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52" w:rsidRPr="000200AB" w:rsidRDefault="00EA78E0" w:rsidP="000200AB">
      <w:pPr>
        <w:spacing w:after="0" w:line="240" w:lineRule="auto"/>
        <w:jc w:val="right"/>
        <w:rPr>
          <w:rFonts w:ascii="Times New Roman" w:eastAsia="Times New Roman" w:hAnsi="Times New Roman" w:cs="Times New Roman"/>
          <w:i/>
          <w:sz w:val="26"/>
          <w:szCs w:val="24"/>
        </w:rPr>
      </w:pPr>
      <w:bookmarkStart w:id="0" w:name="_GoBack"/>
      <w:bookmarkEnd w:id="0"/>
      <w:r w:rsidRPr="000200AB">
        <w:rPr>
          <w:rFonts w:ascii="Times New Roman" w:eastAsia="Times New Roman" w:hAnsi="Times New Roman" w:cs="Times New Roman"/>
          <w:i/>
          <w:sz w:val="26"/>
          <w:szCs w:val="24"/>
        </w:rPr>
        <w:t>Projekts</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rPr>
          <w:rFonts w:ascii="Times New Roman" w:eastAsia="Times New Roman" w:hAnsi="Times New Roman" w:cs="Times New Roman"/>
          <w:sz w:val="26"/>
          <w:szCs w:val="24"/>
        </w:rPr>
      </w:pPr>
      <w:r w:rsidRPr="00B25552">
        <w:rPr>
          <w:rFonts w:ascii="Times New Roman" w:eastAsia="Times New Roman" w:hAnsi="Times New Roman" w:cs="Times New Roman"/>
          <w:sz w:val="26"/>
          <w:szCs w:val="28"/>
        </w:rPr>
        <w:t>Rīgā</w:t>
      </w:r>
      <w:proofErr w:type="gramStart"/>
      <w:r w:rsidRPr="00B25552">
        <w:rPr>
          <w:rFonts w:ascii="Times New Roman" w:eastAsia="Times New Roman" w:hAnsi="Times New Roman" w:cs="Times New Roman"/>
          <w:sz w:val="26"/>
          <w:szCs w:val="28"/>
        </w:rPr>
        <w:t xml:space="preserve">                                                     </w:t>
      </w:r>
      <w:proofErr w:type="gramEnd"/>
      <w:r w:rsidRPr="00B25552">
        <w:rPr>
          <w:rFonts w:ascii="Times New Roman" w:eastAsia="Times New Roman" w:hAnsi="Times New Roman" w:cs="Times New Roman"/>
          <w:sz w:val="26"/>
          <w:szCs w:val="28"/>
        </w:rPr>
        <w:t xml:space="preserve">Nr.      </w:t>
      </w:r>
      <w:r w:rsidR="00CC5A4E">
        <w:rPr>
          <w:rFonts w:ascii="Times New Roman" w:eastAsia="Times New Roman" w:hAnsi="Times New Roman" w:cs="Times New Roman"/>
          <w:sz w:val="26"/>
          <w:szCs w:val="28"/>
        </w:rPr>
        <w:t xml:space="preserve">                         2017</w:t>
      </w:r>
      <w:r w:rsidRPr="00B25552">
        <w:rPr>
          <w:rFonts w:ascii="Times New Roman" w:eastAsia="Times New Roman" w:hAnsi="Times New Roman" w:cs="Times New Roman"/>
          <w:sz w:val="26"/>
          <w:szCs w:val="28"/>
        </w:rPr>
        <w:t xml:space="preserve">. </w:t>
      </w:r>
      <w:r w:rsidR="00A121B6">
        <w:rPr>
          <w:rFonts w:ascii="Times New Roman" w:eastAsia="Times New Roman" w:hAnsi="Times New Roman" w:cs="Times New Roman"/>
          <w:sz w:val="26"/>
          <w:szCs w:val="28"/>
        </w:rPr>
        <w:t xml:space="preserve">gada </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0200AB" w:rsidRDefault="00B25552" w:rsidP="00B25552">
      <w:pPr>
        <w:spacing w:after="0" w:line="240" w:lineRule="auto"/>
        <w:jc w:val="center"/>
        <w:rPr>
          <w:rFonts w:ascii="Times New Roman" w:eastAsia="Times New Roman" w:hAnsi="Times New Roman" w:cs="Times New Roman"/>
          <w:b/>
          <w:sz w:val="26"/>
          <w:szCs w:val="24"/>
        </w:rPr>
      </w:pPr>
      <w:r w:rsidRPr="000200AB">
        <w:rPr>
          <w:rFonts w:ascii="Times New Roman" w:eastAsia="Times New Roman" w:hAnsi="Times New Roman" w:cs="Times New Roman"/>
          <w:b/>
          <w:sz w:val="26"/>
          <w:szCs w:val="24"/>
        </w:rPr>
        <w:t>. §</w:t>
      </w:r>
    </w:p>
    <w:p w:rsidR="00B25552" w:rsidRPr="00B25552" w:rsidRDefault="00B25552" w:rsidP="00B25552">
      <w:pPr>
        <w:spacing w:after="0" w:line="240" w:lineRule="auto"/>
        <w:jc w:val="center"/>
        <w:rPr>
          <w:rFonts w:ascii="Times New Roman" w:eastAsia="Times New Roman" w:hAnsi="Times New Roman" w:cs="Times New Roman"/>
          <w:sz w:val="24"/>
          <w:szCs w:val="24"/>
        </w:rPr>
      </w:pPr>
      <w:r w:rsidRPr="00B25552">
        <w:rPr>
          <w:rFonts w:ascii="Times New Roman" w:eastAsia="Times New Roman" w:hAnsi="Times New Roman" w:cs="Times New Roman"/>
          <w:sz w:val="24"/>
          <w:szCs w:val="24"/>
        </w:rPr>
        <w:t xml:space="preserve">  </w:t>
      </w:r>
    </w:p>
    <w:p w:rsidR="003D3DA4" w:rsidRPr="00FD5327" w:rsidRDefault="00EA78E0" w:rsidP="00B25552">
      <w:pPr>
        <w:spacing w:after="0" w:line="240" w:lineRule="auto"/>
        <w:jc w:val="center"/>
        <w:rPr>
          <w:rFonts w:ascii="Times New Roman Bold" w:eastAsia="Times New Roman" w:hAnsi="Times New Roman Bold" w:cs="Times New Roman"/>
          <w:b/>
          <w:spacing w:val="-2"/>
          <w:sz w:val="26"/>
          <w:szCs w:val="26"/>
        </w:rPr>
      </w:pPr>
      <w:r>
        <w:rPr>
          <w:rFonts w:ascii="Times New Roman Bold" w:eastAsia="Times New Roman" w:hAnsi="Times New Roman Bold" w:cs="Times New Roman"/>
          <w:b/>
          <w:spacing w:val="-2"/>
          <w:sz w:val="26"/>
          <w:szCs w:val="26"/>
        </w:rPr>
        <w:t>Informatīvais ziņojums “</w:t>
      </w:r>
      <w:r w:rsidR="00B25552" w:rsidRPr="00B25552">
        <w:rPr>
          <w:rFonts w:ascii="Times New Roman Bold" w:eastAsia="Times New Roman" w:hAnsi="Times New Roman Bold" w:cs="Times New Roman"/>
          <w:b/>
          <w:spacing w:val="-2"/>
          <w:sz w:val="26"/>
          <w:szCs w:val="26"/>
        </w:rPr>
        <w:t>Pa</w:t>
      </w:r>
      <w:r w:rsidR="000F2A13">
        <w:rPr>
          <w:rFonts w:ascii="Times New Roman Bold" w:eastAsia="Times New Roman" w:hAnsi="Times New Roman Bold" w:cs="Times New Roman"/>
          <w:b/>
          <w:spacing w:val="-2"/>
          <w:sz w:val="26"/>
          <w:szCs w:val="26"/>
        </w:rPr>
        <w:t>r Latvijas Republikas nacionālo pozīciju</w:t>
      </w:r>
      <w:r w:rsidR="00B25552" w:rsidRPr="00B25552">
        <w:rPr>
          <w:rFonts w:ascii="Times New Roman Bold" w:eastAsia="Times New Roman" w:hAnsi="Times New Roman Bold" w:cs="Times New Roman"/>
          <w:b/>
          <w:spacing w:val="-2"/>
          <w:sz w:val="26"/>
          <w:szCs w:val="26"/>
        </w:rPr>
        <w:t xml:space="preserve"> </w:t>
      </w:r>
      <w:r w:rsidR="00B25552" w:rsidRPr="00FD5327">
        <w:rPr>
          <w:rFonts w:ascii="Times New Roman Bold" w:eastAsia="Times New Roman" w:hAnsi="Times New Roman Bold" w:cs="Times New Roman"/>
          <w:b/>
          <w:spacing w:val="-2"/>
          <w:sz w:val="26"/>
          <w:szCs w:val="26"/>
        </w:rPr>
        <w:t>apstiprināšanu par</w:t>
      </w:r>
      <w:r w:rsidR="000F2A13">
        <w:rPr>
          <w:rFonts w:ascii="Times New Roman Bold" w:eastAsia="Times New Roman" w:hAnsi="Times New Roman Bold" w:cs="Times New Roman"/>
          <w:b/>
          <w:spacing w:val="-2"/>
          <w:sz w:val="26"/>
          <w:szCs w:val="26"/>
        </w:rPr>
        <w:t xml:space="preserve"> ES kopējās nostājas projektiem</w:t>
      </w:r>
      <w:r w:rsidR="00CC5A4E">
        <w:rPr>
          <w:rFonts w:ascii="Times New Roman Bold" w:eastAsia="Times New Roman" w:hAnsi="Times New Roman Bold" w:cs="Times New Roman"/>
          <w:b/>
          <w:spacing w:val="-2"/>
          <w:sz w:val="26"/>
          <w:szCs w:val="26"/>
        </w:rPr>
        <w:t xml:space="preserve"> </w:t>
      </w:r>
      <w:r w:rsidR="00B25552" w:rsidRPr="00FD5327">
        <w:rPr>
          <w:rFonts w:ascii="Times New Roman Bold" w:eastAsia="Times New Roman" w:hAnsi="Times New Roman Bold" w:cs="Times New Roman"/>
          <w:b/>
          <w:spacing w:val="-2"/>
          <w:sz w:val="26"/>
          <w:szCs w:val="26"/>
        </w:rPr>
        <w:t xml:space="preserve">pievienošanās sarunu ar </w:t>
      </w:r>
      <w:r w:rsidR="00AD4C68" w:rsidRPr="00FD5327">
        <w:rPr>
          <w:rFonts w:ascii="Times New Roman Bold" w:eastAsia="Times New Roman" w:hAnsi="Times New Roman Bold" w:cs="Times New Roman"/>
          <w:b/>
          <w:spacing w:val="-2"/>
          <w:sz w:val="26"/>
          <w:szCs w:val="26"/>
        </w:rPr>
        <w:t>Serbiju</w:t>
      </w:r>
      <w:r w:rsidR="000F2A13">
        <w:rPr>
          <w:rFonts w:ascii="Times New Roman Bold" w:eastAsia="Times New Roman" w:hAnsi="Times New Roman Bold" w:cs="Times New Roman"/>
          <w:b/>
          <w:spacing w:val="-2"/>
          <w:sz w:val="26"/>
          <w:szCs w:val="26"/>
        </w:rPr>
        <w:t xml:space="preserve"> 7</w:t>
      </w:r>
      <w:r w:rsidR="00B25552" w:rsidRPr="00FD5327">
        <w:rPr>
          <w:rFonts w:ascii="Times New Roman Bold" w:eastAsia="Times New Roman" w:hAnsi="Times New Roman Bold" w:cs="Times New Roman"/>
          <w:b/>
          <w:spacing w:val="-2"/>
          <w:sz w:val="26"/>
          <w:szCs w:val="26"/>
        </w:rPr>
        <w:t xml:space="preserve">. sadaļā </w:t>
      </w:r>
      <w:r w:rsidR="000F2A13">
        <w:rPr>
          <w:rFonts w:ascii="Times New Roman Bold" w:eastAsia="Times New Roman" w:hAnsi="Times New Roman Bold" w:cs="Times New Roman"/>
          <w:b/>
          <w:spacing w:val="-2"/>
          <w:sz w:val="26"/>
          <w:szCs w:val="26"/>
        </w:rPr>
        <w:t>Intelektuālā īpašuma tiesības, 29.sadaļā Muitas savienība un 30.</w:t>
      </w:r>
      <w:r w:rsidR="00D15F37">
        <w:rPr>
          <w:rFonts w:ascii="Times New Roman Bold" w:eastAsia="Times New Roman" w:hAnsi="Times New Roman Bold" w:cs="Times New Roman"/>
          <w:b/>
          <w:spacing w:val="-2"/>
          <w:sz w:val="26"/>
          <w:szCs w:val="26"/>
        </w:rPr>
        <w:t xml:space="preserve"> </w:t>
      </w:r>
      <w:r w:rsidR="000F2A13">
        <w:rPr>
          <w:rFonts w:ascii="Times New Roman Bold" w:eastAsia="Times New Roman" w:hAnsi="Times New Roman Bold" w:cs="Times New Roman"/>
          <w:b/>
          <w:spacing w:val="-2"/>
          <w:sz w:val="26"/>
          <w:szCs w:val="26"/>
        </w:rPr>
        <w:t>sadaļā Ārējās attiecības</w:t>
      </w:r>
      <w:r>
        <w:rPr>
          <w:rFonts w:ascii="Times New Roman Bold" w:eastAsia="Times New Roman" w:hAnsi="Times New Roman Bold" w:cs="Times New Roman"/>
          <w:b/>
          <w:spacing w:val="-2"/>
          <w:sz w:val="26"/>
          <w:szCs w:val="26"/>
        </w:rPr>
        <w:t>”</w:t>
      </w:r>
    </w:p>
    <w:p w:rsidR="009B4A3C" w:rsidRDefault="009B4A3C" w:rsidP="00B25552">
      <w:pPr>
        <w:spacing w:after="0" w:line="240" w:lineRule="auto"/>
        <w:jc w:val="center"/>
        <w:rPr>
          <w:rFonts w:ascii="Times New Roman" w:eastAsia="Arial Unicode MS" w:hAnsi="Times New Roman" w:cs="Helvetica"/>
          <w:b/>
          <w:bCs/>
          <w:color w:val="000000"/>
          <w:sz w:val="26"/>
          <w:szCs w:val="20"/>
        </w:rPr>
      </w:pPr>
    </w:p>
    <w:p w:rsidR="00B25552" w:rsidRPr="00B25552" w:rsidRDefault="00B25552" w:rsidP="00EA78E0">
      <w:pPr>
        <w:spacing w:after="0" w:line="240" w:lineRule="auto"/>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 xml:space="preserve">TA- </w:t>
      </w:r>
    </w:p>
    <w:p w:rsidR="00B25552" w:rsidRPr="00B25552" w:rsidRDefault="00B25552" w:rsidP="00B25552">
      <w:pPr>
        <w:spacing w:after="0" w:line="240" w:lineRule="auto"/>
        <w:jc w:val="both"/>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_______________________________________________________</w:t>
      </w:r>
      <w:r w:rsidR="00EA78E0">
        <w:rPr>
          <w:rFonts w:ascii="Times New Roman" w:eastAsia="Arial Unicode MS" w:hAnsi="Times New Roman" w:cs="Helvetica"/>
          <w:b/>
          <w:bCs/>
          <w:color w:val="000000"/>
          <w:sz w:val="26"/>
          <w:szCs w:val="20"/>
        </w:rPr>
        <w:t>______</w:t>
      </w:r>
    </w:p>
    <w:p w:rsidR="00B25552" w:rsidRPr="00B25552" w:rsidRDefault="00B25552" w:rsidP="00B25552">
      <w:pPr>
        <w:widowControl w:val="0"/>
        <w:spacing w:after="0" w:line="240" w:lineRule="auto"/>
        <w:jc w:val="center"/>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center"/>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both"/>
        <w:rPr>
          <w:rFonts w:ascii="Times New Roman" w:eastAsia="Times New Roman" w:hAnsi="Times New Roman" w:cs="Times New Roman"/>
          <w:bCs/>
          <w:sz w:val="26"/>
          <w:szCs w:val="20"/>
        </w:rPr>
      </w:pPr>
    </w:p>
    <w:p w:rsidR="00B25552" w:rsidRPr="00B25552" w:rsidRDefault="00B25552" w:rsidP="00B25552">
      <w:pPr>
        <w:tabs>
          <w:tab w:val="center" w:pos="4153"/>
          <w:tab w:val="right" w:pos="8306"/>
        </w:tabs>
        <w:spacing w:after="0" w:line="240" w:lineRule="auto"/>
        <w:jc w:val="both"/>
        <w:rPr>
          <w:rFonts w:ascii="Times New Roman" w:eastAsia="Times New Roman" w:hAnsi="Times New Roman" w:cs="Times New Roman"/>
          <w:i/>
          <w:iCs/>
          <w:sz w:val="24"/>
          <w:szCs w:val="24"/>
        </w:rPr>
      </w:pPr>
      <w:r w:rsidRPr="00B25552">
        <w:rPr>
          <w:rFonts w:ascii="Times New Roman" w:eastAsia="Times New Roman" w:hAnsi="Times New Roman" w:cs="Times New Roman"/>
          <w:sz w:val="24"/>
          <w:szCs w:val="24"/>
        </w:rPr>
        <w:t>1.  Pieņe</w:t>
      </w:r>
      <w:r w:rsidR="00AE3115">
        <w:rPr>
          <w:rFonts w:ascii="Times New Roman" w:eastAsia="Times New Roman" w:hAnsi="Times New Roman" w:cs="Times New Roman"/>
          <w:sz w:val="24"/>
          <w:szCs w:val="24"/>
        </w:rPr>
        <w:t>mt zināšanai</w:t>
      </w:r>
      <w:r w:rsidRPr="00B25552">
        <w:rPr>
          <w:rFonts w:ascii="Times New Roman" w:eastAsia="Times New Roman" w:hAnsi="Times New Roman" w:cs="Times New Roman"/>
          <w:sz w:val="24"/>
          <w:szCs w:val="24"/>
        </w:rPr>
        <w:t xml:space="preserve"> iesniegto informatīvo ziņojumu</w:t>
      </w:r>
      <w:r w:rsidR="00AE3115">
        <w:rPr>
          <w:rFonts w:ascii="Times New Roman" w:eastAsia="Times New Roman" w:hAnsi="Times New Roman" w:cs="Times New Roman"/>
          <w:sz w:val="24"/>
          <w:szCs w:val="24"/>
        </w:rPr>
        <w:t xml:space="preserve">. </w:t>
      </w:r>
      <w:r w:rsidRPr="00B25552">
        <w:rPr>
          <w:rFonts w:ascii="Times New Roman" w:eastAsia="Times New Roman" w:hAnsi="Times New Roman" w:cs="Times New Roman"/>
          <w:sz w:val="24"/>
          <w:szCs w:val="24"/>
        </w:rPr>
        <w:t xml:space="preserve"> </w:t>
      </w:r>
    </w:p>
    <w:p w:rsidR="00B25552" w:rsidRPr="00B25552" w:rsidRDefault="00B25552" w:rsidP="000200AB">
      <w:pPr>
        <w:widowControl w:val="0"/>
        <w:spacing w:after="0" w:line="240" w:lineRule="auto"/>
        <w:jc w:val="both"/>
        <w:rPr>
          <w:rFonts w:ascii="Times New Roman" w:eastAsia="Times New Roman" w:hAnsi="Times New Roman" w:cs="Times New Roman"/>
          <w:bCs/>
          <w:sz w:val="24"/>
          <w:szCs w:val="20"/>
        </w:rPr>
      </w:pPr>
    </w:p>
    <w:p w:rsidR="00B25552" w:rsidRPr="009C0E1D" w:rsidRDefault="00B25552" w:rsidP="00B25552">
      <w:pPr>
        <w:spacing w:after="0" w:line="240" w:lineRule="auto"/>
        <w:jc w:val="both"/>
        <w:rPr>
          <w:rFonts w:ascii="Times New Roman" w:eastAsia="Times New Roman" w:hAnsi="Times New Roman" w:cs="Times New Roman"/>
          <w:bCs/>
          <w:sz w:val="24"/>
          <w:szCs w:val="24"/>
        </w:rPr>
      </w:pPr>
      <w:r w:rsidRPr="009C0E1D">
        <w:rPr>
          <w:rFonts w:ascii="Times New Roman" w:eastAsia="Times New Roman" w:hAnsi="Times New Roman" w:cs="Times New Roman"/>
          <w:bCs/>
          <w:sz w:val="24"/>
          <w:szCs w:val="24"/>
        </w:rPr>
        <w:t xml:space="preserve">2. </w:t>
      </w:r>
      <w:r w:rsidRPr="009C0E1D">
        <w:rPr>
          <w:rFonts w:ascii="Times New Roman" w:eastAsia="Times New Roman" w:hAnsi="Times New Roman" w:cs="Times New Roman"/>
          <w:sz w:val="24"/>
          <w:szCs w:val="24"/>
        </w:rPr>
        <w:t xml:space="preserve">Apstiprināt </w:t>
      </w:r>
      <w:r w:rsidR="00DA1A8B" w:rsidRPr="009C0E1D">
        <w:rPr>
          <w:rFonts w:ascii="Times New Roman" w:eastAsia="Times New Roman" w:hAnsi="Times New Roman" w:cs="Times New Roman"/>
          <w:sz w:val="24"/>
          <w:szCs w:val="24"/>
        </w:rPr>
        <w:t>Latvijas Republikas</w:t>
      </w:r>
      <w:r w:rsidR="009C0E1D" w:rsidRPr="009C0E1D">
        <w:rPr>
          <w:rFonts w:ascii="Times New Roman" w:eastAsia="Times New Roman" w:hAnsi="Times New Roman" w:cs="Times New Roman"/>
          <w:sz w:val="24"/>
          <w:szCs w:val="24"/>
        </w:rPr>
        <w:t xml:space="preserve"> nacionālās pozīcijas</w:t>
      </w:r>
      <w:r w:rsidRPr="009C0E1D">
        <w:rPr>
          <w:rFonts w:ascii="Times New Roman" w:eastAsia="Times New Roman" w:hAnsi="Times New Roman" w:cs="Times New Roman"/>
          <w:sz w:val="24"/>
          <w:szCs w:val="24"/>
        </w:rPr>
        <w:t xml:space="preserve"> </w:t>
      </w:r>
      <w:r w:rsidR="00DA1A8B" w:rsidRPr="009C0E1D">
        <w:rPr>
          <w:rFonts w:ascii="Times New Roman" w:eastAsia="Times New Roman" w:hAnsi="Times New Roman" w:cs="Times New Roman"/>
          <w:bCs/>
          <w:sz w:val="24"/>
          <w:szCs w:val="24"/>
        </w:rPr>
        <w:t>par</w:t>
      </w:r>
      <w:r w:rsidR="009C0E1D" w:rsidRPr="009C0E1D">
        <w:rPr>
          <w:rFonts w:ascii="Times New Roman" w:eastAsia="Times New Roman" w:hAnsi="Times New Roman" w:cs="Times New Roman"/>
          <w:sz w:val="24"/>
          <w:szCs w:val="24"/>
        </w:rPr>
        <w:t xml:space="preserve"> ES kopējās nostājas projektiem</w:t>
      </w:r>
      <w:r w:rsidR="00DA1A8B" w:rsidRPr="009C0E1D">
        <w:rPr>
          <w:rFonts w:ascii="Times New Roman" w:eastAsia="Times New Roman" w:hAnsi="Times New Roman" w:cs="Times New Roman"/>
          <w:sz w:val="24"/>
          <w:szCs w:val="24"/>
        </w:rPr>
        <w:t xml:space="preserve"> pievienošanās sarunu ar </w:t>
      </w:r>
      <w:r w:rsidR="00DA1A8B" w:rsidRPr="009C0E1D">
        <w:rPr>
          <w:rFonts w:ascii="Times New Roman" w:eastAsia="Times New Roman" w:hAnsi="Times New Roman" w:cs="Times New Roman"/>
          <w:bCs/>
          <w:sz w:val="24"/>
          <w:szCs w:val="24"/>
        </w:rPr>
        <w:t xml:space="preserve">Serbiju </w:t>
      </w:r>
      <w:r w:rsidR="009C0E1D" w:rsidRPr="009C0E1D">
        <w:rPr>
          <w:rFonts w:ascii="Times New Roman" w:eastAsia="Times New Roman" w:hAnsi="Times New Roman" w:cs="Times New Roman"/>
          <w:sz w:val="24"/>
          <w:szCs w:val="24"/>
        </w:rPr>
        <w:t>7. sadaļā</w:t>
      </w:r>
      <w:r w:rsidR="009C0E1D" w:rsidRPr="009C0E1D">
        <w:rPr>
          <w:rFonts w:ascii="Times New Roman" w:eastAsia="Times New Roman" w:hAnsi="Times New Roman" w:cs="Times New Roman"/>
          <w:spacing w:val="-2"/>
          <w:sz w:val="24"/>
          <w:szCs w:val="24"/>
        </w:rPr>
        <w:t xml:space="preserve"> Intelektuālā īpašuma tiesības, 29.</w:t>
      </w:r>
      <w:r w:rsidR="00D15F37">
        <w:rPr>
          <w:rFonts w:ascii="Times New Roman" w:eastAsia="Times New Roman" w:hAnsi="Times New Roman" w:cs="Times New Roman"/>
          <w:spacing w:val="-2"/>
          <w:sz w:val="24"/>
          <w:szCs w:val="24"/>
        </w:rPr>
        <w:t xml:space="preserve"> </w:t>
      </w:r>
      <w:r w:rsidR="009C0E1D" w:rsidRPr="009C0E1D">
        <w:rPr>
          <w:rFonts w:ascii="Times New Roman" w:eastAsia="Times New Roman" w:hAnsi="Times New Roman" w:cs="Times New Roman"/>
          <w:spacing w:val="-2"/>
          <w:sz w:val="24"/>
          <w:szCs w:val="24"/>
        </w:rPr>
        <w:t>sadaļā Muitas savienība un 30.</w:t>
      </w:r>
      <w:r w:rsidR="00D15F37">
        <w:rPr>
          <w:rFonts w:ascii="Times New Roman" w:eastAsia="Times New Roman" w:hAnsi="Times New Roman" w:cs="Times New Roman"/>
          <w:spacing w:val="-2"/>
          <w:sz w:val="24"/>
          <w:szCs w:val="24"/>
        </w:rPr>
        <w:t xml:space="preserve"> </w:t>
      </w:r>
      <w:r w:rsidR="009C0E1D" w:rsidRPr="009C0E1D">
        <w:rPr>
          <w:rFonts w:ascii="Times New Roman" w:eastAsia="Times New Roman" w:hAnsi="Times New Roman" w:cs="Times New Roman"/>
          <w:spacing w:val="-2"/>
          <w:sz w:val="24"/>
          <w:szCs w:val="24"/>
        </w:rPr>
        <w:t>sadaļā Ārējās attiecības</w:t>
      </w:r>
      <w:r w:rsidR="00DA1A8B" w:rsidRPr="009C0E1D">
        <w:rPr>
          <w:rFonts w:ascii="Times New Roman" w:eastAsia="Times New Roman" w:hAnsi="Times New Roman" w:cs="Times New Roman"/>
          <w:sz w:val="24"/>
          <w:szCs w:val="24"/>
        </w:rPr>
        <w:t xml:space="preserve">. </w:t>
      </w:r>
    </w:p>
    <w:p w:rsidR="00B25552" w:rsidRPr="00D10D17" w:rsidRDefault="00B25552" w:rsidP="00B25552">
      <w:pPr>
        <w:spacing w:after="0" w:line="240" w:lineRule="auto"/>
        <w:jc w:val="both"/>
        <w:rPr>
          <w:rFonts w:ascii="Times New Roman" w:eastAsia="Times New Roman" w:hAnsi="Times New Roman" w:cs="Times New Roman"/>
          <w:bCs/>
          <w:sz w:val="24"/>
          <w:szCs w:val="24"/>
        </w:rPr>
      </w:pPr>
      <w:r w:rsidRPr="00D10D17">
        <w:rPr>
          <w:rFonts w:ascii="Times New Roman" w:eastAsia="Times New Roman" w:hAnsi="Times New Roman" w:cs="Times New Roman"/>
          <w:bCs/>
          <w:sz w:val="24"/>
          <w:szCs w:val="24"/>
        </w:rPr>
        <w:t xml:space="preserve"> </w:t>
      </w: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Ministru prezidents</w:t>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000E339E">
        <w:rPr>
          <w:rFonts w:ascii="Times New Roman" w:eastAsia="Times New Roman" w:hAnsi="Times New Roman" w:cs="Times New Roman"/>
          <w:sz w:val="24"/>
          <w:szCs w:val="20"/>
        </w:rPr>
        <w:t>M.</w:t>
      </w:r>
      <w:r w:rsidR="00EA78E0">
        <w:rPr>
          <w:rFonts w:ascii="Times New Roman" w:eastAsia="Times New Roman" w:hAnsi="Times New Roman" w:cs="Times New Roman"/>
          <w:sz w:val="24"/>
          <w:szCs w:val="20"/>
        </w:rPr>
        <w:t> </w:t>
      </w:r>
      <w:r w:rsidR="000E339E">
        <w:rPr>
          <w:rFonts w:ascii="Times New Roman" w:eastAsia="Times New Roman" w:hAnsi="Times New Roman" w:cs="Times New Roman"/>
          <w:sz w:val="24"/>
          <w:szCs w:val="20"/>
        </w:rPr>
        <w:t>Kučinskis</w:t>
      </w:r>
    </w:p>
    <w:p w:rsidR="00B25552" w:rsidRPr="00EA78E0" w:rsidRDefault="00B25552" w:rsidP="000200AB">
      <w:pPr>
        <w:widowControl w:val="0"/>
        <w:spacing w:after="0" w:line="240" w:lineRule="auto"/>
        <w:ind w:firstLine="709"/>
        <w:jc w:val="both"/>
        <w:rPr>
          <w:rFonts w:ascii="Times New Roman" w:eastAsia="Times New Roman" w:hAnsi="Times New Roman" w:cs="Times New Roman"/>
          <w:sz w:val="24"/>
          <w:szCs w:val="24"/>
        </w:rPr>
      </w:pPr>
    </w:p>
    <w:p w:rsidR="00B25552" w:rsidRPr="000200AB" w:rsidRDefault="00B25552" w:rsidP="000200AB">
      <w:pPr>
        <w:widowControl w:val="0"/>
        <w:spacing w:after="0" w:line="240" w:lineRule="auto"/>
        <w:ind w:firstLine="709"/>
        <w:jc w:val="both"/>
        <w:rPr>
          <w:rFonts w:ascii="Times New Roman" w:eastAsia="Times New Roman" w:hAnsi="Times New Roman" w:cs="Times New Roman"/>
          <w:sz w:val="24"/>
          <w:szCs w:val="24"/>
        </w:rPr>
      </w:pPr>
    </w:p>
    <w:p w:rsidR="00B25552" w:rsidRPr="00B25552" w:rsidRDefault="000E339E" w:rsidP="00B255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Valsts kancelejas direktors</w:t>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0C767F">
        <w:rPr>
          <w:rFonts w:ascii="Times New Roman" w:eastAsia="Times New Roman" w:hAnsi="Times New Roman" w:cs="Times New Roman"/>
          <w:sz w:val="24"/>
          <w:szCs w:val="24"/>
        </w:rPr>
        <w:t>J</w:t>
      </w:r>
      <w:r w:rsidR="00EA78E0">
        <w:rPr>
          <w:rFonts w:ascii="Times New Roman" w:eastAsia="Times New Roman" w:hAnsi="Times New Roman" w:cs="Times New Roman"/>
          <w:sz w:val="24"/>
          <w:szCs w:val="24"/>
        </w:rPr>
        <w:t>.</w:t>
      </w:r>
      <w:r w:rsidR="00EA78E0">
        <w:rPr>
          <w:rFonts w:ascii="Times New Roman" w:hAnsi="Times New Roman" w:cs="Times New Roman"/>
          <w:sz w:val="24"/>
          <w:szCs w:val="24"/>
        </w:rPr>
        <w:t> </w:t>
      </w:r>
      <w:proofErr w:type="spellStart"/>
      <w:r w:rsidR="000C767F" w:rsidRPr="001A30F6">
        <w:rPr>
          <w:rFonts w:ascii="Times New Roman" w:hAnsi="Times New Roman" w:cs="Times New Roman"/>
          <w:sz w:val="24"/>
          <w:szCs w:val="24"/>
        </w:rPr>
        <w:t>Citskovskis</w:t>
      </w:r>
      <w:proofErr w:type="spellEnd"/>
    </w:p>
    <w:p w:rsidR="00B25552" w:rsidRPr="00EA78E0" w:rsidRDefault="00B25552" w:rsidP="00B25552">
      <w:pPr>
        <w:spacing w:after="0" w:line="240" w:lineRule="auto"/>
        <w:rPr>
          <w:rFonts w:ascii="Times New Roman" w:eastAsia="Times New Roman" w:hAnsi="Times New Roman" w:cs="Times New Roman"/>
          <w:sz w:val="24"/>
          <w:szCs w:val="24"/>
        </w:rPr>
      </w:pPr>
    </w:p>
    <w:p w:rsidR="00B25552" w:rsidRPr="000200AB"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Iesniedzējs: ārlietu ministrs</w:t>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4A76B6">
        <w:rPr>
          <w:rFonts w:ascii="Times New Roman" w:eastAsia="Times New Roman" w:hAnsi="Times New Roman" w:cs="Times New Roman"/>
          <w:sz w:val="24"/>
          <w:szCs w:val="20"/>
        </w:rPr>
        <w:t>E</w:t>
      </w:r>
      <w:r w:rsidR="00EA78E0" w:rsidRPr="004A76B6">
        <w:rPr>
          <w:rFonts w:ascii="Times New Roman" w:eastAsia="Times New Roman" w:hAnsi="Times New Roman" w:cs="Times New Roman"/>
          <w:sz w:val="24"/>
          <w:szCs w:val="20"/>
        </w:rPr>
        <w:t>.</w:t>
      </w:r>
      <w:r w:rsidR="00EA78E0">
        <w:rPr>
          <w:rFonts w:ascii="Times New Roman" w:eastAsia="Times New Roman" w:hAnsi="Times New Roman" w:cs="Times New Roman"/>
          <w:sz w:val="24"/>
          <w:szCs w:val="20"/>
        </w:rPr>
        <w:t> </w:t>
      </w:r>
      <w:proofErr w:type="spellStart"/>
      <w:r w:rsidRPr="004A76B6">
        <w:rPr>
          <w:rFonts w:ascii="Times New Roman" w:eastAsia="Times New Roman" w:hAnsi="Times New Roman" w:cs="Times New Roman"/>
          <w:sz w:val="24"/>
          <w:szCs w:val="20"/>
        </w:rPr>
        <w:t>Rinkēvičs</w:t>
      </w:r>
      <w:proofErr w:type="spellEnd"/>
    </w:p>
    <w:p w:rsidR="00B25552" w:rsidRPr="000200AB" w:rsidRDefault="00B25552" w:rsidP="00B25552">
      <w:pPr>
        <w:spacing w:after="0" w:line="240" w:lineRule="auto"/>
        <w:rPr>
          <w:rFonts w:ascii="Times New Roman" w:eastAsia="Times New Roman" w:hAnsi="Times New Roman" w:cs="Times New Roman"/>
          <w:sz w:val="24"/>
          <w:szCs w:val="24"/>
        </w:rPr>
      </w:pPr>
    </w:p>
    <w:p w:rsidR="00B25552" w:rsidRPr="00EA78E0" w:rsidRDefault="00B25552" w:rsidP="00B25552">
      <w:pPr>
        <w:spacing w:after="0" w:line="240" w:lineRule="auto"/>
        <w:rPr>
          <w:rFonts w:ascii="Times New Roman" w:eastAsia="Times New Roman" w:hAnsi="Times New Roman" w:cs="Times New Roman"/>
          <w:sz w:val="24"/>
          <w:szCs w:val="24"/>
        </w:rPr>
      </w:pPr>
    </w:p>
    <w:p w:rsidR="00B25552" w:rsidRPr="00B25552" w:rsidRDefault="00CF2EDD" w:rsidP="00B2555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Vīza: valsts sekretārs</w:t>
      </w:r>
      <w:r w:rsidR="00530C33">
        <w:rPr>
          <w:rFonts w:ascii="Times New Roman" w:eastAsia="Times New Roman" w:hAnsi="Times New Roman" w:cs="Times New Roman"/>
          <w:sz w:val="24"/>
          <w:szCs w:val="20"/>
        </w:rPr>
        <w:t xml:space="preserve"> </w:t>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EA78E0">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w:t>
      </w:r>
      <w:r w:rsidR="00B25552" w:rsidRPr="000F6DD6">
        <w:rPr>
          <w:rFonts w:ascii="Times New Roman" w:eastAsia="Times New Roman" w:hAnsi="Times New Roman" w:cs="Times New Roman"/>
          <w:sz w:val="24"/>
          <w:szCs w:val="20"/>
        </w:rPr>
        <w:t>.</w:t>
      </w:r>
      <w:r w:rsidR="00EA78E0">
        <w:rPr>
          <w:rFonts w:ascii="Times New Roman" w:eastAsia="Times New Roman" w:hAnsi="Times New Roman" w:cs="Times New Roman"/>
          <w:sz w:val="24"/>
          <w:szCs w:val="20"/>
        </w:rPr>
        <w:t> </w:t>
      </w:r>
      <w:r>
        <w:rPr>
          <w:rFonts w:ascii="Times New Roman" w:eastAsia="Times New Roman" w:hAnsi="Times New Roman" w:cs="Times New Roman"/>
          <w:sz w:val="24"/>
          <w:szCs w:val="20"/>
        </w:rPr>
        <w:t>Pildegovičs</w:t>
      </w:r>
    </w:p>
    <w:p w:rsidR="00435DFF" w:rsidRPr="000200AB" w:rsidRDefault="00435DFF" w:rsidP="00563688">
      <w:pPr>
        <w:spacing w:after="0" w:line="240" w:lineRule="auto"/>
        <w:rPr>
          <w:rFonts w:ascii="Times New Roman" w:hAnsi="Times New Roman" w:cs="Times New Roman"/>
          <w:sz w:val="24"/>
          <w:szCs w:val="24"/>
        </w:rPr>
      </w:pPr>
    </w:p>
    <w:p w:rsidR="00435DFF" w:rsidRPr="000200AB" w:rsidRDefault="00435DFF" w:rsidP="00563688">
      <w:pPr>
        <w:spacing w:after="0" w:line="240" w:lineRule="auto"/>
        <w:rPr>
          <w:rFonts w:ascii="Times New Roman" w:hAnsi="Times New Roman" w:cs="Times New Roman"/>
          <w:sz w:val="24"/>
          <w:szCs w:val="24"/>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F65986" w:rsidRDefault="00F65986" w:rsidP="000765CD">
      <w:pPr>
        <w:spacing w:after="0" w:line="240" w:lineRule="auto"/>
        <w:rPr>
          <w:rFonts w:ascii="Times New Roman" w:hAnsi="Times New Roman" w:cs="Times New Roman"/>
          <w:sz w:val="16"/>
          <w:szCs w:val="16"/>
        </w:rPr>
      </w:pPr>
    </w:p>
    <w:p w:rsidR="00F65986" w:rsidRDefault="00F65986" w:rsidP="000765CD">
      <w:pPr>
        <w:spacing w:after="0" w:line="240" w:lineRule="auto"/>
        <w:rPr>
          <w:rFonts w:ascii="Times New Roman" w:hAnsi="Times New Roman" w:cs="Times New Roman"/>
          <w:sz w:val="16"/>
          <w:szCs w:val="16"/>
        </w:rPr>
      </w:pPr>
    </w:p>
    <w:p w:rsidR="00F65986" w:rsidRDefault="00F65986" w:rsidP="000765CD">
      <w:pPr>
        <w:spacing w:after="0" w:line="240" w:lineRule="auto"/>
        <w:rPr>
          <w:rFonts w:ascii="Times New Roman" w:hAnsi="Times New Roman" w:cs="Times New Roman"/>
          <w:sz w:val="16"/>
          <w:szCs w:val="16"/>
        </w:rPr>
      </w:pPr>
    </w:p>
    <w:p w:rsidR="00F65986" w:rsidRDefault="00F65986" w:rsidP="000765CD">
      <w:pPr>
        <w:spacing w:after="0" w:line="240" w:lineRule="auto"/>
        <w:rPr>
          <w:rFonts w:ascii="Times New Roman" w:hAnsi="Times New Roman" w:cs="Times New Roman"/>
          <w:sz w:val="16"/>
          <w:szCs w:val="16"/>
        </w:rPr>
      </w:pPr>
    </w:p>
    <w:p w:rsidR="00F65986" w:rsidRDefault="00F65986" w:rsidP="000765CD">
      <w:pPr>
        <w:spacing w:after="0" w:line="240" w:lineRule="auto"/>
        <w:rPr>
          <w:rFonts w:ascii="Times New Roman" w:hAnsi="Times New Roman" w:cs="Times New Roman"/>
          <w:sz w:val="16"/>
          <w:szCs w:val="16"/>
        </w:rPr>
      </w:pPr>
    </w:p>
    <w:p w:rsidR="00F65986" w:rsidRDefault="00F65986" w:rsidP="000765CD">
      <w:pPr>
        <w:spacing w:after="0" w:line="240" w:lineRule="auto"/>
        <w:rPr>
          <w:rFonts w:ascii="Times New Roman" w:hAnsi="Times New Roman" w:cs="Times New Roman"/>
          <w:sz w:val="16"/>
          <w:szCs w:val="16"/>
        </w:rPr>
      </w:pPr>
    </w:p>
    <w:p w:rsidR="00F65986" w:rsidRDefault="00F65986" w:rsidP="000765CD">
      <w:pPr>
        <w:spacing w:after="0" w:line="240" w:lineRule="auto"/>
        <w:rPr>
          <w:rFonts w:ascii="Times New Roman" w:hAnsi="Times New Roman" w:cs="Times New Roman"/>
          <w:sz w:val="16"/>
          <w:szCs w:val="16"/>
        </w:rPr>
      </w:pPr>
    </w:p>
    <w:p w:rsidR="000765CD" w:rsidRPr="00B02444" w:rsidRDefault="000765CD" w:rsidP="000765CD">
      <w:pPr>
        <w:spacing w:after="0" w:line="240" w:lineRule="auto"/>
        <w:rPr>
          <w:rFonts w:ascii="Times New Roman" w:hAnsi="Times New Roman" w:cs="Times New Roman"/>
          <w:sz w:val="16"/>
          <w:szCs w:val="16"/>
        </w:rPr>
      </w:pPr>
      <w:r>
        <w:rPr>
          <w:rFonts w:ascii="Times New Roman" w:hAnsi="Times New Roman" w:cs="Times New Roman"/>
          <w:sz w:val="16"/>
          <w:szCs w:val="16"/>
        </w:rPr>
        <w:t>Dailidenaite, 67015927</w:t>
      </w:r>
    </w:p>
    <w:p w:rsidR="00EA78E0" w:rsidRPr="00EA78E0" w:rsidRDefault="003511CE" w:rsidP="00EA78E0">
      <w:pPr>
        <w:spacing w:after="0" w:line="240" w:lineRule="auto"/>
        <w:rPr>
          <w:rFonts w:ascii="Times New Roman" w:hAnsi="Times New Roman" w:cs="Times New Roman"/>
          <w:color w:val="0000FF" w:themeColor="hyperlink"/>
          <w:sz w:val="16"/>
          <w:szCs w:val="16"/>
          <w:u w:val="single"/>
        </w:rPr>
      </w:pPr>
      <w:hyperlink r:id="rId8" w:history="1">
        <w:r w:rsidR="000765CD" w:rsidRPr="00DC355C">
          <w:rPr>
            <w:rStyle w:val="Hyperlink"/>
            <w:rFonts w:ascii="Times New Roman" w:hAnsi="Times New Roman" w:cs="Times New Roman"/>
            <w:sz w:val="16"/>
            <w:szCs w:val="16"/>
          </w:rPr>
          <w:t>ginta.dailidenaite@mfa.gov.lv</w:t>
        </w:r>
      </w:hyperlink>
    </w:p>
    <w:sectPr w:rsidR="00EA78E0" w:rsidRPr="00EA78E0" w:rsidSect="000200AB">
      <w:headerReference w:type="even" r:id="rId9"/>
      <w:headerReference w:type="default" r:id="rId10"/>
      <w:footerReference w:type="default" r:id="rId11"/>
      <w:footerReference w:type="first" r:id="rId12"/>
      <w:pgSz w:w="11909" w:h="16834" w:code="9"/>
      <w:pgMar w:top="1418" w:right="1701" w:bottom="1701" w:left="1701" w:header="720" w:footer="33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CE" w:rsidRDefault="003511CE">
      <w:pPr>
        <w:spacing w:after="0" w:line="240" w:lineRule="auto"/>
      </w:pPr>
      <w:r>
        <w:separator/>
      </w:r>
    </w:p>
  </w:endnote>
  <w:endnote w:type="continuationSeparator" w:id="0">
    <w:p w:rsidR="003511CE" w:rsidRDefault="0035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Pr="00C75F29" w:rsidRDefault="00B25552" w:rsidP="00C75F29">
    <w:pPr>
      <w:jc w:val="both"/>
      <w:rPr>
        <w:bCs/>
        <w:sz w:val="20"/>
        <w:szCs w:val="20"/>
      </w:rPr>
    </w:pPr>
    <w:r w:rsidRPr="00C75F29">
      <w:rPr>
        <w:sz w:val="20"/>
        <w:szCs w:val="20"/>
      </w:rPr>
      <w:t xml:space="preserve">AMprot_290909; Par </w:t>
    </w:r>
    <w:r w:rsidRPr="00C75F29">
      <w:rPr>
        <w:bCs/>
        <w:sz w:val="20"/>
        <w:szCs w:val="20"/>
      </w:rPr>
      <w:t>Latvijas Republikas nacionālo pozīciju apstiprināšanu par ES kopējās nostājas projektiem pievienošanās sarunu ar Horvātiju 2.sadaļā Brīva darbaspēka kustība, 6.sadaļā Uzņēmējdarbības likumdošana, 9.sadaļā Finanšu pakalpojumi, 15.sadaļā Enerģētika un 28.sadaļā Patērētāju un veselības aizsardzība</w:t>
    </w:r>
  </w:p>
  <w:p w:rsidR="00860675" w:rsidRDefault="00351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D3" w:rsidRPr="002528BB" w:rsidRDefault="000F6DD6" w:rsidP="0038624E">
    <w:pPr>
      <w:pStyle w:val="Footer"/>
      <w:jc w:val="both"/>
      <w:rPr>
        <w:rFonts w:ascii="Times New Roman" w:hAnsi="Times New Roman" w:cs="Times New Roman"/>
        <w:sz w:val="18"/>
        <w:szCs w:val="18"/>
      </w:rPr>
    </w:pPr>
    <w:r>
      <w:rPr>
        <w:rFonts w:ascii="Times New Roman" w:hAnsi="Times New Roman" w:cs="Times New Roman"/>
        <w:sz w:val="18"/>
        <w:szCs w:val="18"/>
      </w:rPr>
      <w:t>AMprot_</w:t>
    </w:r>
    <w:r w:rsidR="001167F9">
      <w:rPr>
        <w:rFonts w:ascii="Times New Roman" w:hAnsi="Times New Roman" w:cs="Times New Roman"/>
        <w:sz w:val="18"/>
        <w:szCs w:val="18"/>
      </w:rPr>
      <w:t>0606</w:t>
    </w:r>
    <w:r w:rsidR="00CC5A4E">
      <w:rPr>
        <w:rFonts w:ascii="Times New Roman" w:hAnsi="Times New Roman" w:cs="Times New Roman"/>
        <w:sz w:val="18"/>
        <w:szCs w:val="18"/>
      </w:rPr>
      <w:t>17</w:t>
    </w:r>
    <w:r w:rsidR="00AE18D3" w:rsidRPr="002528BB">
      <w:rPr>
        <w:rFonts w:ascii="Times New Roman" w:hAnsi="Times New Roman" w:cs="Times New Roman"/>
        <w:sz w:val="18"/>
        <w:szCs w:val="18"/>
      </w:rPr>
      <w:t xml:space="preserve">; </w:t>
    </w:r>
    <w:r w:rsidR="00F65986">
      <w:rPr>
        <w:rFonts w:ascii="Times New Roman" w:hAnsi="Times New Roman" w:cs="Times New Roman"/>
        <w:sz w:val="18"/>
        <w:szCs w:val="18"/>
      </w:rPr>
      <w:t xml:space="preserve">Ministru kabineta sēdes </w:t>
    </w:r>
    <w:proofErr w:type="spellStart"/>
    <w:r w:rsidR="00F65986">
      <w:rPr>
        <w:rFonts w:ascii="Times New Roman" w:hAnsi="Times New Roman" w:cs="Times New Roman"/>
        <w:sz w:val="18"/>
        <w:szCs w:val="18"/>
      </w:rPr>
      <w:t>protokollēmums</w:t>
    </w:r>
    <w:proofErr w:type="spellEnd"/>
    <w:r w:rsidR="00F65986">
      <w:rPr>
        <w:rFonts w:ascii="Times New Roman" w:hAnsi="Times New Roman" w:cs="Times New Roman"/>
        <w:sz w:val="18"/>
        <w:szCs w:val="18"/>
      </w:rPr>
      <w:t xml:space="preserve"> “Informatīvais ziņojums</w:t>
    </w:r>
    <w:r w:rsidR="0038624E" w:rsidRPr="00F65986">
      <w:rPr>
        <w:rFonts w:ascii="Times New Roman" w:hAnsi="Times New Roman" w:cs="Times New Roman"/>
        <w:sz w:val="18"/>
        <w:szCs w:val="18"/>
      </w:rPr>
      <w:t xml:space="preserve"> </w:t>
    </w:r>
    <w:r w:rsidR="0038624E" w:rsidRPr="00F65986">
      <w:rPr>
        <w:rFonts w:ascii="Times New Roman" w:hAnsi="Times New Roman" w:cs="Times New Roman"/>
        <w:iCs/>
        <w:sz w:val="18"/>
        <w:szCs w:val="18"/>
      </w:rPr>
      <w:t>“</w:t>
    </w:r>
    <w:r w:rsidR="0038624E" w:rsidRPr="00581A74">
      <w:rPr>
        <w:rFonts w:ascii="Times New Roman" w:hAnsi="Times New Roman" w:cs="Times New Roman"/>
        <w:iCs/>
        <w:color w:val="000000"/>
        <w:sz w:val="18"/>
        <w:szCs w:val="18"/>
        <w:lang w:eastAsia="lv-LV"/>
      </w:rPr>
      <w:t>P</w:t>
    </w:r>
    <w:r w:rsidR="00CC5A4E" w:rsidRPr="00581A74">
      <w:rPr>
        <w:rFonts w:ascii="Times New Roman" w:hAnsi="Times New Roman" w:cs="Times New Roman"/>
        <w:iCs/>
        <w:color w:val="000000"/>
        <w:sz w:val="18"/>
        <w:szCs w:val="18"/>
        <w:lang w:eastAsia="lv-LV"/>
      </w:rPr>
      <w:t xml:space="preserve">ar </w:t>
    </w:r>
    <w:r w:rsidR="001167F9" w:rsidRPr="00581A74">
      <w:rPr>
        <w:rFonts w:ascii="Times New Roman" w:hAnsi="Times New Roman" w:cs="Times New Roman"/>
        <w:iCs/>
        <w:color w:val="000000"/>
        <w:sz w:val="18"/>
        <w:szCs w:val="18"/>
        <w:lang w:eastAsia="lv-LV"/>
      </w:rPr>
      <w:t>Latvijas Republikas nacionālo pozīciju</w:t>
    </w:r>
    <w:r w:rsidR="0038624E" w:rsidRPr="00581A74">
      <w:rPr>
        <w:rFonts w:ascii="Times New Roman" w:hAnsi="Times New Roman" w:cs="Times New Roman"/>
        <w:iCs/>
        <w:color w:val="000000"/>
        <w:sz w:val="18"/>
        <w:szCs w:val="18"/>
        <w:lang w:eastAsia="lv-LV"/>
      </w:rPr>
      <w:t xml:space="preserve"> apstiprināšanu pa</w:t>
    </w:r>
    <w:r w:rsidR="001167F9" w:rsidRPr="00581A74">
      <w:rPr>
        <w:rFonts w:ascii="Times New Roman" w:hAnsi="Times New Roman" w:cs="Times New Roman"/>
        <w:iCs/>
        <w:color w:val="000000"/>
        <w:sz w:val="18"/>
        <w:szCs w:val="18"/>
        <w:lang w:eastAsia="lv-LV"/>
      </w:rPr>
      <w:t>r ES kopējās nostājas projektiem</w:t>
    </w:r>
    <w:r w:rsidR="0038624E" w:rsidRPr="00581A74">
      <w:rPr>
        <w:rFonts w:ascii="Times New Roman" w:hAnsi="Times New Roman" w:cs="Times New Roman"/>
        <w:iCs/>
        <w:color w:val="000000"/>
        <w:sz w:val="18"/>
        <w:szCs w:val="18"/>
        <w:lang w:eastAsia="lv-LV"/>
      </w:rPr>
      <w:t xml:space="preserve"> pievienošanās sarunu ar Serbiju </w:t>
    </w:r>
    <w:r w:rsidR="001167F9" w:rsidRPr="00581A74">
      <w:rPr>
        <w:rFonts w:ascii="Times New Roman" w:hAnsi="Times New Roman" w:cs="Times New Roman"/>
        <w:iCs/>
        <w:color w:val="000000"/>
        <w:sz w:val="18"/>
        <w:szCs w:val="18"/>
        <w:lang w:eastAsia="lv-LV"/>
      </w:rPr>
      <w:t>7</w:t>
    </w:r>
    <w:r w:rsidR="0038624E" w:rsidRPr="00581A74">
      <w:rPr>
        <w:rFonts w:ascii="Times New Roman" w:hAnsi="Times New Roman" w:cs="Times New Roman"/>
        <w:iCs/>
        <w:color w:val="000000"/>
        <w:sz w:val="18"/>
        <w:szCs w:val="18"/>
        <w:lang w:eastAsia="lv-LV"/>
      </w:rPr>
      <w:t xml:space="preserve">. </w:t>
    </w:r>
    <w:r w:rsidR="001167F9" w:rsidRPr="00581A74">
      <w:rPr>
        <w:rFonts w:ascii="Times New Roman" w:hAnsi="Times New Roman" w:cs="Times New Roman"/>
        <w:iCs/>
        <w:color w:val="000000"/>
        <w:sz w:val="18"/>
        <w:szCs w:val="18"/>
        <w:lang w:eastAsia="lv-LV"/>
      </w:rPr>
      <w:t>s</w:t>
    </w:r>
    <w:r w:rsidR="0038624E" w:rsidRPr="00581A74">
      <w:rPr>
        <w:rFonts w:ascii="Times New Roman" w:hAnsi="Times New Roman" w:cs="Times New Roman"/>
        <w:iCs/>
        <w:color w:val="000000"/>
        <w:sz w:val="18"/>
        <w:szCs w:val="18"/>
        <w:lang w:eastAsia="lv-LV"/>
      </w:rPr>
      <w:t>adaļā</w:t>
    </w:r>
    <w:r w:rsidR="001167F9" w:rsidRPr="00581A74">
      <w:rPr>
        <w:rFonts w:ascii="Times New Roman" w:hAnsi="Times New Roman" w:cs="Times New Roman"/>
        <w:iCs/>
        <w:color w:val="000000"/>
        <w:sz w:val="18"/>
        <w:szCs w:val="18"/>
        <w:lang w:eastAsia="lv-LV"/>
      </w:rPr>
      <w:t xml:space="preserve"> Intelektuālā īpašuma tiesības, 29.</w:t>
    </w:r>
    <w:r w:rsidR="0070478F" w:rsidRPr="00581A74">
      <w:rPr>
        <w:rFonts w:ascii="Times New Roman" w:hAnsi="Times New Roman" w:cs="Times New Roman"/>
        <w:iCs/>
        <w:color w:val="000000"/>
        <w:sz w:val="18"/>
        <w:szCs w:val="18"/>
        <w:lang w:eastAsia="lv-LV"/>
      </w:rPr>
      <w:t xml:space="preserve"> </w:t>
    </w:r>
    <w:r w:rsidR="001167F9" w:rsidRPr="00581A74">
      <w:rPr>
        <w:rFonts w:ascii="Times New Roman" w:hAnsi="Times New Roman" w:cs="Times New Roman"/>
        <w:iCs/>
        <w:color w:val="000000"/>
        <w:sz w:val="18"/>
        <w:szCs w:val="18"/>
        <w:lang w:eastAsia="lv-LV"/>
      </w:rPr>
      <w:t>sadaļā Muitas savienība un 30.</w:t>
    </w:r>
    <w:r w:rsidR="0070478F" w:rsidRPr="00581A74">
      <w:rPr>
        <w:rFonts w:ascii="Times New Roman" w:hAnsi="Times New Roman" w:cs="Times New Roman"/>
        <w:iCs/>
        <w:color w:val="000000"/>
        <w:sz w:val="18"/>
        <w:szCs w:val="18"/>
        <w:lang w:eastAsia="lv-LV"/>
      </w:rPr>
      <w:t xml:space="preserve"> </w:t>
    </w:r>
    <w:r w:rsidR="001167F9" w:rsidRPr="00581A74">
      <w:rPr>
        <w:rFonts w:ascii="Times New Roman" w:hAnsi="Times New Roman" w:cs="Times New Roman"/>
        <w:iCs/>
        <w:color w:val="000000"/>
        <w:sz w:val="18"/>
        <w:szCs w:val="18"/>
        <w:lang w:eastAsia="lv-LV"/>
      </w:rPr>
      <w:t>sadaļā Ārējās attiecības</w:t>
    </w:r>
    <w:r w:rsidR="0038624E" w:rsidRPr="00F65986">
      <w:rPr>
        <w:rFonts w:ascii="Times New Roman" w:hAnsi="Times New Roman" w:cs="Times New Roman"/>
        <w:iCs/>
        <w:sz w:val="18"/>
        <w:szCs w:val="18"/>
      </w:rPr>
      <w:t>”</w:t>
    </w:r>
    <w:r w:rsidR="00F65986" w:rsidRPr="00F65986">
      <w:rPr>
        <w:rFonts w:ascii="Times New Roman" w:hAnsi="Times New Roman" w:cs="Times New Roman"/>
        <w:sz w:val="18"/>
        <w:szCs w:val="18"/>
      </w:rPr>
      <w:t xml:space="preserve"> </w:t>
    </w:r>
    <w:r w:rsidR="00F65986">
      <w:rPr>
        <w:rFonts w:ascii="Times New Roman" w:hAnsi="Times New Roman" w:cs="Times New Roman"/>
        <w:sz w:val="18"/>
        <w:szCs w:val="18"/>
      </w:rPr>
      <w:t>”.</w:t>
    </w:r>
  </w:p>
  <w:p w:rsidR="00860675" w:rsidRPr="006C0E01" w:rsidRDefault="003511CE" w:rsidP="001F44B6">
    <w:pPr>
      <w:pStyle w:val="Foote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CE" w:rsidRDefault="003511CE">
      <w:pPr>
        <w:spacing w:after="0" w:line="240" w:lineRule="auto"/>
      </w:pPr>
      <w:r>
        <w:separator/>
      </w:r>
    </w:p>
  </w:footnote>
  <w:footnote w:type="continuationSeparator" w:id="0">
    <w:p w:rsidR="003511CE" w:rsidRDefault="00351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675" w:rsidRDefault="003511C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5986">
      <w:rPr>
        <w:rStyle w:val="PageNumber"/>
        <w:noProof/>
      </w:rPr>
      <w:t>2</w:t>
    </w:r>
    <w:r>
      <w:rPr>
        <w:rStyle w:val="PageNumber"/>
      </w:rPr>
      <w:fldChar w:fldCharType="end"/>
    </w:r>
  </w:p>
  <w:p w:rsidR="00860675" w:rsidRDefault="003511C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52"/>
    <w:rsid w:val="00007F23"/>
    <w:rsid w:val="0001008E"/>
    <w:rsid w:val="000200AB"/>
    <w:rsid w:val="000765CD"/>
    <w:rsid w:val="000C767F"/>
    <w:rsid w:val="000E339E"/>
    <w:rsid w:val="000F2A13"/>
    <w:rsid w:val="000F6DD6"/>
    <w:rsid w:val="001067B0"/>
    <w:rsid w:val="001167F9"/>
    <w:rsid w:val="001268C8"/>
    <w:rsid w:val="001347BB"/>
    <w:rsid w:val="001406F2"/>
    <w:rsid w:val="00211D42"/>
    <w:rsid w:val="002528BB"/>
    <w:rsid w:val="00257F82"/>
    <w:rsid w:val="002A0ACB"/>
    <w:rsid w:val="002A505B"/>
    <w:rsid w:val="002A5DE8"/>
    <w:rsid w:val="00315069"/>
    <w:rsid w:val="003511CE"/>
    <w:rsid w:val="0038624E"/>
    <w:rsid w:val="003D3DA4"/>
    <w:rsid w:val="00435DFF"/>
    <w:rsid w:val="00441A37"/>
    <w:rsid w:val="004A76B6"/>
    <w:rsid w:val="00530C33"/>
    <w:rsid w:val="00563688"/>
    <w:rsid w:val="00564C36"/>
    <w:rsid w:val="00581A74"/>
    <w:rsid w:val="0060785E"/>
    <w:rsid w:val="00616ECC"/>
    <w:rsid w:val="00617C67"/>
    <w:rsid w:val="0063136A"/>
    <w:rsid w:val="0065010D"/>
    <w:rsid w:val="0065275E"/>
    <w:rsid w:val="00667B99"/>
    <w:rsid w:val="0068201C"/>
    <w:rsid w:val="0068556D"/>
    <w:rsid w:val="006A32A5"/>
    <w:rsid w:val="006C7BF5"/>
    <w:rsid w:val="0070478F"/>
    <w:rsid w:val="00733F5F"/>
    <w:rsid w:val="007834D5"/>
    <w:rsid w:val="007A1A71"/>
    <w:rsid w:val="007E700C"/>
    <w:rsid w:val="007F6EF9"/>
    <w:rsid w:val="0080088C"/>
    <w:rsid w:val="00811F10"/>
    <w:rsid w:val="00925E53"/>
    <w:rsid w:val="009B4A3C"/>
    <w:rsid w:val="009C0E1D"/>
    <w:rsid w:val="00A121B6"/>
    <w:rsid w:val="00A271E5"/>
    <w:rsid w:val="00AD4C68"/>
    <w:rsid w:val="00AE18D3"/>
    <w:rsid w:val="00AE3115"/>
    <w:rsid w:val="00B25552"/>
    <w:rsid w:val="00BC2CCE"/>
    <w:rsid w:val="00C47E05"/>
    <w:rsid w:val="00C6017F"/>
    <w:rsid w:val="00CC5A4E"/>
    <w:rsid w:val="00CF2EDD"/>
    <w:rsid w:val="00D10D17"/>
    <w:rsid w:val="00D15F37"/>
    <w:rsid w:val="00D247DD"/>
    <w:rsid w:val="00D40A0D"/>
    <w:rsid w:val="00D9420B"/>
    <w:rsid w:val="00DA1A8B"/>
    <w:rsid w:val="00DA1E2B"/>
    <w:rsid w:val="00EA2843"/>
    <w:rsid w:val="00EA78E0"/>
    <w:rsid w:val="00EF11D6"/>
    <w:rsid w:val="00F25B9E"/>
    <w:rsid w:val="00F65986"/>
    <w:rsid w:val="00FA2CD5"/>
    <w:rsid w:val="00FD5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552"/>
  </w:style>
  <w:style w:type="paragraph" w:styleId="Header">
    <w:name w:val="header"/>
    <w:basedOn w:val="Normal"/>
    <w:link w:val="HeaderChar"/>
    <w:uiPriority w:val="99"/>
    <w:unhideWhenUsed/>
    <w:rsid w:val="00B25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552"/>
  </w:style>
  <w:style w:type="character" w:styleId="PageNumber">
    <w:name w:val="page number"/>
    <w:basedOn w:val="DefaultParagraphFont"/>
    <w:rsid w:val="00B25552"/>
  </w:style>
  <w:style w:type="paragraph" w:styleId="BalloonText">
    <w:name w:val="Balloon Text"/>
    <w:basedOn w:val="Normal"/>
    <w:link w:val="BalloonTextChar"/>
    <w:uiPriority w:val="99"/>
    <w:semiHidden/>
    <w:unhideWhenUsed/>
    <w:rsid w:val="00AE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3"/>
    <w:rPr>
      <w:rFonts w:ascii="Tahoma" w:hAnsi="Tahoma" w:cs="Tahoma"/>
      <w:sz w:val="16"/>
      <w:szCs w:val="16"/>
    </w:rPr>
  </w:style>
  <w:style w:type="character" w:styleId="Hyperlink">
    <w:name w:val="Hyperlink"/>
    <w:basedOn w:val="DefaultParagraphFont"/>
    <w:uiPriority w:val="99"/>
    <w:unhideWhenUsed/>
    <w:rsid w:val="005636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552"/>
  </w:style>
  <w:style w:type="paragraph" w:styleId="Header">
    <w:name w:val="header"/>
    <w:basedOn w:val="Normal"/>
    <w:link w:val="HeaderChar"/>
    <w:uiPriority w:val="99"/>
    <w:unhideWhenUsed/>
    <w:rsid w:val="00B25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552"/>
  </w:style>
  <w:style w:type="character" w:styleId="PageNumber">
    <w:name w:val="page number"/>
    <w:basedOn w:val="DefaultParagraphFont"/>
    <w:rsid w:val="00B25552"/>
  </w:style>
  <w:style w:type="paragraph" w:styleId="BalloonText">
    <w:name w:val="Balloon Text"/>
    <w:basedOn w:val="Normal"/>
    <w:link w:val="BalloonTextChar"/>
    <w:uiPriority w:val="99"/>
    <w:semiHidden/>
    <w:unhideWhenUsed/>
    <w:rsid w:val="00AE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3"/>
    <w:rPr>
      <w:rFonts w:ascii="Tahoma" w:hAnsi="Tahoma" w:cs="Tahoma"/>
      <w:sz w:val="16"/>
      <w:szCs w:val="16"/>
    </w:rPr>
  </w:style>
  <w:style w:type="character" w:styleId="Hyperlink">
    <w:name w:val="Hyperlink"/>
    <w:basedOn w:val="DefaultParagraphFont"/>
    <w:uiPriority w:val="99"/>
    <w:unhideWhenUsed/>
    <w:rsid w:val="00563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a.dailidenaite@mfa.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E7E87-4352-458A-89B3-BE999FB6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Rigerte</dc:creator>
  <cp:lastModifiedBy>Laimdota Adlere</cp:lastModifiedBy>
  <cp:revision>4</cp:revision>
  <cp:lastPrinted>2016-10-20T07:10:00Z</cp:lastPrinted>
  <dcterms:created xsi:type="dcterms:W3CDTF">2017-06-07T05:28:00Z</dcterms:created>
  <dcterms:modified xsi:type="dcterms:W3CDTF">2017-06-07T05:28:00Z</dcterms:modified>
</cp:coreProperties>
</file>