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9BE0" w14:textId="77777777" w:rsidR="00071FA2" w:rsidRPr="009927D2" w:rsidRDefault="00071FA2" w:rsidP="00B76E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7D2">
        <w:rPr>
          <w:rFonts w:ascii="Times New Roman" w:hAnsi="Times New Roman" w:cs="Times New Roman"/>
          <w:sz w:val="28"/>
          <w:szCs w:val="28"/>
        </w:rPr>
        <w:t>Likumprojekts</w:t>
      </w:r>
    </w:p>
    <w:p w14:paraId="2C005F18" w14:textId="77777777" w:rsidR="00C50124" w:rsidRPr="00282978" w:rsidRDefault="00C50124" w:rsidP="00C50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9FDA6" w14:textId="77777777" w:rsidR="00071FA2" w:rsidRPr="00282978" w:rsidRDefault="00071FA2" w:rsidP="00B7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78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814ABF" w:rsidRPr="00282978">
        <w:rPr>
          <w:rFonts w:ascii="Times New Roman" w:hAnsi="Times New Roman" w:cs="Times New Roman"/>
          <w:b/>
          <w:sz w:val="28"/>
          <w:szCs w:val="28"/>
        </w:rPr>
        <w:t>Konkurences likum</w:t>
      </w:r>
      <w:r w:rsidR="005D0C8E" w:rsidRPr="00282978">
        <w:rPr>
          <w:rFonts w:ascii="Times New Roman" w:hAnsi="Times New Roman" w:cs="Times New Roman"/>
          <w:b/>
          <w:sz w:val="28"/>
          <w:szCs w:val="28"/>
        </w:rPr>
        <w:t>ā</w:t>
      </w:r>
      <w:r w:rsidRPr="00282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0DDDF7" w14:textId="77777777" w:rsidR="008472D2" w:rsidRPr="00282978" w:rsidRDefault="008472D2" w:rsidP="0084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A211A" w14:textId="4808F99A" w:rsidR="000B37B7" w:rsidRPr="00282978" w:rsidRDefault="00443385" w:rsidP="00C50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Izdarīt Konkurences likumā (Latvijas Republikas Saeimas un Ministru Kabineta Ziņotājs, 2001, 22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2004, 10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2008, 9., 24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2009, 14., 194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2013, 188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r.; 2015, 107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Pr="00282978">
        <w:rPr>
          <w:rFonts w:ascii="Times New Roman" w:hAnsi="Times New Roman" w:cs="Times New Roman"/>
          <w:sz w:val="28"/>
          <w:szCs w:val="28"/>
        </w:rPr>
        <w:t>r.</w:t>
      </w:r>
      <w:r w:rsidR="000B37B7" w:rsidRPr="00282978">
        <w:rPr>
          <w:rFonts w:ascii="Times New Roman" w:hAnsi="Times New Roman" w:cs="Times New Roman"/>
          <w:sz w:val="28"/>
          <w:szCs w:val="28"/>
        </w:rPr>
        <w:t>; 2016, 104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A76912" w:rsidRPr="00282978">
        <w:rPr>
          <w:rFonts w:ascii="Times New Roman" w:hAnsi="Times New Roman" w:cs="Times New Roman"/>
          <w:sz w:val="28"/>
          <w:szCs w:val="28"/>
        </w:rPr>
        <w:t>n</w:t>
      </w:r>
      <w:r w:rsidR="000B37B7" w:rsidRPr="00282978">
        <w:rPr>
          <w:rFonts w:ascii="Times New Roman" w:hAnsi="Times New Roman" w:cs="Times New Roman"/>
          <w:sz w:val="28"/>
          <w:szCs w:val="28"/>
        </w:rPr>
        <w:t>r</w:t>
      </w:r>
      <w:r w:rsidR="009329C1" w:rsidRPr="00282978">
        <w:rPr>
          <w:rFonts w:ascii="Times New Roman" w:hAnsi="Times New Roman" w:cs="Times New Roman"/>
          <w:sz w:val="28"/>
          <w:szCs w:val="28"/>
        </w:rPr>
        <w:t xml:space="preserve">.) </w:t>
      </w:r>
      <w:r w:rsidR="00071FA2" w:rsidRPr="00282978">
        <w:rPr>
          <w:rFonts w:ascii="Times New Roman" w:hAnsi="Times New Roman" w:cs="Times New Roman"/>
          <w:sz w:val="28"/>
          <w:szCs w:val="28"/>
        </w:rPr>
        <w:t>šādus grozījumus:</w:t>
      </w:r>
    </w:p>
    <w:p w14:paraId="6B09351A" w14:textId="77777777" w:rsidR="008472D2" w:rsidRPr="00282978" w:rsidRDefault="008472D2" w:rsidP="0084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79263" w14:textId="36730438" w:rsidR="0038227B" w:rsidRPr="00282978" w:rsidRDefault="00EF787A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29C1" w:rsidRPr="00282978">
        <w:rPr>
          <w:rFonts w:ascii="Times New Roman" w:hAnsi="Times New Roman" w:cs="Times New Roman"/>
          <w:sz w:val="28"/>
          <w:szCs w:val="28"/>
        </w:rPr>
        <w:t>. </w:t>
      </w:r>
      <w:r w:rsidR="0038227B" w:rsidRPr="00282978">
        <w:rPr>
          <w:rFonts w:ascii="Times New Roman" w:hAnsi="Times New Roman" w:cs="Times New Roman"/>
          <w:sz w:val="28"/>
          <w:szCs w:val="28"/>
        </w:rPr>
        <w:t>Izteikt 3.</w:t>
      </w:r>
      <w:r w:rsidR="00CB7607" w:rsidRPr="00282978">
        <w:rPr>
          <w:rFonts w:ascii="Times New Roman" w:hAnsi="Times New Roman" w:cs="Times New Roman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26B99A0" w14:textId="77777777" w:rsidR="00CB7607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7B262" w14:textId="13EF2943" w:rsidR="0038227B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"</w:t>
      </w:r>
      <w:r w:rsidR="0038227B" w:rsidRPr="00282978">
        <w:rPr>
          <w:rFonts w:ascii="Times New Roman" w:hAnsi="Times New Roman" w:cs="Times New Roman"/>
          <w:b/>
          <w:sz w:val="28"/>
          <w:szCs w:val="28"/>
        </w:rPr>
        <w:t>3.</w:t>
      </w:r>
      <w:r w:rsidRPr="00282978">
        <w:rPr>
          <w:rFonts w:ascii="Times New Roman" w:hAnsi="Times New Roman" w:cs="Times New Roman"/>
          <w:b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b/>
          <w:sz w:val="28"/>
          <w:szCs w:val="28"/>
        </w:rPr>
        <w:t>pants. Likuma darbība</w:t>
      </w:r>
      <w:r w:rsidR="0038227B" w:rsidRPr="00282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B4947" w14:textId="590EAD14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Šis likums attiecas uz tirgus dalībniekiem, jebkuru reģistrētu vai nereģistrētu tirgus dalībnieku apvienību un tiešās pārvaldes un pastarpinātās pārvaldes iestādēm, kā arī kapitālsabiedrībām, kurās publiska</w:t>
      </w:r>
      <w:r w:rsidR="00282978" w:rsidRPr="00282978">
        <w:rPr>
          <w:rFonts w:ascii="Times New Roman" w:hAnsi="Times New Roman" w:cs="Times New Roman"/>
          <w:sz w:val="28"/>
          <w:szCs w:val="28"/>
        </w:rPr>
        <w:t>i</w:t>
      </w:r>
      <w:r w:rsidRPr="00282978">
        <w:rPr>
          <w:rFonts w:ascii="Times New Roman" w:hAnsi="Times New Roman" w:cs="Times New Roman"/>
          <w:sz w:val="28"/>
          <w:szCs w:val="28"/>
        </w:rPr>
        <w:t xml:space="preserve"> persona</w:t>
      </w:r>
      <w:r w:rsidR="00282978" w:rsidRPr="00282978">
        <w:rPr>
          <w:rFonts w:ascii="Times New Roman" w:hAnsi="Times New Roman" w:cs="Times New Roman"/>
          <w:sz w:val="28"/>
          <w:szCs w:val="28"/>
        </w:rPr>
        <w:t>i</w:t>
      </w:r>
      <w:r w:rsidRPr="00282978">
        <w:rPr>
          <w:rFonts w:ascii="Times New Roman" w:hAnsi="Times New Roman" w:cs="Times New Roman"/>
          <w:sz w:val="28"/>
          <w:szCs w:val="28"/>
        </w:rPr>
        <w:t xml:space="preserve"> </w:t>
      </w:r>
      <w:r w:rsidR="00282978" w:rsidRPr="00282978">
        <w:rPr>
          <w:rFonts w:ascii="Times New Roman" w:hAnsi="Times New Roman" w:cs="Times New Roman"/>
          <w:sz w:val="28"/>
          <w:szCs w:val="28"/>
        </w:rPr>
        <w:t>ir</w:t>
      </w:r>
      <w:r w:rsidRPr="00282978">
        <w:rPr>
          <w:rFonts w:ascii="Times New Roman" w:hAnsi="Times New Roman" w:cs="Times New Roman"/>
          <w:sz w:val="28"/>
          <w:szCs w:val="28"/>
        </w:rPr>
        <w:t xml:space="preserve"> izšķiroš</w:t>
      </w:r>
      <w:r w:rsidR="00282978" w:rsidRPr="00282978">
        <w:rPr>
          <w:rFonts w:ascii="Times New Roman" w:hAnsi="Times New Roman" w:cs="Times New Roman"/>
          <w:sz w:val="28"/>
          <w:szCs w:val="28"/>
        </w:rPr>
        <w:t>a</w:t>
      </w:r>
      <w:r w:rsidRPr="00282978">
        <w:rPr>
          <w:rFonts w:ascii="Times New Roman" w:hAnsi="Times New Roman" w:cs="Times New Roman"/>
          <w:sz w:val="28"/>
          <w:szCs w:val="28"/>
        </w:rPr>
        <w:t xml:space="preserve"> ietekm</w:t>
      </w:r>
      <w:r w:rsidR="00282978" w:rsidRPr="00282978">
        <w:rPr>
          <w:rFonts w:ascii="Times New Roman" w:hAnsi="Times New Roman" w:cs="Times New Roman"/>
          <w:sz w:val="28"/>
          <w:szCs w:val="28"/>
        </w:rPr>
        <w:t>e</w:t>
      </w:r>
      <w:r w:rsidRPr="00282978">
        <w:rPr>
          <w:rFonts w:ascii="Times New Roman" w:hAnsi="Times New Roman" w:cs="Times New Roman"/>
          <w:sz w:val="28"/>
          <w:szCs w:val="28"/>
        </w:rPr>
        <w:t>.</w:t>
      </w:r>
      <w:r w:rsidR="00CB7607" w:rsidRPr="00282978">
        <w:rPr>
          <w:rFonts w:ascii="Times New Roman" w:hAnsi="Times New Roman" w:cs="Times New Roman"/>
          <w:sz w:val="28"/>
          <w:szCs w:val="28"/>
        </w:rPr>
        <w:t>"</w:t>
      </w:r>
    </w:p>
    <w:p w14:paraId="241853D9" w14:textId="77777777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4A7CFB" w14:textId="195604C4" w:rsidR="0038227B" w:rsidRPr="00282978" w:rsidRDefault="00EF787A" w:rsidP="0028297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1F7C" w:rsidRPr="009927D2">
        <w:rPr>
          <w:rFonts w:ascii="Times New Roman" w:hAnsi="Times New Roman" w:cs="Times New Roman"/>
          <w:sz w:val="28"/>
          <w:szCs w:val="28"/>
        </w:rPr>
        <w:t>.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Papildināt 6.</w:t>
      </w:r>
      <w:r w:rsidR="00CB7607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panta pirmo daļu ar 6.</w:t>
      </w:r>
      <w:r w:rsidR="00CB7607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redakcijā:</w:t>
      </w:r>
    </w:p>
    <w:p w14:paraId="5AFDE98C" w14:textId="77777777" w:rsidR="00CB7607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98E1D" w14:textId="05ABE454" w:rsidR="0038227B" w:rsidRPr="00282978" w:rsidRDefault="00CB7607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978">
        <w:rPr>
          <w:rFonts w:ascii="Times New Roman" w:hAnsi="Times New Roman" w:cs="Times New Roman"/>
          <w:sz w:val="28"/>
          <w:szCs w:val="28"/>
        </w:rPr>
        <w:t>"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uzrauga, kā tiešās pārvaldes un pastarpinātās pārvaldes iestāde, kā arī kapitālsabiedrība, kurā </w:t>
      </w:r>
      <w:r w:rsidR="00282978" w:rsidRPr="0028297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="0038227B" w:rsidRPr="00282978">
        <w:rPr>
          <w:rFonts w:ascii="Times New Roman" w:hAnsi="Times New Roman" w:cs="Times New Roman"/>
          <w:color w:val="000000" w:themeColor="text1"/>
          <w:sz w:val="28"/>
          <w:szCs w:val="28"/>
        </w:rPr>
        <w:t>, ievēro pienākumu nodrošināt brīvu un godīgu konkurenci.</w:t>
      </w:r>
      <w:r w:rsidRPr="00282978">
        <w:rPr>
          <w:rFonts w:ascii="Times New Roman" w:hAnsi="Times New Roman" w:cs="Times New Roman"/>
          <w:sz w:val="28"/>
          <w:szCs w:val="28"/>
        </w:rPr>
        <w:t>"</w:t>
      </w:r>
    </w:p>
    <w:p w14:paraId="3945D167" w14:textId="77777777" w:rsidR="0038227B" w:rsidRPr="00282978" w:rsidRDefault="0038227B" w:rsidP="002829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473C3" w14:textId="102C62E7" w:rsidR="003968A2" w:rsidRPr="005668F8" w:rsidRDefault="00EF787A" w:rsidP="0043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F7C" w:rsidRPr="005668F8">
        <w:rPr>
          <w:rFonts w:ascii="Times New Roman" w:hAnsi="Times New Roman" w:cs="Times New Roman"/>
          <w:sz w:val="28"/>
          <w:szCs w:val="28"/>
        </w:rPr>
        <w:t>. </w:t>
      </w:r>
      <w:r w:rsidR="003968A2" w:rsidRPr="005668F8">
        <w:rPr>
          <w:rFonts w:ascii="Times New Roman" w:hAnsi="Times New Roman" w:cs="Times New Roman"/>
          <w:sz w:val="28"/>
          <w:szCs w:val="28"/>
        </w:rPr>
        <w:t>Pap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ildināt III nodaļu ar 14.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CB7607" w:rsidRPr="005668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3968A2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šādā redakcijā:</w:t>
      </w:r>
    </w:p>
    <w:p w14:paraId="2064EDA7" w14:textId="77777777" w:rsidR="00CB7607" w:rsidRPr="00431770" w:rsidRDefault="00CB7607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DA0211" w14:textId="6FE6CF0A" w:rsidR="003968A2" w:rsidRPr="00431770" w:rsidRDefault="00CB7607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77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14.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t>1</w:t>
      </w:r>
      <w:r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</w:rPr>
        <w:t> 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pants</w:t>
      </w:r>
      <w:r w:rsidR="003968A2" w:rsidRPr="00431770">
        <w:rPr>
          <w:rFonts w:ascii="Times New Roman" w:eastAsia="Times New Roman" w:hAnsi="Times New Roman" w:cs="Times New Roman"/>
          <w:b/>
          <w:bCs/>
          <w:sz w:val="28"/>
          <w:szCs w:val="28"/>
        </w:rPr>
        <w:t>. P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ienākums nodrošināt</w:t>
      </w:r>
      <w:r w:rsidR="00431770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968A2" w:rsidRPr="00431770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brīvu un godīgu konkurenci</w:t>
      </w:r>
    </w:p>
    <w:p w14:paraId="5A8E1453" w14:textId="02978A7A" w:rsidR="003968A2" w:rsidRPr="00431770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70">
        <w:rPr>
          <w:rFonts w:ascii="Times New Roman" w:eastAsia="Times New Roman" w:hAnsi="Times New Roman" w:cs="Times New Roman"/>
          <w:sz w:val="28"/>
          <w:szCs w:val="28"/>
        </w:rPr>
        <w:t>(1)</w:t>
      </w:r>
      <w:r w:rsidR="00CB7607" w:rsidRPr="0043177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1770">
        <w:rPr>
          <w:rFonts w:ascii="Times New Roman" w:hAnsi="Times New Roman" w:cs="Times New Roman"/>
          <w:sz w:val="28"/>
          <w:szCs w:val="28"/>
        </w:rPr>
        <w:t xml:space="preserve">Tiešās pārvaldes un pastarpinātās pārvaldes iestāde, kā arī kapitālsabiedrība, kurā </w:t>
      </w:r>
      <w:r w:rsidR="00282978" w:rsidRPr="00431770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431770">
        <w:rPr>
          <w:rFonts w:ascii="Times New Roman" w:hAnsi="Times New Roman" w:cs="Times New Roman"/>
          <w:sz w:val="28"/>
          <w:szCs w:val="28"/>
        </w:rPr>
        <w:t>, savā darbībā nodrošina godīgu konkurenci.</w:t>
      </w:r>
    </w:p>
    <w:p w14:paraId="17AE9F4D" w14:textId="7158AF5B" w:rsidR="003968A2" w:rsidRPr="00431770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770">
        <w:rPr>
          <w:rFonts w:ascii="Times New Roman" w:hAnsi="Times New Roman" w:cs="Times New Roman"/>
          <w:sz w:val="28"/>
          <w:szCs w:val="28"/>
        </w:rPr>
        <w:t>(2)</w:t>
      </w:r>
      <w:r w:rsidR="00CB7607" w:rsidRPr="00431770">
        <w:rPr>
          <w:rFonts w:ascii="Times New Roman" w:hAnsi="Times New Roman" w:cs="Times New Roman"/>
          <w:sz w:val="28"/>
          <w:szCs w:val="28"/>
        </w:rPr>
        <w:t> </w:t>
      </w:r>
      <w:r w:rsidRPr="00431770">
        <w:rPr>
          <w:rFonts w:ascii="Times New Roman" w:hAnsi="Times New Roman" w:cs="Times New Roman"/>
          <w:sz w:val="28"/>
          <w:szCs w:val="28"/>
        </w:rPr>
        <w:t xml:space="preserve">Tiešās pārvaldes un pastarpinātās pārvaldes iestādei, kā arī kapitālsabiedrībai, </w:t>
      </w:r>
      <w:r w:rsidR="00431770" w:rsidRPr="00431770">
        <w:rPr>
          <w:rFonts w:ascii="Times New Roman" w:hAnsi="Times New Roman" w:cs="Times New Roman"/>
          <w:sz w:val="28"/>
          <w:szCs w:val="28"/>
        </w:rPr>
        <w:t xml:space="preserve">kurā </w:t>
      </w:r>
      <w:r w:rsidR="00282978" w:rsidRPr="00431770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431770">
        <w:rPr>
          <w:rFonts w:ascii="Times New Roman" w:hAnsi="Times New Roman" w:cs="Times New Roman"/>
          <w:sz w:val="28"/>
          <w:szCs w:val="28"/>
        </w:rPr>
        <w:t>, aizliegts diskriminēt tirgus dalībnieku, radot atšķirīgus konkurences apstākļus.</w:t>
      </w:r>
    </w:p>
    <w:p w14:paraId="21221D13" w14:textId="4693E958" w:rsidR="003968A2" w:rsidRPr="005668F8" w:rsidRDefault="003968A2" w:rsidP="00431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t>(3)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>Lai nodrošinātu šā panta otrās daļas ievērošanu, Konkurences padome veic pārrunas ar tiešās pārvaldes un pastarpinātās pārvaldes iestādi</w:t>
      </w:r>
      <w:r w:rsidR="005668F8" w:rsidRPr="005668F8">
        <w:rPr>
          <w:rFonts w:ascii="Times New Roman" w:hAnsi="Times New Roman" w:cs="Times New Roman"/>
          <w:sz w:val="28"/>
          <w:szCs w:val="28"/>
        </w:rPr>
        <w:t xml:space="preserve"> un</w:t>
      </w:r>
      <w:r w:rsidRPr="005668F8">
        <w:rPr>
          <w:rFonts w:ascii="Times New Roman" w:hAnsi="Times New Roman" w:cs="Times New Roman"/>
          <w:sz w:val="28"/>
          <w:szCs w:val="28"/>
        </w:rPr>
        <w:t xml:space="preserve"> kapitālsabiedrību,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 xml:space="preserve">, </w:t>
      </w:r>
      <w:r w:rsidR="005668F8" w:rsidRPr="005668F8">
        <w:rPr>
          <w:rFonts w:ascii="Times New Roman" w:hAnsi="Times New Roman" w:cs="Times New Roman"/>
          <w:sz w:val="28"/>
          <w:szCs w:val="28"/>
        </w:rPr>
        <w:t>ja attiecīgās iestādes vai kapitālsabiedrības darbība</w:t>
      </w:r>
      <w:r w:rsidRPr="005668F8">
        <w:rPr>
          <w:rFonts w:ascii="Times New Roman" w:hAnsi="Times New Roman" w:cs="Times New Roman"/>
          <w:sz w:val="28"/>
          <w:szCs w:val="28"/>
        </w:rPr>
        <w:t xml:space="preserve"> kavē konkurenci. Ja pārrunu rezultātā neizdodas nodrošināt šā panta otrās daļas ievērošanu, Konkurences padome ir tiesīga pieņemt lēmumu, ar kuru uzliek kapitālsabiedrībai,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>,</w:t>
      </w:r>
      <w:r w:rsidRPr="005668F8" w:rsidDel="001824C9">
        <w:rPr>
          <w:rFonts w:ascii="Times New Roman" w:hAnsi="Times New Roman" w:cs="Times New Roman"/>
          <w:sz w:val="28"/>
          <w:szCs w:val="28"/>
        </w:rPr>
        <w:t xml:space="preserve"> </w:t>
      </w:r>
      <w:r w:rsidRPr="005668F8">
        <w:rPr>
          <w:rFonts w:ascii="Times New Roman" w:hAnsi="Times New Roman" w:cs="Times New Roman"/>
          <w:sz w:val="28"/>
          <w:szCs w:val="28"/>
        </w:rPr>
        <w:t>tiesisko pienākumu novērst konkurences kavējumu.</w:t>
      </w:r>
    </w:p>
    <w:p w14:paraId="34C21C0C" w14:textId="42D49292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t>(4)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 xml:space="preserve">Šā panta trešajā daļā minēto Konkurences padomes lēmumu, kura adresāts ir kapitālsabiedrība, kurā </w:t>
      </w:r>
      <w:r w:rsidR="00282978" w:rsidRPr="005668F8">
        <w:rPr>
          <w:rFonts w:ascii="Times New Roman" w:hAnsi="Times New Roman" w:cs="Times New Roman"/>
          <w:sz w:val="28"/>
          <w:szCs w:val="28"/>
        </w:rPr>
        <w:t>publiskai personai ir izšķiroša ietekme</w:t>
      </w:r>
      <w:r w:rsidRPr="005668F8">
        <w:rPr>
          <w:rFonts w:ascii="Times New Roman" w:hAnsi="Times New Roman" w:cs="Times New Roman"/>
          <w:sz w:val="28"/>
          <w:szCs w:val="28"/>
        </w:rPr>
        <w:t>, var pārsūdzēt šā likuma 8.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 xml:space="preserve">panta otrajā daļā noteiktajā kārtībā. </w:t>
      </w:r>
    </w:p>
    <w:p w14:paraId="15BAD067" w14:textId="736B3DAB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 w:cs="Times New Roman"/>
          <w:sz w:val="28"/>
          <w:szCs w:val="28"/>
        </w:rPr>
        <w:lastRenderedPageBreak/>
        <w:t>(5)</w:t>
      </w:r>
      <w:r w:rsidR="00CB7607" w:rsidRPr="005668F8">
        <w:rPr>
          <w:rFonts w:ascii="Times New Roman" w:hAnsi="Times New Roman" w:cs="Times New Roman"/>
          <w:sz w:val="28"/>
          <w:szCs w:val="28"/>
        </w:rPr>
        <w:t> </w:t>
      </w:r>
      <w:r w:rsidRPr="005668F8">
        <w:rPr>
          <w:rFonts w:ascii="Times New Roman" w:hAnsi="Times New Roman" w:cs="Times New Roman"/>
          <w:sz w:val="28"/>
          <w:szCs w:val="28"/>
        </w:rPr>
        <w:t>Lietu par iespējam</w:t>
      </w:r>
      <w:r w:rsidR="005668F8" w:rsidRPr="005668F8">
        <w:rPr>
          <w:rFonts w:ascii="Times New Roman" w:hAnsi="Times New Roman" w:cs="Times New Roman"/>
          <w:sz w:val="28"/>
          <w:szCs w:val="28"/>
        </w:rPr>
        <w:t>o</w:t>
      </w:r>
      <w:r w:rsidRPr="005668F8">
        <w:rPr>
          <w:rFonts w:ascii="Times New Roman" w:hAnsi="Times New Roman" w:cs="Times New Roman"/>
          <w:sz w:val="28"/>
          <w:szCs w:val="28"/>
        </w:rPr>
        <w:t xml:space="preserve"> darbības neatbilstību šā panta otrās daļas prasībām Konkurences padome izmeklē un izskata saskaņā ar šajā likumā paredzēto pārkāpumu izmeklēšanas un izskatīšanas kārtību.</w:t>
      </w:r>
    </w:p>
    <w:p w14:paraId="3AD9C34E" w14:textId="554E1CBD" w:rsidR="003968A2" w:rsidRPr="005668F8" w:rsidRDefault="003968A2" w:rsidP="00431770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8">
        <w:rPr>
          <w:rFonts w:ascii="Times New Roman" w:hAnsi="Times New Roman"/>
          <w:bCs/>
          <w:sz w:val="28"/>
          <w:szCs w:val="28"/>
        </w:rPr>
        <w:t>(6)</w:t>
      </w:r>
      <w:r w:rsidR="00CB7607" w:rsidRPr="005668F8">
        <w:rPr>
          <w:rFonts w:ascii="Times New Roman" w:hAnsi="Times New Roman"/>
          <w:bCs/>
          <w:sz w:val="28"/>
          <w:szCs w:val="28"/>
        </w:rPr>
        <w:t> </w:t>
      </w:r>
      <w:r w:rsidRPr="005668F8">
        <w:rPr>
          <w:rFonts w:ascii="Times New Roman" w:hAnsi="Times New Roman"/>
          <w:bCs/>
          <w:sz w:val="28"/>
          <w:szCs w:val="28"/>
        </w:rPr>
        <w:t xml:space="preserve">Pieņemot šā panta trešajā daļā minēto lēmumu, Konkurences padome nevar uzlikt tiesisku pienākumu, kas padara neiespējamu pašvaldības autonomo funkciju </w:t>
      </w:r>
      <w:r w:rsidR="00C05FC8">
        <w:rPr>
          <w:rFonts w:ascii="Times New Roman" w:hAnsi="Times New Roman"/>
          <w:bCs/>
          <w:sz w:val="28"/>
          <w:szCs w:val="28"/>
        </w:rPr>
        <w:t>un pašvaldībai deleģēto pārvaldes uzdevumu</w:t>
      </w:r>
      <w:r w:rsidR="007C40ED" w:rsidRPr="007C40ED">
        <w:rPr>
          <w:rFonts w:ascii="Times New Roman" w:hAnsi="Times New Roman"/>
          <w:bCs/>
          <w:sz w:val="28"/>
          <w:szCs w:val="28"/>
        </w:rPr>
        <w:t xml:space="preserve"> </w:t>
      </w:r>
      <w:r w:rsidR="007C40ED" w:rsidRPr="005668F8">
        <w:rPr>
          <w:rFonts w:ascii="Times New Roman" w:hAnsi="Times New Roman"/>
          <w:bCs/>
          <w:sz w:val="28"/>
          <w:szCs w:val="28"/>
        </w:rPr>
        <w:t>izpildi</w:t>
      </w:r>
      <w:r w:rsidRPr="005668F8">
        <w:rPr>
          <w:rFonts w:ascii="Times New Roman" w:hAnsi="Times New Roman"/>
          <w:bCs/>
          <w:sz w:val="28"/>
          <w:szCs w:val="28"/>
        </w:rPr>
        <w:t>.</w:t>
      </w:r>
      <w:r w:rsidR="00CB7607" w:rsidRPr="005668F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668F8">
        <w:rPr>
          <w:rFonts w:ascii="Times New Roman" w:hAnsi="Times New Roman"/>
          <w:bCs/>
          <w:sz w:val="28"/>
          <w:szCs w:val="28"/>
        </w:rPr>
        <w:t xml:space="preserve"> </w:t>
      </w:r>
    </w:p>
    <w:p w14:paraId="4F26508A" w14:textId="1A5B9E1A" w:rsidR="003968A2" w:rsidRDefault="003968A2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011AB2" w14:textId="095E4B5D" w:rsidR="00EF787A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A1AA07" w14:textId="77777777" w:rsidR="00EF787A" w:rsidRDefault="00EF787A" w:rsidP="00EF7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Iesniedzējs:</w:t>
      </w:r>
    </w:p>
    <w:p w14:paraId="3604AF80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Ministru prezidenta biedrs,</w:t>
      </w:r>
    </w:p>
    <w:p w14:paraId="6CCD9CFC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ekonomikas ministrs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A. Ašeradens</w:t>
      </w:r>
    </w:p>
    <w:p w14:paraId="270C676F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8D8C7" w14:textId="77777777" w:rsidR="00EF787A" w:rsidRDefault="00EF787A" w:rsidP="00EF78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Vīza:</w:t>
      </w:r>
    </w:p>
    <w:p w14:paraId="7CD120C2" w14:textId="77777777" w:rsidR="00EF787A" w:rsidRDefault="00EF787A" w:rsidP="00EF787A">
      <w:pPr>
        <w:tabs>
          <w:tab w:val="right" w:pos="7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valsts sekretārs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J. Stinka</w:t>
      </w:r>
    </w:p>
    <w:p w14:paraId="7DE2A3D7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B46890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61C4715" w14:textId="77777777" w:rsidR="00EF787A" w:rsidRDefault="00EF787A" w:rsidP="00EF787A">
      <w:pPr>
        <w:tabs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DFEAB0" w14:textId="5B8C8E4D" w:rsidR="00EF787A" w:rsidRDefault="002874D3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02</w:t>
      </w:r>
      <w:r w:rsidR="00EF787A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EF787A">
        <w:rPr>
          <w:rFonts w:ascii="Times New Roman" w:hAnsi="Times New Roman" w:cs="Times New Roman"/>
          <w:color w:val="000000" w:themeColor="text1"/>
          <w:sz w:val="20"/>
          <w:szCs w:val="20"/>
        </w:rPr>
        <w:t>.2017. 15:32</w:t>
      </w:r>
    </w:p>
    <w:p w14:paraId="6A3B37BA" w14:textId="15561E4A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2874D3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351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</w:p>
    <w:p w14:paraId="7CD5D9F2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I. Eglītis </w:t>
      </w:r>
    </w:p>
    <w:p w14:paraId="33171106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67013236; </w:t>
      </w:r>
      <w:hyperlink r:id="rId8" w:history="1">
        <w:r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Intars.Eglitis@em.gov.lv</w:t>
        </w:r>
      </w:hyperlink>
    </w:p>
    <w:p w14:paraId="16F4F39D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D. Dzērviniece</w:t>
      </w:r>
    </w:p>
    <w:p w14:paraId="4E329F1B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67365225; </w:t>
      </w:r>
      <w:hyperlink r:id="rId9" w:history="1">
        <w:r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Dita.Dzerviniece@kp.gov.lv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70EBD2F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A. Apsītis</w:t>
      </w:r>
    </w:p>
    <w:p w14:paraId="5B7C568A" w14:textId="77777777" w:rsidR="00EF787A" w:rsidRDefault="00EF787A" w:rsidP="00EF78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67365225; </w:t>
      </w:r>
      <w:hyperlink r:id="rId10" w:history="1">
        <w:r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Antis.Apsitis@kp.gov.lv</w:t>
        </w:r>
      </w:hyperlink>
    </w:p>
    <w:p w14:paraId="017DD5E7" w14:textId="377058EB" w:rsidR="00EF787A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FF8B9" w14:textId="43A26CCA" w:rsidR="00EF787A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344C63" w14:textId="7A6C83A3" w:rsidR="00EF787A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03040B" w14:textId="77777777" w:rsidR="00EF787A" w:rsidRPr="00431770" w:rsidRDefault="00EF787A" w:rsidP="00431770">
      <w:pPr>
        <w:pStyle w:val="ListParagraph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F787A" w:rsidRPr="00431770" w:rsidSect="00A76912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90C21" w14:textId="77777777" w:rsidR="009C06DD" w:rsidRDefault="009C06DD" w:rsidP="00371CDE">
      <w:pPr>
        <w:spacing w:after="0" w:line="240" w:lineRule="auto"/>
      </w:pPr>
      <w:r>
        <w:separator/>
      </w:r>
    </w:p>
  </w:endnote>
  <w:endnote w:type="continuationSeparator" w:id="0">
    <w:p w14:paraId="7E37A297" w14:textId="77777777" w:rsidR="009C06DD" w:rsidRDefault="009C06DD" w:rsidP="0037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3A24" w14:textId="113D0C12" w:rsidR="00A76912" w:rsidRPr="00A76912" w:rsidRDefault="00EF787A" w:rsidP="00A76912">
    <w:pPr>
      <w:pStyle w:val="Footer"/>
      <w:rPr>
        <w:rFonts w:ascii="Times New Roman" w:hAnsi="Times New Roman" w:cs="Times New Roman"/>
        <w:sz w:val="16"/>
        <w:szCs w:val="16"/>
      </w:rPr>
    </w:pPr>
    <w:r w:rsidRPr="00CF1F27">
      <w:rPr>
        <w:rFonts w:ascii="Times New Roman" w:hAnsi="Times New Roman" w:cs="Times New Roman"/>
        <w:sz w:val="20"/>
        <w:szCs w:val="20"/>
      </w:rPr>
      <w:t>EML</w:t>
    </w:r>
    <w:r>
      <w:rPr>
        <w:rFonts w:ascii="Times New Roman" w:hAnsi="Times New Roman" w:cs="Times New Roman"/>
        <w:sz w:val="20"/>
        <w:szCs w:val="20"/>
      </w:rPr>
      <w:t>IK</w:t>
    </w:r>
    <w:r w:rsidRPr="00CF1F2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</w:t>
    </w:r>
    <w:r w:rsidR="003F1109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3F1109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17</w:t>
    </w:r>
    <w:r w:rsidRPr="00CF1F2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PUBLPERS</w:t>
    </w:r>
    <w:r w:rsidRPr="00CF1F27">
      <w:rPr>
        <w:rFonts w:ascii="Times New Roman" w:hAnsi="Times New Roman" w:cs="Times New Roman"/>
        <w:sz w:val="20"/>
        <w:szCs w:val="20"/>
      </w:rPr>
      <w:t>; Likumprojekts “Grozījumi Konkurences likumā”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10F0" w14:textId="2AC62A08" w:rsidR="00A76912" w:rsidRPr="00EF787A" w:rsidRDefault="00EF787A" w:rsidP="00EF787A">
    <w:pPr>
      <w:pStyle w:val="Footer"/>
    </w:pPr>
    <w:r w:rsidRPr="00CF1F27">
      <w:rPr>
        <w:rFonts w:ascii="Times New Roman" w:hAnsi="Times New Roman" w:cs="Times New Roman"/>
        <w:sz w:val="20"/>
        <w:szCs w:val="20"/>
      </w:rPr>
      <w:t>EML</w:t>
    </w:r>
    <w:r>
      <w:rPr>
        <w:rFonts w:ascii="Times New Roman" w:hAnsi="Times New Roman" w:cs="Times New Roman"/>
        <w:sz w:val="20"/>
        <w:szCs w:val="20"/>
      </w:rPr>
      <w:t>IK</w:t>
    </w:r>
    <w:r w:rsidRPr="00CF1F2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</w:t>
    </w:r>
    <w:r w:rsidR="003F1109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0</w:t>
    </w:r>
    <w:r w:rsidR="003F1109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17</w:t>
    </w:r>
    <w:r w:rsidRPr="00CF1F27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PUBLPERS</w:t>
    </w:r>
    <w:r w:rsidRPr="00CF1F27">
      <w:rPr>
        <w:rFonts w:ascii="Times New Roman" w:hAnsi="Times New Roman" w:cs="Times New Roman"/>
        <w:sz w:val="20"/>
        <w:szCs w:val="20"/>
      </w:rPr>
      <w:t>; Likumprojekts “Grozījumi Konkurences likumā”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3748" w14:textId="77777777" w:rsidR="009C06DD" w:rsidRDefault="009C06DD" w:rsidP="00371CDE">
      <w:pPr>
        <w:spacing w:after="0" w:line="240" w:lineRule="auto"/>
      </w:pPr>
      <w:r>
        <w:separator/>
      </w:r>
    </w:p>
  </w:footnote>
  <w:footnote w:type="continuationSeparator" w:id="0">
    <w:p w14:paraId="50D7DA14" w14:textId="77777777" w:rsidR="009C06DD" w:rsidRDefault="009C06DD" w:rsidP="0037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058793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9B07179" w14:textId="30E911D2" w:rsidR="00CD6F38" w:rsidRPr="00A76912" w:rsidRDefault="00A9078A" w:rsidP="00A9078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69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69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69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4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69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2E1"/>
    <w:multiLevelType w:val="hybridMultilevel"/>
    <w:tmpl w:val="AC5818F8"/>
    <w:lvl w:ilvl="0" w:tplc="F3081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E0A69"/>
    <w:multiLevelType w:val="hybridMultilevel"/>
    <w:tmpl w:val="F282F7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608F"/>
    <w:multiLevelType w:val="hybridMultilevel"/>
    <w:tmpl w:val="B0AA0E5A"/>
    <w:lvl w:ilvl="0" w:tplc="B9C071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726BC8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1FE"/>
    <w:multiLevelType w:val="hybridMultilevel"/>
    <w:tmpl w:val="4B624BBC"/>
    <w:lvl w:ilvl="0" w:tplc="4ED6F12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BD49C5"/>
    <w:multiLevelType w:val="hybridMultilevel"/>
    <w:tmpl w:val="2BF4B648"/>
    <w:lvl w:ilvl="0" w:tplc="D4681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606149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172A0"/>
    <w:multiLevelType w:val="hybridMultilevel"/>
    <w:tmpl w:val="77323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BB"/>
    <w:rsid w:val="00001DF1"/>
    <w:rsid w:val="00002E8E"/>
    <w:rsid w:val="00002FA8"/>
    <w:rsid w:val="00020AA4"/>
    <w:rsid w:val="000348A1"/>
    <w:rsid w:val="00036321"/>
    <w:rsid w:val="0005520B"/>
    <w:rsid w:val="000558D2"/>
    <w:rsid w:val="00060363"/>
    <w:rsid w:val="0006058C"/>
    <w:rsid w:val="00063592"/>
    <w:rsid w:val="000666E6"/>
    <w:rsid w:val="00071FA2"/>
    <w:rsid w:val="00077ADA"/>
    <w:rsid w:val="00084988"/>
    <w:rsid w:val="000A2368"/>
    <w:rsid w:val="000A3F1B"/>
    <w:rsid w:val="000B37B7"/>
    <w:rsid w:val="000E3DE7"/>
    <w:rsid w:val="000E6C42"/>
    <w:rsid w:val="000F5729"/>
    <w:rsid w:val="00103FFE"/>
    <w:rsid w:val="00105418"/>
    <w:rsid w:val="00133C2C"/>
    <w:rsid w:val="00146D41"/>
    <w:rsid w:val="001530AF"/>
    <w:rsid w:val="00167EF7"/>
    <w:rsid w:val="00173860"/>
    <w:rsid w:val="00175196"/>
    <w:rsid w:val="001824C9"/>
    <w:rsid w:val="0018307F"/>
    <w:rsid w:val="00191546"/>
    <w:rsid w:val="001B13FA"/>
    <w:rsid w:val="001B15B9"/>
    <w:rsid w:val="001B37D8"/>
    <w:rsid w:val="001C2832"/>
    <w:rsid w:val="001D0BEB"/>
    <w:rsid w:val="001D1088"/>
    <w:rsid w:val="001E1A1D"/>
    <w:rsid w:val="001F13DC"/>
    <w:rsid w:val="001F6580"/>
    <w:rsid w:val="00206CA7"/>
    <w:rsid w:val="00245DDE"/>
    <w:rsid w:val="00254930"/>
    <w:rsid w:val="00257A7B"/>
    <w:rsid w:val="00260B19"/>
    <w:rsid w:val="00263504"/>
    <w:rsid w:val="0026450E"/>
    <w:rsid w:val="00270DC4"/>
    <w:rsid w:val="00273727"/>
    <w:rsid w:val="002741FB"/>
    <w:rsid w:val="00282978"/>
    <w:rsid w:val="00284069"/>
    <w:rsid w:val="002874D3"/>
    <w:rsid w:val="00287E06"/>
    <w:rsid w:val="0029438B"/>
    <w:rsid w:val="002A26CB"/>
    <w:rsid w:val="002B41C6"/>
    <w:rsid w:val="002B4AEB"/>
    <w:rsid w:val="002D091E"/>
    <w:rsid w:val="002D1983"/>
    <w:rsid w:val="002D660E"/>
    <w:rsid w:val="002F50B2"/>
    <w:rsid w:val="002F6880"/>
    <w:rsid w:val="0030245D"/>
    <w:rsid w:val="00314E58"/>
    <w:rsid w:val="00316C47"/>
    <w:rsid w:val="003257AA"/>
    <w:rsid w:val="00340526"/>
    <w:rsid w:val="00347644"/>
    <w:rsid w:val="003540A8"/>
    <w:rsid w:val="003638A0"/>
    <w:rsid w:val="00370245"/>
    <w:rsid w:val="00371CDE"/>
    <w:rsid w:val="00372398"/>
    <w:rsid w:val="003821A0"/>
    <w:rsid w:val="0038227B"/>
    <w:rsid w:val="0038749F"/>
    <w:rsid w:val="003968A2"/>
    <w:rsid w:val="003973E3"/>
    <w:rsid w:val="003A0C72"/>
    <w:rsid w:val="003A3906"/>
    <w:rsid w:val="003A7F41"/>
    <w:rsid w:val="003C10DE"/>
    <w:rsid w:val="003C6102"/>
    <w:rsid w:val="003C6D67"/>
    <w:rsid w:val="003D1795"/>
    <w:rsid w:val="003E5351"/>
    <w:rsid w:val="003F1109"/>
    <w:rsid w:val="003F5B99"/>
    <w:rsid w:val="004014F9"/>
    <w:rsid w:val="004231FD"/>
    <w:rsid w:val="00431770"/>
    <w:rsid w:val="00443385"/>
    <w:rsid w:val="004439F4"/>
    <w:rsid w:val="00462E1D"/>
    <w:rsid w:val="004861CB"/>
    <w:rsid w:val="00487DEC"/>
    <w:rsid w:val="0049484E"/>
    <w:rsid w:val="00497CEB"/>
    <w:rsid w:val="004A2054"/>
    <w:rsid w:val="004B2AF2"/>
    <w:rsid w:val="004C0DBF"/>
    <w:rsid w:val="004E351E"/>
    <w:rsid w:val="004F0BA3"/>
    <w:rsid w:val="004F0EE2"/>
    <w:rsid w:val="00500F7B"/>
    <w:rsid w:val="0050493B"/>
    <w:rsid w:val="00526442"/>
    <w:rsid w:val="005445AA"/>
    <w:rsid w:val="00555B14"/>
    <w:rsid w:val="00562B2C"/>
    <w:rsid w:val="00566344"/>
    <w:rsid w:val="005668F8"/>
    <w:rsid w:val="0058202B"/>
    <w:rsid w:val="005A597C"/>
    <w:rsid w:val="005B3092"/>
    <w:rsid w:val="005B7A1A"/>
    <w:rsid w:val="005D0C8E"/>
    <w:rsid w:val="005D68EC"/>
    <w:rsid w:val="005E694F"/>
    <w:rsid w:val="00604C06"/>
    <w:rsid w:val="006150F3"/>
    <w:rsid w:val="006218DF"/>
    <w:rsid w:val="00642072"/>
    <w:rsid w:val="00642F17"/>
    <w:rsid w:val="00644FC6"/>
    <w:rsid w:val="0065262D"/>
    <w:rsid w:val="00662290"/>
    <w:rsid w:val="00666701"/>
    <w:rsid w:val="0067253D"/>
    <w:rsid w:val="00687832"/>
    <w:rsid w:val="00687DE8"/>
    <w:rsid w:val="00697A7F"/>
    <w:rsid w:val="006A0999"/>
    <w:rsid w:val="006A5D63"/>
    <w:rsid w:val="006B1CD3"/>
    <w:rsid w:val="006B2137"/>
    <w:rsid w:val="006B4FD6"/>
    <w:rsid w:val="006B7B74"/>
    <w:rsid w:val="006C5DDA"/>
    <w:rsid w:val="006C7005"/>
    <w:rsid w:val="00700996"/>
    <w:rsid w:val="00702E25"/>
    <w:rsid w:val="00710386"/>
    <w:rsid w:val="00717087"/>
    <w:rsid w:val="007256D9"/>
    <w:rsid w:val="0072711B"/>
    <w:rsid w:val="00733E4C"/>
    <w:rsid w:val="00753FF4"/>
    <w:rsid w:val="007540CB"/>
    <w:rsid w:val="007577B2"/>
    <w:rsid w:val="007633C0"/>
    <w:rsid w:val="007709CD"/>
    <w:rsid w:val="007852AE"/>
    <w:rsid w:val="00793D8E"/>
    <w:rsid w:val="007A1EFE"/>
    <w:rsid w:val="007A4076"/>
    <w:rsid w:val="007A7B42"/>
    <w:rsid w:val="007C40ED"/>
    <w:rsid w:val="007C6EE6"/>
    <w:rsid w:val="007D0EB3"/>
    <w:rsid w:val="007D23B4"/>
    <w:rsid w:val="007D7380"/>
    <w:rsid w:val="007E23EF"/>
    <w:rsid w:val="00811A7E"/>
    <w:rsid w:val="00814ABF"/>
    <w:rsid w:val="00815C17"/>
    <w:rsid w:val="00816F02"/>
    <w:rsid w:val="00824BBB"/>
    <w:rsid w:val="00825AF8"/>
    <w:rsid w:val="00832041"/>
    <w:rsid w:val="00842431"/>
    <w:rsid w:val="008472D2"/>
    <w:rsid w:val="00854426"/>
    <w:rsid w:val="00866203"/>
    <w:rsid w:val="00875195"/>
    <w:rsid w:val="008756B3"/>
    <w:rsid w:val="008802E6"/>
    <w:rsid w:val="00882250"/>
    <w:rsid w:val="0089000A"/>
    <w:rsid w:val="00896865"/>
    <w:rsid w:val="008A2477"/>
    <w:rsid w:val="008A4EA7"/>
    <w:rsid w:val="008F60BB"/>
    <w:rsid w:val="00903118"/>
    <w:rsid w:val="009145AB"/>
    <w:rsid w:val="0091593A"/>
    <w:rsid w:val="009160CE"/>
    <w:rsid w:val="0092175A"/>
    <w:rsid w:val="0092343E"/>
    <w:rsid w:val="00925F23"/>
    <w:rsid w:val="009329C1"/>
    <w:rsid w:val="009369E0"/>
    <w:rsid w:val="00937373"/>
    <w:rsid w:val="00946AED"/>
    <w:rsid w:val="009529B1"/>
    <w:rsid w:val="00956086"/>
    <w:rsid w:val="00963363"/>
    <w:rsid w:val="00984AC6"/>
    <w:rsid w:val="00987594"/>
    <w:rsid w:val="009927D2"/>
    <w:rsid w:val="00997792"/>
    <w:rsid w:val="009A21F3"/>
    <w:rsid w:val="009A3862"/>
    <w:rsid w:val="009C06DD"/>
    <w:rsid w:val="009D6AC2"/>
    <w:rsid w:val="009E5709"/>
    <w:rsid w:val="00A1044B"/>
    <w:rsid w:val="00A154FB"/>
    <w:rsid w:val="00A17338"/>
    <w:rsid w:val="00A202BB"/>
    <w:rsid w:val="00A37E68"/>
    <w:rsid w:val="00A4136F"/>
    <w:rsid w:val="00A43710"/>
    <w:rsid w:val="00A45F75"/>
    <w:rsid w:val="00A610CA"/>
    <w:rsid w:val="00A76912"/>
    <w:rsid w:val="00A9078A"/>
    <w:rsid w:val="00AA282F"/>
    <w:rsid w:val="00AA5590"/>
    <w:rsid w:val="00AA67F3"/>
    <w:rsid w:val="00AC6F19"/>
    <w:rsid w:val="00AD781C"/>
    <w:rsid w:val="00AE25AA"/>
    <w:rsid w:val="00AF1EE0"/>
    <w:rsid w:val="00AF256B"/>
    <w:rsid w:val="00B00FE3"/>
    <w:rsid w:val="00B014C8"/>
    <w:rsid w:val="00B04E56"/>
    <w:rsid w:val="00B13DAE"/>
    <w:rsid w:val="00B15565"/>
    <w:rsid w:val="00B15D49"/>
    <w:rsid w:val="00B46805"/>
    <w:rsid w:val="00B5045A"/>
    <w:rsid w:val="00B518BA"/>
    <w:rsid w:val="00B605DA"/>
    <w:rsid w:val="00B64D6E"/>
    <w:rsid w:val="00B658BE"/>
    <w:rsid w:val="00B76E8C"/>
    <w:rsid w:val="00B838AC"/>
    <w:rsid w:val="00B87B78"/>
    <w:rsid w:val="00BA4518"/>
    <w:rsid w:val="00BB3F2A"/>
    <w:rsid w:val="00BC1196"/>
    <w:rsid w:val="00BC3E6A"/>
    <w:rsid w:val="00BE15A6"/>
    <w:rsid w:val="00BE4833"/>
    <w:rsid w:val="00BF350E"/>
    <w:rsid w:val="00C05FC8"/>
    <w:rsid w:val="00C21A73"/>
    <w:rsid w:val="00C221DB"/>
    <w:rsid w:val="00C31F7C"/>
    <w:rsid w:val="00C3720F"/>
    <w:rsid w:val="00C4434F"/>
    <w:rsid w:val="00C467C2"/>
    <w:rsid w:val="00C46885"/>
    <w:rsid w:val="00C46D81"/>
    <w:rsid w:val="00C50124"/>
    <w:rsid w:val="00C51B10"/>
    <w:rsid w:val="00C81737"/>
    <w:rsid w:val="00C92BFD"/>
    <w:rsid w:val="00C9435F"/>
    <w:rsid w:val="00C95435"/>
    <w:rsid w:val="00CA26DD"/>
    <w:rsid w:val="00CA7C75"/>
    <w:rsid w:val="00CB16E6"/>
    <w:rsid w:val="00CB45E5"/>
    <w:rsid w:val="00CB7607"/>
    <w:rsid w:val="00CB7969"/>
    <w:rsid w:val="00CB7E70"/>
    <w:rsid w:val="00CD443A"/>
    <w:rsid w:val="00CD6F38"/>
    <w:rsid w:val="00CD6FBB"/>
    <w:rsid w:val="00CD7B3C"/>
    <w:rsid w:val="00CE1F8E"/>
    <w:rsid w:val="00CE214E"/>
    <w:rsid w:val="00CE3E38"/>
    <w:rsid w:val="00CE685C"/>
    <w:rsid w:val="00CE7B45"/>
    <w:rsid w:val="00CF1F27"/>
    <w:rsid w:val="00CF5E84"/>
    <w:rsid w:val="00D02D96"/>
    <w:rsid w:val="00D10DC9"/>
    <w:rsid w:val="00D154D1"/>
    <w:rsid w:val="00D22A8B"/>
    <w:rsid w:val="00D518D2"/>
    <w:rsid w:val="00D57610"/>
    <w:rsid w:val="00D64960"/>
    <w:rsid w:val="00D818F9"/>
    <w:rsid w:val="00D84403"/>
    <w:rsid w:val="00D878B3"/>
    <w:rsid w:val="00DB150E"/>
    <w:rsid w:val="00DB2AE9"/>
    <w:rsid w:val="00DC71FC"/>
    <w:rsid w:val="00DD2DBD"/>
    <w:rsid w:val="00DD3EA9"/>
    <w:rsid w:val="00DE7F2C"/>
    <w:rsid w:val="00E04618"/>
    <w:rsid w:val="00E077D4"/>
    <w:rsid w:val="00E239B4"/>
    <w:rsid w:val="00E32144"/>
    <w:rsid w:val="00E3289A"/>
    <w:rsid w:val="00E32B1B"/>
    <w:rsid w:val="00E53AAA"/>
    <w:rsid w:val="00E601D0"/>
    <w:rsid w:val="00E62CD5"/>
    <w:rsid w:val="00E658E1"/>
    <w:rsid w:val="00E720A4"/>
    <w:rsid w:val="00E73260"/>
    <w:rsid w:val="00E807A7"/>
    <w:rsid w:val="00E82EA0"/>
    <w:rsid w:val="00E835F4"/>
    <w:rsid w:val="00E870FE"/>
    <w:rsid w:val="00E97F91"/>
    <w:rsid w:val="00EA486E"/>
    <w:rsid w:val="00EB087E"/>
    <w:rsid w:val="00EB7DEF"/>
    <w:rsid w:val="00EC06CC"/>
    <w:rsid w:val="00EC238A"/>
    <w:rsid w:val="00EC44F0"/>
    <w:rsid w:val="00ED6DBA"/>
    <w:rsid w:val="00EF787A"/>
    <w:rsid w:val="00F11002"/>
    <w:rsid w:val="00F21E46"/>
    <w:rsid w:val="00F23D9B"/>
    <w:rsid w:val="00F243E1"/>
    <w:rsid w:val="00F26F73"/>
    <w:rsid w:val="00F30D94"/>
    <w:rsid w:val="00F337F5"/>
    <w:rsid w:val="00F43EA4"/>
    <w:rsid w:val="00F55E05"/>
    <w:rsid w:val="00F63CD5"/>
    <w:rsid w:val="00F67077"/>
    <w:rsid w:val="00F74F46"/>
    <w:rsid w:val="00F92699"/>
    <w:rsid w:val="00FA0BFA"/>
    <w:rsid w:val="00FA104C"/>
    <w:rsid w:val="00FA240E"/>
    <w:rsid w:val="00FA6D5E"/>
    <w:rsid w:val="00FB209B"/>
    <w:rsid w:val="00FB60F2"/>
    <w:rsid w:val="00FC1CFA"/>
    <w:rsid w:val="00FC46E5"/>
    <w:rsid w:val="00FD78ED"/>
    <w:rsid w:val="00FF2FAA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7C8223"/>
  <w15:docId w15:val="{3F76A426-5194-48EB-A08E-EA74FB93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FA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071F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FA2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071FA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71FA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1FA2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A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1F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1FA2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71FA2"/>
    <w:pPr>
      <w:ind w:left="720"/>
      <w:contextualSpacing/>
    </w:pPr>
  </w:style>
  <w:style w:type="paragraph" w:customStyle="1" w:styleId="tv213">
    <w:name w:val="tv213"/>
    <w:basedOn w:val="Normal"/>
    <w:rsid w:val="0003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348A1"/>
  </w:style>
  <w:style w:type="paragraph" w:styleId="Header">
    <w:name w:val="header"/>
    <w:basedOn w:val="Normal"/>
    <w:link w:val="Head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DE"/>
  </w:style>
  <w:style w:type="paragraph" w:styleId="Footer">
    <w:name w:val="footer"/>
    <w:basedOn w:val="Normal"/>
    <w:link w:val="FooterChar"/>
    <w:uiPriority w:val="99"/>
    <w:unhideWhenUsed/>
    <w:rsid w:val="00371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DE"/>
  </w:style>
  <w:style w:type="paragraph" w:customStyle="1" w:styleId="naisc">
    <w:name w:val="naisc"/>
    <w:basedOn w:val="Normal"/>
    <w:uiPriority w:val="99"/>
    <w:rsid w:val="0044338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B3C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B3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FB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FBB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fontsize2">
    <w:name w:val="fontsize2"/>
    <w:basedOn w:val="DefaultParagraphFont"/>
    <w:rsid w:val="00CB45E5"/>
  </w:style>
  <w:style w:type="character" w:styleId="Hyperlink">
    <w:name w:val="Hyperlink"/>
    <w:basedOn w:val="DefaultParagraphFont"/>
    <w:uiPriority w:val="99"/>
    <w:unhideWhenUsed/>
    <w:rsid w:val="00CB45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B37B7"/>
  </w:style>
  <w:style w:type="character" w:customStyle="1" w:styleId="fwn">
    <w:name w:val="fwn"/>
    <w:basedOn w:val="DefaultParagraphFont"/>
    <w:rsid w:val="000B37B7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rs.Eglitis@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tis.Apsitis@k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ta.Dzerviniece@k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5611-02A8-4D8F-A17D-F74E2B4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2571</Characters>
  <Application>Microsoft Office Word</Application>
  <DocSecurity>0</DocSecurity>
  <Lines>75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Antis.Apsitis@kp.gov.lv</dc:creator>
  <cp:lastModifiedBy>Intars Eglītis</cp:lastModifiedBy>
  <cp:revision>7</cp:revision>
  <cp:lastPrinted>2017-04-26T08:08:00Z</cp:lastPrinted>
  <dcterms:created xsi:type="dcterms:W3CDTF">2017-05-09T12:30:00Z</dcterms:created>
  <dcterms:modified xsi:type="dcterms:W3CDTF">2017-06-02T12:36:00Z</dcterms:modified>
</cp:coreProperties>
</file>