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B4" w:rsidRPr="003F0CB4" w:rsidRDefault="003F0CB4" w:rsidP="003F0CB4">
      <w:pPr>
        <w:pStyle w:val="naisc"/>
        <w:spacing w:before="0" w:after="0"/>
        <w:jc w:val="right"/>
        <w:rPr>
          <w:u w:val="single"/>
        </w:rPr>
      </w:pPr>
      <w:bookmarkStart w:id="0" w:name="_GoBack"/>
      <w:bookmarkEnd w:id="0"/>
      <w:r w:rsidRPr="003F0CB4">
        <w:rPr>
          <w:u w:val="single"/>
        </w:rPr>
        <w:t>Precizēts</w:t>
      </w:r>
    </w:p>
    <w:p w:rsidR="00EF29A7" w:rsidRPr="00211E53" w:rsidRDefault="001E6A95" w:rsidP="00154E12">
      <w:pPr>
        <w:pStyle w:val="naisc"/>
        <w:spacing w:before="0" w:after="0"/>
      </w:pPr>
      <w:r w:rsidRPr="00211E53">
        <w:t>Ministru kabineta rīkojuma projekta</w:t>
      </w:r>
    </w:p>
    <w:p w:rsidR="000271AE" w:rsidRPr="00211E53" w:rsidRDefault="000D0FC1" w:rsidP="00EF29A7">
      <w:pPr>
        <w:pStyle w:val="naisc"/>
        <w:spacing w:before="0" w:after="0"/>
      </w:pPr>
      <w:r>
        <w:rPr>
          <w:b/>
        </w:rPr>
        <w:t>„Grozījumi</w:t>
      </w:r>
      <w:r w:rsidR="00C257D6" w:rsidRPr="007446E1">
        <w:rPr>
          <w:b/>
        </w:rPr>
        <w:t xml:space="preserve"> </w:t>
      </w:r>
      <w:r w:rsidR="00C257D6" w:rsidRPr="00211E53">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A73AE2" w:rsidP="000D5483">
            <w:pPr>
              <w:spacing w:after="0" w:line="240" w:lineRule="auto"/>
              <w:ind w:firstLine="720"/>
              <w:jc w:val="both"/>
              <w:rPr>
                <w:sz w:val="24"/>
                <w:szCs w:val="24"/>
              </w:rPr>
            </w:pPr>
            <w:r>
              <w:rPr>
                <w:sz w:val="24"/>
                <w:szCs w:val="24"/>
              </w:rPr>
              <w:t>Zemes pārvaldības likuma 17.</w:t>
            </w:r>
            <w:r w:rsidR="008436D5" w:rsidRPr="00211E53">
              <w:rPr>
                <w:sz w:val="24"/>
                <w:szCs w:val="24"/>
              </w:rPr>
              <w:t>panta ceturtā daļa</w:t>
            </w:r>
            <w:r w:rsidR="008436D5">
              <w:rPr>
                <w:sz w:val="24"/>
                <w:szCs w:val="24"/>
              </w:rPr>
              <w:t>.</w:t>
            </w:r>
          </w:p>
          <w:p w:rsidR="002D0BB2" w:rsidRPr="00211E53" w:rsidRDefault="002819F2" w:rsidP="00DC632D">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2.panta otrās daļas 2.punkts</w:t>
            </w:r>
            <w:r w:rsidR="00DC632D">
              <w:rPr>
                <w:sz w:val="24"/>
                <w:szCs w:val="24"/>
              </w:rPr>
              <w:t xml:space="preserve"> </w:t>
            </w:r>
            <w:r w:rsidRPr="00211E53">
              <w:rPr>
                <w:sz w:val="24"/>
                <w:szCs w:val="24"/>
              </w:rPr>
              <w:t>un 6.panta septītā daļa.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2697E">
              <w:rPr>
                <w:sz w:val="24"/>
                <w:szCs w:val="24"/>
              </w:rPr>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C47051" w:rsidRPr="00B2697E" w:rsidRDefault="00C47051" w:rsidP="00B2697E">
            <w:pPr>
              <w:spacing w:after="0" w:line="240" w:lineRule="auto"/>
              <w:ind w:firstLine="720"/>
              <w:jc w:val="both"/>
              <w:rPr>
                <w:sz w:val="24"/>
                <w:szCs w:val="24"/>
              </w:rPr>
            </w:pPr>
            <w:r w:rsidRPr="00B2697E">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0D5483" w:rsidRPr="00211E53" w:rsidRDefault="006F336E" w:rsidP="00C257D6">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 ir izstrādājusi M</w:t>
            </w:r>
            <w:r w:rsidR="000D5483" w:rsidRPr="00211E53">
              <w:rPr>
                <w:sz w:val="24"/>
                <w:szCs w:val="24"/>
              </w:rPr>
              <w:t>inistru kabine</w:t>
            </w:r>
            <w:r w:rsidR="000D0FC1">
              <w:rPr>
                <w:sz w:val="24"/>
                <w:szCs w:val="24"/>
              </w:rPr>
              <w:t>ta rīkojuma projektu „Grozījumi</w:t>
            </w:r>
            <w:r w:rsidR="000D5483" w:rsidRPr="00211E53">
              <w:rPr>
                <w:sz w:val="24"/>
                <w:szCs w:val="24"/>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kas paredz papildināt Ministru kabineta 2010.gada 31.maija rīkojuma Nr.297 „Par zemes vienību piederību vai piekritību valstij un nostiprināšanu zemesgrāmatā uz valsts vārda attiecīgās ministrijas personā vai valsts akciju sabiedrības „Pr</w:t>
            </w:r>
            <w:r w:rsidR="002D0E09">
              <w:rPr>
                <w:sz w:val="24"/>
                <w:szCs w:val="24"/>
              </w:rPr>
              <w:t>ivatizācijas aģentūra” personā”</w:t>
            </w:r>
            <w:r w:rsidR="00BC1AA8">
              <w:rPr>
                <w:sz w:val="24"/>
                <w:szCs w:val="24"/>
              </w:rPr>
              <w:t xml:space="preserve"> (turpmāk – Rīkojums Nr.297) </w:t>
            </w:r>
            <w:r w:rsidR="000D5483" w:rsidRPr="00211E53">
              <w:rPr>
                <w:sz w:val="24"/>
                <w:szCs w:val="24"/>
              </w:rPr>
              <w:t xml:space="preserve">11.pielikumu </w:t>
            </w:r>
            <w:r w:rsidR="002819F2" w:rsidRPr="00211E53">
              <w:rPr>
                <w:sz w:val="24"/>
                <w:szCs w:val="24"/>
              </w:rPr>
              <w:t xml:space="preserve">ar </w:t>
            </w:r>
            <w:r w:rsidR="00A73AE2">
              <w:rPr>
                <w:sz w:val="24"/>
                <w:szCs w:val="24"/>
              </w:rPr>
              <w:t>2929.-2931</w:t>
            </w:r>
            <w:r w:rsidR="00B2697E" w:rsidRPr="00B2697E">
              <w:rPr>
                <w:sz w:val="24"/>
                <w:szCs w:val="24"/>
              </w:rPr>
              <w:t>.</w:t>
            </w:r>
            <w:r w:rsidR="00C15142">
              <w:rPr>
                <w:sz w:val="24"/>
                <w:szCs w:val="24"/>
              </w:rPr>
              <w:t>punktu</w:t>
            </w:r>
            <w:r w:rsidR="00BA43E6" w:rsidRPr="00B2697E">
              <w:rPr>
                <w:sz w:val="24"/>
                <w:szCs w:val="24"/>
              </w:rPr>
              <w:t> – </w:t>
            </w:r>
            <w:r w:rsidR="00BA43E6" w:rsidRPr="00211E53">
              <w:rPr>
                <w:sz w:val="24"/>
                <w:szCs w:val="24"/>
              </w:rPr>
              <w:t>zemes vienībām,</w:t>
            </w:r>
            <w:r w:rsidR="000D5483" w:rsidRPr="00211E53">
              <w:rPr>
                <w:sz w:val="24"/>
                <w:szCs w:val="24"/>
              </w:rPr>
              <w:t xml:space="preserve"> kas </w:t>
            </w:r>
            <w:r w:rsidR="002819F2" w:rsidRPr="00211E53">
              <w:rPr>
                <w:sz w:val="24"/>
                <w:szCs w:val="24"/>
              </w:rPr>
              <w:t xml:space="preserve">piekrīt valstij </w:t>
            </w:r>
            <w:r w:rsidR="000D5483" w:rsidRPr="00211E53">
              <w:rPr>
                <w:sz w:val="24"/>
                <w:szCs w:val="24"/>
              </w:rPr>
              <w:t xml:space="preserve">un </w:t>
            </w:r>
            <w:r w:rsidR="002819F2" w:rsidRPr="00211E53">
              <w:rPr>
                <w:sz w:val="24"/>
                <w:szCs w:val="24"/>
              </w:rPr>
              <w:t xml:space="preserve">tiks </w:t>
            </w:r>
            <w:r w:rsidR="000D5483" w:rsidRPr="00211E53">
              <w:rPr>
                <w:sz w:val="24"/>
                <w:szCs w:val="24"/>
              </w:rPr>
              <w:t>saglabātas valsts īpašumā un reģistrētas zemesgrāmatā uz valsts vā</w:t>
            </w:r>
            <w:r w:rsidR="00C15142">
              <w:rPr>
                <w:sz w:val="24"/>
                <w:szCs w:val="24"/>
              </w:rPr>
              <w:t>rda Finanšu ministrijas personā</w:t>
            </w:r>
            <w:r w:rsidR="000D5483" w:rsidRPr="00211E53">
              <w:rPr>
                <w:sz w:val="24"/>
                <w:szCs w:val="24"/>
              </w:rPr>
              <w:t xml:space="preserve"> atbilstoši likuma „Par valsts un pašvaldību zemes īpašuma tiesībām un to nostiprināšanu zemesgrāmatās” 8.panta sestajai daļai. </w:t>
            </w:r>
          </w:p>
          <w:p w:rsidR="000D5483" w:rsidRPr="00211E53" w:rsidRDefault="000D5483" w:rsidP="00BA43E6">
            <w:pPr>
              <w:spacing w:after="0" w:line="240" w:lineRule="auto"/>
              <w:ind w:firstLine="720"/>
              <w:jc w:val="both"/>
              <w:rPr>
                <w:sz w:val="24"/>
                <w:szCs w:val="24"/>
              </w:rPr>
            </w:pPr>
            <w:r w:rsidRPr="00211E53">
              <w:rPr>
                <w:sz w:val="24"/>
                <w:szCs w:val="24"/>
              </w:rPr>
              <w:t xml:space="preserve">Saskaņā ar </w:t>
            </w:r>
            <w:r w:rsidR="00BA43E6" w:rsidRPr="00211E53">
              <w:rPr>
                <w:sz w:val="24"/>
                <w:szCs w:val="24"/>
              </w:rPr>
              <w:t xml:space="preserve">Ministru kabineta 2009.gada 1.septembra noteikumu Nr.996 „Kārtība, kādā nosaka valstij un pašvaldībām piekrītošo lauku apvidu zemi, kura turpmāk izmantojama zemes reformas pabeigšanai, kā arī valstij un pašvaldībām piederošo un piekrītošo zemi” </w:t>
            </w:r>
            <w:r w:rsidRPr="00211E53">
              <w:rPr>
                <w:sz w:val="24"/>
                <w:szCs w:val="24"/>
              </w:rPr>
              <w:t xml:space="preserve">10.punktu Ministru kabineta rīkojuma projektā par zemes piederību vai piekritību valstij iekļauj to zemes </w:t>
            </w:r>
            <w:r w:rsidRPr="00211E53">
              <w:rPr>
                <w:sz w:val="24"/>
                <w:szCs w:val="24"/>
              </w:rPr>
              <w:lastRenderedPageBreak/>
              <w:t>vienību sarakstu, kuras saglabājamas valsts īpaš</w:t>
            </w:r>
            <w:r w:rsidR="00BA43E6" w:rsidRPr="00211E53">
              <w:rPr>
                <w:sz w:val="24"/>
                <w:szCs w:val="24"/>
              </w:rPr>
              <w:t>umā un ierakstāmas zemesgrāmatās</w:t>
            </w:r>
            <w:r w:rsidRPr="00211E53">
              <w:rPr>
                <w:sz w:val="24"/>
                <w:szCs w:val="24"/>
              </w:rPr>
              <w:t xml:space="preserve">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CF7473" w:rsidRDefault="004D51C9" w:rsidP="00B2697E">
            <w:pPr>
              <w:spacing w:after="0" w:line="240" w:lineRule="auto"/>
              <w:ind w:firstLine="720"/>
              <w:jc w:val="both"/>
              <w:rPr>
                <w:sz w:val="24"/>
                <w:szCs w:val="24"/>
              </w:rPr>
            </w:pPr>
            <w:r w:rsidRPr="00211E53">
              <w:rPr>
                <w:sz w:val="24"/>
                <w:szCs w:val="24"/>
              </w:rPr>
              <w:t xml:space="preserve">Rīkojuma projektā iekļautās zemes vienības saskaņā ar likuma „Par valsts un pašvaldību zemes īpašuma tiesībām un to nostiprināšanu zemesgrāmatās” 2.panta otrās daļas </w:t>
            </w:r>
            <w:r w:rsidR="0067270D">
              <w:rPr>
                <w:sz w:val="24"/>
                <w:szCs w:val="24"/>
              </w:rPr>
              <w:t>2.punktu</w:t>
            </w:r>
            <w:r w:rsidR="002D0E09">
              <w:rPr>
                <w:sz w:val="24"/>
                <w:szCs w:val="24"/>
              </w:rPr>
              <w:t xml:space="preserve"> </w:t>
            </w:r>
            <w:r w:rsidRPr="00211E53">
              <w:rPr>
                <w:sz w:val="24"/>
                <w:szCs w:val="24"/>
              </w:rPr>
              <w:t>ir piekritīgas valstij un ierakstāmas zemesgrāmatās uz valsts vārda.</w:t>
            </w:r>
          </w:p>
          <w:p w:rsidR="00583E9A" w:rsidRPr="00463767" w:rsidRDefault="000D0FC1" w:rsidP="00463767">
            <w:pPr>
              <w:spacing w:after="0" w:line="240" w:lineRule="auto"/>
              <w:ind w:firstLine="720"/>
              <w:jc w:val="both"/>
              <w:rPr>
                <w:sz w:val="24"/>
                <w:szCs w:val="24"/>
                <w:u w:val="single"/>
              </w:rPr>
            </w:pPr>
            <w:r>
              <w:rPr>
                <w:sz w:val="24"/>
                <w:szCs w:val="24"/>
                <w:u w:val="single"/>
              </w:rPr>
              <w:t>Likuma</w:t>
            </w:r>
            <w:r w:rsidR="00583E9A" w:rsidRPr="00463767">
              <w:rPr>
                <w:sz w:val="24"/>
                <w:szCs w:val="24"/>
                <w:u w:val="single"/>
              </w:rPr>
              <w:t xml:space="preserve">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w:t>
            </w:r>
            <w:r w:rsidR="00463767" w:rsidRPr="00463767">
              <w:rPr>
                <w:sz w:val="24"/>
                <w:szCs w:val="24"/>
                <w:u w:val="single"/>
              </w:rPr>
              <w:t xml:space="preserve"> </w:t>
            </w:r>
            <w:r w:rsidR="00583E9A" w:rsidRPr="00463767">
              <w:rPr>
                <w:sz w:val="24"/>
                <w:szCs w:val="24"/>
                <w:u w:val="single"/>
              </w:rPr>
              <w:t xml:space="preserve">Savukārt saskaņā ar likuma „Par zemes reformas pabeigšanu pilsētās” 2.panta trešo daļu, ja dokumenti nav iesniegti šajā likumā noteiktajā termiņā, tiesības izpirkt zemi tiek zaudētas likuma „Par zemes reformu Latvijas Republikas pilsētās” 12.pantā noteiktajā kārtībā. </w:t>
            </w:r>
          </w:p>
          <w:p w:rsidR="004B1A8A" w:rsidRPr="004B1A8A" w:rsidRDefault="000D0FC1" w:rsidP="00C21B1B">
            <w:pPr>
              <w:spacing w:after="0" w:line="240" w:lineRule="auto"/>
              <w:ind w:firstLine="720"/>
              <w:jc w:val="both"/>
              <w:rPr>
                <w:sz w:val="24"/>
                <w:szCs w:val="24"/>
                <w:u w:val="single"/>
              </w:rPr>
            </w:pPr>
            <w:r>
              <w:rPr>
                <w:sz w:val="24"/>
                <w:szCs w:val="24"/>
                <w:u w:val="single"/>
              </w:rPr>
              <w:t>Uz rīkojuma projekta 1.punktā</w:t>
            </w:r>
            <w:r w:rsidR="00463767" w:rsidRPr="004B1A8A">
              <w:rPr>
                <w:sz w:val="24"/>
                <w:szCs w:val="24"/>
                <w:u w:val="single"/>
              </w:rPr>
              <w:t xml:space="preserve"> iekļautajām zemes vienībām atrodas fizisko un juridisko personu īpašumā/tiesiskajā valdījumā esošas būves,</w:t>
            </w:r>
            <w:r w:rsidR="00463767" w:rsidRPr="004B1A8A">
              <w:rPr>
                <w:u w:val="single"/>
              </w:rPr>
              <w:t xml:space="preserve"> </w:t>
            </w:r>
            <w:r w:rsidR="00463767" w:rsidRPr="004B1A8A">
              <w:rPr>
                <w:sz w:val="24"/>
                <w:szCs w:val="24"/>
                <w:u w:val="single"/>
              </w:rPr>
              <w:t xml:space="preserve">kuras īpašumā ir iegūtas pēc 1999.gada, līdz ar to uz zemes vienību esošo būvju īpašniekiem nav tiesību </w:t>
            </w:r>
            <w:r w:rsidR="004B1A8A" w:rsidRPr="004B1A8A">
              <w:rPr>
                <w:sz w:val="24"/>
                <w:szCs w:val="24"/>
                <w:u w:val="single"/>
              </w:rPr>
              <w:t>izpirkt</w:t>
            </w:r>
            <w:r w:rsidR="00463767" w:rsidRPr="004B1A8A">
              <w:rPr>
                <w:sz w:val="24"/>
                <w:szCs w:val="24"/>
                <w:u w:val="single"/>
              </w:rPr>
              <w:t xml:space="preserve"> </w:t>
            </w:r>
            <w:r w:rsidR="004B1A8A" w:rsidRPr="004B1A8A">
              <w:rPr>
                <w:sz w:val="24"/>
                <w:szCs w:val="24"/>
                <w:u w:val="single"/>
              </w:rPr>
              <w:t>zemes vienības saskaņā ar zemes reformas likumiem.</w:t>
            </w:r>
          </w:p>
          <w:p w:rsidR="004F482D" w:rsidRDefault="00C21B1B" w:rsidP="00C21B1B">
            <w:pPr>
              <w:spacing w:after="0" w:line="240" w:lineRule="auto"/>
              <w:ind w:firstLine="720"/>
              <w:jc w:val="both"/>
              <w:rPr>
                <w:sz w:val="24"/>
                <w:szCs w:val="24"/>
              </w:rPr>
            </w:pPr>
            <w:r w:rsidRPr="00211E53">
              <w:rPr>
                <w:sz w:val="24"/>
                <w:szCs w:val="24"/>
              </w:rPr>
              <w:t>Valsts akciju sabiedrība „Valsts nekustamie īpašumi” attiecīb</w:t>
            </w:r>
            <w:r w:rsidR="009900E1" w:rsidRPr="00211E53">
              <w:rPr>
                <w:sz w:val="24"/>
                <w:szCs w:val="24"/>
              </w:rPr>
              <w:t>ā uz apbūvētajām zemes vienībām</w:t>
            </w:r>
            <w:r w:rsidRPr="00211E53">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211E53">
              <w:rPr>
                <w:sz w:val="24"/>
                <w:szCs w:val="24"/>
              </w:rPr>
              <w:t>o daļu ir tiesības ierosināt to atsavināšanu.</w:t>
            </w:r>
            <w:r w:rsidR="00ED388C" w:rsidRPr="00211E53">
              <w:rPr>
                <w:sz w:val="24"/>
                <w:szCs w:val="24"/>
              </w:rPr>
              <w:t xml:space="preserve"> </w:t>
            </w:r>
          </w:p>
          <w:p w:rsidR="00A96340" w:rsidRDefault="0048625A" w:rsidP="004F482D">
            <w:pPr>
              <w:spacing w:after="0" w:line="240" w:lineRule="auto"/>
              <w:ind w:firstLine="720"/>
              <w:jc w:val="both"/>
              <w:rPr>
                <w:sz w:val="24"/>
                <w:szCs w:val="24"/>
                <w:lang w:eastAsia="lv-LV"/>
              </w:rPr>
            </w:pPr>
            <w:r w:rsidRPr="00242A8D">
              <w:rPr>
                <w:sz w:val="24"/>
                <w:szCs w:val="24"/>
              </w:rPr>
              <w:t>Ievērojot to, ka uz valstij piekritīgajām zeme</w:t>
            </w:r>
            <w:r w:rsidR="00A96340" w:rsidRPr="00242A8D">
              <w:rPr>
                <w:sz w:val="24"/>
                <w:szCs w:val="24"/>
              </w:rPr>
              <w:t>s vienībām atr</w:t>
            </w:r>
            <w:r w:rsidR="00DC632D">
              <w:rPr>
                <w:sz w:val="24"/>
                <w:szCs w:val="24"/>
              </w:rPr>
              <w:t>odas privātpersonu</w:t>
            </w:r>
            <w:r w:rsidR="00A96340" w:rsidRPr="00242A8D">
              <w:rPr>
                <w:sz w:val="24"/>
                <w:szCs w:val="24"/>
              </w:rPr>
              <w:t xml:space="preserve"> ēkas – </w:t>
            </w:r>
            <w:r w:rsidR="006053DF" w:rsidRPr="00242A8D">
              <w:rPr>
                <w:sz w:val="24"/>
                <w:szCs w:val="24"/>
              </w:rPr>
              <w:t>pastāv</w:t>
            </w:r>
            <w:r w:rsidR="00A96340" w:rsidRPr="00242A8D">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w:t>
            </w:r>
            <w:r w:rsidR="0067270D">
              <w:rPr>
                <w:sz w:val="24"/>
                <w:szCs w:val="24"/>
              </w:rPr>
              <w:t>ievērojot normatīvajos aktos noteiktos atsavināšanas ierobežojumus</w:t>
            </w:r>
            <w:r w:rsidR="00A96340" w:rsidRPr="00242A8D">
              <w:rPr>
                <w:sz w:val="24"/>
                <w:szCs w:val="24"/>
              </w:rPr>
              <w:t>, tādējādi izbeidzot dalītā īpašuma tiesiskās attiecības</w:t>
            </w:r>
            <w:r w:rsidR="00DF314A" w:rsidRPr="00242A8D">
              <w:rPr>
                <w:sz w:val="24"/>
                <w:szCs w:val="24"/>
              </w:rPr>
              <w:t xml:space="preserve"> un piespiedu nomas</w:t>
            </w:r>
            <w:r w:rsidR="00AC3E6E">
              <w:rPr>
                <w:sz w:val="24"/>
                <w:szCs w:val="24"/>
              </w:rPr>
              <w:t xml:space="preserve"> attiecības. </w:t>
            </w:r>
            <w:r w:rsidR="004F482D" w:rsidRPr="00242A8D">
              <w:rPr>
                <w:sz w:val="24"/>
                <w:szCs w:val="24"/>
                <w:lang w:eastAsia="lv-LV"/>
              </w:rPr>
              <w:t>Tāpat v</w:t>
            </w:r>
            <w:r w:rsidR="00A96340" w:rsidRPr="00242A8D">
              <w:rPr>
                <w:sz w:val="24"/>
                <w:szCs w:val="24"/>
                <w:lang w:eastAsia="lv-LV"/>
              </w:rPr>
              <w:t xml:space="preserve">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w:t>
            </w:r>
            <w:r w:rsidR="00A96340" w:rsidRPr="00242A8D">
              <w:rPr>
                <w:sz w:val="24"/>
                <w:szCs w:val="24"/>
                <w:lang w:eastAsia="lv-LV"/>
              </w:rPr>
              <w:lastRenderedPageBreak/>
              <w:t>ieņēmumu kontā mēneša laikā pēc to saņemšanas.</w:t>
            </w:r>
          </w:p>
          <w:p w:rsidR="00AC3E6E" w:rsidRPr="00211E53" w:rsidRDefault="00AC3E6E" w:rsidP="00AC3E6E">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FC06AA" w:rsidRDefault="00FC06AA" w:rsidP="00735C92">
            <w:pPr>
              <w:pStyle w:val="ListParagraph"/>
              <w:numPr>
                <w:ilvl w:val="0"/>
                <w:numId w:val="18"/>
              </w:numPr>
              <w:spacing w:after="0" w:line="240" w:lineRule="auto"/>
              <w:ind w:left="43" w:firstLine="0"/>
              <w:jc w:val="both"/>
              <w:rPr>
                <w:sz w:val="24"/>
                <w:szCs w:val="24"/>
              </w:rPr>
            </w:pPr>
            <w:r w:rsidRPr="00FC06AA">
              <w:rPr>
                <w:sz w:val="24"/>
                <w:szCs w:val="24"/>
              </w:rPr>
              <w:t xml:space="preserve">Rīkojuma projektā iekļautā </w:t>
            </w:r>
            <w:r w:rsidRPr="00DC632D">
              <w:rPr>
                <w:b/>
                <w:sz w:val="24"/>
                <w:szCs w:val="24"/>
              </w:rPr>
              <w:t>zemes vienība ar kārtas Nr.</w:t>
            </w:r>
            <w:r w:rsidR="00735C92" w:rsidRPr="00DC632D">
              <w:rPr>
                <w:b/>
                <w:sz w:val="24"/>
                <w:szCs w:val="24"/>
              </w:rPr>
              <w:t> </w:t>
            </w:r>
            <w:r w:rsidRPr="00DC632D">
              <w:rPr>
                <w:b/>
                <w:sz w:val="24"/>
                <w:szCs w:val="24"/>
              </w:rPr>
              <w:t xml:space="preserve">2929 </w:t>
            </w:r>
            <w:r w:rsidRPr="00FC06AA">
              <w:rPr>
                <w:sz w:val="24"/>
                <w:szCs w:val="24"/>
              </w:rPr>
              <w:t xml:space="preserve">- zemes vienība ar kadastra apzīmējumu 0500 </w:t>
            </w:r>
            <w:r w:rsidR="001C58E7">
              <w:rPr>
                <w:sz w:val="24"/>
                <w:szCs w:val="24"/>
              </w:rPr>
              <w:t>008</w:t>
            </w:r>
            <w:r w:rsidRPr="00FC06AA">
              <w:rPr>
                <w:sz w:val="24"/>
                <w:szCs w:val="24"/>
              </w:rPr>
              <w:t xml:space="preserve"> </w:t>
            </w:r>
            <w:r w:rsidR="001C58E7">
              <w:rPr>
                <w:sz w:val="24"/>
                <w:szCs w:val="24"/>
              </w:rPr>
              <w:t>2833</w:t>
            </w:r>
            <w:r w:rsidRPr="00FC06AA">
              <w:rPr>
                <w:sz w:val="24"/>
                <w:szCs w:val="24"/>
              </w:rPr>
              <w:t xml:space="preserve"> 0,</w:t>
            </w:r>
            <w:r w:rsidR="001C58E7">
              <w:rPr>
                <w:sz w:val="24"/>
                <w:szCs w:val="24"/>
              </w:rPr>
              <w:t>1627</w:t>
            </w:r>
            <w:r w:rsidR="00735C92">
              <w:rPr>
                <w:sz w:val="24"/>
                <w:szCs w:val="24"/>
              </w:rPr>
              <w:t> </w:t>
            </w:r>
            <w:r w:rsidRPr="00FC06AA">
              <w:rPr>
                <w:sz w:val="24"/>
                <w:szCs w:val="24"/>
              </w:rPr>
              <w:t xml:space="preserve">ha platībā – </w:t>
            </w:r>
            <w:r w:rsidR="001C58E7">
              <w:rPr>
                <w:sz w:val="24"/>
                <w:szCs w:val="24"/>
              </w:rPr>
              <w:t>Ganību ielā 6</w:t>
            </w:r>
            <w:r w:rsidRPr="00FC06AA">
              <w:rPr>
                <w:sz w:val="24"/>
                <w:szCs w:val="24"/>
              </w:rPr>
              <w:t xml:space="preserve">, </w:t>
            </w:r>
            <w:r w:rsidRPr="00DC632D">
              <w:rPr>
                <w:b/>
                <w:sz w:val="24"/>
                <w:szCs w:val="24"/>
              </w:rPr>
              <w:t>Daugavpilī,</w:t>
            </w:r>
            <w:r w:rsidRPr="00FC06AA">
              <w:rPr>
                <w:sz w:val="24"/>
                <w:szCs w:val="24"/>
              </w:rPr>
              <w:t xml:space="preserve"> piekrīt valstij saskaņā ar likuma „Par valsts un pašvaldību zemes īpašuma tiesībām un to nostiprināšanu zemesgrāmatās” 2. panta otrās daļas 2.punktu, ko apliecina Daugavpi</w:t>
            </w:r>
            <w:r w:rsidR="001C58E7">
              <w:rPr>
                <w:sz w:val="24"/>
                <w:szCs w:val="24"/>
              </w:rPr>
              <w:t>ls pilsētas zemes komisijas 2016.gada 2</w:t>
            </w:r>
            <w:r w:rsidRPr="00FC06AA">
              <w:rPr>
                <w:sz w:val="24"/>
                <w:szCs w:val="24"/>
              </w:rPr>
              <w:t>.</w:t>
            </w:r>
            <w:r w:rsidR="001C58E7">
              <w:rPr>
                <w:sz w:val="24"/>
                <w:szCs w:val="24"/>
              </w:rPr>
              <w:t>augusta</w:t>
            </w:r>
            <w:r w:rsidRPr="00FC06AA">
              <w:rPr>
                <w:sz w:val="24"/>
                <w:szCs w:val="24"/>
              </w:rPr>
              <w:t xml:space="preserve"> izziņa Nr.</w:t>
            </w:r>
            <w:r w:rsidR="001C58E7">
              <w:rPr>
                <w:sz w:val="24"/>
                <w:szCs w:val="24"/>
              </w:rPr>
              <w:t>1.3</w:t>
            </w:r>
            <w:r w:rsidRPr="00FC06AA">
              <w:rPr>
                <w:sz w:val="24"/>
                <w:szCs w:val="24"/>
              </w:rPr>
              <w:t>.</w:t>
            </w:r>
            <w:r w:rsidR="001C58E7">
              <w:rPr>
                <w:sz w:val="24"/>
                <w:szCs w:val="24"/>
              </w:rPr>
              <w:t>-6/55</w:t>
            </w:r>
            <w:r w:rsidR="00B7065D">
              <w:rPr>
                <w:sz w:val="24"/>
                <w:szCs w:val="24"/>
              </w:rPr>
              <w:t>.</w:t>
            </w:r>
            <w:r w:rsidRPr="00FC06AA">
              <w:rPr>
                <w:sz w:val="24"/>
                <w:szCs w:val="24"/>
              </w:rPr>
              <w:t xml:space="preserve"> </w:t>
            </w:r>
            <w:r w:rsidR="001C58E7">
              <w:rPr>
                <w:sz w:val="24"/>
                <w:szCs w:val="24"/>
              </w:rPr>
              <w:t xml:space="preserve">Zemes vienībai </w:t>
            </w:r>
            <w:r w:rsidR="001C58E7" w:rsidRPr="001C58E7">
              <w:rPr>
                <w:sz w:val="24"/>
                <w:szCs w:val="24"/>
              </w:rPr>
              <w:t>Nekustamā īpašuma valsts kadastra informācijas sistēmā noteikts s</w:t>
            </w:r>
            <w:r w:rsidR="001C58E7">
              <w:rPr>
                <w:sz w:val="24"/>
                <w:szCs w:val="24"/>
              </w:rPr>
              <w:t>tatuss – „rezerves zemes fonds”.</w:t>
            </w:r>
            <w:r w:rsidR="001C58E7">
              <w:t xml:space="preserve"> </w:t>
            </w:r>
            <w:r w:rsidR="001C58E7" w:rsidRPr="001C58E7">
              <w:rPr>
                <w:sz w:val="24"/>
                <w:szCs w:val="24"/>
              </w:rPr>
              <w:t xml:space="preserve">Uz zemes vienības atrodas </w:t>
            </w:r>
            <w:r w:rsidR="000D0FC1">
              <w:rPr>
                <w:sz w:val="24"/>
                <w:szCs w:val="24"/>
              </w:rPr>
              <w:t>fiziskas personas īpašumā esoša</w:t>
            </w:r>
            <w:r w:rsidR="001C58E7">
              <w:rPr>
                <w:sz w:val="24"/>
                <w:szCs w:val="24"/>
              </w:rPr>
              <w:t xml:space="preserve"> būve (būves kadastra</w:t>
            </w:r>
            <w:r w:rsidR="001C58E7" w:rsidRPr="001C58E7">
              <w:rPr>
                <w:sz w:val="24"/>
                <w:szCs w:val="24"/>
              </w:rPr>
              <w:t xml:space="preserve"> </w:t>
            </w:r>
            <w:r w:rsidR="001C58E7">
              <w:rPr>
                <w:sz w:val="24"/>
                <w:szCs w:val="24"/>
              </w:rPr>
              <w:t xml:space="preserve">apzīmējums </w:t>
            </w:r>
            <w:r w:rsidR="001C58E7" w:rsidRPr="001C58E7">
              <w:rPr>
                <w:sz w:val="24"/>
                <w:szCs w:val="24"/>
              </w:rPr>
              <w:t>0500 008 2833</w:t>
            </w:r>
            <w:r w:rsidR="001C58E7">
              <w:rPr>
                <w:sz w:val="24"/>
                <w:szCs w:val="24"/>
              </w:rPr>
              <w:t xml:space="preserve"> 001</w:t>
            </w:r>
            <w:r w:rsidR="001C58E7" w:rsidRPr="001C58E7">
              <w:rPr>
                <w:sz w:val="24"/>
                <w:szCs w:val="24"/>
              </w:rPr>
              <w:t>)</w:t>
            </w:r>
            <w:r w:rsidR="001C58E7">
              <w:rPr>
                <w:sz w:val="24"/>
                <w:szCs w:val="24"/>
              </w:rPr>
              <w:t>, kas ierakstīta</w:t>
            </w:r>
            <w:r w:rsidR="001C58E7" w:rsidRPr="001C58E7">
              <w:rPr>
                <w:sz w:val="24"/>
                <w:szCs w:val="24"/>
              </w:rPr>
              <w:t xml:space="preserve"> zemesgrāmatā Daugavpils pilsētas zemesgrā</w:t>
            </w:r>
            <w:r w:rsidR="001C58E7">
              <w:rPr>
                <w:sz w:val="24"/>
                <w:szCs w:val="24"/>
              </w:rPr>
              <w:t>matas nodalījumā Nr.100000559138, lēmuma datums:</w:t>
            </w:r>
            <w:r w:rsidR="00735C92">
              <w:rPr>
                <w:sz w:val="24"/>
                <w:szCs w:val="24"/>
              </w:rPr>
              <w:t> </w:t>
            </w:r>
            <w:r w:rsidR="001C58E7">
              <w:rPr>
                <w:sz w:val="24"/>
                <w:szCs w:val="24"/>
              </w:rPr>
              <w:t>24.11.2016.</w:t>
            </w:r>
          </w:p>
          <w:p w:rsidR="00D456C1" w:rsidRPr="009C2B58" w:rsidRDefault="00D456C1" w:rsidP="00D456C1">
            <w:pPr>
              <w:pStyle w:val="ListParagraph"/>
              <w:spacing w:after="0" w:line="240" w:lineRule="auto"/>
              <w:ind w:left="43"/>
              <w:jc w:val="both"/>
              <w:rPr>
                <w:sz w:val="24"/>
                <w:szCs w:val="24"/>
              </w:rPr>
            </w:pPr>
          </w:p>
          <w:p w:rsidR="009C2B58" w:rsidRPr="009C2B58" w:rsidRDefault="00735C92" w:rsidP="009C2B58">
            <w:pPr>
              <w:pStyle w:val="ListParagraph"/>
              <w:numPr>
                <w:ilvl w:val="0"/>
                <w:numId w:val="18"/>
              </w:numPr>
              <w:spacing w:after="0" w:line="240" w:lineRule="auto"/>
              <w:ind w:left="43" w:firstLine="0"/>
              <w:jc w:val="both"/>
              <w:rPr>
                <w:sz w:val="24"/>
                <w:szCs w:val="24"/>
              </w:rPr>
            </w:pPr>
            <w:r w:rsidRPr="00735C92">
              <w:rPr>
                <w:sz w:val="24"/>
                <w:szCs w:val="24"/>
              </w:rPr>
              <w:t xml:space="preserve">Rīkojuma projektā iekļautā </w:t>
            </w:r>
            <w:r w:rsidRPr="00DC632D">
              <w:rPr>
                <w:b/>
                <w:sz w:val="24"/>
                <w:szCs w:val="24"/>
              </w:rPr>
              <w:t>zemes vienība ar kārtas Nr. 2930</w:t>
            </w:r>
            <w:r w:rsidRPr="00735C92">
              <w:rPr>
                <w:sz w:val="24"/>
                <w:szCs w:val="24"/>
              </w:rPr>
              <w:t xml:space="preserve"> - zemes vienība</w:t>
            </w:r>
            <w:r>
              <w:rPr>
                <w:sz w:val="24"/>
                <w:szCs w:val="24"/>
              </w:rPr>
              <w:t xml:space="preserve"> ar kadastra apzīmējumu 0500 004</w:t>
            </w:r>
            <w:r w:rsidRPr="00735C92">
              <w:rPr>
                <w:sz w:val="24"/>
                <w:szCs w:val="24"/>
              </w:rPr>
              <w:t xml:space="preserve"> </w:t>
            </w:r>
            <w:r>
              <w:rPr>
                <w:sz w:val="24"/>
                <w:szCs w:val="24"/>
              </w:rPr>
              <w:t>3501</w:t>
            </w:r>
            <w:r w:rsidRPr="00735C92">
              <w:rPr>
                <w:sz w:val="24"/>
                <w:szCs w:val="24"/>
              </w:rPr>
              <w:t xml:space="preserve"> 0,</w:t>
            </w:r>
            <w:r>
              <w:rPr>
                <w:sz w:val="24"/>
                <w:szCs w:val="24"/>
              </w:rPr>
              <w:t>0187</w:t>
            </w:r>
            <w:r w:rsidRPr="00735C92">
              <w:rPr>
                <w:sz w:val="24"/>
                <w:szCs w:val="24"/>
              </w:rPr>
              <w:t xml:space="preserve"> ha platībā –</w:t>
            </w:r>
            <w:r w:rsidR="00C15142" w:rsidRPr="00C15142">
              <w:rPr>
                <w:sz w:val="24"/>
                <w:szCs w:val="24"/>
              </w:rPr>
              <w:t xml:space="preserve"> </w:t>
            </w:r>
            <w:r w:rsidRPr="00DC632D">
              <w:rPr>
                <w:b/>
                <w:sz w:val="24"/>
                <w:szCs w:val="24"/>
              </w:rPr>
              <w:t>Daugavpilī</w:t>
            </w:r>
            <w:r w:rsidRPr="00735C92">
              <w:rPr>
                <w:sz w:val="24"/>
                <w:szCs w:val="24"/>
              </w:rPr>
              <w:t>, piekrīt valstij saskaņā ar likuma „Par valsts un pašvaldību zemes īpašuma tiesībām un to nostiprināšanu</w:t>
            </w:r>
            <w:r w:rsidR="008D0304">
              <w:rPr>
                <w:sz w:val="24"/>
                <w:szCs w:val="24"/>
              </w:rPr>
              <w:t xml:space="preserve"> zemesgrāmatās” 2. </w:t>
            </w:r>
            <w:r w:rsidRPr="00735C92">
              <w:rPr>
                <w:sz w:val="24"/>
                <w:szCs w:val="24"/>
              </w:rPr>
              <w:t>panta otrās daļas 2.punktu, ko apliecina Daugavpils pilsētas zemes komisijas 2016.ga</w:t>
            </w:r>
            <w:r w:rsidR="00C00F14">
              <w:rPr>
                <w:sz w:val="24"/>
                <w:szCs w:val="24"/>
              </w:rPr>
              <w:t>da 2.augusta izziņa Nr.1.3.-6/56</w:t>
            </w:r>
            <w:r w:rsidR="00C15142">
              <w:rPr>
                <w:sz w:val="24"/>
                <w:szCs w:val="24"/>
              </w:rPr>
              <w:t>.</w:t>
            </w:r>
            <w:r w:rsidRPr="00735C92">
              <w:rPr>
                <w:sz w:val="24"/>
                <w:szCs w:val="24"/>
              </w:rPr>
              <w:t xml:space="preserve"> Zemes vienībai Nekustamā īpašuma valsts kadastra informācijas sistēmā noteikts statuss – „rezerves zemes fonds”. Uz zemes vienības atrodas </w:t>
            </w:r>
            <w:r w:rsidR="00C00F14">
              <w:rPr>
                <w:sz w:val="24"/>
                <w:szCs w:val="24"/>
              </w:rPr>
              <w:t>juridiskas</w:t>
            </w:r>
            <w:r w:rsidRPr="00735C92">
              <w:rPr>
                <w:sz w:val="24"/>
                <w:szCs w:val="24"/>
              </w:rPr>
              <w:t xml:space="preserve"> personas īpašumā esošas būve</w:t>
            </w:r>
            <w:r w:rsidR="00C00F14">
              <w:rPr>
                <w:sz w:val="24"/>
                <w:szCs w:val="24"/>
              </w:rPr>
              <w:t>s</w:t>
            </w:r>
            <w:r w:rsidRPr="00735C92">
              <w:rPr>
                <w:sz w:val="24"/>
                <w:szCs w:val="24"/>
              </w:rPr>
              <w:t xml:space="preserve"> (būves kadastra apzīmējums </w:t>
            </w:r>
            <w:r w:rsidR="00C00F14">
              <w:rPr>
                <w:sz w:val="24"/>
                <w:szCs w:val="24"/>
              </w:rPr>
              <w:t xml:space="preserve">0500 004 3502 001) </w:t>
            </w:r>
            <w:r w:rsidR="00C00F14" w:rsidRPr="00C00F14">
              <w:rPr>
                <w:sz w:val="24"/>
                <w:szCs w:val="24"/>
              </w:rPr>
              <w:t>daļa</w:t>
            </w:r>
            <w:r w:rsidRPr="00735C92">
              <w:rPr>
                <w:sz w:val="24"/>
                <w:szCs w:val="24"/>
              </w:rPr>
              <w:t xml:space="preserve">, kas </w:t>
            </w:r>
            <w:r w:rsidR="00C00F14">
              <w:rPr>
                <w:sz w:val="24"/>
                <w:szCs w:val="24"/>
              </w:rPr>
              <w:t xml:space="preserve">ietilpst nekustamā īpašuma (nekustamā īpašuma kadastra Nr.0500 004 3502) – </w:t>
            </w:r>
            <w:proofErr w:type="spellStart"/>
            <w:r w:rsidR="00C00F14">
              <w:rPr>
                <w:sz w:val="24"/>
                <w:szCs w:val="24"/>
              </w:rPr>
              <w:t>Puškina</w:t>
            </w:r>
            <w:proofErr w:type="spellEnd"/>
            <w:r w:rsidR="00C00F14">
              <w:rPr>
                <w:sz w:val="24"/>
                <w:szCs w:val="24"/>
              </w:rPr>
              <w:t xml:space="preserve"> iela 53, Daugavpilī, sastāvā un </w:t>
            </w:r>
            <w:r w:rsidRPr="00735C92">
              <w:rPr>
                <w:sz w:val="24"/>
                <w:szCs w:val="24"/>
              </w:rPr>
              <w:t>ierakstīta zemesgrāmatā Daugavpils pilsētas zemesgrāmatas nodalījumā Nr.</w:t>
            </w:r>
            <w:r w:rsidR="008D0304">
              <w:rPr>
                <w:sz w:val="24"/>
                <w:szCs w:val="24"/>
              </w:rPr>
              <w:t>1236</w:t>
            </w:r>
            <w:r w:rsidRPr="00735C92">
              <w:rPr>
                <w:sz w:val="24"/>
                <w:szCs w:val="24"/>
              </w:rPr>
              <w:t xml:space="preserve">, lēmuma datums: </w:t>
            </w:r>
            <w:r w:rsidR="008D0304">
              <w:rPr>
                <w:sz w:val="24"/>
                <w:szCs w:val="24"/>
              </w:rPr>
              <w:t>19.07.2016</w:t>
            </w:r>
            <w:r w:rsidRPr="00735C92">
              <w:rPr>
                <w:sz w:val="24"/>
                <w:szCs w:val="24"/>
              </w:rPr>
              <w:t>.</w:t>
            </w:r>
            <w:r w:rsidR="009C2B58">
              <w:t xml:space="preserve"> </w:t>
            </w:r>
          </w:p>
          <w:p w:rsidR="00735C92" w:rsidRDefault="009C2B58" w:rsidP="00DF21A0">
            <w:pPr>
              <w:spacing w:after="0" w:line="240" w:lineRule="auto"/>
              <w:ind w:left="43"/>
              <w:jc w:val="both"/>
              <w:rPr>
                <w:sz w:val="24"/>
                <w:szCs w:val="24"/>
              </w:rPr>
            </w:pPr>
            <w:r w:rsidRPr="009C2B58">
              <w:rPr>
                <w:sz w:val="24"/>
                <w:szCs w:val="24"/>
              </w:rPr>
              <w:t xml:space="preserve">Valsts akciju sabiedrībā </w:t>
            </w:r>
            <w:r>
              <w:rPr>
                <w:sz w:val="24"/>
                <w:szCs w:val="24"/>
              </w:rPr>
              <w:t>„Valsts nekustamie īpašumi” 2016.gada 22</w:t>
            </w:r>
            <w:r w:rsidRPr="009C2B58">
              <w:rPr>
                <w:sz w:val="24"/>
                <w:szCs w:val="24"/>
              </w:rPr>
              <w:t>.jūlijā ar Nr.</w:t>
            </w:r>
            <w:r>
              <w:rPr>
                <w:sz w:val="24"/>
                <w:szCs w:val="24"/>
              </w:rPr>
              <w:t>10563</w:t>
            </w:r>
            <w:r w:rsidR="00C15142">
              <w:rPr>
                <w:sz w:val="24"/>
                <w:szCs w:val="24"/>
              </w:rPr>
              <w:t xml:space="preserve"> ir reģistrēts būves</w:t>
            </w:r>
            <w:r w:rsidRPr="009C2B58">
              <w:rPr>
                <w:sz w:val="24"/>
                <w:szCs w:val="24"/>
              </w:rPr>
              <w:t xml:space="preserve"> īpašnieka atsavināšanas ierosinājums.</w:t>
            </w:r>
          </w:p>
          <w:p w:rsidR="00D456C1" w:rsidRDefault="00D456C1" w:rsidP="00DF21A0">
            <w:pPr>
              <w:spacing w:after="0" w:line="240" w:lineRule="auto"/>
              <w:ind w:left="43"/>
              <w:jc w:val="both"/>
              <w:rPr>
                <w:sz w:val="24"/>
                <w:szCs w:val="24"/>
              </w:rPr>
            </w:pPr>
          </w:p>
          <w:p w:rsidR="001B314B" w:rsidRDefault="001B314B" w:rsidP="00DF21A0">
            <w:pPr>
              <w:pStyle w:val="ListParagraph"/>
              <w:numPr>
                <w:ilvl w:val="0"/>
                <w:numId w:val="18"/>
              </w:numPr>
              <w:spacing w:after="0" w:line="240" w:lineRule="auto"/>
              <w:ind w:left="43" w:firstLine="0"/>
              <w:jc w:val="both"/>
              <w:rPr>
                <w:sz w:val="24"/>
                <w:szCs w:val="24"/>
                <w:u w:val="single"/>
              </w:rPr>
            </w:pPr>
            <w:r w:rsidRPr="00DF21A0">
              <w:rPr>
                <w:sz w:val="24"/>
                <w:szCs w:val="24"/>
                <w:u w:val="single"/>
              </w:rPr>
              <w:t xml:space="preserve">Rīkojuma projektā iekļautā </w:t>
            </w:r>
            <w:r w:rsidRPr="00DF21A0">
              <w:rPr>
                <w:b/>
                <w:sz w:val="24"/>
                <w:szCs w:val="24"/>
                <w:u w:val="single"/>
              </w:rPr>
              <w:t>zemes vienība ar kārtas Nr. 2931</w:t>
            </w:r>
            <w:r w:rsidRPr="00DF21A0">
              <w:rPr>
                <w:sz w:val="24"/>
                <w:szCs w:val="24"/>
                <w:u w:val="single"/>
              </w:rPr>
              <w:t xml:space="preserve"> - zemes vienība ar kadastra apzīmējumu 0500 015 2508 0,1286 ha platībā – </w:t>
            </w:r>
            <w:r w:rsidRPr="00DF21A0">
              <w:rPr>
                <w:b/>
                <w:sz w:val="24"/>
                <w:szCs w:val="24"/>
                <w:u w:val="single"/>
              </w:rPr>
              <w:t>Pārdaugavas ielā 62, Daugavpilī</w:t>
            </w:r>
            <w:r w:rsidRPr="00DF21A0">
              <w:rPr>
                <w:sz w:val="24"/>
                <w:szCs w:val="24"/>
                <w:u w:val="single"/>
              </w:rPr>
              <w:t xml:space="preserve">, piekrīt valstij saskaņā ar likuma „Par valsts un pašvaldību zemes īpašuma tiesībām un to nostiprināšanu zemesgrāmatās” 2. panta otrās daļas 2.punktu, ko apliecina Daugavpils pilsētas zemes komisijas </w:t>
            </w:r>
            <w:r w:rsidR="000D0FC1">
              <w:rPr>
                <w:sz w:val="24"/>
                <w:szCs w:val="24"/>
                <w:u w:val="single"/>
              </w:rPr>
              <w:t>2013.gada 11.jūlija izziņa Nr.1-</w:t>
            </w:r>
            <w:r w:rsidRPr="00DF21A0">
              <w:rPr>
                <w:sz w:val="24"/>
                <w:szCs w:val="24"/>
                <w:u w:val="single"/>
              </w:rPr>
              <w:t>174.13/Z.  Zemes vienībai Nekustamā īpašuma valsts kadastra informācijas sistēmā noteikts statuss – „rezerves zemes fonds”. Uz zemes vienības atrodas fizisku personu kopīpašumā esošas būves (būvju kadastra apzīmējumi 0500 015 2508 001, 0500 015 2508 004, 0500 015 2508 005, 0500 015 2508 006, 0500 015 2508 007), kas ierakstīta</w:t>
            </w:r>
            <w:r w:rsidR="00C5208E" w:rsidRPr="00DF21A0">
              <w:rPr>
                <w:sz w:val="24"/>
                <w:szCs w:val="24"/>
                <w:u w:val="single"/>
              </w:rPr>
              <w:t>s</w:t>
            </w:r>
            <w:r w:rsidRPr="00DF21A0">
              <w:rPr>
                <w:sz w:val="24"/>
                <w:szCs w:val="24"/>
                <w:u w:val="single"/>
              </w:rPr>
              <w:t xml:space="preserve"> zemesgrāmatā Daugavpils pilsētas zemes</w:t>
            </w:r>
            <w:r w:rsidR="00C5208E" w:rsidRPr="00DF21A0">
              <w:rPr>
                <w:sz w:val="24"/>
                <w:szCs w:val="24"/>
                <w:u w:val="single"/>
              </w:rPr>
              <w:t>grāmatas nodalījumā Nr.100000558680</w:t>
            </w:r>
            <w:r w:rsidRPr="00DF21A0">
              <w:rPr>
                <w:sz w:val="24"/>
                <w:szCs w:val="24"/>
                <w:u w:val="single"/>
              </w:rPr>
              <w:t xml:space="preserve">, lēmuma datums: </w:t>
            </w:r>
            <w:r w:rsidR="00C5208E" w:rsidRPr="00DF21A0">
              <w:rPr>
                <w:sz w:val="24"/>
                <w:szCs w:val="24"/>
                <w:u w:val="single"/>
              </w:rPr>
              <w:t>16.08.</w:t>
            </w:r>
            <w:r w:rsidRPr="00DF21A0">
              <w:rPr>
                <w:sz w:val="24"/>
                <w:szCs w:val="24"/>
                <w:u w:val="single"/>
              </w:rPr>
              <w:t>2016.</w:t>
            </w:r>
            <w:r w:rsidR="00C5208E" w:rsidRPr="00DF21A0">
              <w:rPr>
                <w:sz w:val="24"/>
                <w:szCs w:val="24"/>
                <w:u w:val="single"/>
              </w:rPr>
              <w:t xml:space="preserve"> </w:t>
            </w:r>
          </w:p>
          <w:p w:rsidR="00D456C1" w:rsidRDefault="00D456C1" w:rsidP="00D456C1">
            <w:pPr>
              <w:pStyle w:val="ListParagraph"/>
              <w:spacing w:after="0" w:line="240" w:lineRule="auto"/>
              <w:ind w:left="43"/>
              <w:jc w:val="both"/>
              <w:rPr>
                <w:sz w:val="24"/>
                <w:szCs w:val="24"/>
                <w:u w:val="single"/>
              </w:rPr>
            </w:pPr>
          </w:p>
          <w:p w:rsidR="00B66FB0" w:rsidRPr="00B66FB0" w:rsidRDefault="0023778A" w:rsidP="00B66FB0">
            <w:pPr>
              <w:pStyle w:val="ListParagraph"/>
              <w:numPr>
                <w:ilvl w:val="0"/>
                <w:numId w:val="18"/>
              </w:numPr>
              <w:spacing w:after="0" w:line="240" w:lineRule="auto"/>
              <w:ind w:left="43" w:firstLine="0"/>
              <w:jc w:val="both"/>
              <w:rPr>
                <w:sz w:val="24"/>
                <w:szCs w:val="24"/>
                <w:u w:val="single"/>
              </w:rPr>
            </w:pPr>
            <w:r w:rsidRPr="0023778A">
              <w:rPr>
                <w:sz w:val="24"/>
                <w:szCs w:val="24"/>
                <w:u w:val="single"/>
              </w:rPr>
              <w:t xml:space="preserve">Rīkojuma projektā iekļautā </w:t>
            </w:r>
            <w:r w:rsidRPr="0023778A">
              <w:rPr>
                <w:b/>
                <w:sz w:val="24"/>
                <w:szCs w:val="24"/>
                <w:u w:val="single"/>
              </w:rPr>
              <w:t xml:space="preserve">zemes vienība ar kārtas Nr. 2932 </w:t>
            </w:r>
            <w:r w:rsidRPr="0023778A">
              <w:rPr>
                <w:sz w:val="24"/>
                <w:szCs w:val="24"/>
                <w:u w:val="single"/>
              </w:rPr>
              <w:t xml:space="preserve">– ¼ domājamā daļa no zemes vienības ar kadastra apzīmējumu 0500 003 1406 0,0818 ha platībā – </w:t>
            </w:r>
            <w:r w:rsidRPr="0023778A">
              <w:rPr>
                <w:b/>
                <w:sz w:val="24"/>
                <w:szCs w:val="24"/>
                <w:u w:val="single"/>
              </w:rPr>
              <w:t>18.novembra ielā 142, Daugavpilī,</w:t>
            </w:r>
            <w:r w:rsidRPr="0023778A">
              <w:rPr>
                <w:sz w:val="24"/>
                <w:szCs w:val="24"/>
                <w:u w:val="single"/>
              </w:rPr>
              <w:t xml:space="preserve"> piekrīt valstij saskaņā ar likuma „Par valsts un pašvaldību zemes īpašuma tiesībām un to nostiprināšanu zemesgrāmatās” 2. panta otrās daļas 2.punktu, ko apliecina Daugavpils pilsētas zemes komisijas 2017.gada 1</w:t>
            </w:r>
            <w:r w:rsidR="00B66FB0">
              <w:rPr>
                <w:sz w:val="24"/>
                <w:szCs w:val="24"/>
                <w:u w:val="single"/>
              </w:rPr>
              <w:t xml:space="preserve">7.februāra izziņa Nr.1.3.-6/9. </w:t>
            </w:r>
            <w:r w:rsidR="00447406" w:rsidRPr="00447406">
              <w:rPr>
                <w:sz w:val="24"/>
                <w:szCs w:val="24"/>
                <w:u w:val="single"/>
              </w:rPr>
              <w:t>Zemes vienībai Nekustamā īpašuma valsts kadastra informācijas sistēmā noteikts statuss – „</w:t>
            </w:r>
            <w:r w:rsidR="00447406">
              <w:rPr>
                <w:sz w:val="24"/>
                <w:szCs w:val="24"/>
                <w:u w:val="single"/>
              </w:rPr>
              <w:t>nekustamais īpašums</w:t>
            </w:r>
            <w:r w:rsidR="00447406" w:rsidRPr="00447406">
              <w:rPr>
                <w:sz w:val="24"/>
                <w:szCs w:val="24"/>
                <w:u w:val="single"/>
              </w:rPr>
              <w:t>”.</w:t>
            </w:r>
            <w:r w:rsidR="000D0FC1">
              <w:rPr>
                <w:sz w:val="24"/>
                <w:szCs w:val="24"/>
                <w:u w:val="single"/>
              </w:rPr>
              <w:t xml:space="preserve"> </w:t>
            </w:r>
            <w:r w:rsidR="00B66FB0" w:rsidRPr="00B66FB0">
              <w:rPr>
                <w:sz w:val="24"/>
                <w:szCs w:val="24"/>
                <w:u w:val="single"/>
              </w:rPr>
              <w:t>Saskaņā ar Valsts zemes dienesta sniegto informāciju (Tieslietu ministrijas 2011.gada 13.jūnija vēstule Nr.1-17/2584) Nekustamā īpašuma valsts kadastra informācijas sistēmā rezerves zemes fondā netiek ieskaitītas zemes vienību domājamās daļas, jo domājamo daļu no nekustamā īpašuma ieskaitīšanas rezerves zemes fondā neatbilst nosacījumiem par rezerves zemes fondā ieskaitītās zemes turpmāko izmantošanu. Tomēr secināms, ka pēc būtības zemes vienību domājamās daļas arī ir rezerves zemes fondā ieskaitāmās zemes, līdz ar to uz tām ir attiecināms Zemes pārvaldības likuma 17.panta ceturtajā daļā noteiktais par Ministru kabineta tiesībām izdot rīkojumu par zemes gabala piekritību valstij</w:t>
            </w:r>
          </w:p>
          <w:p w:rsidR="0023778A" w:rsidRDefault="0023778A" w:rsidP="00447406">
            <w:pPr>
              <w:pStyle w:val="ListParagraph"/>
              <w:spacing w:after="0" w:line="240" w:lineRule="auto"/>
              <w:ind w:left="43"/>
              <w:jc w:val="both"/>
              <w:rPr>
                <w:sz w:val="24"/>
                <w:szCs w:val="24"/>
                <w:u w:val="single"/>
              </w:rPr>
            </w:pPr>
            <w:r w:rsidRPr="0023778A">
              <w:rPr>
                <w:sz w:val="24"/>
                <w:szCs w:val="24"/>
                <w:u w:val="single"/>
              </w:rPr>
              <w:t>Īpašumtiesības uz zemes vienības ¾ domājamām daļām un uz zemes vienības esošajām būvēm (būvju kadastra apzīmējumi 0500 003 1406 001, 0500 003 1406 002, 0500 003 1406 003, 0500 003 1406 004, 0500 003 1406 005 un 0500 003 1406 006) nostiprinātas zemesgrāmatā juridiskām personām, katrai ½ domājamās daļas apmērā, Daugavpils pilsētas zemesgrāmatas nodalījumā Nr.100000012412, lēmuma datums: 20.02.2017</w:t>
            </w:r>
            <w:r>
              <w:rPr>
                <w:sz w:val="24"/>
                <w:szCs w:val="24"/>
                <w:u w:val="single"/>
              </w:rPr>
              <w:t>.</w:t>
            </w:r>
          </w:p>
          <w:p w:rsidR="0023778A" w:rsidRDefault="0023778A" w:rsidP="0023778A">
            <w:pPr>
              <w:spacing w:after="0" w:line="240" w:lineRule="auto"/>
              <w:ind w:left="43"/>
              <w:jc w:val="both"/>
              <w:rPr>
                <w:sz w:val="24"/>
                <w:szCs w:val="24"/>
                <w:u w:val="single"/>
              </w:rPr>
            </w:pPr>
            <w:r w:rsidRPr="0023778A">
              <w:rPr>
                <w:sz w:val="24"/>
                <w:szCs w:val="24"/>
                <w:u w:val="single"/>
              </w:rPr>
              <w:t>Valsts akciju sabiedrībā „Valsts nekustamie īpašumi” 2017.gada 13.februārī ar Nr.2225 ir reģistrēts būvju ½ domājamās daļas īpašnieka atsavināšanas ierosinājums</w:t>
            </w:r>
            <w:r>
              <w:rPr>
                <w:sz w:val="24"/>
                <w:szCs w:val="24"/>
                <w:u w:val="single"/>
              </w:rPr>
              <w:t>.</w:t>
            </w:r>
          </w:p>
          <w:p w:rsidR="00D456C1" w:rsidRPr="0023778A" w:rsidRDefault="00D456C1" w:rsidP="0023778A">
            <w:pPr>
              <w:spacing w:after="0" w:line="240" w:lineRule="auto"/>
              <w:ind w:left="43"/>
              <w:jc w:val="both"/>
              <w:rPr>
                <w:sz w:val="24"/>
                <w:szCs w:val="24"/>
                <w:u w:val="single"/>
              </w:rPr>
            </w:pPr>
          </w:p>
          <w:p w:rsidR="0023778A" w:rsidRPr="0023778A" w:rsidRDefault="0023778A" w:rsidP="0023778A">
            <w:pPr>
              <w:pStyle w:val="ListParagraph"/>
              <w:numPr>
                <w:ilvl w:val="0"/>
                <w:numId w:val="18"/>
              </w:numPr>
              <w:spacing w:after="0" w:line="240" w:lineRule="auto"/>
              <w:ind w:left="43" w:firstLine="0"/>
              <w:jc w:val="both"/>
              <w:rPr>
                <w:sz w:val="24"/>
                <w:szCs w:val="24"/>
                <w:u w:val="single"/>
              </w:rPr>
            </w:pPr>
            <w:r w:rsidRPr="0023778A">
              <w:rPr>
                <w:sz w:val="24"/>
                <w:szCs w:val="24"/>
                <w:u w:val="single"/>
              </w:rPr>
              <w:t xml:space="preserve">Rīkojuma projektā iekļautā </w:t>
            </w:r>
            <w:r w:rsidRPr="0023778A">
              <w:rPr>
                <w:b/>
                <w:sz w:val="24"/>
                <w:szCs w:val="24"/>
                <w:u w:val="single"/>
              </w:rPr>
              <w:t>zemes vienība ar kārtas Nr. 2933</w:t>
            </w:r>
            <w:r w:rsidRPr="0023778A">
              <w:rPr>
                <w:sz w:val="24"/>
                <w:szCs w:val="24"/>
                <w:u w:val="single"/>
              </w:rPr>
              <w:t xml:space="preserve"> - zemes vienība ar kadastra apzīmējumu 0500 004 0710 0,0063 ha platībā – </w:t>
            </w:r>
            <w:r w:rsidRPr="0023778A">
              <w:rPr>
                <w:b/>
                <w:sz w:val="24"/>
                <w:szCs w:val="24"/>
                <w:u w:val="single"/>
              </w:rPr>
              <w:t>Daugavpilī,</w:t>
            </w:r>
            <w:r w:rsidRPr="0023778A">
              <w:rPr>
                <w:sz w:val="24"/>
                <w:szCs w:val="24"/>
                <w:u w:val="single"/>
              </w:rPr>
              <w:t xml:space="preserve"> piekrīt valstij saskaņā ar likuma „Par valsts un pašvaldību zemes īpašuma tiesībām un to nostiprināšanu zemesgrāmatās” 2. panta otrās daļas 2.punktu, ko apliecina Daugavpils pilsētas zemes komisijas 2017.gada 18.janvārī izziņa Nr.1.3-6/7. Zemes vienībai Nekustamā īpašuma valsts kadastra informācijas sistēmā noteikts statuss – „rezerves zemes fonds”. Uz zemes vienības atrodas fiziskai personai piederošas būves (būves kadastra apzīmējums 0500 004 0728 002) daļa, kas ietilps nekustamā īpašuma „Garāža Nr.63” (nekustamā īpašuma kadastra Nr.0500 004 0728) Daugavpilī, sastāvā un ierakstīta zemesgrāmatā Daugavpils pilsētas zemesgrāmatas nodalījumā Nr.100000036104, lēmuma datums: 04.12.2001.</w:t>
            </w:r>
          </w:p>
          <w:p w:rsidR="0023778A" w:rsidRDefault="0023778A" w:rsidP="0023778A">
            <w:pPr>
              <w:spacing w:after="0" w:line="240" w:lineRule="auto"/>
              <w:jc w:val="both"/>
              <w:rPr>
                <w:sz w:val="24"/>
                <w:szCs w:val="24"/>
                <w:u w:val="single"/>
              </w:rPr>
            </w:pPr>
            <w:r w:rsidRPr="0023778A">
              <w:rPr>
                <w:sz w:val="24"/>
                <w:szCs w:val="24"/>
                <w:u w:val="single"/>
              </w:rPr>
              <w:t xml:space="preserve">Valsts akciju sabiedrībā „Valsts nekustamie īpašumi” 2016.gada 22.decembrī ar Nr.18003 ir reģistrēts būves īpašnieka </w:t>
            </w:r>
            <w:r w:rsidRPr="0023778A">
              <w:rPr>
                <w:sz w:val="24"/>
                <w:szCs w:val="24"/>
                <w:u w:val="single"/>
              </w:rPr>
              <w:lastRenderedPageBreak/>
              <w:t>atsavināšanas ierosinājums</w:t>
            </w:r>
            <w:r>
              <w:rPr>
                <w:sz w:val="24"/>
                <w:szCs w:val="24"/>
                <w:u w:val="single"/>
              </w:rPr>
              <w:t>.</w:t>
            </w:r>
          </w:p>
          <w:p w:rsidR="00D456C1" w:rsidRDefault="00D456C1" w:rsidP="0023778A">
            <w:pPr>
              <w:spacing w:after="0" w:line="240" w:lineRule="auto"/>
              <w:jc w:val="both"/>
              <w:rPr>
                <w:sz w:val="24"/>
                <w:szCs w:val="24"/>
                <w:u w:val="single"/>
              </w:rPr>
            </w:pPr>
          </w:p>
          <w:p w:rsidR="00805FC6" w:rsidRPr="0023778A" w:rsidRDefault="0023778A" w:rsidP="0023778A">
            <w:pPr>
              <w:spacing w:after="0" w:line="240" w:lineRule="auto"/>
              <w:jc w:val="both"/>
              <w:rPr>
                <w:sz w:val="24"/>
                <w:szCs w:val="24"/>
                <w:u w:val="single"/>
              </w:rPr>
            </w:pPr>
            <w:r>
              <w:rPr>
                <w:sz w:val="24"/>
                <w:szCs w:val="24"/>
                <w:u w:val="single"/>
              </w:rPr>
              <w:t>6. </w:t>
            </w:r>
            <w:r w:rsidR="00805FC6" w:rsidRPr="0023778A">
              <w:rPr>
                <w:sz w:val="24"/>
                <w:szCs w:val="24"/>
                <w:u w:val="single"/>
              </w:rPr>
              <w:t xml:space="preserve">Rīkojuma projektā iekļautā </w:t>
            </w:r>
            <w:r w:rsidR="00805FC6" w:rsidRPr="0023778A">
              <w:rPr>
                <w:b/>
                <w:sz w:val="24"/>
                <w:szCs w:val="24"/>
                <w:u w:val="single"/>
              </w:rPr>
              <w:t>zemes vienība ar kārtas Nr. 293</w:t>
            </w:r>
            <w:r w:rsidRPr="0023778A">
              <w:rPr>
                <w:b/>
                <w:sz w:val="24"/>
                <w:szCs w:val="24"/>
                <w:u w:val="single"/>
              </w:rPr>
              <w:t>4</w:t>
            </w:r>
            <w:r w:rsidR="00805FC6" w:rsidRPr="0023778A">
              <w:rPr>
                <w:sz w:val="24"/>
                <w:szCs w:val="24"/>
                <w:u w:val="single"/>
              </w:rPr>
              <w:t xml:space="preserve"> - zemes vienība ar kadastra apzīmējumu 0500 004 0729 0,0070 ha platībā – „</w:t>
            </w:r>
            <w:r w:rsidR="00805FC6" w:rsidRPr="0023778A">
              <w:rPr>
                <w:b/>
                <w:sz w:val="24"/>
                <w:szCs w:val="24"/>
                <w:u w:val="single"/>
              </w:rPr>
              <w:t>Kauņas iela 63”, Daugavpilī</w:t>
            </w:r>
            <w:r w:rsidR="00805FC6" w:rsidRPr="0023778A">
              <w:rPr>
                <w:sz w:val="24"/>
                <w:szCs w:val="24"/>
                <w:u w:val="single"/>
              </w:rPr>
              <w:t>, piekrīt valstij saskaņā ar likuma „Par valsts un pašvaldību zemes īpašuma tiesībām un to nostiprināšanu zemesgrāmatās” 2. panta otrās daļas 2.punktu, ko apliecina Daugavpils pilsētas zemes komisijas 2017.gada 18.janvārī izziņa Nr.1.3-6/6. Zemes vienībai Nekustamā īpašuma valsts kadastra informācijas sistēmā noteikts statuss – „rezerves zemes fonds”. Uz zemes vienības atrodas fiziskai personai piederošas būves (būves kadastra apzīmējums 0500 004 0728 002) daļa, kas ietilps nekustamā īpašuma „Garāža Nr.63” (nekustamā īpašuma kadastra Nr.0500 004 0728) Daugavpilī, sastāvā un ierakstīta zemesgrāmatā Daugavpils pilsētas zemesgrāmatas nodalījumā Nr.100000036104, lēmuma datums: 04.12.2001.</w:t>
            </w:r>
          </w:p>
          <w:p w:rsidR="00916E9A" w:rsidRPr="004B1A8A" w:rsidRDefault="00805FC6" w:rsidP="0023778A">
            <w:pPr>
              <w:spacing w:after="0" w:line="240" w:lineRule="auto"/>
              <w:jc w:val="both"/>
              <w:rPr>
                <w:sz w:val="24"/>
                <w:szCs w:val="24"/>
                <w:u w:val="single"/>
              </w:rPr>
            </w:pPr>
            <w:r w:rsidRPr="004B1A8A">
              <w:rPr>
                <w:sz w:val="24"/>
                <w:szCs w:val="24"/>
                <w:u w:val="single"/>
              </w:rPr>
              <w:t xml:space="preserve">Valsts akciju sabiedrībā </w:t>
            </w:r>
            <w:r w:rsidR="00916E9A" w:rsidRPr="004B1A8A">
              <w:rPr>
                <w:sz w:val="24"/>
                <w:szCs w:val="24"/>
                <w:u w:val="single"/>
              </w:rPr>
              <w:t>„Valsts nekustamie īpašumi” 2016</w:t>
            </w:r>
            <w:r w:rsidRPr="004B1A8A">
              <w:rPr>
                <w:sz w:val="24"/>
                <w:szCs w:val="24"/>
                <w:u w:val="single"/>
              </w:rPr>
              <w:t xml:space="preserve">.gada </w:t>
            </w:r>
            <w:r w:rsidR="00916E9A" w:rsidRPr="004B1A8A">
              <w:rPr>
                <w:sz w:val="24"/>
                <w:szCs w:val="24"/>
                <w:u w:val="single"/>
              </w:rPr>
              <w:t>22</w:t>
            </w:r>
            <w:r w:rsidRPr="004B1A8A">
              <w:rPr>
                <w:sz w:val="24"/>
                <w:szCs w:val="24"/>
                <w:u w:val="single"/>
              </w:rPr>
              <w:t>.</w:t>
            </w:r>
            <w:r w:rsidR="00916E9A" w:rsidRPr="004B1A8A">
              <w:rPr>
                <w:sz w:val="24"/>
                <w:szCs w:val="24"/>
                <w:u w:val="single"/>
              </w:rPr>
              <w:t>decembrī</w:t>
            </w:r>
            <w:r w:rsidRPr="004B1A8A">
              <w:rPr>
                <w:sz w:val="24"/>
                <w:szCs w:val="24"/>
                <w:u w:val="single"/>
              </w:rPr>
              <w:t xml:space="preserve"> ar Nr.</w:t>
            </w:r>
            <w:r w:rsidR="00916E9A" w:rsidRPr="004B1A8A">
              <w:rPr>
                <w:sz w:val="24"/>
                <w:szCs w:val="24"/>
                <w:u w:val="single"/>
              </w:rPr>
              <w:t>18003 ir reģistrēts būves</w:t>
            </w:r>
            <w:r w:rsidRPr="004B1A8A">
              <w:rPr>
                <w:sz w:val="24"/>
                <w:szCs w:val="24"/>
                <w:u w:val="single"/>
              </w:rPr>
              <w:t xml:space="preserve"> īpašnieka atsavināšanas ierosinājums.</w:t>
            </w:r>
          </w:p>
          <w:p w:rsidR="00916E9A" w:rsidRPr="00916E9A" w:rsidRDefault="00916E9A" w:rsidP="00916E9A">
            <w:pPr>
              <w:spacing w:after="0" w:line="240" w:lineRule="auto"/>
              <w:ind w:left="43"/>
              <w:jc w:val="both"/>
              <w:rPr>
                <w:sz w:val="24"/>
                <w:szCs w:val="24"/>
              </w:rPr>
            </w:pPr>
          </w:p>
          <w:p w:rsidR="005F5763" w:rsidRDefault="00916E9A" w:rsidP="005F5763">
            <w:pPr>
              <w:spacing w:after="0" w:line="240" w:lineRule="auto"/>
              <w:jc w:val="both"/>
              <w:rPr>
                <w:sz w:val="24"/>
                <w:szCs w:val="24"/>
              </w:rPr>
            </w:pPr>
            <w:r>
              <w:rPr>
                <w:sz w:val="24"/>
                <w:szCs w:val="24"/>
              </w:rPr>
              <w:t>7. </w:t>
            </w:r>
            <w:r w:rsidR="000D0FC1">
              <w:rPr>
                <w:sz w:val="24"/>
                <w:szCs w:val="24"/>
              </w:rPr>
              <w:t>Rīkojuma projektā</w:t>
            </w:r>
            <w:r w:rsidR="00FC06AA" w:rsidRPr="00916E9A">
              <w:rPr>
                <w:sz w:val="24"/>
                <w:szCs w:val="24"/>
              </w:rPr>
              <w:t xml:space="preserve"> iekļau</w:t>
            </w:r>
            <w:r w:rsidR="00735C92" w:rsidRPr="00916E9A">
              <w:rPr>
                <w:sz w:val="24"/>
                <w:szCs w:val="24"/>
              </w:rPr>
              <w:t xml:space="preserve">tā </w:t>
            </w:r>
            <w:r w:rsidR="00735C92" w:rsidRPr="00916E9A">
              <w:rPr>
                <w:b/>
                <w:sz w:val="24"/>
                <w:szCs w:val="24"/>
              </w:rPr>
              <w:t>zemes vienība ar kārtas Nr. 293</w:t>
            </w:r>
            <w:r w:rsidR="001B6B5C">
              <w:rPr>
                <w:b/>
                <w:sz w:val="24"/>
                <w:szCs w:val="24"/>
              </w:rPr>
              <w:t>5</w:t>
            </w:r>
            <w:r w:rsidR="00FC06AA" w:rsidRPr="00916E9A">
              <w:rPr>
                <w:sz w:val="24"/>
                <w:szCs w:val="24"/>
              </w:rPr>
              <w:t xml:space="preserve"> - zemes vienība ar kadastra </w:t>
            </w:r>
            <w:r w:rsidR="00A6441B" w:rsidRPr="00916E9A">
              <w:rPr>
                <w:sz w:val="24"/>
                <w:szCs w:val="24"/>
              </w:rPr>
              <w:t>apzīmējumu 6001 002 0216 0,1581 </w:t>
            </w:r>
            <w:r w:rsidR="00FC06AA" w:rsidRPr="00916E9A">
              <w:rPr>
                <w:sz w:val="24"/>
                <w:szCs w:val="24"/>
              </w:rPr>
              <w:t xml:space="preserve">ha platībā – Rēzeknes ielā 40, Krāslavā, </w:t>
            </w:r>
            <w:r w:rsidR="00FC06AA" w:rsidRPr="00916E9A">
              <w:rPr>
                <w:b/>
                <w:sz w:val="24"/>
                <w:szCs w:val="24"/>
              </w:rPr>
              <w:t>Krāslavas novadā</w:t>
            </w:r>
            <w:r w:rsidR="00E80774">
              <w:rPr>
                <w:sz w:val="24"/>
                <w:szCs w:val="24"/>
              </w:rPr>
              <w:t xml:space="preserve">, piekrīt valstij </w:t>
            </w:r>
            <w:r w:rsidR="00E80774" w:rsidRPr="00916E9A">
              <w:rPr>
                <w:sz w:val="24"/>
                <w:szCs w:val="24"/>
              </w:rPr>
              <w:t>saskaņā ar likuma „Par valsts un pašvaldību zemes īpašuma tiesībām un to nostiprināšanu zemesgrāmatās</w:t>
            </w:r>
            <w:r w:rsidR="00E80774">
              <w:rPr>
                <w:sz w:val="24"/>
                <w:szCs w:val="24"/>
              </w:rPr>
              <w:t xml:space="preserve">” 2. panta otrās daļas 2.punktu, ko apliecina </w:t>
            </w:r>
            <w:r w:rsidR="00E80774" w:rsidRPr="00916E9A">
              <w:rPr>
                <w:sz w:val="24"/>
                <w:szCs w:val="24"/>
              </w:rPr>
              <w:t>Krāslavas novada dome</w:t>
            </w:r>
            <w:r w:rsidR="00E80774">
              <w:rPr>
                <w:sz w:val="24"/>
                <w:szCs w:val="24"/>
              </w:rPr>
              <w:t>s</w:t>
            </w:r>
            <w:r w:rsidR="00E80774" w:rsidRPr="00916E9A">
              <w:rPr>
                <w:sz w:val="24"/>
                <w:szCs w:val="24"/>
              </w:rPr>
              <w:t xml:space="preserve"> 2009.gada 29.decembra sēdē (prot. Nr.15, 27.§) </w:t>
            </w:r>
            <w:r w:rsidR="00E80774">
              <w:rPr>
                <w:sz w:val="24"/>
                <w:szCs w:val="24"/>
              </w:rPr>
              <w:t>pieņemtais lēmums.</w:t>
            </w:r>
            <w:r w:rsidR="00CF7473">
              <w:rPr>
                <w:sz w:val="24"/>
                <w:szCs w:val="24"/>
              </w:rPr>
              <w:t xml:space="preserve"> </w:t>
            </w:r>
            <w:r w:rsidR="00A6441B" w:rsidRPr="00916E9A">
              <w:rPr>
                <w:sz w:val="24"/>
                <w:szCs w:val="24"/>
              </w:rPr>
              <w:t>Zemes vienībai Nekustamā īpašuma valsts kadastra informācijas sistēmā noteikts statuss – „rezerves zemes fonds”.</w:t>
            </w:r>
            <w:r w:rsidR="00CF7473">
              <w:rPr>
                <w:sz w:val="24"/>
                <w:szCs w:val="24"/>
              </w:rPr>
              <w:t xml:space="preserve"> U</w:t>
            </w:r>
            <w:r w:rsidR="00FC06AA" w:rsidRPr="00916E9A">
              <w:rPr>
                <w:sz w:val="24"/>
                <w:szCs w:val="24"/>
              </w:rPr>
              <w:t>z zemes vienības atrodas juridiskas personas īpašumā esoša būve (būves kadastra apzīmējums: 6001 002 0216 002), kas ierakstīta zemesgrāmatā Krāslavas pilsētas z</w:t>
            </w:r>
            <w:r w:rsidR="001B6B5C">
              <w:rPr>
                <w:sz w:val="24"/>
                <w:szCs w:val="24"/>
              </w:rPr>
              <w:t>emesgrāmatas nodalījumā Nr.790, l</w:t>
            </w:r>
            <w:r w:rsidR="00E80774">
              <w:rPr>
                <w:sz w:val="24"/>
                <w:szCs w:val="24"/>
              </w:rPr>
              <w:t>ēmum</w:t>
            </w:r>
            <w:r w:rsidR="00CF7473">
              <w:rPr>
                <w:sz w:val="24"/>
                <w:szCs w:val="24"/>
              </w:rPr>
              <w:t>a</w:t>
            </w:r>
            <w:r w:rsidR="00E80774">
              <w:rPr>
                <w:sz w:val="24"/>
                <w:szCs w:val="24"/>
              </w:rPr>
              <w:t xml:space="preserve"> datum</w:t>
            </w:r>
            <w:r w:rsidR="00CF7473">
              <w:rPr>
                <w:sz w:val="24"/>
                <w:szCs w:val="24"/>
              </w:rPr>
              <w:t>s:</w:t>
            </w:r>
            <w:r w:rsidR="00E80774">
              <w:rPr>
                <w:sz w:val="24"/>
                <w:szCs w:val="24"/>
              </w:rPr>
              <w:t xml:space="preserve"> 10.01.2012.</w:t>
            </w:r>
            <w:r w:rsidR="00CF7473">
              <w:rPr>
                <w:sz w:val="24"/>
                <w:szCs w:val="24"/>
              </w:rPr>
              <w:t xml:space="preserve">, </w:t>
            </w:r>
            <w:r w:rsidR="00CF7473" w:rsidRPr="00CF7473">
              <w:rPr>
                <w:sz w:val="24"/>
                <w:szCs w:val="24"/>
              </w:rPr>
              <w:t>un tiesiskajā valdījumā esoša būve (būves kadastra apzīmējums:6001 002 0216 003). Vēl uz zemes vienības atrodas citas juridiskas personas īpašumā esoša būve (būves kadastra apzīmējums: 6001 002 0216 005), kas ierakstīta zemesgrāmatā Krāslavas pilsētas zemesgrāma</w:t>
            </w:r>
            <w:r w:rsidR="00CF7473">
              <w:rPr>
                <w:sz w:val="24"/>
                <w:szCs w:val="24"/>
              </w:rPr>
              <w:t>tas nodalījumā Nr.100000500622, lēmuma datums:10.01.2012.</w:t>
            </w:r>
            <w:r w:rsidR="00CF7473" w:rsidRPr="00CF7473">
              <w:rPr>
                <w:sz w:val="24"/>
                <w:szCs w:val="24"/>
              </w:rPr>
              <w:t xml:space="preserve"> </w:t>
            </w:r>
          </w:p>
          <w:p w:rsidR="00E80774" w:rsidRDefault="00E80774" w:rsidP="005F5763">
            <w:pPr>
              <w:spacing w:after="0" w:line="240" w:lineRule="auto"/>
              <w:jc w:val="both"/>
              <w:rPr>
                <w:sz w:val="24"/>
                <w:szCs w:val="24"/>
              </w:rPr>
            </w:pPr>
          </w:p>
          <w:p w:rsidR="005F5763" w:rsidRPr="004B1A8A" w:rsidRDefault="00916E9A" w:rsidP="005F5763">
            <w:pPr>
              <w:spacing w:after="0" w:line="240" w:lineRule="auto"/>
              <w:jc w:val="both"/>
              <w:rPr>
                <w:sz w:val="24"/>
                <w:szCs w:val="24"/>
                <w:u w:val="single"/>
              </w:rPr>
            </w:pPr>
            <w:r>
              <w:rPr>
                <w:sz w:val="24"/>
                <w:szCs w:val="24"/>
              </w:rPr>
              <w:t>8. </w:t>
            </w:r>
            <w:r w:rsidR="000D0FC1">
              <w:rPr>
                <w:sz w:val="24"/>
                <w:szCs w:val="24"/>
                <w:u w:val="single"/>
              </w:rPr>
              <w:t>Rīkojuma projektā</w:t>
            </w:r>
            <w:r w:rsidRPr="004B1A8A">
              <w:rPr>
                <w:sz w:val="24"/>
                <w:szCs w:val="24"/>
                <w:u w:val="single"/>
              </w:rPr>
              <w:t xml:space="preserve"> iekļautā </w:t>
            </w:r>
            <w:r w:rsidR="001B6B5C" w:rsidRPr="004B1A8A">
              <w:rPr>
                <w:b/>
                <w:sz w:val="24"/>
                <w:szCs w:val="24"/>
                <w:u w:val="single"/>
              </w:rPr>
              <w:t>zemes vienība ar kārtas Nr. 2936</w:t>
            </w:r>
            <w:r w:rsidRPr="004B1A8A">
              <w:rPr>
                <w:sz w:val="24"/>
                <w:szCs w:val="24"/>
                <w:u w:val="single"/>
              </w:rPr>
              <w:t xml:space="preserve"> - zemes vienība ar kadastra apzīmējumu 6001 002 </w:t>
            </w:r>
            <w:r w:rsidR="001B6B5C" w:rsidRPr="004B1A8A">
              <w:rPr>
                <w:sz w:val="24"/>
                <w:szCs w:val="24"/>
                <w:u w:val="single"/>
              </w:rPr>
              <w:t>0118</w:t>
            </w:r>
            <w:r w:rsidRPr="004B1A8A">
              <w:rPr>
                <w:sz w:val="24"/>
                <w:szCs w:val="24"/>
                <w:u w:val="single"/>
              </w:rPr>
              <w:t xml:space="preserve"> 0,</w:t>
            </w:r>
            <w:r w:rsidR="001B6B5C" w:rsidRPr="004B1A8A">
              <w:rPr>
                <w:sz w:val="24"/>
                <w:szCs w:val="24"/>
                <w:u w:val="single"/>
              </w:rPr>
              <w:t>0221</w:t>
            </w:r>
            <w:r w:rsidRPr="004B1A8A">
              <w:rPr>
                <w:sz w:val="24"/>
                <w:szCs w:val="24"/>
                <w:u w:val="single"/>
              </w:rPr>
              <w:t xml:space="preserve"> ha platībā – </w:t>
            </w:r>
            <w:r w:rsidR="001B6B5C" w:rsidRPr="004B1A8A">
              <w:rPr>
                <w:b/>
                <w:sz w:val="24"/>
                <w:szCs w:val="24"/>
                <w:u w:val="single"/>
              </w:rPr>
              <w:t>Rīgas ielā 171</w:t>
            </w:r>
            <w:r w:rsidRPr="004B1A8A">
              <w:rPr>
                <w:b/>
                <w:sz w:val="24"/>
                <w:szCs w:val="24"/>
                <w:u w:val="single"/>
              </w:rPr>
              <w:t>, Krāslavā, Krāslavas novadā</w:t>
            </w:r>
            <w:r w:rsidR="00E80774" w:rsidRPr="004B1A8A">
              <w:rPr>
                <w:b/>
                <w:sz w:val="24"/>
                <w:szCs w:val="24"/>
                <w:u w:val="single"/>
              </w:rPr>
              <w:t xml:space="preserve">, </w:t>
            </w:r>
            <w:r w:rsidR="00E80774" w:rsidRPr="004B1A8A">
              <w:rPr>
                <w:sz w:val="24"/>
                <w:szCs w:val="24"/>
                <w:u w:val="single"/>
              </w:rPr>
              <w:t xml:space="preserve">piekrīt valstij saskaņā ar likuma „Par valsts un pašvaldību zemes īpašuma tiesībām un to nostiprināšanu zemesgrāmatās” 2. panta otrās daļas 2.punktu, ko apliecina Krāslavas novada domes 2009.gada 29.decembra sēdē (prot. Nr.15, 27.§) pieņemtais lēmums. </w:t>
            </w:r>
            <w:r w:rsidRPr="004B1A8A">
              <w:rPr>
                <w:sz w:val="24"/>
                <w:szCs w:val="24"/>
                <w:u w:val="single"/>
              </w:rPr>
              <w:t xml:space="preserve">Zemes vienībai Nekustamā īpašuma valsts kadastra informācijas sistēmā noteikts statuss – „rezerves zemes fonds”. </w:t>
            </w:r>
            <w:r w:rsidR="00E80774" w:rsidRPr="004B1A8A">
              <w:rPr>
                <w:sz w:val="24"/>
                <w:szCs w:val="24"/>
                <w:u w:val="single"/>
              </w:rPr>
              <w:t>U</w:t>
            </w:r>
            <w:r w:rsidRPr="004B1A8A">
              <w:rPr>
                <w:sz w:val="24"/>
                <w:szCs w:val="24"/>
                <w:u w:val="single"/>
              </w:rPr>
              <w:t xml:space="preserve">z zemes vienības atrodas </w:t>
            </w:r>
            <w:r w:rsidR="001B6B5C" w:rsidRPr="004B1A8A">
              <w:rPr>
                <w:sz w:val="24"/>
                <w:szCs w:val="24"/>
                <w:u w:val="single"/>
              </w:rPr>
              <w:t>fiziskas</w:t>
            </w:r>
            <w:r w:rsidRPr="004B1A8A">
              <w:rPr>
                <w:sz w:val="24"/>
                <w:szCs w:val="24"/>
                <w:u w:val="single"/>
              </w:rPr>
              <w:t xml:space="preserve"> </w:t>
            </w:r>
            <w:r w:rsidRPr="004B1A8A">
              <w:rPr>
                <w:sz w:val="24"/>
                <w:szCs w:val="24"/>
                <w:u w:val="single"/>
              </w:rPr>
              <w:lastRenderedPageBreak/>
              <w:t xml:space="preserve">personas īpašumā esoša būve (būves kadastra apzīmējums: </w:t>
            </w:r>
            <w:r w:rsidR="001B6B5C" w:rsidRPr="004B1A8A">
              <w:rPr>
                <w:sz w:val="24"/>
                <w:szCs w:val="24"/>
                <w:u w:val="single"/>
              </w:rPr>
              <w:t>6001 002 0118 001</w:t>
            </w:r>
            <w:r w:rsidRPr="004B1A8A">
              <w:rPr>
                <w:sz w:val="24"/>
                <w:szCs w:val="24"/>
                <w:u w:val="single"/>
              </w:rPr>
              <w:t>), kas ierakstīta zemesgrāmatā Krāslavas pilsētas zemesgrāmatas nodalījumā Nr.</w:t>
            </w:r>
            <w:r w:rsidR="00E80774" w:rsidRPr="004B1A8A">
              <w:rPr>
                <w:sz w:val="24"/>
                <w:szCs w:val="24"/>
                <w:u w:val="single"/>
              </w:rPr>
              <w:t xml:space="preserve">165A, </w:t>
            </w:r>
            <w:r w:rsidR="001B6B5C" w:rsidRPr="004B1A8A">
              <w:rPr>
                <w:sz w:val="24"/>
                <w:szCs w:val="24"/>
                <w:u w:val="single"/>
              </w:rPr>
              <w:t>lēmuma datums:</w:t>
            </w:r>
            <w:r w:rsidR="000D0FC1">
              <w:rPr>
                <w:sz w:val="24"/>
                <w:szCs w:val="24"/>
                <w:u w:val="single"/>
              </w:rPr>
              <w:t> </w:t>
            </w:r>
            <w:r w:rsidR="001B6B5C" w:rsidRPr="004B1A8A">
              <w:rPr>
                <w:sz w:val="24"/>
                <w:szCs w:val="24"/>
                <w:u w:val="single"/>
              </w:rPr>
              <w:t>30.12.2016.</w:t>
            </w:r>
            <w:r w:rsidRPr="004B1A8A">
              <w:rPr>
                <w:sz w:val="24"/>
                <w:szCs w:val="24"/>
                <w:u w:val="single"/>
              </w:rPr>
              <w:t xml:space="preserve"> </w:t>
            </w:r>
          </w:p>
          <w:p w:rsidR="001B6B5C" w:rsidRPr="004B1A8A" w:rsidRDefault="00E80774" w:rsidP="005F5763">
            <w:pPr>
              <w:spacing w:after="0" w:line="240" w:lineRule="auto"/>
              <w:jc w:val="both"/>
              <w:rPr>
                <w:sz w:val="24"/>
                <w:szCs w:val="24"/>
                <w:u w:val="single"/>
              </w:rPr>
            </w:pPr>
            <w:r w:rsidRPr="004B1A8A">
              <w:rPr>
                <w:sz w:val="24"/>
                <w:szCs w:val="24"/>
                <w:u w:val="single"/>
              </w:rPr>
              <w:t>Valsts akciju sabiedrībā „Valsts nekustamie īpašumi” 2017.gada 17.janvārī ar Nr.804 ir reģistrēts būves īpašnieka atsavināšanas ierosinājums.</w:t>
            </w:r>
          </w:p>
          <w:p w:rsidR="00916E9A" w:rsidRPr="00434062" w:rsidRDefault="004B1A8A" w:rsidP="00634D38">
            <w:pPr>
              <w:spacing w:after="0" w:line="240" w:lineRule="auto"/>
              <w:ind w:firstLine="720"/>
              <w:jc w:val="both"/>
              <w:rPr>
                <w:sz w:val="24"/>
                <w:szCs w:val="24"/>
                <w:u w:val="single"/>
              </w:rPr>
            </w:pPr>
            <w:r w:rsidRPr="00434062">
              <w:rPr>
                <w:sz w:val="24"/>
                <w:szCs w:val="24"/>
                <w:u w:val="single"/>
              </w:rPr>
              <w:t xml:space="preserve">Vienlaicīgi </w:t>
            </w:r>
            <w:r w:rsidR="00625ECF" w:rsidRPr="00434062">
              <w:rPr>
                <w:sz w:val="24"/>
                <w:szCs w:val="24"/>
                <w:u w:val="single"/>
              </w:rPr>
              <w:t xml:space="preserve">ar </w:t>
            </w:r>
            <w:r w:rsidRPr="00434062">
              <w:rPr>
                <w:sz w:val="24"/>
                <w:szCs w:val="24"/>
                <w:u w:val="single"/>
              </w:rPr>
              <w:t>r</w:t>
            </w:r>
            <w:r w:rsidR="00625ECF" w:rsidRPr="00434062">
              <w:rPr>
                <w:sz w:val="24"/>
                <w:szCs w:val="24"/>
                <w:u w:val="single"/>
              </w:rPr>
              <w:t>īkojuma projekta 2.punktu</w:t>
            </w:r>
            <w:r w:rsidRPr="00434062">
              <w:rPr>
                <w:sz w:val="24"/>
                <w:szCs w:val="24"/>
                <w:u w:val="single"/>
              </w:rPr>
              <w:t xml:space="preserve"> tiek paredzēts svītrot no </w:t>
            </w:r>
            <w:r w:rsidR="00625ECF" w:rsidRPr="00434062">
              <w:rPr>
                <w:sz w:val="24"/>
                <w:szCs w:val="24"/>
                <w:u w:val="single"/>
              </w:rPr>
              <w:t>Rīkojuma</w:t>
            </w:r>
            <w:r w:rsidRPr="00434062">
              <w:rPr>
                <w:sz w:val="24"/>
                <w:szCs w:val="24"/>
                <w:u w:val="single"/>
              </w:rPr>
              <w:t xml:space="preserve"> Nr.297 11.pielikuma šādas zemes vienības:</w:t>
            </w:r>
          </w:p>
          <w:p w:rsidR="00920D98" w:rsidRPr="00434062" w:rsidRDefault="004B1A8A" w:rsidP="00663EBD">
            <w:pPr>
              <w:pStyle w:val="ListParagraph"/>
              <w:numPr>
                <w:ilvl w:val="0"/>
                <w:numId w:val="21"/>
              </w:numPr>
              <w:spacing w:after="0" w:line="240" w:lineRule="auto"/>
              <w:ind w:left="43" w:firstLine="0"/>
              <w:jc w:val="both"/>
              <w:rPr>
                <w:sz w:val="24"/>
                <w:szCs w:val="24"/>
                <w:u w:val="single"/>
              </w:rPr>
            </w:pPr>
            <w:r w:rsidRPr="003F0CB4">
              <w:rPr>
                <w:b/>
                <w:sz w:val="24"/>
                <w:szCs w:val="24"/>
                <w:u w:val="single"/>
              </w:rPr>
              <w:t>Zemes vienību ar kārtas Nr.222</w:t>
            </w:r>
            <w:r w:rsidRPr="00434062">
              <w:rPr>
                <w:sz w:val="24"/>
                <w:szCs w:val="24"/>
                <w:u w:val="single"/>
              </w:rPr>
              <w:t xml:space="preserve"> – zemes vienība ar kadastra apzīmējumu 0500 010 0783 0,1535 </w:t>
            </w:r>
            <w:r w:rsidR="00111FB5">
              <w:rPr>
                <w:sz w:val="24"/>
                <w:szCs w:val="24"/>
                <w:u w:val="single"/>
              </w:rPr>
              <w:t>ha</w:t>
            </w:r>
            <w:r w:rsidR="00D132D6" w:rsidRPr="00434062">
              <w:rPr>
                <w:sz w:val="24"/>
                <w:szCs w:val="24"/>
                <w:u w:val="single"/>
              </w:rPr>
              <w:t xml:space="preserve"> platībā – </w:t>
            </w:r>
            <w:r w:rsidR="00D132D6" w:rsidRPr="003F0CB4">
              <w:rPr>
                <w:b/>
                <w:sz w:val="24"/>
                <w:szCs w:val="24"/>
                <w:u w:val="single"/>
              </w:rPr>
              <w:t>Kraujas ielā 5, Daugavpilī</w:t>
            </w:r>
            <w:r w:rsidR="00D132D6" w:rsidRPr="00434062">
              <w:rPr>
                <w:sz w:val="24"/>
                <w:szCs w:val="24"/>
                <w:u w:val="single"/>
              </w:rPr>
              <w:t>. Finanšu ministrija ir konstatējusi, ka minētais zemesgabals visā tā platībā atrodas zem ceļiem. Saskaņā ar Nekustamā īpašuma valsts kadastra informācijas</w:t>
            </w:r>
            <w:r w:rsidR="00625ECF" w:rsidRPr="00434062">
              <w:rPr>
                <w:sz w:val="24"/>
                <w:szCs w:val="24"/>
                <w:u w:val="single"/>
              </w:rPr>
              <w:t xml:space="preserve"> sistēmas datiem zemes vienībai noteiktais lietošanas mērķis ir – </w:t>
            </w:r>
            <w:r w:rsidR="00625ECF" w:rsidRPr="00434062">
              <w:rPr>
                <w:i/>
                <w:sz w:val="24"/>
                <w:szCs w:val="24"/>
                <w:u w:val="single"/>
              </w:rPr>
              <w:t>zeme dzelzceļa infrastruktūras zemes nodalījuma joslā un ceļu zemes nodalījuma josl</w:t>
            </w:r>
            <w:r w:rsidR="000D0FC1">
              <w:rPr>
                <w:i/>
                <w:sz w:val="24"/>
                <w:szCs w:val="24"/>
                <w:u w:val="single"/>
              </w:rPr>
              <w:t>ā</w:t>
            </w:r>
            <w:r w:rsidR="00625ECF" w:rsidRPr="00434062">
              <w:rPr>
                <w:sz w:val="24"/>
                <w:szCs w:val="24"/>
                <w:u w:val="single"/>
              </w:rPr>
              <w:t xml:space="preserve">. </w:t>
            </w:r>
            <w:r w:rsidR="00920D98" w:rsidRPr="00434062">
              <w:rPr>
                <w:sz w:val="24"/>
                <w:szCs w:val="24"/>
                <w:u w:val="single"/>
              </w:rPr>
              <w:t>Atbilstoši Ministru kabineta 2006.gada 20.jūnija noteikumu Nr.496 „Nekustamā īpašuma lietošanas mērķu klasifikācija un nekustamā īpašuma lietošanas mērķu noteikšanas un maiņas kārtība” pielikumam „</w:t>
            </w:r>
            <w:r w:rsidR="00920D98" w:rsidRPr="00434062">
              <w:rPr>
                <w:i/>
                <w:sz w:val="24"/>
                <w:szCs w:val="24"/>
                <w:u w:val="single"/>
              </w:rPr>
              <w:t xml:space="preserve">Nekustamā īpašuma lietošanas mērķu klasifikācijas struktūra un paskaidrojumi” </w:t>
            </w:r>
            <w:r w:rsidR="00920D98" w:rsidRPr="00434062">
              <w:rPr>
                <w:sz w:val="24"/>
                <w:szCs w:val="24"/>
                <w:u w:val="single"/>
              </w:rPr>
              <w:t>lietošanas mērķu grupā 1101 -</w:t>
            </w:r>
            <w:r w:rsidR="00920D98" w:rsidRPr="00434062">
              <w:rPr>
                <w:i/>
                <w:sz w:val="24"/>
                <w:szCs w:val="24"/>
                <w:u w:val="single"/>
              </w:rPr>
              <w:t>zeme dzelzceļa infrastruktūras zemes nodalījuma joslā un ceļu zemes nodalījuma joslā</w:t>
            </w:r>
            <w:r w:rsidR="00920D98" w:rsidRPr="00434062">
              <w:rPr>
                <w:sz w:val="24"/>
                <w:szCs w:val="24"/>
                <w:u w:val="single"/>
              </w:rPr>
              <w:t xml:space="preserve"> klasificē zemi, uz kuras esošās būves galvenais lietošanas veids ir "Autoceļi", "Ielas un ceļi", "Dzelzceļi", "Pilsētas sliežu ceļi", "Tilti un estakādes" vai "Tuneļi un pazemes ceļi", – zeme zem šīm būvēm, kā arī zeme zem sabiedriskā transporta infrastruktūrā ietilpstošās ēkas (sabiedriskā transporta depo, parki un galapunkti), zeme dzelzceļa infrastruktūras (izņemot dzelzceļa stacijas) zemes nodalījuma joslā, zeme zem šo teritoriju iekšējā transporta, apkalpojošo inženierkomunikāciju, būvju uzturēšanai izmantojamās zemes. Kā arī apgūta vai neapgūta neapbūvēta zemes vienība, kas saskaņā ar likumīgi uzsākto izmantošanu, teritorijas plānojumu vai detālplānojumu paredzēta šāda rakstura apbūves vajadzībām.</w:t>
            </w:r>
          </w:p>
          <w:p w:rsidR="00EC787F" w:rsidRDefault="00663EBD" w:rsidP="00920D98">
            <w:pPr>
              <w:pStyle w:val="ListParagraph"/>
              <w:spacing w:after="0" w:line="240" w:lineRule="auto"/>
              <w:ind w:left="43"/>
              <w:jc w:val="both"/>
              <w:rPr>
                <w:sz w:val="24"/>
                <w:szCs w:val="24"/>
                <w:u w:val="single"/>
              </w:rPr>
            </w:pPr>
            <w:r w:rsidRPr="00434062">
              <w:rPr>
                <w:sz w:val="24"/>
                <w:szCs w:val="24"/>
                <w:u w:val="single"/>
              </w:rPr>
              <w:t xml:space="preserve">Tā kā minētā zemes vienība nav izmantojama citam mērķim kā vienīgi iepriekš minētajai apbūvei, kā arī to, ka </w:t>
            </w:r>
            <w:r w:rsidR="00634D38" w:rsidRPr="00434062">
              <w:rPr>
                <w:sz w:val="24"/>
                <w:szCs w:val="24"/>
                <w:u w:val="single"/>
              </w:rPr>
              <w:t xml:space="preserve">Finanšu ministrija nav uzsākusi minētās zemes vienības kadastrālās uzmērīšanas darbus, kā arī </w:t>
            </w:r>
            <w:r w:rsidR="00436322">
              <w:rPr>
                <w:sz w:val="24"/>
                <w:szCs w:val="24"/>
                <w:u w:val="single"/>
              </w:rPr>
              <w:t>tā</w:t>
            </w:r>
            <w:r w:rsidR="00634D38" w:rsidRPr="00434062">
              <w:rPr>
                <w:sz w:val="24"/>
                <w:szCs w:val="24"/>
                <w:u w:val="single"/>
              </w:rPr>
              <w:t xml:space="preserve"> nav ierakst</w:t>
            </w:r>
            <w:r w:rsidR="00436322">
              <w:rPr>
                <w:sz w:val="24"/>
                <w:szCs w:val="24"/>
                <w:u w:val="single"/>
              </w:rPr>
              <w:t>īta</w:t>
            </w:r>
            <w:r w:rsidR="00634D38" w:rsidRPr="00434062">
              <w:rPr>
                <w:sz w:val="24"/>
                <w:szCs w:val="24"/>
                <w:u w:val="single"/>
              </w:rPr>
              <w:t xml:space="preserve"> zemesgrāmatā uz valsts vārda</w:t>
            </w:r>
            <w:r w:rsidRPr="00434062">
              <w:rPr>
                <w:sz w:val="24"/>
                <w:szCs w:val="24"/>
                <w:u w:val="single"/>
              </w:rPr>
              <w:t xml:space="preserve"> Finanšu ministrijas personā, zemes vienība ir svītrojama no Rīkojuma Nr.297 11 pielikuma, lai to varētu iekļaut atpakaļ rezerves zemes fonda zemēs. </w:t>
            </w:r>
          </w:p>
          <w:p w:rsidR="00460A56" w:rsidRPr="00434062" w:rsidRDefault="00460A56" w:rsidP="00920D98">
            <w:pPr>
              <w:pStyle w:val="ListParagraph"/>
              <w:spacing w:after="0" w:line="240" w:lineRule="auto"/>
              <w:ind w:left="43"/>
              <w:jc w:val="both"/>
              <w:rPr>
                <w:sz w:val="24"/>
                <w:szCs w:val="24"/>
                <w:u w:val="single"/>
              </w:rPr>
            </w:pPr>
          </w:p>
          <w:p w:rsidR="00663EBD" w:rsidRPr="003F0CB4" w:rsidRDefault="00663EBD" w:rsidP="00050D26">
            <w:pPr>
              <w:pStyle w:val="ListParagraph"/>
              <w:numPr>
                <w:ilvl w:val="0"/>
                <w:numId w:val="21"/>
              </w:numPr>
              <w:spacing w:after="0" w:line="240" w:lineRule="auto"/>
              <w:ind w:left="43" w:firstLine="317"/>
              <w:jc w:val="both"/>
              <w:rPr>
                <w:b/>
                <w:sz w:val="24"/>
                <w:szCs w:val="24"/>
                <w:u w:val="single"/>
              </w:rPr>
            </w:pPr>
            <w:r w:rsidRPr="003F0CB4">
              <w:rPr>
                <w:b/>
                <w:sz w:val="24"/>
                <w:szCs w:val="24"/>
                <w:u w:val="single"/>
              </w:rPr>
              <w:t>Zemes vienību ar kārtas Nr.</w:t>
            </w:r>
            <w:r w:rsidR="00434062" w:rsidRPr="003F0CB4">
              <w:rPr>
                <w:b/>
                <w:sz w:val="24"/>
                <w:szCs w:val="24"/>
                <w:u w:val="single"/>
              </w:rPr>
              <w:t>1400</w:t>
            </w:r>
            <w:r w:rsidRPr="009F6A1D">
              <w:rPr>
                <w:sz w:val="24"/>
                <w:szCs w:val="24"/>
                <w:u w:val="single"/>
              </w:rPr>
              <w:t xml:space="preserve"> – zemes vienība ar kadastra apzīmējumu 0500 </w:t>
            </w:r>
            <w:r w:rsidR="00434062" w:rsidRPr="009F6A1D">
              <w:rPr>
                <w:sz w:val="24"/>
                <w:szCs w:val="24"/>
                <w:u w:val="single"/>
              </w:rPr>
              <w:t>008</w:t>
            </w:r>
            <w:r w:rsidRPr="009F6A1D">
              <w:rPr>
                <w:sz w:val="24"/>
                <w:szCs w:val="24"/>
                <w:u w:val="single"/>
              </w:rPr>
              <w:t xml:space="preserve"> </w:t>
            </w:r>
            <w:r w:rsidR="00434062" w:rsidRPr="009F6A1D">
              <w:rPr>
                <w:sz w:val="24"/>
                <w:szCs w:val="24"/>
                <w:u w:val="single"/>
              </w:rPr>
              <w:t>0219</w:t>
            </w:r>
            <w:r w:rsidRPr="009F6A1D">
              <w:rPr>
                <w:sz w:val="24"/>
                <w:szCs w:val="24"/>
                <w:u w:val="single"/>
              </w:rPr>
              <w:t xml:space="preserve"> 0,</w:t>
            </w:r>
            <w:r w:rsidR="00434062" w:rsidRPr="009F6A1D">
              <w:rPr>
                <w:sz w:val="24"/>
                <w:szCs w:val="24"/>
                <w:u w:val="single"/>
              </w:rPr>
              <w:t>0598</w:t>
            </w:r>
            <w:r w:rsidRPr="009F6A1D">
              <w:rPr>
                <w:sz w:val="24"/>
                <w:szCs w:val="24"/>
                <w:u w:val="single"/>
              </w:rPr>
              <w:t xml:space="preserve"> </w:t>
            </w:r>
            <w:r w:rsidR="00111FB5">
              <w:rPr>
                <w:sz w:val="24"/>
                <w:szCs w:val="24"/>
                <w:u w:val="single"/>
              </w:rPr>
              <w:t>ha</w:t>
            </w:r>
            <w:r w:rsidRPr="009F6A1D">
              <w:rPr>
                <w:sz w:val="24"/>
                <w:szCs w:val="24"/>
                <w:u w:val="single"/>
              </w:rPr>
              <w:t xml:space="preserve"> platībā – </w:t>
            </w:r>
            <w:r w:rsidR="00434062" w:rsidRPr="003F0CB4">
              <w:rPr>
                <w:b/>
                <w:sz w:val="24"/>
                <w:szCs w:val="24"/>
                <w:u w:val="single"/>
              </w:rPr>
              <w:t>Aveņu</w:t>
            </w:r>
            <w:r w:rsidRPr="003F0CB4">
              <w:rPr>
                <w:b/>
                <w:sz w:val="24"/>
                <w:szCs w:val="24"/>
                <w:u w:val="single"/>
              </w:rPr>
              <w:t xml:space="preserve"> ielā 5</w:t>
            </w:r>
            <w:r w:rsidR="00434062" w:rsidRPr="003F0CB4">
              <w:rPr>
                <w:b/>
                <w:sz w:val="24"/>
                <w:szCs w:val="24"/>
                <w:u w:val="single"/>
              </w:rPr>
              <w:t>A</w:t>
            </w:r>
            <w:r w:rsidR="00637E0F" w:rsidRPr="003F0CB4">
              <w:rPr>
                <w:b/>
                <w:sz w:val="24"/>
                <w:szCs w:val="24"/>
                <w:u w:val="single"/>
              </w:rPr>
              <w:t>, Daugavpilī.</w:t>
            </w:r>
          </w:p>
          <w:p w:rsidR="00637E0F" w:rsidRPr="003F0CB4" w:rsidRDefault="00050D26" w:rsidP="003F0CB4">
            <w:pPr>
              <w:pStyle w:val="ListParagraph"/>
              <w:spacing w:after="0" w:line="240" w:lineRule="auto"/>
              <w:ind w:left="43"/>
              <w:jc w:val="both"/>
              <w:rPr>
                <w:i/>
                <w:sz w:val="24"/>
                <w:szCs w:val="24"/>
                <w:u w:val="single"/>
              </w:rPr>
            </w:pPr>
            <w:r w:rsidRPr="009F6A1D">
              <w:rPr>
                <w:sz w:val="24"/>
                <w:szCs w:val="24"/>
                <w:u w:val="single"/>
              </w:rPr>
              <w:t xml:space="preserve">Saskaņā ar Nekustamā īpašuma valsts kadastra informācijas sistēmas datiem zemes vienībai noteiktais lietošanas mērķis ir – </w:t>
            </w:r>
            <w:r w:rsidRPr="009F6A1D">
              <w:rPr>
                <w:i/>
                <w:sz w:val="24"/>
                <w:szCs w:val="24"/>
                <w:u w:val="single"/>
              </w:rPr>
              <w:t>in</w:t>
            </w:r>
            <w:r w:rsidR="000D0FC1">
              <w:rPr>
                <w:i/>
                <w:sz w:val="24"/>
                <w:szCs w:val="24"/>
                <w:u w:val="single"/>
              </w:rPr>
              <w:t>dividuālo dzīvojamo māju apbūve</w:t>
            </w:r>
            <w:r w:rsidRPr="009F6A1D">
              <w:rPr>
                <w:i/>
                <w:sz w:val="24"/>
                <w:szCs w:val="24"/>
                <w:u w:val="single"/>
              </w:rPr>
              <w:t>.</w:t>
            </w:r>
            <w:r w:rsidR="003F0CB4">
              <w:rPr>
                <w:i/>
                <w:sz w:val="24"/>
                <w:szCs w:val="24"/>
                <w:u w:val="single"/>
              </w:rPr>
              <w:t xml:space="preserve"> </w:t>
            </w:r>
            <w:r w:rsidR="00460A56" w:rsidRPr="009F6A1D">
              <w:rPr>
                <w:sz w:val="24"/>
                <w:szCs w:val="24"/>
                <w:u w:val="single"/>
              </w:rPr>
              <w:t xml:space="preserve">Finanšu ministrija ir konstatējusi, ka atbilstoši Daugavpils pilsētas spēkā esošajam </w:t>
            </w:r>
            <w:r w:rsidR="00460A56" w:rsidRPr="009F6A1D">
              <w:rPr>
                <w:sz w:val="24"/>
                <w:szCs w:val="24"/>
                <w:u w:val="single"/>
              </w:rPr>
              <w:lastRenderedPageBreak/>
              <w:t>2006.-2018.gada teritorijas plānojumam</w:t>
            </w:r>
            <w:r w:rsidR="00C0064C" w:rsidRPr="009F6A1D">
              <w:rPr>
                <w:sz w:val="24"/>
                <w:szCs w:val="24"/>
                <w:u w:val="single"/>
              </w:rPr>
              <w:t xml:space="preserve">, </w:t>
            </w:r>
            <w:r w:rsidR="00460A56" w:rsidRPr="009F6A1D">
              <w:rPr>
                <w:sz w:val="24"/>
                <w:szCs w:val="24"/>
                <w:u w:val="single"/>
              </w:rPr>
              <w:t xml:space="preserve">zemes vienības daļa </w:t>
            </w:r>
            <w:r w:rsidR="003F0CB4">
              <w:rPr>
                <w:sz w:val="24"/>
                <w:szCs w:val="24"/>
                <w:u w:val="single"/>
              </w:rPr>
              <w:t>~ 300 </w:t>
            </w:r>
            <w:r w:rsidRPr="009F6A1D">
              <w:rPr>
                <w:sz w:val="24"/>
                <w:szCs w:val="24"/>
                <w:u w:val="single"/>
              </w:rPr>
              <w:t>m</w:t>
            </w:r>
            <w:r w:rsidRPr="009F6A1D">
              <w:rPr>
                <w:sz w:val="24"/>
                <w:szCs w:val="24"/>
                <w:u w:val="single"/>
                <w:vertAlign w:val="superscript"/>
              </w:rPr>
              <w:t xml:space="preserve">2 </w:t>
            </w:r>
            <w:r w:rsidRPr="009F6A1D">
              <w:rPr>
                <w:sz w:val="24"/>
                <w:szCs w:val="24"/>
                <w:u w:val="single"/>
              </w:rPr>
              <w:t xml:space="preserve">platībā </w:t>
            </w:r>
            <w:r w:rsidR="00460A56" w:rsidRPr="009F6A1D">
              <w:rPr>
                <w:sz w:val="24"/>
                <w:szCs w:val="24"/>
                <w:u w:val="single"/>
              </w:rPr>
              <w:t>atrodas sarkanās līnijās. Saskaņā ar Aizs</w:t>
            </w:r>
            <w:r w:rsidR="003F0CB4">
              <w:rPr>
                <w:sz w:val="24"/>
                <w:szCs w:val="24"/>
                <w:u w:val="single"/>
              </w:rPr>
              <w:t>argjoslu likumu, sarkanā līnija</w:t>
            </w:r>
            <w:r w:rsidR="00460A56" w:rsidRPr="009F6A1D">
              <w:rPr>
                <w:sz w:val="24"/>
                <w:szCs w:val="24"/>
                <w:u w:val="single"/>
              </w:rPr>
              <w:t xml:space="preserve"> norobežo ielas vai piebrauktuves (arī inženierkomunikāciju koridoru) izbūvei nepieciešamo teritoriju, kurā nekustamā īpašuma lietošanas tiesības aprobežotas saskaņā ar normatīvajiem aktiem, no apbūvējamās vai citādā veidā izmantojamās teritorijas un ko pilsētās un ciemos nosaka vietējā pašvaldība normatīvajos aktos noteiktajā kārtībā. </w:t>
            </w:r>
          </w:p>
          <w:p w:rsidR="009F6A1D" w:rsidRPr="009F6A1D" w:rsidRDefault="00386E73" w:rsidP="00436322">
            <w:pPr>
              <w:spacing w:after="0" w:line="240" w:lineRule="auto"/>
              <w:jc w:val="both"/>
              <w:rPr>
                <w:sz w:val="24"/>
                <w:szCs w:val="24"/>
                <w:u w:val="single"/>
              </w:rPr>
            </w:pPr>
            <w:r w:rsidRPr="009F6A1D">
              <w:rPr>
                <w:sz w:val="24"/>
                <w:szCs w:val="24"/>
                <w:u w:val="single"/>
              </w:rPr>
              <w:t>Saskaņā ar</w:t>
            </w:r>
            <w:r w:rsidR="00637E0F" w:rsidRPr="009F6A1D">
              <w:rPr>
                <w:sz w:val="24"/>
                <w:szCs w:val="24"/>
                <w:u w:val="single"/>
              </w:rPr>
              <w:t xml:space="preserve"> </w:t>
            </w:r>
            <w:r w:rsidRPr="009F6A1D">
              <w:rPr>
                <w:sz w:val="24"/>
                <w:szCs w:val="24"/>
                <w:u w:val="single"/>
              </w:rPr>
              <w:t>Daugavpils pilsētas domes apstiprinātajiem 2009.gada 12.februāra saistošajiem noteikumiem Nr.5 (protokols Nr.4.</w:t>
            </w:r>
            <w:r w:rsidR="000D0FC1">
              <w:rPr>
                <w:sz w:val="24"/>
                <w:szCs w:val="24"/>
                <w:u w:val="single"/>
              </w:rPr>
              <w:t xml:space="preserve"> </w:t>
            </w:r>
            <w:r w:rsidRPr="009F6A1D">
              <w:rPr>
                <w:sz w:val="24"/>
                <w:szCs w:val="24"/>
                <w:u w:val="single"/>
              </w:rPr>
              <w:t>29.§) „</w:t>
            </w:r>
            <w:r w:rsidR="00637E0F" w:rsidRPr="009F6A1D">
              <w:rPr>
                <w:sz w:val="24"/>
                <w:szCs w:val="24"/>
                <w:u w:val="single"/>
              </w:rPr>
              <w:t xml:space="preserve">Daugavpils pilsētas </w:t>
            </w:r>
            <w:r w:rsidRPr="009F6A1D">
              <w:rPr>
                <w:sz w:val="24"/>
                <w:szCs w:val="24"/>
                <w:u w:val="single"/>
              </w:rPr>
              <w:t xml:space="preserve">teritorijas plānojuma grafiskā daļa un teritorijas izmantošanas un apbūves noteikumi 2006.-2018.gadam” </w:t>
            </w:r>
            <w:r w:rsidR="00637E0F" w:rsidRPr="009F6A1D">
              <w:rPr>
                <w:sz w:val="24"/>
                <w:szCs w:val="24"/>
                <w:u w:val="single"/>
              </w:rPr>
              <w:t>zemes vien</w:t>
            </w:r>
            <w:r w:rsidRPr="009F6A1D">
              <w:rPr>
                <w:sz w:val="24"/>
                <w:szCs w:val="24"/>
                <w:u w:val="single"/>
              </w:rPr>
              <w:t xml:space="preserve">ība atrodas </w:t>
            </w:r>
            <w:proofErr w:type="spellStart"/>
            <w:r w:rsidRPr="009F6A1D">
              <w:rPr>
                <w:sz w:val="24"/>
                <w:szCs w:val="24"/>
                <w:u w:val="single"/>
              </w:rPr>
              <w:t>m</w:t>
            </w:r>
            <w:r w:rsidR="00637E0F" w:rsidRPr="009F6A1D">
              <w:rPr>
                <w:sz w:val="24"/>
                <w:szCs w:val="24"/>
                <w:u w:val="single"/>
              </w:rPr>
              <w:t>azstāvu</w:t>
            </w:r>
            <w:proofErr w:type="spellEnd"/>
            <w:r w:rsidR="00637E0F" w:rsidRPr="009F6A1D">
              <w:rPr>
                <w:sz w:val="24"/>
                <w:szCs w:val="24"/>
                <w:u w:val="single"/>
              </w:rPr>
              <w:t xml:space="preserve"> dzīvojamās apbūves teritorijā</w:t>
            </w:r>
            <w:r w:rsidRPr="009F6A1D">
              <w:rPr>
                <w:sz w:val="24"/>
                <w:szCs w:val="24"/>
                <w:u w:val="single"/>
              </w:rPr>
              <w:t xml:space="preserve"> (</w:t>
            </w:r>
            <w:proofErr w:type="spellStart"/>
            <w:r w:rsidRPr="009F6A1D">
              <w:rPr>
                <w:sz w:val="24"/>
                <w:szCs w:val="24"/>
                <w:u w:val="single"/>
              </w:rPr>
              <w:t>MDz</w:t>
            </w:r>
            <w:proofErr w:type="spellEnd"/>
            <w:r w:rsidRPr="009F6A1D">
              <w:rPr>
                <w:sz w:val="24"/>
                <w:szCs w:val="24"/>
                <w:u w:val="single"/>
              </w:rPr>
              <w:t>)</w:t>
            </w:r>
            <w:r w:rsidR="00637E0F" w:rsidRPr="009F6A1D">
              <w:rPr>
                <w:sz w:val="24"/>
                <w:szCs w:val="24"/>
                <w:u w:val="single"/>
              </w:rPr>
              <w:t xml:space="preserve">, kur primārais zemes izmantošanas veids ir vienas ģimenes vai </w:t>
            </w:r>
            <w:r w:rsidRPr="009F6A1D">
              <w:rPr>
                <w:sz w:val="24"/>
                <w:szCs w:val="24"/>
                <w:u w:val="single"/>
              </w:rPr>
              <w:t>vairāku</w:t>
            </w:r>
            <w:r w:rsidR="00637E0F" w:rsidRPr="009F6A1D">
              <w:rPr>
                <w:sz w:val="24"/>
                <w:szCs w:val="24"/>
                <w:u w:val="single"/>
              </w:rPr>
              <w:t xml:space="preserve"> ģimeņu dzīvojamo māju apb</w:t>
            </w:r>
            <w:r w:rsidR="000D0FC1">
              <w:rPr>
                <w:sz w:val="24"/>
                <w:szCs w:val="24"/>
                <w:u w:val="single"/>
              </w:rPr>
              <w:t>ūve, bet sekundārai</w:t>
            </w:r>
            <w:r w:rsidRPr="009F6A1D">
              <w:rPr>
                <w:sz w:val="24"/>
                <w:szCs w:val="24"/>
                <w:u w:val="single"/>
              </w:rPr>
              <w:t>s – citas šajā teritorijā at</w:t>
            </w:r>
            <w:r w:rsidR="00050D26" w:rsidRPr="009F6A1D">
              <w:rPr>
                <w:sz w:val="24"/>
                <w:szCs w:val="24"/>
                <w:u w:val="single"/>
              </w:rPr>
              <w:t>ļau</w:t>
            </w:r>
            <w:r w:rsidRPr="009F6A1D">
              <w:rPr>
                <w:sz w:val="24"/>
                <w:szCs w:val="24"/>
                <w:u w:val="single"/>
              </w:rPr>
              <w:t>tās izmantošanas (</w:t>
            </w:r>
            <w:r w:rsidR="00050D26" w:rsidRPr="009F6A1D">
              <w:rPr>
                <w:i/>
                <w:sz w:val="24"/>
                <w:szCs w:val="24"/>
                <w:u w:val="single"/>
              </w:rPr>
              <w:t>mazumtirdzniecības objekti, pakalpojumu objekti; ārstniecības iestāde, sociālās aprūpes iestāde; pirmskolas bērnu iestāde</w:t>
            </w:r>
            <w:r w:rsidR="00050D26" w:rsidRPr="009F6A1D">
              <w:rPr>
                <w:sz w:val="24"/>
                <w:szCs w:val="24"/>
                <w:u w:val="single"/>
              </w:rPr>
              <w:t xml:space="preserve">), kur jaunizveidojamā zemesgabala individuālo dzīvojamo māju apbūvei minimālais lielums </w:t>
            </w:r>
            <w:r w:rsidR="009F6A1D" w:rsidRPr="009F6A1D">
              <w:rPr>
                <w:sz w:val="24"/>
                <w:szCs w:val="24"/>
                <w:u w:val="single"/>
              </w:rPr>
              <w:t>noteikts 1200 m</w:t>
            </w:r>
            <w:r w:rsidR="009F6A1D" w:rsidRPr="009F6A1D">
              <w:rPr>
                <w:sz w:val="24"/>
                <w:szCs w:val="24"/>
                <w:u w:val="single"/>
                <w:vertAlign w:val="superscript"/>
              </w:rPr>
              <w:t>2</w:t>
            </w:r>
            <w:r w:rsidR="009F6A1D" w:rsidRPr="009F6A1D">
              <w:rPr>
                <w:sz w:val="24"/>
                <w:szCs w:val="24"/>
                <w:u w:val="single"/>
              </w:rPr>
              <w:t>.</w:t>
            </w:r>
            <w:r w:rsidR="009F6A1D">
              <w:rPr>
                <w:sz w:val="24"/>
                <w:szCs w:val="24"/>
                <w:u w:val="single"/>
              </w:rPr>
              <w:t xml:space="preserve"> A</w:t>
            </w:r>
            <w:r w:rsidR="00460A56" w:rsidRPr="009F6A1D">
              <w:rPr>
                <w:sz w:val="24"/>
                <w:szCs w:val="24"/>
                <w:u w:val="single"/>
              </w:rPr>
              <w:t>tlikusī zemesgabala daļa nav piemērojama apbūvei</w:t>
            </w:r>
            <w:r w:rsidR="009F6A1D">
              <w:rPr>
                <w:sz w:val="24"/>
                <w:szCs w:val="24"/>
                <w:u w:val="single"/>
              </w:rPr>
              <w:t xml:space="preserve"> </w:t>
            </w:r>
            <w:r w:rsidR="00460A56" w:rsidRPr="009F6A1D">
              <w:rPr>
                <w:sz w:val="24"/>
                <w:szCs w:val="24"/>
                <w:u w:val="single"/>
              </w:rPr>
              <w:t xml:space="preserve">un </w:t>
            </w:r>
            <w:r w:rsidR="009F6A1D">
              <w:rPr>
                <w:sz w:val="24"/>
                <w:szCs w:val="24"/>
                <w:u w:val="single"/>
              </w:rPr>
              <w:t xml:space="preserve">nav </w:t>
            </w:r>
            <w:r w:rsidR="00460A56" w:rsidRPr="009F6A1D">
              <w:rPr>
                <w:sz w:val="24"/>
                <w:szCs w:val="24"/>
                <w:u w:val="single"/>
              </w:rPr>
              <w:t xml:space="preserve">atsavināma Publiskas personas mantas atsavināšanas likuma noteiktajā kārtībā, jo </w:t>
            </w:r>
            <w:r w:rsidR="009F6A1D">
              <w:rPr>
                <w:sz w:val="24"/>
                <w:szCs w:val="24"/>
                <w:u w:val="single"/>
              </w:rPr>
              <w:t xml:space="preserve">uz zemes vienības atrodas tādas būves – </w:t>
            </w:r>
            <w:proofErr w:type="spellStart"/>
            <w:r w:rsidR="009F6A1D">
              <w:rPr>
                <w:sz w:val="24"/>
                <w:szCs w:val="24"/>
                <w:u w:val="single"/>
              </w:rPr>
              <w:t>mazēkas</w:t>
            </w:r>
            <w:proofErr w:type="spellEnd"/>
            <w:r w:rsidR="009F6A1D">
              <w:rPr>
                <w:sz w:val="24"/>
                <w:szCs w:val="24"/>
                <w:u w:val="single"/>
              </w:rPr>
              <w:t xml:space="preserve"> (šķūnis un ateja), kuru īpašumtiesības nav noskaidrotas. </w:t>
            </w:r>
            <w:r w:rsidR="009F6A1D" w:rsidRPr="009F6A1D">
              <w:rPr>
                <w:sz w:val="24"/>
                <w:szCs w:val="24"/>
                <w:u w:val="single"/>
              </w:rPr>
              <w:t>Ievērojot iepriekš min</w:t>
            </w:r>
            <w:r w:rsidR="009F6A1D">
              <w:rPr>
                <w:sz w:val="24"/>
                <w:szCs w:val="24"/>
                <w:u w:val="single"/>
              </w:rPr>
              <w:t xml:space="preserve">ēto, kā arī to, ka </w:t>
            </w:r>
            <w:r w:rsidR="009F6A1D" w:rsidRPr="009F6A1D">
              <w:rPr>
                <w:sz w:val="24"/>
                <w:szCs w:val="24"/>
                <w:u w:val="single"/>
              </w:rPr>
              <w:t>Finanšu ministrija nav uzsākusi minētās zemes vienības kadastrālā</w:t>
            </w:r>
            <w:r w:rsidR="00436322">
              <w:rPr>
                <w:sz w:val="24"/>
                <w:szCs w:val="24"/>
                <w:u w:val="single"/>
              </w:rPr>
              <w:t>s uzmērīšanas darbus, kā arī tā nav ierakstīta</w:t>
            </w:r>
            <w:r w:rsidR="009F6A1D" w:rsidRPr="009F6A1D">
              <w:rPr>
                <w:sz w:val="24"/>
                <w:szCs w:val="24"/>
                <w:u w:val="single"/>
              </w:rPr>
              <w:t xml:space="preserve"> zemesgrāmatā uz valsts vārda Finanšu ministrijas personā, zemes vienība ir svītrojama no Rīkojuma Nr.297 11 pielikuma, lai to varētu iekļaut atpakaļ rezerves zemes fonda zemēs. </w:t>
            </w:r>
          </w:p>
          <w:p w:rsidR="00C257D6" w:rsidRPr="00663EBD" w:rsidRDefault="000D0FC1" w:rsidP="00436322">
            <w:pPr>
              <w:spacing w:after="0" w:line="240" w:lineRule="auto"/>
              <w:ind w:firstLine="720"/>
              <w:jc w:val="both"/>
              <w:rPr>
                <w:sz w:val="24"/>
                <w:szCs w:val="24"/>
              </w:rPr>
            </w:pPr>
            <w:r>
              <w:rPr>
                <w:sz w:val="24"/>
                <w:szCs w:val="24"/>
              </w:rPr>
              <w:t>Rīkojuma projekta 1.punktā</w:t>
            </w:r>
            <w:r w:rsidR="006B37BC" w:rsidRPr="00663EBD">
              <w:rPr>
                <w:sz w:val="24"/>
                <w:szCs w:val="24"/>
              </w:rPr>
              <w:t xml:space="preserve">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xml:space="preserve">, kuras </w:t>
            </w:r>
            <w:r w:rsidRPr="00211E53">
              <w:rPr>
                <w:sz w:val="24"/>
                <w:szCs w:val="24"/>
                <w:lang w:eastAsia="lv-LV"/>
              </w:rPr>
              <w:lastRenderedPageBreak/>
              <w:t>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B178B2" w:rsidP="00D73E37">
            <w:pPr>
              <w:spacing w:after="0" w:line="240" w:lineRule="auto"/>
              <w:ind w:firstLine="720"/>
              <w:jc w:val="both"/>
              <w:rPr>
                <w:sz w:val="24"/>
                <w:szCs w:val="24"/>
                <w:lang w:eastAsia="lv-LV"/>
              </w:rPr>
            </w:pPr>
            <w:r w:rsidRPr="00211E53">
              <w:rPr>
                <w:sz w:val="24"/>
                <w:szCs w:val="24"/>
                <w:lang w:eastAsia="lv-LV"/>
              </w:rPr>
              <w:lastRenderedPageBreak/>
              <w:t xml:space="preserve">Rīkojuma projektā risinātie jautājumi skar tiesību subjektus - fiziskas un juridiskas personas, kuru ēkas atrodas uz </w:t>
            </w:r>
            <w:r w:rsidR="00E23ED9" w:rsidRPr="00211E53">
              <w:rPr>
                <w:sz w:val="24"/>
                <w:szCs w:val="24"/>
                <w:lang w:eastAsia="lv-LV"/>
              </w:rPr>
              <w:lastRenderedPageBreak/>
              <w:t>rīkojumā projektā minētajām</w:t>
            </w:r>
            <w:r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Pr="00211E53">
              <w:rPr>
                <w:sz w:val="24"/>
                <w:szCs w:val="24"/>
                <w:lang w:eastAsia="lv-LV"/>
              </w:rPr>
              <w:t xml:space="preserve"> </w:t>
            </w:r>
            <w:r w:rsidR="00D73E37">
              <w:rPr>
                <w:sz w:val="24"/>
                <w:szCs w:val="24"/>
                <w:lang w:eastAsia="lv-LV"/>
              </w:rPr>
              <w:t>kurām ir tiesības</w:t>
            </w:r>
            <w:r w:rsidRPr="00211E53">
              <w:rPr>
                <w:sz w:val="24"/>
                <w:szCs w:val="24"/>
                <w:lang w:eastAsia="lv-LV"/>
              </w:rPr>
              <w:t xml:space="preserve"> izmantot savas normatīvos aktos noteiktās tiesības realizēt</w:t>
            </w:r>
            <w:r w:rsidR="00E23ED9" w:rsidRPr="00211E53">
              <w:rPr>
                <w:sz w:val="24"/>
                <w:szCs w:val="24"/>
                <w:lang w:eastAsia="lv-LV"/>
              </w:rPr>
              <w:t xml:space="preserve"> pirmpirkuma tiesības uz valsts</w:t>
            </w:r>
            <w:r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lastRenderedPageBreak/>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11E53">
              <w:rPr>
                <w:sz w:val="24"/>
                <w:szCs w:val="24"/>
                <w:lang w:eastAsia="lv-LV"/>
              </w:rPr>
              <w:t>www.vestnesis.lv</w:t>
            </w:r>
            <w:proofErr w:type="spellEnd"/>
            <w:r w:rsidRPr="00211E53">
              <w:rPr>
                <w:sz w:val="24"/>
                <w:szCs w:val="24"/>
                <w:lang w:eastAsia="lv-LV"/>
              </w:rPr>
              <w:t>.</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w:t>
            </w:r>
            <w:r w:rsidRPr="00211E53">
              <w:rPr>
                <w:sz w:val="24"/>
                <w:szCs w:val="24"/>
                <w:lang w:eastAsia="lv-LV"/>
              </w:rPr>
              <w:lastRenderedPageBreak/>
              <w:t xml:space="preserve">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lastRenderedPageBreak/>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lastRenderedPageBreak/>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E634A4" w:rsidRPr="00AD4C87" w:rsidRDefault="000B0A74" w:rsidP="00AD4C87">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0D0FC1">
        <w:rPr>
          <w:bCs/>
          <w:i/>
          <w:sz w:val="24"/>
          <w:szCs w:val="24"/>
          <w:lang w:eastAsia="lv-LV"/>
        </w:rPr>
        <w:t>III,</w:t>
      </w:r>
      <w:r w:rsidR="00EF29A7" w:rsidRPr="00211E53">
        <w:rPr>
          <w:bCs/>
          <w:i/>
          <w:sz w:val="24"/>
          <w:szCs w:val="24"/>
          <w:lang w:eastAsia="lv-LV"/>
        </w:rPr>
        <w:t xml:space="preserve"> IV,</w:t>
      </w:r>
      <w:r w:rsidR="000D0FC1">
        <w:rPr>
          <w:bCs/>
          <w:i/>
          <w:sz w:val="24"/>
          <w:szCs w:val="24"/>
          <w:lang w:eastAsia="lv-LV"/>
        </w:rPr>
        <w:t xml:space="preserve"> un V</w:t>
      </w:r>
      <w:r w:rsidRPr="00211E53">
        <w:rPr>
          <w:bCs/>
          <w:i/>
          <w:sz w:val="24"/>
          <w:szCs w:val="24"/>
          <w:lang w:eastAsia="lv-LV"/>
        </w:rPr>
        <w:t xml:space="preserve"> sadaļa –projekts šīs jomas neskar.</w:t>
      </w:r>
    </w:p>
    <w:p w:rsidR="00044922" w:rsidRDefault="00044922" w:rsidP="002D2F71">
      <w:pPr>
        <w:spacing w:after="0" w:line="240" w:lineRule="auto"/>
        <w:ind w:firstLine="720"/>
        <w:rPr>
          <w:sz w:val="24"/>
          <w:szCs w:val="24"/>
          <w:lang w:eastAsia="lv-LV"/>
        </w:rPr>
      </w:pPr>
    </w:p>
    <w:p w:rsidR="00044922" w:rsidRDefault="00044922" w:rsidP="002D2F71">
      <w:pPr>
        <w:spacing w:after="0" w:line="240" w:lineRule="auto"/>
        <w:ind w:firstLine="720"/>
        <w:rPr>
          <w:sz w:val="24"/>
          <w:szCs w:val="24"/>
          <w:lang w:eastAsia="lv-LV"/>
        </w:rPr>
      </w:pPr>
    </w:p>
    <w:p w:rsidR="00A73AE2" w:rsidRDefault="00A73AE2" w:rsidP="00DC632D">
      <w:pPr>
        <w:spacing w:after="0" w:line="240" w:lineRule="auto"/>
        <w:rPr>
          <w:sz w:val="24"/>
          <w:szCs w:val="24"/>
          <w:lang w:eastAsia="lv-LV"/>
        </w:rPr>
      </w:pPr>
    </w:p>
    <w:p w:rsidR="00183E55" w:rsidRDefault="00134CE9" w:rsidP="002D2F71">
      <w:pPr>
        <w:spacing w:after="0" w:line="240" w:lineRule="auto"/>
        <w:ind w:firstLine="720"/>
        <w:rPr>
          <w:sz w:val="24"/>
          <w:szCs w:val="24"/>
          <w:lang w:eastAsia="lv-LV"/>
        </w:rPr>
      </w:pPr>
      <w:r>
        <w:rPr>
          <w:sz w:val="24"/>
          <w:szCs w:val="24"/>
          <w:lang w:eastAsia="lv-LV"/>
        </w:rPr>
        <w:t xml:space="preserve">Finanšu </w:t>
      </w:r>
      <w:r w:rsidR="002D2F71">
        <w:rPr>
          <w:sz w:val="24"/>
          <w:szCs w:val="24"/>
          <w:lang w:eastAsia="lv-LV"/>
        </w:rPr>
        <w:t>ministre</w:t>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proofErr w:type="spellStart"/>
      <w:r w:rsidR="002D2F71">
        <w:rPr>
          <w:sz w:val="24"/>
          <w:szCs w:val="24"/>
          <w:lang w:eastAsia="lv-LV"/>
        </w:rPr>
        <w:t>D.Reizniece-</w:t>
      </w:r>
      <w:proofErr w:type="spellEnd"/>
      <w:r w:rsidR="002D2F71">
        <w:rPr>
          <w:sz w:val="24"/>
          <w:szCs w:val="24"/>
          <w:lang w:eastAsia="lv-LV"/>
        </w:rPr>
        <w:t xml:space="preserve"> Ozola</w:t>
      </w:r>
    </w:p>
    <w:p w:rsidR="00E634A4" w:rsidRDefault="00E634A4"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A73AE2" w:rsidRDefault="00A73AE2" w:rsidP="008D017C">
      <w:pPr>
        <w:spacing w:after="0" w:line="240" w:lineRule="auto"/>
        <w:rPr>
          <w:sz w:val="20"/>
          <w:szCs w:val="20"/>
        </w:rPr>
      </w:pPr>
    </w:p>
    <w:p w:rsidR="00A73AE2" w:rsidRDefault="00A73AE2" w:rsidP="008D017C">
      <w:pPr>
        <w:spacing w:after="0" w:line="240" w:lineRule="auto"/>
        <w:rPr>
          <w:sz w:val="20"/>
          <w:szCs w:val="20"/>
        </w:rPr>
      </w:pPr>
    </w:p>
    <w:p w:rsidR="00A73AE2" w:rsidRDefault="00A73AE2" w:rsidP="008D017C">
      <w:pPr>
        <w:spacing w:after="0" w:line="240" w:lineRule="auto"/>
        <w:rPr>
          <w:sz w:val="20"/>
          <w:szCs w:val="20"/>
        </w:rPr>
      </w:pPr>
    </w:p>
    <w:p w:rsidR="00DC632D" w:rsidRDefault="00DC632D" w:rsidP="008D017C">
      <w:pPr>
        <w:spacing w:after="0" w:line="240" w:lineRule="auto"/>
        <w:rPr>
          <w:sz w:val="20"/>
          <w:szCs w:val="20"/>
        </w:rPr>
      </w:pPr>
    </w:p>
    <w:p w:rsidR="00CB62EA" w:rsidRPr="002D2F71" w:rsidRDefault="008D017C" w:rsidP="00CB62EA">
      <w:pPr>
        <w:tabs>
          <w:tab w:val="left" w:pos="720"/>
        </w:tabs>
        <w:spacing w:after="0" w:line="240" w:lineRule="auto"/>
        <w:ind w:right="74"/>
        <w:jc w:val="both"/>
        <w:rPr>
          <w:sz w:val="20"/>
          <w:szCs w:val="20"/>
        </w:rPr>
      </w:pPr>
      <w:r w:rsidRPr="002D2F71">
        <w:rPr>
          <w:sz w:val="20"/>
          <w:szCs w:val="20"/>
        </w:rPr>
        <w:t>Bružas</w:t>
      </w:r>
      <w:r w:rsidR="000B0A74" w:rsidRPr="002D2F71">
        <w:rPr>
          <w:sz w:val="20"/>
          <w:szCs w:val="20"/>
        </w:rPr>
        <w:t xml:space="preserve"> 67024927</w:t>
      </w:r>
    </w:p>
    <w:p w:rsidR="008D017C" w:rsidRPr="002D2F71" w:rsidRDefault="008956CF" w:rsidP="008D017C">
      <w:pPr>
        <w:tabs>
          <w:tab w:val="left" w:pos="720"/>
        </w:tabs>
        <w:spacing w:after="0" w:line="240" w:lineRule="auto"/>
        <w:ind w:right="74"/>
        <w:jc w:val="both"/>
        <w:rPr>
          <w:sz w:val="20"/>
          <w:szCs w:val="20"/>
        </w:rPr>
      </w:pPr>
      <w:hyperlink r:id="rId9" w:history="1">
        <w:r w:rsidR="00865851" w:rsidRPr="002D2F71">
          <w:rPr>
            <w:rStyle w:val="Hyperlink"/>
            <w:sz w:val="20"/>
            <w:szCs w:val="20"/>
          </w:rPr>
          <w:t>Vita.Bruzas@vni.lv</w:t>
        </w:r>
      </w:hyperlink>
      <w:r w:rsidR="00E23ED9" w:rsidRPr="002D2F71">
        <w:rPr>
          <w:rStyle w:val="Hyperlink"/>
          <w:sz w:val="20"/>
          <w:szCs w:val="20"/>
        </w:rPr>
        <w:t xml:space="preserve">  </w:t>
      </w:r>
    </w:p>
    <w:sectPr w:rsidR="008D017C" w:rsidRPr="002D2F71" w:rsidSect="008A399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CF" w:rsidRDefault="008956CF">
      <w:r>
        <w:separator/>
      </w:r>
    </w:p>
  </w:endnote>
  <w:endnote w:type="continuationSeparator" w:id="0">
    <w:p w:rsidR="008956CF" w:rsidRDefault="0089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Pr="00083526" w:rsidRDefault="00B7065D"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0D0FC1">
      <w:rPr>
        <w:noProof/>
        <w:sz w:val="18"/>
        <w:szCs w:val="18"/>
      </w:rPr>
      <w:t>FMAnot_170517_Groz297</w:t>
    </w:r>
    <w:r w:rsidRPr="0008352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Pr="00EF29A7" w:rsidRDefault="00B7065D"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0D0FC1">
      <w:rPr>
        <w:noProof/>
        <w:sz w:val="18"/>
        <w:szCs w:val="18"/>
      </w:rPr>
      <w:t>FMAnot_170517_Groz297</w:t>
    </w:r>
    <w:r w:rsidRPr="00EF29A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CF" w:rsidRDefault="008956CF">
      <w:r>
        <w:separator/>
      </w:r>
    </w:p>
  </w:footnote>
  <w:footnote w:type="continuationSeparator" w:id="0">
    <w:p w:rsidR="008956CF" w:rsidRDefault="00895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Default="00B7065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Default="00B7065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9DE">
      <w:rPr>
        <w:rStyle w:val="PageNumber"/>
        <w:noProof/>
      </w:rPr>
      <w:t>9</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3">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5">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7">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3"/>
  </w:num>
  <w:num w:numId="3">
    <w:abstractNumId w:val="7"/>
  </w:num>
  <w:num w:numId="4">
    <w:abstractNumId w:val="20"/>
  </w:num>
  <w:num w:numId="5">
    <w:abstractNumId w:val="15"/>
  </w:num>
  <w:num w:numId="6">
    <w:abstractNumId w:val="16"/>
  </w:num>
  <w:num w:numId="7">
    <w:abstractNumId w:val="19"/>
  </w:num>
  <w:num w:numId="8">
    <w:abstractNumId w:val="5"/>
  </w:num>
  <w:num w:numId="9">
    <w:abstractNumId w:val="1"/>
  </w:num>
  <w:num w:numId="10">
    <w:abstractNumId w:val="10"/>
  </w:num>
  <w:num w:numId="11">
    <w:abstractNumId w:val="0"/>
  </w:num>
  <w:num w:numId="12">
    <w:abstractNumId w:val="21"/>
  </w:num>
  <w:num w:numId="13">
    <w:abstractNumId w:val="8"/>
  </w:num>
  <w:num w:numId="14">
    <w:abstractNumId w:val="14"/>
  </w:num>
  <w:num w:numId="15">
    <w:abstractNumId w:val="17"/>
  </w:num>
  <w:num w:numId="16">
    <w:abstractNumId w:val="11"/>
  </w:num>
  <w:num w:numId="17">
    <w:abstractNumId w:val="18"/>
  </w:num>
  <w:num w:numId="18">
    <w:abstractNumId w:val="3"/>
  </w:num>
  <w:num w:numId="19">
    <w:abstractNumId w:val="9"/>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0D6"/>
    <w:rsid w:val="000077F6"/>
    <w:rsid w:val="00012655"/>
    <w:rsid w:val="00014380"/>
    <w:rsid w:val="0002386D"/>
    <w:rsid w:val="00023A1F"/>
    <w:rsid w:val="00024CDC"/>
    <w:rsid w:val="00025B68"/>
    <w:rsid w:val="000271AE"/>
    <w:rsid w:val="00033686"/>
    <w:rsid w:val="00034C6C"/>
    <w:rsid w:val="00035803"/>
    <w:rsid w:val="000360A3"/>
    <w:rsid w:val="000427EE"/>
    <w:rsid w:val="00042835"/>
    <w:rsid w:val="000429A9"/>
    <w:rsid w:val="00044458"/>
    <w:rsid w:val="00044922"/>
    <w:rsid w:val="00050D26"/>
    <w:rsid w:val="000527BC"/>
    <w:rsid w:val="00052D41"/>
    <w:rsid w:val="00053881"/>
    <w:rsid w:val="0005433D"/>
    <w:rsid w:val="00054923"/>
    <w:rsid w:val="00055D9A"/>
    <w:rsid w:val="00056437"/>
    <w:rsid w:val="00060B31"/>
    <w:rsid w:val="000643DE"/>
    <w:rsid w:val="00064C76"/>
    <w:rsid w:val="000669BC"/>
    <w:rsid w:val="00067DCF"/>
    <w:rsid w:val="000717F9"/>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0FC1"/>
    <w:rsid w:val="000D3220"/>
    <w:rsid w:val="000D3965"/>
    <w:rsid w:val="000D5483"/>
    <w:rsid w:val="000D5F54"/>
    <w:rsid w:val="000E0EFD"/>
    <w:rsid w:val="000E1E25"/>
    <w:rsid w:val="000E25F6"/>
    <w:rsid w:val="000E27A0"/>
    <w:rsid w:val="000E4567"/>
    <w:rsid w:val="000E5890"/>
    <w:rsid w:val="000E758B"/>
    <w:rsid w:val="000E76EE"/>
    <w:rsid w:val="000F2EA4"/>
    <w:rsid w:val="000F37DB"/>
    <w:rsid w:val="00100021"/>
    <w:rsid w:val="001012DF"/>
    <w:rsid w:val="00102FDC"/>
    <w:rsid w:val="00104C83"/>
    <w:rsid w:val="0010509E"/>
    <w:rsid w:val="00105E34"/>
    <w:rsid w:val="001071D3"/>
    <w:rsid w:val="00107CAF"/>
    <w:rsid w:val="00111F47"/>
    <w:rsid w:val="00111FB5"/>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DC0"/>
    <w:rsid w:val="001A3128"/>
    <w:rsid w:val="001A3E54"/>
    <w:rsid w:val="001A5D31"/>
    <w:rsid w:val="001A6526"/>
    <w:rsid w:val="001A754A"/>
    <w:rsid w:val="001B109C"/>
    <w:rsid w:val="001B124D"/>
    <w:rsid w:val="001B314B"/>
    <w:rsid w:val="001B3A22"/>
    <w:rsid w:val="001B3A71"/>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3778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71B6"/>
    <w:rsid w:val="00272FB3"/>
    <w:rsid w:val="0027330D"/>
    <w:rsid w:val="002745EC"/>
    <w:rsid w:val="0027505E"/>
    <w:rsid w:val="00275E3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5DD8"/>
    <w:rsid w:val="003166A5"/>
    <w:rsid w:val="00320413"/>
    <w:rsid w:val="00321FA5"/>
    <w:rsid w:val="00322A58"/>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6E73"/>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652"/>
    <w:rsid w:val="00421B9D"/>
    <w:rsid w:val="0042312D"/>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E10"/>
    <w:rsid w:val="004F358B"/>
    <w:rsid w:val="004F482D"/>
    <w:rsid w:val="004F6BC9"/>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FFA"/>
    <w:rsid w:val="006212A8"/>
    <w:rsid w:val="00622D7F"/>
    <w:rsid w:val="00625B7D"/>
    <w:rsid w:val="00625ECF"/>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1B8F"/>
    <w:rsid w:val="0073472A"/>
    <w:rsid w:val="00734FA9"/>
    <w:rsid w:val="00735C92"/>
    <w:rsid w:val="00737FB6"/>
    <w:rsid w:val="00740DD9"/>
    <w:rsid w:val="00743039"/>
    <w:rsid w:val="007446E1"/>
    <w:rsid w:val="00746C00"/>
    <w:rsid w:val="007476AE"/>
    <w:rsid w:val="0075283F"/>
    <w:rsid w:val="00754832"/>
    <w:rsid w:val="00756053"/>
    <w:rsid w:val="00756C2D"/>
    <w:rsid w:val="007605D9"/>
    <w:rsid w:val="00760749"/>
    <w:rsid w:val="00760997"/>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90811"/>
    <w:rsid w:val="00792966"/>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56CF"/>
    <w:rsid w:val="00896F0D"/>
    <w:rsid w:val="00897435"/>
    <w:rsid w:val="008A1FF9"/>
    <w:rsid w:val="008A2352"/>
    <w:rsid w:val="008A399E"/>
    <w:rsid w:val="008A3AA7"/>
    <w:rsid w:val="008A578E"/>
    <w:rsid w:val="008A60BB"/>
    <w:rsid w:val="008B38D6"/>
    <w:rsid w:val="008B5033"/>
    <w:rsid w:val="008B51ED"/>
    <w:rsid w:val="008B626D"/>
    <w:rsid w:val="008B697D"/>
    <w:rsid w:val="008B77BA"/>
    <w:rsid w:val="008C124A"/>
    <w:rsid w:val="008C1EA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379D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9F6A1D"/>
    <w:rsid w:val="00A004A1"/>
    <w:rsid w:val="00A00CFD"/>
    <w:rsid w:val="00A019AC"/>
    <w:rsid w:val="00A01A10"/>
    <w:rsid w:val="00A03B9A"/>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3AE2"/>
    <w:rsid w:val="00A7415D"/>
    <w:rsid w:val="00A746EC"/>
    <w:rsid w:val="00A75A9B"/>
    <w:rsid w:val="00A75EE6"/>
    <w:rsid w:val="00A76D94"/>
    <w:rsid w:val="00A85BD5"/>
    <w:rsid w:val="00A86B0E"/>
    <w:rsid w:val="00A86B30"/>
    <w:rsid w:val="00A9008B"/>
    <w:rsid w:val="00A93CB6"/>
    <w:rsid w:val="00A956B6"/>
    <w:rsid w:val="00A96176"/>
    <w:rsid w:val="00A96340"/>
    <w:rsid w:val="00A963DD"/>
    <w:rsid w:val="00AA0182"/>
    <w:rsid w:val="00AA2C08"/>
    <w:rsid w:val="00AA3713"/>
    <w:rsid w:val="00AA478F"/>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BE4"/>
    <w:rsid w:val="00B2714E"/>
    <w:rsid w:val="00B276A5"/>
    <w:rsid w:val="00B27A17"/>
    <w:rsid w:val="00B30603"/>
    <w:rsid w:val="00B30DC2"/>
    <w:rsid w:val="00B325A0"/>
    <w:rsid w:val="00B33653"/>
    <w:rsid w:val="00B33D1C"/>
    <w:rsid w:val="00B35451"/>
    <w:rsid w:val="00B3762C"/>
    <w:rsid w:val="00B37BEE"/>
    <w:rsid w:val="00B41705"/>
    <w:rsid w:val="00B432BA"/>
    <w:rsid w:val="00B45490"/>
    <w:rsid w:val="00B46B30"/>
    <w:rsid w:val="00B471C7"/>
    <w:rsid w:val="00B5028F"/>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41C7"/>
    <w:rsid w:val="00BA43E6"/>
    <w:rsid w:val="00BA4542"/>
    <w:rsid w:val="00BA6B52"/>
    <w:rsid w:val="00BA76AB"/>
    <w:rsid w:val="00BB0E1C"/>
    <w:rsid w:val="00BB1819"/>
    <w:rsid w:val="00BB42DC"/>
    <w:rsid w:val="00BB6E21"/>
    <w:rsid w:val="00BB6FE9"/>
    <w:rsid w:val="00BC036F"/>
    <w:rsid w:val="00BC119C"/>
    <w:rsid w:val="00BC1643"/>
    <w:rsid w:val="00BC1AA8"/>
    <w:rsid w:val="00BC2A5C"/>
    <w:rsid w:val="00BC2F65"/>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7220"/>
    <w:rsid w:val="00D50AAE"/>
    <w:rsid w:val="00D52ECD"/>
    <w:rsid w:val="00D5784C"/>
    <w:rsid w:val="00D61DF4"/>
    <w:rsid w:val="00D62C54"/>
    <w:rsid w:val="00D633C5"/>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32D"/>
    <w:rsid w:val="00DC68E5"/>
    <w:rsid w:val="00DD0124"/>
    <w:rsid w:val="00DD05E6"/>
    <w:rsid w:val="00DD110E"/>
    <w:rsid w:val="00DD2A15"/>
    <w:rsid w:val="00DD4213"/>
    <w:rsid w:val="00DD43D7"/>
    <w:rsid w:val="00DD443E"/>
    <w:rsid w:val="00DE0506"/>
    <w:rsid w:val="00DE1A8A"/>
    <w:rsid w:val="00DE1E6B"/>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1FF"/>
    <w:rsid w:val="00E4255E"/>
    <w:rsid w:val="00E455D9"/>
    <w:rsid w:val="00E46B5C"/>
    <w:rsid w:val="00E478F5"/>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787F"/>
    <w:rsid w:val="00ED01FB"/>
    <w:rsid w:val="00ED151F"/>
    <w:rsid w:val="00ED22E4"/>
    <w:rsid w:val="00ED2804"/>
    <w:rsid w:val="00ED388C"/>
    <w:rsid w:val="00ED59AC"/>
    <w:rsid w:val="00ED59E7"/>
    <w:rsid w:val="00EE0EE3"/>
    <w:rsid w:val="00EE374D"/>
    <w:rsid w:val="00EE56A8"/>
    <w:rsid w:val="00EF209C"/>
    <w:rsid w:val="00EF29A7"/>
    <w:rsid w:val="00EF3649"/>
    <w:rsid w:val="00EF3B1D"/>
    <w:rsid w:val="00EF448E"/>
    <w:rsid w:val="00EF4782"/>
    <w:rsid w:val="00EF5A12"/>
    <w:rsid w:val="00EF6344"/>
    <w:rsid w:val="00EF72CF"/>
    <w:rsid w:val="00F016AD"/>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1424"/>
    <w:rsid w:val="00F51DAD"/>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A0B1-5D5E-4D47-8361-4A712944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14579</Words>
  <Characters>8311</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22845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dc:creator>
  <dc:description>67024927, vita.bruzas@vni.lv</dc:description>
  <cp:lastModifiedBy>Vita Bružas</cp:lastModifiedBy>
  <cp:revision>7</cp:revision>
  <cp:lastPrinted>2017-05-18T08:08:00Z</cp:lastPrinted>
  <dcterms:created xsi:type="dcterms:W3CDTF">2017-05-15T11:24:00Z</dcterms:created>
  <dcterms:modified xsi:type="dcterms:W3CDTF">2017-05-26T08:30:00Z</dcterms:modified>
</cp:coreProperties>
</file>