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9344" w14:textId="77777777" w:rsidR="002021F4" w:rsidRDefault="002021F4" w:rsidP="00DF2FFB">
      <w:pPr>
        <w:jc w:val="both"/>
        <w:rPr>
          <w:szCs w:val="28"/>
        </w:rPr>
      </w:pPr>
    </w:p>
    <w:p w14:paraId="7034895E" w14:textId="77777777" w:rsidR="002021F4" w:rsidRDefault="002021F4" w:rsidP="00DF2FFB">
      <w:pPr>
        <w:jc w:val="both"/>
        <w:rPr>
          <w:szCs w:val="28"/>
        </w:rPr>
      </w:pPr>
    </w:p>
    <w:p w14:paraId="2A86CA0B" w14:textId="77777777" w:rsidR="002021F4" w:rsidRDefault="002021F4" w:rsidP="00DF2FFB">
      <w:pPr>
        <w:jc w:val="both"/>
        <w:rPr>
          <w:szCs w:val="28"/>
        </w:rPr>
      </w:pPr>
    </w:p>
    <w:p w14:paraId="27CC42F0" w14:textId="0946678C" w:rsidR="002021F4" w:rsidRPr="00693240" w:rsidRDefault="002021F4" w:rsidP="00693240">
      <w:pPr>
        <w:tabs>
          <w:tab w:val="left" w:pos="6804"/>
        </w:tabs>
        <w:rPr>
          <w:szCs w:val="28"/>
        </w:rPr>
      </w:pPr>
      <w:r w:rsidRPr="00693240">
        <w:rPr>
          <w:szCs w:val="28"/>
        </w:rPr>
        <w:t>201</w:t>
      </w:r>
      <w:r>
        <w:rPr>
          <w:szCs w:val="28"/>
        </w:rPr>
        <w:t>7</w:t>
      </w:r>
      <w:r w:rsidRPr="00693240">
        <w:rPr>
          <w:szCs w:val="28"/>
        </w:rPr>
        <w:t xml:space="preserve">. gada </w:t>
      </w:r>
      <w:r w:rsidR="00E6049D">
        <w:rPr>
          <w:szCs w:val="28"/>
        </w:rPr>
        <w:t>6. jūnijā</w:t>
      </w:r>
      <w:r w:rsidRPr="00693240">
        <w:rPr>
          <w:szCs w:val="28"/>
        </w:rPr>
        <w:tab/>
        <w:t>Noteikumi Nr.</w:t>
      </w:r>
      <w:r w:rsidR="00E6049D">
        <w:rPr>
          <w:szCs w:val="28"/>
        </w:rPr>
        <w:t> 299</w:t>
      </w:r>
    </w:p>
    <w:p w14:paraId="6230BFEF" w14:textId="54654D2E" w:rsidR="002021F4" w:rsidRPr="00693240" w:rsidRDefault="002021F4" w:rsidP="00693240">
      <w:pPr>
        <w:tabs>
          <w:tab w:val="left" w:pos="6804"/>
        </w:tabs>
        <w:rPr>
          <w:szCs w:val="28"/>
        </w:rPr>
      </w:pPr>
      <w:r w:rsidRPr="00693240">
        <w:rPr>
          <w:szCs w:val="28"/>
        </w:rPr>
        <w:t>Rīgā</w:t>
      </w:r>
      <w:r w:rsidRPr="00693240">
        <w:rPr>
          <w:szCs w:val="28"/>
        </w:rPr>
        <w:tab/>
        <w:t>(prot. Nr. </w:t>
      </w:r>
      <w:r w:rsidR="00E6049D">
        <w:rPr>
          <w:szCs w:val="28"/>
        </w:rPr>
        <w:t>29</w:t>
      </w:r>
      <w:r w:rsidRPr="00693240">
        <w:rPr>
          <w:szCs w:val="28"/>
        </w:rPr>
        <w:t>  </w:t>
      </w:r>
      <w:r w:rsidR="00E6049D">
        <w:rPr>
          <w:szCs w:val="28"/>
        </w:rPr>
        <w:t>26</w:t>
      </w:r>
      <w:bookmarkStart w:id="0" w:name="_GoBack"/>
      <w:bookmarkEnd w:id="0"/>
      <w:r w:rsidRPr="00693240">
        <w:rPr>
          <w:szCs w:val="28"/>
        </w:rPr>
        <w:t>. §)</w:t>
      </w:r>
    </w:p>
    <w:p w14:paraId="47B03B69" w14:textId="77777777" w:rsidR="009C1823" w:rsidRPr="002021F4" w:rsidRDefault="009C1823" w:rsidP="00DF2FFB">
      <w:pPr>
        <w:jc w:val="both"/>
        <w:rPr>
          <w:szCs w:val="28"/>
        </w:rPr>
      </w:pPr>
    </w:p>
    <w:p w14:paraId="1F23EC41" w14:textId="1F86A23A" w:rsidR="005149A2" w:rsidRPr="002021F4" w:rsidRDefault="00365C03" w:rsidP="00B176CD">
      <w:pPr>
        <w:pStyle w:val="Heading3"/>
        <w:spacing w:before="0" w:after="0"/>
        <w:jc w:val="center"/>
        <w:rPr>
          <w:rFonts w:ascii="Times New Roman" w:hAnsi="Times New Roman"/>
          <w:sz w:val="28"/>
          <w:szCs w:val="28"/>
          <w:lang w:val="lv-LV"/>
        </w:rPr>
      </w:pPr>
      <w:r w:rsidRPr="002021F4">
        <w:rPr>
          <w:rFonts w:ascii="Times New Roman" w:hAnsi="Times New Roman"/>
          <w:sz w:val="28"/>
          <w:szCs w:val="28"/>
          <w:lang w:val="lv-LV"/>
        </w:rPr>
        <w:t>Grozījumi Ministru kabineta 2010.</w:t>
      </w:r>
      <w:r w:rsidR="00DF2FFB" w:rsidRPr="002021F4">
        <w:rPr>
          <w:rFonts w:ascii="Times New Roman" w:hAnsi="Times New Roman"/>
          <w:sz w:val="28"/>
          <w:szCs w:val="28"/>
          <w:lang w:val="lv-LV"/>
        </w:rPr>
        <w:t> </w:t>
      </w:r>
      <w:r w:rsidRPr="002021F4">
        <w:rPr>
          <w:rFonts w:ascii="Times New Roman" w:hAnsi="Times New Roman"/>
          <w:sz w:val="28"/>
          <w:szCs w:val="28"/>
          <w:lang w:val="lv-LV"/>
        </w:rPr>
        <w:t>gada 1.</w:t>
      </w:r>
      <w:r w:rsidR="00DF2FFB" w:rsidRPr="002021F4">
        <w:rPr>
          <w:rFonts w:ascii="Times New Roman" w:hAnsi="Times New Roman"/>
          <w:sz w:val="28"/>
          <w:szCs w:val="28"/>
          <w:lang w:val="lv-LV"/>
        </w:rPr>
        <w:t> </w:t>
      </w:r>
      <w:r w:rsidRPr="002021F4">
        <w:rPr>
          <w:rFonts w:ascii="Times New Roman" w:hAnsi="Times New Roman"/>
          <w:sz w:val="28"/>
          <w:szCs w:val="28"/>
          <w:lang w:val="lv-LV"/>
        </w:rPr>
        <w:t>jūnija noteikumos Nr.</w:t>
      </w:r>
      <w:r w:rsidR="00DF2FFB" w:rsidRPr="002021F4">
        <w:rPr>
          <w:rFonts w:ascii="Times New Roman" w:hAnsi="Times New Roman"/>
          <w:sz w:val="28"/>
          <w:szCs w:val="28"/>
          <w:lang w:val="lv-LV"/>
        </w:rPr>
        <w:t> </w:t>
      </w:r>
      <w:r w:rsidRPr="002021F4">
        <w:rPr>
          <w:rFonts w:ascii="Times New Roman" w:hAnsi="Times New Roman"/>
          <w:sz w:val="28"/>
          <w:szCs w:val="28"/>
          <w:lang w:val="lv-LV"/>
        </w:rPr>
        <w:t>496</w:t>
      </w:r>
      <w:r w:rsidR="00C77086" w:rsidRPr="002021F4">
        <w:rPr>
          <w:rFonts w:ascii="Times New Roman" w:hAnsi="Times New Roman"/>
          <w:sz w:val="28"/>
          <w:szCs w:val="28"/>
          <w:lang w:val="lv-LV"/>
        </w:rPr>
        <w:t xml:space="preserve"> </w:t>
      </w:r>
      <w:r w:rsidR="002021F4">
        <w:rPr>
          <w:rFonts w:ascii="Times New Roman" w:hAnsi="Times New Roman"/>
          <w:sz w:val="28"/>
          <w:szCs w:val="28"/>
          <w:lang w:val="lv-LV"/>
        </w:rPr>
        <w:t>"</w:t>
      </w:r>
      <w:r w:rsidRPr="002021F4">
        <w:rPr>
          <w:rFonts w:ascii="Times New Roman" w:hAnsi="Times New Roman"/>
          <w:sz w:val="28"/>
          <w:szCs w:val="28"/>
          <w:lang w:val="lv-LV"/>
        </w:rPr>
        <w:t>Kritiskās infrastruktūras, tajā skaitā Eiropas kritiskās infrastruktūras, apzināšanas un drošības pasākumu plānošanas un īstenošanas kārtība</w:t>
      </w:r>
      <w:r w:rsidR="002021F4">
        <w:rPr>
          <w:rFonts w:ascii="Times New Roman" w:hAnsi="Times New Roman"/>
          <w:sz w:val="28"/>
          <w:szCs w:val="28"/>
          <w:lang w:val="lv-LV"/>
        </w:rPr>
        <w:t>"</w:t>
      </w:r>
      <w:r w:rsidRPr="002021F4">
        <w:rPr>
          <w:rFonts w:ascii="Times New Roman" w:hAnsi="Times New Roman"/>
          <w:sz w:val="28"/>
          <w:szCs w:val="28"/>
          <w:lang w:val="lv-LV"/>
        </w:rPr>
        <w:t xml:space="preserve"> </w:t>
      </w:r>
    </w:p>
    <w:p w14:paraId="402B2A3E" w14:textId="77777777" w:rsidR="00DD617B" w:rsidRPr="002021F4" w:rsidRDefault="00DD617B" w:rsidP="00C42E1A">
      <w:pPr>
        <w:rPr>
          <w:szCs w:val="28"/>
        </w:rPr>
      </w:pPr>
    </w:p>
    <w:p w14:paraId="6247D532" w14:textId="77777777" w:rsidR="00F204CF" w:rsidRDefault="005149A2" w:rsidP="00397083">
      <w:pPr>
        <w:ind w:left="4820" w:hanging="851"/>
        <w:jc w:val="right"/>
        <w:rPr>
          <w:iCs/>
          <w:szCs w:val="28"/>
        </w:rPr>
      </w:pPr>
      <w:r w:rsidRPr="002021F4">
        <w:rPr>
          <w:iCs/>
          <w:szCs w:val="28"/>
        </w:rPr>
        <w:t xml:space="preserve">Izdoti saskaņā ar </w:t>
      </w:r>
    </w:p>
    <w:p w14:paraId="183B9E18" w14:textId="77777777" w:rsidR="00F204CF" w:rsidRDefault="00365C03" w:rsidP="00397083">
      <w:pPr>
        <w:ind w:left="4820" w:hanging="851"/>
        <w:jc w:val="right"/>
        <w:rPr>
          <w:szCs w:val="28"/>
        </w:rPr>
      </w:pPr>
      <w:r w:rsidRPr="002021F4">
        <w:rPr>
          <w:szCs w:val="28"/>
        </w:rPr>
        <w:t xml:space="preserve">Nacionālās drošības likuma </w:t>
      </w:r>
    </w:p>
    <w:p w14:paraId="530061F1" w14:textId="422CB20B" w:rsidR="005149A2" w:rsidRPr="002021F4" w:rsidRDefault="00365C03" w:rsidP="00397083">
      <w:pPr>
        <w:ind w:left="4820" w:hanging="851"/>
        <w:jc w:val="right"/>
        <w:rPr>
          <w:szCs w:val="28"/>
        </w:rPr>
      </w:pPr>
      <w:r w:rsidRPr="002021F4">
        <w:rPr>
          <w:szCs w:val="28"/>
        </w:rPr>
        <w:t>22.</w:t>
      </w:r>
      <w:r w:rsidRPr="002021F4">
        <w:rPr>
          <w:szCs w:val="28"/>
          <w:vertAlign w:val="superscript"/>
        </w:rPr>
        <w:t>2</w:t>
      </w:r>
      <w:r w:rsidRPr="002021F4">
        <w:rPr>
          <w:szCs w:val="28"/>
        </w:rPr>
        <w:t xml:space="preserve"> panta sesto daļu</w:t>
      </w:r>
    </w:p>
    <w:p w14:paraId="50BA3716" w14:textId="77777777" w:rsidR="000C4AFF" w:rsidRPr="002021F4" w:rsidRDefault="000C4AFF" w:rsidP="00C42E1A">
      <w:pPr>
        <w:tabs>
          <w:tab w:val="left" w:pos="5670"/>
        </w:tabs>
        <w:ind w:left="5670"/>
        <w:jc w:val="right"/>
        <w:rPr>
          <w:i/>
          <w:szCs w:val="28"/>
        </w:rPr>
      </w:pPr>
    </w:p>
    <w:p w14:paraId="12E02D59" w14:textId="3CE1262C" w:rsidR="00365C03" w:rsidRPr="002021F4" w:rsidRDefault="00365C03" w:rsidP="00147E62">
      <w:pPr>
        <w:tabs>
          <w:tab w:val="left" w:pos="6521"/>
        </w:tabs>
        <w:ind w:firstLine="709"/>
        <w:jc w:val="both"/>
        <w:rPr>
          <w:szCs w:val="28"/>
        </w:rPr>
      </w:pPr>
      <w:r w:rsidRPr="002021F4">
        <w:rPr>
          <w:szCs w:val="28"/>
        </w:rPr>
        <w:t>Izdarīt Ministru kabineta 2010.</w:t>
      </w:r>
      <w:r w:rsidR="00DF2FFB" w:rsidRPr="002021F4">
        <w:rPr>
          <w:szCs w:val="28"/>
        </w:rPr>
        <w:t> </w:t>
      </w:r>
      <w:r w:rsidRPr="002021F4">
        <w:rPr>
          <w:szCs w:val="28"/>
        </w:rPr>
        <w:t>gada 1.</w:t>
      </w:r>
      <w:r w:rsidR="00DF2FFB" w:rsidRPr="002021F4">
        <w:rPr>
          <w:szCs w:val="28"/>
        </w:rPr>
        <w:t> </w:t>
      </w:r>
      <w:r w:rsidRPr="002021F4">
        <w:rPr>
          <w:szCs w:val="28"/>
        </w:rPr>
        <w:t>jūnija noteikumos Nr.</w:t>
      </w:r>
      <w:r w:rsidR="00F204CF">
        <w:rPr>
          <w:szCs w:val="28"/>
        </w:rPr>
        <w:t> </w:t>
      </w:r>
      <w:r w:rsidRPr="002021F4">
        <w:rPr>
          <w:szCs w:val="28"/>
        </w:rPr>
        <w:t xml:space="preserve">496 </w:t>
      </w:r>
      <w:r w:rsidR="002021F4">
        <w:rPr>
          <w:szCs w:val="28"/>
        </w:rPr>
        <w:t>"</w:t>
      </w:r>
      <w:r w:rsidRPr="002021F4">
        <w:rPr>
          <w:szCs w:val="28"/>
        </w:rPr>
        <w:t>Kritiskās infrastruktūras, tajā skaitā Eiropas kritiskās infrastruktūras, apzināšanas un drošības pasākumu plānošanas un īstenošanas kārtība</w:t>
      </w:r>
      <w:r w:rsidR="002021F4">
        <w:rPr>
          <w:szCs w:val="28"/>
        </w:rPr>
        <w:t>"</w:t>
      </w:r>
      <w:r w:rsidRPr="002021F4">
        <w:rPr>
          <w:szCs w:val="28"/>
        </w:rPr>
        <w:t xml:space="preserve"> (Latvijas Vēstnesis, 20</w:t>
      </w:r>
      <w:r w:rsidR="000C4AFF" w:rsidRPr="002021F4">
        <w:rPr>
          <w:szCs w:val="28"/>
        </w:rPr>
        <w:t>10, 97.</w:t>
      </w:r>
      <w:r w:rsidR="00F204CF">
        <w:rPr>
          <w:szCs w:val="28"/>
        </w:rPr>
        <w:t> </w:t>
      </w:r>
      <w:r w:rsidR="000C4AFF" w:rsidRPr="002021F4">
        <w:rPr>
          <w:szCs w:val="28"/>
        </w:rPr>
        <w:t>nr.; 2013, 122.</w:t>
      </w:r>
      <w:r w:rsidR="00F204CF">
        <w:rPr>
          <w:szCs w:val="28"/>
        </w:rPr>
        <w:t> </w:t>
      </w:r>
      <w:r w:rsidR="000C4AFF" w:rsidRPr="002021F4">
        <w:rPr>
          <w:szCs w:val="28"/>
        </w:rPr>
        <w:t xml:space="preserve">nr.) </w:t>
      </w:r>
      <w:r w:rsidR="00DF2FFB" w:rsidRPr="002021F4">
        <w:rPr>
          <w:szCs w:val="28"/>
        </w:rPr>
        <w:t xml:space="preserve">šādus </w:t>
      </w:r>
      <w:r w:rsidRPr="002021F4">
        <w:rPr>
          <w:szCs w:val="28"/>
        </w:rPr>
        <w:t>grozījumus:</w:t>
      </w:r>
    </w:p>
    <w:p w14:paraId="3D386774" w14:textId="77777777" w:rsidR="009C1823" w:rsidRPr="002021F4" w:rsidRDefault="009C1823" w:rsidP="00147E62">
      <w:pPr>
        <w:tabs>
          <w:tab w:val="left" w:pos="6521"/>
        </w:tabs>
        <w:jc w:val="both"/>
        <w:rPr>
          <w:szCs w:val="28"/>
        </w:rPr>
      </w:pPr>
    </w:p>
    <w:p w14:paraId="5B6EB443" w14:textId="1495322E" w:rsidR="001E746B" w:rsidRPr="002021F4" w:rsidRDefault="00E80B06" w:rsidP="001E746B">
      <w:pPr>
        <w:ind w:left="709"/>
        <w:rPr>
          <w:szCs w:val="28"/>
        </w:rPr>
      </w:pPr>
      <w:r w:rsidRPr="002021F4">
        <w:rPr>
          <w:szCs w:val="28"/>
        </w:rPr>
        <w:t>1.</w:t>
      </w:r>
      <w:r w:rsidR="001E746B" w:rsidRPr="002021F4">
        <w:rPr>
          <w:szCs w:val="28"/>
        </w:rPr>
        <w:t> </w:t>
      </w:r>
      <w:r w:rsidR="00BA2A59" w:rsidRPr="002021F4">
        <w:rPr>
          <w:szCs w:val="28"/>
          <w:lang w:eastAsia="lv-LV"/>
        </w:rPr>
        <w:t>A</w:t>
      </w:r>
      <w:r w:rsidR="001E746B" w:rsidRPr="002021F4">
        <w:rPr>
          <w:szCs w:val="28"/>
          <w:lang w:eastAsia="lv-LV"/>
        </w:rPr>
        <w:t xml:space="preserve">izstāt 25. punktā vārdu </w:t>
      </w:r>
      <w:r w:rsidR="002021F4">
        <w:rPr>
          <w:szCs w:val="28"/>
          <w:lang w:eastAsia="lv-LV"/>
        </w:rPr>
        <w:t>"</w:t>
      </w:r>
      <w:r w:rsidR="001E746B" w:rsidRPr="002021F4">
        <w:rPr>
          <w:szCs w:val="28"/>
          <w:lang w:eastAsia="lv-LV"/>
        </w:rPr>
        <w:t>amatperson</w:t>
      </w:r>
      <w:r w:rsidR="00067E8E" w:rsidRPr="002021F4">
        <w:rPr>
          <w:szCs w:val="28"/>
          <w:lang w:eastAsia="lv-LV"/>
        </w:rPr>
        <w:t>u</w:t>
      </w:r>
      <w:r w:rsidR="002021F4">
        <w:rPr>
          <w:szCs w:val="28"/>
          <w:lang w:eastAsia="lv-LV"/>
        </w:rPr>
        <w:t>"</w:t>
      </w:r>
      <w:r w:rsidR="001E746B" w:rsidRPr="002021F4">
        <w:rPr>
          <w:szCs w:val="28"/>
          <w:lang w:eastAsia="lv-LV"/>
        </w:rPr>
        <w:t xml:space="preserve"> ar vārdu </w:t>
      </w:r>
      <w:r w:rsidR="002021F4">
        <w:rPr>
          <w:szCs w:val="28"/>
          <w:lang w:eastAsia="lv-LV"/>
        </w:rPr>
        <w:t>"</w:t>
      </w:r>
      <w:r w:rsidR="001E746B" w:rsidRPr="002021F4">
        <w:rPr>
          <w:szCs w:val="28"/>
          <w:lang w:eastAsia="lv-LV"/>
        </w:rPr>
        <w:t>person</w:t>
      </w:r>
      <w:r w:rsidR="00067E8E" w:rsidRPr="002021F4">
        <w:rPr>
          <w:szCs w:val="28"/>
          <w:lang w:eastAsia="lv-LV"/>
        </w:rPr>
        <w:t>u</w:t>
      </w:r>
      <w:r w:rsidR="002021F4">
        <w:rPr>
          <w:szCs w:val="28"/>
          <w:lang w:eastAsia="lv-LV"/>
        </w:rPr>
        <w:t>"</w:t>
      </w:r>
      <w:r w:rsidR="00BA2A59" w:rsidRPr="002021F4">
        <w:rPr>
          <w:szCs w:val="28"/>
          <w:lang w:eastAsia="lv-LV"/>
        </w:rPr>
        <w:t>.</w:t>
      </w:r>
    </w:p>
    <w:p w14:paraId="7A6E0868" w14:textId="77777777" w:rsidR="001E746B" w:rsidRPr="002021F4" w:rsidRDefault="001E746B" w:rsidP="00147E62">
      <w:pPr>
        <w:ind w:left="709"/>
        <w:rPr>
          <w:szCs w:val="28"/>
        </w:rPr>
      </w:pPr>
    </w:p>
    <w:p w14:paraId="72ADBD76" w14:textId="132C1876" w:rsidR="00067E8E" w:rsidRPr="002021F4" w:rsidRDefault="00067E8E" w:rsidP="00067E8E">
      <w:pPr>
        <w:ind w:left="709"/>
        <w:rPr>
          <w:szCs w:val="28"/>
        </w:rPr>
      </w:pPr>
      <w:r w:rsidRPr="002021F4">
        <w:rPr>
          <w:szCs w:val="28"/>
        </w:rPr>
        <w:t>2. </w:t>
      </w:r>
      <w:r w:rsidRPr="002021F4">
        <w:rPr>
          <w:szCs w:val="28"/>
          <w:lang w:eastAsia="lv-LV"/>
        </w:rPr>
        <w:t xml:space="preserve">Aizstāt 26. punktā vārdu </w:t>
      </w:r>
      <w:r w:rsidR="002021F4">
        <w:rPr>
          <w:szCs w:val="28"/>
          <w:lang w:eastAsia="lv-LV"/>
        </w:rPr>
        <w:t>"</w:t>
      </w:r>
      <w:r w:rsidRPr="002021F4">
        <w:rPr>
          <w:szCs w:val="28"/>
          <w:lang w:eastAsia="lv-LV"/>
        </w:rPr>
        <w:t>amatpersona</w:t>
      </w:r>
      <w:r w:rsidR="002021F4">
        <w:rPr>
          <w:szCs w:val="28"/>
          <w:lang w:eastAsia="lv-LV"/>
        </w:rPr>
        <w:t>"</w:t>
      </w:r>
      <w:r w:rsidRPr="002021F4">
        <w:rPr>
          <w:szCs w:val="28"/>
          <w:lang w:eastAsia="lv-LV"/>
        </w:rPr>
        <w:t xml:space="preserve"> ar vārdu </w:t>
      </w:r>
      <w:r w:rsidR="002021F4">
        <w:rPr>
          <w:szCs w:val="28"/>
          <w:lang w:eastAsia="lv-LV"/>
        </w:rPr>
        <w:t>"</w:t>
      </w:r>
      <w:r w:rsidRPr="002021F4">
        <w:rPr>
          <w:szCs w:val="28"/>
          <w:lang w:eastAsia="lv-LV"/>
        </w:rPr>
        <w:t>persona</w:t>
      </w:r>
      <w:r w:rsidR="002021F4">
        <w:rPr>
          <w:szCs w:val="28"/>
          <w:lang w:eastAsia="lv-LV"/>
        </w:rPr>
        <w:t>"</w:t>
      </w:r>
      <w:r w:rsidRPr="002021F4">
        <w:rPr>
          <w:szCs w:val="28"/>
          <w:lang w:eastAsia="lv-LV"/>
        </w:rPr>
        <w:t>.</w:t>
      </w:r>
    </w:p>
    <w:p w14:paraId="232F8FD6" w14:textId="77777777" w:rsidR="00067E8E" w:rsidRPr="002021F4" w:rsidRDefault="00067E8E" w:rsidP="00147E62">
      <w:pPr>
        <w:ind w:left="709"/>
        <w:rPr>
          <w:szCs w:val="28"/>
        </w:rPr>
      </w:pPr>
    </w:p>
    <w:p w14:paraId="008B99A0" w14:textId="52D053A3" w:rsidR="00DF2FFB" w:rsidRPr="002021F4" w:rsidRDefault="00067E8E" w:rsidP="00147E62">
      <w:pPr>
        <w:ind w:left="709"/>
        <w:rPr>
          <w:szCs w:val="28"/>
        </w:rPr>
      </w:pPr>
      <w:r w:rsidRPr="002021F4">
        <w:rPr>
          <w:szCs w:val="28"/>
        </w:rPr>
        <w:t>3</w:t>
      </w:r>
      <w:r w:rsidR="001E746B" w:rsidRPr="002021F4">
        <w:rPr>
          <w:szCs w:val="28"/>
        </w:rPr>
        <w:t>. </w:t>
      </w:r>
      <w:r w:rsidR="00BA2A59" w:rsidRPr="002021F4">
        <w:rPr>
          <w:szCs w:val="28"/>
        </w:rPr>
        <w:t>P</w:t>
      </w:r>
      <w:r w:rsidR="00365C03" w:rsidRPr="002021F4">
        <w:rPr>
          <w:szCs w:val="28"/>
        </w:rPr>
        <w:t>apildināt noteikumus ar 26.10.</w:t>
      </w:r>
      <w:r w:rsidR="00DF2FFB" w:rsidRPr="002021F4">
        <w:rPr>
          <w:szCs w:val="28"/>
        </w:rPr>
        <w:t> </w:t>
      </w:r>
      <w:r w:rsidR="00365C03" w:rsidRPr="002021F4">
        <w:rPr>
          <w:szCs w:val="28"/>
        </w:rPr>
        <w:t>apakšpunktu šādā redakcijā:</w:t>
      </w:r>
    </w:p>
    <w:p w14:paraId="1AA98D02" w14:textId="77777777" w:rsidR="00B346C4" w:rsidRDefault="00B346C4" w:rsidP="00331F50">
      <w:pPr>
        <w:ind w:firstLine="709"/>
        <w:jc w:val="both"/>
        <w:rPr>
          <w:szCs w:val="28"/>
        </w:rPr>
      </w:pPr>
    </w:p>
    <w:p w14:paraId="7388A48B" w14:textId="6D244558" w:rsidR="00331F50" w:rsidRPr="002021F4" w:rsidRDefault="00331F50" w:rsidP="00331F50">
      <w:pPr>
        <w:ind w:firstLine="709"/>
        <w:jc w:val="both"/>
        <w:rPr>
          <w:szCs w:val="28"/>
        </w:rPr>
      </w:pPr>
      <w:r>
        <w:rPr>
          <w:szCs w:val="28"/>
        </w:rPr>
        <w:t>"</w:t>
      </w:r>
      <w:r w:rsidRPr="002021F4">
        <w:rPr>
          <w:iCs/>
          <w:szCs w:val="28"/>
          <w:lang w:eastAsia="lv-LV"/>
        </w:rPr>
        <w:t>26.10.</w:t>
      </w:r>
      <w:r>
        <w:rPr>
          <w:iCs/>
          <w:szCs w:val="28"/>
          <w:lang w:eastAsia="lv-LV"/>
        </w:rPr>
        <w:t> </w:t>
      </w:r>
      <w:r w:rsidRPr="002021F4">
        <w:rPr>
          <w:iCs/>
          <w:szCs w:val="28"/>
        </w:rPr>
        <w:t>kurai ir vismaz divu gadu darba pieredze fiziskās drošības pasākumu plānošanā vai īstenošanā</w:t>
      </w:r>
      <w:r w:rsidRPr="002021F4">
        <w:rPr>
          <w:iCs/>
          <w:szCs w:val="28"/>
          <w:lang w:eastAsia="lv-LV"/>
        </w:rPr>
        <w:t xml:space="preserve">. </w:t>
      </w:r>
      <w:r w:rsidRPr="002021F4">
        <w:rPr>
          <w:szCs w:val="28"/>
        </w:rPr>
        <w:t xml:space="preserve">Šo nosacījumu nepiemēro </w:t>
      </w:r>
      <w:r>
        <w:rPr>
          <w:szCs w:val="28"/>
        </w:rPr>
        <w:t>par</w:t>
      </w:r>
      <w:r w:rsidRPr="002021F4">
        <w:rPr>
          <w:szCs w:val="28"/>
        </w:rPr>
        <w:t xml:space="preserve"> kritiskās infrastruktūras vai Eiropas kritiskās infrastruktūras </w:t>
      </w:r>
      <w:r>
        <w:rPr>
          <w:szCs w:val="28"/>
        </w:rPr>
        <w:t xml:space="preserve">drošību </w:t>
      </w:r>
      <w:r w:rsidRPr="002021F4">
        <w:rPr>
          <w:szCs w:val="28"/>
        </w:rPr>
        <w:t>atbildīg</w:t>
      </w:r>
      <w:r>
        <w:rPr>
          <w:szCs w:val="28"/>
        </w:rPr>
        <w:t>ajai</w:t>
      </w:r>
      <w:r w:rsidRPr="002021F4">
        <w:rPr>
          <w:szCs w:val="28"/>
        </w:rPr>
        <w:t xml:space="preserve"> person</w:t>
      </w:r>
      <w:r>
        <w:rPr>
          <w:szCs w:val="28"/>
        </w:rPr>
        <w:t>ai</w:t>
      </w:r>
      <w:r w:rsidRPr="002021F4">
        <w:rPr>
          <w:szCs w:val="28"/>
        </w:rPr>
        <w:t>, kuru atbilstoši kompetencei ir pārbaudījušas valsts drošības iestādes.</w:t>
      </w:r>
      <w:r>
        <w:rPr>
          <w:iCs/>
          <w:szCs w:val="28"/>
          <w:lang w:eastAsia="lv-LV"/>
        </w:rPr>
        <w:t>"</w:t>
      </w:r>
    </w:p>
    <w:p w14:paraId="3395B257" w14:textId="77777777" w:rsidR="00365C03" w:rsidRPr="002021F4" w:rsidRDefault="00365C03" w:rsidP="004C08CF">
      <w:pPr>
        <w:rPr>
          <w:szCs w:val="28"/>
        </w:rPr>
      </w:pPr>
    </w:p>
    <w:p w14:paraId="10E77634" w14:textId="43B635D2" w:rsidR="00365C03" w:rsidRPr="002021F4" w:rsidRDefault="00067E8E" w:rsidP="00147E62">
      <w:pPr>
        <w:ind w:left="709"/>
        <w:rPr>
          <w:szCs w:val="28"/>
        </w:rPr>
      </w:pPr>
      <w:r w:rsidRPr="002021F4">
        <w:rPr>
          <w:szCs w:val="28"/>
        </w:rPr>
        <w:t>4</w:t>
      </w:r>
      <w:r w:rsidR="00DF2FFB" w:rsidRPr="002021F4">
        <w:rPr>
          <w:szCs w:val="28"/>
        </w:rPr>
        <w:t>. </w:t>
      </w:r>
      <w:r w:rsidR="00BA2A59" w:rsidRPr="002021F4">
        <w:rPr>
          <w:szCs w:val="28"/>
        </w:rPr>
        <w:t>I</w:t>
      </w:r>
      <w:r w:rsidR="00365C03" w:rsidRPr="002021F4">
        <w:rPr>
          <w:szCs w:val="28"/>
        </w:rPr>
        <w:t>zteikt 27.</w:t>
      </w:r>
      <w:r w:rsidR="000273AE" w:rsidRPr="002021F4">
        <w:rPr>
          <w:szCs w:val="28"/>
        </w:rPr>
        <w:t> </w:t>
      </w:r>
      <w:r w:rsidR="00365C03" w:rsidRPr="002021F4">
        <w:rPr>
          <w:szCs w:val="28"/>
        </w:rPr>
        <w:t>punktu šādā redakcijā:</w:t>
      </w:r>
    </w:p>
    <w:p w14:paraId="6CC0187D" w14:textId="77777777" w:rsidR="002366F9" w:rsidRPr="002021F4" w:rsidRDefault="002366F9" w:rsidP="002366F9">
      <w:pPr>
        <w:rPr>
          <w:szCs w:val="28"/>
        </w:rPr>
      </w:pPr>
    </w:p>
    <w:p w14:paraId="2C48A8C6" w14:textId="4D3C3CA5" w:rsidR="00365C03" w:rsidRPr="002021F4" w:rsidRDefault="002021F4" w:rsidP="00147E62">
      <w:pPr>
        <w:pStyle w:val="ListParagraph"/>
        <w:ind w:left="0" w:firstLine="709"/>
        <w:jc w:val="both"/>
        <w:rPr>
          <w:rFonts w:eastAsia="Calibri"/>
          <w:iCs/>
          <w:sz w:val="28"/>
          <w:szCs w:val="28"/>
          <w:lang w:eastAsia="lv-LV"/>
        </w:rPr>
      </w:pPr>
      <w:r>
        <w:rPr>
          <w:rFonts w:eastAsia="Calibri"/>
          <w:iCs/>
          <w:sz w:val="28"/>
          <w:szCs w:val="28"/>
        </w:rPr>
        <w:t>"</w:t>
      </w:r>
      <w:r w:rsidR="00365C03" w:rsidRPr="002021F4">
        <w:rPr>
          <w:rFonts w:eastAsia="Calibri"/>
          <w:iCs/>
          <w:sz w:val="28"/>
          <w:szCs w:val="28"/>
        </w:rPr>
        <w:t>27.</w:t>
      </w:r>
      <w:r w:rsidR="00C42E1A" w:rsidRPr="002021F4">
        <w:rPr>
          <w:rFonts w:eastAsia="Calibri"/>
          <w:iCs/>
          <w:sz w:val="28"/>
          <w:szCs w:val="28"/>
        </w:rPr>
        <w:t> </w:t>
      </w:r>
      <w:r w:rsidR="00210DBC" w:rsidRPr="002021F4">
        <w:rPr>
          <w:rFonts w:eastAsia="Calibri"/>
          <w:iCs/>
          <w:sz w:val="28"/>
          <w:szCs w:val="28"/>
          <w:lang w:eastAsia="lv-LV"/>
        </w:rPr>
        <w:t>Drošības policija, Satversmes aizsardzības birojs vai Militārās izlūkošanas un drošības dienests var pārbaudīt kritiskās infrastruktūras vai Eiropas kritiskās infrastruktūras darbiniekus, kā arī</w:t>
      </w:r>
      <w:r w:rsidR="008956F1">
        <w:rPr>
          <w:rFonts w:eastAsia="Calibri"/>
          <w:iCs/>
          <w:sz w:val="28"/>
          <w:szCs w:val="28"/>
          <w:lang w:eastAsia="lv-LV"/>
        </w:rPr>
        <w:t>,</w:t>
      </w:r>
      <w:r w:rsidR="00210DBC" w:rsidRPr="002021F4">
        <w:rPr>
          <w:rFonts w:eastAsia="Calibri"/>
          <w:iCs/>
          <w:sz w:val="28"/>
          <w:szCs w:val="28"/>
          <w:lang w:eastAsia="lv-LV"/>
        </w:rPr>
        <w:t xml:space="preserve"> </w:t>
      </w:r>
      <w:r w:rsidR="00971B15">
        <w:rPr>
          <w:rFonts w:eastAsia="Calibri"/>
          <w:iCs/>
          <w:sz w:val="28"/>
          <w:szCs w:val="28"/>
          <w:lang w:eastAsia="lv-LV"/>
        </w:rPr>
        <w:t xml:space="preserve">ja </w:t>
      </w:r>
      <w:r w:rsidR="00210DBC" w:rsidRPr="002021F4">
        <w:rPr>
          <w:rFonts w:eastAsia="Calibri"/>
          <w:iCs/>
          <w:sz w:val="28"/>
          <w:szCs w:val="28"/>
          <w:lang w:eastAsia="lv-LV"/>
        </w:rPr>
        <w:t>komersant</w:t>
      </w:r>
      <w:r w:rsidR="00971B15">
        <w:rPr>
          <w:rFonts w:eastAsia="Calibri"/>
          <w:iCs/>
          <w:sz w:val="28"/>
          <w:szCs w:val="28"/>
          <w:lang w:eastAsia="lv-LV"/>
        </w:rPr>
        <w:t>s</w:t>
      </w:r>
      <w:r w:rsidR="00210DBC" w:rsidRPr="002021F4">
        <w:rPr>
          <w:rFonts w:eastAsia="Calibri"/>
          <w:iCs/>
          <w:sz w:val="28"/>
          <w:szCs w:val="28"/>
          <w:lang w:eastAsia="lv-LV"/>
        </w:rPr>
        <w:t xml:space="preserve"> sniedz pakalpojumus kritiskajā infrastruktūrā, </w:t>
      </w:r>
      <w:r w:rsidR="00971B15">
        <w:rPr>
          <w:rFonts w:eastAsia="Calibri"/>
          <w:iCs/>
          <w:sz w:val="28"/>
          <w:szCs w:val="28"/>
          <w:lang w:eastAsia="lv-LV"/>
        </w:rPr>
        <w:t xml:space="preserve">komersanta </w:t>
      </w:r>
      <w:r w:rsidR="00082525" w:rsidRPr="002021F4">
        <w:rPr>
          <w:rFonts w:eastAsia="Calibri"/>
          <w:iCs/>
          <w:sz w:val="28"/>
          <w:szCs w:val="28"/>
          <w:lang w:eastAsia="lv-LV"/>
        </w:rPr>
        <w:t>īpašnieku</w:t>
      </w:r>
      <w:r w:rsidR="00082525">
        <w:rPr>
          <w:rFonts w:eastAsia="Calibri"/>
          <w:iCs/>
          <w:sz w:val="28"/>
          <w:szCs w:val="28"/>
          <w:lang w:eastAsia="lv-LV"/>
        </w:rPr>
        <w:t>,</w:t>
      </w:r>
      <w:r w:rsidR="00082525" w:rsidRPr="002021F4">
        <w:rPr>
          <w:rFonts w:eastAsia="Calibri"/>
          <w:iCs/>
          <w:sz w:val="28"/>
          <w:szCs w:val="28"/>
          <w:lang w:eastAsia="lv-LV"/>
        </w:rPr>
        <w:t xml:space="preserve"> </w:t>
      </w:r>
      <w:r w:rsidR="00210DBC" w:rsidRPr="002021F4">
        <w:rPr>
          <w:rFonts w:eastAsia="Calibri"/>
          <w:iCs/>
          <w:sz w:val="28"/>
          <w:szCs w:val="28"/>
          <w:lang w:eastAsia="lv-LV"/>
        </w:rPr>
        <w:t xml:space="preserve">valdes locekļus un darbiniekus, kuriem ir pieeja kritiskās infrastruktūras vai Eiropas kritiskās infrastruktūras funkcionēšanai nozīmīgai informācijai vai tehnoloģiskajām iekārtām vai kuri sniedz kritiskās infrastruktūras vai Eiropas kritiskās infrastruktūras funkcionēšanai nozīmīgus pakalpojumus, un izvērtēt informāciju </w:t>
      </w:r>
      <w:r w:rsidR="00210DBC" w:rsidRPr="002021F4">
        <w:rPr>
          <w:rFonts w:eastAsia="Calibri"/>
          <w:iCs/>
          <w:sz w:val="28"/>
          <w:szCs w:val="28"/>
          <w:lang w:eastAsia="lv-LV"/>
        </w:rPr>
        <w:lastRenderedPageBreak/>
        <w:t xml:space="preserve">attiecībā uz personas sodāmību par tīšu noziedzīgu nodarījumu un faktiem, kas dod pamatu apšaubīt tās spēju saglabāt ierobežotas pieejamības vai klasificētu informāciju. Pamatojoties uz pārbaudes rezultātiem, attiecīgā valsts drošības iestāde sniedz ieteikumus </w:t>
      </w:r>
      <w:r w:rsidR="00854EF3" w:rsidRPr="002021F4">
        <w:rPr>
          <w:rFonts w:eastAsia="Calibri"/>
          <w:iCs/>
          <w:sz w:val="28"/>
          <w:szCs w:val="28"/>
          <w:lang w:eastAsia="lv-LV"/>
        </w:rPr>
        <w:t xml:space="preserve">par drošības pasākumu veikšanu </w:t>
      </w:r>
      <w:r w:rsidR="00210DBC" w:rsidRPr="002021F4">
        <w:rPr>
          <w:rFonts w:eastAsia="Calibri"/>
          <w:iCs/>
          <w:sz w:val="28"/>
          <w:szCs w:val="28"/>
          <w:lang w:eastAsia="lv-LV"/>
        </w:rPr>
        <w:t>kritiskās infrastruktūras vai Eiropas kritiskās infrastruktūras īpašniekam vai tiesiskajam valdītājam</w:t>
      </w:r>
      <w:r w:rsidR="00C43F82" w:rsidRPr="002021F4">
        <w:rPr>
          <w:rFonts w:eastAsia="Calibri"/>
          <w:iCs/>
          <w:sz w:val="28"/>
          <w:szCs w:val="28"/>
          <w:lang w:eastAsia="lv-LV"/>
        </w:rPr>
        <w:t>.</w:t>
      </w:r>
      <w:r>
        <w:rPr>
          <w:rFonts w:eastAsia="Calibri"/>
          <w:iCs/>
          <w:sz w:val="28"/>
          <w:szCs w:val="28"/>
          <w:lang w:eastAsia="lv-LV"/>
        </w:rPr>
        <w:t>"</w:t>
      </w:r>
    </w:p>
    <w:p w14:paraId="37360A94" w14:textId="77777777" w:rsidR="0020754C" w:rsidRPr="002021F4" w:rsidRDefault="0020754C" w:rsidP="00147E62">
      <w:pPr>
        <w:pStyle w:val="ListParagraph"/>
        <w:ind w:left="0" w:firstLine="709"/>
        <w:jc w:val="both"/>
        <w:rPr>
          <w:rFonts w:eastAsia="Calibri"/>
          <w:iCs/>
          <w:sz w:val="28"/>
          <w:szCs w:val="28"/>
          <w:lang w:eastAsia="lv-LV"/>
        </w:rPr>
      </w:pPr>
    </w:p>
    <w:p w14:paraId="413C233E" w14:textId="708B33F1" w:rsidR="0020754C" w:rsidRPr="002021F4" w:rsidRDefault="00067E8E" w:rsidP="0020754C">
      <w:pPr>
        <w:ind w:left="709"/>
        <w:rPr>
          <w:szCs w:val="28"/>
        </w:rPr>
      </w:pPr>
      <w:r w:rsidRPr="002021F4">
        <w:rPr>
          <w:szCs w:val="28"/>
        </w:rPr>
        <w:t>5</w:t>
      </w:r>
      <w:r w:rsidR="0020754C" w:rsidRPr="002021F4">
        <w:rPr>
          <w:szCs w:val="28"/>
        </w:rPr>
        <w:t>. </w:t>
      </w:r>
      <w:r w:rsidR="0020754C" w:rsidRPr="002021F4">
        <w:rPr>
          <w:szCs w:val="28"/>
          <w:lang w:eastAsia="lv-LV"/>
        </w:rPr>
        <w:t xml:space="preserve">Aizstāt 28. punktā vārdu </w:t>
      </w:r>
      <w:r w:rsidR="002021F4">
        <w:rPr>
          <w:szCs w:val="28"/>
          <w:lang w:eastAsia="lv-LV"/>
        </w:rPr>
        <w:t>"</w:t>
      </w:r>
      <w:r w:rsidR="0020754C" w:rsidRPr="002021F4">
        <w:rPr>
          <w:szCs w:val="28"/>
          <w:lang w:eastAsia="lv-LV"/>
        </w:rPr>
        <w:t>amatpersona</w:t>
      </w:r>
      <w:r w:rsidRPr="002021F4">
        <w:rPr>
          <w:szCs w:val="28"/>
          <w:lang w:eastAsia="lv-LV"/>
        </w:rPr>
        <w:t>s</w:t>
      </w:r>
      <w:r w:rsidR="002021F4">
        <w:rPr>
          <w:szCs w:val="28"/>
          <w:lang w:eastAsia="lv-LV"/>
        </w:rPr>
        <w:t>"</w:t>
      </w:r>
      <w:r w:rsidR="0020754C" w:rsidRPr="002021F4">
        <w:rPr>
          <w:szCs w:val="28"/>
          <w:lang w:eastAsia="lv-LV"/>
        </w:rPr>
        <w:t xml:space="preserve"> ar vārdu </w:t>
      </w:r>
      <w:r w:rsidR="002021F4">
        <w:rPr>
          <w:szCs w:val="28"/>
          <w:lang w:eastAsia="lv-LV"/>
        </w:rPr>
        <w:t>"</w:t>
      </w:r>
      <w:r w:rsidR="0020754C" w:rsidRPr="002021F4">
        <w:rPr>
          <w:szCs w:val="28"/>
          <w:lang w:eastAsia="lv-LV"/>
        </w:rPr>
        <w:t>persona</w:t>
      </w:r>
      <w:r w:rsidRPr="002021F4">
        <w:rPr>
          <w:szCs w:val="28"/>
          <w:lang w:eastAsia="lv-LV"/>
        </w:rPr>
        <w:t>s</w:t>
      </w:r>
      <w:r w:rsidR="002021F4">
        <w:rPr>
          <w:szCs w:val="28"/>
          <w:lang w:eastAsia="lv-LV"/>
        </w:rPr>
        <w:t>"</w:t>
      </w:r>
      <w:r w:rsidR="0020754C" w:rsidRPr="002021F4">
        <w:rPr>
          <w:szCs w:val="28"/>
          <w:lang w:eastAsia="lv-LV"/>
        </w:rPr>
        <w:t>.</w:t>
      </w:r>
    </w:p>
    <w:p w14:paraId="7A7F7663" w14:textId="77777777" w:rsidR="00365C03" w:rsidRPr="002021F4" w:rsidRDefault="00365C03" w:rsidP="00B176CD">
      <w:pPr>
        <w:pStyle w:val="ListParagraph"/>
        <w:ind w:left="0"/>
        <w:jc w:val="both"/>
        <w:rPr>
          <w:sz w:val="28"/>
          <w:szCs w:val="28"/>
        </w:rPr>
      </w:pPr>
    </w:p>
    <w:p w14:paraId="06EDB897" w14:textId="15F7E4E8" w:rsidR="00365C03" w:rsidRPr="002021F4" w:rsidRDefault="00067E8E" w:rsidP="00147E62">
      <w:pPr>
        <w:ind w:left="709"/>
        <w:rPr>
          <w:szCs w:val="28"/>
          <w:lang w:eastAsia="lv-LV"/>
        </w:rPr>
      </w:pPr>
      <w:r w:rsidRPr="002021F4">
        <w:rPr>
          <w:szCs w:val="28"/>
          <w:lang w:eastAsia="lv-LV"/>
        </w:rPr>
        <w:t>6</w:t>
      </w:r>
      <w:r w:rsidR="00B176CD" w:rsidRPr="002021F4">
        <w:rPr>
          <w:szCs w:val="28"/>
          <w:lang w:eastAsia="lv-LV"/>
        </w:rPr>
        <w:t>. </w:t>
      </w:r>
      <w:r w:rsidR="00BA2A59" w:rsidRPr="002021F4">
        <w:rPr>
          <w:szCs w:val="28"/>
          <w:lang w:eastAsia="lv-LV"/>
        </w:rPr>
        <w:t>P</w:t>
      </w:r>
      <w:r w:rsidR="00365C03" w:rsidRPr="002021F4">
        <w:rPr>
          <w:szCs w:val="28"/>
          <w:lang w:eastAsia="lv-LV"/>
        </w:rPr>
        <w:t>apildināt noteikumus ar 28</w:t>
      </w:r>
      <w:r w:rsidR="00B176CD" w:rsidRPr="002021F4">
        <w:rPr>
          <w:szCs w:val="28"/>
          <w:lang w:eastAsia="lv-LV"/>
        </w:rPr>
        <w:t>.</w:t>
      </w:r>
      <w:r w:rsidR="00365C03" w:rsidRPr="002021F4">
        <w:rPr>
          <w:szCs w:val="28"/>
          <w:vertAlign w:val="superscript"/>
          <w:lang w:eastAsia="lv-LV"/>
        </w:rPr>
        <w:t>1</w:t>
      </w:r>
      <w:r w:rsidR="00B176CD" w:rsidRPr="002021F4">
        <w:rPr>
          <w:szCs w:val="28"/>
          <w:lang w:eastAsia="lv-LV"/>
        </w:rPr>
        <w:t> </w:t>
      </w:r>
      <w:r w:rsidR="00365C03" w:rsidRPr="002021F4">
        <w:rPr>
          <w:szCs w:val="28"/>
          <w:lang w:eastAsia="lv-LV"/>
        </w:rPr>
        <w:t>punktu šādā redakcijā:</w:t>
      </w:r>
    </w:p>
    <w:p w14:paraId="68CF3FCF" w14:textId="77777777" w:rsidR="00C42E1A" w:rsidRPr="002021F4" w:rsidRDefault="00C42E1A" w:rsidP="00147E62">
      <w:pPr>
        <w:rPr>
          <w:szCs w:val="28"/>
        </w:rPr>
      </w:pPr>
    </w:p>
    <w:p w14:paraId="73DCEA7A" w14:textId="75934231" w:rsidR="000360C3" w:rsidRPr="002021F4" w:rsidRDefault="000360C3" w:rsidP="000360C3">
      <w:pPr>
        <w:ind w:right="11" w:firstLine="709"/>
        <w:jc w:val="both"/>
        <w:rPr>
          <w:iCs/>
          <w:szCs w:val="28"/>
          <w:lang w:eastAsia="lv-LV"/>
        </w:rPr>
      </w:pPr>
      <w:r>
        <w:rPr>
          <w:iCs/>
          <w:szCs w:val="28"/>
          <w:lang w:eastAsia="lv-LV"/>
        </w:rPr>
        <w:t>"</w:t>
      </w:r>
      <w:r w:rsidRPr="002021F4">
        <w:rPr>
          <w:iCs/>
          <w:szCs w:val="28"/>
          <w:lang w:eastAsia="lv-LV"/>
        </w:rPr>
        <w:t>28.</w:t>
      </w:r>
      <w:r w:rsidRPr="002021F4">
        <w:rPr>
          <w:iCs/>
          <w:szCs w:val="28"/>
          <w:vertAlign w:val="superscript"/>
          <w:lang w:eastAsia="lv-LV"/>
        </w:rPr>
        <w:t>1</w:t>
      </w:r>
      <w:r>
        <w:rPr>
          <w:iCs/>
          <w:szCs w:val="28"/>
          <w:lang w:eastAsia="lv-LV"/>
        </w:rPr>
        <w:t> </w:t>
      </w:r>
      <w:r w:rsidRPr="002021F4">
        <w:rPr>
          <w:iCs/>
          <w:szCs w:val="28"/>
          <w:lang w:eastAsia="lv-LV"/>
        </w:rPr>
        <w:t xml:space="preserve">Ja Drošības policijas, Satversmes aizsardzības biroja vai Militārās izlūkošanas un drošības dienesta rīcībā esošā informācija liecina, ka </w:t>
      </w:r>
      <w:r w:rsidRPr="00B346C4">
        <w:t xml:space="preserve">persona </w:t>
      </w:r>
      <w:r w:rsidRPr="002021F4">
        <w:rPr>
          <w:iCs/>
          <w:szCs w:val="28"/>
          <w:lang w:eastAsia="lv-LV"/>
        </w:rPr>
        <w:t>neatbilst šo noteikumu 26. punkt</w:t>
      </w:r>
      <w:r>
        <w:rPr>
          <w:iCs/>
          <w:szCs w:val="28"/>
          <w:lang w:eastAsia="lv-LV"/>
        </w:rPr>
        <w:t>ā noteiktajām</w:t>
      </w:r>
      <w:r w:rsidRPr="002021F4">
        <w:rPr>
          <w:iCs/>
          <w:szCs w:val="28"/>
          <w:lang w:eastAsia="lv-LV"/>
        </w:rPr>
        <w:t xml:space="preserve"> prasībām, Drošības policija, Satversmes aizsardzības birojs vai Militārās izlūkošanas un drošības dienests iesaka kritiskās infrastruktūras vai Eiropas kritiskās infrastruktūras īpašniekam vai tiesiskajam valdītājam ierobežot minētajai personai piekļuvi kritiskās infrastruktūras vai Eiropas kritiskās infrastruktūras funkcionēšanai nozīmīgai informācijai vai tehnoloģiskajām iekārtām.</w:t>
      </w:r>
      <w:r>
        <w:rPr>
          <w:iCs/>
          <w:szCs w:val="28"/>
          <w:lang w:eastAsia="lv-LV"/>
        </w:rPr>
        <w:t>"</w:t>
      </w:r>
    </w:p>
    <w:p w14:paraId="5027A82F" w14:textId="77777777" w:rsidR="00365C03" w:rsidRPr="002021F4" w:rsidRDefault="00365C03" w:rsidP="00147E62">
      <w:pPr>
        <w:jc w:val="both"/>
        <w:rPr>
          <w:rFonts w:eastAsia="Times New Roman"/>
          <w:szCs w:val="28"/>
        </w:rPr>
      </w:pPr>
    </w:p>
    <w:p w14:paraId="1C6BF60F" w14:textId="684CC906" w:rsidR="00365C03" w:rsidRPr="002021F4" w:rsidRDefault="00067E8E" w:rsidP="00147E62">
      <w:pPr>
        <w:ind w:left="709"/>
        <w:rPr>
          <w:szCs w:val="28"/>
          <w:lang w:eastAsia="lv-LV"/>
        </w:rPr>
      </w:pPr>
      <w:r w:rsidRPr="002021F4">
        <w:rPr>
          <w:szCs w:val="28"/>
          <w:lang w:eastAsia="lv-LV"/>
        </w:rPr>
        <w:t>7</w:t>
      </w:r>
      <w:r w:rsidR="00C42E1A" w:rsidRPr="002021F4">
        <w:rPr>
          <w:szCs w:val="28"/>
          <w:lang w:eastAsia="lv-LV"/>
        </w:rPr>
        <w:t>. </w:t>
      </w:r>
      <w:r w:rsidR="00BA2A59" w:rsidRPr="002021F4">
        <w:rPr>
          <w:szCs w:val="28"/>
          <w:lang w:eastAsia="lv-LV"/>
        </w:rPr>
        <w:t>I</w:t>
      </w:r>
      <w:r w:rsidR="00365C03" w:rsidRPr="002021F4">
        <w:rPr>
          <w:szCs w:val="28"/>
          <w:lang w:eastAsia="lv-LV"/>
        </w:rPr>
        <w:t>zteikt 29.</w:t>
      </w:r>
      <w:r w:rsidR="00C42E1A" w:rsidRPr="002021F4">
        <w:rPr>
          <w:szCs w:val="28"/>
          <w:lang w:eastAsia="lv-LV"/>
        </w:rPr>
        <w:t> </w:t>
      </w:r>
      <w:r w:rsidR="00365C03" w:rsidRPr="002021F4">
        <w:rPr>
          <w:szCs w:val="28"/>
          <w:lang w:eastAsia="lv-LV"/>
        </w:rPr>
        <w:t>punktu šādā redakcijā:</w:t>
      </w:r>
    </w:p>
    <w:p w14:paraId="74CB4EE6" w14:textId="77777777" w:rsidR="00C42E1A" w:rsidRPr="002021F4" w:rsidRDefault="00C42E1A" w:rsidP="00147E62">
      <w:pPr>
        <w:rPr>
          <w:szCs w:val="28"/>
          <w:lang w:eastAsia="lv-LV"/>
        </w:rPr>
      </w:pPr>
    </w:p>
    <w:p w14:paraId="369EC943" w14:textId="7566B01A" w:rsidR="00365C03" w:rsidRPr="002021F4" w:rsidRDefault="002021F4" w:rsidP="00C77086">
      <w:pPr>
        <w:pStyle w:val="ListParagraph"/>
        <w:ind w:left="0" w:firstLine="709"/>
        <w:jc w:val="both"/>
        <w:rPr>
          <w:sz w:val="28"/>
          <w:szCs w:val="28"/>
          <w:lang w:eastAsia="lv-LV"/>
        </w:rPr>
      </w:pPr>
      <w:r>
        <w:rPr>
          <w:sz w:val="28"/>
          <w:szCs w:val="28"/>
          <w:lang w:eastAsia="lv-LV"/>
        </w:rPr>
        <w:t>"</w:t>
      </w:r>
      <w:r w:rsidR="00365C03" w:rsidRPr="002021F4">
        <w:rPr>
          <w:sz w:val="28"/>
          <w:szCs w:val="28"/>
          <w:lang w:eastAsia="lv-LV"/>
        </w:rPr>
        <w:t>29.</w:t>
      </w:r>
      <w:r w:rsidR="00094169" w:rsidRPr="002021F4">
        <w:rPr>
          <w:sz w:val="28"/>
          <w:szCs w:val="28"/>
          <w:lang w:eastAsia="lv-LV"/>
        </w:rPr>
        <w:t> </w:t>
      </w:r>
      <w:r w:rsidR="00365C03" w:rsidRPr="002021F4">
        <w:rPr>
          <w:sz w:val="28"/>
          <w:szCs w:val="28"/>
          <w:lang w:eastAsia="lv-LV"/>
        </w:rPr>
        <w:t>Par kritiskās infrastruktūras vai Eiropas kritiskās infrastruktūras drošību atbildīgā persona:</w:t>
      </w:r>
    </w:p>
    <w:p w14:paraId="00D2145D" w14:textId="03D4F0FB" w:rsidR="007C226F" w:rsidRPr="002021F4" w:rsidRDefault="007C226F" w:rsidP="007C226F">
      <w:pPr>
        <w:pStyle w:val="ListParagraph"/>
        <w:ind w:left="0" w:firstLine="709"/>
        <w:jc w:val="both"/>
        <w:rPr>
          <w:sz w:val="28"/>
          <w:szCs w:val="28"/>
          <w:lang w:eastAsia="lv-LV"/>
        </w:rPr>
      </w:pPr>
      <w:r w:rsidRPr="002021F4">
        <w:rPr>
          <w:sz w:val="28"/>
          <w:szCs w:val="28"/>
          <w:lang w:eastAsia="lv-LV"/>
        </w:rPr>
        <w:t>29.1. plāno kritiskās infrastruktūras vai Eiropas kritiskās infrastruktūras drošības pasākumus;</w:t>
      </w:r>
    </w:p>
    <w:p w14:paraId="6BAC629F" w14:textId="39ED393E" w:rsidR="00C42E1A" w:rsidRPr="002021F4" w:rsidRDefault="00094169" w:rsidP="00966DC4">
      <w:pPr>
        <w:pStyle w:val="ListParagraph"/>
        <w:ind w:left="0" w:firstLine="709"/>
        <w:jc w:val="both"/>
        <w:rPr>
          <w:sz w:val="28"/>
          <w:szCs w:val="28"/>
          <w:lang w:eastAsia="lv-LV"/>
        </w:rPr>
      </w:pPr>
      <w:r w:rsidRPr="002021F4">
        <w:rPr>
          <w:sz w:val="28"/>
          <w:szCs w:val="28"/>
          <w:lang w:eastAsia="lv-LV"/>
        </w:rPr>
        <w:t>29.</w:t>
      </w:r>
      <w:r w:rsidR="007C226F" w:rsidRPr="002021F4">
        <w:rPr>
          <w:sz w:val="28"/>
          <w:szCs w:val="28"/>
          <w:lang w:eastAsia="lv-LV"/>
        </w:rPr>
        <w:t>2</w:t>
      </w:r>
      <w:r w:rsidRPr="002021F4">
        <w:rPr>
          <w:sz w:val="28"/>
          <w:szCs w:val="28"/>
          <w:lang w:eastAsia="lv-LV"/>
        </w:rPr>
        <w:t xml:space="preserve">. izvērtē un nosaka kritiskās infrastruktūras vai Eiropas kritiskās infrastruktūras funkcionēšanai nozīmīgas informācijas, tehnoloģisko iekārtu vai pakalpojumu sarakstu, kuru </w:t>
      </w:r>
      <w:r w:rsidR="00FE313F" w:rsidRPr="002021F4">
        <w:rPr>
          <w:sz w:val="28"/>
          <w:szCs w:val="28"/>
          <w:lang w:eastAsia="lv-LV"/>
        </w:rPr>
        <w:t xml:space="preserve">iesniedz </w:t>
      </w:r>
      <w:r w:rsidR="00EA029A" w:rsidRPr="002021F4">
        <w:rPr>
          <w:sz w:val="28"/>
          <w:szCs w:val="28"/>
          <w:lang w:eastAsia="lv-LV"/>
        </w:rPr>
        <w:t>Drošības policijā, Satversmes aizsardzības birojā vai Militārās izlūkošanas un drošības dienestā atbilstoši minēto valsts drošības iestāžu kompetencei</w:t>
      </w:r>
      <w:r w:rsidR="00365C03" w:rsidRPr="002021F4">
        <w:rPr>
          <w:sz w:val="28"/>
          <w:szCs w:val="28"/>
          <w:lang w:eastAsia="lv-LV"/>
        </w:rPr>
        <w:t>;</w:t>
      </w:r>
    </w:p>
    <w:p w14:paraId="67E283DA" w14:textId="1AEF7536" w:rsidR="00C42E1A" w:rsidRPr="002021F4" w:rsidRDefault="00365C03" w:rsidP="00966DC4">
      <w:pPr>
        <w:pStyle w:val="ListParagraph"/>
        <w:ind w:left="0" w:firstLine="709"/>
        <w:jc w:val="both"/>
        <w:rPr>
          <w:sz w:val="28"/>
          <w:szCs w:val="28"/>
          <w:lang w:eastAsia="lv-LV"/>
        </w:rPr>
      </w:pPr>
      <w:r w:rsidRPr="002021F4">
        <w:rPr>
          <w:sz w:val="28"/>
          <w:szCs w:val="28"/>
          <w:lang w:eastAsia="lv-LV"/>
        </w:rPr>
        <w:t>29.3.</w:t>
      </w:r>
      <w:r w:rsidR="00054C13" w:rsidRPr="002021F4">
        <w:rPr>
          <w:sz w:val="28"/>
          <w:szCs w:val="28"/>
          <w:lang w:eastAsia="lv-LV"/>
        </w:rPr>
        <w:t> </w:t>
      </w:r>
      <w:r w:rsidR="00094169" w:rsidRPr="002021F4">
        <w:rPr>
          <w:sz w:val="28"/>
          <w:szCs w:val="28"/>
          <w:lang w:eastAsia="lv-LV"/>
        </w:rPr>
        <w:t>ne retāk kā reizi gadā</w:t>
      </w:r>
      <w:r w:rsidR="00BD3326" w:rsidRPr="002021F4">
        <w:rPr>
          <w:sz w:val="28"/>
          <w:szCs w:val="28"/>
          <w:lang w:eastAsia="lv-LV"/>
        </w:rPr>
        <w:t xml:space="preserve"> kritiskās infrastruktūras vai Eiropas kritiskās infrastruktūras</w:t>
      </w:r>
      <w:r w:rsidR="00094169" w:rsidRPr="002021F4">
        <w:rPr>
          <w:sz w:val="28"/>
          <w:szCs w:val="28"/>
          <w:lang w:eastAsia="lv-LV"/>
        </w:rPr>
        <w:t xml:space="preserve"> </w:t>
      </w:r>
      <w:r w:rsidR="00650B94" w:rsidRPr="002021F4">
        <w:rPr>
          <w:sz w:val="28"/>
          <w:szCs w:val="28"/>
        </w:rPr>
        <w:t xml:space="preserve">īpašnieka vai tiesiskā valdītāja noteiktajā kārtībā un apjomā </w:t>
      </w:r>
      <w:r w:rsidR="00094169" w:rsidRPr="002021F4">
        <w:rPr>
          <w:sz w:val="28"/>
          <w:szCs w:val="28"/>
          <w:lang w:eastAsia="lv-LV"/>
        </w:rPr>
        <w:t>organizē kritiskās infrastruktūras fiziskās drošības pasākumu nodrošināšanā iesaistītajiem darbiniekiem teorētiskas un praktiskas apmācības par fizisko drošību</w:t>
      </w:r>
      <w:r w:rsidR="00C42E1A" w:rsidRPr="002021F4">
        <w:rPr>
          <w:sz w:val="28"/>
          <w:szCs w:val="28"/>
          <w:lang w:eastAsia="lv-LV"/>
        </w:rPr>
        <w:t>;</w:t>
      </w:r>
    </w:p>
    <w:p w14:paraId="492C85AB" w14:textId="742A5693" w:rsidR="00365C03" w:rsidRPr="002021F4" w:rsidRDefault="00094169" w:rsidP="00966DC4">
      <w:pPr>
        <w:pStyle w:val="ListParagraph"/>
        <w:ind w:left="0" w:firstLine="709"/>
        <w:jc w:val="both"/>
        <w:rPr>
          <w:sz w:val="28"/>
          <w:szCs w:val="28"/>
          <w:lang w:eastAsia="lv-LV"/>
        </w:rPr>
      </w:pPr>
      <w:r w:rsidRPr="002021F4">
        <w:rPr>
          <w:sz w:val="28"/>
          <w:szCs w:val="28"/>
          <w:lang w:eastAsia="lv-LV"/>
        </w:rPr>
        <w:t>29.</w:t>
      </w:r>
      <w:r w:rsidR="006A379D" w:rsidRPr="002021F4">
        <w:rPr>
          <w:sz w:val="28"/>
          <w:szCs w:val="28"/>
          <w:lang w:eastAsia="lv-LV"/>
        </w:rPr>
        <w:t>4</w:t>
      </w:r>
      <w:r w:rsidRPr="002021F4">
        <w:rPr>
          <w:sz w:val="28"/>
          <w:szCs w:val="28"/>
          <w:lang w:eastAsia="lv-LV"/>
        </w:rPr>
        <w:t>. </w:t>
      </w:r>
      <w:r w:rsidR="00EA029A" w:rsidRPr="002021F4">
        <w:rPr>
          <w:sz w:val="28"/>
          <w:szCs w:val="28"/>
          <w:lang w:eastAsia="lv-LV"/>
        </w:rPr>
        <w:t xml:space="preserve">ne </w:t>
      </w:r>
      <w:r w:rsidR="009E3D54" w:rsidRPr="002021F4">
        <w:rPr>
          <w:sz w:val="28"/>
          <w:szCs w:val="28"/>
          <w:lang w:eastAsia="lv-LV"/>
        </w:rPr>
        <w:t xml:space="preserve">vēlāk kā mēnesi </w:t>
      </w:r>
      <w:r w:rsidR="00F237B4" w:rsidRPr="002021F4">
        <w:rPr>
          <w:sz w:val="28"/>
          <w:szCs w:val="28"/>
          <w:lang w:eastAsia="lv-LV"/>
        </w:rPr>
        <w:t>pirms</w:t>
      </w:r>
      <w:r w:rsidRPr="002021F4">
        <w:rPr>
          <w:sz w:val="28"/>
          <w:szCs w:val="28"/>
          <w:lang w:eastAsia="lv-LV"/>
        </w:rPr>
        <w:t xml:space="preserve"> </w:t>
      </w:r>
      <w:r w:rsidR="006672C3" w:rsidRPr="002021F4">
        <w:rPr>
          <w:iCs/>
          <w:sz w:val="28"/>
          <w:szCs w:val="28"/>
          <w:lang w:eastAsia="lv-LV"/>
        </w:rPr>
        <w:t>šo noteikumu 29.3. </w:t>
      </w:r>
      <w:r w:rsidR="00E924C3" w:rsidRPr="002021F4">
        <w:rPr>
          <w:iCs/>
          <w:sz w:val="28"/>
          <w:szCs w:val="28"/>
          <w:lang w:eastAsia="lv-LV"/>
        </w:rPr>
        <w:t xml:space="preserve">apakšpunktā </w:t>
      </w:r>
      <w:r w:rsidR="006672C3" w:rsidRPr="002021F4">
        <w:rPr>
          <w:iCs/>
          <w:sz w:val="28"/>
          <w:szCs w:val="28"/>
          <w:lang w:eastAsia="lv-LV"/>
        </w:rPr>
        <w:t xml:space="preserve">minēto </w:t>
      </w:r>
      <w:r w:rsidRPr="002021F4">
        <w:rPr>
          <w:sz w:val="28"/>
          <w:szCs w:val="28"/>
          <w:lang w:eastAsia="lv-LV"/>
        </w:rPr>
        <w:t>mācību noris</w:t>
      </w:r>
      <w:r w:rsidR="00F237B4" w:rsidRPr="002021F4">
        <w:rPr>
          <w:sz w:val="28"/>
          <w:szCs w:val="28"/>
          <w:lang w:eastAsia="lv-LV"/>
        </w:rPr>
        <w:t>es</w:t>
      </w:r>
      <w:r w:rsidR="009E3D54" w:rsidRPr="002021F4">
        <w:rPr>
          <w:sz w:val="28"/>
          <w:szCs w:val="28"/>
          <w:lang w:eastAsia="lv-LV"/>
        </w:rPr>
        <w:t xml:space="preserve"> dienas</w:t>
      </w:r>
      <w:r w:rsidRPr="002021F4">
        <w:rPr>
          <w:sz w:val="28"/>
          <w:szCs w:val="28"/>
          <w:lang w:eastAsia="lv-LV"/>
        </w:rPr>
        <w:t xml:space="preserve"> </w:t>
      </w:r>
      <w:r w:rsidR="00F237B4" w:rsidRPr="002021F4">
        <w:rPr>
          <w:sz w:val="28"/>
          <w:szCs w:val="28"/>
          <w:lang w:eastAsia="lv-LV"/>
        </w:rPr>
        <w:t>inform</w:t>
      </w:r>
      <w:r w:rsidR="009E3D54" w:rsidRPr="002021F4">
        <w:rPr>
          <w:sz w:val="28"/>
          <w:szCs w:val="28"/>
          <w:lang w:eastAsia="lv-LV"/>
        </w:rPr>
        <w:t xml:space="preserve">ē </w:t>
      </w:r>
      <w:r w:rsidR="00AF5D25" w:rsidRPr="002021F4">
        <w:rPr>
          <w:sz w:val="28"/>
          <w:szCs w:val="28"/>
          <w:lang w:eastAsia="lv-LV"/>
        </w:rPr>
        <w:t>Drošības policij</w:t>
      </w:r>
      <w:r w:rsidR="00650B94" w:rsidRPr="002021F4">
        <w:rPr>
          <w:sz w:val="28"/>
          <w:szCs w:val="28"/>
          <w:lang w:eastAsia="lv-LV"/>
        </w:rPr>
        <w:t>u</w:t>
      </w:r>
      <w:r w:rsidR="00AF5D25" w:rsidRPr="002021F4">
        <w:rPr>
          <w:sz w:val="28"/>
          <w:szCs w:val="28"/>
          <w:lang w:eastAsia="lv-LV"/>
        </w:rPr>
        <w:t>, Satversmes aizsardzības biroju vai Militārās izlūkošanas un drošības dienestu atbilstoši minēto valsts drošības iestāžu kompetencei</w:t>
      </w:r>
      <w:r w:rsidR="00365C03" w:rsidRPr="002021F4">
        <w:rPr>
          <w:sz w:val="28"/>
          <w:szCs w:val="28"/>
          <w:lang w:eastAsia="lv-LV"/>
        </w:rPr>
        <w:t>.</w:t>
      </w:r>
      <w:r w:rsidR="002021F4">
        <w:rPr>
          <w:sz w:val="28"/>
          <w:szCs w:val="28"/>
          <w:lang w:eastAsia="lv-LV"/>
        </w:rPr>
        <w:t>"</w:t>
      </w:r>
    </w:p>
    <w:p w14:paraId="4C10CD5B" w14:textId="77777777" w:rsidR="003B3D71" w:rsidRPr="002021F4" w:rsidRDefault="003B3D71" w:rsidP="002021F4">
      <w:pPr>
        <w:pStyle w:val="ListParagraph"/>
        <w:ind w:left="0" w:firstLine="709"/>
        <w:jc w:val="both"/>
        <w:rPr>
          <w:sz w:val="28"/>
          <w:szCs w:val="28"/>
          <w:lang w:eastAsia="lv-LV"/>
        </w:rPr>
      </w:pPr>
    </w:p>
    <w:p w14:paraId="75818127" w14:textId="19187D56" w:rsidR="00EC64A6" w:rsidRPr="002021F4" w:rsidRDefault="00067E8E" w:rsidP="002021F4">
      <w:pPr>
        <w:ind w:firstLine="709"/>
        <w:jc w:val="both"/>
        <w:rPr>
          <w:szCs w:val="28"/>
        </w:rPr>
      </w:pPr>
      <w:r w:rsidRPr="002021F4">
        <w:rPr>
          <w:szCs w:val="28"/>
        </w:rPr>
        <w:t>8</w:t>
      </w:r>
      <w:r w:rsidR="00EC64A6" w:rsidRPr="002021F4">
        <w:rPr>
          <w:szCs w:val="28"/>
        </w:rPr>
        <w:t>. </w:t>
      </w:r>
      <w:r w:rsidR="00BA2A59" w:rsidRPr="002021F4">
        <w:rPr>
          <w:szCs w:val="28"/>
          <w:lang w:eastAsia="lv-LV"/>
        </w:rPr>
        <w:t>A</w:t>
      </w:r>
      <w:r w:rsidR="00EC64A6" w:rsidRPr="002021F4">
        <w:rPr>
          <w:szCs w:val="28"/>
          <w:lang w:eastAsia="lv-LV"/>
        </w:rPr>
        <w:t xml:space="preserve">izstāt 30. punktā vārdu </w:t>
      </w:r>
      <w:r w:rsidR="002021F4">
        <w:rPr>
          <w:szCs w:val="28"/>
          <w:lang w:eastAsia="lv-LV"/>
        </w:rPr>
        <w:t>"</w:t>
      </w:r>
      <w:r w:rsidR="00EC64A6" w:rsidRPr="002021F4">
        <w:rPr>
          <w:szCs w:val="28"/>
          <w:lang w:eastAsia="lv-LV"/>
        </w:rPr>
        <w:t>pielikumā</w:t>
      </w:r>
      <w:r w:rsidR="002021F4">
        <w:rPr>
          <w:szCs w:val="28"/>
          <w:lang w:eastAsia="lv-LV"/>
        </w:rPr>
        <w:t>"</w:t>
      </w:r>
      <w:r w:rsidR="00EC64A6" w:rsidRPr="002021F4">
        <w:rPr>
          <w:szCs w:val="28"/>
          <w:lang w:eastAsia="lv-LV"/>
        </w:rPr>
        <w:t xml:space="preserve"> ar s</w:t>
      </w:r>
      <w:r w:rsidR="002021F4">
        <w:rPr>
          <w:szCs w:val="28"/>
          <w:lang w:eastAsia="lv-LV"/>
        </w:rPr>
        <w:t>kaitli un vārdu "</w:t>
      </w:r>
      <w:r w:rsidR="00BA2A59" w:rsidRPr="002021F4">
        <w:rPr>
          <w:szCs w:val="28"/>
          <w:lang w:eastAsia="lv-LV"/>
        </w:rPr>
        <w:t>1. pielikumā</w:t>
      </w:r>
      <w:r w:rsidR="002021F4">
        <w:rPr>
          <w:szCs w:val="28"/>
          <w:lang w:eastAsia="lv-LV"/>
        </w:rPr>
        <w:t>"</w:t>
      </w:r>
      <w:r w:rsidR="00BA2A59" w:rsidRPr="002021F4">
        <w:rPr>
          <w:szCs w:val="28"/>
          <w:lang w:eastAsia="lv-LV"/>
        </w:rPr>
        <w:t>.</w:t>
      </w:r>
    </w:p>
    <w:p w14:paraId="0444AC02" w14:textId="77777777" w:rsidR="00EC64A6" w:rsidRPr="002021F4" w:rsidRDefault="00EC64A6" w:rsidP="00F06DDD">
      <w:pPr>
        <w:ind w:left="709"/>
        <w:rPr>
          <w:szCs w:val="28"/>
        </w:rPr>
      </w:pPr>
    </w:p>
    <w:p w14:paraId="51754E3C" w14:textId="2F425AB5" w:rsidR="00F06DDD" w:rsidRPr="002021F4" w:rsidRDefault="00067E8E" w:rsidP="00F06DDD">
      <w:pPr>
        <w:ind w:left="709"/>
        <w:rPr>
          <w:szCs w:val="28"/>
          <w:lang w:eastAsia="lv-LV"/>
        </w:rPr>
      </w:pPr>
      <w:r w:rsidRPr="002021F4">
        <w:rPr>
          <w:szCs w:val="28"/>
        </w:rPr>
        <w:t>9</w:t>
      </w:r>
      <w:r w:rsidR="00F06DDD" w:rsidRPr="002021F4">
        <w:rPr>
          <w:szCs w:val="28"/>
        </w:rPr>
        <w:t>. </w:t>
      </w:r>
      <w:r w:rsidR="00BA2A59" w:rsidRPr="002021F4">
        <w:rPr>
          <w:szCs w:val="28"/>
          <w:lang w:eastAsia="lv-LV"/>
        </w:rPr>
        <w:t>I</w:t>
      </w:r>
      <w:r w:rsidR="00F06DDD" w:rsidRPr="002021F4">
        <w:rPr>
          <w:szCs w:val="28"/>
          <w:lang w:eastAsia="lv-LV"/>
        </w:rPr>
        <w:t>zteikt 32. punktu šādā redakcijā:</w:t>
      </w:r>
    </w:p>
    <w:p w14:paraId="1C474504" w14:textId="77777777" w:rsidR="00F06DDD" w:rsidRPr="002021F4" w:rsidRDefault="00F06DDD" w:rsidP="00F06DDD">
      <w:pPr>
        <w:rPr>
          <w:szCs w:val="28"/>
          <w:lang w:eastAsia="lv-LV"/>
        </w:rPr>
      </w:pPr>
    </w:p>
    <w:p w14:paraId="752F6F89" w14:textId="465FB5A2" w:rsidR="00F06DDD" w:rsidRPr="002021F4" w:rsidRDefault="002021F4" w:rsidP="00F06DDD">
      <w:pPr>
        <w:pStyle w:val="ListParagraph"/>
        <w:ind w:left="0" w:firstLine="709"/>
        <w:jc w:val="both"/>
        <w:rPr>
          <w:sz w:val="28"/>
          <w:szCs w:val="28"/>
          <w:lang w:eastAsia="lv-LV"/>
        </w:rPr>
      </w:pPr>
      <w:r>
        <w:rPr>
          <w:sz w:val="28"/>
          <w:szCs w:val="28"/>
          <w:lang w:eastAsia="lv-LV"/>
        </w:rPr>
        <w:t>"</w:t>
      </w:r>
      <w:r w:rsidR="00F06DDD" w:rsidRPr="002021F4">
        <w:rPr>
          <w:sz w:val="28"/>
          <w:szCs w:val="28"/>
          <w:lang w:eastAsia="lv-LV"/>
        </w:rPr>
        <w:t xml:space="preserve">32. Drošības policija, Satversmes aizsardzības birojs vai Militārās izlūkošanas un drošības dienests atbilstoši kompetencei kontrolē kritiskās infrastruktūras vai Eiropas kritiskās infrastruktūras drošības pasākumus reglamentējošajos dokumentos noteikto prasību izpildi un sniedz ieteikumus pārbaudēs konstatēto trūkumu novēršanai, </w:t>
      </w:r>
      <w:r w:rsidR="00054C13" w:rsidRPr="002021F4">
        <w:rPr>
          <w:sz w:val="28"/>
          <w:szCs w:val="28"/>
          <w:lang w:eastAsia="lv-LV"/>
        </w:rPr>
        <w:t>kā arī</w:t>
      </w:r>
      <w:r w:rsidR="00F06DDD" w:rsidRPr="002021F4">
        <w:rPr>
          <w:sz w:val="28"/>
          <w:szCs w:val="28"/>
          <w:lang w:eastAsia="lv-LV"/>
        </w:rPr>
        <w:t xml:space="preserve"> sniedz ieteikumus </w:t>
      </w:r>
      <w:r w:rsidR="00054C13" w:rsidRPr="002021F4">
        <w:rPr>
          <w:sz w:val="28"/>
          <w:szCs w:val="28"/>
          <w:lang w:eastAsia="lv-LV"/>
        </w:rPr>
        <w:t xml:space="preserve">par </w:t>
      </w:r>
      <w:r w:rsidR="008956F1">
        <w:rPr>
          <w:sz w:val="28"/>
          <w:szCs w:val="28"/>
          <w:lang w:eastAsia="lv-LV"/>
        </w:rPr>
        <w:t>šo noteikumu 29.</w:t>
      </w:r>
      <w:r w:rsidR="009E7B61" w:rsidRPr="002021F4">
        <w:rPr>
          <w:sz w:val="28"/>
          <w:szCs w:val="28"/>
          <w:lang w:eastAsia="lv-LV"/>
        </w:rPr>
        <w:t>3</w:t>
      </w:r>
      <w:r w:rsidR="00F06DDD" w:rsidRPr="002021F4">
        <w:rPr>
          <w:sz w:val="28"/>
          <w:szCs w:val="28"/>
          <w:lang w:eastAsia="lv-LV"/>
        </w:rPr>
        <w:t>. apakšpunktā minēto apmācību tēm</w:t>
      </w:r>
      <w:r w:rsidR="00054C13" w:rsidRPr="002021F4">
        <w:rPr>
          <w:sz w:val="28"/>
          <w:szCs w:val="28"/>
          <w:lang w:eastAsia="lv-LV"/>
        </w:rPr>
        <w:t>u</w:t>
      </w:r>
      <w:r w:rsidR="00F06DDD" w:rsidRPr="002021F4">
        <w:rPr>
          <w:sz w:val="28"/>
          <w:szCs w:val="28"/>
          <w:lang w:eastAsia="lv-LV"/>
        </w:rPr>
        <w:t>.</w:t>
      </w:r>
      <w:r>
        <w:rPr>
          <w:sz w:val="28"/>
          <w:szCs w:val="28"/>
          <w:lang w:eastAsia="lv-LV"/>
        </w:rPr>
        <w:t>"</w:t>
      </w:r>
    </w:p>
    <w:p w14:paraId="0F40A871" w14:textId="77777777" w:rsidR="00AE304C" w:rsidRPr="002021F4" w:rsidRDefault="00AE304C" w:rsidP="001127C8">
      <w:pPr>
        <w:rPr>
          <w:szCs w:val="28"/>
        </w:rPr>
      </w:pPr>
    </w:p>
    <w:p w14:paraId="3BA30CE7" w14:textId="256EB4CA" w:rsidR="00C42E1A" w:rsidRPr="002021F4" w:rsidRDefault="00067E8E" w:rsidP="00F06DDD">
      <w:pPr>
        <w:ind w:firstLine="709"/>
        <w:rPr>
          <w:szCs w:val="28"/>
        </w:rPr>
      </w:pPr>
      <w:r w:rsidRPr="002021F4">
        <w:rPr>
          <w:szCs w:val="28"/>
        </w:rPr>
        <w:t>10</w:t>
      </w:r>
      <w:r w:rsidR="004D3A54" w:rsidRPr="002021F4">
        <w:rPr>
          <w:szCs w:val="28"/>
        </w:rPr>
        <w:t>.</w:t>
      </w:r>
      <w:r w:rsidR="00966DC4" w:rsidRPr="002021F4">
        <w:rPr>
          <w:szCs w:val="28"/>
        </w:rPr>
        <w:t> </w:t>
      </w:r>
      <w:r w:rsidR="00BA2A59" w:rsidRPr="002021F4">
        <w:rPr>
          <w:szCs w:val="28"/>
        </w:rPr>
        <w:t>P</w:t>
      </w:r>
      <w:r w:rsidR="00575776" w:rsidRPr="002021F4">
        <w:rPr>
          <w:szCs w:val="28"/>
        </w:rPr>
        <w:t>apildināt</w:t>
      </w:r>
      <w:r w:rsidR="00365C03" w:rsidRPr="002021F4">
        <w:rPr>
          <w:szCs w:val="28"/>
        </w:rPr>
        <w:t xml:space="preserve"> noteikumu</w:t>
      </w:r>
      <w:r w:rsidR="00575776" w:rsidRPr="002021F4">
        <w:rPr>
          <w:szCs w:val="28"/>
        </w:rPr>
        <w:t>s ar</w:t>
      </w:r>
      <w:r w:rsidR="00365C03" w:rsidRPr="002021F4">
        <w:rPr>
          <w:szCs w:val="28"/>
        </w:rPr>
        <w:t xml:space="preserve"> 3</w:t>
      </w:r>
      <w:r w:rsidR="00D35276" w:rsidRPr="002021F4">
        <w:rPr>
          <w:szCs w:val="28"/>
        </w:rPr>
        <w:t>7</w:t>
      </w:r>
      <w:r w:rsidR="00B16529" w:rsidRPr="002021F4">
        <w:rPr>
          <w:szCs w:val="28"/>
        </w:rPr>
        <w:t>.</w:t>
      </w:r>
      <w:r w:rsidR="00000D24" w:rsidRPr="002021F4">
        <w:rPr>
          <w:szCs w:val="28"/>
          <w:vertAlign w:val="superscript"/>
          <w:lang w:eastAsia="lv-LV"/>
        </w:rPr>
        <w:t>1</w:t>
      </w:r>
      <w:r w:rsidR="00D35276" w:rsidRPr="002021F4">
        <w:rPr>
          <w:szCs w:val="28"/>
          <w:lang w:eastAsia="lv-LV"/>
        </w:rPr>
        <w:t> </w:t>
      </w:r>
      <w:r w:rsidR="00365C03" w:rsidRPr="002021F4">
        <w:rPr>
          <w:szCs w:val="28"/>
        </w:rPr>
        <w:t>punktu šādā redakcijā:</w:t>
      </w:r>
    </w:p>
    <w:p w14:paraId="7932C285" w14:textId="3936C39A" w:rsidR="00365C03" w:rsidRPr="002021F4" w:rsidRDefault="00365C03" w:rsidP="00147E62">
      <w:pPr>
        <w:jc w:val="both"/>
        <w:rPr>
          <w:szCs w:val="28"/>
        </w:rPr>
      </w:pPr>
    </w:p>
    <w:p w14:paraId="08E85B21" w14:textId="13B8C4A1" w:rsidR="00365C03" w:rsidRPr="00452FF8" w:rsidRDefault="002021F4" w:rsidP="00F06DDD">
      <w:pPr>
        <w:pStyle w:val="ListParagraph"/>
        <w:ind w:left="0" w:firstLine="709"/>
        <w:jc w:val="both"/>
        <w:rPr>
          <w:sz w:val="28"/>
          <w:szCs w:val="28"/>
        </w:rPr>
      </w:pPr>
      <w:r>
        <w:rPr>
          <w:sz w:val="28"/>
          <w:szCs w:val="28"/>
        </w:rPr>
        <w:t>"</w:t>
      </w:r>
      <w:r w:rsidR="00365C03" w:rsidRPr="002021F4">
        <w:rPr>
          <w:sz w:val="28"/>
          <w:szCs w:val="28"/>
        </w:rPr>
        <w:t>3</w:t>
      </w:r>
      <w:r w:rsidR="00D35276" w:rsidRPr="002021F4">
        <w:rPr>
          <w:sz w:val="28"/>
          <w:szCs w:val="28"/>
        </w:rPr>
        <w:t>7</w:t>
      </w:r>
      <w:r w:rsidR="00C42E1A" w:rsidRPr="002021F4">
        <w:rPr>
          <w:sz w:val="28"/>
          <w:szCs w:val="28"/>
        </w:rPr>
        <w:t>.</w:t>
      </w:r>
      <w:r w:rsidR="00365C03" w:rsidRPr="002021F4">
        <w:rPr>
          <w:sz w:val="28"/>
          <w:szCs w:val="28"/>
          <w:vertAlign w:val="superscript"/>
          <w:lang w:eastAsia="lv-LV"/>
        </w:rPr>
        <w:t>1</w:t>
      </w:r>
      <w:r w:rsidR="00C42E1A" w:rsidRPr="002021F4">
        <w:rPr>
          <w:sz w:val="28"/>
          <w:szCs w:val="28"/>
        </w:rPr>
        <w:t> </w:t>
      </w:r>
      <w:r w:rsidR="00D35276" w:rsidRPr="002021F4">
        <w:rPr>
          <w:sz w:val="28"/>
          <w:szCs w:val="28"/>
        </w:rPr>
        <w:t>Bez saskaņošanas ar kritiskās infrastruktūras vai Eiropas kritiskās infrastruktūras</w:t>
      </w:r>
      <w:r w:rsidR="000F55A1" w:rsidRPr="002021F4">
        <w:rPr>
          <w:sz w:val="28"/>
          <w:szCs w:val="28"/>
        </w:rPr>
        <w:t xml:space="preserve"> objekta</w:t>
      </w:r>
      <w:r w:rsidR="00D35276" w:rsidRPr="002021F4">
        <w:rPr>
          <w:sz w:val="28"/>
          <w:szCs w:val="28"/>
        </w:rPr>
        <w:t xml:space="preserve"> īpašnieku vai tiesisko valdītāj</w:t>
      </w:r>
      <w:r w:rsidR="007A68F7" w:rsidRPr="002021F4">
        <w:rPr>
          <w:sz w:val="28"/>
          <w:szCs w:val="28"/>
        </w:rPr>
        <w:t>u</w:t>
      </w:r>
      <w:r w:rsidR="00F06DDD" w:rsidRPr="002021F4">
        <w:rPr>
          <w:sz w:val="28"/>
          <w:szCs w:val="28"/>
        </w:rPr>
        <w:t xml:space="preserve"> </w:t>
      </w:r>
      <w:r w:rsidR="001122A3" w:rsidRPr="002021F4">
        <w:rPr>
          <w:sz w:val="28"/>
          <w:szCs w:val="28"/>
        </w:rPr>
        <w:t>aizliegt</w:t>
      </w:r>
      <w:r w:rsidR="007A68F7" w:rsidRPr="002021F4">
        <w:rPr>
          <w:sz w:val="28"/>
          <w:szCs w:val="28"/>
        </w:rPr>
        <w:t>s</w:t>
      </w:r>
      <w:r w:rsidR="001122A3" w:rsidRPr="002021F4">
        <w:rPr>
          <w:sz w:val="28"/>
          <w:szCs w:val="28"/>
        </w:rPr>
        <w:t xml:space="preserve"> veikt </w:t>
      </w:r>
      <w:r w:rsidR="007A68F7" w:rsidRPr="002021F4">
        <w:rPr>
          <w:sz w:val="28"/>
          <w:szCs w:val="28"/>
        </w:rPr>
        <w:t xml:space="preserve">tā </w:t>
      </w:r>
      <w:r w:rsidR="001122A3" w:rsidRPr="002021F4">
        <w:rPr>
          <w:sz w:val="28"/>
          <w:szCs w:val="28"/>
        </w:rPr>
        <w:t>filmēšanu, fotografēšanu vai jebkāda cita veida dokumentēšanu</w:t>
      </w:r>
      <w:r w:rsidR="007C67BD" w:rsidRPr="002021F4">
        <w:rPr>
          <w:sz w:val="28"/>
          <w:szCs w:val="28"/>
        </w:rPr>
        <w:t xml:space="preserve">, ja </w:t>
      </w:r>
      <w:r w:rsidR="00D35276" w:rsidRPr="002021F4">
        <w:rPr>
          <w:sz w:val="28"/>
          <w:szCs w:val="28"/>
        </w:rPr>
        <w:t xml:space="preserve">pie </w:t>
      </w:r>
      <w:r w:rsidR="004C2B10" w:rsidRPr="002021F4">
        <w:rPr>
          <w:sz w:val="28"/>
          <w:szCs w:val="28"/>
        </w:rPr>
        <w:t>attiecīgā</w:t>
      </w:r>
      <w:r w:rsidR="00D35276" w:rsidRPr="002021F4">
        <w:rPr>
          <w:sz w:val="28"/>
          <w:szCs w:val="28"/>
        </w:rPr>
        <w:t xml:space="preserve"> kritiskās infrastruktūras vai Eiropas kritiskās infrastruktūras </w:t>
      </w:r>
      <w:r w:rsidR="007A68F7" w:rsidRPr="002021F4">
        <w:rPr>
          <w:sz w:val="28"/>
          <w:szCs w:val="28"/>
        </w:rPr>
        <w:t xml:space="preserve">objekta </w:t>
      </w:r>
      <w:r w:rsidR="00D35276" w:rsidRPr="002021F4">
        <w:rPr>
          <w:sz w:val="28"/>
          <w:szCs w:val="28"/>
        </w:rPr>
        <w:t>novieto</w:t>
      </w:r>
      <w:r w:rsidR="007A68F7" w:rsidRPr="002021F4">
        <w:rPr>
          <w:sz w:val="28"/>
          <w:szCs w:val="28"/>
        </w:rPr>
        <w:t>ta</w:t>
      </w:r>
      <w:r w:rsidR="00D35276" w:rsidRPr="002021F4">
        <w:rPr>
          <w:sz w:val="28"/>
          <w:szCs w:val="28"/>
        </w:rPr>
        <w:t xml:space="preserve"> informatīva norāde </w:t>
      </w:r>
      <w:r w:rsidRPr="00452FF8">
        <w:rPr>
          <w:sz w:val="28"/>
          <w:szCs w:val="28"/>
        </w:rPr>
        <w:t>"</w:t>
      </w:r>
      <w:r w:rsidR="00D35276" w:rsidRPr="00452FF8">
        <w:rPr>
          <w:sz w:val="28"/>
          <w:szCs w:val="28"/>
        </w:rPr>
        <w:t>BEZ SASKAŅOŠANAS FOTOGRAFĒT</w:t>
      </w:r>
      <w:r w:rsidR="00452FF8" w:rsidRPr="00452FF8">
        <w:rPr>
          <w:sz w:val="28"/>
          <w:szCs w:val="28"/>
        </w:rPr>
        <w:t>,</w:t>
      </w:r>
      <w:r w:rsidR="00D35276" w:rsidRPr="00452FF8">
        <w:rPr>
          <w:sz w:val="28"/>
          <w:szCs w:val="28"/>
        </w:rPr>
        <w:t xml:space="preserve"> FILMĒT AIZLIEGTS</w:t>
      </w:r>
      <w:r w:rsidRPr="00452FF8">
        <w:rPr>
          <w:sz w:val="28"/>
          <w:szCs w:val="28"/>
        </w:rPr>
        <w:t>"</w:t>
      </w:r>
      <w:r w:rsidR="00D35276" w:rsidRPr="00452FF8">
        <w:rPr>
          <w:sz w:val="28"/>
          <w:szCs w:val="28"/>
        </w:rPr>
        <w:t xml:space="preserve"> (</w:t>
      </w:r>
      <w:hyperlink r:id="rId9" w:anchor="piel2" w:tgtFrame="_blank" w:history="1">
        <w:r w:rsidR="00D35276" w:rsidRPr="00452FF8">
          <w:rPr>
            <w:sz w:val="28"/>
            <w:szCs w:val="28"/>
          </w:rPr>
          <w:t>2.</w:t>
        </w:r>
        <w:r w:rsidR="00AB5212" w:rsidRPr="00452FF8">
          <w:rPr>
            <w:sz w:val="28"/>
            <w:szCs w:val="28"/>
          </w:rPr>
          <w:t> </w:t>
        </w:r>
        <w:r w:rsidR="00D35276" w:rsidRPr="00452FF8">
          <w:rPr>
            <w:sz w:val="28"/>
            <w:szCs w:val="28"/>
          </w:rPr>
          <w:t>pielikums</w:t>
        </w:r>
      </w:hyperlink>
      <w:r w:rsidR="00D35276" w:rsidRPr="00452FF8">
        <w:rPr>
          <w:sz w:val="28"/>
          <w:szCs w:val="28"/>
        </w:rPr>
        <w:t>)</w:t>
      </w:r>
      <w:r w:rsidR="003B3D71" w:rsidRPr="00452FF8">
        <w:rPr>
          <w:sz w:val="28"/>
          <w:szCs w:val="28"/>
        </w:rPr>
        <w:t>.</w:t>
      </w:r>
      <w:r w:rsidRPr="00452FF8">
        <w:rPr>
          <w:sz w:val="28"/>
          <w:szCs w:val="28"/>
        </w:rPr>
        <w:t>"</w:t>
      </w:r>
    </w:p>
    <w:p w14:paraId="54FCB2AA" w14:textId="77777777" w:rsidR="00365C03" w:rsidRPr="002021F4" w:rsidRDefault="00365C03" w:rsidP="004C08CF">
      <w:pPr>
        <w:jc w:val="both"/>
        <w:rPr>
          <w:szCs w:val="28"/>
        </w:rPr>
      </w:pPr>
    </w:p>
    <w:p w14:paraId="40F83552" w14:textId="71FE7461" w:rsidR="007C226F" w:rsidRPr="002021F4" w:rsidRDefault="0020754C" w:rsidP="007C226F">
      <w:pPr>
        <w:ind w:left="709"/>
        <w:jc w:val="both"/>
        <w:rPr>
          <w:szCs w:val="28"/>
        </w:rPr>
      </w:pPr>
      <w:r w:rsidRPr="002021F4">
        <w:rPr>
          <w:szCs w:val="28"/>
        </w:rPr>
        <w:t>1</w:t>
      </w:r>
      <w:r w:rsidR="00067E8E" w:rsidRPr="002021F4">
        <w:rPr>
          <w:szCs w:val="28"/>
        </w:rPr>
        <w:t>1</w:t>
      </w:r>
      <w:r w:rsidR="008956F1">
        <w:rPr>
          <w:szCs w:val="28"/>
        </w:rPr>
        <w:t>. Papildināt noteikumus ar VI</w:t>
      </w:r>
      <w:r w:rsidR="007C226F" w:rsidRPr="002021F4">
        <w:rPr>
          <w:szCs w:val="28"/>
        </w:rPr>
        <w:t> nodaļu šādā redakcijā:</w:t>
      </w:r>
    </w:p>
    <w:p w14:paraId="0D226B3A" w14:textId="51BACD21" w:rsidR="007C226F" w:rsidRPr="002021F4" w:rsidRDefault="002021F4" w:rsidP="007C226F">
      <w:pPr>
        <w:spacing w:before="100" w:beforeAutospacing="1" w:after="100" w:afterAutospacing="1" w:line="360" w:lineRule="auto"/>
        <w:ind w:firstLine="300"/>
        <w:jc w:val="center"/>
        <w:rPr>
          <w:rFonts w:eastAsia="Times New Roman"/>
          <w:szCs w:val="28"/>
          <w:lang w:eastAsia="lv-LV"/>
        </w:rPr>
      </w:pPr>
      <w:r>
        <w:rPr>
          <w:rFonts w:eastAsia="Times New Roman"/>
          <w:szCs w:val="28"/>
          <w:lang w:eastAsia="lv-LV"/>
        </w:rPr>
        <w:t>"</w:t>
      </w:r>
      <w:r w:rsidR="007C226F" w:rsidRPr="002021F4">
        <w:rPr>
          <w:rFonts w:eastAsia="Times New Roman"/>
          <w:b/>
          <w:bCs/>
          <w:szCs w:val="28"/>
          <w:lang w:eastAsia="lv-LV"/>
        </w:rPr>
        <w:t>VI. Noslēguma jautājums</w:t>
      </w:r>
    </w:p>
    <w:p w14:paraId="2B73D2AA" w14:textId="04A73CB4" w:rsidR="007C226F" w:rsidRPr="002021F4" w:rsidRDefault="002021F4" w:rsidP="007C226F">
      <w:pPr>
        <w:ind w:firstLine="709"/>
        <w:jc w:val="both"/>
        <w:rPr>
          <w:szCs w:val="28"/>
          <w:lang w:eastAsia="lv-LV"/>
        </w:rPr>
      </w:pPr>
      <w:r>
        <w:rPr>
          <w:szCs w:val="28"/>
        </w:rPr>
        <w:t>"</w:t>
      </w:r>
      <w:r w:rsidR="007C226F" w:rsidRPr="002021F4">
        <w:rPr>
          <w:szCs w:val="28"/>
        </w:rPr>
        <w:t>4</w:t>
      </w:r>
      <w:r w:rsidR="00DA5A41" w:rsidRPr="002021F4">
        <w:rPr>
          <w:szCs w:val="28"/>
        </w:rPr>
        <w:t>0</w:t>
      </w:r>
      <w:r w:rsidR="007C226F" w:rsidRPr="002021F4">
        <w:rPr>
          <w:szCs w:val="28"/>
        </w:rPr>
        <w:t xml:space="preserve">. Šo </w:t>
      </w:r>
      <w:r w:rsidR="00C6547F">
        <w:rPr>
          <w:szCs w:val="28"/>
        </w:rPr>
        <w:t>n</w:t>
      </w:r>
      <w:r w:rsidR="007C226F" w:rsidRPr="002021F4">
        <w:rPr>
          <w:szCs w:val="28"/>
        </w:rPr>
        <w:t>oteikumu 29.2</w:t>
      </w:r>
      <w:r w:rsidR="003C1CC0" w:rsidRPr="002021F4">
        <w:rPr>
          <w:szCs w:val="28"/>
        </w:rPr>
        <w:t>.</w:t>
      </w:r>
      <w:r w:rsidR="007C226F" w:rsidRPr="002021F4">
        <w:rPr>
          <w:szCs w:val="28"/>
        </w:rPr>
        <w:t xml:space="preserve"> apakšpunktā minēto </w:t>
      </w:r>
      <w:r w:rsidR="007C226F" w:rsidRPr="002021F4">
        <w:rPr>
          <w:szCs w:val="28"/>
          <w:lang w:eastAsia="lv-LV"/>
        </w:rPr>
        <w:t xml:space="preserve">sarakstu </w:t>
      </w:r>
      <w:r w:rsidR="007C226F" w:rsidRPr="002021F4">
        <w:rPr>
          <w:szCs w:val="28"/>
        </w:rPr>
        <w:t xml:space="preserve">attiecīgajā valsts drošības iestādē iesniedz </w:t>
      </w:r>
      <w:r w:rsidR="007C226F" w:rsidRPr="002021F4">
        <w:rPr>
          <w:szCs w:val="28"/>
          <w:lang w:eastAsia="lv-LV"/>
        </w:rPr>
        <w:t>līdz 201</w:t>
      </w:r>
      <w:r w:rsidR="00BA2A59" w:rsidRPr="002021F4">
        <w:rPr>
          <w:szCs w:val="28"/>
          <w:lang w:eastAsia="lv-LV"/>
        </w:rPr>
        <w:t>8</w:t>
      </w:r>
      <w:r w:rsidR="007C226F" w:rsidRPr="002021F4">
        <w:rPr>
          <w:szCs w:val="28"/>
          <w:lang w:eastAsia="lv-LV"/>
        </w:rPr>
        <w:t>. gada 1. </w:t>
      </w:r>
      <w:r w:rsidR="00BA2A59" w:rsidRPr="002021F4">
        <w:rPr>
          <w:szCs w:val="28"/>
          <w:lang w:eastAsia="lv-LV"/>
        </w:rPr>
        <w:t>janvārim</w:t>
      </w:r>
      <w:r w:rsidR="007C226F" w:rsidRPr="002021F4">
        <w:rPr>
          <w:szCs w:val="28"/>
          <w:lang w:eastAsia="lv-LV"/>
        </w:rPr>
        <w:t>.</w:t>
      </w:r>
      <w:r>
        <w:rPr>
          <w:szCs w:val="28"/>
          <w:lang w:eastAsia="lv-LV"/>
        </w:rPr>
        <w:t>"</w:t>
      </w:r>
    </w:p>
    <w:p w14:paraId="15658CAA" w14:textId="77777777" w:rsidR="007C226F" w:rsidRPr="002021F4" w:rsidRDefault="007C226F" w:rsidP="007C226F">
      <w:pPr>
        <w:jc w:val="both"/>
        <w:rPr>
          <w:szCs w:val="28"/>
        </w:rPr>
      </w:pPr>
    </w:p>
    <w:p w14:paraId="39734ECB" w14:textId="17DABCFA" w:rsidR="009A519A" w:rsidRDefault="009A519A" w:rsidP="009A519A">
      <w:pPr>
        <w:ind w:firstLine="709"/>
        <w:jc w:val="both"/>
        <w:rPr>
          <w:szCs w:val="28"/>
        </w:rPr>
      </w:pPr>
      <w:r w:rsidRPr="002021F4">
        <w:rPr>
          <w:szCs w:val="28"/>
        </w:rPr>
        <w:t>1</w:t>
      </w:r>
      <w:r>
        <w:rPr>
          <w:szCs w:val="28"/>
        </w:rPr>
        <w:t>2</w:t>
      </w:r>
      <w:r w:rsidRPr="002021F4">
        <w:rPr>
          <w:szCs w:val="28"/>
        </w:rPr>
        <w:t xml:space="preserve">. Aizstāt pielikumā vārdu </w:t>
      </w:r>
      <w:r>
        <w:rPr>
          <w:szCs w:val="28"/>
        </w:rPr>
        <w:t>"</w:t>
      </w:r>
      <w:r w:rsidRPr="002021F4">
        <w:rPr>
          <w:szCs w:val="28"/>
        </w:rPr>
        <w:t>Pielikums</w:t>
      </w:r>
      <w:r>
        <w:rPr>
          <w:szCs w:val="28"/>
        </w:rPr>
        <w:t>"</w:t>
      </w:r>
      <w:r w:rsidRPr="002021F4">
        <w:rPr>
          <w:szCs w:val="28"/>
        </w:rPr>
        <w:t xml:space="preserve"> </w:t>
      </w:r>
      <w:r w:rsidRPr="002021F4">
        <w:rPr>
          <w:szCs w:val="28"/>
          <w:lang w:eastAsia="lv-LV"/>
        </w:rPr>
        <w:t xml:space="preserve">ar skaitli un vārdu </w:t>
      </w:r>
      <w:r>
        <w:rPr>
          <w:szCs w:val="28"/>
          <w:lang w:eastAsia="lv-LV"/>
        </w:rPr>
        <w:t>"</w:t>
      </w:r>
      <w:r w:rsidRPr="002021F4">
        <w:rPr>
          <w:szCs w:val="28"/>
          <w:lang w:eastAsia="lv-LV"/>
        </w:rPr>
        <w:t>1. pielikums</w:t>
      </w:r>
      <w:r>
        <w:rPr>
          <w:szCs w:val="28"/>
          <w:lang w:eastAsia="lv-LV"/>
        </w:rPr>
        <w:t>"</w:t>
      </w:r>
      <w:r w:rsidRPr="002021F4">
        <w:rPr>
          <w:szCs w:val="28"/>
        </w:rPr>
        <w:t>.</w:t>
      </w:r>
    </w:p>
    <w:p w14:paraId="17A29691" w14:textId="77777777" w:rsidR="009A519A" w:rsidRPr="002021F4" w:rsidRDefault="009A519A" w:rsidP="009A519A">
      <w:pPr>
        <w:ind w:firstLine="709"/>
        <w:jc w:val="both"/>
        <w:rPr>
          <w:szCs w:val="28"/>
        </w:rPr>
      </w:pPr>
    </w:p>
    <w:p w14:paraId="50226E3B" w14:textId="6A56506F" w:rsidR="00FE313F" w:rsidRPr="002021F4" w:rsidRDefault="00BA2A59" w:rsidP="00FE313F">
      <w:pPr>
        <w:ind w:left="709"/>
        <w:jc w:val="both"/>
        <w:rPr>
          <w:szCs w:val="28"/>
        </w:rPr>
      </w:pPr>
      <w:r w:rsidRPr="002021F4">
        <w:rPr>
          <w:szCs w:val="28"/>
        </w:rPr>
        <w:t>1</w:t>
      </w:r>
      <w:r w:rsidR="009A519A">
        <w:rPr>
          <w:szCs w:val="28"/>
        </w:rPr>
        <w:t>3</w:t>
      </w:r>
      <w:r w:rsidR="00094169" w:rsidRPr="002021F4">
        <w:rPr>
          <w:szCs w:val="28"/>
        </w:rPr>
        <w:t>. </w:t>
      </w:r>
      <w:r w:rsidRPr="002021F4">
        <w:rPr>
          <w:szCs w:val="28"/>
        </w:rPr>
        <w:t>I</w:t>
      </w:r>
      <w:r w:rsidR="00FE313F" w:rsidRPr="002021F4">
        <w:rPr>
          <w:szCs w:val="28"/>
        </w:rPr>
        <w:t>zteikt pielikuma 6. punktu šādā redakcijā:</w:t>
      </w:r>
    </w:p>
    <w:p w14:paraId="53EBB369" w14:textId="77777777" w:rsidR="00FE313F" w:rsidRPr="002021F4" w:rsidRDefault="00FE313F" w:rsidP="00FE313F">
      <w:pPr>
        <w:jc w:val="both"/>
        <w:rPr>
          <w:szCs w:val="28"/>
        </w:rPr>
      </w:pPr>
    </w:p>
    <w:p w14:paraId="144EA527" w14:textId="2F078592" w:rsidR="00FE313F" w:rsidRPr="002021F4" w:rsidRDefault="002021F4" w:rsidP="00FE313F">
      <w:pPr>
        <w:ind w:firstLine="709"/>
        <w:jc w:val="both"/>
        <w:rPr>
          <w:szCs w:val="28"/>
        </w:rPr>
      </w:pPr>
      <w:r>
        <w:rPr>
          <w:szCs w:val="28"/>
        </w:rPr>
        <w:t>"</w:t>
      </w:r>
      <w:r w:rsidR="00FE313F" w:rsidRPr="002021F4">
        <w:rPr>
          <w:szCs w:val="28"/>
        </w:rPr>
        <w:t>6. Apsardzes personāla funkcijas (piemēram, izvietojums, pienākumi, tiesības, patrulēšanas režīms).</w:t>
      </w:r>
      <w:r>
        <w:rPr>
          <w:szCs w:val="28"/>
        </w:rPr>
        <w:t>"</w:t>
      </w:r>
    </w:p>
    <w:p w14:paraId="6521FCE1" w14:textId="77777777" w:rsidR="00FE313F" w:rsidRPr="002021F4" w:rsidRDefault="00FE313F" w:rsidP="00EC64A6">
      <w:pPr>
        <w:ind w:left="709"/>
        <w:jc w:val="both"/>
        <w:rPr>
          <w:szCs w:val="28"/>
        </w:rPr>
      </w:pPr>
    </w:p>
    <w:p w14:paraId="1558A180" w14:textId="3F9DCF8C" w:rsidR="00FE313F" w:rsidRPr="002021F4" w:rsidRDefault="00BA2A59" w:rsidP="00FE313F">
      <w:pPr>
        <w:ind w:left="709"/>
        <w:jc w:val="both"/>
        <w:rPr>
          <w:szCs w:val="28"/>
        </w:rPr>
      </w:pPr>
      <w:r w:rsidRPr="002021F4">
        <w:rPr>
          <w:szCs w:val="28"/>
        </w:rPr>
        <w:t>1</w:t>
      </w:r>
      <w:r w:rsidR="009A519A">
        <w:rPr>
          <w:szCs w:val="28"/>
        </w:rPr>
        <w:t>4</w:t>
      </w:r>
      <w:r w:rsidR="00FE313F" w:rsidRPr="002021F4">
        <w:rPr>
          <w:szCs w:val="28"/>
        </w:rPr>
        <w:t>. </w:t>
      </w:r>
      <w:r w:rsidRPr="002021F4">
        <w:rPr>
          <w:szCs w:val="28"/>
        </w:rPr>
        <w:t>P</w:t>
      </w:r>
      <w:r w:rsidR="00FE313F" w:rsidRPr="002021F4">
        <w:rPr>
          <w:szCs w:val="28"/>
        </w:rPr>
        <w:t>apildināt pielikumu ar 10. punktu šādā redakcijā:</w:t>
      </w:r>
    </w:p>
    <w:p w14:paraId="04386220" w14:textId="77777777" w:rsidR="00FE313F" w:rsidRPr="002021F4" w:rsidRDefault="00FE313F" w:rsidP="00FE313F">
      <w:pPr>
        <w:jc w:val="both"/>
        <w:rPr>
          <w:szCs w:val="28"/>
        </w:rPr>
      </w:pPr>
    </w:p>
    <w:p w14:paraId="02192911" w14:textId="40A431F3" w:rsidR="00FE313F" w:rsidRPr="002021F4" w:rsidRDefault="002021F4" w:rsidP="00FE313F">
      <w:pPr>
        <w:pStyle w:val="ListParagraph"/>
        <w:ind w:left="0" w:firstLine="709"/>
        <w:jc w:val="both"/>
        <w:rPr>
          <w:sz w:val="28"/>
          <w:szCs w:val="28"/>
          <w:lang w:eastAsia="lv-LV"/>
        </w:rPr>
      </w:pPr>
      <w:r>
        <w:rPr>
          <w:sz w:val="28"/>
          <w:szCs w:val="28"/>
          <w:lang w:eastAsia="lv-LV"/>
        </w:rPr>
        <w:t>"</w:t>
      </w:r>
      <w:r w:rsidR="00FE313F" w:rsidRPr="002021F4">
        <w:rPr>
          <w:sz w:val="28"/>
          <w:szCs w:val="28"/>
          <w:lang w:eastAsia="lv-LV"/>
        </w:rPr>
        <w:t xml:space="preserve">10. Rīcība apdraudējuma situācijās (sprādziens, bruņots uzbrukums, sprādzienbīstama priekšmeta atrašana, informācijas saņemšana par spridzināšanas draudiem, aizdomīga pasta sūtījuma saņemšana, nesankcionēta iekļūšana vai tās mēģinājums, nesankcionēta </w:t>
      </w:r>
      <w:r w:rsidR="00FE313F" w:rsidRPr="002021F4">
        <w:rPr>
          <w:sz w:val="28"/>
          <w:szCs w:val="28"/>
        </w:rPr>
        <w:t>kritiskās infrastruktūras vai Eiropas kritiskās infrastruktūras</w:t>
      </w:r>
      <w:r w:rsidR="00FE313F" w:rsidRPr="002021F4">
        <w:rPr>
          <w:sz w:val="28"/>
          <w:szCs w:val="28"/>
          <w:lang w:eastAsia="lv-LV"/>
        </w:rPr>
        <w:t xml:space="preserve"> </w:t>
      </w:r>
      <w:r w:rsidR="009E7B61" w:rsidRPr="002021F4">
        <w:rPr>
          <w:sz w:val="28"/>
          <w:szCs w:val="28"/>
          <w:lang w:eastAsia="lv-LV"/>
        </w:rPr>
        <w:t xml:space="preserve">objekta </w:t>
      </w:r>
      <w:r w:rsidR="00FE313F" w:rsidRPr="002021F4">
        <w:rPr>
          <w:sz w:val="28"/>
          <w:szCs w:val="28"/>
          <w:lang w:eastAsia="lv-LV"/>
        </w:rPr>
        <w:t>filmēšana, fotografēšana vai cita veida dokumentēšana).</w:t>
      </w:r>
      <w:r>
        <w:rPr>
          <w:sz w:val="28"/>
          <w:szCs w:val="28"/>
          <w:lang w:eastAsia="lv-LV"/>
        </w:rPr>
        <w:t>"</w:t>
      </w:r>
    </w:p>
    <w:p w14:paraId="1A491093" w14:textId="77777777" w:rsidR="00FE313F" w:rsidRPr="002021F4" w:rsidRDefault="00FE313F" w:rsidP="00FE313F">
      <w:pPr>
        <w:ind w:left="709"/>
        <w:jc w:val="both"/>
        <w:rPr>
          <w:szCs w:val="28"/>
          <w:u w:val="single"/>
        </w:rPr>
      </w:pPr>
    </w:p>
    <w:p w14:paraId="530CCA3E" w14:textId="77777777" w:rsidR="009A519A" w:rsidRDefault="009A519A">
      <w:pPr>
        <w:rPr>
          <w:szCs w:val="28"/>
        </w:rPr>
      </w:pPr>
      <w:r>
        <w:rPr>
          <w:szCs w:val="28"/>
        </w:rPr>
        <w:br w:type="page"/>
      </w:r>
    </w:p>
    <w:p w14:paraId="1770ECD2" w14:textId="761D09C5" w:rsidR="00FE313F" w:rsidRPr="002021F4" w:rsidRDefault="00BA2A59" w:rsidP="00FE313F">
      <w:pPr>
        <w:ind w:left="709"/>
        <w:jc w:val="both"/>
        <w:rPr>
          <w:szCs w:val="28"/>
        </w:rPr>
      </w:pPr>
      <w:r w:rsidRPr="002021F4">
        <w:rPr>
          <w:szCs w:val="28"/>
        </w:rPr>
        <w:lastRenderedPageBreak/>
        <w:t>1</w:t>
      </w:r>
      <w:r w:rsidR="00067E8E" w:rsidRPr="002021F4">
        <w:rPr>
          <w:szCs w:val="28"/>
        </w:rPr>
        <w:t>5</w:t>
      </w:r>
      <w:r w:rsidR="00FE313F" w:rsidRPr="002021F4">
        <w:rPr>
          <w:szCs w:val="28"/>
        </w:rPr>
        <w:t>. </w:t>
      </w:r>
      <w:r w:rsidRPr="002021F4">
        <w:rPr>
          <w:szCs w:val="28"/>
        </w:rPr>
        <w:t>P</w:t>
      </w:r>
      <w:r w:rsidR="00FE313F" w:rsidRPr="002021F4">
        <w:rPr>
          <w:szCs w:val="28"/>
        </w:rPr>
        <w:t>apildināt noteikumus ar 2. pielikumu (pielikums).</w:t>
      </w:r>
    </w:p>
    <w:p w14:paraId="672CA894" w14:textId="77777777" w:rsidR="00D91D8A" w:rsidRDefault="00D91D8A" w:rsidP="00C42E1A">
      <w:pPr>
        <w:tabs>
          <w:tab w:val="right" w:pos="9467"/>
        </w:tabs>
        <w:jc w:val="both"/>
        <w:rPr>
          <w:szCs w:val="28"/>
        </w:rPr>
      </w:pPr>
    </w:p>
    <w:p w14:paraId="463BC286" w14:textId="77777777" w:rsidR="002021F4" w:rsidRPr="002021F4" w:rsidRDefault="002021F4" w:rsidP="00C42E1A">
      <w:pPr>
        <w:tabs>
          <w:tab w:val="right" w:pos="9467"/>
        </w:tabs>
        <w:jc w:val="both"/>
        <w:rPr>
          <w:szCs w:val="28"/>
        </w:rPr>
      </w:pPr>
    </w:p>
    <w:p w14:paraId="34D10CE9" w14:textId="77777777" w:rsidR="00C3326B" w:rsidRPr="002021F4" w:rsidRDefault="00C3326B" w:rsidP="00C42E1A">
      <w:pPr>
        <w:tabs>
          <w:tab w:val="right" w:pos="9467"/>
        </w:tabs>
        <w:jc w:val="both"/>
        <w:rPr>
          <w:szCs w:val="28"/>
        </w:rPr>
      </w:pPr>
    </w:p>
    <w:p w14:paraId="46142815" w14:textId="77777777" w:rsidR="002021F4" w:rsidRPr="00640887" w:rsidRDefault="002021F4" w:rsidP="00640887">
      <w:pPr>
        <w:tabs>
          <w:tab w:val="left" w:pos="6237"/>
          <w:tab w:val="left" w:pos="6663"/>
        </w:tabs>
        <w:ind w:firstLine="709"/>
      </w:pPr>
      <w:r>
        <w:t>Ministru prezidents</w:t>
      </w:r>
      <w:r>
        <w:tab/>
      </w:r>
      <w:r w:rsidRPr="00640887">
        <w:t>Māris Kučinskis</w:t>
      </w:r>
    </w:p>
    <w:p w14:paraId="0E5286CC" w14:textId="77777777" w:rsidR="002021F4" w:rsidRPr="00640887" w:rsidRDefault="002021F4" w:rsidP="00331ED4">
      <w:pPr>
        <w:tabs>
          <w:tab w:val="left" w:pos="4678"/>
        </w:tabs>
      </w:pPr>
    </w:p>
    <w:p w14:paraId="0F09F96F" w14:textId="77777777" w:rsidR="002021F4" w:rsidRPr="00640887" w:rsidRDefault="002021F4" w:rsidP="00331ED4">
      <w:pPr>
        <w:tabs>
          <w:tab w:val="left" w:pos="4678"/>
        </w:tabs>
      </w:pPr>
    </w:p>
    <w:p w14:paraId="0CB2C914" w14:textId="77777777" w:rsidR="002021F4" w:rsidRPr="00640887" w:rsidRDefault="002021F4" w:rsidP="00331ED4">
      <w:pPr>
        <w:tabs>
          <w:tab w:val="left" w:pos="4678"/>
        </w:tabs>
      </w:pPr>
    </w:p>
    <w:p w14:paraId="41D8CF1F" w14:textId="77777777" w:rsidR="002021F4" w:rsidRPr="00640887" w:rsidRDefault="002021F4" w:rsidP="00850D98">
      <w:pPr>
        <w:tabs>
          <w:tab w:val="left" w:pos="2268"/>
          <w:tab w:val="left" w:pos="6237"/>
        </w:tabs>
        <w:ind w:firstLine="709"/>
      </w:pPr>
      <w:r w:rsidRPr="00640887">
        <w:t xml:space="preserve">Iekšlietu ministrs </w:t>
      </w:r>
      <w:r w:rsidRPr="00640887">
        <w:tab/>
        <w:t>Rihards Kozlovskis</w:t>
      </w:r>
    </w:p>
    <w:p w14:paraId="419FDB2F" w14:textId="176984B1" w:rsidR="005149A2" w:rsidRPr="002021F4" w:rsidRDefault="005149A2" w:rsidP="00C42E1A">
      <w:pPr>
        <w:ind w:right="26"/>
        <w:rPr>
          <w:szCs w:val="28"/>
        </w:rPr>
      </w:pPr>
    </w:p>
    <w:p w14:paraId="2CA86155" w14:textId="77777777" w:rsidR="005149A2" w:rsidRPr="002021F4" w:rsidRDefault="005149A2" w:rsidP="00C42E1A">
      <w:pPr>
        <w:ind w:right="26"/>
        <w:rPr>
          <w:szCs w:val="28"/>
        </w:rPr>
      </w:pPr>
    </w:p>
    <w:sectPr w:rsidR="005149A2" w:rsidRPr="002021F4" w:rsidSect="002021F4">
      <w:headerReference w:type="default" r:id="rId10"/>
      <w:footerReference w:type="default" r:id="rId11"/>
      <w:headerReference w:type="first" r:id="rId12"/>
      <w:footerReference w:type="first" r:id="rId13"/>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631F" w14:textId="77777777" w:rsidR="001A36C1" w:rsidRDefault="001A36C1" w:rsidP="0063015D">
      <w:r>
        <w:separator/>
      </w:r>
    </w:p>
  </w:endnote>
  <w:endnote w:type="continuationSeparator" w:id="0">
    <w:p w14:paraId="0A44C4D3" w14:textId="77777777" w:rsidR="001A36C1" w:rsidRDefault="001A36C1" w:rsidP="0063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809D" w14:textId="6AE283F8" w:rsidR="002021F4" w:rsidRPr="002021F4" w:rsidRDefault="002021F4">
    <w:pPr>
      <w:pStyle w:val="Footer"/>
      <w:rPr>
        <w:sz w:val="16"/>
        <w:szCs w:val="16"/>
        <w:lang w:val="lv-LV"/>
      </w:rPr>
    </w:pPr>
    <w:r w:rsidRPr="002021F4">
      <w:rPr>
        <w:sz w:val="16"/>
        <w:szCs w:val="16"/>
        <w:lang w:val="lv-LV"/>
      </w:rPr>
      <w:t>N0906_7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EFB9" w14:textId="33766838" w:rsidR="002021F4" w:rsidRPr="002021F4" w:rsidRDefault="002021F4">
    <w:pPr>
      <w:pStyle w:val="Footer"/>
      <w:rPr>
        <w:sz w:val="16"/>
        <w:szCs w:val="16"/>
        <w:lang w:val="lv-LV"/>
      </w:rPr>
    </w:pPr>
    <w:r w:rsidRPr="002021F4">
      <w:rPr>
        <w:sz w:val="16"/>
        <w:szCs w:val="16"/>
        <w:lang w:val="lv-LV"/>
      </w:rPr>
      <w:t>N0906_7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7987D" w14:textId="77777777" w:rsidR="001A36C1" w:rsidRDefault="001A36C1" w:rsidP="0063015D">
      <w:r>
        <w:separator/>
      </w:r>
    </w:p>
  </w:footnote>
  <w:footnote w:type="continuationSeparator" w:id="0">
    <w:p w14:paraId="1B169E90" w14:textId="77777777" w:rsidR="001A36C1" w:rsidRDefault="001A36C1" w:rsidP="0063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E378" w14:textId="59BE2381" w:rsidR="00C77086" w:rsidRPr="002021F4" w:rsidRDefault="00C77086" w:rsidP="00C77086">
    <w:pPr>
      <w:pStyle w:val="Header"/>
      <w:spacing w:after="120"/>
      <w:jc w:val="center"/>
      <w:rPr>
        <w:sz w:val="24"/>
        <w:szCs w:val="20"/>
      </w:rPr>
    </w:pPr>
    <w:r w:rsidRPr="002021F4">
      <w:rPr>
        <w:sz w:val="24"/>
        <w:szCs w:val="20"/>
      </w:rPr>
      <w:fldChar w:fldCharType="begin"/>
    </w:r>
    <w:r w:rsidRPr="002021F4">
      <w:rPr>
        <w:sz w:val="24"/>
        <w:szCs w:val="20"/>
      </w:rPr>
      <w:instrText xml:space="preserve"> PAGE   \* MERGEFORMAT </w:instrText>
    </w:r>
    <w:r w:rsidRPr="002021F4">
      <w:rPr>
        <w:sz w:val="24"/>
        <w:szCs w:val="20"/>
      </w:rPr>
      <w:fldChar w:fldCharType="separate"/>
    </w:r>
    <w:r w:rsidR="00E6049D">
      <w:rPr>
        <w:noProof/>
        <w:sz w:val="24"/>
        <w:szCs w:val="20"/>
      </w:rPr>
      <w:t>3</w:t>
    </w:r>
    <w:r w:rsidRPr="002021F4">
      <w:rPr>
        <w:noProof/>
        <w:sz w:val="24"/>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0874" w14:textId="77777777" w:rsidR="002021F4" w:rsidRDefault="002021F4">
    <w:pPr>
      <w:pStyle w:val="Header"/>
      <w:rPr>
        <w:lang w:val="lv-LV"/>
      </w:rPr>
    </w:pPr>
  </w:p>
  <w:p w14:paraId="7F4182B4" w14:textId="147B6CEE" w:rsidR="002021F4" w:rsidRPr="002021F4" w:rsidRDefault="002021F4">
    <w:pPr>
      <w:pStyle w:val="Header"/>
      <w:rPr>
        <w:lang w:val="lv-LV"/>
      </w:rPr>
    </w:pPr>
    <w:r>
      <w:rPr>
        <w:noProof/>
        <w:szCs w:val="28"/>
        <w:lang w:val="lv-LV" w:eastAsia="lv-LV"/>
      </w:rPr>
      <w:drawing>
        <wp:inline distT="0" distB="0" distL="0" distR="0" wp14:anchorId="649A946F" wp14:editId="536994B9">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868"/>
    <w:multiLevelType w:val="hybridMultilevel"/>
    <w:tmpl w:val="9BA45A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9867C8B"/>
    <w:multiLevelType w:val="hybridMultilevel"/>
    <w:tmpl w:val="32845D36"/>
    <w:lvl w:ilvl="0" w:tplc="73EA751C">
      <w:start w:val="1"/>
      <w:numFmt w:val="decimal"/>
      <w:lvlText w:val="%1)"/>
      <w:lvlJc w:val="left"/>
      <w:pPr>
        <w:ind w:left="1003" w:hanging="360"/>
      </w:pPr>
      <w:rPr>
        <w:rFonts w:cs="Times New Roman" w:hint="default"/>
      </w:rPr>
    </w:lvl>
    <w:lvl w:ilvl="1" w:tplc="04260019" w:tentative="1">
      <w:start w:val="1"/>
      <w:numFmt w:val="lowerLetter"/>
      <w:lvlText w:val="%2."/>
      <w:lvlJc w:val="left"/>
      <w:pPr>
        <w:ind w:left="1723" w:hanging="360"/>
      </w:pPr>
      <w:rPr>
        <w:rFonts w:cs="Times New Roman"/>
      </w:rPr>
    </w:lvl>
    <w:lvl w:ilvl="2" w:tplc="0426001B" w:tentative="1">
      <w:start w:val="1"/>
      <w:numFmt w:val="lowerRoman"/>
      <w:lvlText w:val="%3."/>
      <w:lvlJc w:val="right"/>
      <w:pPr>
        <w:ind w:left="2443" w:hanging="180"/>
      </w:pPr>
      <w:rPr>
        <w:rFonts w:cs="Times New Roman"/>
      </w:rPr>
    </w:lvl>
    <w:lvl w:ilvl="3" w:tplc="0426000F" w:tentative="1">
      <w:start w:val="1"/>
      <w:numFmt w:val="decimal"/>
      <w:lvlText w:val="%4."/>
      <w:lvlJc w:val="left"/>
      <w:pPr>
        <w:ind w:left="3163" w:hanging="360"/>
      </w:pPr>
      <w:rPr>
        <w:rFonts w:cs="Times New Roman"/>
      </w:rPr>
    </w:lvl>
    <w:lvl w:ilvl="4" w:tplc="04260019" w:tentative="1">
      <w:start w:val="1"/>
      <w:numFmt w:val="lowerLetter"/>
      <w:lvlText w:val="%5."/>
      <w:lvlJc w:val="left"/>
      <w:pPr>
        <w:ind w:left="3883" w:hanging="360"/>
      </w:pPr>
      <w:rPr>
        <w:rFonts w:cs="Times New Roman"/>
      </w:rPr>
    </w:lvl>
    <w:lvl w:ilvl="5" w:tplc="0426001B" w:tentative="1">
      <w:start w:val="1"/>
      <w:numFmt w:val="lowerRoman"/>
      <w:lvlText w:val="%6."/>
      <w:lvlJc w:val="right"/>
      <w:pPr>
        <w:ind w:left="4603" w:hanging="180"/>
      </w:pPr>
      <w:rPr>
        <w:rFonts w:cs="Times New Roman"/>
      </w:rPr>
    </w:lvl>
    <w:lvl w:ilvl="6" w:tplc="0426000F" w:tentative="1">
      <w:start w:val="1"/>
      <w:numFmt w:val="decimal"/>
      <w:lvlText w:val="%7."/>
      <w:lvlJc w:val="left"/>
      <w:pPr>
        <w:ind w:left="5323" w:hanging="360"/>
      </w:pPr>
      <w:rPr>
        <w:rFonts w:cs="Times New Roman"/>
      </w:rPr>
    </w:lvl>
    <w:lvl w:ilvl="7" w:tplc="04260019" w:tentative="1">
      <w:start w:val="1"/>
      <w:numFmt w:val="lowerLetter"/>
      <w:lvlText w:val="%8."/>
      <w:lvlJc w:val="left"/>
      <w:pPr>
        <w:ind w:left="6043" w:hanging="360"/>
      </w:pPr>
      <w:rPr>
        <w:rFonts w:cs="Times New Roman"/>
      </w:rPr>
    </w:lvl>
    <w:lvl w:ilvl="8" w:tplc="0426001B" w:tentative="1">
      <w:start w:val="1"/>
      <w:numFmt w:val="lowerRoman"/>
      <w:lvlText w:val="%9."/>
      <w:lvlJc w:val="right"/>
      <w:pPr>
        <w:ind w:left="6763" w:hanging="180"/>
      </w:pPr>
      <w:rPr>
        <w:rFonts w:cs="Times New Roman"/>
      </w:rPr>
    </w:lvl>
  </w:abstractNum>
  <w:abstractNum w:abstractNumId="2">
    <w:nsid w:val="0A6F66C7"/>
    <w:multiLevelType w:val="hybridMultilevel"/>
    <w:tmpl w:val="68AAA182"/>
    <w:lvl w:ilvl="0" w:tplc="1792BDB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11611E3"/>
    <w:multiLevelType w:val="hybridMultilevel"/>
    <w:tmpl w:val="26CCE91C"/>
    <w:lvl w:ilvl="0" w:tplc="EC10E7E0">
      <w:start w:val="5"/>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abstractNum w:abstractNumId="4">
    <w:nsid w:val="22402A5A"/>
    <w:multiLevelType w:val="hybridMultilevel"/>
    <w:tmpl w:val="4D9EFC9A"/>
    <w:lvl w:ilvl="0" w:tplc="C770BD00">
      <w:start w:val="4"/>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5">
    <w:nsid w:val="25FB4A91"/>
    <w:multiLevelType w:val="hybridMultilevel"/>
    <w:tmpl w:val="2ECEF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735DC4"/>
    <w:multiLevelType w:val="hybridMultilevel"/>
    <w:tmpl w:val="6E8202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A762C41"/>
    <w:multiLevelType w:val="hybridMultilevel"/>
    <w:tmpl w:val="18A02648"/>
    <w:lvl w:ilvl="0" w:tplc="BF6875F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E844966"/>
    <w:multiLevelType w:val="hybridMultilevel"/>
    <w:tmpl w:val="0D2A4A7A"/>
    <w:lvl w:ilvl="0" w:tplc="6E5A12D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09B7218"/>
    <w:multiLevelType w:val="hybridMultilevel"/>
    <w:tmpl w:val="D646E09C"/>
    <w:lvl w:ilvl="0" w:tplc="72D280D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F05F03"/>
    <w:multiLevelType w:val="hybridMultilevel"/>
    <w:tmpl w:val="E77ABD1E"/>
    <w:lvl w:ilvl="0" w:tplc="D604008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33F16BCD"/>
    <w:multiLevelType w:val="hybridMultilevel"/>
    <w:tmpl w:val="7FD2FF84"/>
    <w:lvl w:ilvl="0" w:tplc="E8FCA57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9372D36"/>
    <w:multiLevelType w:val="multilevel"/>
    <w:tmpl w:val="68121A16"/>
    <w:lvl w:ilvl="0">
      <w:start w:val="1"/>
      <w:numFmt w:val="decimal"/>
      <w:lvlText w:val="%1."/>
      <w:lvlJc w:val="left"/>
      <w:pPr>
        <w:ind w:left="720" w:hanging="360"/>
      </w:pPr>
      <w:rPr>
        <w:b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7A785B"/>
    <w:multiLevelType w:val="hybridMultilevel"/>
    <w:tmpl w:val="431262F0"/>
    <w:lvl w:ilvl="0" w:tplc="2836EC7E">
      <w:start w:val="1"/>
      <w:numFmt w:val="decimal"/>
      <w:lvlText w:val="(%1)"/>
      <w:lvlJc w:val="left"/>
      <w:pPr>
        <w:ind w:left="928"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45093FA4"/>
    <w:multiLevelType w:val="hybridMultilevel"/>
    <w:tmpl w:val="5E4AD7CE"/>
    <w:lvl w:ilvl="0" w:tplc="8D36E35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A991CFD"/>
    <w:multiLevelType w:val="hybridMultilevel"/>
    <w:tmpl w:val="4BAC58CC"/>
    <w:lvl w:ilvl="0" w:tplc="3A821DAA">
      <w:start w:val="1"/>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abstractNum w:abstractNumId="16">
    <w:nsid w:val="4D284515"/>
    <w:multiLevelType w:val="hybridMultilevel"/>
    <w:tmpl w:val="D444ACCA"/>
    <w:lvl w:ilvl="0" w:tplc="BAEEB69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4E292F26"/>
    <w:multiLevelType w:val="hybridMultilevel"/>
    <w:tmpl w:val="FC1C49F2"/>
    <w:lvl w:ilvl="0" w:tplc="38C088E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59CE6C95"/>
    <w:multiLevelType w:val="hybridMultilevel"/>
    <w:tmpl w:val="91D29AD6"/>
    <w:lvl w:ilvl="0" w:tplc="62A6D40C">
      <w:start w:val="1"/>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abstractNum w:abstractNumId="19">
    <w:nsid w:val="5D420465"/>
    <w:multiLevelType w:val="hybridMultilevel"/>
    <w:tmpl w:val="BDAE4B74"/>
    <w:lvl w:ilvl="0" w:tplc="2CFACE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6280038B"/>
    <w:multiLevelType w:val="hybridMultilevel"/>
    <w:tmpl w:val="57A8291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A7B36E6"/>
    <w:multiLevelType w:val="hybridMultilevel"/>
    <w:tmpl w:val="49E8A7DC"/>
    <w:lvl w:ilvl="0" w:tplc="7108E2DA">
      <w:start w:val="1"/>
      <w:numFmt w:val="decimal"/>
      <w:lvlText w:val="%1)"/>
      <w:lvlJc w:val="left"/>
      <w:pPr>
        <w:ind w:left="1064" w:hanging="360"/>
      </w:pPr>
      <w:rPr>
        <w:rFonts w:cs="Times New Roman" w:hint="default"/>
      </w:rPr>
    </w:lvl>
    <w:lvl w:ilvl="1" w:tplc="04260019" w:tentative="1">
      <w:start w:val="1"/>
      <w:numFmt w:val="lowerLetter"/>
      <w:lvlText w:val="%2."/>
      <w:lvlJc w:val="left"/>
      <w:pPr>
        <w:ind w:left="1784" w:hanging="360"/>
      </w:pPr>
      <w:rPr>
        <w:rFonts w:cs="Times New Roman"/>
      </w:rPr>
    </w:lvl>
    <w:lvl w:ilvl="2" w:tplc="0426001B" w:tentative="1">
      <w:start w:val="1"/>
      <w:numFmt w:val="lowerRoman"/>
      <w:lvlText w:val="%3."/>
      <w:lvlJc w:val="right"/>
      <w:pPr>
        <w:ind w:left="2504" w:hanging="180"/>
      </w:pPr>
      <w:rPr>
        <w:rFonts w:cs="Times New Roman"/>
      </w:rPr>
    </w:lvl>
    <w:lvl w:ilvl="3" w:tplc="0426000F" w:tentative="1">
      <w:start w:val="1"/>
      <w:numFmt w:val="decimal"/>
      <w:lvlText w:val="%4."/>
      <w:lvlJc w:val="left"/>
      <w:pPr>
        <w:ind w:left="3224" w:hanging="360"/>
      </w:pPr>
      <w:rPr>
        <w:rFonts w:cs="Times New Roman"/>
      </w:rPr>
    </w:lvl>
    <w:lvl w:ilvl="4" w:tplc="04260019" w:tentative="1">
      <w:start w:val="1"/>
      <w:numFmt w:val="lowerLetter"/>
      <w:lvlText w:val="%5."/>
      <w:lvlJc w:val="left"/>
      <w:pPr>
        <w:ind w:left="3944" w:hanging="360"/>
      </w:pPr>
      <w:rPr>
        <w:rFonts w:cs="Times New Roman"/>
      </w:rPr>
    </w:lvl>
    <w:lvl w:ilvl="5" w:tplc="0426001B" w:tentative="1">
      <w:start w:val="1"/>
      <w:numFmt w:val="lowerRoman"/>
      <w:lvlText w:val="%6."/>
      <w:lvlJc w:val="right"/>
      <w:pPr>
        <w:ind w:left="4664" w:hanging="180"/>
      </w:pPr>
      <w:rPr>
        <w:rFonts w:cs="Times New Roman"/>
      </w:rPr>
    </w:lvl>
    <w:lvl w:ilvl="6" w:tplc="0426000F" w:tentative="1">
      <w:start w:val="1"/>
      <w:numFmt w:val="decimal"/>
      <w:lvlText w:val="%7."/>
      <w:lvlJc w:val="left"/>
      <w:pPr>
        <w:ind w:left="5384" w:hanging="360"/>
      </w:pPr>
      <w:rPr>
        <w:rFonts w:cs="Times New Roman"/>
      </w:rPr>
    </w:lvl>
    <w:lvl w:ilvl="7" w:tplc="04260019" w:tentative="1">
      <w:start w:val="1"/>
      <w:numFmt w:val="lowerLetter"/>
      <w:lvlText w:val="%8."/>
      <w:lvlJc w:val="left"/>
      <w:pPr>
        <w:ind w:left="6104" w:hanging="360"/>
      </w:pPr>
      <w:rPr>
        <w:rFonts w:cs="Times New Roman"/>
      </w:rPr>
    </w:lvl>
    <w:lvl w:ilvl="8" w:tplc="0426001B" w:tentative="1">
      <w:start w:val="1"/>
      <w:numFmt w:val="lowerRoman"/>
      <w:lvlText w:val="%9."/>
      <w:lvlJc w:val="right"/>
      <w:pPr>
        <w:ind w:left="6824" w:hanging="180"/>
      </w:pPr>
      <w:rPr>
        <w:rFonts w:cs="Times New Roman"/>
      </w:rPr>
    </w:lvl>
  </w:abstractNum>
  <w:abstractNum w:abstractNumId="22">
    <w:nsid w:val="6DA50FDA"/>
    <w:multiLevelType w:val="hybridMultilevel"/>
    <w:tmpl w:val="3B2A1B52"/>
    <w:lvl w:ilvl="0" w:tplc="4F888D6E">
      <w:start w:val="1"/>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abstractNum w:abstractNumId="23">
    <w:nsid w:val="6F9B6024"/>
    <w:multiLevelType w:val="hybridMultilevel"/>
    <w:tmpl w:val="7B62C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A058F5"/>
    <w:multiLevelType w:val="hybridMultilevel"/>
    <w:tmpl w:val="DA1C1E3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D3778F1"/>
    <w:multiLevelType w:val="hybridMultilevel"/>
    <w:tmpl w:val="51046B60"/>
    <w:lvl w:ilvl="0" w:tplc="CAC09BE6">
      <w:start w:val="1"/>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num w:numId="1">
    <w:abstractNumId w:val="16"/>
  </w:num>
  <w:num w:numId="2">
    <w:abstractNumId w:val="2"/>
  </w:num>
  <w:num w:numId="3">
    <w:abstractNumId w:val="7"/>
  </w:num>
  <w:num w:numId="4">
    <w:abstractNumId w:val="8"/>
  </w:num>
  <w:num w:numId="5">
    <w:abstractNumId w:val="6"/>
  </w:num>
  <w:num w:numId="6">
    <w:abstractNumId w:val="13"/>
  </w:num>
  <w:num w:numId="7">
    <w:abstractNumId w:val="14"/>
  </w:num>
  <w:num w:numId="8">
    <w:abstractNumId w:val="18"/>
  </w:num>
  <w:num w:numId="9">
    <w:abstractNumId w:val="22"/>
  </w:num>
  <w:num w:numId="10">
    <w:abstractNumId w:val="9"/>
  </w:num>
  <w:num w:numId="11">
    <w:abstractNumId w:val="1"/>
  </w:num>
  <w:num w:numId="12">
    <w:abstractNumId w:val="10"/>
  </w:num>
  <w:num w:numId="13">
    <w:abstractNumId w:val="15"/>
  </w:num>
  <w:num w:numId="14">
    <w:abstractNumId w:val="25"/>
  </w:num>
  <w:num w:numId="15">
    <w:abstractNumId w:val="3"/>
  </w:num>
  <w:num w:numId="16">
    <w:abstractNumId w:val="21"/>
  </w:num>
  <w:num w:numId="17">
    <w:abstractNumId w:val="0"/>
  </w:num>
  <w:num w:numId="18">
    <w:abstractNumId w:val="24"/>
  </w:num>
  <w:num w:numId="19">
    <w:abstractNumId w:val="20"/>
  </w:num>
  <w:num w:numId="20">
    <w:abstractNumId w:val="4"/>
  </w:num>
  <w:num w:numId="21">
    <w:abstractNumId w:val="19"/>
  </w:num>
  <w:num w:numId="22">
    <w:abstractNumId w:val="11"/>
  </w:num>
  <w:num w:numId="23">
    <w:abstractNumId w:val="17"/>
  </w:num>
  <w:num w:numId="24">
    <w:abstractNumId w:val="1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7B"/>
    <w:rsid w:val="00000D24"/>
    <w:rsid w:val="00001958"/>
    <w:rsid w:val="00001EE8"/>
    <w:rsid w:val="000121B8"/>
    <w:rsid w:val="00012A05"/>
    <w:rsid w:val="00013B3C"/>
    <w:rsid w:val="00014452"/>
    <w:rsid w:val="00014584"/>
    <w:rsid w:val="00016B45"/>
    <w:rsid w:val="00016F3D"/>
    <w:rsid w:val="00021F83"/>
    <w:rsid w:val="00024D67"/>
    <w:rsid w:val="000258C7"/>
    <w:rsid w:val="000273AE"/>
    <w:rsid w:val="00030327"/>
    <w:rsid w:val="00030ACF"/>
    <w:rsid w:val="00030F3D"/>
    <w:rsid w:val="00033255"/>
    <w:rsid w:val="000360C3"/>
    <w:rsid w:val="00036826"/>
    <w:rsid w:val="00044E47"/>
    <w:rsid w:val="00046018"/>
    <w:rsid w:val="00047904"/>
    <w:rsid w:val="00051A3D"/>
    <w:rsid w:val="00053844"/>
    <w:rsid w:val="00054C13"/>
    <w:rsid w:val="00056C72"/>
    <w:rsid w:val="0006359A"/>
    <w:rsid w:val="00066663"/>
    <w:rsid w:val="0006682A"/>
    <w:rsid w:val="00067E8E"/>
    <w:rsid w:val="0007278C"/>
    <w:rsid w:val="00074E08"/>
    <w:rsid w:val="000778C3"/>
    <w:rsid w:val="00080F37"/>
    <w:rsid w:val="00082525"/>
    <w:rsid w:val="000847D7"/>
    <w:rsid w:val="00084EEA"/>
    <w:rsid w:val="0008700E"/>
    <w:rsid w:val="00091F18"/>
    <w:rsid w:val="00094169"/>
    <w:rsid w:val="00094195"/>
    <w:rsid w:val="000A1D3C"/>
    <w:rsid w:val="000B06A7"/>
    <w:rsid w:val="000B162E"/>
    <w:rsid w:val="000B179B"/>
    <w:rsid w:val="000B1FE4"/>
    <w:rsid w:val="000C22B6"/>
    <w:rsid w:val="000C4AFF"/>
    <w:rsid w:val="000C672D"/>
    <w:rsid w:val="000D1EDE"/>
    <w:rsid w:val="000D2121"/>
    <w:rsid w:val="000D6C3A"/>
    <w:rsid w:val="000E0654"/>
    <w:rsid w:val="000E7E44"/>
    <w:rsid w:val="000F16FB"/>
    <w:rsid w:val="000F1B40"/>
    <w:rsid w:val="000F2D15"/>
    <w:rsid w:val="000F55A1"/>
    <w:rsid w:val="00106C64"/>
    <w:rsid w:val="00111F26"/>
    <w:rsid w:val="001122A3"/>
    <w:rsid w:val="001127C8"/>
    <w:rsid w:val="001130FF"/>
    <w:rsid w:val="00113AFB"/>
    <w:rsid w:val="00115E5C"/>
    <w:rsid w:val="001177D2"/>
    <w:rsid w:val="00117A12"/>
    <w:rsid w:val="00117BFE"/>
    <w:rsid w:val="00117CA1"/>
    <w:rsid w:val="001240D3"/>
    <w:rsid w:val="0012622C"/>
    <w:rsid w:val="00127607"/>
    <w:rsid w:val="00130DB7"/>
    <w:rsid w:val="0013309F"/>
    <w:rsid w:val="00134AFD"/>
    <w:rsid w:val="00137FE8"/>
    <w:rsid w:val="00140CE4"/>
    <w:rsid w:val="00144B72"/>
    <w:rsid w:val="00144FB3"/>
    <w:rsid w:val="00145046"/>
    <w:rsid w:val="00147E62"/>
    <w:rsid w:val="00154210"/>
    <w:rsid w:val="00156D96"/>
    <w:rsid w:val="00157660"/>
    <w:rsid w:val="00157D7E"/>
    <w:rsid w:val="001636ED"/>
    <w:rsid w:val="00165ACB"/>
    <w:rsid w:val="001676C7"/>
    <w:rsid w:val="00167C52"/>
    <w:rsid w:val="00167F61"/>
    <w:rsid w:val="0017324E"/>
    <w:rsid w:val="0017504B"/>
    <w:rsid w:val="0017576A"/>
    <w:rsid w:val="00176EE4"/>
    <w:rsid w:val="00176F19"/>
    <w:rsid w:val="001806F3"/>
    <w:rsid w:val="00182411"/>
    <w:rsid w:val="00184EAF"/>
    <w:rsid w:val="00194070"/>
    <w:rsid w:val="00197431"/>
    <w:rsid w:val="001A1172"/>
    <w:rsid w:val="001A36C1"/>
    <w:rsid w:val="001A6835"/>
    <w:rsid w:val="001B1281"/>
    <w:rsid w:val="001B62D2"/>
    <w:rsid w:val="001B67AB"/>
    <w:rsid w:val="001B722D"/>
    <w:rsid w:val="001C1983"/>
    <w:rsid w:val="001C4294"/>
    <w:rsid w:val="001C47B0"/>
    <w:rsid w:val="001C4897"/>
    <w:rsid w:val="001C6AE7"/>
    <w:rsid w:val="001C6FDE"/>
    <w:rsid w:val="001C732A"/>
    <w:rsid w:val="001D2023"/>
    <w:rsid w:val="001D7A27"/>
    <w:rsid w:val="001E4F99"/>
    <w:rsid w:val="001E746B"/>
    <w:rsid w:val="001F1692"/>
    <w:rsid w:val="001F1CD6"/>
    <w:rsid w:val="001F3CCE"/>
    <w:rsid w:val="001F726C"/>
    <w:rsid w:val="00200AC1"/>
    <w:rsid w:val="002021F4"/>
    <w:rsid w:val="00202705"/>
    <w:rsid w:val="00204896"/>
    <w:rsid w:val="00205F05"/>
    <w:rsid w:val="00206FC6"/>
    <w:rsid w:val="0020754C"/>
    <w:rsid w:val="0020775A"/>
    <w:rsid w:val="00210DBC"/>
    <w:rsid w:val="00211D2A"/>
    <w:rsid w:val="00216FEA"/>
    <w:rsid w:val="00217406"/>
    <w:rsid w:val="00217CC0"/>
    <w:rsid w:val="00220340"/>
    <w:rsid w:val="0022220A"/>
    <w:rsid w:val="00224A27"/>
    <w:rsid w:val="002253CA"/>
    <w:rsid w:val="0023027F"/>
    <w:rsid w:val="0023197F"/>
    <w:rsid w:val="00231BDF"/>
    <w:rsid w:val="00232A88"/>
    <w:rsid w:val="002337DC"/>
    <w:rsid w:val="00233DC4"/>
    <w:rsid w:val="002366F9"/>
    <w:rsid w:val="0024655A"/>
    <w:rsid w:val="00247CE0"/>
    <w:rsid w:val="002523C0"/>
    <w:rsid w:val="00256E19"/>
    <w:rsid w:val="00264F1D"/>
    <w:rsid w:val="0026720F"/>
    <w:rsid w:val="0026789E"/>
    <w:rsid w:val="002736AF"/>
    <w:rsid w:val="002755DE"/>
    <w:rsid w:val="00281B23"/>
    <w:rsid w:val="00285E67"/>
    <w:rsid w:val="002901A0"/>
    <w:rsid w:val="002906DB"/>
    <w:rsid w:val="002950B6"/>
    <w:rsid w:val="00295BD0"/>
    <w:rsid w:val="002A0FD1"/>
    <w:rsid w:val="002A2CCB"/>
    <w:rsid w:val="002A54D2"/>
    <w:rsid w:val="002A684D"/>
    <w:rsid w:val="002B3BBA"/>
    <w:rsid w:val="002B5462"/>
    <w:rsid w:val="002B66F3"/>
    <w:rsid w:val="002B7990"/>
    <w:rsid w:val="002C3D7D"/>
    <w:rsid w:val="002C587F"/>
    <w:rsid w:val="002C5E61"/>
    <w:rsid w:val="002D06AB"/>
    <w:rsid w:val="002D0BF9"/>
    <w:rsid w:val="002D7D4F"/>
    <w:rsid w:val="002D7F1B"/>
    <w:rsid w:val="002E190B"/>
    <w:rsid w:val="002E2232"/>
    <w:rsid w:val="002E5E56"/>
    <w:rsid w:val="002F47EE"/>
    <w:rsid w:val="002F7386"/>
    <w:rsid w:val="002F78C2"/>
    <w:rsid w:val="00301ECF"/>
    <w:rsid w:val="003036DA"/>
    <w:rsid w:val="003064A6"/>
    <w:rsid w:val="00310D9A"/>
    <w:rsid w:val="003143DB"/>
    <w:rsid w:val="00314910"/>
    <w:rsid w:val="00314D2E"/>
    <w:rsid w:val="00323FD3"/>
    <w:rsid w:val="003261A0"/>
    <w:rsid w:val="00326AA8"/>
    <w:rsid w:val="00331F50"/>
    <w:rsid w:val="00333C18"/>
    <w:rsid w:val="00335D43"/>
    <w:rsid w:val="00337349"/>
    <w:rsid w:val="003404F5"/>
    <w:rsid w:val="00343478"/>
    <w:rsid w:val="00353835"/>
    <w:rsid w:val="003561C0"/>
    <w:rsid w:val="00356F20"/>
    <w:rsid w:val="003626B5"/>
    <w:rsid w:val="00362A0B"/>
    <w:rsid w:val="00365C03"/>
    <w:rsid w:val="00373189"/>
    <w:rsid w:val="0037330D"/>
    <w:rsid w:val="00373593"/>
    <w:rsid w:val="00376B82"/>
    <w:rsid w:val="00382051"/>
    <w:rsid w:val="003863F9"/>
    <w:rsid w:val="0038673E"/>
    <w:rsid w:val="00386B7A"/>
    <w:rsid w:val="00390D31"/>
    <w:rsid w:val="003934C0"/>
    <w:rsid w:val="00393F2D"/>
    <w:rsid w:val="0039483D"/>
    <w:rsid w:val="0039660E"/>
    <w:rsid w:val="003969EA"/>
    <w:rsid w:val="00397083"/>
    <w:rsid w:val="003A1A33"/>
    <w:rsid w:val="003A50E3"/>
    <w:rsid w:val="003A691D"/>
    <w:rsid w:val="003A6E7C"/>
    <w:rsid w:val="003A7E8E"/>
    <w:rsid w:val="003B092B"/>
    <w:rsid w:val="003B2087"/>
    <w:rsid w:val="003B3D71"/>
    <w:rsid w:val="003B574B"/>
    <w:rsid w:val="003B5C29"/>
    <w:rsid w:val="003B5D07"/>
    <w:rsid w:val="003B63F2"/>
    <w:rsid w:val="003C0982"/>
    <w:rsid w:val="003C1CC0"/>
    <w:rsid w:val="003C325C"/>
    <w:rsid w:val="003C40CB"/>
    <w:rsid w:val="003C53CF"/>
    <w:rsid w:val="003C720A"/>
    <w:rsid w:val="003D1FF0"/>
    <w:rsid w:val="003D5DA6"/>
    <w:rsid w:val="003D69D4"/>
    <w:rsid w:val="003E1284"/>
    <w:rsid w:val="003E1F3C"/>
    <w:rsid w:val="003E47EC"/>
    <w:rsid w:val="003E4C0A"/>
    <w:rsid w:val="003E4EBF"/>
    <w:rsid w:val="003E6530"/>
    <w:rsid w:val="003F0FF4"/>
    <w:rsid w:val="003F15DF"/>
    <w:rsid w:val="003F27DC"/>
    <w:rsid w:val="003F561E"/>
    <w:rsid w:val="003F63EC"/>
    <w:rsid w:val="00400A76"/>
    <w:rsid w:val="00403CBF"/>
    <w:rsid w:val="00404B20"/>
    <w:rsid w:val="00405270"/>
    <w:rsid w:val="00405F2D"/>
    <w:rsid w:val="00405FBC"/>
    <w:rsid w:val="004121F7"/>
    <w:rsid w:val="00412C96"/>
    <w:rsid w:val="004131DF"/>
    <w:rsid w:val="004155C4"/>
    <w:rsid w:val="00422664"/>
    <w:rsid w:val="00423FDC"/>
    <w:rsid w:val="004250FC"/>
    <w:rsid w:val="00430764"/>
    <w:rsid w:val="004406AD"/>
    <w:rsid w:val="0044171A"/>
    <w:rsid w:val="00446A56"/>
    <w:rsid w:val="004506D1"/>
    <w:rsid w:val="0045091A"/>
    <w:rsid w:val="00451E52"/>
    <w:rsid w:val="00452FF8"/>
    <w:rsid w:val="00455A78"/>
    <w:rsid w:val="00457E2A"/>
    <w:rsid w:val="00461550"/>
    <w:rsid w:val="0046434B"/>
    <w:rsid w:val="004743E8"/>
    <w:rsid w:val="00475121"/>
    <w:rsid w:val="00477A41"/>
    <w:rsid w:val="00480779"/>
    <w:rsid w:val="00482026"/>
    <w:rsid w:val="00492DF9"/>
    <w:rsid w:val="00493341"/>
    <w:rsid w:val="00494C3C"/>
    <w:rsid w:val="00495975"/>
    <w:rsid w:val="00495FC7"/>
    <w:rsid w:val="004A029F"/>
    <w:rsid w:val="004A2F00"/>
    <w:rsid w:val="004A326B"/>
    <w:rsid w:val="004B04F1"/>
    <w:rsid w:val="004B44C2"/>
    <w:rsid w:val="004C06A7"/>
    <w:rsid w:val="004C08CF"/>
    <w:rsid w:val="004C2B10"/>
    <w:rsid w:val="004C5D5F"/>
    <w:rsid w:val="004C636A"/>
    <w:rsid w:val="004C7490"/>
    <w:rsid w:val="004D013B"/>
    <w:rsid w:val="004D169E"/>
    <w:rsid w:val="004D3241"/>
    <w:rsid w:val="004D3A54"/>
    <w:rsid w:val="004E12FC"/>
    <w:rsid w:val="004F22DB"/>
    <w:rsid w:val="004F311D"/>
    <w:rsid w:val="004F5DA3"/>
    <w:rsid w:val="004F6C4B"/>
    <w:rsid w:val="004F7867"/>
    <w:rsid w:val="00504231"/>
    <w:rsid w:val="0050669E"/>
    <w:rsid w:val="005120C5"/>
    <w:rsid w:val="005149A2"/>
    <w:rsid w:val="00515CDF"/>
    <w:rsid w:val="005167B5"/>
    <w:rsid w:val="00523AF7"/>
    <w:rsid w:val="005271ED"/>
    <w:rsid w:val="00527512"/>
    <w:rsid w:val="00530272"/>
    <w:rsid w:val="005355A8"/>
    <w:rsid w:val="005366ED"/>
    <w:rsid w:val="00536D02"/>
    <w:rsid w:val="00542AC9"/>
    <w:rsid w:val="005439C9"/>
    <w:rsid w:val="00544699"/>
    <w:rsid w:val="005451D9"/>
    <w:rsid w:val="005459FB"/>
    <w:rsid w:val="00553D62"/>
    <w:rsid w:val="00554B54"/>
    <w:rsid w:val="00557137"/>
    <w:rsid w:val="005628B8"/>
    <w:rsid w:val="00564B11"/>
    <w:rsid w:val="005703CF"/>
    <w:rsid w:val="00575776"/>
    <w:rsid w:val="005758C2"/>
    <w:rsid w:val="00575E3C"/>
    <w:rsid w:val="00575F79"/>
    <w:rsid w:val="00577C29"/>
    <w:rsid w:val="00582785"/>
    <w:rsid w:val="005873F7"/>
    <w:rsid w:val="0059394A"/>
    <w:rsid w:val="00594F02"/>
    <w:rsid w:val="00596BF9"/>
    <w:rsid w:val="00596EA7"/>
    <w:rsid w:val="005A1D8D"/>
    <w:rsid w:val="005A5389"/>
    <w:rsid w:val="005A7BE7"/>
    <w:rsid w:val="005B0BE1"/>
    <w:rsid w:val="005B43B6"/>
    <w:rsid w:val="005B77C1"/>
    <w:rsid w:val="005C1CBA"/>
    <w:rsid w:val="005C2F86"/>
    <w:rsid w:val="005C5D52"/>
    <w:rsid w:val="005D60C9"/>
    <w:rsid w:val="005D76A3"/>
    <w:rsid w:val="005E2CCF"/>
    <w:rsid w:val="005E3A8A"/>
    <w:rsid w:val="005E52AC"/>
    <w:rsid w:val="005F3279"/>
    <w:rsid w:val="005F56C2"/>
    <w:rsid w:val="00600270"/>
    <w:rsid w:val="006032E7"/>
    <w:rsid w:val="006065D9"/>
    <w:rsid w:val="00615874"/>
    <w:rsid w:val="00621B82"/>
    <w:rsid w:val="00621F9A"/>
    <w:rsid w:val="00623868"/>
    <w:rsid w:val="00626161"/>
    <w:rsid w:val="0063015D"/>
    <w:rsid w:val="00633695"/>
    <w:rsid w:val="00637B2C"/>
    <w:rsid w:val="006456E6"/>
    <w:rsid w:val="00645912"/>
    <w:rsid w:val="00646EAD"/>
    <w:rsid w:val="00650B94"/>
    <w:rsid w:val="0065189C"/>
    <w:rsid w:val="0065270D"/>
    <w:rsid w:val="00655A62"/>
    <w:rsid w:val="00656448"/>
    <w:rsid w:val="006610B3"/>
    <w:rsid w:val="00662C66"/>
    <w:rsid w:val="0066341A"/>
    <w:rsid w:val="00664CDB"/>
    <w:rsid w:val="006652FC"/>
    <w:rsid w:val="006672C3"/>
    <w:rsid w:val="00667B04"/>
    <w:rsid w:val="0067420C"/>
    <w:rsid w:val="00676BFC"/>
    <w:rsid w:val="00676C2F"/>
    <w:rsid w:val="006828B3"/>
    <w:rsid w:val="00686469"/>
    <w:rsid w:val="00686950"/>
    <w:rsid w:val="00687D7D"/>
    <w:rsid w:val="00692D36"/>
    <w:rsid w:val="00695495"/>
    <w:rsid w:val="006A379D"/>
    <w:rsid w:val="006A7118"/>
    <w:rsid w:val="006B44BB"/>
    <w:rsid w:val="006B4657"/>
    <w:rsid w:val="006B76A8"/>
    <w:rsid w:val="006C44ED"/>
    <w:rsid w:val="006C77D8"/>
    <w:rsid w:val="006C7DAE"/>
    <w:rsid w:val="006D1FBD"/>
    <w:rsid w:val="006D1FFD"/>
    <w:rsid w:val="006D2283"/>
    <w:rsid w:val="006D5566"/>
    <w:rsid w:val="006D5802"/>
    <w:rsid w:val="006E05D0"/>
    <w:rsid w:val="006E1B92"/>
    <w:rsid w:val="006E5BAB"/>
    <w:rsid w:val="006F4973"/>
    <w:rsid w:val="006F5581"/>
    <w:rsid w:val="00703ED8"/>
    <w:rsid w:val="00704217"/>
    <w:rsid w:val="007048EF"/>
    <w:rsid w:val="00712205"/>
    <w:rsid w:val="00716DBE"/>
    <w:rsid w:val="00717DF8"/>
    <w:rsid w:val="00717FBF"/>
    <w:rsid w:val="00722C45"/>
    <w:rsid w:val="0072625D"/>
    <w:rsid w:val="0072651F"/>
    <w:rsid w:val="00726C3F"/>
    <w:rsid w:val="007309CD"/>
    <w:rsid w:val="00734AFB"/>
    <w:rsid w:val="00734E05"/>
    <w:rsid w:val="00736720"/>
    <w:rsid w:val="007438AB"/>
    <w:rsid w:val="00744608"/>
    <w:rsid w:val="0074728F"/>
    <w:rsid w:val="00752119"/>
    <w:rsid w:val="007521D9"/>
    <w:rsid w:val="007559A4"/>
    <w:rsid w:val="007603C6"/>
    <w:rsid w:val="00764630"/>
    <w:rsid w:val="00764707"/>
    <w:rsid w:val="0076774F"/>
    <w:rsid w:val="00770ADB"/>
    <w:rsid w:val="00772941"/>
    <w:rsid w:val="0077683E"/>
    <w:rsid w:val="00776F5F"/>
    <w:rsid w:val="00777991"/>
    <w:rsid w:val="0078069C"/>
    <w:rsid w:val="0078189A"/>
    <w:rsid w:val="00782EBD"/>
    <w:rsid w:val="00782EC0"/>
    <w:rsid w:val="00783BB2"/>
    <w:rsid w:val="00792BA5"/>
    <w:rsid w:val="00795EF8"/>
    <w:rsid w:val="007A0D7B"/>
    <w:rsid w:val="007A68F7"/>
    <w:rsid w:val="007A7EC3"/>
    <w:rsid w:val="007B3D61"/>
    <w:rsid w:val="007B57AB"/>
    <w:rsid w:val="007B745E"/>
    <w:rsid w:val="007C092F"/>
    <w:rsid w:val="007C226F"/>
    <w:rsid w:val="007C529D"/>
    <w:rsid w:val="007C67BD"/>
    <w:rsid w:val="007C6802"/>
    <w:rsid w:val="007D4BC7"/>
    <w:rsid w:val="007D60DD"/>
    <w:rsid w:val="007E0316"/>
    <w:rsid w:val="007E0866"/>
    <w:rsid w:val="007E1470"/>
    <w:rsid w:val="007E1E4F"/>
    <w:rsid w:val="007E5FCC"/>
    <w:rsid w:val="007F1E5C"/>
    <w:rsid w:val="007F2C13"/>
    <w:rsid w:val="007F59DA"/>
    <w:rsid w:val="007F642C"/>
    <w:rsid w:val="00800A92"/>
    <w:rsid w:val="008029BB"/>
    <w:rsid w:val="00805724"/>
    <w:rsid w:val="008064D6"/>
    <w:rsid w:val="0082288E"/>
    <w:rsid w:val="008244B7"/>
    <w:rsid w:val="00826AD7"/>
    <w:rsid w:val="0082793F"/>
    <w:rsid w:val="0083058B"/>
    <w:rsid w:val="00834F95"/>
    <w:rsid w:val="008351FF"/>
    <w:rsid w:val="00843AB3"/>
    <w:rsid w:val="00847C99"/>
    <w:rsid w:val="00851B37"/>
    <w:rsid w:val="00852E71"/>
    <w:rsid w:val="008533C9"/>
    <w:rsid w:val="00854EF3"/>
    <w:rsid w:val="00855B2D"/>
    <w:rsid w:val="008569F0"/>
    <w:rsid w:val="00856ECC"/>
    <w:rsid w:val="00871060"/>
    <w:rsid w:val="00872FB5"/>
    <w:rsid w:val="0088000F"/>
    <w:rsid w:val="00882849"/>
    <w:rsid w:val="00885DA1"/>
    <w:rsid w:val="008876FA"/>
    <w:rsid w:val="008919D4"/>
    <w:rsid w:val="00892C8B"/>
    <w:rsid w:val="008956F1"/>
    <w:rsid w:val="0089598E"/>
    <w:rsid w:val="008A24C4"/>
    <w:rsid w:val="008A62A4"/>
    <w:rsid w:val="008B0629"/>
    <w:rsid w:val="008B13B5"/>
    <w:rsid w:val="008B217B"/>
    <w:rsid w:val="008B55B8"/>
    <w:rsid w:val="008C03A4"/>
    <w:rsid w:val="008C5903"/>
    <w:rsid w:val="008C5FEB"/>
    <w:rsid w:val="008D2A00"/>
    <w:rsid w:val="008D5BE0"/>
    <w:rsid w:val="008D79B7"/>
    <w:rsid w:val="008E32D5"/>
    <w:rsid w:val="008E58A3"/>
    <w:rsid w:val="008E7E8B"/>
    <w:rsid w:val="008F01E3"/>
    <w:rsid w:val="008F26DA"/>
    <w:rsid w:val="008F4271"/>
    <w:rsid w:val="008F430B"/>
    <w:rsid w:val="0090609F"/>
    <w:rsid w:val="00907AF6"/>
    <w:rsid w:val="009104D4"/>
    <w:rsid w:val="0091274C"/>
    <w:rsid w:val="009132AA"/>
    <w:rsid w:val="00916A45"/>
    <w:rsid w:val="00916D8C"/>
    <w:rsid w:val="00916F69"/>
    <w:rsid w:val="00920E80"/>
    <w:rsid w:val="0092157F"/>
    <w:rsid w:val="009239E0"/>
    <w:rsid w:val="009256A3"/>
    <w:rsid w:val="009309C8"/>
    <w:rsid w:val="00933456"/>
    <w:rsid w:val="009348C5"/>
    <w:rsid w:val="0093629C"/>
    <w:rsid w:val="00936AA1"/>
    <w:rsid w:val="0094215F"/>
    <w:rsid w:val="0094217B"/>
    <w:rsid w:val="00950344"/>
    <w:rsid w:val="009527B1"/>
    <w:rsid w:val="00954520"/>
    <w:rsid w:val="00954860"/>
    <w:rsid w:val="0096145D"/>
    <w:rsid w:val="009660A1"/>
    <w:rsid w:val="00966DC4"/>
    <w:rsid w:val="00971B15"/>
    <w:rsid w:val="00973CB7"/>
    <w:rsid w:val="009777C4"/>
    <w:rsid w:val="00987356"/>
    <w:rsid w:val="00987DEA"/>
    <w:rsid w:val="009902E3"/>
    <w:rsid w:val="00990DBF"/>
    <w:rsid w:val="00993CF4"/>
    <w:rsid w:val="00994C5E"/>
    <w:rsid w:val="009A0E22"/>
    <w:rsid w:val="009A0F80"/>
    <w:rsid w:val="009A126F"/>
    <w:rsid w:val="009A399D"/>
    <w:rsid w:val="009A3ABA"/>
    <w:rsid w:val="009A4816"/>
    <w:rsid w:val="009A519A"/>
    <w:rsid w:val="009B1872"/>
    <w:rsid w:val="009B4B59"/>
    <w:rsid w:val="009B5514"/>
    <w:rsid w:val="009B77C8"/>
    <w:rsid w:val="009C1823"/>
    <w:rsid w:val="009C2720"/>
    <w:rsid w:val="009D218C"/>
    <w:rsid w:val="009D5A93"/>
    <w:rsid w:val="009E0430"/>
    <w:rsid w:val="009E1799"/>
    <w:rsid w:val="009E3D54"/>
    <w:rsid w:val="009E45BE"/>
    <w:rsid w:val="009E7408"/>
    <w:rsid w:val="009E7B61"/>
    <w:rsid w:val="009F4DF1"/>
    <w:rsid w:val="009F781B"/>
    <w:rsid w:val="00A02A20"/>
    <w:rsid w:val="00A02C68"/>
    <w:rsid w:val="00A10405"/>
    <w:rsid w:val="00A124A4"/>
    <w:rsid w:val="00A12555"/>
    <w:rsid w:val="00A145F9"/>
    <w:rsid w:val="00A14CF8"/>
    <w:rsid w:val="00A14E15"/>
    <w:rsid w:val="00A154D1"/>
    <w:rsid w:val="00A15792"/>
    <w:rsid w:val="00A214CB"/>
    <w:rsid w:val="00A22DAD"/>
    <w:rsid w:val="00A23F0F"/>
    <w:rsid w:val="00A24CBE"/>
    <w:rsid w:val="00A25546"/>
    <w:rsid w:val="00A258B6"/>
    <w:rsid w:val="00A25D18"/>
    <w:rsid w:val="00A2609D"/>
    <w:rsid w:val="00A265BB"/>
    <w:rsid w:val="00A34F06"/>
    <w:rsid w:val="00A35EC2"/>
    <w:rsid w:val="00A37E95"/>
    <w:rsid w:val="00A4031B"/>
    <w:rsid w:val="00A41015"/>
    <w:rsid w:val="00A4172B"/>
    <w:rsid w:val="00A42F78"/>
    <w:rsid w:val="00A448F9"/>
    <w:rsid w:val="00A47141"/>
    <w:rsid w:val="00A47A35"/>
    <w:rsid w:val="00A51638"/>
    <w:rsid w:val="00A5759A"/>
    <w:rsid w:val="00A700BB"/>
    <w:rsid w:val="00A709FE"/>
    <w:rsid w:val="00A73C2F"/>
    <w:rsid w:val="00A86350"/>
    <w:rsid w:val="00A9329F"/>
    <w:rsid w:val="00AA500F"/>
    <w:rsid w:val="00AB5212"/>
    <w:rsid w:val="00AC0CB4"/>
    <w:rsid w:val="00AD09D9"/>
    <w:rsid w:val="00AD396B"/>
    <w:rsid w:val="00AD7000"/>
    <w:rsid w:val="00AE12F0"/>
    <w:rsid w:val="00AE304C"/>
    <w:rsid w:val="00AE531F"/>
    <w:rsid w:val="00AF3424"/>
    <w:rsid w:val="00AF4247"/>
    <w:rsid w:val="00AF5D25"/>
    <w:rsid w:val="00B02023"/>
    <w:rsid w:val="00B02288"/>
    <w:rsid w:val="00B035B4"/>
    <w:rsid w:val="00B076A2"/>
    <w:rsid w:val="00B16529"/>
    <w:rsid w:val="00B176CD"/>
    <w:rsid w:val="00B26006"/>
    <w:rsid w:val="00B26346"/>
    <w:rsid w:val="00B2794E"/>
    <w:rsid w:val="00B32CD6"/>
    <w:rsid w:val="00B33D9A"/>
    <w:rsid w:val="00B346C4"/>
    <w:rsid w:val="00B57D13"/>
    <w:rsid w:val="00B60F69"/>
    <w:rsid w:val="00B62297"/>
    <w:rsid w:val="00B66085"/>
    <w:rsid w:val="00B660D3"/>
    <w:rsid w:val="00B668BD"/>
    <w:rsid w:val="00B66F6F"/>
    <w:rsid w:val="00B74FB7"/>
    <w:rsid w:val="00B77087"/>
    <w:rsid w:val="00B8451E"/>
    <w:rsid w:val="00B84BD4"/>
    <w:rsid w:val="00B902BE"/>
    <w:rsid w:val="00B9304E"/>
    <w:rsid w:val="00BA1173"/>
    <w:rsid w:val="00BA2A59"/>
    <w:rsid w:val="00BA2FE8"/>
    <w:rsid w:val="00BA388A"/>
    <w:rsid w:val="00BB2B5F"/>
    <w:rsid w:val="00BB31A7"/>
    <w:rsid w:val="00BB5A62"/>
    <w:rsid w:val="00BB646C"/>
    <w:rsid w:val="00BC50F0"/>
    <w:rsid w:val="00BD05FC"/>
    <w:rsid w:val="00BD2380"/>
    <w:rsid w:val="00BD2657"/>
    <w:rsid w:val="00BD2DEA"/>
    <w:rsid w:val="00BD3326"/>
    <w:rsid w:val="00BD3924"/>
    <w:rsid w:val="00BD791B"/>
    <w:rsid w:val="00BE2570"/>
    <w:rsid w:val="00BF3CDD"/>
    <w:rsid w:val="00BF4060"/>
    <w:rsid w:val="00BF591B"/>
    <w:rsid w:val="00BF6685"/>
    <w:rsid w:val="00BF77A1"/>
    <w:rsid w:val="00C01C7B"/>
    <w:rsid w:val="00C0757E"/>
    <w:rsid w:val="00C10D8F"/>
    <w:rsid w:val="00C10F38"/>
    <w:rsid w:val="00C13D2B"/>
    <w:rsid w:val="00C1546E"/>
    <w:rsid w:val="00C203D6"/>
    <w:rsid w:val="00C30FCC"/>
    <w:rsid w:val="00C3326B"/>
    <w:rsid w:val="00C366F5"/>
    <w:rsid w:val="00C40F79"/>
    <w:rsid w:val="00C418A9"/>
    <w:rsid w:val="00C42E1A"/>
    <w:rsid w:val="00C43F82"/>
    <w:rsid w:val="00C45379"/>
    <w:rsid w:val="00C50B84"/>
    <w:rsid w:val="00C50DD6"/>
    <w:rsid w:val="00C526BE"/>
    <w:rsid w:val="00C534AD"/>
    <w:rsid w:val="00C631EB"/>
    <w:rsid w:val="00C6547F"/>
    <w:rsid w:val="00C705D0"/>
    <w:rsid w:val="00C7165F"/>
    <w:rsid w:val="00C7324B"/>
    <w:rsid w:val="00C77086"/>
    <w:rsid w:val="00C80920"/>
    <w:rsid w:val="00C825F2"/>
    <w:rsid w:val="00C85AD5"/>
    <w:rsid w:val="00C85B71"/>
    <w:rsid w:val="00C8730F"/>
    <w:rsid w:val="00C90FAB"/>
    <w:rsid w:val="00C9511B"/>
    <w:rsid w:val="00C951AA"/>
    <w:rsid w:val="00CA05AE"/>
    <w:rsid w:val="00CA15A0"/>
    <w:rsid w:val="00CA1EEB"/>
    <w:rsid w:val="00CA49DF"/>
    <w:rsid w:val="00CA63C6"/>
    <w:rsid w:val="00CB12D5"/>
    <w:rsid w:val="00CB2E97"/>
    <w:rsid w:val="00CB3334"/>
    <w:rsid w:val="00CB5AAA"/>
    <w:rsid w:val="00CC426B"/>
    <w:rsid w:val="00CC704C"/>
    <w:rsid w:val="00CD2893"/>
    <w:rsid w:val="00CD4B06"/>
    <w:rsid w:val="00CD5ECB"/>
    <w:rsid w:val="00CD65F2"/>
    <w:rsid w:val="00CE010D"/>
    <w:rsid w:val="00CE041B"/>
    <w:rsid w:val="00CE3842"/>
    <w:rsid w:val="00CE4920"/>
    <w:rsid w:val="00CE53C0"/>
    <w:rsid w:val="00CE5D4C"/>
    <w:rsid w:val="00CE6360"/>
    <w:rsid w:val="00CE6B82"/>
    <w:rsid w:val="00CF4984"/>
    <w:rsid w:val="00CF6CCE"/>
    <w:rsid w:val="00CF7E0B"/>
    <w:rsid w:val="00D206ED"/>
    <w:rsid w:val="00D20BDD"/>
    <w:rsid w:val="00D221DB"/>
    <w:rsid w:val="00D266C9"/>
    <w:rsid w:val="00D26CE2"/>
    <w:rsid w:val="00D278DF"/>
    <w:rsid w:val="00D27AE6"/>
    <w:rsid w:val="00D329BC"/>
    <w:rsid w:val="00D33670"/>
    <w:rsid w:val="00D35276"/>
    <w:rsid w:val="00D41AF9"/>
    <w:rsid w:val="00D440D4"/>
    <w:rsid w:val="00D4751B"/>
    <w:rsid w:val="00D520C4"/>
    <w:rsid w:val="00D52446"/>
    <w:rsid w:val="00D56A2D"/>
    <w:rsid w:val="00D56F7E"/>
    <w:rsid w:val="00D6161F"/>
    <w:rsid w:val="00D61EA4"/>
    <w:rsid w:val="00D6257C"/>
    <w:rsid w:val="00D63207"/>
    <w:rsid w:val="00D67A21"/>
    <w:rsid w:val="00D74C29"/>
    <w:rsid w:val="00D77833"/>
    <w:rsid w:val="00D808C6"/>
    <w:rsid w:val="00D84474"/>
    <w:rsid w:val="00D84871"/>
    <w:rsid w:val="00D9082A"/>
    <w:rsid w:val="00D90D77"/>
    <w:rsid w:val="00D910CA"/>
    <w:rsid w:val="00D91C73"/>
    <w:rsid w:val="00D91D8A"/>
    <w:rsid w:val="00D929B8"/>
    <w:rsid w:val="00D93FAE"/>
    <w:rsid w:val="00D959B0"/>
    <w:rsid w:val="00D97378"/>
    <w:rsid w:val="00DA2EDD"/>
    <w:rsid w:val="00DA5A41"/>
    <w:rsid w:val="00DB13B3"/>
    <w:rsid w:val="00DB3751"/>
    <w:rsid w:val="00DB55EF"/>
    <w:rsid w:val="00DC18BE"/>
    <w:rsid w:val="00DC540F"/>
    <w:rsid w:val="00DC5F4E"/>
    <w:rsid w:val="00DC7024"/>
    <w:rsid w:val="00DD36B7"/>
    <w:rsid w:val="00DD3C48"/>
    <w:rsid w:val="00DD3EA9"/>
    <w:rsid w:val="00DD617B"/>
    <w:rsid w:val="00DD6531"/>
    <w:rsid w:val="00DD76D8"/>
    <w:rsid w:val="00DE08E8"/>
    <w:rsid w:val="00DE0F3C"/>
    <w:rsid w:val="00DE152A"/>
    <w:rsid w:val="00DE2AA2"/>
    <w:rsid w:val="00DE763B"/>
    <w:rsid w:val="00DF017A"/>
    <w:rsid w:val="00DF0203"/>
    <w:rsid w:val="00DF0657"/>
    <w:rsid w:val="00DF292B"/>
    <w:rsid w:val="00DF2FFB"/>
    <w:rsid w:val="00DF6A9D"/>
    <w:rsid w:val="00E05F8D"/>
    <w:rsid w:val="00E06A8F"/>
    <w:rsid w:val="00E06B91"/>
    <w:rsid w:val="00E12605"/>
    <w:rsid w:val="00E128C7"/>
    <w:rsid w:val="00E14804"/>
    <w:rsid w:val="00E14EBA"/>
    <w:rsid w:val="00E16CD0"/>
    <w:rsid w:val="00E21CBD"/>
    <w:rsid w:val="00E24F0A"/>
    <w:rsid w:val="00E258A1"/>
    <w:rsid w:val="00E26B0A"/>
    <w:rsid w:val="00E31E1B"/>
    <w:rsid w:val="00E32844"/>
    <w:rsid w:val="00E33551"/>
    <w:rsid w:val="00E407C3"/>
    <w:rsid w:val="00E432C7"/>
    <w:rsid w:val="00E45FEC"/>
    <w:rsid w:val="00E4739B"/>
    <w:rsid w:val="00E506AA"/>
    <w:rsid w:val="00E53A58"/>
    <w:rsid w:val="00E56636"/>
    <w:rsid w:val="00E6049D"/>
    <w:rsid w:val="00E61288"/>
    <w:rsid w:val="00E76F22"/>
    <w:rsid w:val="00E80B06"/>
    <w:rsid w:val="00E837C0"/>
    <w:rsid w:val="00E83D41"/>
    <w:rsid w:val="00E84C73"/>
    <w:rsid w:val="00E853F0"/>
    <w:rsid w:val="00E863B0"/>
    <w:rsid w:val="00E87DA9"/>
    <w:rsid w:val="00E90BF9"/>
    <w:rsid w:val="00E91620"/>
    <w:rsid w:val="00E924C3"/>
    <w:rsid w:val="00E9392C"/>
    <w:rsid w:val="00E96390"/>
    <w:rsid w:val="00EA029A"/>
    <w:rsid w:val="00EA2DD4"/>
    <w:rsid w:val="00EA3FBA"/>
    <w:rsid w:val="00EA4FCC"/>
    <w:rsid w:val="00EA6A55"/>
    <w:rsid w:val="00EA7A3F"/>
    <w:rsid w:val="00EB1407"/>
    <w:rsid w:val="00EB2F21"/>
    <w:rsid w:val="00EB408A"/>
    <w:rsid w:val="00EC250E"/>
    <w:rsid w:val="00EC5AA7"/>
    <w:rsid w:val="00EC5AA8"/>
    <w:rsid w:val="00EC64A6"/>
    <w:rsid w:val="00ED04B1"/>
    <w:rsid w:val="00ED30F1"/>
    <w:rsid w:val="00ED50B3"/>
    <w:rsid w:val="00ED5396"/>
    <w:rsid w:val="00ED54DB"/>
    <w:rsid w:val="00ED6CDF"/>
    <w:rsid w:val="00ED6CF8"/>
    <w:rsid w:val="00ED74E3"/>
    <w:rsid w:val="00ED77E0"/>
    <w:rsid w:val="00EE2D99"/>
    <w:rsid w:val="00EE546C"/>
    <w:rsid w:val="00EF1E1D"/>
    <w:rsid w:val="00EF5CDB"/>
    <w:rsid w:val="00EF68A1"/>
    <w:rsid w:val="00EF6C2A"/>
    <w:rsid w:val="00F00D53"/>
    <w:rsid w:val="00F0180D"/>
    <w:rsid w:val="00F06DDD"/>
    <w:rsid w:val="00F075C5"/>
    <w:rsid w:val="00F07E45"/>
    <w:rsid w:val="00F12DEB"/>
    <w:rsid w:val="00F13C83"/>
    <w:rsid w:val="00F14298"/>
    <w:rsid w:val="00F14E57"/>
    <w:rsid w:val="00F16318"/>
    <w:rsid w:val="00F172DB"/>
    <w:rsid w:val="00F175B8"/>
    <w:rsid w:val="00F17D82"/>
    <w:rsid w:val="00F204CF"/>
    <w:rsid w:val="00F209F8"/>
    <w:rsid w:val="00F225B4"/>
    <w:rsid w:val="00F237B4"/>
    <w:rsid w:val="00F305E7"/>
    <w:rsid w:val="00F33EF5"/>
    <w:rsid w:val="00F3470C"/>
    <w:rsid w:val="00F355C0"/>
    <w:rsid w:val="00F36B01"/>
    <w:rsid w:val="00F36EF3"/>
    <w:rsid w:val="00F37CC1"/>
    <w:rsid w:val="00F4712F"/>
    <w:rsid w:val="00F47B7C"/>
    <w:rsid w:val="00F501F4"/>
    <w:rsid w:val="00F51720"/>
    <w:rsid w:val="00F522F1"/>
    <w:rsid w:val="00F56051"/>
    <w:rsid w:val="00F61056"/>
    <w:rsid w:val="00F63C6C"/>
    <w:rsid w:val="00F677B2"/>
    <w:rsid w:val="00F73513"/>
    <w:rsid w:val="00F7573A"/>
    <w:rsid w:val="00F75B81"/>
    <w:rsid w:val="00F75DC1"/>
    <w:rsid w:val="00F772C2"/>
    <w:rsid w:val="00F83125"/>
    <w:rsid w:val="00F8352F"/>
    <w:rsid w:val="00F84BEC"/>
    <w:rsid w:val="00F850D4"/>
    <w:rsid w:val="00F869DF"/>
    <w:rsid w:val="00F90F27"/>
    <w:rsid w:val="00FA6397"/>
    <w:rsid w:val="00FB143A"/>
    <w:rsid w:val="00FB18DF"/>
    <w:rsid w:val="00FB42CC"/>
    <w:rsid w:val="00FB5CE7"/>
    <w:rsid w:val="00FB7DA3"/>
    <w:rsid w:val="00FC4439"/>
    <w:rsid w:val="00FD12AD"/>
    <w:rsid w:val="00FD4863"/>
    <w:rsid w:val="00FD7A70"/>
    <w:rsid w:val="00FE1D98"/>
    <w:rsid w:val="00FE313F"/>
    <w:rsid w:val="00FF15CC"/>
    <w:rsid w:val="00FF15E4"/>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219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B"/>
    <w:rPr>
      <w:rFonts w:ascii="Times New Roman" w:hAnsi="Times New Roman"/>
      <w:sz w:val="28"/>
      <w:lang w:val="lv-LV"/>
    </w:rPr>
  </w:style>
  <w:style w:type="paragraph" w:styleId="Heading1">
    <w:name w:val="heading 1"/>
    <w:basedOn w:val="Normal"/>
    <w:link w:val="Heading1Char"/>
    <w:uiPriority w:val="99"/>
    <w:qFormat/>
    <w:rsid w:val="009309C8"/>
    <w:pPr>
      <w:spacing w:before="100" w:beforeAutospacing="1" w:after="100" w:afterAutospacing="1"/>
      <w:outlineLvl w:val="0"/>
    </w:pPr>
    <w:rPr>
      <w:rFonts w:eastAsia="Times New Roman"/>
      <w:b/>
      <w:bCs/>
      <w:kern w:val="36"/>
      <w:sz w:val="48"/>
      <w:szCs w:val="48"/>
      <w:lang w:val="en-US" w:eastAsia="lv-LV"/>
    </w:rPr>
  </w:style>
  <w:style w:type="paragraph" w:styleId="Heading3">
    <w:name w:val="heading 3"/>
    <w:basedOn w:val="Normal"/>
    <w:next w:val="Normal"/>
    <w:link w:val="Heading3Char"/>
    <w:uiPriority w:val="99"/>
    <w:qFormat/>
    <w:rsid w:val="00144B72"/>
    <w:pPr>
      <w:keepNext/>
      <w:spacing w:before="240" w:after="60"/>
      <w:outlineLvl w:val="2"/>
    </w:pPr>
    <w:rPr>
      <w:rFonts w:ascii="Calibri Light" w:eastAsia="Times New Roman" w:hAnsi="Calibri Light"/>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9C8"/>
    <w:rPr>
      <w:rFonts w:ascii="Times New Roman" w:hAnsi="Times New Roman" w:cs="Times New Roman"/>
      <w:b/>
      <w:kern w:val="36"/>
      <w:sz w:val="48"/>
    </w:rPr>
  </w:style>
  <w:style w:type="character" w:customStyle="1" w:styleId="Heading3Char">
    <w:name w:val="Heading 3 Char"/>
    <w:basedOn w:val="DefaultParagraphFont"/>
    <w:link w:val="Heading3"/>
    <w:uiPriority w:val="99"/>
    <w:semiHidden/>
    <w:locked/>
    <w:rsid w:val="00144B72"/>
    <w:rPr>
      <w:rFonts w:ascii="Calibri Light" w:hAnsi="Calibri Light" w:cs="Times New Roman"/>
      <w:b/>
      <w:sz w:val="26"/>
      <w:lang w:eastAsia="en-US"/>
    </w:rPr>
  </w:style>
  <w:style w:type="paragraph" w:customStyle="1" w:styleId="tv213">
    <w:name w:val="tv213"/>
    <w:basedOn w:val="Normal"/>
    <w:uiPriority w:val="99"/>
    <w:rsid w:val="00C01C7B"/>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rsid w:val="00C01C7B"/>
    <w:rPr>
      <w:rFonts w:cs="Times New Roman"/>
      <w:color w:val="0000FF"/>
      <w:u w:val="single"/>
    </w:rPr>
  </w:style>
  <w:style w:type="paragraph" w:customStyle="1" w:styleId="CM1">
    <w:name w:val="CM1"/>
    <w:basedOn w:val="Normal"/>
    <w:next w:val="Normal"/>
    <w:uiPriority w:val="99"/>
    <w:rsid w:val="001240D3"/>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1240D3"/>
    <w:pPr>
      <w:autoSpaceDE w:val="0"/>
      <w:autoSpaceDN w:val="0"/>
      <w:adjustRightInd w:val="0"/>
    </w:pPr>
    <w:rPr>
      <w:rFonts w:ascii="EUAlbertina" w:hAnsi="EUAlbertina"/>
      <w:sz w:val="24"/>
      <w:szCs w:val="24"/>
    </w:rPr>
  </w:style>
  <w:style w:type="table" w:styleId="TableGrid">
    <w:name w:val="Table Grid"/>
    <w:basedOn w:val="TableNormal"/>
    <w:uiPriority w:val="39"/>
    <w:rsid w:val="005E3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015D"/>
    <w:pPr>
      <w:tabs>
        <w:tab w:val="center" w:pos="4153"/>
        <w:tab w:val="right" w:pos="8306"/>
      </w:tabs>
    </w:pPr>
    <w:rPr>
      <w:lang w:val="en-US"/>
    </w:rPr>
  </w:style>
  <w:style w:type="character" w:customStyle="1" w:styleId="HeaderChar">
    <w:name w:val="Header Char"/>
    <w:basedOn w:val="DefaultParagraphFont"/>
    <w:link w:val="Header"/>
    <w:uiPriority w:val="99"/>
    <w:locked/>
    <w:rsid w:val="0063015D"/>
    <w:rPr>
      <w:rFonts w:cs="Times New Roman"/>
      <w:sz w:val="22"/>
      <w:lang w:eastAsia="en-US"/>
    </w:rPr>
  </w:style>
  <w:style w:type="paragraph" w:styleId="Footer">
    <w:name w:val="footer"/>
    <w:basedOn w:val="Normal"/>
    <w:link w:val="FooterChar"/>
    <w:uiPriority w:val="99"/>
    <w:rsid w:val="0063015D"/>
    <w:pPr>
      <w:tabs>
        <w:tab w:val="center" w:pos="4153"/>
        <w:tab w:val="right" w:pos="8306"/>
      </w:tabs>
    </w:pPr>
    <w:rPr>
      <w:lang w:val="en-US"/>
    </w:rPr>
  </w:style>
  <w:style w:type="character" w:customStyle="1" w:styleId="FooterChar">
    <w:name w:val="Footer Char"/>
    <w:basedOn w:val="DefaultParagraphFont"/>
    <w:link w:val="Footer"/>
    <w:uiPriority w:val="99"/>
    <w:locked/>
    <w:rsid w:val="0063015D"/>
    <w:rPr>
      <w:rFonts w:cs="Times New Roman"/>
      <w:sz w:val="22"/>
      <w:lang w:eastAsia="en-US"/>
    </w:rPr>
  </w:style>
  <w:style w:type="paragraph" w:styleId="BalloonText">
    <w:name w:val="Balloon Text"/>
    <w:basedOn w:val="Normal"/>
    <w:link w:val="BalloonTextChar"/>
    <w:uiPriority w:val="99"/>
    <w:semiHidden/>
    <w:rsid w:val="00184EAF"/>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84EAF"/>
    <w:rPr>
      <w:rFonts w:ascii="Tahoma" w:hAnsi="Tahoma" w:cs="Times New Roman"/>
      <w:sz w:val="16"/>
      <w:lang w:eastAsia="en-US"/>
    </w:rPr>
  </w:style>
  <w:style w:type="paragraph" w:styleId="Revision">
    <w:name w:val="Revision"/>
    <w:hidden/>
    <w:uiPriority w:val="99"/>
    <w:semiHidden/>
    <w:rsid w:val="002A0FD1"/>
    <w:rPr>
      <w:lang w:val="lv-LV"/>
    </w:rPr>
  </w:style>
  <w:style w:type="paragraph" w:customStyle="1" w:styleId="Default">
    <w:name w:val="Default"/>
    <w:uiPriority w:val="99"/>
    <w:rsid w:val="00D808C6"/>
    <w:pPr>
      <w:autoSpaceDE w:val="0"/>
      <w:autoSpaceDN w:val="0"/>
      <w:adjustRightInd w:val="0"/>
    </w:pPr>
    <w:rPr>
      <w:rFonts w:ascii="EUAlbertina" w:hAnsi="EUAlbertina" w:cs="EUAlbertina"/>
      <w:color w:val="000000"/>
      <w:sz w:val="24"/>
      <w:szCs w:val="24"/>
      <w:lang w:val="lv-LV"/>
    </w:rPr>
  </w:style>
  <w:style w:type="paragraph" w:customStyle="1" w:styleId="CM3">
    <w:name w:val="CM3"/>
    <w:basedOn w:val="Default"/>
    <w:next w:val="Default"/>
    <w:uiPriority w:val="99"/>
    <w:rsid w:val="00D808C6"/>
    <w:rPr>
      <w:rFonts w:cs="Times New Roman"/>
      <w:color w:val="auto"/>
      <w:lang w:eastAsia="lv-LV"/>
    </w:rPr>
  </w:style>
  <w:style w:type="paragraph" w:customStyle="1" w:styleId="tv2131">
    <w:name w:val="tv2131"/>
    <w:basedOn w:val="Normal"/>
    <w:uiPriority w:val="99"/>
    <w:rsid w:val="00871060"/>
    <w:pPr>
      <w:spacing w:line="360" w:lineRule="auto"/>
      <w:ind w:firstLine="300"/>
    </w:pPr>
    <w:rPr>
      <w:rFonts w:eastAsia="Times New Roman"/>
      <w:color w:val="414142"/>
      <w:sz w:val="20"/>
      <w:szCs w:val="20"/>
      <w:lang w:eastAsia="lv-LV"/>
    </w:rPr>
  </w:style>
  <w:style w:type="paragraph" w:customStyle="1" w:styleId="labojumupamats1">
    <w:name w:val="labojumu_pamats1"/>
    <w:basedOn w:val="Normal"/>
    <w:uiPriority w:val="99"/>
    <w:rsid w:val="00871060"/>
    <w:pPr>
      <w:spacing w:before="45" w:line="360" w:lineRule="auto"/>
      <w:ind w:firstLine="300"/>
    </w:pPr>
    <w:rPr>
      <w:rFonts w:eastAsia="Times New Roman"/>
      <w:i/>
      <w:iCs/>
      <w:color w:val="414142"/>
      <w:sz w:val="20"/>
      <w:szCs w:val="20"/>
      <w:lang w:eastAsia="lv-LV"/>
    </w:rPr>
  </w:style>
  <w:style w:type="character" w:styleId="CommentReference">
    <w:name w:val="annotation reference"/>
    <w:basedOn w:val="DefaultParagraphFont"/>
    <w:uiPriority w:val="99"/>
    <w:semiHidden/>
    <w:rsid w:val="00DF0203"/>
    <w:rPr>
      <w:rFonts w:cs="Times New Roman"/>
      <w:sz w:val="16"/>
    </w:rPr>
  </w:style>
  <w:style w:type="paragraph" w:styleId="CommentText">
    <w:name w:val="annotation text"/>
    <w:basedOn w:val="Normal"/>
    <w:link w:val="CommentTextChar"/>
    <w:uiPriority w:val="99"/>
    <w:semiHidden/>
    <w:rsid w:val="00DF0203"/>
    <w:rPr>
      <w:sz w:val="20"/>
      <w:szCs w:val="20"/>
      <w:lang w:val="en-US"/>
    </w:rPr>
  </w:style>
  <w:style w:type="character" w:customStyle="1" w:styleId="CommentTextChar">
    <w:name w:val="Comment Text Char"/>
    <w:basedOn w:val="DefaultParagraphFont"/>
    <w:link w:val="CommentText"/>
    <w:uiPriority w:val="99"/>
    <w:semiHidden/>
    <w:locked/>
    <w:rsid w:val="00DF0203"/>
    <w:rPr>
      <w:rFonts w:cs="Times New Roman"/>
      <w:lang w:eastAsia="en-US"/>
    </w:rPr>
  </w:style>
  <w:style w:type="paragraph" w:styleId="CommentSubject">
    <w:name w:val="annotation subject"/>
    <w:basedOn w:val="CommentText"/>
    <w:next w:val="CommentText"/>
    <w:link w:val="CommentSubjectChar"/>
    <w:uiPriority w:val="99"/>
    <w:semiHidden/>
    <w:rsid w:val="00DF0203"/>
    <w:rPr>
      <w:b/>
      <w:bCs/>
    </w:rPr>
  </w:style>
  <w:style w:type="character" w:customStyle="1" w:styleId="CommentSubjectChar">
    <w:name w:val="Comment Subject Char"/>
    <w:basedOn w:val="CommentTextChar"/>
    <w:link w:val="CommentSubject"/>
    <w:uiPriority w:val="99"/>
    <w:semiHidden/>
    <w:locked/>
    <w:rsid w:val="00DF0203"/>
    <w:rPr>
      <w:rFonts w:cs="Times New Roman"/>
      <w:b/>
      <w:lang w:eastAsia="en-US"/>
    </w:rPr>
  </w:style>
  <w:style w:type="paragraph" w:styleId="NormalWeb">
    <w:name w:val="Normal (Web)"/>
    <w:basedOn w:val="Normal"/>
    <w:uiPriority w:val="99"/>
    <w:semiHidden/>
    <w:rsid w:val="00144B72"/>
    <w:pPr>
      <w:spacing w:before="100" w:beforeAutospacing="1" w:after="100" w:afterAutospacing="1"/>
    </w:pPr>
    <w:rPr>
      <w:rFonts w:eastAsia="Times New Roman"/>
      <w:sz w:val="24"/>
      <w:szCs w:val="24"/>
      <w:lang w:eastAsia="lv-LV"/>
    </w:rPr>
  </w:style>
  <w:style w:type="paragraph" w:customStyle="1" w:styleId="naisf">
    <w:name w:val="naisf"/>
    <w:basedOn w:val="Normal"/>
    <w:uiPriority w:val="99"/>
    <w:rsid w:val="00826AD7"/>
    <w:pPr>
      <w:spacing w:before="75" w:after="75"/>
      <w:ind w:firstLine="375"/>
      <w:jc w:val="both"/>
    </w:pPr>
    <w:rPr>
      <w:rFonts w:eastAsia="Times New Roman"/>
      <w:sz w:val="24"/>
      <w:szCs w:val="24"/>
      <w:lang w:eastAsia="lv-LV"/>
    </w:rPr>
  </w:style>
  <w:style w:type="paragraph" w:styleId="ListParagraph">
    <w:name w:val="List Paragraph"/>
    <w:basedOn w:val="Normal"/>
    <w:rsid w:val="00365C03"/>
    <w:pPr>
      <w:suppressAutoHyphens/>
      <w:autoSpaceDN w:val="0"/>
      <w:ind w:left="720"/>
      <w:jc w:val="center"/>
      <w:textAlignment w:val="baseline"/>
    </w:pPr>
    <w:rPr>
      <w:rFonts w:eastAsia="Times New Roman"/>
      <w:sz w:val="24"/>
      <w:szCs w:val="24"/>
    </w:rPr>
  </w:style>
  <w:style w:type="character" w:customStyle="1" w:styleId="highlight">
    <w:name w:val="highlight"/>
    <w:basedOn w:val="DefaultParagraphFont"/>
    <w:rsid w:val="0025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B"/>
    <w:rPr>
      <w:rFonts w:ascii="Times New Roman" w:hAnsi="Times New Roman"/>
      <w:sz w:val="28"/>
      <w:lang w:val="lv-LV"/>
    </w:rPr>
  </w:style>
  <w:style w:type="paragraph" w:styleId="Heading1">
    <w:name w:val="heading 1"/>
    <w:basedOn w:val="Normal"/>
    <w:link w:val="Heading1Char"/>
    <w:uiPriority w:val="99"/>
    <w:qFormat/>
    <w:rsid w:val="009309C8"/>
    <w:pPr>
      <w:spacing w:before="100" w:beforeAutospacing="1" w:after="100" w:afterAutospacing="1"/>
      <w:outlineLvl w:val="0"/>
    </w:pPr>
    <w:rPr>
      <w:rFonts w:eastAsia="Times New Roman"/>
      <w:b/>
      <w:bCs/>
      <w:kern w:val="36"/>
      <w:sz w:val="48"/>
      <w:szCs w:val="48"/>
      <w:lang w:val="en-US" w:eastAsia="lv-LV"/>
    </w:rPr>
  </w:style>
  <w:style w:type="paragraph" w:styleId="Heading3">
    <w:name w:val="heading 3"/>
    <w:basedOn w:val="Normal"/>
    <w:next w:val="Normal"/>
    <w:link w:val="Heading3Char"/>
    <w:uiPriority w:val="99"/>
    <w:qFormat/>
    <w:rsid w:val="00144B72"/>
    <w:pPr>
      <w:keepNext/>
      <w:spacing w:before="240" w:after="60"/>
      <w:outlineLvl w:val="2"/>
    </w:pPr>
    <w:rPr>
      <w:rFonts w:ascii="Calibri Light" w:eastAsia="Times New Roman" w:hAnsi="Calibri Light"/>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9C8"/>
    <w:rPr>
      <w:rFonts w:ascii="Times New Roman" w:hAnsi="Times New Roman" w:cs="Times New Roman"/>
      <w:b/>
      <w:kern w:val="36"/>
      <w:sz w:val="48"/>
    </w:rPr>
  </w:style>
  <w:style w:type="character" w:customStyle="1" w:styleId="Heading3Char">
    <w:name w:val="Heading 3 Char"/>
    <w:basedOn w:val="DefaultParagraphFont"/>
    <w:link w:val="Heading3"/>
    <w:uiPriority w:val="99"/>
    <w:semiHidden/>
    <w:locked/>
    <w:rsid w:val="00144B72"/>
    <w:rPr>
      <w:rFonts w:ascii="Calibri Light" w:hAnsi="Calibri Light" w:cs="Times New Roman"/>
      <w:b/>
      <w:sz w:val="26"/>
      <w:lang w:eastAsia="en-US"/>
    </w:rPr>
  </w:style>
  <w:style w:type="paragraph" w:customStyle="1" w:styleId="tv213">
    <w:name w:val="tv213"/>
    <w:basedOn w:val="Normal"/>
    <w:uiPriority w:val="99"/>
    <w:rsid w:val="00C01C7B"/>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rsid w:val="00C01C7B"/>
    <w:rPr>
      <w:rFonts w:cs="Times New Roman"/>
      <w:color w:val="0000FF"/>
      <w:u w:val="single"/>
    </w:rPr>
  </w:style>
  <w:style w:type="paragraph" w:customStyle="1" w:styleId="CM1">
    <w:name w:val="CM1"/>
    <w:basedOn w:val="Normal"/>
    <w:next w:val="Normal"/>
    <w:uiPriority w:val="99"/>
    <w:rsid w:val="001240D3"/>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1240D3"/>
    <w:pPr>
      <w:autoSpaceDE w:val="0"/>
      <w:autoSpaceDN w:val="0"/>
      <w:adjustRightInd w:val="0"/>
    </w:pPr>
    <w:rPr>
      <w:rFonts w:ascii="EUAlbertina" w:hAnsi="EUAlbertina"/>
      <w:sz w:val="24"/>
      <w:szCs w:val="24"/>
    </w:rPr>
  </w:style>
  <w:style w:type="table" w:styleId="TableGrid">
    <w:name w:val="Table Grid"/>
    <w:basedOn w:val="TableNormal"/>
    <w:uiPriority w:val="39"/>
    <w:rsid w:val="005E3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015D"/>
    <w:pPr>
      <w:tabs>
        <w:tab w:val="center" w:pos="4153"/>
        <w:tab w:val="right" w:pos="8306"/>
      </w:tabs>
    </w:pPr>
    <w:rPr>
      <w:lang w:val="en-US"/>
    </w:rPr>
  </w:style>
  <w:style w:type="character" w:customStyle="1" w:styleId="HeaderChar">
    <w:name w:val="Header Char"/>
    <w:basedOn w:val="DefaultParagraphFont"/>
    <w:link w:val="Header"/>
    <w:uiPriority w:val="99"/>
    <w:locked/>
    <w:rsid w:val="0063015D"/>
    <w:rPr>
      <w:rFonts w:cs="Times New Roman"/>
      <w:sz w:val="22"/>
      <w:lang w:eastAsia="en-US"/>
    </w:rPr>
  </w:style>
  <w:style w:type="paragraph" w:styleId="Footer">
    <w:name w:val="footer"/>
    <w:basedOn w:val="Normal"/>
    <w:link w:val="FooterChar"/>
    <w:uiPriority w:val="99"/>
    <w:rsid w:val="0063015D"/>
    <w:pPr>
      <w:tabs>
        <w:tab w:val="center" w:pos="4153"/>
        <w:tab w:val="right" w:pos="8306"/>
      </w:tabs>
    </w:pPr>
    <w:rPr>
      <w:lang w:val="en-US"/>
    </w:rPr>
  </w:style>
  <w:style w:type="character" w:customStyle="1" w:styleId="FooterChar">
    <w:name w:val="Footer Char"/>
    <w:basedOn w:val="DefaultParagraphFont"/>
    <w:link w:val="Footer"/>
    <w:uiPriority w:val="99"/>
    <w:locked/>
    <w:rsid w:val="0063015D"/>
    <w:rPr>
      <w:rFonts w:cs="Times New Roman"/>
      <w:sz w:val="22"/>
      <w:lang w:eastAsia="en-US"/>
    </w:rPr>
  </w:style>
  <w:style w:type="paragraph" w:styleId="BalloonText">
    <w:name w:val="Balloon Text"/>
    <w:basedOn w:val="Normal"/>
    <w:link w:val="BalloonTextChar"/>
    <w:uiPriority w:val="99"/>
    <w:semiHidden/>
    <w:rsid w:val="00184EAF"/>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84EAF"/>
    <w:rPr>
      <w:rFonts w:ascii="Tahoma" w:hAnsi="Tahoma" w:cs="Times New Roman"/>
      <w:sz w:val="16"/>
      <w:lang w:eastAsia="en-US"/>
    </w:rPr>
  </w:style>
  <w:style w:type="paragraph" w:styleId="Revision">
    <w:name w:val="Revision"/>
    <w:hidden/>
    <w:uiPriority w:val="99"/>
    <w:semiHidden/>
    <w:rsid w:val="002A0FD1"/>
    <w:rPr>
      <w:lang w:val="lv-LV"/>
    </w:rPr>
  </w:style>
  <w:style w:type="paragraph" w:customStyle="1" w:styleId="Default">
    <w:name w:val="Default"/>
    <w:uiPriority w:val="99"/>
    <w:rsid w:val="00D808C6"/>
    <w:pPr>
      <w:autoSpaceDE w:val="0"/>
      <w:autoSpaceDN w:val="0"/>
      <w:adjustRightInd w:val="0"/>
    </w:pPr>
    <w:rPr>
      <w:rFonts w:ascii="EUAlbertina" w:hAnsi="EUAlbertina" w:cs="EUAlbertina"/>
      <w:color w:val="000000"/>
      <w:sz w:val="24"/>
      <w:szCs w:val="24"/>
      <w:lang w:val="lv-LV"/>
    </w:rPr>
  </w:style>
  <w:style w:type="paragraph" w:customStyle="1" w:styleId="CM3">
    <w:name w:val="CM3"/>
    <w:basedOn w:val="Default"/>
    <w:next w:val="Default"/>
    <w:uiPriority w:val="99"/>
    <w:rsid w:val="00D808C6"/>
    <w:rPr>
      <w:rFonts w:cs="Times New Roman"/>
      <w:color w:val="auto"/>
      <w:lang w:eastAsia="lv-LV"/>
    </w:rPr>
  </w:style>
  <w:style w:type="paragraph" w:customStyle="1" w:styleId="tv2131">
    <w:name w:val="tv2131"/>
    <w:basedOn w:val="Normal"/>
    <w:uiPriority w:val="99"/>
    <w:rsid w:val="00871060"/>
    <w:pPr>
      <w:spacing w:line="360" w:lineRule="auto"/>
      <w:ind w:firstLine="300"/>
    </w:pPr>
    <w:rPr>
      <w:rFonts w:eastAsia="Times New Roman"/>
      <w:color w:val="414142"/>
      <w:sz w:val="20"/>
      <w:szCs w:val="20"/>
      <w:lang w:eastAsia="lv-LV"/>
    </w:rPr>
  </w:style>
  <w:style w:type="paragraph" w:customStyle="1" w:styleId="labojumupamats1">
    <w:name w:val="labojumu_pamats1"/>
    <w:basedOn w:val="Normal"/>
    <w:uiPriority w:val="99"/>
    <w:rsid w:val="00871060"/>
    <w:pPr>
      <w:spacing w:before="45" w:line="360" w:lineRule="auto"/>
      <w:ind w:firstLine="300"/>
    </w:pPr>
    <w:rPr>
      <w:rFonts w:eastAsia="Times New Roman"/>
      <w:i/>
      <w:iCs/>
      <w:color w:val="414142"/>
      <w:sz w:val="20"/>
      <w:szCs w:val="20"/>
      <w:lang w:eastAsia="lv-LV"/>
    </w:rPr>
  </w:style>
  <w:style w:type="character" w:styleId="CommentReference">
    <w:name w:val="annotation reference"/>
    <w:basedOn w:val="DefaultParagraphFont"/>
    <w:uiPriority w:val="99"/>
    <w:semiHidden/>
    <w:rsid w:val="00DF0203"/>
    <w:rPr>
      <w:rFonts w:cs="Times New Roman"/>
      <w:sz w:val="16"/>
    </w:rPr>
  </w:style>
  <w:style w:type="paragraph" w:styleId="CommentText">
    <w:name w:val="annotation text"/>
    <w:basedOn w:val="Normal"/>
    <w:link w:val="CommentTextChar"/>
    <w:uiPriority w:val="99"/>
    <w:semiHidden/>
    <w:rsid w:val="00DF0203"/>
    <w:rPr>
      <w:sz w:val="20"/>
      <w:szCs w:val="20"/>
      <w:lang w:val="en-US"/>
    </w:rPr>
  </w:style>
  <w:style w:type="character" w:customStyle="1" w:styleId="CommentTextChar">
    <w:name w:val="Comment Text Char"/>
    <w:basedOn w:val="DefaultParagraphFont"/>
    <w:link w:val="CommentText"/>
    <w:uiPriority w:val="99"/>
    <w:semiHidden/>
    <w:locked/>
    <w:rsid w:val="00DF0203"/>
    <w:rPr>
      <w:rFonts w:cs="Times New Roman"/>
      <w:lang w:eastAsia="en-US"/>
    </w:rPr>
  </w:style>
  <w:style w:type="paragraph" w:styleId="CommentSubject">
    <w:name w:val="annotation subject"/>
    <w:basedOn w:val="CommentText"/>
    <w:next w:val="CommentText"/>
    <w:link w:val="CommentSubjectChar"/>
    <w:uiPriority w:val="99"/>
    <w:semiHidden/>
    <w:rsid w:val="00DF0203"/>
    <w:rPr>
      <w:b/>
      <w:bCs/>
    </w:rPr>
  </w:style>
  <w:style w:type="character" w:customStyle="1" w:styleId="CommentSubjectChar">
    <w:name w:val="Comment Subject Char"/>
    <w:basedOn w:val="CommentTextChar"/>
    <w:link w:val="CommentSubject"/>
    <w:uiPriority w:val="99"/>
    <w:semiHidden/>
    <w:locked/>
    <w:rsid w:val="00DF0203"/>
    <w:rPr>
      <w:rFonts w:cs="Times New Roman"/>
      <w:b/>
      <w:lang w:eastAsia="en-US"/>
    </w:rPr>
  </w:style>
  <w:style w:type="paragraph" w:styleId="NormalWeb">
    <w:name w:val="Normal (Web)"/>
    <w:basedOn w:val="Normal"/>
    <w:uiPriority w:val="99"/>
    <w:semiHidden/>
    <w:rsid w:val="00144B72"/>
    <w:pPr>
      <w:spacing w:before="100" w:beforeAutospacing="1" w:after="100" w:afterAutospacing="1"/>
    </w:pPr>
    <w:rPr>
      <w:rFonts w:eastAsia="Times New Roman"/>
      <w:sz w:val="24"/>
      <w:szCs w:val="24"/>
      <w:lang w:eastAsia="lv-LV"/>
    </w:rPr>
  </w:style>
  <w:style w:type="paragraph" w:customStyle="1" w:styleId="naisf">
    <w:name w:val="naisf"/>
    <w:basedOn w:val="Normal"/>
    <w:uiPriority w:val="99"/>
    <w:rsid w:val="00826AD7"/>
    <w:pPr>
      <w:spacing w:before="75" w:after="75"/>
      <w:ind w:firstLine="375"/>
      <w:jc w:val="both"/>
    </w:pPr>
    <w:rPr>
      <w:rFonts w:eastAsia="Times New Roman"/>
      <w:sz w:val="24"/>
      <w:szCs w:val="24"/>
      <w:lang w:eastAsia="lv-LV"/>
    </w:rPr>
  </w:style>
  <w:style w:type="paragraph" w:styleId="ListParagraph">
    <w:name w:val="List Paragraph"/>
    <w:basedOn w:val="Normal"/>
    <w:rsid w:val="00365C03"/>
    <w:pPr>
      <w:suppressAutoHyphens/>
      <w:autoSpaceDN w:val="0"/>
      <w:ind w:left="720"/>
      <w:jc w:val="center"/>
      <w:textAlignment w:val="baseline"/>
    </w:pPr>
    <w:rPr>
      <w:rFonts w:eastAsia="Times New Roman"/>
      <w:sz w:val="24"/>
      <w:szCs w:val="24"/>
    </w:rPr>
  </w:style>
  <w:style w:type="character" w:customStyle="1" w:styleId="highlight">
    <w:name w:val="highlight"/>
    <w:basedOn w:val="DefaultParagraphFont"/>
    <w:rsid w:val="0025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5068">
      <w:bodyDiv w:val="1"/>
      <w:marLeft w:val="0"/>
      <w:marRight w:val="0"/>
      <w:marTop w:val="0"/>
      <w:marBottom w:val="0"/>
      <w:divBdr>
        <w:top w:val="none" w:sz="0" w:space="0" w:color="auto"/>
        <w:left w:val="none" w:sz="0" w:space="0" w:color="auto"/>
        <w:bottom w:val="none" w:sz="0" w:space="0" w:color="auto"/>
        <w:right w:val="none" w:sz="0" w:space="0" w:color="auto"/>
      </w:divBdr>
      <w:divsChild>
        <w:div w:id="274486038">
          <w:marLeft w:val="0"/>
          <w:marRight w:val="0"/>
          <w:marTop w:val="0"/>
          <w:marBottom w:val="0"/>
          <w:divBdr>
            <w:top w:val="none" w:sz="0" w:space="0" w:color="auto"/>
            <w:left w:val="none" w:sz="0" w:space="0" w:color="auto"/>
            <w:bottom w:val="none" w:sz="0" w:space="0" w:color="auto"/>
            <w:right w:val="none" w:sz="0" w:space="0" w:color="auto"/>
          </w:divBdr>
          <w:divsChild>
            <w:div w:id="1442608103">
              <w:marLeft w:val="0"/>
              <w:marRight w:val="0"/>
              <w:marTop w:val="0"/>
              <w:marBottom w:val="0"/>
              <w:divBdr>
                <w:top w:val="none" w:sz="0" w:space="0" w:color="auto"/>
                <w:left w:val="none" w:sz="0" w:space="0" w:color="auto"/>
                <w:bottom w:val="none" w:sz="0" w:space="0" w:color="auto"/>
                <w:right w:val="none" w:sz="0" w:space="0" w:color="auto"/>
              </w:divBdr>
              <w:divsChild>
                <w:div w:id="1439985824">
                  <w:marLeft w:val="0"/>
                  <w:marRight w:val="0"/>
                  <w:marTop w:val="0"/>
                  <w:marBottom w:val="0"/>
                  <w:divBdr>
                    <w:top w:val="none" w:sz="0" w:space="0" w:color="auto"/>
                    <w:left w:val="none" w:sz="0" w:space="0" w:color="auto"/>
                    <w:bottom w:val="none" w:sz="0" w:space="0" w:color="auto"/>
                    <w:right w:val="none" w:sz="0" w:space="0" w:color="auto"/>
                  </w:divBdr>
                  <w:divsChild>
                    <w:div w:id="717314537">
                      <w:marLeft w:val="0"/>
                      <w:marRight w:val="0"/>
                      <w:marTop w:val="0"/>
                      <w:marBottom w:val="0"/>
                      <w:divBdr>
                        <w:top w:val="none" w:sz="0" w:space="0" w:color="auto"/>
                        <w:left w:val="none" w:sz="0" w:space="0" w:color="auto"/>
                        <w:bottom w:val="none" w:sz="0" w:space="0" w:color="auto"/>
                        <w:right w:val="none" w:sz="0" w:space="0" w:color="auto"/>
                      </w:divBdr>
                      <w:divsChild>
                        <w:div w:id="2108768606">
                          <w:marLeft w:val="0"/>
                          <w:marRight w:val="0"/>
                          <w:marTop w:val="0"/>
                          <w:marBottom w:val="0"/>
                          <w:divBdr>
                            <w:top w:val="none" w:sz="0" w:space="0" w:color="auto"/>
                            <w:left w:val="none" w:sz="0" w:space="0" w:color="auto"/>
                            <w:bottom w:val="none" w:sz="0" w:space="0" w:color="auto"/>
                            <w:right w:val="none" w:sz="0" w:space="0" w:color="auto"/>
                          </w:divBdr>
                          <w:divsChild>
                            <w:div w:id="1997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659398">
      <w:marLeft w:val="0"/>
      <w:marRight w:val="0"/>
      <w:marTop w:val="0"/>
      <w:marBottom w:val="0"/>
      <w:divBdr>
        <w:top w:val="none" w:sz="0" w:space="0" w:color="auto"/>
        <w:left w:val="none" w:sz="0" w:space="0" w:color="auto"/>
        <w:bottom w:val="none" w:sz="0" w:space="0" w:color="auto"/>
        <w:right w:val="none" w:sz="0" w:space="0" w:color="auto"/>
      </w:divBdr>
      <w:divsChild>
        <w:div w:id="642659409">
          <w:marLeft w:val="0"/>
          <w:marRight w:val="0"/>
          <w:marTop w:val="0"/>
          <w:marBottom w:val="0"/>
          <w:divBdr>
            <w:top w:val="none" w:sz="0" w:space="0" w:color="auto"/>
            <w:left w:val="none" w:sz="0" w:space="0" w:color="auto"/>
            <w:bottom w:val="none" w:sz="0" w:space="0" w:color="auto"/>
            <w:right w:val="none" w:sz="0" w:space="0" w:color="auto"/>
          </w:divBdr>
          <w:divsChild>
            <w:div w:id="642659422">
              <w:marLeft w:val="0"/>
              <w:marRight w:val="0"/>
              <w:marTop w:val="0"/>
              <w:marBottom w:val="0"/>
              <w:divBdr>
                <w:top w:val="none" w:sz="0" w:space="0" w:color="auto"/>
                <w:left w:val="none" w:sz="0" w:space="0" w:color="auto"/>
                <w:bottom w:val="none" w:sz="0" w:space="0" w:color="auto"/>
                <w:right w:val="none" w:sz="0" w:space="0" w:color="auto"/>
              </w:divBdr>
              <w:divsChild>
                <w:div w:id="642659423">
                  <w:marLeft w:val="0"/>
                  <w:marRight w:val="0"/>
                  <w:marTop w:val="0"/>
                  <w:marBottom w:val="0"/>
                  <w:divBdr>
                    <w:top w:val="none" w:sz="0" w:space="0" w:color="auto"/>
                    <w:left w:val="none" w:sz="0" w:space="0" w:color="auto"/>
                    <w:bottom w:val="none" w:sz="0" w:space="0" w:color="auto"/>
                    <w:right w:val="none" w:sz="0" w:space="0" w:color="auto"/>
                  </w:divBdr>
                  <w:divsChild>
                    <w:div w:id="642659400">
                      <w:marLeft w:val="0"/>
                      <w:marRight w:val="0"/>
                      <w:marTop w:val="0"/>
                      <w:marBottom w:val="0"/>
                      <w:divBdr>
                        <w:top w:val="none" w:sz="0" w:space="0" w:color="auto"/>
                        <w:left w:val="none" w:sz="0" w:space="0" w:color="auto"/>
                        <w:bottom w:val="none" w:sz="0" w:space="0" w:color="auto"/>
                        <w:right w:val="none" w:sz="0" w:space="0" w:color="auto"/>
                      </w:divBdr>
                      <w:divsChild>
                        <w:div w:id="642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9401">
      <w:marLeft w:val="0"/>
      <w:marRight w:val="0"/>
      <w:marTop w:val="0"/>
      <w:marBottom w:val="0"/>
      <w:divBdr>
        <w:top w:val="none" w:sz="0" w:space="0" w:color="auto"/>
        <w:left w:val="none" w:sz="0" w:space="0" w:color="auto"/>
        <w:bottom w:val="none" w:sz="0" w:space="0" w:color="auto"/>
        <w:right w:val="none" w:sz="0" w:space="0" w:color="auto"/>
      </w:divBdr>
    </w:div>
    <w:div w:id="642659403">
      <w:marLeft w:val="0"/>
      <w:marRight w:val="0"/>
      <w:marTop w:val="0"/>
      <w:marBottom w:val="0"/>
      <w:divBdr>
        <w:top w:val="none" w:sz="0" w:space="0" w:color="auto"/>
        <w:left w:val="none" w:sz="0" w:space="0" w:color="auto"/>
        <w:bottom w:val="none" w:sz="0" w:space="0" w:color="auto"/>
        <w:right w:val="none" w:sz="0" w:space="0" w:color="auto"/>
      </w:divBdr>
      <w:divsChild>
        <w:div w:id="642659404">
          <w:marLeft w:val="0"/>
          <w:marRight w:val="0"/>
          <w:marTop w:val="0"/>
          <w:marBottom w:val="0"/>
          <w:divBdr>
            <w:top w:val="none" w:sz="0" w:space="0" w:color="auto"/>
            <w:left w:val="none" w:sz="0" w:space="0" w:color="auto"/>
            <w:bottom w:val="none" w:sz="0" w:space="0" w:color="auto"/>
            <w:right w:val="none" w:sz="0" w:space="0" w:color="auto"/>
          </w:divBdr>
          <w:divsChild>
            <w:div w:id="642659399">
              <w:marLeft w:val="0"/>
              <w:marRight w:val="0"/>
              <w:marTop w:val="0"/>
              <w:marBottom w:val="0"/>
              <w:divBdr>
                <w:top w:val="none" w:sz="0" w:space="0" w:color="auto"/>
                <w:left w:val="none" w:sz="0" w:space="0" w:color="auto"/>
                <w:bottom w:val="none" w:sz="0" w:space="0" w:color="auto"/>
                <w:right w:val="none" w:sz="0" w:space="0" w:color="auto"/>
              </w:divBdr>
              <w:divsChild>
                <w:div w:id="642659406">
                  <w:marLeft w:val="0"/>
                  <w:marRight w:val="0"/>
                  <w:marTop w:val="0"/>
                  <w:marBottom w:val="0"/>
                  <w:divBdr>
                    <w:top w:val="none" w:sz="0" w:space="0" w:color="auto"/>
                    <w:left w:val="none" w:sz="0" w:space="0" w:color="auto"/>
                    <w:bottom w:val="none" w:sz="0" w:space="0" w:color="auto"/>
                    <w:right w:val="none" w:sz="0" w:space="0" w:color="auto"/>
                  </w:divBdr>
                  <w:divsChild>
                    <w:div w:id="642659413">
                      <w:marLeft w:val="0"/>
                      <w:marRight w:val="0"/>
                      <w:marTop w:val="0"/>
                      <w:marBottom w:val="0"/>
                      <w:divBdr>
                        <w:top w:val="none" w:sz="0" w:space="0" w:color="auto"/>
                        <w:left w:val="none" w:sz="0" w:space="0" w:color="auto"/>
                        <w:bottom w:val="none" w:sz="0" w:space="0" w:color="auto"/>
                        <w:right w:val="none" w:sz="0" w:space="0" w:color="auto"/>
                      </w:divBdr>
                      <w:divsChild>
                        <w:div w:id="6426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9405">
      <w:marLeft w:val="0"/>
      <w:marRight w:val="0"/>
      <w:marTop w:val="0"/>
      <w:marBottom w:val="0"/>
      <w:divBdr>
        <w:top w:val="none" w:sz="0" w:space="0" w:color="auto"/>
        <w:left w:val="none" w:sz="0" w:space="0" w:color="auto"/>
        <w:bottom w:val="none" w:sz="0" w:space="0" w:color="auto"/>
        <w:right w:val="none" w:sz="0" w:space="0" w:color="auto"/>
      </w:divBdr>
    </w:div>
    <w:div w:id="642659407">
      <w:marLeft w:val="0"/>
      <w:marRight w:val="0"/>
      <w:marTop w:val="0"/>
      <w:marBottom w:val="0"/>
      <w:divBdr>
        <w:top w:val="none" w:sz="0" w:space="0" w:color="auto"/>
        <w:left w:val="none" w:sz="0" w:space="0" w:color="auto"/>
        <w:bottom w:val="none" w:sz="0" w:space="0" w:color="auto"/>
        <w:right w:val="none" w:sz="0" w:space="0" w:color="auto"/>
      </w:divBdr>
    </w:div>
    <w:div w:id="642659408">
      <w:marLeft w:val="0"/>
      <w:marRight w:val="0"/>
      <w:marTop w:val="0"/>
      <w:marBottom w:val="0"/>
      <w:divBdr>
        <w:top w:val="none" w:sz="0" w:space="0" w:color="auto"/>
        <w:left w:val="none" w:sz="0" w:space="0" w:color="auto"/>
        <w:bottom w:val="none" w:sz="0" w:space="0" w:color="auto"/>
        <w:right w:val="none" w:sz="0" w:space="0" w:color="auto"/>
      </w:divBdr>
    </w:div>
    <w:div w:id="642659410">
      <w:marLeft w:val="0"/>
      <w:marRight w:val="0"/>
      <w:marTop w:val="0"/>
      <w:marBottom w:val="0"/>
      <w:divBdr>
        <w:top w:val="none" w:sz="0" w:space="0" w:color="auto"/>
        <w:left w:val="none" w:sz="0" w:space="0" w:color="auto"/>
        <w:bottom w:val="none" w:sz="0" w:space="0" w:color="auto"/>
        <w:right w:val="none" w:sz="0" w:space="0" w:color="auto"/>
      </w:divBdr>
      <w:divsChild>
        <w:div w:id="642659411">
          <w:marLeft w:val="0"/>
          <w:marRight w:val="0"/>
          <w:marTop w:val="0"/>
          <w:marBottom w:val="0"/>
          <w:divBdr>
            <w:top w:val="none" w:sz="0" w:space="0" w:color="auto"/>
            <w:left w:val="none" w:sz="0" w:space="0" w:color="auto"/>
            <w:bottom w:val="none" w:sz="0" w:space="0" w:color="auto"/>
            <w:right w:val="none" w:sz="0" w:space="0" w:color="auto"/>
          </w:divBdr>
          <w:divsChild>
            <w:div w:id="642659415">
              <w:marLeft w:val="0"/>
              <w:marRight w:val="0"/>
              <w:marTop w:val="0"/>
              <w:marBottom w:val="0"/>
              <w:divBdr>
                <w:top w:val="none" w:sz="0" w:space="0" w:color="auto"/>
                <w:left w:val="none" w:sz="0" w:space="0" w:color="auto"/>
                <w:bottom w:val="none" w:sz="0" w:space="0" w:color="auto"/>
                <w:right w:val="none" w:sz="0" w:space="0" w:color="auto"/>
              </w:divBdr>
              <w:divsChild>
                <w:div w:id="642659419">
                  <w:marLeft w:val="0"/>
                  <w:marRight w:val="0"/>
                  <w:marTop w:val="0"/>
                  <w:marBottom w:val="0"/>
                  <w:divBdr>
                    <w:top w:val="none" w:sz="0" w:space="0" w:color="auto"/>
                    <w:left w:val="none" w:sz="0" w:space="0" w:color="auto"/>
                    <w:bottom w:val="none" w:sz="0" w:space="0" w:color="auto"/>
                    <w:right w:val="none" w:sz="0" w:space="0" w:color="auto"/>
                  </w:divBdr>
                  <w:divsChild>
                    <w:div w:id="642659402">
                      <w:marLeft w:val="0"/>
                      <w:marRight w:val="0"/>
                      <w:marTop w:val="0"/>
                      <w:marBottom w:val="0"/>
                      <w:divBdr>
                        <w:top w:val="none" w:sz="0" w:space="0" w:color="auto"/>
                        <w:left w:val="none" w:sz="0" w:space="0" w:color="auto"/>
                        <w:bottom w:val="none" w:sz="0" w:space="0" w:color="auto"/>
                        <w:right w:val="none" w:sz="0" w:space="0" w:color="auto"/>
                      </w:divBdr>
                      <w:divsChild>
                        <w:div w:id="64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9414">
      <w:marLeft w:val="0"/>
      <w:marRight w:val="0"/>
      <w:marTop w:val="0"/>
      <w:marBottom w:val="0"/>
      <w:divBdr>
        <w:top w:val="none" w:sz="0" w:space="0" w:color="auto"/>
        <w:left w:val="none" w:sz="0" w:space="0" w:color="auto"/>
        <w:bottom w:val="none" w:sz="0" w:space="0" w:color="auto"/>
        <w:right w:val="none" w:sz="0" w:space="0" w:color="auto"/>
      </w:divBdr>
    </w:div>
    <w:div w:id="642659417">
      <w:marLeft w:val="0"/>
      <w:marRight w:val="0"/>
      <w:marTop w:val="0"/>
      <w:marBottom w:val="0"/>
      <w:divBdr>
        <w:top w:val="none" w:sz="0" w:space="0" w:color="auto"/>
        <w:left w:val="none" w:sz="0" w:space="0" w:color="auto"/>
        <w:bottom w:val="none" w:sz="0" w:space="0" w:color="auto"/>
        <w:right w:val="none" w:sz="0" w:space="0" w:color="auto"/>
      </w:divBdr>
    </w:div>
    <w:div w:id="642659420">
      <w:marLeft w:val="0"/>
      <w:marRight w:val="0"/>
      <w:marTop w:val="0"/>
      <w:marBottom w:val="0"/>
      <w:divBdr>
        <w:top w:val="none" w:sz="0" w:space="0" w:color="auto"/>
        <w:left w:val="none" w:sz="0" w:space="0" w:color="auto"/>
        <w:bottom w:val="none" w:sz="0" w:space="0" w:color="auto"/>
        <w:right w:val="none" w:sz="0" w:space="0" w:color="auto"/>
      </w:divBdr>
    </w:div>
    <w:div w:id="642659421">
      <w:marLeft w:val="0"/>
      <w:marRight w:val="0"/>
      <w:marTop w:val="0"/>
      <w:marBottom w:val="0"/>
      <w:divBdr>
        <w:top w:val="none" w:sz="0" w:space="0" w:color="auto"/>
        <w:left w:val="none" w:sz="0" w:space="0" w:color="auto"/>
        <w:bottom w:val="none" w:sz="0" w:space="0" w:color="auto"/>
        <w:right w:val="none" w:sz="0" w:space="0" w:color="auto"/>
      </w:divBdr>
    </w:div>
    <w:div w:id="7222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5085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747C-4DB8-4F57-9F57-2D244D57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3880</Words>
  <Characters>2213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Leontīne Babkina</cp:lastModifiedBy>
  <cp:revision>15</cp:revision>
  <cp:lastPrinted>2017-05-24T07:28:00Z</cp:lastPrinted>
  <dcterms:created xsi:type="dcterms:W3CDTF">2017-03-20T09:55:00Z</dcterms:created>
  <dcterms:modified xsi:type="dcterms:W3CDTF">2017-06-07T09:17:00Z</dcterms:modified>
</cp:coreProperties>
</file>