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4F77F2" w:rsidRPr="00AC3736" w:rsidP="00A21830" w14:paraId="3B0B0F81" w14:textId="77777777">
      <w:pPr>
        <w:pStyle w:val="Title"/>
        <w:jc w:val="left"/>
        <w:rPr>
          <w:szCs w:val="28"/>
        </w:rPr>
      </w:pPr>
    </w:p>
    <w:p w:rsidR="00F46E83" w:rsidRPr="00A90BCB" w:rsidP="00F46E83" w14:paraId="325E8D53" w14:textId="77777777">
      <w:pPr>
        <w:pStyle w:val="Title"/>
        <w:jc w:val="right"/>
        <w:rPr>
          <w:szCs w:val="28"/>
        </w:rPr>
      </w:pPr>
      <w:r w:rsidRPr="00A90BCB">
        <w:rPr>
          <w:szCs w:val="28"/>
        </w:rPr>
        <w:t>PROJEKTS</w:t>
      </w:r>
    </w:p>
    <w:p w:rsidR="00F46E83" w:rsidRPr="00A90BCB" w:rsidP="00DD70C6" w14:paraId="70606B3D" w14:textId="77777777">
      <w:pPr>
        <w:pStyle w:val="Title"/>
        <w:rPr>
          <w:szCs w:val="28"/>
        </w:rPr>
      </w:pPr>
    </w:p>
    <w:p w:rsidR="00DD70C6" w:rsidRPr="00A90BCB" w:rsidP="00D06D4D" w14:paraId="3DFEE4F1" w14:textId="77777777">
      <w:pPr>
        <w:pStyle w:val="Title"/>
        <w:tabs>
          <w:tab w:val="left" w:pos="557"/>
          <w:tab w:val="center" w:pos="4535"/>
        </w:tabs>
        <w:jc w:val="left"/>
        <w:rPr>
          <w:szCs w:val="28"/>
        </w:rPr>
      </w:pPr>
      <w:r w:rsidRPr="00A90BCB">
        <w:rPr>
          <w:szCs w:val="28"/>
        </w:rPr>
        <w:tab/>
      </w:r>
      <w:r w:rsidRPr="00A90BCB">
        <w:rPr>
          <w:szCs w:val="28"/>
        </w:rPr>
        <w:tab/>
      </w:r>
      <w:r w:rsidRPr="00A90BCB">
        <w:rPr>
          <w:szCs w:val="28"/>
        </w:rPr>
        <w:t>LATVIJAS REPUBLIKAS MINISTRU KABINETS</w:t>
      </w:r>
    </w:p>
    <w:p w:rsidR="00696341" w:rsidRPr="00A90BCB" w:rsidP="00DD70C6" w14:paraId="76A1CD09" w14:textId="77777777">
      <w:pPr>
        <w:pStyle w:val="Title"/>
        <w:rPr>
          <w:szCs w:val="28"/>
        </w:rPr>
      </w:pPr>
    </w:p>
    <w:p w:rsidR="00BE7A2D" w:rsidRPr="00A90BCB" w:rsidP="00DD70C6" w14:paraId="3843CA28" w14:textId="77777777">
      <w:pPr>
        <w:pStyle w:val="Title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14:paraId="259DA869" w14:textId="77777777" w:rsidTr="00B96D28">
        <w:tblPrEx>
          <w:tblW w:w="0" w:type="auto"/>
          <w:tblLayout w:type="fixed"/>
          <w:tblLook w:val="0000"/>
        </w:tblPrEx>
        <w:tc>
          <w:tcPr>
            <w:tcW w:w="4261" w:type="dxa"/>
          </w:tcPr>
          <w:p w:rsidR="00696341" w:rsidRPr="00A90BCB" w:rsidP="00B96D28" w14:paraId="1BAF2BFD" w14:textId="49357FA8">
            <w:pPr>
              <w:jc w:val="both"/>
              <w:rPr>
                <w:sz w:val="28"/>
                <w:szCs w:val="28"/>
              </w:rPr>
            </w:pPr>
            <w:r w:rsidRPr="00A90BCB">
              <w:rPr>
                <w:sz w:val="28"/>
                <w:szCs w:val="28"/>
              </w:rPr>
              <w:t>201</w:t>
            </w:r>
            <w:r w:rsidR="00740FAB">
              <w:rPr>
                <w:sz w:val="28"/>
                <w:szCs w:val="28"/>
              </w:rPr>
              <w:t>7</w:t>
            </w:r>
            <w:r w:rsidRPr="00A90BCB">
              <w:rPr>
                <w:sz w:val="28"/>
                <w:szCs w:val="28"/>
              </w:rPr>
              <w:t>.gada</w:t>
            </w:r>
          </w:p>
          <w:p w:rsidR="00696341" w:rsidRPr="00A90BCB" w:rsidP="00B96D28" w14:paraId="2A373904" w14:textId="77777777">
            <w:pPr>
              <w:jc w:val="both"/>
              <w:rPr>
                <w:sz w:val="28"/>
                <w:szCs w:val="28"/>
              </w:rPr>
            </w:pPr>
            <w:r w:rsidRPr="00A90BCB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696341" w:rsidRPr="00A90BCB" w:rsidP="00B96D28" w14:paraId="23931975" w14:textId="77777777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Toc76393093"/>
            <w:r w:rsidRPr="00A90BCB">
              <w:rPr>
                <w:rFonts w:ascii="Times New Roman" w:hAnsi="Times New Roman" w:cs="Times New Roman"/>
                <w:b w:val="0"/>
                <w:sz w:val="28"/>
                <w:szCs w:val="28"/>
              </w:rPr>
              <w:t>Noteikumi Nr. ____</w:t>
            </w:r>
            <w:bookmarkEnd w:id="0"/>
          </w:p>
          <w:p w:rsidR="00696341" w:rsidRPr="00A90BCB" w:rsidP="00CC15FF" w14:paraId="5D447086" w14:textId="5832F0B2">
            <w:pPr>
              <w:tabs>
                <w:tab w:val="left" w:pos="1419"/>
                <w:tab w:val="right" w:pos="47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90BCB">
              <w:rPr>
                <w:sz w:val="28"/>
                <w:szCs w:val="28"/>
              </w:rPr>
              <w:t>(prot. Nr. ___ § __ )</w:t>
            </w:r>
          </w:p>
        </w:tc>
      </w:tr>
    </w:tbl>
    <w:p w:rsidR="00F46E83" w:rsidRPr="00A90BCB" w:rsidP="00187E4C" w14:paraId="7727CDDD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88241D" w:rsidRPr="00571474" w:rsidP="00F4542E" w14:paraId="75EDE2A0" w14:textId="77777777">
      <w:pPr>
        <w:pStyle w:val="naislab"/>
        <w:spacing w:before="0" w:after="120"/>
        <w:jc w:val="left"/>
        <w:rPr>
          <w:i/>
          <w:sz w:val="28"/>
          <w:szCs w:val="28"/>
        </w:rPr>
      </w:pPr>
    </w:p>
    <w:p w:rsidR="005B08A4" w:rsidRPr="00A90BCB" w:rsidP="005B08A4" w14:paraId="575E632A" w14:textId="77777777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A90BCB">
        <w:rPr>
          <w:b/>
          <w:sz w:val="28"/>
          <w:szCs w:val="28"/>
        </w:rPr>
        <w:t xml:space="preserve">Noteikumi par </w:t>
      </w:r>
      <w:r w:rsidRPr="00A90BCB" w:rsidR="00C03F8E">
        <w:rPr>
          <w:b/>
          <w:sz w:val="28"/>
          <w:szCs w:val="28"/>
        </w:rPr>
        <w:t>decentralizēto kanalizācijas sistēmu apsaimniekošanu un reģistrēšanu</w:t>
      </w:r>
      <w:r w:rsidRPr="00A90BCB">
        <w:rPr>
          <w:b/>
          <w:sz w:val="28"/>
          <w:szCs w:val="28"/>
        </w:rPr>
        <w:t xml:space="preserve"> </w:t>
      </w:r>
    </w:p>
    <w:p w:rsidR="007D1CDD" w:rsidP="007D1CDD" w14:paraId="1FE1D171" w14:textId="77777777">
      <w:pPr>
        <w:pStyle w:val="naislab"/>
        <w:spacing w:before="0" w:after="120"/>
        <w:rPr>
          <w:i/>
          <w:sz w:val="28"/>
          <w:szCs w:val="28"/>
        </w:rPr>
      </w:pPr>
      <w:bookmarkEnd w:id="1"/>
      <w:bookmarkEnd w:id="2"/>
    </w:p>
    <w:p w:rsidR="007D1CDD" w:rsidP="007D1CDD" w14:paraId="292C345E" w14:textId="77777777">
      <w:pPr>
        <w:pStyle w:val="naislab"/>
        <w:spacing w:before="0" w:after="120"/>
        <w:rPr>
          <w:i/>
          <w:sz w:val="28"/>
          <w:szCs w:val="28"/>
        </w:rPr>
      </w:pPr>
      <w:r w:rsidRPr="00A90BCB">
        <w:rPr>
          <w:i/>
          <w:sz w:val="28"/>
          <w:szCs w:val="28"/>
        </w:rPr>
        <w:t>Izdoti saskaņā ar Ūdenssaimniecības pakalpojumu likuma</w:t>
      </w:r>
      <w:r w:rsidRPr="00A90BCB">
        <w:rPr>
          <w:i/>
          <w:sz w:val="28"/>
          <w:szCs w:val="28"/>
        </w:rPr>
        <w:br/>
        <w:t>4.panta 6.punktu</w:t>
      </w:r>
    </w:p>
    <w:p w:rsidR="00B813C5" w:rsidRPr="00A90BCB" w:rsidP="00B813C5" w14:paraId="5B0F2B62" w14:textId="77777777">
      <w:pPr>
        <w:spacing w:before="45"/>
        <w:jc w:val="both"/>
        <w:rPr>
          <w:sz w:val="28"/>
          <w:szCs w:val="28"/>
        </w:rPr>
      </w:pPr>
    </w:p>
    <w:p w:rsidR="005337D7" w:rsidRPr="00A90BCB" w:rsidP="009B1CC5" w14:paraId="7000225E" w14:textId="77777777">
      <w:pPr>
        <w:spacing w:before="45"/>
        <w:jc w:val="center"/>
        <w:rPr>
          <w:b/>
          <w:sz w:val="28"/>
          <w:szCs w:val="28"/>
        </w:rPr>
      </w:pPr>
      <w:r w:rsidRPr="00A90BCB">
        <w:rPr>
          <w:b/>
          <w:sz w:val="28"/>
          <w:szCs w:val="28"/>
        </w:rPr>
        <w:t>I</w:t>
      </w:r>
      <w:r w:rsidRPr="00A90BCB" w:rsidR="009B1CC5">
        <w:rPr>
          <w:b/>
          <w:sz w:val="28"/>
          <w:szCs w:val="28"/>
        </w:rPr>
        <w:t xml:space="preserve">. </w:t>
      </w:r>
      <w:r w:rsidRPr="00A90BCB">
        <w:rPr>
          <w:b/>
          <w:sz w:val="28"/>
          <w:szCs w:val="28"/>
        </w:rPr>
        <w:t>Vispārīgie jautājumi</w:t>
      </w:r>
    </w:p>
    <w:p w:rsidR="00BC0315" w:rsidRPr="00A90BCB" w:rsidP="00BC0315" w14:paraId="50337333" w14:textId="77777777">
      <w:pPr>
        <w:spacing w:before="45"/>
        <w:ind w:left="1080"/>
        <w:rPr>
          <w:b/>
          <w:sz w:val="28"/>
          <w:szCs w:val="28"/>
        </w:rPr>
      </w:pPr>
    </w:p>
    <w:p w:rsidR="00CD7497" w:rsidRPr="00732C90" w:rsidP="00CD7497" w14:paraId="07323ACA" w14:textId="53724D26">
      <w:pPr>
        <w:spacing w:after="120"/>
        <w:ind w:firstLine="720"/>
        <w:jc w:val="both"/>
        <w:rPr>
          <w:sz w:val="28"/>
          <w:szCs w:val="28"/>
        </w:rPr>
      </w:pPr>
      <w:r w:rsidRPr="00732C90">
        <w:rPr>
          <w:sz w:val="28"/>
          <w:szCs w:val="28"/>
        </w:rPr>
        <w:t xml:space="preserve">1. </w:t>
      </w:r>
      <w:r w:rsidRPr="00732C90" w:rsidR="007443FB">
        <w:rPr>
          <w:bCs/>
          <w:sz w:val="28"/>
          <w:szCs w:val="28"/>
        </w:rPr>
        <w:t xml:space="preserve">Noteikumi nosaka prasības notekūdeņu apsaimniekošanai nekustamā īpašuma īpašnieka (dzīvokļu īpašumu mājā </w:t>
      </w:r>
      <w:bookmarkStart w:id="3" w:name="OLE_LINK3"/>
      <w:bookmarkStart w:id="4" w:name="OLE_LINK4"/>
      <w:r w:rsidRPr="00732C90" w:rsidR="007443FB">
        <w:rPr>
          <w:bCs/>
          <w:sz w:val="28"/>
          <w:szCs w:val="28"/>
        </w:rPr>
        <w:t>–</w:t>
      </w:r>
      <w:bookmarkEnd w:id="3"/>
      <w:bookmarkEnd w:id="4"/>
      <w:r w:rsidRPr="00732C90" w:rsidR="007443FB">
        <w:rPr>
          <w:bCs/>
          <w:sz w:val="28"/>
          <w:szCs w:val="28"/>
        </w:rPr>
        <w:t xml:space="preserve"> visu dzīvokļu īpašnieki) īpašumā vai nekustamā īpašuma valdītāja valdījumā esošajās notekūdeņu kanalizācijas sistēmās, kuras nav pievienotas sabiedrisko ūdenssaimniecības pakalpojumu sniedzēja centralizētajai kanalizācijas sistēmai (turpmāk – decentralizētas kanalizācijas sistēmas)</w:t>
      </w:r>
      <w:r w:rsidRPr="00732C90" w:rsidR="00390531">
        <w:rPr>
          <w:bCs/>
          <w:sz w:val="28"/>
          <w:szCs w:val="28"/>
        </w:rPr>
        <w:t>,</w:t>
      </w:r>
      <w:r w:rsidRPr="00732C90" w:rsidR="007443FB">
        <w:rPr>
          <w:bCs/>
          <w:sz w:val="28"/>
          <w:szCs w:val="28"/>
        </w:rPr>
        <w:t xml:space="preserve"> un šādu sistēmu reģistrācijas kārtību.</w:t>
      </w:r>
    </w:p>
    <w:p w:rsidR="00CD7497" w:rsidRPr="00732C90" w:rsidP="00CD7497" w14:paraId="46FA4573" w14:textId="0F6AAB41">
      <w:pPr>
        <w:spacing w:after="120"/>
        <w:ind w:firstLine="720"/>
        <w:jc w:val="both"/>
        <w:rPr>
          <w:sz w:val="28"/>
          <w:szCs w:val="28"/>
        </w:rPr>
      </w:pPr>
      <w:r w:rsidRPr="00732C90">
        <w:rPr>
          <w:sz w:val="28"/>
          <w:szCs w:val="28"/>
        </w:rPr>
        <w:t>2.</w:t>
      </w:r>
      <w:r w:rsidR="00656D9A">
        <w:rPr>
          <w:sz w:val="28"/>
          <w:szCs w:val="28"/>
        </w:rPr>
        <w:t>  </w:t>
      </w:r>
      <w:r w:rsidRPr="00732C90">
        <w:rPr>
          <w:sz w:val="28"/>
          <w:szCs w:val="28"/>
        </w:rPr>
        <w:t>Noteikumos lietoti šādi termini:</w:t>
      </w:r>
    </w:p>
    <w:p w:rsidR="00CD7497" w:rsidRPr="00732C90" w:rsidP="00CD7497" w14:paraId="45820D19" w14:textId="3E3C1D81">
      <w:pPr>
        <w:spacing w:after="120"/>
        <w:ind w:firstLine="720"/>
        <w:jc w:val="both"/>
        <w:rPr>
          <w:sz w:val="28"/>
          <w:szCs w:val="28"/>
        </w:rPr>
      </w:pPr>
      <w:r w:rsidRPr="00732C90">
        <w:rPr>
          <w:sz w:val="28"/>
          <w:szCs w:val="28"/>
        </w:rPr>
        <w:t xml:space="preserve">2.1. </w:t>
      </w:r>
      <w:r w:rsidRPr="00E6487D">
        <w:rPr>
          <w:sz w:val="28"/>
          <w:szCs w:val="28"/>
        </w:rPr>
        <w:t>atbilstošs komersants – komersants, kas ir specializējies decentralizēto kanalizācijas sistēmu</w:t>
      </w:r>
      <w:r w:rsidRPr="00E6487D" w:rsidR="004C3997">
        <w:rPr>
          <w:sz w:val="28"/>
          <w:szCs w:val="28"/>
        </w:rPr>
        <w:t xml:space="preserve"> projektēšanā</w:t>
      </w:r>
      <w:r w:rsidRPr="00E6487D" w:rsidR="00E6487D">
        <w:rPr>
          <w:sz w:val="28"/>
          <w:szCs w:val="28"/>
        </w:rPr>
        <w:t>,</w:t>
      </w:r>
      <w:r w:rsidRPr="00E6487D" w:rsidR="004C3997">
        <w:rPr>
          <w:sz w:val="28"/>
          <w:szCs w:val="28"/>
        </w:rPr>
        <w:t xml:space="preserve"> </w:t>
      </w:r>
      <w:r w:rsidRPr="00E6487D" w:rsidR="00E6487D">
        <w:rPr>
          <w:sz w:val="28"/>
          <w:szCs w:val="28"/>
        </w:rPr>
        <w:t xml:space="preserve">būvniecībā, </w:t>
      </w:r>
      <w:r w:rsidRPr="00E6487D" w:rsidR="004C3997">
        <w:rPr>
          <w:sz w:val="28"/>
          <w:szCs w:val="28"/>
        </w:rPr>
        <w:t xml:space="preserve">tirdzniecībā </w:t>
      </w:r>
      <w:r w:rsidRPr="00E6487D" w:rsidR="00E6487D">
        <w:rPr>
          <w:sz w:val="28"/>
          <w:szCs w:val="28"/>
        </w:rPr>
        <w:t xml:space="preserve">vai </w:t>
      </w:r>
      <w:r w:rsidRPr="00E6487D">
        <w:rPr>
          <w:sz w:val="28"/>
          <w:szCs w:val="28"/>
        </w:rPr>
        <w:t xml:space="preserve"> apkop</w:t>
      </w:r>
      <w:r w:rsidRPr="00E6487D" w:rsidR="00E6487D">
        <w:rPr>
          <w:sz w:val="28"/>
          <w:szCs w:val="28"/>
        </w:rPr>
        <w:t>ē</w:t>
      </w:r>
      <w:r w:rsidRPr="00E6487D">
        <w:rPr>
          <w:sz w:val="28"/>
          <w:szCs w:val="28"/>
        </w:rPr>
        <w:t>;</w:t>
      </w:r>
    </w:p>
    <w:p w:rsidR="00CD7497" w:rsidRPr="00E6487D" w:rsidP="00CD7497" w14:paraId="14C5DF96" w14:textId="1348F557">
      <w:pPr>
        <w:spacing w:after="120"/>
        <w:ind w:firstLine="720"/>
        <w:jc w:val="both"/>
        <w:rPr>
          <w:sz w:val="28"/>
          <w:szCs w:val="28"/>
        </w:rPr>
      </w:pPr>
      <w:r w:rsidRPr="00732C90">
        <w:rPr>
          <w:sz w:val="28"/>
          <w:szCs w:val="28"/>
        </w:rPr>
        <w:t xml:space="preserve">2.2. decentralizēto kanalizācijas pakalpojumu sniedzējs – </w:t>
      </w:r>
      <w:r w:rsidRPr="00732C90" w:rsidR="006B0DE6">
        <w:rPr>
          <w:sz w:val="28"/>
          <w:szCs w:val="28"/>
        </w:rPr>
        <w:t>sabiedrisko ūdenssaimniecības pak</w:t>
      </w:r>
      <w:r w:rsidRPr="00E6487D" w:rsidR="006B0DE6">
        <w:rPr>
          <w:sz w:val="28"/>
          <w:szCs w:val="28"/>
        </w:rPr>
        <w:t xml:space="preserve">alpojumu sniedzējs vai </w:t>
      </w:r>
      <w:r w:rsidRPr="00E6487D" w:rsidR="00466C63">
        <w:rPr>
          <w:sz w:val="28"/>
          <w:szCs w:val="28"/>
        </w:rPr>
        <w:t xml:space="preserve">cits </w:t>
      </w:r>
      <w:r w:rsidRPr="00E6487D" w:rsidR="006B0DE6">
        <w:rPr>
          <w:sz w:val="28"/>
          <w:szCs w:val="28"/>
        </w:rPr>
        <w:t>komersants, kas nodrošina notekūdeņu savākšanu no decentralizētajām kanalizācijas sistēmām</w:t>
      </w:r>
      <w:r w:rsidRPr="00E6487D" w:rsidR="00076C28">
        <w:rPr>
          <w:sz w:val="28"/>
          <w:szCs w:val="28"/>
        </w:rPr>
        <w:t>, to transportēšanu un novadīšanu centralizētajā kanalizācijas sistēmā speciāli izveidotās notekūdeņu pieņemšanas vietās</w:t>
      </w:r>
      <w:r w:rsidRPr="00E6487D" w:rsidR="001C24E9">
        <w:rPr>
          <w:b/>
          <w:sz w:val="28"/>
          <w:szCs w:val="28"/>
        </w:rPr>
        <w:t xml:space="preserve"> </w:t>
      </w:r>
      <w:r w:rsidRPr="00E6487D" w:rsidR="001C24E9">
        <w:rPr>
          <w:sz w:val="28"/>
          <w:szCs w:val="28"/>
        </w:rPr>
        <w:t>(turpmāk – asenizators)</w:t>
      </w:r>
      <w:r w:rsidRPr="00E6487D" w:rsidR="006B0DE6">
        <w:rPr>
          <w:sz w:val="28"/>
          <w:szCs w:val="28"/>
        </w:rPr>
        <w:t>;</w:t>
      </w:r>
    </w:p>
    <w:p w:rsidR="00495935" w:rsidRPr="00E6487D" w:rsidP="00CD7497" w14:paraId="276D4B82" w14:textId="66F1352C">
      <w:pPr>
        <w:spacing w:after="120"/>
        <w:ind w:firstLine="720"/>
        <w:jc w:val="both"/>
        <w:rPr>
          <w:b/>
          <w:sz w:val="32"/>
          <w:szCs w:val="28"/>
        </w:rPr>
      </w:pPr>
      <w:r w:rsidRPr="00E6487D">
        <w:rPr>
          <w:sz w:val="28"/>
          <w:szCs w:val="28"/>
        </w:rPr>
        <w:t xml:space="preserve">2.3. septiķis – rūpnieciski ražota vai individuāli izgatavota </w:t>
      </w:r>
      <w:r w:rsidRPr="00E6487D" w:rsidR="005E14F8">
        <w:rPr>
          <w:sz w:val="28"/>
          <w:szCs w:val="28"/>
        </w:rPr>
        <w:t>tvertne</w:t>
      </w:r>
      <w:r w:rsidRPr="00E6487D">
        <w:rPr>
          <w:sz w:val="28"/>
          <w:szCs w:val="28"/>
        </w:rPr>
        <w:t xml:space="preserve"> </w:t>
      </w:r>
      <w:r w:rsidRPr="00E6487D">
        <w:rPr>
          <w:sz w:val="28"/>
        </w:rPr>
        <w:t xml:space="preserve">ar divām vai vairākām kamerām cilvēka radīto </w:t>
      </w:r>
      <w:r w:rsidRPr="00E6487D" w:rsidR="003E75FF">
        <w:rPr>
          <w:sz w:val="28"/>
        </w:rPr>
        <w:t xml:space="preserve">notekūdeņu un </w:t>
      </w:r>
      <w:r w:rsidRPr="00E6487D">
        <w:rPr>
          <w:sz w:val="28"/>
        </w:rPr>
        <w:t>fekālo nogulšņu nostādināšanai un ar pārplūdi vidē pēc nostādināšanas</w:t>
      </w:r>
      <w:r w:rsidR="004138E2">
        <w:rPr>
          <w:sz w:val="28"/>
        </w:rPr>
        <w:t>.</w:t>
      </w:r>
    </w:p>
    <w:p w:rsidR="006F3AA7" w:rsidRPr="0006724D" w:rsidP="0006724D" w14:paraId="54BD0EF4" w14:textId="69A238D1">
      <w:pPr>
        <w:ind w:firstLine="720"/>
        <w:jc w:val="both"/>
        <w:rPr>
          <w:sz w:val="28"/>
          <w:szCs w:val="28"/>
        </w:rPr>
      </w:pPr>
      <w:r w:rsidRPr="00E6487D">
        <w:rPr>
          <w:bCs/>
          <w:sz w:val="28"/>
          <w:szCs w:val="28"/>
        </w:rPr>
        <w:t>3</w:t>
      </w:r>
      <w:r w:rsidR="00656D9A">
        <w:rPr>
          <w:bCs/>
          <w:sz w:val="28"/>
          <w:szCs w:val="28"/>
        </w:rPr>
        <w:t>.  </w:t>
      </w:r>
      <w:r w:rsidRPr="00E6487D" w:rsidR="00592B26">
        <w:rPr>
          <w:bCs/>
          <w:sz w:val="28"/>
          <w:szCs w:val="28"/>
        </w:rPr>
        <w:t xml:space="preserve">Noteikumi attiecas uz </w:t>
      </w:r>
      <w:r w:rsidRPr="00E6487D" w:rsidR="0006724D">
        <w:rPr>
          <w:bCs/>
          <w:sz w:val="28"/>
          <w:szCs w:val="28"/>
        </w:rPr>
        <w:t xml:space="preserve">ciemu un </w:t>
      </w:r>
      <w:r w:rsidRPr="00E6487D" w:rsidR="003C163F">
        <w:rPr>
          <w:bCs/>
          <w:sz w:val="28"/>
          <w:szCs w:val="28"/>
        </w:rPr>
        <w:t xml:space="preserve">pilsētu teritorijās esošām </w:t>
      </w:r>
      <w:r w:rsidRPr="00E6487D" w:rsidR="00592B26">
        <w:rPr>
          <w:bCs/>
          <w:sz w:val="28"/>
          <w:szCs w:val="28"/>
        </w:rPr>
        <w:t>decentralizētajām kanalizācijas sistēmām</w:t>
      </w:r>
      <w:r w:rsidRPr="00E6487D" w:rsidR="00C14D46">
        <w:rPr>
          <w:bCs/>
          <w:sz w:val="28"/>
          <w:szCs w:val="28"/>
        </w:rPr>
        <w:t xml:space="preserve">, kurās notekūdeņu </w:t>
      </w:r>
      <w:r w:rsidRPr="00732C90" w:rsidR="003E4364">
        <w:rPr>
          <w:bCs/>
          <w:sz w:val="28"/>
          <w:szCs w:val="28"/>
        </w:rPr>
        <w:t xml:space="preserve">savākšanai vai </w:t>
      </w:r>
      <w:r w:rsidRPr="00732C90" w:rsidR="00C14D46">
        <w:rPr>
          <w:bCs/>
          <w:sz w:val="28"/>
          <w:szCs w:val="28"/>
        </w:rPr>
        <w:t>attīrīšanai izmanto</w:t>
      </w:r>
      <w:r w:rsidRPr="00732C90" w:rsidR="00592B26">
        <w:rPr>
          <w:bCs/>
          <w:sz w:val="28"/>
          <w:szCs w:val="28"/>
        </w:rPr>
        <w:t>:</w:t>
      </w:r>
    </w:p>
    <w:p w:rsidR="00592B26" w:rsidRPr="00732C90" w:rsidP="007A3113" w14:paraId="6077D623" w14:textId="1FB6E3EE">
      <w:pPr>
        <w:ind w:firstLine="720"/>
        <w:jc w:val="both"/>
        <w:rPr>
          <w:bCs/>
          <w:sz w:val="28"/>
          <w:szCs w:val="28"/>
        </w:rPr>
      </w:pPr>
      <w:r w:rsidRPr="00732C90">
        <w:rPr>
          <w:bCs/>
          <w:sz w:val="28"/>
          <w:szCs w:val="28"/>
        </w:rPr>
        <w:t>3</w:t>
      </w:r>
      <w:r w:rsidRPr="00732C90">
        <w:rPr>
          <w:bCs/>
          <w:sz w:val="28"/>
          <w:szCs w:val="28"/>
        </w:rPr>
        <w:t xml:space="preserve">.1. rūpnieciski </w:t>
      </w:r>
      <w:r w:rsidRPr="00732C90" w:rsidR="00F8588B">
        <w:rPr>
          <w:bCs/>
          <w:sz w:val="28"/>
          <w:szCs w:val="28"/>
        </w:rPr>
        <w:t>izgatavotas</w:t>
      </w:r>
      <w:r w:rsidRPr="00732C90" w:rsidR="009A3F9D">
        <w:rPr>
          <w:bCs/>
          <w:sz w:val="28"/>
          <w:szCs w:val="28"/>
        </w:rPr>
        <w:t xml:space="preserve"> </w:t>
      </w:r>
      <w:r w:rsidRPr="00732C90" w:rsidR="00F8588B">
        <w:rPr>
          <w:bCs/>
          <w:sz w:val="28"/>
          <w:szCs w:val="28"/>
        </w:rPr>
        <w:t>notekūdeņu attīrīšanas iekārtas,</w:t>
      </w:r>
      <w:r w:rsidRPr="00732C90" w:rsidR="00213893">
        <w:rPr>
          <w:bCs/>
          <w:sz w:val="28"/>
          <w:szCs w:val="28"/>
        </w:rPr>
        <w:t xml:space="preserve"> kuras attīrītos notekūdeņus novada vidē </w:t>
      </w:r>
      <w:r w:rsidRPr="00732C90" w:rsidR="00EF5B11">
        <w:rPr>
          <w:sz w:val="28"/>
          <w:szCs w:val="28"/>
        </w:rPr>
        <w:t>un</w:t>
      </w:r>
      <w:r w:rsidR="008808CB">
        <w:rPr>
          <w:sz w:val="28"/>
          <w:szCs w:val="28"/>
        </w:rPr>
        <w:t xml:space="preserve"> kuru</w:t>
      </w:r>
      <w:r w:rsidRPr="00732C90" w:rsidR="00EF5B11">
        <w:rPr>
          <w:sz w:val="28"/>
          <w:szCs w:val="28"/>
        </w:rPr>
        <w:t xml:space="preserve"> kopējā jauda ir</w:t>
      </w:r>
      <w:r w:rsidRPr="00732C90" w:rsidR="007A3113">
        <w:rPr>
          <w:sz w:val="28"/>
          <w:szCs w:val="28"/>
        </w:rPr>
        <w:t xml:space="preserve"> </w:t>
      </w:r>
      <w:r w:rsidRPr="00732C90">
        <w:rPr>
          <w:bCs/>
          <w:sz w:val="28"/>
          <w:szCs w:val="28"/>
        </w:rPr>
        <w:t xml:space="preserve">mazāka par </w:t>
      </w:r>
      <w:r w:rsidRPr="00732C90" w:rsidR="007F4FD0">
        <w:rPr>
          <w:bCs/>
          <w:sz w:val="28"/>
          <w:szCs w:val="28"/>
        </w:rPr>
        <w:t>5</w:t>
      </w:r>
      <w:r w:rsidRPr="00732C90">
        <w:rPr>
          <w:bCs/>
          <w:sz w:val="28"/>
          <w:szCs w:val="28"/>
        </w:rPr>
        <w:t xml:space="preserve"> m</w:t>
      </w:r>
      <w:r w:rsidRPr="00732C90">
        <w:rPr>
          <w:bCs/>
          <w:sz w:val="28"/>
          <w:szCs w:val="28"/>
          <w:vertAlign w:val="superscript"/>
        </w:rPr>
        <w:t>3</w:t>
      </w:r>
      <w:r w:rsidRPr="00732C90">
        <w:rPr>
          <w:bCs/>
          <w:sz w:val="28"/>
          <w:szCs w:val="28"/>
        </w:rPr>
        <w:t>/diennaktī</w:t>
      </w:r>
      <w:r w:rsidRPr="00732C90" w:rsidR="00CC5EAE">
        <w:rPr>
          <w:bCs/>
          <w:sz w:val="28"/>
          <w:szCs w:val="28"/>
        </w:rPr>
        <w:t>;</w:t>
      </w:r>
    </w:p>
    <w:p w:rsidR="001A3958" w:rsidP="001A3958" w14:paraId="6484E733" w14:textId="77777777">
      <w:pPr>
        <w:ind w:firstLine="720"/>
        <w:jc w:val="both"/>
        <w:rPr>
          <w:bCs/>
          <w:sz w:val="28"/>
          <w:szCs w:val="28"/>
        </w:rPr>
      </w:pPr>
      <w:r w:rsidRPr="00732C90">
        <w:rPr>
          <w:bCs/>
          <w:sz w:val="28"/>
          <w:szCs w:val="28"/>
        </w:rPr>
        <w:t>3</w:t>
      </w:r>
      <w:r w:rsidRPr="00732C90" w:rsidR="00765AFC">
        <w:rPr>
          <w:bCs/>
          <w:sz w:val="28"/>
          <w:szCs w:val="28"/>
        </w:rPr>
        <w:t xml:space="preserve">.2. </w:t>
      </w:r>
      <w:r w:rsidRPr="00732C90" w:rsidR="00D45632">
        <w:rPr>
          <w:bCs/>
          <w:sz w:val="28"/>
          <w:szCs w:val="28"/>
        </w:rPr>
        <w:t>septiķ</w:t>
      </w:r>
      <w:r w:rsidRPr="00732C90" w:rsidR="005F1A49">
        <w:rPr>
          <w:bCs/>
          <w:sz w:val="28"/>
          <w:szCs w:val="28"/>
        </w:rPr>
        <w:t>us</w:t>
      </w:r>
      <w:r w:rsidR="00E51BB5">
        <w:rPr>
          <w:bCs/>
          <w:sz w:val="28"/>
          <w:szCs w:val="28"/>
        </w:rPr>
        <w:t>;</w:t>
      </w:r>
    </w:p>
    <w:p w:rsidR="001A3958" w:rsidRPr="001A3958" w:rsidP="001A3958" w14:paraId="42CC5C48" w14:textId="4CBCF0D9">
      <w:pPr>
        <w:ind w:firstLine="720"/>
        <w:jc w:val="both"/>
        <w:rPr>
          <w:bCs/>
          <w:sz w:val="28"/>
          <w:szCs w:val="28"/>
        </w:rPr>
      </w:pPr>
      <w:r w:rsidRPr="00732C90">
        <w:rPr>
          <w:bCs/>
          <w:sz w:val="28"/>
          <w:szCs w:val="28"/>
        </w:rPr>
        <w:t>3</w:t>
      </w:r>
      <w:r w:rsidRPr="00732C90" w:rsidR="00765AFC">
        <w:rPr>
          <w:bCs/>
          <w:sz w:val="28"/>
          <w:szCs w:val="28"/>
        </w:rPr>
        <w:t xml:space="preserve">.3. </w:t>
      </w:r>
      <w:r w:rsidRPr="00611C29">
        <w:rPr>
          <w:bCs/>
          <w:sz w:val="28"/>
          <w:szCs w:val="28"/>
        </w:rPr>
        <w:t>notekūdeņu krājtvertnes, kurās uzkrājās neattīrīti notekūdeņi, septisko tvertņu dūņas</w:t>
      </w:r>
      <w:r w:rsidRPr="00611C29" w:rsidR="00445352">
        <w:rPr>
          <w:bCs/>
          <w:sz w:val="28"/>
          <w:szCs w:val="28"/>
        </w:rPr>
        <w:t xml:space="preserve">, </w:t>
      </w:r>
      <w:r w:rsidRPr="007821FA" w:rsidR="00445352">
        <w:rPr>
          <w:bCs/>
          <w:sz w:val="28"/>
          <w:szCs w:val="28"/>
        </w:rPr>
        <w:t>fekālijas</w:t>
      </w:r>
      <w:r w:rsidRPr="007821FA">
        <w:rPr>
          <w:bCs/>
          <w:sz w:val="28"/>
          <w:szCs w:val="28"/>
        </w:rPr>
        <w:t xml:space="preserve"> </w:t>
      </w:r>
      <w:r w:rsidRPr="00611C29">
        <w:rPr>
          <w:bCs/>
          <w:sz w:val="28"/>
          <w:szCs w:val="28"/>
        </w:rPr>
        <w:t>vai kanalizācijas sistēmu tīrīšanas atkritumi</w:t>
      </w:r>
      <w:r w:rsidR="00751B17">
        <w:rPr>
          <w:bCs/>
          <w:sz w:val="28"/>
          <w:szCs w:val="28"/>
        </w:rPr>
        <w:t xml:space="preserve"> </w:t>
      </w:r>
      <w:r w:rsidRPr="007821FA" w:rsidR="00751B17">
        <w:rPr>
          <w:bCs/>
          <w:sz w:val="28"/>
          <w:szCs w:val="28"/>
        </w:rPr>
        <w:t xml:space="preserve">(turpmāk </w:t>
      </w:r>
      <w:r w:rsidRPr="00732C90" w:rsidR="007821FA">
        <w:rPr>
          <w:bCs/>
          <w:sz w:val="28"/>
          <w:szCs w:val="28"/>
        </w:rPr>
        <w:t>–</w:t>
      </w:r>
      <w:r w:rsidRPr="007821FA" w:rsidR="00751B17">
        <w:rPr>
          <w:bCs/>
          <w:sz w:val="28"/>
          <w:szCs w:val="28"/>
        </w:rPr>
        <w:t xml:space="preserve"> notekūdeņi un nosēdumi)</w:t>
      </w:r>
      <w:r w:rsidRPr="007821FA">
        <w:rPr>
          <w:bCs/>
          <w:sz w:val="28"/>
          <w:szCs w:val="28"/>
        </w:rPr>
        <w:t>.</w:t>
      </w:r>
      <w:r w:rsidRPr="00611C29">
        <w:rPr>
          <w:bCs/>
          <w:sz w:val="28"/>
          <w:szCs w:val="28"/>
        </w:rPr>
        <w:t xml:space="preserve"> </w:t>
      </w:r>
    </w:p>
    <w:p w:rsidR="004732BA" w:rsidP="003A5E2E" w14:paraId="54DB3565" w14:textId="77777777">
      <w:pPr>
        <w:pStyle w:val="Default"/>
        <w:rPr>
          <w:b/>
          <w:color w:val="auto"/>
          <w:sz w:val="28"/>
          <w:szCs w:val="28"/>
          <w:lang w:val="lv-LV"/>
        </w:rPr>
      </w:pPr>
    </w:p>
    <w:p w:rsidR="00B54A7A" w:rsidRPr="00732C90" w:rsidP="001911BE" w14:paraId="6F00491A" w14:textId="2576F2B2">
      <w:pPr>
        <w:pStyle w:val="Default"/>
        <w:ind w:firstLine="720"/>
        <w:jc w:val="center"/>
        <w:rPr>
          <w:b/>
          <w:color w:val="auto"/>
          <w:sz w:val="28"/>
          <w:szCs w:val="28"/>
          <w:lang w:val="lv-LV"/>
        </w:rPr>
      </w:pPr>
      <w:r w:rsidRPr="00732C90">
        <w:rPr>
          <w:b/>
          <w:color w:val="auto"/>
          <w:sz w:val="28"/>
          <w:szCs w:val="28"/>
          <w:lang w:val="lv-LV"/>
        </w:rPr>
        <w:t>II</w:t>
      </w:r>
      <w:r w:rsidRPr="00732C90">
        <w:rPr>
          <w:b/>
          <w:color w:val="auto"/>
          <w:sz w:val="28"/>
          <w:szCs w:val="28"/>
          <w:lang w:val="lv-LV"/>
        </w:rPr>
        <w:t xml:space="preserve">. </w:t>
      </w:r>
      <w:r w:rsidRPr="00732C90" w:rsidR="00192314">
        <w:rPr>
          <w:b/>
          <w:color w:val="auto"/>
          <w:sz w:val="28"/>
          <w:szCs w:val="28"/>
          <w:lang w:val="lv-LV"/>
        </w:rPr>
        <w:t xml:space="preserve"> Prasības d</w:t>
      </w:r>
      <w:r w:rsidRPr="00732C90" w:rsidR="003B303D">
        <w:rPr>
          <w:b/>
          <w:color w:val="auto"/>
          <w:sz w:val="28"/>
          <w:szCs w:val="28"/>
          <w:lang w:val="lv-LV"/>
        </w:rPr>
        <w:t>ecentralizētās kanalizācijas sistēmas apsaimniekošanai</w:t>
      </w:r>
    </w:p>
    <w:p w:rsidR="00F30DAE" w:rsidRPr="00732C90" w:rsidP="00B54A7A" w14:paraId="79016BC5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023A23" w:rsidRPr="00466C63" w:rsidP="00023A23" w14:paraId="2280354F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466C63">
        <w:rPr>
          <w:color w:val="auto"/>
          <w:sz w:val="28"/>
          <w:szCs w:val="28"/>
          <w:lang w:val="lv-LV"/>
        </w:rPr>
        <w:t xml:space="preserve">4. Decentralizētās kanalizācijas sistēmas īpašnieks vai valdītājs (turpmāk – decentralizētās kanalizācijas sistēmas īpašnieks): </w:t>
      </w:r>
    </w:p>
    <w:p w:rsidR="00023A23" w:rsidRPr="00466C63" w:rsidP="00023A23" w14:paraId="2B89D5E4" w14:textId="342F77B5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466C63">
        <w:rPr>
          <w:color w:val="auto"/>
          <w:sz w:val="28"/>
          <w:szCs w:val="28"/>
          <w:lang w:val="lv-LV"/>
        </w:rPr>
        <w:t xml:space="preserve">4.1. atbild par decentralizētās kanalizācijas sistēmas ekspluatāciju atbilstoši vides aizsardzības un šo noteikumu prasībām; </w:t>
      </w:r>
    </w:p>
    <w:p w:rsidR="00023A23" w:rsidRPr="00466C63" w:rsidP="00023A23" w14:paraId="61DF5C86" w14:textId="08EE62E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466C63">
        <w:rPr>
          <w:color w:val="auto"/>
          <w:sz w:val="28"/>
          <w:szCs w:val="28"/>
          <w:lang w:val="lv-LV"/>
        </w:rPr>
        <w:t xml:space="preserve">4.2. par saviem līdzekļiem </w:t>
      </w:r>
      <w:r w:rsidRPr="00216939">
        <w:rPr>
          <w:color w:val="auto"/>
          <w:sz w:val="28"/>
          <w:szCs w:val="28"/>
          <w:lang w:val="lv-LV"/>
        </w:rPr>
        <w:t>nodrošina</w:t>
      </w:r>
      <w:r w:rsidRPr="00466C63">
        <w:rPr>
          <w:color w:val="auto"/>
          <w:sz w:val="28"/>
          <w:szCs w:val="28"/>
          <w:lang w:val="lv-LV"/>
        </w:rPr>
        <w:t xml:space="preserve"> attiecīgās sistēmas apkopi un remontu; </w:t>
      </w:r>
    </w:p>
    <w:p w:rsidR="00023A23" w:rsidRPr="00466C63" w:rsidP="00023A23" w14:paraId="50ED7292" w14:textId="77777777">
      <w:pPr>
        <w:ind w:firstLine="720"/>
        <w:jc w:val="both"/>
        <w:rPr>
          <w:sz w:val="28"/>
          <w:szCs w:val="28"/>
        </w:rPr>
      </w:pPr>
      <w:r w:rsidRPr="00466C63">
        <w:rPr>
          <w:sz w:val="28"/>
          <w:szCs w:val="28"/>
        </w:rPr>
        <w:t xml:space="preserve">4.3. nodrošina, ka šo noteikumu 3.1. apakšpunktā minētajai notekūdeņu attīrīšanas iekārtai: </w:t>
      </w:r>
    </w:p>
    <w:p w:rsidR="00023A23" w:rsidRPr="00466C63" w:rsidP="00023A23" w14:paraId="4051287A" w14:textId="04501F06">
      <w:pPr>
        <w:ind w:firstLine="720"/>
        <w:jc w:val="both"/>
        <w:rPr>
          <w:sz w:val="28"/>
          <w:szCs w:val="28"/>
        </w:rPr>
      </w:pPr>
      <w:r w:rsidRPr="00466C63">
        <w:rPr>
          <w:sz w:val="28"/>
          <w:szCs w:val="28"/>
        </w:rPr>
        <w:t>4.3.1. ir</w:t>
      </w:r>
      <w:r w:rsidRPr="00466C63">
        <w:rPr>
          <w:sz w:val="28"/>
          <w:szCs w:val="28"/>
        </w:rPr>
        <w:t xml:space="preserve"> normatīvajos aktos noteiktie atbilstību apliecinošie dokumenti;</w:t>
      </w:r>
    </w:p>
    <w:p w:rsidR="00023A23" w:rsidRPr="00466C63" w:rsidP="00023A23" w14:paraId="048A9735" w14:textId="77777777">
      <w:pPr>
        <w:ind w:firstLine="720"/>
        <w:jc w:val="both"/>
        <w:rPr>
          <w:sz w:val="28"/>
          <w:szCs w:val="28"/>
        </w:rPr>
      </w:pPr>
      <w:r w:rsidRPr="00466C63">
        <w:rPr>
          <w:sz w:val="28"/>
          <w:szCs w:val="28"/>
        </w:rPr>
        <w:t>4.3.2. ekspluatācija notiek atbilstoši ražotāja tehniskajai dokumentācijai, nodrošinot, ka iekārtā esošās dūņas ir aktīvas un nepastāv citi apstākļi, kas pasliktina notekūdeņu attīrīšanas kvalitāti un izplūstošo notekūdeņu sastāvu;</w:t>
      </w:r>
    </w:p>
    <w:p w:rsidR="00023A23" w:rsidRPr="00466C63" w:rsidP="00023A23" w14:paraId="53D77949" w14:textId="37E0CC55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466C63">
        <w:rPr>
          <w:color w:val="auto"/>
          <w:sz w:val="28"/>
          <w:szCs w:val="28"/>
          <w:lang w:val="lv-LV"/>
        </w:rPr>
        <w:t xml:space="preserve">4.3.3. reizi gadā </w:t>
      </w:r>
      <w:r w:rsidRPr="00B7484A" w:rsidR="00A72AD9">
        <w:rPr>
          <w:color w:val="auto"/>
          <w:sz w:val="28"/>
          <w:szCs w:val="28"/>
          <w:lang w:val="lv-LV"/>
        </w:rPr>
        <w:t xml:space="preserve">(ja </w:t>
      </w:r>
      <w:r w:rsidRPr="00B7484A" w:rsidR="000C45CF">
        <w:rPr>
          <w:color w:val="auto"/>
          <w:sz w:val="28"/>
          <w:szCs w:val="28"/>
          <w:lang w:val="lv-LV"/>
        </w:rPr>
        <w:t>ražotāja</w:t>
      </w:r>
      <w:r w:rsidRPr="00B7484A" w:rsidR="00BE7B82">
        <w:rPr>
          <w:color w:val="auto"/>
          <w:sz w:val="28"/>
          <w:szCs w:val="28"/>
          <w:lang w:val="lv-LV"/>
        </w:rPr>
        <w:t>, būvnieka</w:t>
      </w:r>
      <w:r w:rsidRPr="00B7484A" w:rsidR="000C45CF">
        <w:rPr>
          <w:color w:val="auto"/>
          <w:sz w:val="28"/>
          <w:szCs w:val="28"/>
          <w:lang w:val="lv-LV"/>
        </w:rPr>
        <w:t xml:space="preserve"> vai atbilstoša</w:t>
      </w:r>
      <w:r w:rsidRPr="00B7484A" w:rsidR="00E961EF">
        <w:rPr>
          <w:color w:val="auto"/>
          <w:sz w:val="28"/>
          <w:szCs w:val="28"/>
          <w:lang w:val="lv-LV"/>
        </w:rPr>
        <w:t xml:space="preserve"> komersanta izsniegtajā tehniskajā dokumentācijā </w:t>
      </w:r>
      <w:r w:rsidRPr="00B7484A" w:rsidR="00A72AD9">
        <w:rPr>
          <w:color w:val="auto"/>
          <w:sz w:val="28"/>
          <w:szCs w:val="28"/>
          <w:lang w:val="lv-LV"/>
        </w:rPr>
        <w:t>nav noteikts citādi</w:t>
      </w:r>
      <w:r w:rsidRPr="008455AA" w:rsidR="00B7484A">
        <w:rPr>
          <w:color w:val="auto"/>
          <w:sz w:val="28"/>
          <w:szCs w:val="28"/>
          <w:lang w:val="lv-LV"/>
        </w:rPr>
        <w:t>)</w:t>
      </w:r>
      <w:r w:rsidR="00B7484A">
        <w:rPr>
          <w:b/>
          <w:color w:val="auto"/>
          <w:sz w:val="28"/>
          <w:szCs w:val="28"/>
          <w:lang w:val="lv-LV"/>
        </w:rPr>
        <w:t xml:space="preserve"> </w:t>
      </w:r>
      <w:r w:rsidRPr="00466C63">
        <w:rPr>
          <w:color w:val="auto"/>
          <w:sz w:val="28"/>
          <w:szCs w:val="28"/>
          <w:lang w:val="lv-LV"/>
        </w:rPr>
        <w:t>tiek veikta tehniskā ap</w:t>
      </w:r>
      <w:r w:rsidRPr="00466C63" w:rsidR="00BE7B82">
        <w:rPr>
          <w:color w:val="auto"/>
          <w:sz w:val="28"/>
          <w:szCs w:val="28"/>
          <w:lang w:val="lv-LV"/>
        </w:rPr>
        <w:t>kope un ka apkopi</w:t>
      </w:r>
      <w:r w:rsidRPr="00466C63">
        <w:rPr>
          <w:color w:val="auto"/>
          <w:sz w:val="28"/>
          <w:szCs w:val="28"/>
          <w:lang w:val="lv-LV"/>
        </w:rPr>
        <w:t xml:space="preserve"> veic atbilstošs komersants, kas specializējies šādu darbu izpildē. Ja iekārtas ekspluatācijas laikā konstatēts avārijas stāvoklis, pēc avārijas seku novēršanas tiek veikta iekārtas ārpuskārtas apkope; </w:t>
      </w:r>
    </w:p>
    <w:p w:rsidR="00023A23" w:rsidRPr="00466C63" w:rsidP="00751B17" w14:paraId="2B32531A" w14:textId="5A32CDE9">
      <w:pPr>
        <w:ind w:firstLine="720"/>
        <w:jc w:val="both"/>
        <w:rPr>
          <w:sz w:val="28"/>
          <w:szCs w:val="28"/>
        </w:rPr>
      </w:pPr>
      <w:r w:rsidRPr="00466C63">
        <w:rPr>
          <w:sz w:val="28"/>
          <w:szCs w:val="28"/>
        </w:rPr>
        <w:t>4.</w:t>
      </w:r>
      <w:r w:rsidRPr="00466C63" w:rsidR="00751B17">
        <w:rPr>
          <w:sz w:val="28"/>
          <w:szCs w:val="28"/>
        </w:rPr>
        <w:t>4</w:t>
      </w:r>
      <w:r w:rsidRPr="00466C63">
        <w:rPr>
          <w:sz w:val="28"/>
          <w:szCs w:val="28"/>
        </w:rPr>
        <w:t xml:space="preserve">. nodrošina, ka notekūdeņi no šo noteikumu 3.2. apakšpunktā minētā septiķa vidē tiek novadīti </w:t>
      </w:r>
      <w:r w:rsidRPr="00466C63" w:rsidR="008443A5">
        <w:rPr>
          <w:sz w:val="28"/>
          <w:szCs w:val="28"/>
        </w:rPr>
        <w:t xml:space="preserve">tikai </w:t>
      </w:r>
      <w:r w:rsidRPr="00466C63">
        <w:rPr>
          <w:sz w:val="28"/>
          <w:szCs w:val="28"/>
        </w:rPr>
        <w:t>caur speciāli ierīkotu tam sekojošu infiltrācijas sistēmu</w:t>
      </w:r>
      <w:r w:rsidRPr="00466C63" w:rsidR="008443A5">
        <w:rPr>
          <w:sz w:val="28"/>
          <w:szCs w:val="28"/>
        </w:rPr>
        <w:t xml:space="preserve"> </w:t>
      </w:r>
      <w:r w:rsidRPr="00A72898" w:rsidR="00A72898">
        <w:rPr>
          <w:bCs/>
          <w:sz w:val="28"/>
          <w:szCs w:val="28"/>
        </w:rPr>
        <w:t xml:space="preserve">– </w:t>
      </w:r>
      <w:r w:rsidRPr="00A72898" w:rsidR="00A72898">
        <w:rPr>
          <w:sz w:val="28"/>
          <w:szCs w:val="28"/>
        </w:rPr>
        <w:t>filtrācijas laukiem, apakšzemes filtrējošām drenām, smilts-grants filtriem, filtrācijas grāvjiem un filtrācijas akām, niedru laukiem</w:t>
      </w:r>
      <w:r w:rsidRPr="00A72898">
        <w:rPr>
          <w:sz w:val="28"/>
          <w:szCs w:val="28"/>
        </w:rPr>
        <w:t xml:space="preserve">; </w:t>
      </w:r>
    </w:p>
    <w:p w:rsidR="00023A23" w:rsidRPr="00466C63" w:rsidP="00751B17" w14:paraId="44AAE0D1" w14:textId="045D6833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466C63">
        <w:rPr>
          <w:color w:val="auto"/>
          <w:sz w:val="28"/>
          <w:szCs w:val="28"/>
          <w:lang w:val="lv-LV"/>
        </w:rPr>
        <w:t>4.5</w:t>
      </w:r>
      <w:r w:rsidRPr="00466C63">
        <w:rPr>
          <w:color w:val="auto"/>
          <w:sz w:val="28"/>
          <w:szCs w:val="28"/>
          <w:lang w:val="lv-LV"/>
        </w:rPr>
        <w:t xml:space="preserve">. nodrošina, ka šo noteikumu 3.3. apakšpunktā minētā notekūdeņu krājtvertne ir hermētiska un tiek iztukšota tādā regularitātē, kas nepieļauj notekūdeņu noplūšanu, iztecēšanu vai iesūkšanos grunts slāņos, kā arī novērš nepatīkamo smaku izplatīšanos vidē. </w:t>
      </w:r>
      <w:r w:rsidRPr="00466C63">
        <w:rPr>
          <w:strike/>
          <w:color w:val="auto"/>
          <w:sz w:val="28"/>
          <w:szCs w:val="28"/>
          <w:lang w:val="lv-LV"/>
        </w:rPr>
        <w:t xml:space="preserve"> </w:t>
      </w:r>
    </w:p>
    <w:p w:rsidR="00F07DB0" w:rsidRPr="00732C90" w:rsidP="00CC2CFD" w14:paraId="664677CA" w14:textId="77777777">
      <w:pPr>
        <w:pStyle w:val="Default"/>
        <w:jc w:val="both"/>
        <w:rPr>
          <w:color w:val="auto"/>
          <w:sz w:val="28"/>
          <w:szCs w:val="28"/>
          <w:lang w:val="lv-LV"/>
        </w:rPr>
      </w:pPr>
    </w:p>
    <w:p w:rsidR="008C57D4" w:rsidP="00D24313" w14:paraId="24DC78D5" w14:textId="2D4E5EF6">
      <w:pPr>
        <w:jc w:val="both"/>
        <w:rPr>
          <w:sz w:val="28"/>
          <w:szCs w:val="28"/>
        </w:rPr>
      </w:pPr>
      <w:r w:rsidRPr="00732C90">
        <w:rPr>
          <w:sz w:val="28"/>
          <w:szCs w:val="28"/>
        </w:rPr>
        <w:tab/>
      </w:r>
      <w:r w:rsidR="00F46EAE">
        <w:rPr>
          <w:sz w:val="28"/>
          <w:szCs w:val="28"/>
        </w:rPr>
        <w:t>5</w:t>
      </w:r>
      <w:r w:rsidRPr="00732C90" w:rsidR="001D7624">
        <w:rPr>
          <w:sz w:val="28"/>
          <w:szCs w:val="28"/>
        </w:rPr>
        <w:t>. Lai attiecīgā decentralizētā kanalizācijas sistēma neradītu draudus cilvēku veselībai un v</w:t>
      </w:r>
      <w:bookmarkStart w:id="5" w:name="_GoBack"/>
      <w:bookmarkEnd w:id="5"/>
      <w:r w:rsidRPr="00732C90" w:rsidR="001D7624">
        <w:rPr>
          <w:sz w:val="28"/>
          <w:szCs w:val="28"/>
        </w:rPr>
        <w:t>idei, šo noteikumu 3.2. un 3.3. apakšpunktā minēto decentralizēto kanalizācijas sistēmu īpašnieki par saviem līdzekļiem nodrošina tajās savākto notekūdeņu</w:t>
      </w:r>
      <w:r w:rsidR="00751B17">
        <w:rPr>
          <w:sz w:val="28"/>
          <w:szCs w:val="28"/>
        </w:rPr>
        <w:t xml:space="preserve"> </w:t>
      </w:r>
      <w:r w:rsidRPr="000F48EE" w:rsidR="00751B17">
        <w:rPr>
          <w:sz w:val="28"/>
          <w:szCs w:val="28"/>
        </w:rPr>
        <w:t>un nosēdumu</w:t>
      </w:r>
      <w:r w:rsidR="00A804E5">
        <w:rPr>
          <w:sz w:val="28"/>
          <w:szCs w:val="28"/>
        </w:rPr>
        <w:t xml:space="preserve"> </w:t>
      </w:r>
      <w:r w:rsidRPr="00732C90" w:rsidR="001D7624">
        <w:rPr>
          <w:sz w:val="28"/>
          <w:szCs w:val="28"/>
        </w:rPr>
        <w:t xml:space="preserve">regulāru nodošanu </w:t>
      </w:r>
      <w:r w:rsidRPr="000F48EE" w:rsidR="001C24E9">
        <w:rPr>
          <w:sz w:val="28"/>
          <w:szCs w:val="28"/>
        </w:rPr>
        <w:t>asenizatoram</w:t>
      </w:r>
      <w:r w:rsidRPr="000F48EE" w:rsidR="001D7624">
        <w:rPr>
          <w:sz w:val="28"/>
          <w:szCs w:val="28"/>
        </w:rPr>
        <w:t>.</w:t>
      </w:r>
      <w:r w:rsidRPr="00732C90" w:rsidR="001D7624">
        <w:rPr>
          <w:sz w:val="28"/>
          <w:szCs w:val="28"/>
        </w:rPr>
        <w:t xml:space="preserve"> Notekūdeņu</w:t>
      </w:r>
      <w:r w:rsidR="00A804E5">
        <w:rPr>
          <w:sz w:val="28"/>
          <w:szCs w:val="28"/>
        </w:rPr>
        <w:t xml:space="preserve"> </w:t>
      </w:r>
      <w:r w:rsidRPr="000F48EE" w:rsidR="00A804E5">
        <w:rPr>
          <w:sz w:val="28"/>
          <w:szCs w:val="28"/>
        </w:rPr>
        <w:t>un nosēdumu</w:t>
      </w:r>
      <w:r w:rsidR="00A804E5">
        <w:rPr>
          <w:sz w:val="28"/>
          <w:szCs w:val="28"/>
        </w:rPr>
        <w:t xml:space="preserve"> </w:t>
      </w:r>
      <w:r w:rsidRPr="00732C90" w:rsidR="001D7624">
        <w:rPr>
          <w:sz w:val="28"/>
          <w:szCs w:val="28"/>
        </w:rPr>
        <w:t xml:space="preserve">nodošanas regularitāti izvēlas, ņemot vērā ūdens patēriņu konkrētajā nekustamajā īpašumā, decentralizētās kanalizācijas sistēmas iekārtas tilpumu, kā arī vietējās pašvaldības saistošajos noteikumos par decentralizēto kanalizācijas pakalpojumu sniegšanas un uzskaites kārtību (turpmāk – pašvaldības saistošie noteikumi) noteikto </w:t>
      </w:r>
      <w:r w:rsidRPr="0068178C" w:rsidR="00AA3554">
        <w:rPr>
          <w:sz w:val="28"/>
          <w:szCs w:val="28"/>
        </w:rPr>
        <w:t>minimālo</w:t>
      </w:r>
      <w:r w:rsidR="00AA3554">
        <w:rPr>
          <w:sz w:val="28"/>
          <w:szCs w:val="28"/>
        </w:rPr>
        <w:t xml:space="preserve"> </w:t>
      </w:r>
      <w:r w:rsidRPr="00732C90" w:rsidR="001D7624">
        <w:rPr>
          <w:sz w:val="28"/>
          <w:szCs w:val="28"/>
        </w:rPr>
        <w:t xml:space="preserve">izvešanas biežumu. </w:t>
      </w:r>
    </w:p>
    <w:p w:rsidR="008C57D4" w:rsidP="00D24313" w14:paraId="5CADC5FF" w14:textId="77777777">
      <w:pPr>
        <w:jc w:val="both"/>
        <w:rPr>
          <w:sz w:val="28"/>
          <w:szCs w:val="28"/>
        </w:rPr>
      </w:pPr>
    </w:p>
    <w:p w:rsidR="001D4133" w:rsidRPr="00DA710F" w:rsidP="001F05AA" w14:paraId="569CA9A0" w14:textId="404733FA">
      <w:pPr>
        <w:ind w:firstLine="720"/>
        <w:jc w:val="both"/>
        <w:rPr>
          <w:sz w:val="28"/>
          <w:szCs w:val="28"/>
        </w:rPr>
      </w:pPr>
      <w:r w:rsidRPr="00DA710F">
        <w:rPr>
          <w:sz w:val="28"/>
          <w:szCs w:val="28"/>
        </w:rPr>
        <w:t xml:space="preserve">6. </w:t>
      </w:r>
      <w:r w:rsidRPr="00DA710F" w:rsidR="001D7624">
        <w:rPr>
          <w:sz w:val="28"/>
          <w:szCs w:val="28"/>
        </w:rPr>
        <w:t xml:space="preserve">Pašvaldība saistošajos noteikumos </w:t>
      </w:r>
      <w:r w:rsidRPr="00DA710F" w:rsidR="00D632D6">
        <w:rPr>
          <w:sz w:val="28"/>
          <w:szCs w:val="28"/>
        </w:rPr>
        <w:t>nosaka</w:t>
      </w:r>
      <w:r w:rsidR="00DE2A40">
        <w:rPr>
          <w:sz w:val="28"/>
          <w:szCs w:val="28"/>
        </w:rPr>
        <w:t xml:space="preserve"> </w:t>
      </w:r>
      <w:r w:rsidRPr="000F48EE" w:rsidR="00DE2A40">
        <w:rPr>
          <w:sz w:val="28"/>
          <w:szCs w:val="28"/>
        </w:rPr>
        <w:t>vismaz</w:t>
      </w:r>
      <w:r w:rsidRPr="00DA710F">
        <w:rPr>
          <w:sz w:val="28"/>
          <w:szCs w:val="28"/>
        </w:rPr>
        <w:t>:</w:t>
      </w:r>
    </w:p>
    <w:p w:rsidR="0006724D" w:rsidRPr="00791003" w:rsidP="005F3ED1" w14:paraId="0F9686D2" w14:textId="3267C7F6">
      <w:pPr>
        <w:ind w:firstLine="720"/>
        <w:jc w:val="both"/>
        <w:rPr>
          <w:sz w:val="28"/>
          <w:szCs w:val="28"/>
        </w:rPr>
      </w:pPr>
      <w:r w:rsidRPr="00DA710F">
        <w:rPr>
          <w:sz w:val="28"/>
          <w:szCs w:val="28"/>
        </w:rPr>
        <w:t xml:space="preserve">6.1 </w:t>
      </w:r>
      <w:r w:rsidRPr="00DA710F">
        <w:rPr>
          <w:sz w:val="28"/>
          <w:szCs w:val="28"/>
        </w:rPr>
        <w:t>ciemu</w:t>
      </w:r>
      <w:r w:rsidRPr="00DA710F">
        <w:rPr>
          <w:sz w:val="28"/>
          <w:szCs w:val="28"/>
        </w:rPr>
        <w:t>s</w:t>
      </w:r>
      <w:r w:rsidRPr="00DA710F">
        <w:rPr>
          <w:sz w:val="28"/>
          <w:szCs w:val="28"/>
        </w:rPr>
        <w:t>, uz kur</w:t>
      </w:r>
      <w:r w:rsidRPr="00DA710F" w:rsidR="003B13AD">
        <w:rPr>
          <w:sz w:val="28"/>
          <w:szCs w:val="28"/>
        </w:rPr>
        <w:t>u teritorijās</w:t>
      </w:r>
      <w:r w:rsidRPr="00DA710F" w:rsidR="007C65DA">
        <w:rPr>
          <w:sz w:val="28"/>
          <w:szCs w:val="28"/>
        </w:rPr>
        <w:t xml:space="preserve"> esošām </w:t>
      </w:r>
      <w:r w:rsidRPr="00DA710F" w:rsidR="001D5A3D">
        <w:rPr>
          <w:sz w:val="28"/>
          <w:szCs w:val="28"/>
        </w:rPr>
        <w:t>decentralizētajām</w:t>
      </w:r>
      <w:r w:rsidRPr="00DA710F" w:rsidR="005F3ED1">
        <w:rPr>
          <w:sz w:val="28"/>
          <w:szCs w:val="28"/>
        </w:rPr>
        <w:t xml:space="preserve"> kanalizācijas sistēmām </w:t>
      </w:r>
      <w:r w:rsidRPr="00791003" w:rsidR="002B3D99">
        <w:rPr>
          <w:sz w:val="28"/>
          <w:szCs w:val="28"/>
        </w:rPr>
        <w:t>neattiecas šajos noteikumos noteiktās prasības</w:t>
      </w:r>
      <w:r w:rsidRPr="00791003">
        <w:rPr>
          <w:sz w:val="28"/>
          <w:szCs w:val="28"/>
        </w:rPr>
        <w:t>;</w:t>
      </w:r>
    </w:p>
    <w:p w:rsidR="001D4133" w:rsidRPr="00791003" w:rsidP="001F05AA" w14:paraId="0EA1C9DF" w14:textId="55741A43">
      <w:pPr>
        <w:ind w:firstLine="720"/>
        <w:jc w:val="both"/>
        <w:rPr>
          <w:sz w:val="28"/>
          <w:szCs w:val="28"/>
        </w:rPr>
      </w:pPr>
      <w:r w:rsidRPr="00791003">
        <w:rPr>
          <w:sz w:val="28"/>
          <w:szCs w:val="28"/>
        </w:rPr>
        <w:t>6.2.</w:t>
      </w:r>
      <w:r w:rsidRPr="00791003" w:rsidR="001D7624">
        <w:rPr>
          <w:sz w:val="28"/>
          <w:szCs w:val="28"/>
        </w:rPr>
        <w:t xml:space="preserve"> minimālo biežumu notekūdeņu</w:t>
      </w:r>
      <w:r w:rsidRPr="00791003" w:rsidR="00A804E5">
        <w:rPr>
          <w:sz w:val="28"/>
          <w:szCs w:val="28"/>
        </w:rPr>
        <w:t xml:space="preserve"> un nosēdumu</w:t>
      </w:r>
      <w:r w:rsidRPr="00791003" w:rsidR="004728E3">
        <w:rPr>
          <w:sz w:val="28"/>
          <w:szCs w:val="28"/>
        </w:rPr>
        <w:t xml:space="preserve"> izvešanai</w:t>
      </w:r>
      <w:r w:rsidRPr="00791003" w:rsidR="00A77775">
        <w:rPr>
          <w:sz w:val="28"/>
          <w:szCs w:val="28"/>
        </w:rPr>
        <w:t xml:space="preserve"> no šo noteikumu 3.2. un 3.3. apakšpunktā noteiktajām decentralizētajām kanalizācijas sistēmām</w:t>
      </w:r>
      <w:r w:rsidRPr="00791003" w:rsidR="00791003">
        <w:rPr>
          <w:sz w:val="28"/>
          <w:szCs w:val="28"/>
        </w:rPr>
        <w:t>, ņemot vērā būvju veidu, ūdens patēriņu konkrētajā īpašumā un decentralizētās  kanalizācijas sistēmas iekārtu tilpumu</w:t>
      </w:r>
      <w:r w:rsidRPr="00791003">
        <w:rPr>
          <w:sz w:val="28"/>
          <w:szCs w:val="28"/>
        </w:rPr>
        <w:t>;</w:t>
      </w:r>
    </w:p>
    <w:p w:rsidR="0059152A" w:rsidRPr="000F48EE" w:rsidP="001F05AA" w14:paraId="16073B8A" w14:textId="7F7306AA">
      <w:pPr>
        <w:ind w:firstLine="720"/>
        <w:jc w:val="both"/>
        <w:rPr>
          <w:sz w:val="28"/>
          <w:szCs w:val="28"/>
        </w:rPr>
      </w:pPr>
      <w:r w:rsidRPr="00791003">
        <w:rPr>
          <w:sz w:val="28"/>
          <w:szCs w:val="28"/>
        </w:rPr>
        <w:t xml:space="preserve">6.3 </w:t>
      </w:r>
      <w:r w:rsidRPr="00791003" w:rsidR="00107AD8">
        <w:rPr>
          <w:sz w:val="28"/>
          <w:szCs w:val="28"/>
        </w:rPr>
        <w:t>kontroles un</w:t>
      </w:r>
      <w:r w:rsidRPr="00DA710F" w:rsidR="00107AD8">
        <w:rPr>
          <w:sz w:val="28"/>
          <w:szCs w:val="28"/>
        </w:rPr>
        <w:t xml:space="preserve"> uzraudzības kārtību </w:t>
      </w:r>
      <w:r w:rsidRPr="00DA710F" w:rsidR="00AD4373">
        <w:rPr>
          <w:sz w:val="28"/>
          <w:szCs w:val="28"/>
        </w:rPr>
        <w:t>šo noteikumu 3.1., 3</w:t>
      </w:r>
      <w:r w:rsidR="003D6E31">
        <w:rPr>
          <w:sz w:val="28"/>
          <w:szCs w:val="28"/>
        </w:rPr>
        <w:t>.2., un 3.3. apakšpunktos minēt</w:t>
      </w:r>
      <w:r w:rsidRPr="000F48EE" w:rsidR="003D6E31">
        <w:rPr>
          <w:sz w:val="28"/>
          <w:szCs w:val="28"/>
        </w:rPr>
        <w:t>ajām</w:t>
      </w:r>
      <w:r w:rsidRPr="00DA710F" w:rsidR="00AD4373">
        <w:rPr>
          <w:sz w:val="28"/>
          <w:szCs w:val="28"/>
        </w:rPr>
        <w:t xml:space="preserve"> decentralizēt</w:t>
      </w:r>
      <w:r w:rsidRPr="000F48EE" w:rsidR="003D6E31">
        <w:rPr>
          <w:sz w:val="28"/>
          <w:szCs w:val="28"/>
        </w:rPr>
        <w:t>ajām</w:t>
      </w:r>
      <w:r w:rsidRPr="000F48EE" w:rsidR="00AD4373">
        <w:rPr>
          <w:sz w:val="28"/>
          <w:szCs w:val="28"/>
        </w:rPr>
        <w:t xml:space="preserve"> </w:t>
      </w:r>
      <w:r w:rsidRPr="00DA710F" w:rsidR="00AD4373">
        <w:rPr>
          <w:sz w:val="28"/>
          <w:szCs w:val="28"/>
        </w:rPr>
        <w:t>kanalizācijas sistēm</w:t>
      </w:r>
      <w:r w:rsidRPr="000F48EE" w:rsidR="003D6E31">
        <w:rPr>
          <w:sz w:val="28"/>
          <w:szCs w:val="28"/>
        </w:rPr>
        <w:t>ām</w:t>
      </w:r>
      <w:r w:rsidRPr="000F48EE">
        <w:rPr>
          <w:sz w:val="28"/>
          <w:szCs w:val="28"/>
        </w:rPr>
        <w:t>;</w:t>
      </w:r>
    </w:p>
    <w:p w:rsidR="001D7624" w:rsidP="001F05AA" w14:paraId="0E21396C" w14:textId="1263A4D6">
      <w:pPr>
        <w:ind w:firstLine="720"/>
        <w:jc w:val="both"/>
        <w:rPr>
          <w:sz w:val="28"/>
          <w:szCs w:val="28"/>
        </w:rPr>
      </w:pPr>
      <w:r w:rsidRPr="000F48EE">
        <w:rPr>
          <w:sz w:val="28"/>
          <w:szCs w:val="28"/>
        </w:rPr>
        <w:t>6.4.</w:t>
      </w:r>
      <w:r w:rsidRPr="000F48EE" w:rsidR="000F48EE">
        <w:rPr>
          <w:sz w:val="28"/>
          <w:szCs w:val="28"/>
        </w:rPr>
        <w:t xml:space="preserve"> izpildāmo</w:t>
      </w:r>
      <w:r w:rsidRPr="000F48EE">
        <w:rPr>
          <w:sz w:val="28"/>
          <w:szCs w:val="28"/>
        </w:rPr>
        <w:t xml:space="preserve"> prasību minimumu asenizatoram</w:t>
      </w:r>
      <w:r w:rsidRPr="000F48EE" w:rsidR="00107AD8">
        <w:rPr>
          <w:sz w:val="28"/>
          <w:szCs w:val="28"/>
        </w:rPr>
        <w:t>.</w:t>
      </w:r>
      <w:r w:rsidRPr="000F48EE" w:rsidR="00AD4373">
        <w:rPr>
          <w:sz w:val="28"/>
          <w:szCs w:val="28"/>
        </w:rPr>
        <w:t xml:space="preserve"> </w:t>
      </w:r>
    </w:p>
    <w:p w:rsidR="00650931" w:rsidP="001F05AA" w14:paraId="22A761C0" w14:textId="77777777">
      <w:pPr>
        <w:ind w:firstLine="720"/>
        <w:jc w:val="both"/>
        <w:rPr>
          <w:sz w:val="28"/>
          <w:szCs w:val="28"/>
        </w:rPr>
      </w:pPr>
    </w:p>
    <w:p w:rsidR="00650931" w:rsidRPr="00D037F3" w:rsidP="00650931" w14:paraId="7FA4AA69" w14:textId="47709BBF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D037F3">
        <w:rPr>
          <w:color w:val="auto"/>
          <w:sz w:val="28"/>
          <w:szCs w:val="28"/>
          <w:lang w:val="lv-LV"/>
        </w:rPr>
        <w:t>7</w:t>
      </w:r>
      <w:r w:rsidR="00656D9A">
        <w:rPr>
          <w:color w:val="auto"/>
          <w:sz w:val="28"/>
          <w:szCs w:val="28"/>
          <w:lang w:val="lv-LV"/>
        </w:rPr>
        <w:t>. </w:t>
      </w:r>
      <w:r w:rsidR="00676A57">
        <w:rPr>
          <w:color w:val="auto"/>
          <w:sz w:val="28"/>
          <w:szCs w:val="28"/>
          <w:lang w:val="lv-LV"/>
        </w:rPr>
        <w:t> </w:t>
      </w:r>
      <w:r w:rsidRPr="00D037F3">
        <w:rPr>
          <w:color w:val="auto"/>
          <w:sz w:val="28"/>
          <w:szCs w:val="28"/>
          <w:lang w:val="lv-LV"/>
        </w:rPr>
        <w:t>Notekūdeņus</w:t>
      </w:r>
      <w:r w:rsidRPr="00D037F3">
        <w:rPr>
          <w:color w:val="auto"/>
          <w:sz w:val="28"/>
          <w:szCs w:val="28"/>
          <w:lang w:val="lv-LV"/>
        </w:rPr>
        <w:t xml:space="preserve"> un nosēdumus</w:t>
      </w:r>
      <w:r w:rsidRPr="00D037F3">
        <w:rPr>
          <w:color w:val="auto"/>
          <w:sz w:val="28"/>
          <w:szCs w:val="28"/>
          <w:lang w:val="lv-LV"/>
        </w:rPr>
        <w:t xml:space="preserve"> no decentralizētajām kanalizācijas sistēmām pašvaldības administratīvajā teritorijā </w:t>
      </w:r>
      <w:r w:rsidRPr="00D037F3" w:rsidR="00EC44C2">
        <w:rPr>
          <w:color w:val="auto"/>
          <w:sz w:val="28"/>
          <w:szCs w:val="28"/>
          <w:lang w:val="lv-LV"/>
        </w:rPr>
        <w:t>var sav</w:t>
      </w:r>
      <w:r w:rsidRPr="00D037F3" w:rsidR="00AB2E24">
        <w:rPr>
          <w:color w:val="auto"/>
          <w:sz w:val="28"/>
          <w:szCs w:val="28"/>
          <w:lang w:val="lv-LV"/>
        </w:rPr>
        <w:t>ākt</w:t>
      </w:r>
      <w:r w:rsidRPr="00D037F3" w:rsidR="00EC44C2">
        <w:rPr>
          <w:color w:val="auto"/>
          <w:sz w:val="28"/>
          <w:szCs w:val="28"/>
          <w:lang w:val="lv-LV"/>
        </w:rPr>
        <w:t xml:space="preserve"> </w:t>
      </w:r>
      <w:r w:rsidRPr="00D037F3" w:rsidR="0089072F">
        <w:rPr>
          <w:color w:val="auto"/>
          <w:sz w:val="28"/>
          <w:szCs w:val="28"/>
          <w:lang w:val="lv-LV"/>
        </w:rPr>
        <w:t xml:space="preserve">un izvest </w:t>
      </w:r>
      <w:r w:rsidRPr="00D037F3" w:rsidR="00BB7828">
        <w:rPr>
          <w:color w:val="auto"/>
          <w:sz w:val="28"/>
          <w:szCs w:val="28"/>
          <w:lang w:val="lv-LV"/>
        </w:rPr>
        <w:t>asenizator</w:t>
      </w:r>
      <w:r w:rsidRPr="00D037F3" w:rsidR="00EC44C2">
        <w:rPr>
          <w:color w:val="auto"/>
          <w:sz w:val="28"/>
          <w:szCs w:val="28"/>
          <w:lang w:val="lv-LV"/>
        </w:rPr>
        <w:t>s</w:t>
      </w:r>
      <w:r w:rsidRPr="00D037F3" w:rsidR="00BB7828">
        <w:rPr>
          <w:color w:val="auto"/>
          <w:sz w:val="28"/>
          <w:szCs w:val="28"/>
          <w:lang w:val="lv-LV"/>
        </w:rPr>
        <w:t>, kas šī pakalpojuma sniegšanai ir reģistrēj</w:t>
      </w:r>
      <w:r w:rsidRPr="00D037F3" w:rsidR="00EC44C2">
        <w:rPr>
          <w:color w:val="auto"/>
          <w:sz w:val="28"/>
          <w:szCs w:val="28"/>
          <w:lang w:val="lv-LV"/>
        </w:rPr>
        <w:t>ies</w:t>
      </w:r>
      <w:r w:rsidRPr="00D037F3" w:rsidR="00BB7828">
        <w:rPr>
          <w:color w:val="auto"/>
          <w:sz w:val="28"/>
          <w:szCs w:val="28"/>
          <w:lang w:val="lv-LV"/>
        </w:rPr>
        <w:t xml:space="preserve"> </w:t>
      </w:r>
      <w:r w:rsidRPr="00D037F3">
        <w:rPr>
          <w:color w:val="auto"/>
          <w:sz w:val="28"/>
          <w:szCs w:val="28"/>
          <w:lang w:val="lv-LV"/>
        </w:rPr>
        <w:t>vietējās pašvaldības dom</w:t>
      </w:r>
      <w:r w:rsidRPr="00D037F3" w:rsidR="00BB7828">
        <w:rPr>
          <w:color w:val="auto"/>
          <w:sz w:val="28"/>
          <w:szCs w:val="28"/>
          <w:lang w:val="lv-LV"/>
        </w:rPr>
        <w:t xml:space="preserve">ē, </w:t>
      </w:r>
      <w:r w:rsidRPr="00D037F3" w:rsidR="00EC44C2">
        <w:rPr>
          <w:color w:val="auto"/>
          <w:sz w:val="28"/>
          <w:szCs w:val="28"/>
          <w:lang w:val="lv-LV"/>
        </w:rPr>
        <w:t xml:space="preserve">atbilst pašvaldības saistošajos noteikumos noteiktajam prasību minimumam un ir </w:t>
      </w:r>
      <w:r w:rsidRPr="00D037F3" w:rsidR="00BB7828">
        <w:rPr>
          <w:color w:val="auto"/>
          <w:sz w:val="28"/>
          <w:szCs w:val="28"/>
          <w:lang w:val="lv-LV"/>
        </w:rPr>
        <w:t>noslē</w:t>
      </w:r>
      <w:r w:rsidRPr="00D037F3" w:rsidR="00EC44C2">
        <w:rPr>
          <w:color w:val="auto"/>
          <w:sz w:val="28"/>
          <w:szCs w:val="28"/>
          <w:lang w:val="lv-LV"/>
        </w:rPr>
        <w:t>dzis</w:t>
      </w:r>
      <w:r w:rsidRPr="00D037F3" w:rsidR="00BB7828">
        <w:rPr>
          <w:color w:val="auto"/>
          <w:sz w:val="28"/>
          <w:szCs w:val="28"/>
          <w:lang w:val="lv-LV"/>
        </w:rPr>
        <w:t xml:space="preserve"> līgumu ar </w:t>
      </w:r>
      <w:r w:rsidRPr="00D037F3" w:rsidR="00AB2E24">
        <w:rPr>
          <w:color w:val="auto"/>
          <w:sz w:val="28"/>
          <w:szCs w:val="28"/>
          <w:lang w:val="lv-LV"/>
        </w:rPr>
        <w:t>centralizētās kanalizācijas sistēmas speciāli izveidotās notekūdeņu pieņemšanas vietas</w:t>
      </w:r>
      <w:r w:rsidRPr="00D037F3" w:rsidR="00BB7828">
        <w:rPr>
          <w:color w:val="auto"/>
          <w:sz w:val="28"/>
          <w:szCs w:val="28"/>
          <w:lang w:val="lv-LV"/>
        </w:rPr>
        <w:t xml:space="preserve"> īpašnieku</w:t>
      </w:r>
      <w:r w:rsidRPr="00D037F3" w:rsidR="00AB2E24">
        <w:rPr>
          <w:color w:val="auto"/>
          <w:sz w:val="28"/>
          <w:szCs w:val="28"/>
          <w:lang w:val="lv-LV"/>
        </w:rPr>
        <w:t xml:space="preserve">, </w:t>
      </w:r>
      <w:r w:rsidRPr="00D037F3" w:rsidR="00EC44C2">
        <w:rPr>
          <w:color w:val="auto"/>
          <w:sz w:val="28"/>
          <w:szCs w:val="28"/>
          <w:lang w:val="lv-LV"/>
        </w:rPr>
        <w:t>valdītāju</w:t>
      </w:r>
      <w:r w:rsidRPr="00D037F3" w:rsidR="00AB2E24">
        <w:rPr>
          <w:color w:val="auto"/>
          <w:sz w:val="28"/>
          <w:szCs w:val="28"/>
          <w:lang w:val="lv-LV"/>
        </w:rPr>
        <w:t xml:space="preserve"> vai turētāju</w:t>
      </w:r>
      <w:r w:rsidRPr="00D037F3" w:rsidR="00EC44C2">
        <w:rPr>
          <w:color w:val="auto"/>
          <w:sz w:val="28"/>
          <w:szCs w:val="28"/>
          <w:lang w:val="lv-LV"/>
        </w:rPr>
        <w:t xml:space="preserve"> </w:t>
      </w:r>
      <w:r w:rsidRPr="00D037F3" w:rsidR="00BB7828">
        <w:rPr>
          <w:color w:val="auto"/>
          <w:sz w:val="28"/>
          <w:szCs w:val="28"/>
          <w:lang w:val="lv-LV"/>
        </w:rPr>
        <w:t>par notekūdeņu</w:t>
      </w:r>
      <w:r w:rsidRPr="00D037F3" w:rsidR="00024970">
        <w:rPr>
          <w:color w:val="auto"/>
          <w:sz w:val="28"/>
          <w:szCs w:val="28"/>
          <w:lang w:val="lv-LV"/>
        </w:rPr>
        <w:t xml:space="preserve"> un nosēdumu </w:t>
      </w:r>
      <w:r w:rsidRPr="00D037F3" w:rsidR="00BB7828">
        <w:rPr>
          <w:color w:val="auto"/>
          <w:sz w:val="28"/>
          <w:szCs w:val="28"/>
          <w:lang w:val="lv-LV"/>
        </w:rPr>
        <w:t>pieņemšanu.</w:t>
      </w:r>
      <w:r w:rsidRPr="00D037F3" w:rsidR="00EC44C2">
        <w:rPr>
          <w:color w:val="auto"/>
          <w:sz w:val="28"/>
          <w:szCs w:val="28"/>
          <w:lang w:val="lv-LV"/>
        </w:rPr>
        <w:t xml:space="preserve"> Minēto līgumu neslēdz, ja konkrētais asenizators vienlaicīgi ir arī centralizētās kanalizācijas sistēmas speciāli izveidotās notekūdeņu pieņemšanas vietas īpašnieks, valdītājs vai turētājs.</w:t>
      </w:r>
      <w:r w:rsidRPr="00D037F3" w:rsidR="00BB7828">
        <w:rPr>
          <w:color w:val="auto"/>
          <w:sz w:val="28"/>
          <w:szCs w:val="28"/>
          <w:lang w:val="lv-LV"/>
        </w:rPr>
        <w:t xml:space="preserve"> </w:t>
      </w:r>
    </w:p>
    <w:p w:rsidR="00B73029" w:rsidRPr="00B766D6" w:rsidP="0028164C" w14:paraId="1F88F78B" w14:textId="77777777">
      <w:pPr>
        <w:pStyle w:val="Default"/>
        <w:jc w:val="both"/>
        <w:rPr>
          <w:color w:val="auto"/>
          <w:sz w:val="28"/>
          <w:szCs w:val="28"/>
          <w:lang w:val="lv-LV"/>
        </w:rPr>
      </w:pPr>
    </w:p>
    <w:p w:rsidR="00FB59FF" w:rsidRPr="009D3E36" w:rsidP="001911BE" w14:paraId="423F4D79" w14:textId="0BDE48F9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D037F3">
        <w:rPr>
          <w:color w:val="auto"/>
          <w:sz w:val="28"/>
          <w:szCs w:val="28"/>
          <w:lang w:val="lv-LV"/>
        </w:rPr>
        <w:t>8</w:t>
      </w:r>
      <w:r w:rsidRPr="00D037F3" w:rsidR="005A27A1">
        <w:rPr>
          <w:color w:val="auto"/>
          <w:sz w:val="28"/>
          <w:szCs w:val="28"/>
          <w:lang w:val="lv-LV"/>
        </w:rPr>
        <w:t>.</w:t>
      </w:r>
      <w:r w:rsidR="00656D9A">
        <w:rPr>
          <w:color w:val="auto"/>
          <w:sz w:val="28"/>
          <w:szCs w:val="28"/>
          <w:lang w:val="lv-LV"/>
        </w:rPr>
        <w:t> </w:t>
      </w:r>
      <w:r w:rsidRPr="00B766D6" w:rsidR="005A27A1">
        <w:rPr>
          <w:color w:val="auto"/>
          <w:sz w:val="28"/>
          <w:szCs w:val="28"/>
          <w:lang w:val="lv-LV"/>
        </w:rPr>
        <w:t xml:space="preserve">Vietējā pašvaldība </w:t>
      </w:r>
      <w:r w:rsidRPr="00B766D6" w:rsidR="00CE0FE5">
        <w:rPr>
          <w:color w:val="auto"/>
          <w:sz w:val="28"/>
          <w:szCs w:val="28"/>
          <w:lang w:val="lv-LV"/>
        </w:rPr>
        <w:t xml:space="preserve">pašvaldības ēkā </w:t>
      </w:r>
      <w:r w:rsidRPr="00B766D6" w:rsidR="00AB2E24">
        <w:rPr>
          <w:color w:val="auto"/>
          <w:sz w:val="28"/>
          <w:szCs w:val="28"/>
          <w:lang w:val="lv-LV"/>
        </w:rPr>
        <w:t xml:space="preserve">izvieto </w:t>
      </w:r>
      <w:r w:rsidRPr="00B766D6" w:rsidR="00FE16EC">
        <w:rPr>
          <w:color w:val="auto"/>
          <w:sz w:val="28"/>
          <w:szCs w:val="28"/>
          <w:lang w:val="lv-LV"/>
        </w:rPr>
        <w:t xml:space="preserve">un </w:t>
      </w:r>
      <w:r w:rsidRPr="00B766D6" w:rsidR="00100BC4">
        <w:rPr>
          <w:color w:val="auto"/>
          <w:sz w:val="28"/>
          <w:szCs w:val="28"/>
          <w:lang w:val="lv-LV"/>
        </w:rPr>
        <w:t xml:space="preserve">pašvaldības </w:t>
      </w:r>
      <w:r w:rsidRPr="00B766D6" w:rsidR="00503180">
        <w:rPr>
          <w:color w:val="auto"/>
          <w:sz w:val="28"/>
          <w:szCs w:val="28"/>
          <w:lang w:val="lv-LV"/>
        </w:rPr>
        <w:t xml:space="preserve">informatīvajos </w:t>
      </w:r>
      <w:r w:rsidRPr="009D3E36" w:rsidR="00503180">
        <w:rPr>
          <w:color w:val="auto"/>
          <w:sz w:val="28"/>
          <w:szCs w:val="28"/>
          <w:lang w:val="lv-LV"/>
        </w:rPr>
        <w:t xml:space="preserve">izdevumos </w:t>
      </w:r>
      <w:r w:rsidRPr="009D3E36" w:rsidR="00FE16EC">
        <w:rPr>
          <w:color w:val="auto"/>
          <w:sz w:val="28"/>
          <w:szCs w:val="28"/>
          <w:lang w:val="lv-LV"/>
        </w:rPr>
        <w:t xml:space="preserve">publicē </w:t>
      </w:r>
      <w:r w:rsidRPr="009D3E36">
        <w:rPr>
          <w:color w:val="auto"/>
          <w:sz w:val="28"/>
          <w:szCs w:val="28"/>
          <w:lang w:val="lv-LV"/>
        </w:rPr>
        <w:t>inform</w:t>
      </w:r>
      <w:r w:rsidRPr="009D3E36" w:rsidR="00100BC4">
        <w:rPr>
          <w:color w:val="auto"/>
          <w:sz w:val="28"/>
          <w:szCs w:val="28"/>
          <w:lang w:val="lv-LV"/>
        </w:rPr>
        <w:t xml:space="preserve">āciju </w:t>
      </w:r>
      <w:r w:rsidRPr="009D3E36">
        <w:rPr>
          <w:color w:val="auto"/>
          <w:sz w:val="28"/>
          <w:szCs w:val="28"/>
          <w:lang w:val="lv-LV"/>
        </w:rPr>
        <w:t>par</w:t>
      </w:r>
      <w:r w:rsidRPr="009D3E36" w:rsidR="00754B16">
        <w:rPr>
          <w:color w:val="auto"/>
          <w:sz w:val="28"/>
          <w:szCs w:val="28"/>
          <w:lang w:val="lv-LV"/>
        </w:rPr>
        <w:t xml:space="preserve"> </w:t>
      </w:r>
      <w:r w:rsidRPr="00D037F3" w:rsidR="001C24E9">
        <w:rPr>
          <w:color w:val="auto"/>
          <w:sz w:val="28"/>
          <w:szCs w:val="28"/>
          <w:lang w:val="lv-LV"/>
        </w:rPr>
        <w:t>asenizatoriem</w:t>
      </w:r>
      <w:r w:rsidRPr="00D037F3">
        <w:rPr>
          <w:color w:val="auto"/>
          <w:sz w:val="28"/>
          <w:szCs w:val="28"/>
          <w:lang w:val="lv-LV"/>
        </w:rPr>
        <w:t>,</w:t>
      </w:r>
      <w:r w:rsidRPr="009D3E36">
        <w:rPr>
          <w:color w:val="auto"/>
          <w:sz w:val="28"/>
          <w:szCs w:val="28"/>
          <w:lang w:val="lv-LV"/>
        </w:rPr>
        <w:t xml:space="preserve"> norādot</w:t>
      </w:r>
      <w:r w:rsidRPr="009D3E36" w:rsidR="00FE16EC">
        <w:rPr>
          <w:color w:val="auto"/>
          <w:sz w:val="28"/>
          <w:szCs w:val="28"/>
          <w:lang w:val="lv-LV"/>
        </w:rPr>
        <w:t xml:space="preserve"> vismaz</w:t>
      </w:r>
      <w:r w:rsidRPr="009D3E36">
        <w:rPr>
          <w:color w:val="auto"/>
          <w:sz w:val="28"/>
          <w:szCs w:val="28"/>
          <w:lang w:val="lv-LV"/>
        </w:rPr>
        <w:t>:</w:t>
      </w:r>
    </w:p>
    <w:p w:rsidR="00FB59FF" w:rsidRPr="00D037F3" w:rsidP="00684A31" w14:paraId="118C0522" w14:textId="4A7919E5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D037F3">
        <w:rPr>
          <w:color w:val="auto"/>
          <w:sz w:val="28"/>
          <w:szCs w:val="28"/>
          <w:lang w:val="lv-LV"/>
        </w:rPr>
        <w:t>8</w:t>
      </w:r>
      <w:r w:rsidRPr="00D037F3">
        <w:rPr>
          <w:color w:val="auto"/>
          <w:sz w:val="28"/>
          <w:szCs w:val="28"/>
          <w:lang w:val="lv-LV"/>
        </w:rPr>
        <w:t xml:space="preserve">.1. </w:t>
      </w:r>
      <w:r w:rsidRPr="00D037F3" w:rsidR="001C24E9">
        <w:rPr>
          <w:color w:val="auto"/>
          <w:sz w:val="28"/>
          <w:szCs w:val="28"/>
          <w:lang w:val="lv-LV"/>
        </w:rPr>
        <w:t>asenizatora</w:t>
      </w:r>
      <w:r w:rsidRPr="00D037F3">
        <w:rPr>
          <w:color w:val="auto"/>
          <w:sz w:val="28"/>
          <w:szCs w:val="28"/>
          <w:lang w:val="lv-LV"/>
        </w:rPr>
        <w:t xml:space="preserve"> </w:t>
      </w:r>
      <w:r w:rsidRPr="00D037F3" w:rsidR="00765D13">
        <w:rPr>
          <w:color w:val="auto"/>
          <w:sz w:val="28"/>
          <w:szCs w:val="28"/>
          <w:lang w:val="lv-LV"/>
        </w:rPr>
        <w:t>nosaukumu</w:t>
      </w:r>
      <w:r w:rsidRPr="00D037F3">
        <w:rPr>
          <w:color w:val="auto"/>
          <w:sz w:val="28"/>
          <w:szCs w:val="28"/>
          <w:lang w:val="lv-LV"/>
        </w:rPr>
        <w:t>;</w:t>
      </w:r>
    </w:p>
    <w:p w:rsidR="00FB59FF" w:rsidRPr="00D037F3" w:rsidP="00FB59FF" w14:paraId="43ADAB97" w14:textId="058928A6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D037F3">
        <w:rPr>
          <w:color w:val="auto"/>
          <w:sz w:val="28"/>
          <w:szCs w:val="28"/>
          <w:lang w:val="lv-LV"/>
        </w:rPr>
        <w:t>8</w:t>
      </w:r>
      <w:r w:rsidRPr="00D037F3">
        <w:rPr>
          <w:color w:val="auto"/>
          <w:sz w:val="28"/>
          <w:szCs w:val="28"/>
          <w:lang w:val="lv-LV"/>
        </w:rPr>
        <w:t>.2.</w:t>
      </w:r>
      <w:r w:rsidRPr="00D037F3" w:rsidR="00100BC4">
        <w:rPr>
          <w:color w:val="auto"/>
          <w:sz w:val="28"/>
          <w:szCs w:val="28"/>
          <w:lang w:val="lv-LV"/>
        </w:rPr>
        <w:t xml:space="preserve"> </w:t>
      </w:r>
      <w:r w:rsidRPr="00D037F3" w:rsidR="00160474">
        <w:rPr>
          <w:color w:val="auto"/>
          <w:sz w:val="28"/>
          <w:szCs w:val="28"/>
          <w:lang w:val="lv-LV"/>
        </w:rPr>
        <w:t>asenizatora</w:t>
      </w:r>
      <w:r w:rsidRPr="00D037F3" w:rsidR="00100BC4">
        <w:rPr>
          <w:color w:val="auto"/>
          <w:sz w:val="28"/>
          <w:szCs w:val="28"/>
          <w:lang w:val="lv-LV"/>
        </w:rPr>
        <w:t xml:space="preserve"> kontaktinformāciju</w:t>
      </w:r>
      <w:r w:rsidRPr="00D037F3">
        <w:rPr>
          <w:color w:val="auto"/>
          <w:sz w:val="28"/>
          <w:szCs w:val="28"/>
          <w:lang w:val="lv-LV"/>
        </w:rPr>
        <w:t>;</w:t>
      </w:r>
    </w:p>
    <w:p w:rsidR="00714A4A" w:rsidP="00B92DAB" w14:paraId="2848AFCA" w14:textId="0D67CC4D">
      <w:pPr>
        <w:pStyle w:val="Default"/>
        <w:ind w:firstLine="720"/>
        <w:jc w:val="both"/>
        <w:rPr>
          <w:b/>
          <w:color w:val="auto"/>
          <w:sz w:val="28"/>
          <w:szCs w:val="28"/>
          <w:lang w:val="lv-LV"/>
        </w:rPr>
      </w:pPr>
      <w:r w:rsidRPr="00D037F3">
        <w:rPr>
          <w:color w:val="auto"/>
          <w:sz w:val="28"/>
          <w:szCs w:val="28"/>
          <w:lang w:val="lv-LV"/>
        </w:rPr>
        <w:t>8</w:t>
      </w:r>
      <w:r w:rsidRPr="00D037F3" w:rsidR="00E361F3">
        <w:rPr>
          <w:color w:val="auto"/>
          <w:sz w:val="28"/>
          <w:szCs w:val="28"/>
          <w:lang w:val="lv-LV"/>
        </w:rPr>
        <w:t>.3.</w:t>
      </w:r>
      <w:r w:rsidRPr="00D037F3" w:rsidR="00F46EAE">
        <w:rPr>
          <w:color w:val="auto"/>
          <w:sz w:val="28"/>
          <w:szCs w:val="28"/>
          <w:lang w:val="lv-LV"/>
        </w:rPr>
        <w:t xml:space="preserve"> </w:t>
      </w:r>
      <w:r w:rsidRPr="00D037F3" w:rsidR="00D95986">
        <w:rPr>
          <w:color w:val="auto"/>
          <w:sz w:val="28"/>
          <w:szCs w:val="28"/>
          <w:lang w:val="lv-LV"/>
        </w:rPr>
        <w:t>centralizētās kanalizācijas sistēmas speciāli izveidotās notekūdeņu pieņemšanas vietas īpašnieka, valdītāja vai turētāja nosaukum</w:t>
      </w:r>
      <w:r w:rsidRPr="00D037F3" w:rsidR="00AB2E24">
        <w:rPr>
          <w:color w:val="auto"/>
          <w:sz w:val="28"/>
          <w:szCs w:val="28"/>
          <w:lang w:val="lv-LV"/>
        </w:rPr>
        <w:t>u</w:t>
      </w:r>
      <w:r w:rsidRPr="00D037F3" w:rsidR="00D95986">
        <w:rPr>
          <w:color w:val="auto"/>
          <w:sz w:val="28"/>
          <w:szCs w:val="28"/>
          <w:lang w:val="lv-LV"/>
        </w:rPr>
        <w:t xml:space="preserve">, ar kuru </w:t>
      </w:r>
      <w:r w:rsidRPr="00D037F3" w:rsidR="00160474">
        <w:rPr>
          <w:color w:val="auto"/>
          <w:sz w:val="28"/>
          <w:szCs w:val="28"/>
          <w:lang w:val="lv-LV"/>
        </w:rPr>
        <w:t>asenizatoram</w:t>
      </w:r>
      <w:r w:rsidRPr="00D037F3" w:rsidR="00D95986">
        <w:rPr>
          <w:color w:val="auto"/>
          <w:sz w:val="28"/>
          <w:szCs w:val="28"/>
          <w:lang w:val="lv-LV"/>
        </w:rPr>
        <w:t xml:space="preserve"> ir noslēgts līgums par decentralizētajās kanalizācijas sistēmās savākto notekūdeņu</w:t>
      </w:r>
      <w:r w:rsidRPr="00D037F3" w:rsidR="00B766D6">
        <w:rPr>
          <w:color w:val="auto"/>
          <w:sz w:val="28"/>
          <w:szCs w:val="28"/>
          <w:lang w:val="lv-LV"/>
        </w:rPr>
        <w:t xml:space="preserve"> un nosēdumu </w:t>
      </w:r>
      <w:r w:rsidRPr="00D037F3" w:rsidR="00D95986">
        <w:rPr>
          <w:color w:val="auto"/>
          <w:sz w:val="28"/>
          <w:szCs w:val="28"/>
          <w:lang w:val="lv-LV"/>
        </w:rPr>
        <w:t xml:space="preserve">pieņemšanu, ja vien konkrētais </w:t>
      </w:r>
      <w:r w:rsidRPr="00D037F3" w:rsidR="00160474">
        <w:rPr>
          <w:color w:val="auto"/>
          <w:sz w:val="28"/>
          <w:szCs w:val="28"/>
          <w:lang w:val="lv-LV"/>
        </w:rPr>
        <w:t>asenizators</w:t>
      </w:r>
      <w:r w:rsidRPr="00D037F3" w:rsidR="00D95986">
        <w:rPr>
          <w:color w:val="auto"/>
          <w:sz w:val="28"/>
          <w:szCs w:val="28"/>
          <w:lang w:val="lv-LV"/>
        </w:rPr>
        <w:t xml:space="preserve"> vienlaicīgi nav arī centralizētās kanalizācijas sistēmas speciāli izveidotās notekūdeņu pieņemšanas vietas īpašnieks, valdītājs vai turētājs</w:t>
      </w:r>
      <w:r w:rsidRPr="009D3E36" w:rsidR="00C878D8">
        <w:rPr>
          <w:color w:val="auto"/>
          <w:sz w:val="28"/>
          <w:szCs w:val="28"/>
          <w:lang w:val="lv-LV"/>
        </w:rPr>
        <w:t>.</w:t>
      </w:r>
    </w:p>
    <w:p w:rsidR="00B92DAB" w:rsidRPr="00791003" w:rsidP="00B92DAB" w14:paraId="72011C6B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7320A5" w:rsidRPr="00791003" w:rsidP="00F274B1" w14:paraId="078CA3D7" w14:textId="0613DEC8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791003">
        <w:rPr>
          <w:color w:val="auto"/>
          <w:sz w:val="28"/>
          <w:szCs w:val="28"/>
          <w:lang w:val="lv-LV"/>
        </w:rPr>
        <w:t>9</w:t>
      </w:r>
      <w:r w:rsidRPr="00791003" w:rsidR="006B27A7">
        <w:rPr>
          <w:color w:val="auto"/>
          <w:sz w:val="28"/>
          <w:szCs w:val="28"/>
          <w:lang w:val="lv-LV"/>
        </w:rPr>
        <w:t xml:space="preserve">. </w:t>
      </w:r>
      <w:r w:rsidRPr="00791003" w:rsidR="007C1554">
        <w:rPr>
          <w:color w:val="auto"/>
          <w:sz w:val="28"/>
          <w:szCs w:val="28"/>
          <w:lang w:val="lv-LV"/>
        </w:rPr>
        <w:t xml:space="preserve">Saņemot </w:t>
      </w:r>
      <w:r w:rsidRPr="00791003" w:rsidR="006B6CA4">
        <w:rPr>
          <w:color w:val="auto"/>
          <w:sz w:val="28"/>
          <w:szCs w:val="28"/>
          <w:lang w:val="lv-LV"/>
        </w:rPr>
        <w:t xml:space="preserve">decentralizētos </w:t>
      </w:r>
      <w:r w:rsidRPr="00791003" w:rsidR="007C1554">
        <w:rPr>
          <w:color w:val="auto"/>
          <w:sz w:val="28"/>
          <w:szCs w:val="28"/>
          <w:lang w:val="lv-LV"/>
        </w:rPr>
        <w:t>kanalizācijas pakalpojumu</w:t>
      </w:r>
      <w:r w:rsidRPr="00791003" w:rsidR="006B6CA4">
        <w:rPr>
          <w:color w:val="auto"/>
          <w:sz w:val="28"/>
          <w:szCs w:val="28"/>
          <w:lang w:val="lv-LV"/>
        </w:rPr>
        <w:t>s</w:t>
      </w:r>
      <w:r w:rsidRPr="00791003" w:rsidR="004854C8">
        <w:rPr>
          <w:color w:val="auto"/>
          <w:sz w:val="28"/>
          <w:szCs w:val="28"/>
          <w:lang w:val="lv-LV"/>
        </w:rPr>
        <w:t>,</w:t>
      </w:r>
      <w:r w:rsidRPr="00791003" w:rsidR="007C1554">
        <w:rPr>
          <w:color w:val="auto"/>
          <w:sz w:val="28"/>
          <w:szCs w:val="28"/>
          <w:lang w:val="lv-LV"/>
        </w:rPr>
        <w:t xml:space="preserve"> d</w:t>
      </w:r>
      <w:r w:rsidRPr="00791003" w:rsidR="003F5ED1">
        <w:rPr>
          <w:color w:val="auto"/>
          <w:sz w:val="28"/>
          <w:szCs w:val="28"/>
          <w:lang w:val="lv-LV"/>
        </w:rPr>
        <w:t>ecentralizētās</w:t>
      </w:r>
      <w:r w:rsidRPr="00791003" w:rsidR="00052DB9">
        <w:rPr>
          <w:color w:val="auto"/>
          <w:sz w:val="28"/>
          <w:szCs w:val="28"/>
          <w:lang w:val="lv-LV"/>
        </w:rPr>
        <w:t xml:space="preserve"> kanalizācijas sistēmas īpašnieks</w:t>
      </w:r>
      <w:r w:rsidRPr="00791003" w:rsidR="00CC15FF">
        <w:rPr>
          <w:color w:val="auto"/>
          <w:sz w:val="28"/>
          <w:szCs w:val="28"/>
          <w:lang w:val="lv-LV"/>
        </w:rPr>
        <w:t xml:space="preserve"> </w:t>
      </w:r>
      <w:r w:rsidRPr="00791003" w:rsidR="00B37903">
        <w:rPr>
          <w:color w:val="auto"/>
          <w:sz w:val="28"/>
          <w:szCs w:val="28"/>
          <w:lang w:val="lv-LV"/>
        </w:rPr>
        <w:t xml:space="preserve">ievēro šo noteikumu </w:t>
      </w:r>
      <w:r w:rsidRPr="00791003" w:rsidR="0049626B">
        <w:rPr>
          <w:color w:val="auto"/>
          <w:sz w:val="28"/>
          <w:szCs w:val="28"/>
          <w:lang w:val="lv-LV"/>
        </w:rPr>
        <w:t>6</w:t>
      </w:r>
      <w:r w:rsidRPr="00791003" w:rsidR="00E47D5D">
        <w:rPr>
          <w:color w:val="auto"/>
          <w:sz w:val="28"/>
          <w:szCs w:val="28"/>
          <w:lang w:val="lv-LV"/>
        </w:rPr>
        <w:t>.</w:t>
      </w:r>
      <w:r w:rsidRPr="00791003" w:rsidR="00805CD8">
        <w:rPr>
          <w:color w:val="auto"/>
          <w:sz w:val="28"/>
          <w:szCs w:val="28"/>
          <w:lang w:val="lv-LV"/>
        </w:rPr>
        <w:t xml:space="preserve"> </w:t>
      </w:r>
      <w:r w:rsidRPr="00791003" w:rsidR="00E47D5D">
        <w:rPr>
          <w:color w:val="auto"/>
          <w:sz w:val="28"/>
          <w:szCs w:val="28"/>
          <w:lang w:val="lv-LV"/>
        </w:rPr>
        <w:t>punktā minēto pašvaldības saistošo noteikumu prasības</w:t>
      </w:r>
      <w:r w:rsidRPr="00791003" w:rsidR="008D4922">
        <w:rPr>
          <w:color w:val="auto"/>
          <w:sz w:val="28"/>
          <w:szCs w:val="28"/>
          <w:lang w:val="lv-LV"/>
        </w:rPr>
        <w:t>, kā arī</w:t>
      </w:r>
      <w:r w:rsidRPr="00791003" w:rsidR="00E47D5D">
        <w:rPr>
          <w:color w:val="auto"/>
          <w:sz w:val="28"/>
          <w:szCs w:val="28"/>
          <w:lang w:val="lv-LV"/>
        </w:rPr>
        <w:t>:</w:t>
      </w:r>
    </w:p>
    <w:p w:rsidR="00F42931" w:rsidRPr="00791003" w:rsidP="00F42931" w14:paraId="6EF4FA77" w14:textId="0BC9FD2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791003">
        <w:rPr>
          <w:color w:val="auto"/>
          <w:sz w:val="28"/>
          <w:szCs w:val="28"/>
          <w:lang w:val="lv-LV"/>
        </w:rPr>
        <w:t>9</w:t>
      </w:r>
      <w:r w:rsidRPr="00791003" w:rsidR="00E47D5D">
        <w:rPr>
          <w:color w:val="auto"/>
          <w:sz w:val="28"/>
          <w:szCs w:val="28"/>
          <w:lang w:val="lv-LV"/>
        </w:rPr>
        <w:t xml:space="preserve">.1. </w:t>
      </w:r>
      <w:r w:rsidRPr="00791003" w:rsidR="004379FE">
        <w:rPr>
          <w:bCs/>
          <w:color w:val="auto"/>
          <w:sz w:val="28"/>
          <w:szCs w:val="28"/>
          <w:lang w:val="lv-LV"/>
        </w:rPr>
        <w:t>p</w:t>
      </w:r>
      <w:r w:rsidRPr="00791003" w:rsidR="00DB68EA">
        <w:rPr>
          <w:bCs/>
          <w:color w:val="auto"/>
          <w:sz w:val="28"/>
          <w:szCs w:val="28"/>
          <w:lang w:val="lv-LV"/>
        </w:rPr>
        <w:t xml:space="preserve">ēc pakalpojumu saņemšanas </w:t>
      </w:r>
      <w:r w:rsidRPr="00791003" w:rsidR="006D0F6D">
        <w:rPr>
          <w:color w:val="auto"/>
          <w:sz w:val="28"/>
          <w:szCs w:val="28"/>
          <w:lang w:val="lv-LV"/>
        </w:rPr>
        <w:t>pakalpojumu saņemšanas darījumu apliecinošo dokumentu</w:t>
      </w:r>
      <w:r w:rsidRPr="00791003" w:rsidR="00A81A7D">
        <w:rPr>
          <w:bCs/>
          <w:color w:val="auto"/>
          <w:sz w:val="28"/>
          <w:szCs w:val="28"/>
          <w:lang w:val="lv-LV"/>
        </w:rPr>
        <w:t xml:space="preserve">, </w:t>
      </w:r>
      <w:r w:rsidRPr="00791003" w:rsidR="00DB68EA">
        <w:rPr>
          <w:bCs/>
          <w:color w:val="auto"/>
          <w:sz w:val="28"/>
          <w:szCs w:val="28"/>
          <w:lang w:val="lv-LV"/>
        </w:rPr>
        <w:t xml:space="preserve">kurā uzrādīta pakalpojumu sniegšanas adrese, dati par savākto notekūdeņu daudzumu, pakalpojumu sniegšanas datums un </w:t>
      </w:r>
      <w:r w:rsidRPr="00791003" w:rsidR="00160474">
        <w:rPr>
          <w:bCs/>
          <w:color w:val="auto"/>
          <w:sz w:val="28"/>
          <w:szCs w:val="28"/>
          <w:lang w:val="lv-LV"/>
        </w:rPr>
        <w:t>asenizatora</w:t>
      </w:r>
      <w:r w:rsidRPr="00791003" w:rsidR="00DB68EA">
        <w:rPr>
          <w:bCs/>
          <w:color w:val="auto"/>
          <w:sz w:val="28"/>
          <w:szCs w:val="28"/>
          <w:lang w:val="lv-LV"/>
        </w:rPr>
        <w:t xml:space="preserve"> rekvizīti</w:t>
      </w:r>
      <w:r w:rsidRPr="00791003" w:rsidR="00AC19D5">
        <w:rPr>
          <w:bCs/>
          <w:color w:val="auto"/>
          <w:sz w:val="28"/>
          <w:szCs w:val="28"/>
          <w:lang w:val="lv-LV"/>
        </w:rPr>
        <w:t xml:space="preserve">, </w:t>
      </w:r>
      <w:r w:rsidRPr="00791003" w:rsidR="00DB68EA">
        <w:rPr>
          <w:bCs/>
          <w:color w:val="auto"/>
          <w:sz w:val="28"/>
          <w:szCs w:val="28"/>
          <w:lang w:val="lv-LV"/>
        </w:rPr>
        <w:t xml:space="preserve">saglabā vismaz </w:t>
      </w:r>
      <w:r w:rsidRPr="00791003">
        <w:rPr>
          <w:bCs/>
          <w:color w:val="auto"/>
          <w:sz w:val="28"/>
          <w:szCs w:val="28"/>
          <w:lang w:val="lv-LV"/>
        </w:rPr>
        <w:t>divus</w:t>
      </w:r>
      <w:r w:rsidRPr="00791003" w:rsidR="00DB68EA">
        <w:rPr>
          <w:bCs/>
          <w:color w:val="auto"/>
          <w:sz w:val="28"/>
          <w:szCs w:val="28"/>
          <w:lang w:val="lv-LV"/>
        </w:rPr>
        <w:t xml:space="preserve"> gadus no dokumenta saņemšanas dienas</w:t>
      </w:r>
      <w:r w:rsidRPr="00791003" w:rsidR="00F6567A">
        <w:rPr>
          <w:color w:val="auto"/>
          <w:sz w:val="28"/>
          <w:szCs w:val="28"/>
          <w:lang w:val="lv-LV"/>
        </w:rPr>
        <w:t>;</w:t>
      </w:r>
    </w:p>
    <w:p w:rsidR="00F6567A" w:rsidRPr="002E6B0C" w:rsidP="00D439E6" w14:paraId="7EE817C7" w14:textId="2AE47976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2E6B0C">
        <w:rPr>
          <w:color w:val="auto"/>
          <w:sz w:val="28"/>
          <w:szCs w:val="28"/>
          <w:lang w:val="lv-LV"/>
        </w:rPr>
        <w:t>9</w:t>
      </w:r>
      <w:r w:rsidRPr="002E6B0C" w:rsidR="000901B7">
        <w:rPr>
          <w:color w:val="auto"/>
          <w:sz w:val="28"/>
          <w:szCs w:val="28"/>
          <w:lang w:val="lv-LV"/>
        </w:rPr>
        <w:t>.2</w:t>
      </w:r>
      <w:r w:rsidRPr="002E6B0C" w:rsidR="007C1554">
        <w:rPr>
          <w:color w:val="auto"/>
          <w:sz w:val="28"/>
          <w:szCs w:val="28"/>
          <w:lang w:val="lv-LV"/>
        </w:rPr>
        <w:t xml:space="preserve">. </w:t>
      </w:r>
      <w:r w:rsidRPr="002E6B0C" w:rsidR="000A634A">
        <w:rPr>
          <w:color w:val="auto"/>
          <w:sz w:val="28"/>
          <w:szCs w:val="28"/>
          <w:lang w:val="lv-LV"/>
        </w:rPr>
        <w:t xml:space="preserve">nodrošina, ka </w:t>
      </w:r>
      <w:r w:rsidRPr="002E6B0C" w:rsidR="00160474">
        <w:rPr>
          <w:color w:val="auto"/>
          <w:sz w:val="28"/>
          <w:szCs w:val="28"/>
          <w:lang w:val="lv-LV"/>
        </w:rPr>
        <w:t>asenizatoram</w:t>
      </w:r>
      <w:r w:rsidRPr="002E6B0C" w:rsidR="000A634A">
        <w:rPr>
          <w:color w:val="auto"/>
          <w:sz w:val="28"/>
          <w:szCs w:val="28"/>
          <w:lang w:val="lv-LV"/>
        </w:rPr>
        <w:t xml:space="preserve"> nodotie notekūdeņi atbilst prasībām</w:t>
      </w:r>
      <w:r w:rsidRPr="002E6B0C" w:rsidR="000E3206">
        <w:rPr>
          <w:color w:val="auto"/>
          <w:sz w:val="28"/>
          <w:szCs w:val="28"/>
          <w:lang w:val="lv-LV"/>
        </w:rPr>
        <w:t xml:space="preserve">, kas </w:t>
      </w:r>
      <w:r w:rsidRPr="002E6B0C" w:rsidR="00452E50">
        <w:rPr>
          <w:color w:val="auto"/>
          <w:sz w:val="28"/>
          <w:szCs w:val="28"/>
          <w:lang w:val="lv-LV"/>
        </w:rPr>
        <w:t xml:space="preserve">noteiktas </w:t>
      </w:r>
      <w:r w:rsidRPr="002E6B0C" w:rsidR="000E3206">
        <w:rPr>
          <w:color w:val="auto"/>
          <w:sz w:val="28"/>
          <w:szCs w:val="28"/>
          <w:lang w:val="lv-LV"/>
        </w:rPr>
        <w:t>normatīvajos aktos par kanalizācijas būvēm, kā arī vietējās pašvaldības saistošajos noteikumos par centralizētās kanalizācijas sistēmas ekspluatāciju, lietošanu un aizsardzību</w:t>
      </w:r>
      <w:r w:rsidRPr="002E6B0C" w:rsidR="00452E50">
        <w:rPr>
          <w:color w:val="auto"/>
          <w:sz w:val="28"/>
          <w:szCs w:val="28"/>
          <w:lang w:val="lv-LV"/>
        </w:rPr>
        <w:t>;</w:t>
      </w:r>
    </w:p>
    <w:p w:rsidR="006B27A7" w:rsidRPr="008B2A1C" w:rsidP="00D439E6" w14:paraId="28E53763" w14:textId="679B8900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2E6B0C">
        <w:rPr>
          <w:color w:val="auto"/>
          <w:sz w:val="28"/>
          <w:szCs w:val="28"/>
          <w:lang w:val="lv-LV"/>
        </w:rPr>
        <w:t>9</w:t>
      </w:r>
      <w:r w:rsidRPr="002E6B0C" w:rsidR="000901B7">
        <w:rPr>
          <w:color w:val="auto"/>
          <w:sz w:val="28"/>
          <w:szCs w:val="28"/>
          <w:lang w:val="lv-LV"/>
        </w:rPr>
        <w:t>.3</w:t>
      </w:r>
      <w:r w:rsidR="00656D9A">
        <w:rPr>
          <w:color w:val="auto"/>
          <w:sz w:val="28"/>
          <w:szCs w:val="28"/>
          <w:lang w:val="lv-LV"/>
        </w:rPr>
        <w:t>. </w:t>
      </w:r>
      <w:r w:rsidRPr="008B2A1C" w:rsidR="00B3728E">
        <w:rPr>
          <w:color w:val="auto"/>
          <w:sz w:val="28"/>
          <w:szCs w:val="28"/>
          <w:lang w:val="lv-LV" w:eastAsia="lv-LV"/>
        </w:rPr>
        <w:t xml:space="preserve">iepriekš saskaņojot decentralizēto kanalizācijas pakalpojumu saņemšanas laiku ar </w:t>
      </w:r>
      <w:r w:rsidRPr="00381A05" w:rsidR="00160474">
        <w:rPr>
          <w:color w:val="auto"/>
          <w:sz w:val="28"/>
          <w:szCs w:val="28"/>
          <w:lang w:val="lv-LV"/>
        </w:rPr>
        <w:t>asenizatoru</w:t>
      </w:r>
      <w:r w:rsidRPr="008B2A1C" w:rsidR="00B3728E">
        <w:rPr>
          <w:color w:val="auto"/>
          <w:sz w:val="28"/>
          <w:szCs w:val="28"/>
          <w:lang w:val="lv-LV" w:eastAsia="lv-LV"/>
        </w:rPr>
        <w:t xml:space="preserve">, </w:t>
      </w:r>
      <w:r w:rsidRPr="008B2A1C" w:rsidR="0038044E">
        <w:rPr>
          <w:color w:val="auto"/>
          <w:sz w:val="28"/>
          <w:szCs w:val="28"/>
          <w:lang w:val="lv-LV"/>
        </w:rPr>
        <w:t xml:space="preserve">nodrošina </w:t>
      </w:r>
      <w:r w:rsidRPr="00381A05" w:rsidR="00160474">
        <w:rPr>
          <w:color w:val="auto"/>
          <w:sz w:val="28"/>
          <w:szCs w:val="28"/>
          <w:lang w:val="lv-LV"/>
        </w:rPr>
        <w:t>asenizatora</w:t>
      </w:r>
      <w:r w:rsidRPr="008B2A1C" w:rsidR="003F5ED1">
        <w:rPr>
          <w:color w:val="auto"/>
          <w:sz w:val="28"/>
          <w:szCs w:val="28"/>
          <w:lang w:val="lv-LV"/>
        </w:rPr>
        <w:t xml:space="preserve"> specializētā transportlīdzekļa brīvu piekļūšanu </w:t>
      </w:r>
      <w:r w:rsidRPr="008B2A1C" w:rsidR="0038044E">
        <w:rPr>
          <w:color w:val="auto"/>
          <w:sz w:val="28"/>
          <w:szCs w:val="28"/>
          <w:lang w:val="lv-LV"/>
        </w:rPr>
        <w:t xml:space="preserve">decentralizētajai kanalizācijas </w:t>
      </w:r>
      <w:r w:rsidRPr="008B2A1C" w:rsidR="003F5ED1">
        <w:rPr>
          <w:color w:val="auto"/>
          <w:sz w:val="28"/>
          <w:szCs w:val="28"/>
          <w:lang w:val="lv-LV"/>
        </w:rPr>
        <w:t>sistēmai</w:t>
      </w:r>
      <w:r w:rsidRPr="008B2A1C" w:rsidR="00AE7146">
        <w:rPr>
          <w:color w:val="auto"/>
          <w:sz w:val="28"/>
          <w:szCs w:val="28"/>
          <w:lang w:val="lv-LV"/>
        </w:rPr>
        <w:t>.</w:t>
      </w:r>
    </w:p>
    <w:p w:rsidR="00D1263E" w:rsidP="00D1263E" w14:paraId="6D6E8206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8B2204" w:rsidRPr="00381A05" w:rsidP="008B2204" w14:paraId="1CDAFB47" w14:textId="6266F696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81A05">
        <w:rPr>
          <w:color w:val="auto"/>
          <w:sz w:val="28"/>
          <w:szCs w:val="28"/>
          <w:lang w:val="lv-LV"/>
        </w:rPr>
        <w:t>10</w:t>
      </w:r>
      <w:r w:rsidRPr="00381A05">
        <w:rPr>
          <w:color w:val="auto"/>
          <w:sz w:val="28"/>
          <w:szCs w:val="28"/>
          <w:lang w:val="lv-LV"/>
        </w:rPr>
        <w:t>. Asenizators:</w:t>
      </w:r>
    </w:p>
    <w:p w:rsidR="008B2204" w:rsidRPr="00381A05" w:rsidP="008B2204" w14:paraId="06AD7DB6" w14:textId="0CF5720B">
      <w:pPr>
        <w:ind w:firstLine="720"/>
        <w:jc w:val="both"/>
      </w:pPr>
      <w:r w:rsidRPr="00381A05">
        <w:rPr>
          <w:sz w:val="28"/>
          <w:szCs w:val="28"/>
        </w:rPr>
        <w:t>10</w:t>
      </w:r>
      <w:r w:rsidRPr="00381A05">
        <w:rPr>
          <w:sz w:val="28"/>
          <w:szCs w:val="28"/>
        </w:rPr>
        <w:t xml:space="preserve">.1. slēdz līgumu ar notekūdeņu attīrīšanas iekārtu īpašnieku </w:t>
      </w:r>
      <w:r w:rsidRPr="00381A05" w:rsidR="000F7844">
        <w:rPr>
          <w:sz w:val="28"/>
          <w:szCs w:val="28"/>
        </w:rPr>
        <w:t xml:space="preserve">vai centralizētās kanalizācijas sistēmas speciāli izveidotās notekūdeņu pieņemšanas vietas īpašnieku, valdītāju vai turētāju </w:t>
      </w:r>
      <w:r w:rsidRPr="00381A05">
        <w:rPr>
          <w:sz w:val="28"/>
          <w:szCs w:val="28"/>
        </w:rPr>
        <w:t>par notekūdeņu</w:t>
      </w:r>
      <w:r w:rsidRPr="00381A05" w:rsidR="00B139DA">
        <w:rPr>
          <w:sz w:val="28"/>
          <w:szCs w:val="28"/>
        </w:rPr>
        <w:t xml:space="preserve"> un nosēdumu </w:t>
      </w:r>
      <w:r w:rsidRPr="00381A05">
        <w:rPr>
          <w:sz w:val="28"/>
          <w:szCs w:val="28"/>
        </w:rPr>
        <w:t>pieņemšanu, ja vien konkrētais asenizators vienlaicīgi nav arī centralizētās kanalizācijas sistēmas speciāli izveidotās notekūdeņu pieņemšanas vietas īpašnieks, valdītājs vai turētājs</w:t>
      </w:r>
      <w:r w:rsidRPr="00381A05" w:rsidR="000F7844">
        <w:rPr>
          <w:sz w:val="28"/>
          <w:szCs w:val="28"/>
        </w:rPr>
        <w:t>;</w:t>
      </w:r>
    </w:p>
    <w:p w:rsidR="008B2204" w:rsidRPr="00381A05" w:rsidP="008B2204" w14:paraId="7BE8EC5D" w14:textId="76D7030B">
      <w:pPr>
        <w:ind w:firstLine="720"/>
        <w:jc w:val="both"/>
      </w:pPr>
      <w:r w:rsidRPr="00381A05">
        <w:rPr>
          <w:sz w:val="28"/>
          <w:szCs w:val="28"/>
        </w:rPr>
        <w:t>10</w:t>
      </w:r>
      <w:r w:rsidRPr="00381A05">
        <w:rPr>
          <w:sz w:val="28"/>
          <w:szCs w:val="28"/>
        </w:rPr>
        <w:t>.2. savāktos notekūdeņus</w:t>
      </w:r>
      <w:r w:rsidRPr="00381A05">
        <w:rPr>
          <w:sz w:val="28"/>
          <w:szCs w:val="28"/>
        </w:rPr>
        <w:t xml:space="preserve"> un nosēdumus </w:t>
      </w:r>
      <w:r w:rsidRPr="00381A05">
        <w:rPr>
          <w:sz w:val="28"/>
          <w:szCs w:val="28"/>
        </w:rPr>
        <w:t xml:space="preserve">nodod tikai </w:t>
      </w:r>
      <w:r w:rsidRPr="00381A05" w:rsidR="000F7844">
        <w:rPr>
          <w:sz w:val="28"/>
          <w:szCs w:val="28"/>
        </w:rPr>
        <w:t>tādās vietās, kas pare</w:t>
      </w:r>
      <w:r w:rsidRPr="00381A05">
        <w:rPr>
          <w:sz w:val="28"/>
          <w:szCs w:val="28"/>
        </w:rPr>
        <w:t>dzētas saskaņā ar šo noteikumu 10</w:t>
      </w:r>
      <w:r w:rsidRPr="00381A05" w:rsidR="000F7844">
        <w:rPr>
          <w:sz w:val="28"/>
          <w:szCs w:val="28"/>
        </w:rPr>
        <w:t>.1. apakšpunktu noslēgtajā līgumā;</w:t>
      </w:r>
    </w:p>
    <w:p w:rsidR="003D2355" w:rsidRPr="00B139DA" w:rsidP="003D2355" w14:paraId="1BBB8229" w14:textId="4F965BE9">
      <w:pPr>
        <w:pStyle w:val="Default"/>
        <w:ind w:firstLine="720"/>
        <w:jc w:val="both"/>
        <w:rPr>
          <w:b/>
          <w:color w:val="auto"/>
          <w:sz w:val="28"/>
          <w:szCs w:val="28"/>
          <w:lang w:val="lv-LV"/>
        </w:rPr>
      </w:pPr>
      <w:r w:rsidRPr="00381A05">
        <w:rPr>
          <w:color w:val="auto"/>
          <w:sz w:val="28"/>
          <w:szCs w:val="28"/>
          <w:lang w:val="lv-LV"/>
        </w:rPr>
        <w:t>10</w:t>
      </w:r>
      <w:r w:rsidRPr="00381A05" w:rsidR="008B2204">
        <w:rPr>
          <w:color w:val="auto"/>
          <w:sz w:val="28"/>
          <w:szCs w:val="28"/>
          <w:lang w:val="lv-LV"/>
        </w:rPr>
        <w:t xml:space="preserve">.3. </w:t>
      </w:r>
      <w:r w:rsidRPr="00381A05" w:rsidR="008A1655">
        <w:rPr>
          <w:color w:val="auto"/>
          <w:sz w:val="28"/>
          <w:szCs w:val="28"/>
          <w:lang w:val="lv-LV"/>
        </w:rPr>
        <w:t>l</w:t>
      </w:r>
      <w:r w:rsidRPr="00381A05" w:rsidR="008B2204">
        <w:rPr>
          <w:color w:val="auto"/>
          <w:sz w:val="28"/>
          <w:szCs w:val="28"/>
          <w:lang w:val="lv-LV"/>
        </w:rPr>
        <w:t xml:space="preserve">īdz </w:t>
      </w:r>
      <w:r w:rsidRPr="00381A05" w:rsidR="009D5354">
        <w:rPr>
          <w:color w:val="auto"/>
          <w:sz w:val="28"/>
          <w:szCs w:val="28"/>
          <w:lang w:val="lv-LV"/>
        </w:rPr>
        <w:t xml:space="preserve">kārtējā gada </w:t>
      </w:r>
      <w:r w:rsidRPr="00381A05" w:rsidR="008B2204">
        <w:rPr>
          <w:color w:val="auto"/>
          <w:sz w:val="28"/>
          <w:szCs w:val="28"/>
          <w:lang w:val="lv-LV"/>
        </w:rPr>
        <w:t>1.martam sniedz informāciju reģistra uzturētājam par notekūdeņu</w:t>
      </w:r>
      <w:r w:rsidRPr="00381A05">
        <w:rPr>
          <w:color w:val="auto"/>
          <w:sz w:val="28"/>
          <w:szCs w:val="28"/>
          <w:lang w:val="lv-LV"/>
        </w:rPr>
        <w:t xml:space="preserve"> un nosēdumu </w:t>
      </w:r>
      <w:r w:rsidRPr="00381A05" w:rsidR="008B2204">
        <w:rPr>
          <w:color w:val="auto"/>
          <w:sz w:val="28"/>
          <w:szCs w:val="28"/>
          <w:lang w:val="lv-LV"/>
        </w:rPr>
        <w:t>apjomu, kas no asenizatora apkalpotajām decentralizētajām kanalizācijas sistēmām savākts, transportēts un novadīts centralizētajā kanalizācijas sistēmā speciāli izveidotās notekūdeņu pieņemšanas vietās iepriekšējā gadā.</w:t>
      </w:r>
      <w:r w:rsidRPr="00B139DA">
        <w:rPr>
          <w:color w:val="auto"/>
          <w:sz w:val="28"/>
          <w:szCs w:val="28"/>
          <w:lang w:val="lv-LV"/>
        </w:rPr>
        <w:t xml:space="preserve"> </w:t>
      </w:r>
    </w:p>
    <w:p w:rsidR="008B2204" w:rsidRPr="004A307D" w:rsidP="008B2204" w14:paraId="31C0B1C2" w14:textId="2755A584">
      <w:pPr>
        <w:pStyle w:val="Default"/>
        <w:ind w:firstLine="720"/>
        <w:jc w:val="both"/>
        <w:rPr>
          <w:b/>
          <w:color w:val="244061" w:themeColor="accent1" w:themeShade="80"/>
          <w:sz w:val="28"/>
          <w:szCs w:val="28"/>
          <w:lang w:val="lv-LV"/>
        </w:rPr>
      </w:pPr>
    </w:p>
    <w:p w:rsidR="00192314" w:rsidRPr="00732C90" w:rsidP="00B248DA" w14:paraId="6A1F0B63" w14:textId="24C84361">
      <w:pPr>
        <w:pStyle w:val="Default"/>
        <w:ind w:firstLine="720"/>
        <w:jc w:val="center"/>
        <w:rPr>
          <w:b/>
          <w:color w:val="auto"/>
          <w:sz w:val="28"/>
          <w:szCs w:val="28"/>
          <w:lang w:val="lv-LV"/>
        </w:rPr>
      </w:pPr>
      <w:r w:rsidRPr="00732C90">
        <w:rPr>
          <w:b/>
          <w:color w:val="auto"/>
          <w:sz w:val="28"/>
          <w:szCs w:val="28"/>
          <w:lang w:val="lv-LV"/>
        </w:rPr>
        <w:t>III</w:t>
      </w:r>
      <w:r w:rsidRPr="00732C90">
        <w:rPr>
          <w:b/>
          <w:color w:val="auto"/>
          <w:sz w:val="28"/>
          <w:szCs w:val="28"/>
          <w:lang w:val="lv-LV"/>
        </w:rPr>
        <w:t>. Decentralizēto kanalizācijas sistēmu reģistrācijas kārtība</w:t>
      </w:r>
    </w:p>
    <w:p w:rsidR="00BD1CB8" w:rsidRPr="00732C90" w:rsidP="00803404" w14:paraId="4404C283" w14:textId="650E690A">
      <w:pPr>
        <w:pStyle w:val="Default"/>
        <w:jc w:val="both"/>
        <w:rPr>
          <w:color w:val="auto"/>
          <w:sz w:val="28"/>
          <w:szCs w:val="28"/>
          <w:lang w:val="lv-LV"/>
        </w:rPr>
      </w:pPr>
    </w:p>
    <w:p w:rsidR="00842428" w:rsidP="00F94E1D" w14:paraId="46061262" w14:textId="1DDAB341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A23787">
        <w:rPr>
          <w:color w:val="auto"/>
          <w:sz w:val="28"/>
          <w:szCs w:val="28"/>
          <w:lang w:val="lv-LV"/>
        </w:rPr>
        <w:t>11</w:t>
      </w:r>
      <w:r w:rsidRPr="00A23787" w:rsidR="008F4D34">
        <w:rPr>
          <w:color w:val="auto"/>
          <w:sz w:val="28"/>
          <w:szCs w:val="28"/>
          <w:lang w:val="lv-LV"/>
        </w:rPr>
        <w:t>.</w:t>
      </w:r>
      <w:r w:rsidRPr="00A23787" w:rsidR="00803404">
        <w:rPr>
          <w:color w:val="auto"/>
          <w:sz w:val="28"/>
          <w:szCs w:val="28"/>
          <w:lang w:val="lv-LV"/>
        </w:rPr>
        <w:t xml:space="preserve">Vietējā pašvaldība </w:t>
      </w:r>
      <w:r w:rsidRPr="00A23787" w:rsidR="00C65F0D">
        <w:rPr>
          <w:color w:val="auto"/>
          <w:sz w:val="28"/>
          <w:szCs w:val="28"/>
          <w:lang w:val="lv-LV"/>
        </w:rPr>
        <w:t xml:space="preserve">organizē </w:t>
      </w:r>
      <w:r w:rsidRPr="00A23787" w:rsidR="00B2483B">
        <w:rPr>
          <w:color w:val="auto"/>
          <w:sz w:val="28"/>
          <w:szCs w:val="28"/>
          <w:lang w:val="lv-LV"/>
        </w:rPr>
        <w:t xml:space="preserve">decentralizēto kanalizācijas sistēmu </w:t>
      </w:r>
      <w:r w:rsidRPr="00A23787" w:rsidR="003D7B4B">
        <w:rPr>
          <w:color w:val="auto"/>
          <w:sz w:val="28"/>
          <w:szCs w:val="28"/>
          <w:lang w:val="lv-LV"/>
        </w:rPr>
        <w:t xml:space="preserve">reģistra izveidi </w:t>
      </w:r>
      <w:r w:rsidRPr="00DC6D0D" w:rsidR="00DC6D0D">
        <w:rPr>
          <w:color w:val="auto"/>
          <w:sz w:val="28"/>
          <w:szCs w:val="28"/>
          <w:lang w:val="lv-LV"/>
        </w:rPr>
        <w:t xml:space="preserve">un uzturēšanu </w:t>
      </w:r>
      <w:r w:rsidRPr="00DC6D0D" w:rsidR="003D7B4B">
        <w:rPr>
          <w:color w:val="auto"/>
          <w:sz w:val="28"/>
          <w:szCs w:val="28"/>
          <w:lang w:val="lv-LV"/>
        </w:rPr>
        <w:t xml:space="preserve">par pašvaldības administratīvajā teritorijā esošajām decentralizētajām kanalizācijas sistēmām (turpmāk – reģistrs) vai arī </w:t>
      </w:r>
      <w:r w:rsidRPr="00DC6D0D" w:rsidR="00B2483B">
        <w:rPr>
          <w:color w:val="auto"/>
          <w:sz w:val="28"/>
          <w:szCs w:val="28"/>
          <w:lang w:val="lv-LV"/>
        </w:rPr>
        <w:t xml:space="preserve">slēdz līgumu ar </w:t>
      </w:r>
      <w:r w:rsidRPr="00DC6D0D" w:rsidR="00F94E1D">
        <w:rPr>
          <w:color w:val="auto"/>
          <w:sz w:val="28"/>
          <w:szCs w:val="28"/>
          <w:lang w:val="lv-LV"/>
        </w:rPr>
        <w:t xml:space="preserve">sabiedrisko </w:t>
      </w:r>
      <w:r w:rsidRPr="00DC6D0D" w:rsidR="008D4922">
        <w:rPr>
          <w:color w:val="auto"/>
          <w:sz w:val="28"/>
          <w:szCs w:val="28"/>
          <w:lang w:val="lv-LV"/>
        </w:rPr>
        <w:t xml:space="preserve">ūdenssaimniecības </w:t>
      </w:r>
      <w:r w:rsidRPr="00DC6D0D" w:rsidR="00F94E1D">
        <w:rPr>
          <w:color w:val="auto"/>
          <w:sz w:val="28"/>
          <w:szCs w:val="28"/>
          <w:lang w:val="lv-LV"/>
        </w:rPr>
        <w:t xml:space="preserve">pakalpojumu sniedzēju </w:t>
      </w:r>
      <w:r w:rsidRPr="00DC6D0D" w:rsidR="00B2483B">
        <w:rPr>
          <w:color w:val="auto"/>
          <w:sz w:val="28"/>
          <w:szCs w:val="28"/>
          <w:lang w:val="lv-LV"/>
        </w:rPr>
        <w:t xml:space="preserve">par </w:t>
      </w:r>
      <w:r w:rsidRPr="00DC6D0D" w:rsidR="003D7B4B">
        <w:rPr>
          <w:color w:val="auto"/>
          <w:sz w:val="28"/>
          <w:szCs w:val="28"/>
          <w:lang w:val="lv-LV"/>
        </w:rPr>
        <w:t xml:space="preserve">šāda </w:t>
      </w:r>
      <w:r w:rsidRPr="00DC6D0D" w:rsidR="00F94E1D">
        <w:rPr>
          <w:color w:val="auto"/>
          <w:sz w:val="28"/>
          <w:szCs w:val="28"/>
          <w:lang w:val="lv-LV"/>
        </w:rPr>
        <w:t>reģistra izveidi</w:t>
      </w:r>
      <w:r w:rsidRPr="00DC6D0D" w:rsidR="002A5762">
        <w:rPr>
          <w:color w:val="auto"/>
          <w:sz w:val="28"/>
          <w:szCs w:val="28"/>
          <w:lang w:val="lv-LV"/>
        </w:rPr>
        <w:t xml:space="preserve"> un uzturēšanu</w:t>
      </w:r>
      <w:r w:rsidRPr="00DC6D0D" w:rsidR="003D7B4B">
        <w:rPr>
          <w:color w:val="auto"/>
          <w:sz w:val="28"/>
          <w:szCs w:val="28"/>
          <w:lang w:val="lv-LV"/>
        </w:rPr>
        <w:t>.</w:t>
      </w:r>
      <w:r w:rsidRPr="00732C90" w:rsidR="003D7B4B">
        <w:rPr>
          <w:color w:val="auto"/>
          <w:sz w:val="28"/>
          <w:szCs w:val="28"/>
          <w:lang w:val="lv-LV"/>
        </w:rPr>
        <w:t xml:space="preserve"> </w:t>
      </w:r>
    </w:p>
    <w:p w:rsidR="00842428" w:rsidP="00F94E1D" w14:paraId="6DF2EE30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F94E1D" w:rsidRPr="00B139DA" w:rsidP="00F94E1D" w14:paraId="05A6E480" w14:textId="0A6EC368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B139DA">
        <w:rPr>
          <w:color w:val="auto"/>
          <w:sz w:val="28"/>
          <w:szCs w:val="28"/>
          <w:lang w:val="lv-LV"/>
        </w:rPr>
        <w:t>12</w:t>
      </w:r>
      <w:r w:rsidRPr="00B139DA" w:rsidR="00842428">
        <w:rPr>
          <w:color w:val="auto"/>
          <w:sz w:val="28"/>
          <w:szCs w:val="28"/>
          <w:lang w:val="lv-LV"/>
        </w:rPr>
        <w:t xml:space="preserve">. </w:t>
      </w:r>
      <w:r w:rsidRPr="00B139DA" w:rsidR="003D7B4B">
        <w:rPr>
          <w:color w:val="auto"/>
          <w:sz w:val="28"/>
          <w:szCs w:val="28"/>
          <w:lang w:val="lv-LV"/>
        </w:rPr>
        <w:t>Reģistru veido</w:t>
      </w:r>
      <w:r w:rsidRPr="00B139DA">
        <w:rPr>
          <w:color w:val="auto"/>
          <w:sz w:val="28"/>
          <w:szCs w:val="28"/>
          <w:lang w:val="lv-LV"/>
        </w:rPr>
        <w:t xml:space="preserve"> elektroniskā </w:t>
      </w:r>
      <w:r w:rsidRPr="00B139DA" w:rsidR="003D7B4B">
        <w:rPr>
          <w:color w:val="auto"/>
          <w:sz w:val="28"/>
          <w:szCs w:val="28"/>
          <w:lang w:val="lv-LV"/>
        </w:rPr>
        <w:t>formā un tajā</w:t>
      </w:r>
      <w:r w:rsidRPr="00B139DA">
        <w:rPr>
          <w:color w:val="auto"/>
          <w:sz w:val="28"/>
          <w:szCs w:val="28"/>
          <w:lang w:val="lv-LV"/>
        </w:rPr>
        <w:t xml:space="preserve"> norāda vismaz:</w:t>
      </w:r>
    </w:p>
    <w:p w:rsidR="00765533" w:rsidRPr="00B139DA" w:rsidP="00765533" w14:paraId="4CE040C4" w14:textId="1AC279EB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B139DA">
        <w:rPr>
          <w:color w:val="auto"/>
          <w:sz w:val="28"/>
          <w:szCs w:val="28"/>
          <w:lang w:val="lv-LV"/>
        </w:rPr>
        <w:t>1</w:t>
      </w:r>
      <w:r w:rsidRPr="00B139DA" w:rsidR="00B139DA">
        <w:rPr>
          <w:color w:val="auto"/>
          <w:sz w:val="28"/>
          <w:szCs w:val="28"/>
          <w:lang w:val="lv-LV"/>
        </w:rPr>
        <w:t>2</w:t>
      </w:r>
      <w:r w:rsidRPr="00B139DA" w:rsidR="00DE5F28">
        <w:rPr>
          <w:color w:val="auto"/>
          <w:sz w:val="28"/>
          <w:szCs w:val="28"/>
          <w:lang w:val="lv-LV"/>
        </w:rPr>
        <w:t>.1</w:t>
      </w:r>
      <w:r w:rsidRPr="00B139DA" w:rsidR="00747A4D">
        <w:rPr>
          <w:color w:val="auto"/>
          <w:sz w:val="28"/>
          <w:szCs w:val="28"/>
          <w:lang w:val="lv-LV"/>
        </w:rPr>
        <w:t>.</w:t>
      </w:r>
      <w:r w:rsidRPr="00B139DA" w:rsidR="00C629C3">
        <w:rPr>
          <w:color w:val="auto"/>
          <w:sz w:val="28"/>
          <w:szCs w:val="28"/>
          <w:lang w:val="lv-LV"/>
        </w:rPr>
        <w:t xml:space="preserve"> decentralizētās kanalizācijas sistēmas </w:t>
      </w:r>
      <w:r w:rsidRPr="00B139DA" w:rsidR="003D7B4B">
        <w:rPr>
          <w:color w:val="auto"/>
          <w:sz w:val="28"/>
          <w:szCs w:val="28"/>
          <w:lang w:val="lv-LV"/>
        </w:rPr>
        <w:t xml:space="preserve">atrašanās vietas </w:t>
      </w:r>
      <w:r w:rsidRPr="00B139DA" w:rsidR="00C629C3">
        <w:rPr>
          <w:color w:val="auto"/>
          <w:sz w:val="28"/>
          <w:szCs w:val="28"/>
          <w:lang w:val="lv-LV"/>
        </w:rPr>
        <w:t>adresi</w:t>
      </w:r>
      <w:r w:rsidRPr="00B139DA">
        <w:rPr>
          <w:color w:val="auto"/>
          <w:sz w:val="28"/>
          <w:szCs w:val="28"/>
          <w:lang w:val="lv-LV"/>
        </w:rPr>
        <w:t>;</w:t>
      </w:r>
    </w:p>
    <w:p w:rsidR="00C629C3" w:rsidRPr="00B139DA" w:rsidP="007305A0" w14:paraId="7205FAF3" w14:textId="4C286F67">
      <w:pPr>
        <w:pStyle w:val="Default"/>
        <w:tabs>
          <w:tab w:val="left" w:pos="709"/>
          <w:tab w:val="left" w:pos="1276"/>
        </w:tabs>
        <w:ind w:firstLine="720"/>
        <w:jc w:val="both"/>
        <w:rPr>
          <w:color w:val="auto"/>
          <w:sz w:val="28"/>
          <w:szCs w:val="28"/>
          <w:lang w:val="lv-LV"/>
        </w:rPr>
      </w:pPr>
      <w:r w:rsidRPr="00B139DA">
        <w:rPr>
          <w:color w:val="auto"/>
          <w:sz w:val="28"/>
          <w:szCs w:val="28"/>
          <w:lang w:val="lv-LV"/>
        </w:rPr>
        <w:t>12</w:t>
      </w:r>
      <w:r w:rsidRPr="00B139DA" w:rsidR="008F4D34">
        <w:rPr>
          <w:color w:val="auto"/>
          <w:sz w:val="28"/>
          <w:szCs w:val="28"/>
          <w:lang w:val="lv-LV"/>
        </w:rPr>
        <w:t>.</w:t>
      </w:r>
      <w:r w:rsidRPr="00B139DA">
        <w:rPr>
          <w:color w:val="auto"/>
          <w:sz w:val="28"/>
          <w:szCs w:val="28"/>
          <w:lang w:val="lv-LV"/>
        </w:rPr>
        <w:t>2. decentralizētās kanalizācijas sistēmas</w:t>
      </w:r>
      <w:r w:rsidRPr="00B139DA" w:rsidR="006D745D">
        <w:rPr>
          <w:color w:val="auto"/>
          <w:sz w:val="28"/>
          <w:szCs w:val="28"/>
          <w:lang w:val="lv-LV"/>
        </w:rPr>
        <w:t xml:space="preserve"> </w:t>
      </w:r>
      <w:r w:rsidRPr="00B139DA" w:rsidR="00032200">
        <w:rPr>
          <w:color w:val="auto"/>
          <w:sz w:val="28"/>
          <w:szCs w:val="28"/>
          <w:lang w:val="lv-LV"/>
        </w:rPr>
        <w:t>īpašnieku</w:t>
      </w:r>
      <w:r w:rsidRPr="00B139DA">
        <w:rPr>
          <w:color w:val="auto"/>
          <w:sz w:val="28"/>
          <w:szCs w:val="28"/>
          <w:lang w:val="lv-LV"/>
        </w:rPr>
        <w:t>;</w:t>
      </w:r>
    </w:p>
    <w:p w:rsidR="00C629C3" w:rsidRPr="00B139DA" w:rsidP="00D439E6" w14:paraId="6A7928FF" w14:textId="1FFC0999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B139DA">
        <w:rPr>
          <w:color w:val="auto"/>
          <w:sz w:val="28"/>
          <w:szCs w:val="28"/>
          <w:lang w:val="lv-LV"/>
        </w:rPr>
        <w:t>1</w:t>
      </w:r>
      <w:r w:rsidRPr="00B139DA" w:rsidR="00B139DA">
        <w:rPr>
          <w:color w:val="auto"/>
          <w:sz w:val="28"/>
          <w:szCs w:val="28"/>
          <w:lang w:val="lv-LV"/>
        </w:rPr>
        <w:t>2</w:t>
      </w:r>
      <w:r w:rsidRPr="00B139DA" w:rsidR="008F4D34">
        <w:rPr>
          <w:color w:val="auto"/>
          <w:sz w:val="28"/>
          <w:szCs w:val="28"/>
          <w:lang w:val="lv-LV"/>
        </w:rPr>
        <w:t>.</w:t>
      </w:r>
      <w:r w:rsidRPr="00B139DA">
        <w:rPr>
          <w:color w:val="auto"/>
          <w:sz w:val="28"/>
          <w:szCs w:val="28"/>
          <w:lang w:val="lv-LV"/>
        </w:rPr>
        <w:t>3. decentralizēt</w:t>
      </w:r>
      <w:r w:rsidRPr="00B139DA" w:rsidR="005A27A1">
        <w:rPr>
          <w:color w:val="auto"/>
          <w:sz w:val="28"/>
          <w:szCs w:val="28"/>
          <w:lang w:val="lv-LV"/>
        </w:rPr>
        <w:t>ās kanalizācijas sistēmas veidu at</w:t>
      </w:r>
      <w:r w:rsidRPr="00B139DA" w:rsidR="005848A8">
        <w:rPr>
          <w:color w:val="auto"/>
          <w:sz w:val="28"/>
          <w:szCs w:val="28"/>
          <w:lang w:val="lv-LV"/>
        </w:rPr>
        <w:t xml:space="preserve">bilstoši šo noteikumu </w:t>
      </w:r>
      <w:r w:rsidRPr="00B139DA" w:rsidR="00B6530A">
        <w:rPr>
          <w:color w:val="auto"/>
          <w:sz w:val="28"/>
          <w:szCs w:val="28"/>
          <w:lang w:val="lv-LV"/>
        </w:rPr>
        <w:t>3</w:t>
      </w:r>
      <w:r w:rsidRPr="00B139DA" w:rsidR="005848A8">
        <w:rPr>
          <w:color w:val="auto"/>
          <w:sz w:val="28"/>
          <w:szCs w:val="28"/>
          <w:lang w:val="lv-LV"/>
        </w:rPr>
        <w:t>.</w:t>
      </w:r>
      <w:r w:rsidRPr="00B139DA" w:rsidR="00805CD8">
        <w:rPr>
          <w:color w:val="auto"/>
          <w:sz w:val="28"/>
          <w:szCs w:val="28"/>
          <w:lang w:val="lv-LV"/>
        </w:rPr>
        <w:t xml:space="preserve"> </w:t>
      </w:r>
      <w:r w:rsidRPr="00B139DA" w:rsidR="005848A8">
        <w:rPr>
          <w:color w:val="auto"/>
          <w:sz w:val="28"/>
          <w:szCs w:val="28"/>
          <w:lang w:val="lv-LV"/>
        </w:rPr>
        <w:t>punktam</w:t>
      </w:r>
      <w:r w:rsidRPr="00B139DA" w:rsidR="005771B8">
        <w:rPr>
          <w:color w:val="auto"/>
          <w:sz w:val="28"/>
          <w:szCs w:val="28"/>
          <w:lang w:val="lv-LV"/>
        </w:rPr>
        <w:t>.</w:t>
      </w:r>
    </w:p>
    <w:p w:rsidR="00176564" w:rsidP="00B54A7A" w14:paraId="7CB8FE06" w14:textId="77777777">
      <w:pPr>
        <w:pStyle w:val="Default"/>
        <w:ind w:firstLine="720"/>
        <w:jc w:val="both"/>
        <w:rPr>
          <w:b/>
          <w:color w:val="244061" w:themeColor="accent1" w:themeShade="80"/>
          <w:sz w:val="28"/>
          <w:szCs w:val="28"/>
          <w:lang w:val="lv-LV"/>
        </w:rPr>
      </w:pPr>
    </w:p>
    <w:p w:rsidR="00C629C3" w:rsidRPr="00DC6D0D" w:rsidP="00B54A7A" w14:paraId="4526AE0E" w14:textId="1EB41BD3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DC6D0D">
        <w:rPr>
          <w:color w:val="auto"/>
          <w:sz w:val="28"/>
          <w:szCs w:val="28"/>
          <w:lang w:val="lv-LV"/>
        </w:rPr>
        <w:t>13</w:t>
      </w:r>
      <w:r w:rsidRPr="00DC6D0D" w:rsidR="00747A4D">
        <w:rPr>
          <w:color w:val="auto"/>
          <w:sz w:val="28"/>
          <w:szCs w:val="28"/>
          <w:lang w:val="lv-LV"/>
        </w:rPr>
        <w:t xml:space="preserve">. </w:t>
      </w:r>
      <w:r w:rsidRPr="00DC6D0D" w:rsidR="00B12DFB">
        <w:rPr>
          <w:color w:val="auto"/>
          <w:sz w:val="28"/>
          <w:szCs w:val="28"/>
          <w:lang w:val="lv-LV"/>
        </w:rPr>
        <w:t xml:space="preserve">Reģistra uzturētājs </w:t>
      </w:r>
      <w:r w:rsidRPr="00DC6D0D" w:rsidR="00132AF7">
        <w:rPr>
          <w:color w:val="auto"/>
          <w:sz w:val="28"/>
          <w:szCs w:val="28"/>
          <w:lang w:val="lv-LV"/>
        </w:rPr>
        <w:t xml:space="preserve">reizi gadā </w:t>
      </w:r>
      <w:r w:rsidRPr="00DC6D0D" w:rsidR="00B12DFB">
        <w:rPr>
          <w:color w:val="auto"/>
          <w:sz w:val="28"/>
          <w:szCs w:val="28"/>
          <w:lang w:val="lv-LV"/>
        </w:rPr>
        <w:t>apkopo</w:t>
      </w:r>
      <w:r w:rsidRPr="00DC6D0D" w:rsidR="00E625CE">
        <w:rPr>
          <w:color w:val="auto"/>
          <w:sz w:val="28"/>
          <w:szCs w:val="28"/>
          <w:lang w:val="lv-LV"/>
        </w:rPr>
        <w:t xml:space="preserve"> </w:t>
      </w:r>
      <w:r w:rsidRPr="00DC6D0D" w:rsidR="00132AF7">
        <w:rPr>
          <w:color w:val="auto"/>
          <w:sz w:val="28"/>
          <w:szCs w:val="28"/>
          <w:lang w:val="lv-LV"/>
        </w:rPr>
        <w:t xml:space="preserve">un pēc pieprasījuma iesniedz vietējai pašvaldībai </w:t>
      </w:r>
      <w:r w:rsidRPr="00DC6D0D" w:rsidR="00160474">
        <w:rPr>
          <w:color w:val="auto"/>
          <w:sz w:val="28"/>
          <w:szCs w:val="28"/>
          <w:lang w:val="lv-LV"/>
        </w:rPr>
        <w:t>asenizatoru</w:t>
      </w:r>
      <w:r w:rsidRPr="00DC6D0D" w:rsidR="00B12DFB">
        <w:rPr>
          <w:color w:val="auto"/>
          <w:sz w:val="28"/>
          <w:szCs w:val="28"/>
          <w:lang w:val="lv-LV"/>
        </w:rPr>
        <w:t xml:space="preserve"> iesniegto</w:t>
      </w:r>
      <w:r w:rsidRPr="00DC6D0D" w:rsidR="00E625CE">
        <w:rPr>
          <w:color w:val="auto"/>
          <w:sz w:val="28"/>
          <w:szCs w:val="28"/>
          <w:lang w:val="lv-LV"/>
        </w:rPr>
        <w:t xml:space="preserve"> informāciju par </w:t>
      </w:r>
      <w:r w:rsidRPr="00DC6D0D" w:rsidR="003D7B4B">
        <w:rPr>
          <w:color w:val="auto"/>
          <w:sz w:val="28"/>
          <w:szCs w:val="28"/>
          <w:lang w:val="lv-LV"/>
        </w:rPr>
        <w:t>notekūdeņu</w:t>
      </w:r>
      <w:r w:rsidRPr="00DC6D0D">
        <w:rPr>
          <w:color w:val="auto"/>
          <w:sz w:val="28"/>
          <w:szCs w:val="28"/>
          <w:lang w:val="lv-LV"/>
        </w:rPr>
        <w:t xml:space="preserve"> un nosēdumu </w:t>
      </w:r>
      <w:r w:rsidRPr="00DC6D0D" w:rsidR="003D7B4B">
        <w:rPr>
          <w:color w:val="auto"/>
          <w:sz w:val="28"/>
          <w:szCs w:val="28"/>
          <w:lang w:val="lv-LV"/>
        </w:rPr>
        <w:t xml:space="preserve">apjomu, kas no </w:t>
      </w:r>
      <w:r w:rsidRPr="00DC6D0D" w:rsidR="00160474">
        <w:rPr>
          <w:color w:val="auto"/>
          <w:sz w:val="28"/>
          <w:szCs w:val="28"/>
          <w:lang w:val="lv-LV"/>
        </w:rPr>
        <w:t>asenizatora</w:t>
      </w:r>
      <w:r w:rsidRPr="00DC6D0D" w:rsidR="003D7B4B">
        <w:rPr>
          <w:color w:val="auto"/>
          <w:sz w:val="28"/>
          <w:szCs w:val="28"/>
          <w:lang w:val="lv-LV"/>
        </w:rPr>
        <w:t xml:space="preserve"> apkalpotajām decentralizētajām kanalizācijas sistēmām izvests uz </w:t>
      </w:r>
      <w:r w:rsidRPr="00DC6D0D" w:rsidR="000415E4">
        <w:rPr>
          <w:color w:val="auto"/>
          <w:sz w:val="28"/>
          <w:szCs w:val="28"/>
          <w:lang w:val="lv-LV"/>
        </w:rPr>
        <w:t>centralizētajā</w:t>
      </w:r>
      <w:r w:rsidRPr="00DC6D0D" w:rsidR="00FF4205">
        <w:rPr>
          <w:color w:val="auto"/>
          <w:sz w:val="28"/>
          <w:szCs w:val="28"/>
          <w:lang w:val="lv-LV"/>
        </w:rPr>
        <w:t xml:space="preserve"> kanalizācijas sistēm</w:t>
      </w:r>
      <w:r w:rsidRPr="00DC6D0D" w:rsidR="000415E4">
        <w:rPr>
          <w:color w:val="auto"/>
          <w:sz w:val="28"/>
          <w:szCs w:val="28"/>
          <w:lang w:val="lv-LV"/>
        </w:rPr>
        <w:t>ā</w:t>
      </w:r>
      <w:r w:rsidRPr="00DC6D0D" w:rsidR="00FF4205">
        <w:rPr>
          <w:color w:val="auto"/>
          <w:sz w:val="28"/>
          <w:szCs w:val="28"/>
          <w:lang w:val="lv-LV"/>
        </w:rPr>
        <w:t xml:space="preserve"> speciāli izveidotām notekūdeņu pieņemšanas vietām</w:t>
      </w:r>
      <w:r w:rsidRPr="00DC6D0D" w:rsidR="00A97C2E">
        <w:rPr>
          <w:color w:val="auto"/>
          <w:sz w:val="28"/>
          <w:szCs w:val="28"/>
          <w:lang w:val="lv-LV"/>
        </w:rPr>
        <w:t xml:space="preserve"> </w:t>
      </w:r>
      <w:r w:rsidRPr="00DC6D0D" w:rsidR="00B12DFB">
        <w:rPr>
          <w:color w:val="auto"/>
          <w:sz w:val="28"/>
          <w:szCs w:val="28"/>
          <w:lang w:val="lv-LV"/>
        </w:rPr>
        <w:t>iepriekšējā gadā.</w:t>
      </w:r>
    </w:p>
    <w:p w:rsidR="00180CE1" w:rsidRPr="00A23787" w:rsidP="00B54A7A" w14:paraId="77F02CBE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180CE1" w:rsidRPr="003A61A4" w:rsidP="00180CE1" w14:paraId="53F1772C" w14:textId="09117303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A61A4">
        <w:rPr>
          <w:color w:val="auto"/>
          <w:sz w:val="28"/>
          <w:szCs w:val="28"/>
          <w:lang w:val="lv-LV"/>
        </w:rPr>
        <w:t>14</w:t>
      </w:r>
      <w:r w:rsidRPr="003A61A4">
        <w:rPr>
          <w:color w:val="auto"/>
          <w:sz w:val="28"/>
          <w:szCs w:val="28"/>
          <w:lang w:val="lv-LV"/>
        </w:rPr>
        <w:t xml:space="preserve">. </w:t>
      </w:r>
      <w:r w:rsidRPr="003A61A4" w:rsidR="00A61258">
        <w:rPr>
          <w:color w:val="auto"/>
          <w:sz w:val="28"/>
          <w:szCs w:val="28"/>
          <w:lang w:val="lv-LV"/>
        </w:rPr>
        <w:t>Reģistra uzturētājs</w:t>
      </w:r>
      <w:r w:rsidRPr="003A61A4" w:rsidR="00695066">
        <w:rPr>
          <w:color w:val="auto"/>
          <w:sz w:val="28"/>
          <w:szCs w:val="28"/>
          <w:lang w:val="lv-LV"/>
        </w:rPr>
        <w:t xml:space="preserve"> publicē </w:t>
      </w:r>
      <w:r w:rsidRPr="003A61A4" w:rsidR="003A61A4">
        <w:rPr>
          <w:color w:val="auto"/>
          <w:sz w:val="28"/>
          <w:szCs w:val="28"/>
          <w:lang w:val="lv-LV"/>
        </w:rPr>
        <w:t xml:space="preserve">savā un  </w:t>
      </w:r>
      <w:r w:rsidRPr="003A61A4" w:rsidR="003A61A4">
        <w:rPr>
          <w:sz w:val="28"/>
          <w:szCs w:val="28"/>
          <w:lang w:val="lv-LV"/>
        </w:rPr>
        <w:t>–</w:t>
      </w:r>
      <w:r w:rsidRPr="003A61A4" w:rsidR="003A61A4">
        <w:rPr>
          <w:color w:val="auto"/>
          <w:sz w:val="28"/>
          <w:szCs w:val="28"/>
          <w:lang w:val="lv-LV"/>
        </w:rPr>
        <w:t xml:space="preserve"> gadījumā, ja reģistra uzturētājs nav vietējā pašvaldība </w:t>
      </w:r>
      <w:r w:rsidRPr="003A61A4" w:rsidR="003A61A4">
        <w:rPr>
          <w:sz w:val="28"/>
          <w:szCs w:val="28"/>
          <w:lang w:val="lv-LV"/>
        </w:rPr>
        <w:t>–</w:t>
      </w:r>
      <w:r w:rsidRPr="003A61A4" w:rsidR="003A61A4">
        <w:rPr>
          <w:color w:val="auto"/>
          <w:sz w:val="28"/>
          <w:szCs w:val="28"/>
          <w:lang w:val="lv-LV"/>
        </w:rPr>
        <w:t xml:space="preserve"> </w:t>
      </w:r>
      <w:r w:rsidRPr="003A61A4" w:rsidR="009D169B">
        <w:rPr>
          <w:color w:val="auto"/>
          <w:sz w:val="28"/>
          <w:szCs w:val="28"/>
          <w:lang w:val="lv-LV"/>
        </w:rPr>
        <w:t xml:space="preserve">vietējās pašvaldības </w:t>
      </w:r>
      <w:r w:rsidRPr="003A61A4">
        <w:rPr>
          <w:color w:val="auto"/>
          <w:sz w:val="28"/>
          <w:szCs w:val="28"/>
          <w:lang w:val="lv-LV"/>
        </w:rPr>
        <w:t xml:space="preserve">tīmekļa vietnē </w:t>
      </w:r>
      <w:r w:rsidRPr="003A61A4" w:rsidR="00855F3B">
        <w:rPr>
          <w:color w:val="auto"/>
          <w:sz w:val="28"/>
          <w:szCs w:val="28"/>
          <w:lang w:val="lv-LV"/>
        </w:rPr>
        <w:t xml:space="preserve">vai citā </w:t>
      </w:r>
      <w:r w:rsidRPr="003A61A4" w:rsidR="006C60FE">
        <w:rPr>
          <w:color w:val="auto"/>
          <w:sz w:val="28"/>
          <w:szCs w:val="28"/>
          <w:lang w:val="lv-LV"/>
        </w:rPr>
        <w:t xml:space="preserve">pašvaldības </w:t>
      </w:r>
      <w:r w:rsidRPr="003A61A4" w:rsidR="00855F3B">
        <w:rPr>
          <w:color w:val="auto"/>
          <w:sz w:val="28"/>
          <w:szCs w:val="28"/>
          <w:lang w:val="lv-LV"/>
        </w:rPr>
        <w:t xml:space="preserve">informatīvajā izdevumā </w:t>
      </w:r>
      <w:r w:rsidRPr="003A61A4">
        <w:rPr>
          <w:color w:val="auto"/>
          <w:sz w:val="28"/>
          <w:szCs w:val="28"/>
          <w:lang w:val="lv-LV"/>
        </w:rPr>
        <w:t>informāciju par decentralizēto kanalizācijas sistēmu reģistra izveidi</w:t>
      </w:r>
      <w:r w:rsidRPr="003A61A4" w:rsidR="005869E1">
        <w:rPr>
          <w:color w:val="auto"/>
          <w:sz w:val="28"/>
          <w:szCs w:val="28"/>
          <w:lang w:val="lv-LV"/>
        </w:rPr>
        <w:t>, norādot:</w:t>
      </w:r>
    </w:p>
    <w:p w:rsidR="00695066" w:rsidRPr="003A61A4" w:rsidP="00180CE1" w14:paraId="6A2EB630" w14:textId="664749DC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A61A4">
        <w:rPr>
          <w:color w:val="auto"/>
          <w:sz w:val="28"/>
          <w:szCs w:val="28"/>
          <w:lang w:val="lv-LV"/>
        </w:rPr>
        <w:t>14</w:t>
      </w:r>
      <w:r w:rsidR="00676A57">
        <w:rPr>
          <w:color w:val="auto"/>
          <w:sz w:val="28"/>
          <w:szCs w:val="28"/>
          <w:lang w:val="lv-LV"/>
        </w:rPr>
        <w:t>.1. </w:t>
      </w:r>
      <w:r w:rsidRPr="003A61A4" w:rsidR="00104DC1">
        <w:rPr>
          <w:color w:val="auto"/>
          <w:sz w:val="28"/>
          <w:szCs w:val="28"/>
          <w:lang w:val="lv-LV"/>
        </w:rPr>
        <w:t>pilsētas un ciemus, kuru teritorijās</w:t>
      </w:r>
      <w:r w:rsidRPr="003A61A4" w:rsidR="00275BD2">
        <w:rPr>
          <w:color w:val="auto"/>
          <w:sz w:val="28"/>
          <w:szCs w:val="28"/>
          <w:lang w:val="lv-LV"/>
        </w:rPr>
        <w:t xml:space="preserve"> atbilstoši pašvaldības saistošajiem noteikumiem</w:t>
      </w:r>
      <w:r w:rsidRPr="003A61A4" w:rsidR="00104DC1">
        <w:rPr>
          <w:color w:val="auto"/>
          <w:sz w:val="28"/>
          <w:szCs w:val="28"/>
          <w:lang w:val="lv-LV"/>
        </w:rPr>
        <w:t xml:space="preserve"> esošās decentralizētās kanalizācijas sistēmas ir jāreģistrē</w:t>
      </w:r>
      <w:r w:rsidRPr="003A61A4" w:rsidR="00275BD2">
        <w:rPr>
          <w:color w:val="auto"/>
          <w:sz w:val="28"/>
          <w:szCs w:val="28"/>
          <w:lang w:val="lv-LV"/>
        </w:rPr>
        <w:t>;</w:t>
      </w:r>
    </w:p>
    <w:p w:rsidR="005869E1" w:rsidRPr="003A61A4" w:rsidP="00180CE1" w14:paraId="7175C074" w14:textId="483E50BA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A61A4">
        <w:rPr>
          <w:color w:val="auto"/>
          <w:sz w:val="28"/>
          <w:szCs w:val="28"/>
          <w:lang w:val="lv-LV"/>
        </w:rPr>
        <w:t>14</w:t>
      </w:r>
      <w:r w:rsidRPr="003A61A4" w:rsidR="00FA356C">
        <w:rPr>
          <w:color w:val="auto"/>
          <w:sz w:val="28"/>
          <w:szCs w:val="28"/>
          <w:lang w:val="lv-LV"/>
        </w:rPr>
        <w:t>.2</w:t>
      </w:r>
      <w:r w:rsidR="00676A57">
        <w:rPr>
          <w:color w:val="auto"/>
          <w:sz w:val="28"/>
          <w:szCs w:val="28"/>
          <w:lang w:val="lv-LV"/>
        </w:rPr>
        <w:t>. </w:t>
      </w:r>
      <w:r w:rsidRPr="003A61A4" w:rsidR="003D7B4B">
        <w:rPr>
          <w:color w:val="auto"/>
          <w:sz w:val="28"/>
          <w:szCs w:val="28"/>
          <w:lang w:val="lv-LV"/>
        </w:rPr>
        <w:t>d</w:t>
      </w:r>
      <w:r w:rsidRPr="003A61A4">
        <w:rPr>
          <w:color w:val="auto"/>
          <w:sz w:val="28"/>
          <w:szCs w:val="28"/>
          <w:lang w:val="lv-LV"/>
        </w:rPr>
        <w:t xml:space="preserve">atumu, līdz kuram </w:t>
      </w:r>
      <w:r w:rsidRPr="003A61A4" w:rsidR="003D7B4B">
        <w:rPr>
          <w:color w:val="auto"/>
          <w:sz w:val="28"/>
          <w:szCs w:val="28"/>
          <w:lang w:val="lv-LV"/>
        </w:rPr>
        <w:t xml:space="preserve">decentralizētās </w:t>
      </w:r>
      <w:r w:rsidRPr="003A61A4" w:rsidR="007504A6">
        <w:rPr>
          <w:color w:val="auto"/>
          <w:sz w:val="28"/>
          <w:szCs w:val="28"/>
          <w:lang w:val="lv-LV"/>
        </w:rPr>
        <w:t xml:space="preserve">kanalizācijas </w:t>
      </w:r>
      <w:r w:rsidRPr="003A61A4" w:rsidR="003D7B4B">
        <w:rPr>
          <w:color w:val="auto"/>
          <w:sz w:val="28"/>
          <w:szCs w:val="28"/>
          <w:lang w:val="lv-LV"/>
        </w:rPr>
        <w:t xml:space="preserve">sistēmas </w:t>
      </w:r>
      <w:r w:rsidRPr="003A61A4" w:rsidR="007504A6">
        <w:rPr>
          <w:color w:val="auto"/>
          <w:sz w:val="28"/>
          <w:szCs w:val="28"/>
          <w:lang w:val="lv-LV"/>
        </w:rPr>
        <w:t>īpašniekam</w:t>
      </w:r>
      <w:r w:rsidRPr="003A61A4">
        <w:rPr>
          <w:color w:val="auto"/>
          <w:sz w:val="28"/>
          <w:szCs w:val="28"/>
          <w:lang w:val="lv-LV"/>
        </w:rPr>
        <w:t xml:space="preserve"> ir jāpiereģistrē decentralizētā kanalizācijas sistēma</w:t>
      </w:r>
      <w:r w:rsidRPr="003A61A4" w:rsidR="00061C89">
        <w:rPr>
          <w:color w:val="auto"/>
          <w:sz w:val="28"/>
          <w:szCs w:val="28"/>
          <w:lang w:val="lv-LV"/>
        </w:rPr>
        <w:t xml:space="preserve"> pie decentralizētās kanalizācijas sistēmas reģistra uzturētāja</w:t>
      </w:r>
      <w:r w:rsidRPr="003A61A4" w:rsidR="00DD2319">
        <w:rPr>
          <w:color w:val="auto"/>
          <w:sz w:val="28"/>
          <w:szCs w:val="28"/>
          <w:lang w:val="lv-LV"/>
        </w:rPr>
        <w:t>;</w:t>
      </w:r>
    </w:p>
    <w:p w:rsidR="0083560E" w:rsidRPr="003A61A4" w:rsidP="00180CE1" w14:paraId="4D650A71" w14:textId="24018856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A61A4">
        <w:rPr>
          <w:color w:val="auto"/>
          <w:sz w:val="28"/>
          <w:szCs w:val="28"/>
          <w:lang w:val="lv-LV"/>
        </w:rPr>
        <w:t>1</w:t>
      </w:r>
      <w:r w:rsidRPr="003A61A4" w:rsidR="00A23787">
        <w:rPr>
          <w:color w:val="auto"/>
          <w:sz w:val="28"/>
          <w:szCs w:val="28"/>
          <w:lang w:val="lv-LV"/>
        </w:rPr>
        <w:t>4</w:t>
      </w:r>
      <w:r w:rsidRPr="003A61A4" w:rsidR="00FA356C">
        <w:rPr>
          <w:color w:val="auto"/>
          <w:sz w:val="28"/>
          <w:szCs w:val="28"/>
          <w:lang w:val="lv-LV"/>
        </w:rPr>
        <w:t>.3</w:t>
      </w:r>
      <w:r w:rsidRPr="003A61A4">
        <w:rPr>
          <w:color w:val="auto"/>
          <w:sz w:val="28"/>
          <w:szCs w:val="28"/>
          <w:lang w:val="lv-LV"/>
        </w:rPr>
        <w:t xml:space="preserve">. </w:t>
      </w:r>
      <w:r w:rsidRPr="003A61A4" w:rsidR="003D7B4B">
        <w:rPr>
          <w:color w:val="auto"/>
          <w:sz w:val="28"/>
          <w:szCs w:val="28"/>
          <w:lang w:val="lv-LV"/>
        </w:rPr>
        <w:t xml:space="preserve">šo noteikumu </w:t>
      </w:r>
      <w:r w:rsidRPr="003A61A4" w:rsidR="00C73E13">
        <w:rPr>
          <w:color w:val="auto"/>
          <w:sz w:val="28"/>
          <w:szCs w:val="28"/>
          <w:lang w:val="lv-LV"/>
        </w:rPr>
        <w:t>3</w:t>
      </w:r>
      <w:r w:rsidRPr="003A61A4" w:rsidR="003D7B4B">
        <w:rPr>
          <w:color w:val="auto"/>
          <w:sz w:val="28"/>
          <w:szCs w:val="28"/>
          <w:lang w:val="lv-LV"/>
        </w:rPr>
        <w:t>.</w:t>
      </w:r>
      <w:r w:rsidRPr="003A61A4" w:rsidR="00805CD8">
        <w:rPr>
          <w:color w:val="auto"/>
          <w:sz w:val="28"/>
          <w:szCs w:val="28"/>
          <w:lang w:val="lv-LV"/>
        </w:rPr>
        <w:t xml:space="preserve"> </w:t>
      </w:r>
      <w:r w:rsidRPr="003A61A4" w:rsidR="003D7B4B">
        <w:rPr>
          <w:color w:val="auto"/>
          <w:sz w:val="28"/>
          <w:szCs w:val="28"/>
          <w:lang w:val="lv-LV"/>
        </w:rPr>
        <w:t xml:space="preserve">punktam atbilstošus </w:t>
      </w:r>
      <w:r w:rsidRPr="003A61A4">
        <w:rPr>
          <w:color w:val="auto"/>
          <w:sz w:val="28"/>
          <w:szCs w:val="28"/>
          <w:lang w:val="lv-LV"/>
        </w:rPr>
        <w:t>decentralizē</w:t>
      </w:r>
      <w:r w:rsidRPr="003A61A4" w:rsidR="00284DE1">
        <w:rPr>
          <w:color w:val="auto"/>
          <w:sz w:val="28"/>
          <w:szCs w:val="28"/>
          <w:lang w:val="lv-LV"/>
        </w:rPr>
        <w:t>t</w:t>
      </w:r>
      <w:r w:rsidRPr="003A61A4" w:rsidR="003D7B4B">
        <w:rPr>
          <w:color w:val="auto"/>
          <w:sz w:val="28"/>
          <w:szCs w:val="28"/>
          <w:lang w:val="lv-LV"/>
        </w:rPr>
        <w:t>o</w:t>
      </w:r>
      <w:r w:rsidRPr="003A61A4" w:rsidR="00284DE1">
        <w:rPr>
          <w:color w:val="auto"/>
          <w:sz w:val="28"/>
          <w:szCs w:val="28"/>
          <w:lang w:val="lv-LV"/>
        </w:rPr>
        <w:t xml:space="preserve"> kanalizācijas sistēm</w:t>
      </w:r>
      <w:r w:rsidRPr="003A61A4" w:rsidR="003D7B4B">
        <w:rPr>
          <w:color w:val="auto"/>
          <w:sz w:val="28"/>
          <w:szCs w:val="28"/>
          <w:lang w:val="lv-LV"/>
        </w:rPr>
        <w:t>u</w:t>
      </w:r>
      <w:r w:rsidRPr="003A61A4" w:rsidR="00284DE1">
        <w:rPr>
          <w:color w:val="auto"/>
          <w:sz w:val="28"/>
          <w:szCs w:val="28"/>
          <w:lang w:val="lv-LV"/>
        </w:rPr>
        <w:t xml:space="preserve"> veidus</w:t>
      </w:r>
      <w:r w:rsidRPr="003A61A4" w:rsidR="00D3669E">
        <w:rPr>
          <w:color w:val="auto"/>
          <w:sz w:val="28"/>
          <w:szCs w:val="28"/>
          <w:lang w:val="lv-LV"/>
        </w:rPr>
        <w:t>;</w:t>
      </w:r>
      <w:r w:rsidRPr="003A61A4">
        <w:rPr>
          <w:color w:val="auto"/>
          <w:sz w:val="28"/>
          <w:szCs w:val="28"/>
          <w:lang w:val="lv-LV"/>
        </w:rPr>
        <w:t xml:space="preserve"> </w:t>
      </w:r>
    </w:p>
    <w:p w:rsidR="00BE6FF7" w:rsidRPr="003A61A4" w:rsidP="00BE6FF7" w14:paraId="384E64E5" w14:textId="652918D8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A61A4">
        <w:rPr>
          <w:color w:val="auto"/>
          <w:sz w:val="28"/>
          <w:szCs w:val="28"/>
          <w:lang w:val="lv-LV"/>
        </w:rPr>
        <w:t>14</w:t>
      </w:r>
      <w:r w:rsidRPr="003A61A4" w:rsidR="002357BE">
        <w:rPr>
          <w:color w:val="auto"/>
          <w:sz w:val="28"/>
          <w:szCs w:val="28"/>
          <w:lang w:val="lv-LV"/>
        </w:rPr>
        <w:t>.</w:t>
      </w:r>
      <w:r w:rsidRPr="003A61A4" w:rsidR="00FA356C">
        <w:rPr>
          <w:color w:val="auto"/>
          <w:sz w:val="28"/>
          <w:szCs w:val="28"/>
          <w:lang w:val="lv-LV"/>
        </w:rPr>
        <w:t>4</w:t>
      </w:r>
      <w:r w:rsidRPr="003A61A4" w:rsidR="002357BE">
        <w:rPr>
          <w:color w:val="auto"/>
          <w:sz w:val="28"/>
          <w:szCs w:val="28"/>
          <w:lang w:val="lv-LV"/>
        </w:rPr>
        <w:t xml:space="preserve">. </w:t>
      </w:r>
      <w:r w:rsidRPr="003A61A4" w:rsidR="00605B76">
        <w:rPr>
          <w:color w:val="auto"/>
          <w:sz w:val="28"/>
          <w:szCs w:val="28"/>
          <w:lang w:val="lv-LV"/>
        </w:rPr>
        <w:t xml:space="preserve">reģistrācijas </w:t>
      </w:r>
      <w:r w:rsidRPr="003A61A4" w:rsidR="002357BE">
        <w:rPr>
          <w:color w:val="auto"/>
          <w:sz w:val="28"/>
          <w:szCs w:val="28"/>
          <w:lang w:val="lv-LV"/>
        </w:rPr>
        <w:t>iesnieguma</w:t>
      </w:r>
      <w:r w:rsidRPr="003A61A4" w:rsidR="00A06A14">
        <w:rPr>
          <w:color w:val="auto"/>
          <w:sz w:val="28"/>
          <w:szCs w:val="28"/>
          <w:lang w:val="lv-LV"/>
        </w:rPr>
        <w:t xml:space="preserve"> form</w:t>
      </w:r>
      <w:r w:rsidRPr="003A61A4" w:rsidR="003D7B4B">
        <w:rPr>
          <w:color w:val="auto"/>
          <w:sz w:val="28"/>
          <w:szCs w:val="28"/>
          <w:lang w:val="lv-LV"/>
        </w:rPr>
        <w:t>u</w:t>
      </w:r>
      <w:r w:rsidRPr="003A61A4">
        <w:rPr>
          <w:color w:val="auto"/>
          <w:sz w:val="28"/>
          <w:szCs w:val="28"/>
          <w:lang w:val="lv-LV"/>
        </w:rPr>
        <w:t>;</w:t>
      </w:r>
    </w:p>
    <w:p w:rsidR="00061C89" w:rsidRPr="003A61A4" w:rsidP="001C140A" w14:paraId="2E6BB6A3" w14:textId="6CDF23E3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3A61A4">
        <w:rPr>
          <w:color w:val="auto"/>
          <w:sz w:val="28"/>
          <w:szCs w:val="28"/>
          <w:lang w:val="lv-LV"/>
        </w:rPr>
        <w:t>14</w:t>
      </w:r>
      <w:r w:rsidRPr="003A61A4" w:rsidR="00BE6FF7">
        <w:rPr>
          <w:color w:val="auto"/>
          <w:sz w:val="28"/>
          <w:szCs w:val="28"/>
          <w:lang w:val="lv-LV"/>
        </w:rPr>
        <w:t>.</w:t>
      </w:r>
      <w:r w:rsidRPr="003A61A4" w:rsidR="00FA356C">
        <w:rPr>
          <w:color w:val="auto"/>
          <w:sz w:val="28"/>
          <w:szCs w:val="28"/>
          <w:lang w:val="lv-LV"/>
        </w:rPr>
        <w:t>5</w:t>
      </w:r>
      <w:r w:rsidRPr="003A61A4" w:rsidR="00BE6FF7">
        <w:rPr>
          <w:color w:val="auto"/>
          <w:sz w:val="28"/>
          <w:szCs w:val="28"/>
          <w:lang w:val="lv-LV"/>
        </w:rPr>
        <w:t>.</w:t>
      </w:r>
      <w:r w:rsidR="00676A57">
        <w:rPr>
          <w:color w:val="auto"/>
          <w:sz w:val="28"/>
          <w:szCs w:val="28"/>
          <w:lang w:val="lv-LV"/>
        </w:rPr>
        <w:t> </w:t>
      </w:r>
      <w:r w:rsidRPr="003A61A4" w:rsidR="00BE6FF7">
        <w:rPr>
          <w:color w:val="auto"/>
          <w:sz w:val="28"/>
          <w:szCs w:val="28"/>
          <w:lang w:val="lv-LV"/>
        </w:rPr>
        <w:t>adresi</w:t>
      </w:r>
      <w:r w:rsidRPr="003A61A4" w:rsidR="00E95158">
        <w:rPr>
          <w:color w:val="auto"/>
          <w:sz w:val="28"/>
          <w:szCs w:val="28"/>
          <w:lang w:val="lv-LV"/>
        </w:rPr>
        <w:t xml:space="preserve"> un/vai elektroniskā pasta adresi</w:t>
      </w:r>
      <w:r w:rsidRPr="003A61A4" w:rsidR="00BE6FF7">
        <w:rPr>
          <w:color w:val="auto"/>
          <w:sz w:val="28"/>
          <w:szCs w:val="28"/>
          <w:lang w:val="lv-LV"/>
        </w:rPr>
        <w:t xml:space="preserve">, </w:t>
      </w:r>
      <w:r w:rsidRPr="003A61A4" w:rsidR="001C140A">
        <w:rPr>
          <w:color w:val="auto"/>
          <w:sz w:val="28"/>
          <w:szCs w:val="28"/>
          <w:lang w:val="lv-LV"/>
        </w:rPr>
        <w:t>kurā iesniegums ir iesniedzams</w:t>
      </w:r>
      <w:r w:rsidRPr="003A61A4" w:rsidR="00A77D7E">
        <w:rPr>
          <w:color w:val="auto"/>
          <w:sz w:val="28"/>
          <w:szCs w:val="28"/>
          <w:lang w:val="lv-LV"/>
        </w:rPr>
        <w:t>.</w:t>
      </w:r>
    </w:p>
    <w:p w:rsidR="006A3CF6" w:rsidRPr="00732C90" w:rsidP="00AA3CD4" w14:paraId="41980152" w14:textId="77777777">
      <w:pPr>
        <w:pStyle w:val="Default"/>
        <w:jc w:val="both"/>
        <w:rPr>
          <w:color w:val="auto"/>
          <w:sz w:val="28"/>
          <w:szCs w:val="28"/>
          <w:lang w:val="lv-LV"/>
        </w:rPr>
      </w:pPr>
    </w:p>
    <w:p w:rsidR="006A3CF6" w:rsidRPr="00732C90" w:rsidP="006A3CF6" w14:paraId="7F7771A4" w14:textId="359C1986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15</w:t>
      </w:r>
      <w:r w:rsidRPr="00732C90">
        <w:rPr>
          <w:color w:val="auto"/>
          <w:sz w:val="28"/>
          <w:szCs w:val="28"/>
          <w:lang w:val="lv-LV"/>
        </w:rPr>
        <w:t xml:space="preserve">. Decentralizētās </w:t>
      </w:r>
      <w:r w:rsidRPr="00732C90" w:rsidR="009B5DCC">
        <w:rPr>
          <w:color w:val="auto"/>
          <w:sz w:val="28"/>
          <w:szCs w:val="28"/>
          <w:lang w:val="lv-LV"/>
        </w:rPr>
        <w:t xml:space="preserve">kanalizācijas </w:t>
      </w:r>
      <w:r w:rsidRPr="00732C90">
        <w:rPr>
          <w:color w:val="auto"/>
          <w:sz w:val="28"/>
          <w:szCs w:val="28"/>
          <w:lang w:val="lv-LV"/>
        </w:rPr>
        <w:t xml:space="preserve">sistēmas </w:t>
      </w:r>
      <w:r w:rsidRPr="00732C90" w:rsidR="009B5DCC">
        <w:rPr>
          <w:color w:val="auto"/>
          <w:sz w:val="28"/>
          <w:szCs w:val="28"/>
          <w:lang w:val="lv-LV"/>
        </w:rPr>
        <w:t>īpašnieks</w:t>
      </w:r>
      <w:r w:rsidRPr="00732C90">
        <w:rPr>
          <w:color w:val="auto"/>
          <w:sz w:val="28"/>
          <w:szCs w:val="28"/>
          <w:lang w:val="lv-LV"/>
        </w:rPr>
        <w:t xml:space="preserve"> </w:t>
      </w:r>
      <w:r w:rsidRPr="00732C90" w:rsidR="00B42527">
        <w:rPr>
          <w:color w:val="auto"/>
          <w:sz w:val="28"/>
          <w:szCs w:val="28"/>
          <w:lang w:val="lv-LV"/>
        </w:rPr>
        <w:t>reģistra uzturētājam</w:t>
      </w:r>
      <w:r w:rsidRPr="00732C90" w:rsidR="003568BA">
        <w:rPr>
          <w:color w:val="auto"/>
          <w:sz w:val="28"/>
          <w:szCs w:val="28"/>
          <w:lang w:val="lv-LV"/>
        </w:rPr>
        <w:t xml:space="preserve"> </w:t>
      </w:r>
      <w:r w:rsidRPr="00732C90">
        <w:rPr>
          <w:color w:val="auto"/>
          <w:sz w:val="28"/>
          <w:szCs w:val="28"/>
          <w:lang w:val="lv-LV"/>
        </w:rPr>
        <w:t>iesniedz:</w:t>
      </w:r>
    </w:p>
    <w:p w:rsidR="006A3CF6" w:rsidRPr="008216E2" w:rsidP="006A3CF6" w14:paraId="244F8C07" w14:textId="7226275E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15</w:t>
      </w:r>
      <w:r w:rsidRPr="00732C90">
        <w:rPr>
          <w:color w:val="auto"/>
          <w:sz w:val="28"/>
          <w:szCs w:val="28"/>
          <w:lang w:val="lv-LV"/>
        </w:rPr>
        <w:t xml:space="preserve">.1. iesniegumu par </w:t>
      </w:r>
      <w:r w:rsidRPr="00732C90" w:rsidR="00292B7B">
        <w:rPr>
          <w:color w:val="auto"/>
          <w:sz w:val="28"/>
          <w:szCs w:val="28"/>
          <w:lang w:val="lv-LV"/>
        </w:rPr>
        <w:t>decentralizētā</w:t>
      </w:r>
      <w:r w:rsidRPr="00732C90" w:rsidR="00314139">
        <w:rPr>
          <w:color w:val="auto"/>
          <w:sz w:val="28"/>
          <w:szCs w:val="28"/>
          <w:lang w:val="lv-LV"/>
        </w:rPr>
        <w:t xml:space="preserve">s kanalizācijas sistēmas īpašnieka </w:t>
      </w:r>
      <w:r w:rsidRPr="00732C90">
        <w:rPr>
          <w:color w:val="auto"/>
          <w:sz w:val="28"/>
          <w:szCs w:val="28"/>
          <w:lang w:val="lv-LV"/>
        </w:rPr>
        <w:t xml:space="preserve">decentralizēto kanalizācijas sistēmu. Iesniegumu sagatavo atbilstoši </w:t>
      </w:r>
      <w:r w:rsidRPr="002A0090" w:rsidR="007C0223">
        <w:rPr>
          <w:color w:val="auto"/>
          <w:sz w:val="28"/>
          <w:szCs w:val="28"/>
          <w:lang w:val="lv-LV"/>
        </w:rPr>
        <w:t>reģistra uzturētāja</w:t>
      </w:r>
      <w:r w:rsidRPr="00732C90">
        <w:rPr>
          <w:color w:val="auto"/>
          <w:sz w:val="28"/>
          <w:szCs w:val="28"/>
          <w:lang w:val="lv-LV"/>
        </w:rPr>
        <w:t xml:space="preserve"> tīmekļa vietnē</w:t>
      </w:r>
      <w:r w:rsidR="00E95158">
        <w:rPr>
          <w:color w:val="auto"/>
          <w:sz w:val="28"/>
          <w:szCs w:val="28"/>
          <w:lang w:val="lv-LV"/>
        </w:rPr>
        <w:t xml:space="preserve"> </w:t>
      </w:r>
      <w:r w:rsidRPr="000B48BE" w:rsidR="00E95158">
        <w:rPr>
          <w:color w:val="auto"/>
          <w:sz w:val="28"/>
          <w:szCs w:val="28"/>
          <w:lang w:val="lv-LV"/>
        </w:rPr>
        <w:t xml:space="preserve">vai </w:t>
      </w:r>
      <w:r w:rsidRPr="000B48BE" w:rsidR="00E95158">
        <w:rPr>
          <w:color w:val="auto"/>
          <w:sz w:val="28"/>
          <w:szCs w:val="28"/>
          <w:lang w:val="lv-LV" w:eastAsia="lv-LV"/>
        </w:rPr>
        <w:t>reģistra uzturētāja juridiskajā vai faktiskajā adresē</w:t>
      </w:r>
      <w:r w:rsidRPr="000B48BE">
        <w:rPr>
          <w:color w:val="auto"/>
          <w:sz w:val="28"/>
          <w:szCs w:val="28"/>
          <w:lang w:val="lv-LV"/>
        </w:rPr>
        <w:t xml:space="preserve"> </w:t>
      </w:r>
      <w:r w:rsidRPr="00732C90">
        <w:rPr>
          <w:color w:val="auto"/>
          <w:sz w:val="28"/>
          <w:szCs w:val="28"/>
          <w:lang w:val="lv-LV"/>
        </w:rPr>
        <w:t xml:space="preserve">pieejamajai iesnieguma formai un </w:t>
      </w:r>
      <w:r w:rsidRPr="002A0090">
        <w:rPr>
          <w:color w:val="auto"/>
          <w:sz w:val="28"/>
          <w:szCs w:val="28"/>
          <w:lang w:val="lv-LV"/>
        </w:rPr>
        <w:t xml:space="preserve">līdz </w:t>
      </w:r>
      <w:r w:rsidRPr="002A0090" w:rsidR="007C0223">
        <w:rPr>
          <w:color w:val="auto"/>
          <w:sz w:val="28"/>
          <w:szCs w:val="28"/>
          <w:lang w:val="lv-LV"/>
        </w:rPr>
        <w:t>reģistra uzturēt</w:t>
      </w:r>
      <w:r w:rsidRPr="002A0090" w:rsidR="00D3028B">
        <w:rPr>
          <w:color w:val="auto"/>
          <w:sz w:val="28"/>
          <w:szCs w:val="28"/>
          <w:lang w:val="lv-LV"/>
        </w:rPr>
        <w:t>ā</w:t>
      </w:r>
      <w:r w:rsidRPr="002A0090" w:rsidR="007C0223">
        <w:rPr>
          <w:color w:val="auto"/>
          <w:sz w:val="28"/>
          <w:szCs w:val="28"/>
          <w:lang w:val="lv-LV"/>
        </w:rPr>
        <w:t>ja</w:t>
      </w:r>
      <w:r w:rsidRPr="00732C90">
        <w:rPr>
          <w:color w:val="auto"/>
          <w:sz w:val="28"/>
          <w:szCs w:val="28"/>
          <w:lang w:val="lv-LV"/>
        </w:rPr>
        <w:t xml:space="preserve"> noteiktajam datumam vai sešu mēnešu laikā </w:t>
      </w:r>
      <w:r w:rsidRPr="003A61A4">
        <w:rPr>
          <w:color w:val="auto"/>
          <w:sz w:val="28"/>
          <w:szCs w:val="28"/>
          <w:lang w:val="lv-LV"/>
        </w:rPr>
        <w:t xml:space="preserve">pēc </w:t>
      </w:r>
      <w:r w:rsidRPr="003A61A4" w:rsidR="003A61A4">
        <w:rPr>
          <w:color w:val="auto"/>
          <w:sz w:val="28"/>
          <w:szCs w:val="28"/>
          <w:lang w:val="lv-LV"/>
        </w:rPr>
        <w:t xml:space="preserve">tam, kad īpašuma tiesības ir koroborētas zemesgrāmatā, </w:t>
      </w:r>
      <w:r w:rsidRPr="003A61A4">
        <w:rPr>
          <w:color w:val="auto"/>
          <w:sz w:val="28"/>
          <w:szCs w:val="28"/>
          <w:lang w:val="lv-LV"/>
        </w:rPr>
        <w:t>iesniedz personiski, nosūta p</w:t>
      </w:r>
      <w:r w:rsidRPr="00732C90">
        <w:rPr>
          <w:color w:val="auto"/>
          <w:sz w:val="28"/>
          <w:szCs w:val="28"/>
          <w:lang w:val="lv-LV"/>
        </w:rPr>
        <w:t xml:space="preserve">a </w:t>
      </w:r>
      <w:r w:rsidRPr="008216E2">
        <w:rPr>
          <w:color w:val="auto"/>
          <w:sz w:val="28"/>
          <w:szCs w:val="28"/>
          <w:lang w:val="lv-LV"/>
        </w:rPr>
        <w:t xml:space="preserve">pastu vai elektroniski, ja tas sagatavots saskaņā ar normatīvajiem aktiem par elektronisko dokumentu noformēšanu; </w:t>
      </w:r>
    </w:p>
    <w:p w:rsidR="00806536" w:rsidRPr="00545123" w:rsidP="006A3CF6" w14:paraId="6F83ED2B" w14:textId="21D632E8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545123">
        <w:rPr>
          <w:color w:val="auto"/>
          <w:sz w:val="28"/>
          <w:szCs w:val="28"/>
          <w:lang w:val="lv-LV"/>
        </w:rPr>
        <w:t>1</w:t>
      </w:r>
      <w:r w:rsidRPr="00545123" w:rsidR="000B48BE">
        <w:rPr>
          <w:color w:val="auto"/>
          <w:sz w:val="28"/>
          <w:szCs w:val="28"/>
          <w:lang w:val="lv-LV"/>
        </w:rPr>
        <w:t>5</w:t>
      </w:r>
      <w:r w:rsidRPr="00545123" w:rsidR="006A3CF6">
        <w:rPr>
          <w:color w:val="auto"/>
          <w:sz w:val="28"/>
          <w:szCs w:val="28"/>
          <w:lang w:val="lv-LV"/>
        </w:rPr>
        <w:t xml:space="preserve">.2. nekavējoties, bet ne vēlāk kā viena mēneša laikā pēc notikušajām izmaiņām </w:t>
      </w:r>
      <w:r w:rsidRPr="00545123" w:rsidR="00F074DE">
        <w:rPr>
          <w:color w:val="auto"/>
          <w:sz w:val="28"/>
          <w:szCs w:val="28"/>
          <w:lang w:val="lv-LV"/>
        </w:rPr>
        <w:t>–</w:t>
      </w:r>
      <w:r w:rsidRPr="00545123" w:rsidR="006A3CF6">
        <w:rPr>
          <w:color w:val="auto"/>
          <w:sz w:val="28"/>
          <w:szCs w:val="28"/>
          <w:lang w:val="lv-LV"/>
        </w:rPr>
        <w:t xml:space="preserve"> paziņojumu par izmaiņām ie</w:t>
      </w:r>
      <w:r w:rsidRPr="00545123" w:rsidR="00244056">
        <w:rPr>
          <w:color w:val="auto"/>
          <w:sz w:val="28"/>
          <w:szCs w:val="28"/>
          <w:lang w:val="lv-LV"/>
        </w:rPr>
        <w:t>sniegumā norādītajā informācijā</w:t>
      </w:r>
    </w:p>
    <w:p w:rsidR="006A3CF6" w:rsidRPr="00545123" w:rsidP="006A3CF6" w14:paraId="1ABBAE4E" w14:textId="5FCBBE83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545123">
        <w:rPr>
          <w:color w:val="auto"/>
          <w:sz w:val="28"/>
          <w:szCs w:val="28"/>
          <w:lang w:val="lv-LV"/>
        </w:rPr>
        <w:t>15</w:t>
      </w:r>
      <w:r w:rsidRPr="00545123" w:rsidR="00806536">
        <w:rPr>
          <w:color w:val="auto"/>
          <w:sz w:val="28"/>
          <w:szCs w:val="28"/>
          <w:lang w:val="lv-LV"/>
        </w:rPr>
        <w:t xml:space="preserve">.3. </w:t>
      </w:r>
      <w:r w:rsidRPr="00545123">
        <w:rPr>
          <w:color w:val="auto"/>
          <w:sz w:val="28"/>
          <w:szCs w:val="28"/>
          <w:lang w:val="lv-LV"/>
        </w:rPr>
        <w:t xml:space="preserve">ne vēlāk kā mēneša laikā </w:t>
      </w:r>
      <w:r w:rsidRPr="00545123" w:rsidR="00B139DA">
        <w:rPr>
          <w:color w:val="auto"/>
          <w:sz w:val="28"/>
          <w:szCs w:val="28"/>
          <w:lang w:val="lv-LV"/>
        </w:rPr>
        <w:t xml:space="preserve">pēc </w:t>
      </w:r>
      <w:r w:rsidRPr="00545123" w:rsidR="00E42488">
        <w:rPr>
          <w:color w:val="auto"/>
          <w:sz w:val="28"/>
          <w:szCs w:val="28"/>
          <w:lang w:val="lv-LV"/>
        </w:rPr>
        <w:t>kārtējās</w:t>
      </w:r>
      <w:r w:rsidRPr="00545123" w:rsidR="00BA1FD6">
        <w:rPr>
          <w:color w:val="auto"/>
          <w:sz w:val="28"/>
          <w:szCs w:val="28"/>
          <w:lang w:val="lv-LV"/>
        </w:rPr>
        <w:t xml:space="preserve"> vai </w:t>
      </w:r>
      <w:r w:rsidRPr="00545123" w:rsidR="00B139DA">
        <w:rPr>
          <w:color w:val="auto"/>
          <w:sz w:val="28"/>
          <w:szCs w:val="28"/>
          <w:lang w:val="lv-LV"/>
        </w:rPr>
        <w:t xml:space="preserve">ārpuskārtas apkopes, </w:t>
      </w:r>
      <w:r w:rsidRPr="00545123" w:rsidR="00B139DA">
        <w:rPr>
          <w:bCs/>
          <w:color w:val="auto"/>
          <w:sz w:val="28"/>
          <w:szCs w:val="28"/>
          <w:lang w:val="lv-LV"/>
        </w:rPr>
        <w:t xml:space="preserve">iesniedz reģistra uzturētājam darījumu apliecinoša dokumenta kopiju par </w:t>
      </w:r>
      <w:r w:rsidRPr="00545123" w:rsidR="00B139DA">
        <w:rPr>
          <w:color w:val="auto"/>
          <w:sz w:val="28"/>
          <w:szCs w:val="28"/>
          <w:lang w:val="lv-LV"/>
        </w:rPr>
        <w:t>šo noteikumu 3.1. apakšpunktā minētās notekūdeņu attīrīšanas iekārtas</w:t>
      </w:r>
      <w:r w:rsidRPr="00545123" w:rsidR="00B139DA">
        <w:rPr>
          <w:bCs/>
          <w:color w:val="auto"/>
          <w:sz w:val="28"/>
          <w:szCs w:val="28"/>
          <w:lang w:val="lv-LV"/>
        </w:rPr>
        <w:t xml:space="preserve"> tehnisko apkopi</w:t>
      </w:r>
      <w:r w:rsidRPr="00545123">
        <w:rPr>
          <w:color w:val="auto"/>
          <w:sz w:val="28"/>
          <w:szCs w:val="28"/>
          <w:lang w:val="lv-LV"/>
        </w:rPr>
        <w:t>.</w:t>
      </w:r>
    </w:p>
    <w:p w:rsidR="00A61258" w:rsidRPr="00545123" w:rsidP="006A3CF6" w14:paraId="2596270C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A61258" w:rsidRPr="008216E2" w:rsidP="006A3CF6" w14:paraId="0C64B33B" w14:textId="196DDA69">
      <w:pPr>
        <w:pStyle w:val="Default"/>
        <w:ind w:firstLine="720"/>
        <w:jc w:val="both"/>
        <w:rPr>
          <w:b/>
          <w:color w:val="auto"/>
          <w:sz w:val="28"/>
          <w:szCs w:val="28"/>
          <w:lang w:val="lv-LV"/>
        </w:rPr>
      </w:pPr>
      <w:r w:rsidRPr="00545123">
        <w:rPr>
          <w:color w:val="auto"/>
          <w:sz w:val="28"/>
          <w:szCs w:val="28"/>
          <w:lang w:val="lv-LV"/>
        </w:rPr>
        <w:t>1</w:t>
      </w:r>
      <w:r w:rsidRPr="00545123" w:rsidR="008216E2">
        <w:rPr>
          <w:color w:val="auto"/>
          <w:sz w:val="28"/>
          <w:szCs w:val="28"/>
          <w:lang w:val="lv-LV"/>
        </w:rPr>
        <w:t>6</w:t>
      </w:r>
      <w:r w:rsidRPr="00545123">
        <w:rPr>
          <w:color w:val="auto"/>
          <w:sz w:val="28"/>
          <w:szCs w:val="28"/>
          <w:lang w:val="lv-LV"/>
        </w:rPr>
        <w:t>.</w:t>
      </w:r>
      <w:r w:rsidR="00676A57">
        <w:rPr>
          <w:b/>
          <w:color w:val="auto"/>
          <w:sz w:val="28"/>
          <w:szCs w:val="28"/>
          <w:lang w:val="lv-LV"/>
        </w:rPr>
        <w:t> </w:t>
      </w:r>
      <w:r w:rsidRPr="00545123">
        <w:rPr>
          <w:color w:val="auto"/>
          <w:sz w:val="28"/>
          <w:szCs w:val="28"/>
          <w:lang w:val="lv-LV"/>
        </w:rPr>
        <w:t>Reģistra uzturētājs pēc decentralizētās kanalizācijas sistēmas īpašnieka iesnieguma formas saņemšanas mēneša laikā nosūta</w:t>
      </w:r>
      <w:r w:rsidRPr="00545123">
        <w:rPr>
          <w:b/>
          <w:color w:val="auto"/>
          <w:sz w:val="28"/>
          <w:szCs w:val="28"/>
          <w:lang w:val="lv-LV"/>
        </w:rPr>
        <w:t xml:space="preserve"> </w:t>
      </w:r>
      <w:r w:rsidRPr="00545123" w:rsidR="006C6AFF">
        <w:rPr>
          <w:color w:val="auto"/>
          <w:sz w:val="28"/>
          <w:szCs w:val="28"/>
          <w:lang w:val="lv-LV"/>
        </w:rPr>
        <w:t>pa pastu vai elektroniski</w:t>
      </w:r>
      <w:r w:rsidRPr="00545123" w:rsidR="006C6AFF">
        <w:rPr>
          <w:b/>
          <w:color w:val="auto"/>
          <w:sz w:val="28"/>
          <w:szCs w:val="28"/>
          <w:lang w:val="lv-LV"/>
        </w:rPr>
        <w:t xml:space="preserve"> </w:t>
      </w:r>
      <w:r w:rsidRPr="00545123" w:rsidR="00FE0EE2">
        <w:rPr>
          <w:color w:val="auto"/>
          <w:sz w:val="28"/>
          <w:szCs w:val="28"/>
          <w:lang w:val="lv-LV"/>
        </w:rPr>
        <w:t>paziņojumu</w:t>
      </w:r>
      <w:r w:rsidRPr="00545123">
        <w:rPr>
          <w:color w:val="auto"/>
          <w:sz w:val="28"/>
          <w:szCs w:val="28"/>
          <w:lang w:val="lv-LV"/>
        </w:rPr>
        <w:t xml:space="preserve"> decentralizētās kanalizācijas sistēmas īpašniekam</w:t>
      </w:r>
      <w:r w:rsidRPr="008216E2">
        <w:rPr>
          <w:color w:val="auto"/>
          <w:sz w:val="28"/>
          <w:szCs w:val="28"/>
          <w:lang w:val="lv-LV"/>
        </w:rPr>
        <w:t xml:space="preserve"> par reģistrācijas veikšanu, norādot reģistrācijas numuru un datumu, kurā decentralizētā kanalizācijas sistēma ir iekļauta reģistrā.</w:t>
      </w:r>
      <w:r w:rsidRPr="008216E2">
        <w:rPr>
          <w:b/>
          <w:color w:val="auto"/>
          <w:sz w:val="28"/>
          <w:szCs w:val="28"/>
          <w:lang w:val="lv-LV"/>
        </w:rPr>
        <w:t xml:space="preserve"> </w:t>
      </w:r>
    </w:p>
    <w:p w:rsidR="00BE6FF7" w:rsidRPr="00732C90" w:rsidP="00BE6FF7" w14:paraId="357CD6CE" w14:textId="77777777">
      <w:pPr>
        <w:pStyle w:val="Default"/>
        <w:jc w:val="both"/>
        <w:rPr>
          <w:color w:val="auto"/>
          <w:sz w:val="28"/>
          <w:szCs w:val="28"/>
          <w:lang w:val="lv-LV"/>
        </w:rPr>
      </w:pPr>
    </w:p>
    <w:p w:rsidR="00B42527" w:rsidRPr="00732C90" w:rsidP="00B42527" w14:paraId="48BE44EA" w14:textId="2437CD36">
      <w:pPr>
        <w:pStyle w:val="Default"/>
        <w:jc w:val="center"/>
        <w:rPr>
          <w:b/>
          <w:color w:val="auto"/>
          <w:sz w:val="28"/>
          <w:szCs w:val="28"/>
          <w:lang w:val="lv-LV"/>
        </w:rPr>
      </w:pPr>
      <w:r w:rsidRPr="00732C90">
        <w:rPr>
          <w:b/>
          <w:color w:val="auto"/>
          <w:sz w:val="28"/>
          <w:szCs w:val="28"/>
          <w:lang w:val="lv-LV"/>
        </w:rPr>
        <w:t xml:space="preserve">IV. </w:t>
      </w:r>
      <w:r w:rsidRPr="00732C90">
        <w:rPr>
          <w:b/>
          <w:color w:val="auto"/>
          <w:sz w:val="28"/>
          <w:szCs w:val="28"/>
          <w:lang w:val="lv-LV"/>
        </w:rPr>
        <w:t>Noslēguma jautājumi</w:t>
      </w:r>
    </w:p>
    <w:p w:rsidR="00B42527" w:rsidRPr="00732C90" w:rsidP="00B42527" w14:paraId="54003F0E" w14:textId="77777777">
      <w:pPr>
        <w:pStyle w:val="Default"/>
        <w:jc w:val="center"/>
        <w:rPr>
          <w:color w:val="auto"/>
          <w:sz w:val="28"/>
          <w:szCs w:val="28"/>
          <w:lang w:val="lv-LV"/>
        </w:rPr>
      </w:pPr>
    </w:p>
    <w:p w:rsidR="00B42527" w:rsidRPr="008216E2" w:rsidP="00B42527" w14:paraId="6C52C0B2" w14:textId="3CE8A99F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2E6B0C">
        <w:rPr>
          <w:color w:val="auto"/>
          <w:sz w:val="28"/>
          <w:szCs w:val="28"/>
          <w:lang w:val="lv-LV"/>
        </w:rPr>
        <w:t>17</w:t>
      </w:r>
      <w:r w:rsidRPr="002E6B0C">
        <w:rPr>
          <w:color w:val="auto"/>
          <w:sz w:val="28"/>
          <w:szCs w:val="28"/>
          <w:lang w:val="lv-LV"/>
        </w:rPr>
        <w:t>.</w:t>
      </w:r>
      <w:r w:rsidR="00676A57">
        <w:rPr>
          <w:color w:val="auto"/>
          <w:sz w:val="28"/>
          <w:szCs w:val="28"/>
          <w:lang w:val="lv-LV"/>
        </w:rPr>
        <w:t xml:space="preserve"> </w:t>
      </w:r>
      <w:r w:rsidRPr="008216E2">
        <w:rPr>
          <w:color w:val="auto"/>
          <w:sz w:val="28"/>
          <w:szCs w:val="28"/>
          <w:lang w:val="lv-LV"/>
        </w:rPr>
        <w:t xml:space="preserve">Pašvaldība </w:t>
      </w:r>
      <w:r w:rsidRPr="00303B02">
        <w:rPr>
          <w:color w:val="auto"/>
          <w:sz w:val="28"/>
          <w:szCs w:val="28"/>
          <w:lang w:val="lv-LV"/>
        </w:rPr>
        <w:t>vai tās sabiedrisk</w:t>
      </w:r>
      <w:r w:rsidRPr="00303B02" w:rsidR="0048005B">
        <w:rPr>
          <w:color w:val="auto"/>
          <w:sz w:val="28"/>
          <w:szCs w:val="28"/>
          <w:lang w:val="lv-LV"/>
        </w:rPr>
        <w:t>o</w:t>
      </w:r>
      <w:r w:rsidRPr="00303B02">
        <w:rPr>
          <w:color w:val="auto"/>
          <w:sz w:val="28"/>
          <w:szCs w:val="28"/>
          <w:lang w:val="lv-LV"/>
        </w:rPr>
        <w:t xml:space="preserve"> </w:t>
      </w:r>
      <w:r w:rsidRPr="00303B02" w:rsidR="0083476C">
        <w:rPr>
          <w:color w:val="auto"/>
          <w:sz w:val="28"/>
          <w:szCs w:val="28"/>
          <w:lang w:val="lv-LV"/>
        </w:rPr>
        <w:t xml:space="preserve">ūdenssaimniecības </w:t>
      </w:r>
      <w:r w:rsidRPr="00303B02">
        <w:rPr>
          <w:color w:val="auto"/>
          <w:sz w:val="28"/>
          <w:szCs w:val="28"/>
          <w:lang w:val="lv-LV"/>
        </w:rPr>
        <w:t>pakalpojumu sniedzējs</w:t>
      </w:r>
      <w:r w:rsidRPr="00303B02" w:rsidR="007A323D">
        <w:rPr>
          <w:color w:val="auto"/>
          <w:sz w:val="28"/>
          <w:szCs w:val="28"/>
          <w:lang w:val="lv-LV"/>
        </w:rPr>
        <w:t xml:space="preserve">, ievērojot </w:t>
      </w:r>
      <w:r w:rsidRPr="00303B02" w:rsidR="00392F6C">
        <w:rPr>
          <w:color w:val="auto"/>
          <w:sz w:val="28"/>
          <w:szCs w:val="28"/>
          <w:lang w:val="lv-LV"/>
        </w:rPr>
        <w:t xml:space="preserve">šo noteikumu </w:t>
      </w:r>
      <w:r w:rsidR="00B855B6">
        <w:rPr>
          <w:color w:val="auto"/>
          <w:sz w:val="28"/>
          <w:szCs w:val="28"/>
          <w:lang w:val="lv-LV"/>
        </w:rPr>
        <w:t>12</w:t>
      </w:r>
      <w:r w:rsidRPr="00303B02" w:rsidR="005F5326">
        <w:rPr>
          <w:color w:val="auto"/>
          <w:sz w:val="28"/>
          <w:szCs w:val="28"/>
          <w:lang w:val="lv-LV"/>
        </w:rPr>
        <w:t>.</w:t>
      </w:r>
      <w:r w:rsidRPr="00303B02">
        <w:rPr>
          <w:color w:val="auto"/>
          <w:sz w:val="28"/>
          <w:szCs w:val="28"/>
          <w:lang w:val="lv-LV"/>
        </w:rPr>
        <w:t xml:space="preserve"> </w:t>
      </w:r>
      <w:r w:rsidRPr="00303B02" w:rsidR="00B37903">
        <w:rPr>
          <w:color w:val="auto"/>
          <w:sz w:val="28"/>
          <w:szCs w:val="28"/>
          <w:lang w:val="lv-LV"/>
        </w:rPr>
        <w:t xml:space="preserve">punktā noteikto, </w:t>
      </w:r>
      <w:r w:rsidRPr="00303B02" w:rsidR="004E4230">
        <w:rPr>
          <w:color w:val="auto"/>
          <w:sz w:val="28"/>
          <w:szCs w:val="28"/>
          <w:lang w:val="lv-LV"/>
        </w:rPr>
        <w:t xml:space="preserve">uzsāk </w:t>
      </w:r>
      <w:r w:rsidRPr="00303B02">
        <w:rPr>
          <w:color w:val="auto"/>
          <w:sz w:val="28"/>
          <w:szCs w:val="28"/>
          <w:lang w:val="lv-LV"/>
        </w:rPr>
        <w:t>organizē</w:t>
      </w:r>
      <w:r w:rsidRPr="00303B02" w:rsidR="004E4230">
        <w:rPr>
          <w:color w:val="auto"/>
          <w:sz w:val="28"/>
          <w:szCs w:val="28"/>
          <w:lang w:val="lv-LV"/>
        </w:rPr>
        <w:t>t</w:t>
      </w:r>
      <w:r w:rsidRPr="00303B02">
        <w:rPr>
          <w:color w:val="auto"/>
          <w:sz w:val="28"/>
          <w:szCs w:val="28"/>
          <w:lang w:val="lv-LV"/>
        </w:rPr>
        <w:t xml:space="preserve"> reģistra izveidi ne vēlāk kā </w:t>
      </w:r>
      <w:r w:rsidRPr="00303B02" w:rsidR="004E4230">
        <w:rPr>
          <w:color w:val="auto"/>
          <w:sz w:val="28"/>
          <w:szCs w:val="28"/>
          <w:lang w:val="lv-LV"/>
        </w:rPr>
        <w:t>2019.</w:t>
      </w:r>
      <w:r w:rsidR="00656D9A">
        <w:rPr>
          <w:color w:val="auto"/>
          <w:sz w:val="28"/>
          <w:szCs w:val="28"/>
          <w:lang w:val="lv-LV"/>
        </w:rPr>
        <w:t> </w:t>
      </w:r>
      <w:r w:rsidRPr="00303B02" w:rsidR="004E4230">
        <w:rPr>
          <w:color w:val="auto"/>
          <w:sz w:val="28"/>
          <w:szCs w:val="28"/>
          <w:lang w:val="lv-LV"/>
        </w:rPr>
        <w:t>gada 1.</w:t>
      </w:r>
      <w:r w:rsidR="00656D9A">
        <w:rPr>
          <w:color w:val="auto"/>
          <w:sz w:val="28"/>
          <w:szCs w:val="28"/>
          <w:lang w:val="lv-LV"/>
        </w:rPr>
        <w:t> </w:t>
      </w:r>
      <w:r w:rsidRPr="00303B02" w:rsidR="004E4230">
        <w:rPr>
          <w:color w:val="auto"/>
          <w:sz w:val="28"/>
          <w:szCs w:val="28"/>
          <w:lang w:val="lv-LV"/>
        </w:rPr>
        <w:t>janvārī</w:t>
      </w:r>
      <w:r w:rsidRPr="00303B02" w:rsidR="004E66EB">
        <w:rPr>
          <w:b/>
          <w:color w:val="auto"/>
          <w:sz w:val="28"/>
          <w:szCs w:val="28"/>
          <w:lang w:val="lv-LV"/>
        </w:rPr>
        <w:t xml:space="preserve"> </w:t>
      </w:r>
      <w:r w:rsidRPr="00303B02" w:rsidR="004E66EB">
        <w:rPr>
          <w:color w:val="auto"/>
          <w:sz w:val="28"/>
          <w:szCs w:val="28"/>
          <w:lang w:val="lv-LV"/>
        </w:rPr>
        <w:t>un noslēdz reģistra izveidi ne vēlāk kā 2021. gada 31.</w:t>
      </w:r>
      <w:r w:rsidR="00656D9A">
        <w:rPr>
          <w:color w:val="auto"/>
          <w:sz w:val="28"/>
          <w:szCs w:val="28"/>
          <w:lang w:val="lv-LV"/>
        </w:rPr>
        <w:t> </w:t>
      </w:r>
      <w:r w:rsidRPr="00303B02" w:rsidR="004E66EB">
        <w:rPr>
          <w:color w:val="auto"/>
          <w:sz w:val="28"/>
          <w:szCs w:val="28"/>
          <w:lang w:val="lv-LV"/>
        </w:rPr>
        <w:t>decembrī.</w:t>
      </w:r>
    </w:p>
    <w:p w:rsidR="00B42527" w:rsidRPr="008216E2" w:rsidP="00B42527" w14:paraId="7C617837" w14:textId="77777777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:rsidR="00B42527" w:rsidRPr="00052C46" w:rsidP="00B42527" w14:paraId="3DB768BF" w14:textId="73116325">
      <w:pPr>
        <w:pStyle w:val="Default"/>
        <w:ind w:firstLine="720"/>
        <w:jc w:val="both"/>
        <w:rPr>
          <w:bCs/>
          <w:color w:val="auto"/>
          <w:sz w:val="28"/>
          <w:szCs w:val="28"/>
          <w:lang w:val="lv-LV"/>
        </w:rPr>
      </w:pPr>
      <w:r w:rsidRPr="002E6B0C">
        <w:rPr>
          <w:bCs/>
          <w:color w:val="auto"/>
          <w:sz w:val="28"/>
          <w:szCs w:val="28"/>
          <w:lang w:val="lv-LV"/>
        </w:rPr>
        <w:t>18</w:t>
      </w:r>
      <w:r w:rsidRPr="002E6B0C" w:rsidR="0083476C">
        <w:rPr>
          <w:bCs/>
          <w:color w:val="auto"/>
          <w:sz w:val="28"/>
          <w:szCs w:val="28"/>
          <w:lang w:val="lv-LV"/>
        </w:rPr>
        <w:t>.</w:t>
      </w:r>
      <w:r w:rsidR="00676A57">
        <w:rPr>
          <w:bCs/>
          <w:color w:val="auto"/>
          <w:sz w:val="28"/>
          <w:szCs w:val="28"/>
          <w:lang w:val="lv-LV"/>
        </w:rPr>
        <w:t> </w:t>
      </w:r>
      <w:r w:rsidRPr="00052C46" w:rsidR="0083476C">
        <w:rPr>
          <w:bCs/>
          <w:color w:val="auto"/>
          <w:sz w:val="28"/>
          <w:szCs w:val="28"/>
          <w:lang w:val="lv-LV"/>
        </w:rPr>
        <w:t>Decentralizētā</w:t>
      </w:r>
      <w:r w:rsidRPr="00052C46">
        <w:rPr>
          <w:bCs/>
          <w:color w:val="auto"/>
          <w:sz w:val="28"/>
          <w:szCs w:val="28"/>
          <w:lang w:val="lv-LV"/>
        </w:rPr>
        <w:t>s kanali</w:t>
      </w:r>
      <w:r w:rsidRPr="00052C46" w:rsidR="0083476C">
        <w:rPr>
          <w:bCs/>
          <w:color w:val="auto"/>
          <w:sz w:val="28"/>
          <w:szCs w:val="28"/>
          <w:lang w:val="lv-LV"/>
        </w:rPr>
        <w:t>zācijas sistēmas īpašnieks</w:t>
      </w:r>
      <w:r w:rsidRPr="00052C46">
        <w:rPr>
          <w:bCs/>
          <w:color w:val="auto"/>
          <w:sz w:val="28"/>
          <w:szCs w:val="28"/>
          <w:lang w:val="lv-LV"/>
        </w:rPr>
        <w:t xml:space="preserve"> nodrošina decentralizētās kanalizācijas sistēmas atbilstību šo noteikum</w:t>
      </w:r>
      <w:r w:rsidRPr="00052C46" w:rsidR="00A07750">
        <w:rPr>
          <w:bCs/>
          <w:color w:val="auto"/>
          <w:sz w:val="28"/>
          <w:szCs w:val="28"/>
          <w:lang w:val="lv-LV"/>
        </w:rPr>
        <w:t xml:space="preserve">u prasībām ne vēlāk kā līdz </w:t>
      </w:r>
      <w:r w:rsidRPr="00052C46" w:rsidR="00052C46">
        <w:rPr>
          <w:bCs/>
          <w:color w:val="auto"/>
          <w:sz w:val="28"/>
          <w:szCs w:val="28"/>
          <w:lang w:val="lv-LV"/>
        </w:rPr>
        <w:t>2021</w:t>
      </w:r>
      <w:r w:rsidRPr="00052C46">
        <w:rPr>
          <w:bCs/>
          <w:color w:val="auto"/>
          <w:sz w:val="28"/>
          <w:szCs w:val="28"/>
          <w:lang w:val="lv-LV"/>
        </w:rPr>
        <w:t xml:space="preserve">. gada </w:t>
      </w:r>
      <w:r w:rsidRPr="00052C46" w:rsidR="00052C46">
        <w:rPr>
          <w:bCs/>
          <w:color w:val="auto"/>
          <w:sz w:val="28"/>
          <w:szCs w:val="28"/>
          <w:lang w:val="lv-LV"/>
        </w:rPr>
        <w:t>3</w:t>
      </w:r>
      <w:r w:rsidRPr="00052C46">
        <w:rPr>
          <w:bCs/>
          <w:color w:val="auto"/>
          <w:sz w:val="28"/>
          <w:szCs w:val="28"/>
          <w:lang w:val="lv-LV"/>
        </w:rPr>
        <w:t xml:space="preserve">1. </w:t>
      </w:r>
      <w:r w:rsidRPr="00052C46" w:rsidR="00052C46">
        <w:rPr>
          <w:bCs/>
          <w:color w:val="auto"/>
          <w:sz w:val="28"/>
          <w:szCs w:val="28"/>
          <w:lang w:val="lv-LV"/>
        </w:rPr>
        <w:t>decembrim.</w:t>
      </w:r>
    </w:p>
    <w:p w:rsidR="00010F1C" w:rsidRPr="00052C46" w:rsidP="00B42527" w14:paraId="37A827EE" w14:textId="77777777">
      <w:pPr>
        <w:pStyle w:val="Default"/>
        <w:ind w:firstLine="720"/>
        <w:jc w:val="both"/>
        <w:rPr>
          <w:bCs/>
          <w:color w:val="auto"/>
          <w:sz w:val="28"/>
          <w:szCs w:val="28"/>
          <w:lang w:val="lv-LV"/>
        </w:rPr>
      </w:pPr>
    </w:p>
    <w:p w:rsidR="00010F1C" w:rsidRPr="008216E2" w:rsidP="00B353AA" w14:paraId="77C5E405" w14:textId="5B1D5D9A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2E6B0C">
        <w:rPr>
          <w:bCs/>
          <w:color w:val="auto"/>
          <w:sz w:val="28"/>
          <w:szCs w:val="28"/>
          <w:lang w:val="lv-LV"/>
        </w:rPr>
        <w:t>19</w:t>
      </w:r>
      <w:r w:rsidRPr="002E6B0C">
        <w:rPr>
          <w:bCs/>
          <w:color w:val="auto"/>
          <w:sz w:val="28"/>
          <w:szCs w:val="28"/>
          <w:lang w:val="lv-LV"/>
        </w:rPr>
        <w:t>.</w:t>
      </w:r>
      <w:r w:rsidRPr="00052C46">
        <w:rPr>
          <w:bCs/>
          <w:color w:val="auto"/>
          <w:sz w:val="28"/>
          <w:szCs w:val="28"/>
          <w:lang w:val="lv-LV"/>
        </w:rPr>
        <w:t xml:space="preserve"> </w:t>
      </w:r>
      <w:r w:rsidRPr="00052C46" w:rsidR="00976983">
        <w:rPr>
          <w:color w:val="auto"/>
          <w:sz w:val="28"/>
          <w:szCs w:val="28"/>
          <w:lang w:val="lv-LV"/>
        </w:rPr>
        <w:t>Šo noteikumu 3.1.</w:t>
      </w:r>
      <w:r w:rsidR="00656D9A">
        <w:rPr>
          <w:color w:val="auto"/>
          <w:sz w:val="28"/>
          <w:szCs w:val="28"/>
          <w:lang w:val="lv-LV"/>
        </w:rPr>
        <w:t xml:space="preserve"> </w:t>
      </w:r>
      <w:r w:rsidRPr="00052C46" w:rsidR="00976983">
        <w:rPr>
          <w:color w:val="auto"/>
          <w:sz w:val="28"/>
          <w:szCs w:val="28"/>
          <w:lang w:val="lv-LV"/>
        </w:rPr>
        <w:t xml:space="preserve">apakšpunktā minēto decentralizēto kanalizācijas sistēmu īpašnieki, kuru rīcībā nav iekārtas ražotāja izdota </w:t>
      </w:r>
      <w:r w:rsidRPr="00052C46" w:rsidR="00BE0DB5">
        <w:rPr>
          <w:color w:val="auto"/>
          <w:sz w:val="28"/>
          <w:szCs w:val="28"/>
          <w:lang w:val="lv-LV"/>
        </w:rPr>
        <w:t>tehniskā dokumentācija</w:t>
      </w:r>
      <w:r w:rsidRPr="00052C46" w:rsidR="00976983">
        <w:rPr>
          <w:color w:val="auto"/>
          <w:sz w:val="28"/>
          <w:szCs w:val="28"/>
          <w:lang w:val="lv-LV"/>
        </w:rPr>
        <w:t>, nodrošina</w:t>
      </w:r>
      <w:r w:rsidRPr="00052C46" w:rsidR="00C929C2">
        <w:rPr>
          <w:color w:val="auto"/>
          <w:sz w:val="28"/>
          <w:szCs w:val="28"/>
          <w:lang w:val="lv-LV"/>
        </w:rPr>
        <w:t>,</w:t>
      </w:r>
      <w:r w:rsidRPr="00052C46" w:rsidR="00976983">
        <w:rPr>
          <w:color w:val="auto"/>
          <w:sz w:val="28"/>
          <w:szCs w:val="28"/>
          <w:lang w:val="lv-LV"/>
        </w:rPr>
        <w:t xml:space="preserve"> ka līdz 2020.</w:t>
      </w:r>
      <w:r w:rsidR="00656D9A">
        <w:rPr>
          <w:color w:val="auto"/>
          <w:sz w:val="28"/>
          <w:szCs w:val="28"/>
          <w:lang w:val="lv-LV"/>
        </w:rPr>
        <w:t> </w:t>
      </w:r>
      <w:r w:rsidRPr="00052C46" w:rsidR="00976983">
        <w:rPr>
          <w:color w:val="auto"/>
          <w:sz w:val="28"/>
          <w:szCs w:val="28"/>
          <w:lang w:val="lv-LV"/>
        </w:rPr>
        <w:t>gada 1.</w:t>
      </w:r>
      <w:r w:rsidR="00656D9A">
        <w:rPr>
          <w:color w:val="auto"/>
          <w:sz w:val="28"/>
          <w:szCs w:val="28"/>
          <w:lang w:val="lv-LV"/>
        </w:rPr>
        <w:t> </w:t>
      </w:r>
      <w:r w:rsidRPr="00052C46" w:rsidR="00976983">
        <w:rPr>
          <w:color w:val="auto"/>
          <w:sz w:val="28"/>
          <w:szCs w:val="28"/>
          <w:lang w:val="lv-LV"/>
        </w:rPr>
        <w:t>janv</w:t>
      </w:r>
      <w:r w:rsidRPr="00052C46" w:rsidR="00C929C2">
        <w:rPr>
          <w:color w:val="auto"/>
          <w:sz w:val="28"/>
          <w:szCs w:val="28"/>
          <w:lang w:val="lv-LV"/>
        </w:rPr>
        <w:t>ārim</w:t>
      </w:r>
      <w:r w:rsidRPr="00052C46" w:rsidR="00976983">
        <w:rPr>
          <w:color w:val="auto"/>
          <w:sz w:val="28"/>
          <w:szCs w:val="28"/>
          <w:lang w:val="lv-LV"/>
        </w:rPr>
        <w:t xml:space="preserve"> atbilstošs komersants apseko decentralizēto kanalizācijas sistēmu un izdod decentralizētās kanalizācijas sistēmas īpašniekam </w:t>
      </w:r>
      <w:r w:rsidRPr="00052C46" w:rsidR="00595622">
        <w:rPr>
          <w:color w:val="auto"/>
          <w:sz w:val="28"/>
          <w:szCs w:val="28"/>
          <w:lang w:val="lv-LV"/>
        </w:rPr>
        <w:t>apliecinājumu par iekārtas tehnisko stāvokli un norādījumus tās ekspluatācijai</w:t>
      </w:r>
      <w:r w:rsidRPr="00052C46" w:rsidR="00976983">
        <w:rPr>
          <w:color w:val="auto"/>
          <w:sz w:val="28"/>
          <w:szCs w:val="28"/>
          <w:lang w:val="lv-LV"/>
        </w:rPr>
        <w:t>.</w:t>
      </w:r>
      <w:r w:rsidRPr="00052C46" w:rsidR="001123A5">
        <w:rPr>
          <w:color w:val="auto"/>
          <w:sz w:val="28"/>
          <w:szCs w:val="28"/>
          <w:lang w:val="lv-LV"/>
        </w:rPr>
        <w:t xml:space="preserve"> Ja iekārtas tehniskais st</w:t>
      </w:r>
      <w:r w:rsidRPr="00052C46" w:rsidR="00B353AA">
        <w:rPr>
          <w:color w:val="auto"/>
          <w:sz w:val="28"/>
          <w:szCs w:val="28"/>
          <w:lang w:val="lv-LV"/>
        </w:rPr>
        <w:t>āvoklis neatbilst šo noteikumu</w:t>
      </w:r>
      <w:r w:rsidRPr="00052C46" w:rsidR="00052C46">
        <w:rPr>
          <w:color w:val="auto"/>
          <w:sz w:val="28"/>
          <w:szCs w:val="28"/>
          <w:lang w:val="lv-LV"/>
        </w:rPr>
        <w:t xml:space="preserve"> </w:t>
      </w:r>
      <w:r w:rsidRPr="00052C46" w:rsidR="0020476E">
        <w:rPr>
          <w:color w:val="auto"/>
          <w:sz w:val="28"/>
          <w:szCs w:val="28"/>
          <w:lang w:val="lv-LV"/>
        </w:rPr>
        <w:t>un normatīvo aktu</w:t>
      </w:r>
      <w:r w:rsidRPr="00052C46" w:rsidR="00B353AA">
        <w:rPr>
          <w:color w:val="auto"/>
          <w:sz w:val="28"/>
          <w:szCs w:val="28"/>
          <w:lang w:val="lv-LV"/>
        </w:rPr>
        <w:t xml:space="preserve"> par piesārņojošo vielu emisiju ūdenī prasīb</w:t>
      </w:r>
      <w:r w:rsidRPr="00052C46" w:rsidR="000941C7">
        <w:rPr>
          <w:color w:val="auto"/>
          <w:sz w:val="28"/>
          <w:szCs w:val="28"/>
          <w:lang w:val="lv-LV"/>
        </w:rPr>
        <w:t xml:space="preserve">ām, </w:t>
      </w:r>
      <w:r w:rsidRPr="00052C46" w:rsidR="001123A5">
        <w:rPr>
          <w:color w:val="auto"/>
          <w:sz w:val="28"/>
          <w:szCs w:val="28"/>
          <w:lang w:val="lv-LV"/>
        </w:rPr>
        <w:t>decentralizētās kanalizācijas sistēmas īpa</w:t>
      </w:r>
      <w:r w:rsidRPr="00052C46" w:rsidR="00D05BEC">
        <w:rPr>
          <w:color w:val="auto"/>
          <w:sz w:val="28"/>
          <w:szCs w:val="28"/>
          <w:lang w:val="lv-LV"/>
        </w:rPr>
        <w:t>šniek</w:t>
      </w:r>
      <w:r w:rsidRPr="00052C46" w:rsidR="00B353AA">
        <w:rPr>
          <w:color w:val="auto"/>
          <w:sz w:val="28"/>
          <w:szCs w:val="28"/>
          <w:lang w:val="lv-LV"/>
        </w:rPr>
        <w:t xml:space="preserve">s </w:t>
      </w:r>
      <w:r w:rsidRPr="00052C46" w:rsidR="0020476E">
        <w:rPr>
          <w:color w:val="auto"/>
          <w:sz w:val="28"/>
          <w:szCs w:val="28"/>
          <w:lang w:val="lv-LV"/>
        </w:rPr>
        <w:t xml:space="preserve">nepieciešamības gadījumā </w:t>
      </w:r>
      <w:r w:rsidRPr="00052C46" w:rsidR="001123A5">
        <w:rPr>
          <w:color w:val="auto"/>
          <w:sz w:val="28"/>
          <w:szCs w:val="28"/>
          <w:lang w:val="lv-LV"/>
        </w:rPr>
        <w:t>nodrošina sist</w:t>
      </w:r>
      <w:r w:rsidRPr="00052C46" w:rsidR="00B353AA">
        <w:rPr>
          <w:color w:val="auto"/>
          <w:sz w:val="28"/>
          <w:szCs w:val="28"/>
          <w:lang w:val="lv-LV"/>
        </w:rPr>
        <w:t>ēmas</w:t>
      </w:r>
      <w:r w:rsidRPr="00052C46" w:rsidR="0020476E">
        <w:rPr>
          <w:color w:val="auto"/>
          <w:sz w:val="28"/>
          <w:szCs w:val="28"/>
          <w:lang w:val="lv-LV"/>
        </w:rPr>
        <w:t xml:space="preserve"> pārbūvi</w:t>
      </w:r>
      <w:r w:rsidRPr="00052C46" w:rsidR="00EC7AD0">
        <w:rPr>
          <w:color w:val="auto"/>
          <w:sz w:val="28"/>
          <w:szCs w:val="28"/>
          <w:lang w:val="lv-LV"/>
        </w:rPr>
        <w:t xml:space="preserve"> vai jaunas decentralizētās kanalizācijas sistēmas izbūvi</w:t>
      </w:r>
      <w:r w:rsidRPr="00052C46" w:rsidR="009F0585">
        <w:rPr>
          <w:color w:val="auto"/>
          <w:sz w:val="28"/>
          <w:szCs w:val="28"/>
          <w:lang w:val="lv-LV"/>
        </w:rPr>
        <w:t xml:space="preserve"> vai uzstādīšanu</w:t>
      </w:r>
      <w:r w:rsidRPr="00052C46" w:rsidR="0020476E">
        <w:rPr>
          <w:color w:val="auto"/>
          <w:sz w:val="28"/>
          <w:szCs w:val="28"/>
          <w:lang w:val="lv-LV"/>
        </w:rPr>
        <w:t>, lai nodrošinātu</w:t>
      </w:r>
      <w:r w:rsidRPr="00052C46" w:rsidR="00B353AA">
        <w:rPr>
          <w:color w:val="auto"/>
          <w:sz w:val="28"/>
          <w:szCs w:val="28"/>
          <w:lang w:val="lv-LV"/>
        </w:rPr>
        <w:t xml:space="preserve"> </w:t>
      </w:r>
      <w:r w:rsidRPr="00052C46" w:rsidR="000941C7">
        <w:rPr>
          <w:color w:val="auto"/>
          <w:sz w:val="28"/>
          <w:szCs w:val="28"/>
          <w:lang w:val="lv-LV"/>
        </w:rPr>
        <w:t>atbilstību</w:t>
      </w:r>
      <w:r w:rsidRPr="00052C46" w:rsidR="00B353AA">
        <w:rPr>
          <w:color w:val="auto"/>
          <w:sz w:val="28"/>
          <w:szCs w:val="28"/>
          <w:lang w:val="lv-LV"/>
        </w:rPr>
        <w:t xml:space="preserve"> normatīva</w:t>
      </w:r>
      <w:r w:rsidRPr="00052C46" w:rsidR="00696C5A">
        <w:rPr>
          <w:color w:val="auto"/>
          <w:sz w:val="28"/>
          <w:szCs w:val="28"/>
          <w:lang w:val="lv-LV"/>
        </w:rPr>
        <w:t xml:space="preserve">jiem aktiem līdz šo noteikumu </w:t>
      </w:r>
      <w:r w:rsidRPr="00052C46">
        <w:rPr>
          <w:color w:val="auto"/>
          <w:sz w:val="28"/>
          <w:szCs w:val="28"/>
          <w:lang w:val="lv-LV"/>
        </w:rPr>
        <w:t>18</w:t>
      </w:r>
      <w:r w:rsidRPr="00052C46" w:rsidR="00B353AA">
        <w:rPr>
          <w:color w:val="auto"/>
          <w:sz w:val="28"/>
          <w:szCs w:val="28"/>
          <w:lang w:val="lv-LV"/>
        </w:rPr>
        <w:t>.</w:t>
      </w:r>
      <w:r w:rsidR="00656D9A">
        <w:rPr>
          <w:color w:val="auto"/>
          <w:sz w:val="28"/>
          <w:szCs w:val="28"/>
          <w:lang w:val="lv-LV"/>
        </w:rPr>
        <w:t> </w:t>
      </w:r>
      <w:r w:rsidRPr="00052C46" w:rsidR="00B353AA">
        <w:rPr>
          <w:color w:val="auto"/>
          <w:sz w:val="28"/>
          <w:szCs w:val="28"/>
          <w:lang w:val="lv-LV"/>
        </w:rPr>
        <w:t>punktā minētajam termiņam.</w:t>
      </w:r>
    </w:p>
    <w:p w:rsidR="00AD3277" w:rsidRPr="00A275A7" w:rsidP="00DA5810" w14:paraId="22D25F1F" w14:textId="365AB3FE">
      <w:pPr>
        <w:pStyle w:val="Default"/>
        <w:jc w:val="both"/>
        <w:rPr>
          <w:sz w:val="28"/>
          <w:szCs w:val="28"/>
          <w:lang w:val="lv-LV"/>
        </w:rPr>
      </w:pPr>
    </w:p>
    <w:p w:rsidR="00E32D6F" w:rsidP="00D446A6" w14:paraId="3B29AA1B" w14:textId="77777777">
      <w:pPr>
        <w:keepNext/>
        <w:keepLines/>
        <w:tabs>
          <w:tab w:val="left" w:pos="6521"/>
        </w:tabs>
        <w:spacing w:after="120"/>
        <w:outlineLvl w:val="1"/>
        <w:rPr>
          <w:bCs/>
          <w:sz w:val="28"/>
          <w:szCs w:val="28"/>
          <w:lang w:eastAsia="en-US"/>
        </w:rPr>
      </w:pPr>
    </w:p>
    <w:p w:rsidR="00D446A6" w:rsidP="00D446A6" w14:paraId="4510DB54" w14:textId="77777777">
      <w:pPr>
        <w:keepNext/>
        <w:keepLines/>
        <w:tabs>
          <w:tab w:val="left" w:pos="6521"/>
        </w:tabs>
        <w:spacing w:after="120"/>
        <w:outlineLvl w:val="1"/>
        <w:rPr>
          <w:bCs/>
          <w:sz w:val="28"/>
          <w:szCs w:val="28"/>
          <w:lang w:eastAsia="en-US"/>
        </w:rPr>
      </w:pPr>
      <w:r w:rsidRPr="007756CA">
        <w:rPr>
          <w:bCs/>
          <w:sz w:val="28"/>
          <w:szCs w:val="28"/>
          <w:lang w:eastAsia="en-US"/>
        </w:rPr>
        <w:t>Ministru prezidents</w:t>
      </w:r>
      <w:r w:rsidRPr="007756CA">
        <w:rPr>
          <w:bCs/>
          <w:sz w:val="28"/>
          <w:szCs w:val="28"/>
          <w:lang w:eastAsia="en-US"/>
        </w:rPr>
        <w:tab/>
        <w:t xml:space="preserve">M.Kučinskis </w:t>
      </w:r>
    </w:p>
    <w:p w:rsidR="00D446A6" w:rsidRPr="007756CA" w:rsidP="00D446A6" w14:paraId="32BB0B6B" w14:textId="77777777">
      <w:pPr>
        <w:keepNext/>
        <w:keepLines/>
        <w:tabs>
          <w:tab w:val="left" w:pos="6521"/>
        </w:tabs>
        <w:spacing w:after="120"/>
        <w:outlineLvl w:val="1"/>
        <w:rPr>
          <w:bCs/>
          <w:sz w:val="28"/>
          <w:szCs w:val="28"/>
          <w:lang w:eastAsia="en-US"/>
        </w:rPr>
      </w:pPr>
    </w:p>
    <w:p w:rsidR="00D446A6" w:rsidRPr="007756CA" w:rsidP="00D446A6" w14:paraId="4CB1E2E9" w14:textId="77777777">
      <w:pPr>
        <w:keepNext/>
        <w:keepLines/>
        <w:tabs>
          <w:tab w:val="left" w:pos="6521"/>
        </w:tabs>
        <w:outlineLvl w:val="1"/>
        <w:rPr>
          <w:bCs/>
          <w:sz w:val="28"/>
          <w:szCs w:val="28"/>
          <w:lang w:eastAsia="en-US"/>
        </w:rPr>
      </w:pPr>
      <w:r w:rsidRPr="007756CA">
        <w:rPr>
          <w:bCs/>
          <w:sz w:val="28"/>
          <w:szCs w:val="28"/>
          <w:lang w:eastAsia="en-US"/>
        </w:rPr>
        <w:t xml:space="preserve">Vides aizsardzības un </w:t>
      </w:r>
    </w:p>
    <w:p w:rsidR="00D446A6" w:rsidRPr="007756CA" w:rsidP="00D446A6" w14:paraId="5F5AD2B8" w14:textId="77777777">
      <w:pPr>
        <w:tabs>
          <w:tab w:val="left" w:pos="6521"/>
        </w:tabs>
        <w:rPr>
          <w:rFonts w:eastAsia="Calibri"/>
          <w:sz w:val="28"/>
          <w:szCs w:val="28"/>
          <w:lang w:eastAsia="en-US"/>
        </w:rPr>
      </w:pPr>
      <w:r w:rsidRPr="007756CA">
        <w:rPr>
          <w:rFonts w:eastAsia="Calibri"/>
          <w:sz w:val="28"/>
          <w:szCs w:val="28"/>
          <w:lang w:eastAsia="en-US"/>
        </w:rPr>
        <w:t>reģionālās attīstības ministrs</w:t>
      </w:r>
      <w:r w:rsidRPr="007756CA">
        <w:rPr>
          <w:rFonts w:eastAsia="Calibri"/>
          <w:sz w:val="28"/>
          <w:szCs w:val="28"/>
          <w:lang w:eastAsia="en-US"/>
        </w:rPr>
        <w:tab/>
        <w:t>K.Gerhards</w:t>
      </w:r>
    </w:p>
    <w:p w:rsidR="00F92E8B" w:rsidRPr="00A90BCB" w:rsidP="00F92E8B" w14:paraId="5E90EEEB" w14:textId="49EB48B7">
      <w:pPr>
        <w:spacing w:after="120"/>
        <w:rPr>
          <w:sz w:val="28"/>
          <w:szCs w:val="28"/>
        </w:rPr>
      </w:pPr>
      <w:r w:rsidRPr="00A90BCB">
        <w:rPr>
          <w:sz w:val="28"/>
          <w:szCs w:val="28"/>
        </w:rPr>
        <w:tab/>
      </w:r>
      <w:r w:rsidRPr="00A90BCB">
        <w:rPr>
          <w:sz w:val="28"/>
          <w:szCs w:val="28"/>
        </w:rPr>
        <w:tab/>
      </w:r>
      <w:r w:rsidRPr="00A90BCB">
        <w:rPr>
          <w:sz w:val="28"/>
          <w:szCs w:val="28"/>
        </w:rPr>
        <w:tab/>
        <w:t xml:space="preserve">                                       </w:t>
      </w:r>
      <w:r w:rsidRPr="00A90BCB">
        <w:rPr>
          <w:sz w:val="28"/>
          <w:szCs w:val="28"/>
        </w:rPr>
        <w:tab/>
      </w:r>
      <w:r w:rsidRPr="00A90BCB">
        <w:rPr>
          <w:sz w:val="28"/>
          <w:szCs w:val="28"/>
        </w:rPr>
        <w:tab/>
      </w:r>
      <w:r w:rsidRPr="00A90BCB">
        <w:rPr>
          <w:sz w:val="28"/>
          <w:szCs w:val="28"/>
        </w:rPr>
        <w:tab/>
      </w:r>
    </w:p>
    <w:p w:rsidR="00F92E8B" w:rsidRPr="00A90BCB" w:rsidP="00F92E8B" w14:paraId="29A42DFE" w14:textId="16D0849C">
      <w:pPr>
        <w:rPr>
          <w:sz w:val="28"/>
          <w:szCs w:val="28"/>
        </w:rPr>
      </w:pPr>
      <w:r w:rsidRPr="00A90BCB">
        <w:rPr>
          <w:sz w:val="28"/>
          <w:szCs w:val="28"/>
        </w:rPr>
        <w:t xml:space="preserve">                                                </w:t>
      </w:r>
      <w:r w:rsidRPr="00A90BCB">
        <w:rPr>
          <w:sz w:val="28"/>
          <w:szCs w:val="28"/>
        </w:rPr>
        <w:tab/>
      </w:r>
    </w:p>
    <w:p w:rsidR="0009042D" w:rsidRPr="00367A12" w:rsidP="00762FB2" w14:paraId="54186A86" w14:textId="3A52C106">
      <w:pPr>
        <w:jc w:val="both"/>
        <w:rPr>
          <w:sz w:val="20"/>
          <w:szCs w:val="20"/>
        </w:rPr>
      </w:pPr>
      <w:r w:rsidRPr="00367A12">
        <w:rPr>
          <w:sz w:val="20"/>
          <w:szCs w:val="20"/>
        </w:rPr>
        <w:t xml:space="preserve"> </w:t>
      </w:r>
    </w:p>
    <w:sectPr w:rsidSect="00901F55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5AA" w:rsidP="001E6498" w14:paraId="4668F6E7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5AA" w:rsidRPr="003A5E2E" w:rsidP="00676A57" w14:paraId="7EAC5FB5" w14:textId="67E58106">
    <w:pPr>
      <w:pStyle w:val="naislab"/>
      <w:spacing w:before="0" w:after="0"/>
      <w:jc w:val="both"/>
    </w:pPr>
    <w:r w:rsidRPr="003A5E2E">
      <w:t xml:space="preserve">VARAMNot_010617_Dec_sistemas;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5AA" w:rsidRPr="003A5E2E" w:rsidP="00676A57" w14:paraId="12E75C1A" w14:textId="6A93A81B">
    <w:pPr>
      <w:pStyle w:val="naislab"/>
      <w:spacing w:before="0" w:after="0"/>
      <w:jc w:val="both"/>
    </w:pPr>
    <w:r w:rsidRPr="003A5E2E">
      <w:t xml:space="preserve">VARAMNot_010617_Dec_sistemas; </w:t>
    </w:r>
    <w:r w:rsidRPr="003A5E2E">
      <w:tab/>
    </w:r>
    <w:r w:rsidRPr="003A5E2E"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5AA" w:rsidP="00F95C00" w14:paraId="02C4CA9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455AA" w14:paraId="529C52D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5AA" w:rsidP="00F95C00" w14:paraId="0AA23ED1" w14:textId="3B8A1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8455AA" w:rsidP="001E6498" w14:paraId="0D509E49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62082B"/>
    <w:multiLevelType w:val="hybridMultilevel"/>
    <w:tmpl w:val="D76AB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3373E"/>
    <w:multiLevelType w:val="multilevel"/>
    <w:tmpl w:val="6C72C7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3A66A5F"/>
    <w:multiLevelType w:val="hybridMultilevel"/>
    <w:tmpl w:val="09C291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2295B"/>
    <w:multiLevelType w:val="hybridMultilevel"/>
    <w:tmpl w:val="A7ACDB52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C52B5"/>
    <w:multiLevelType w:val="hybridMultilevel"/>
    <w:tmpl w:val="D76AB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2A4E"/>
    <w:multiLevelType w:val="multilevel"/>
    <w:tmpl w:val="53D6A4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1E624F50"/>
    <w:multiLevelType w:val="multilevel"/>
    <w:tmpl w:val="8354AEF8"/>
    <w:lvl w:ilvl="0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49B0883"/>
    <w:multiLevelType w:val="hybridMultilevel"/>
    <w:tmpl w:val="7A4C213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395B75"/>
    <w:multiLevelType w:val="hybridMultilevel"/>
    <w:tmpl w:val="AF560C2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873BDE"/>
    <w:multiLevelType w:val="hybridMultilevel"/>
    <w:tmpl w:val="FCEED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515A"/>
    <w:multiLevelType w:val="multilevel"/>
    <w:tmpl w:val="2FD8C0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D00C60"/>
    <w:multiLevelType w:val="hybridMultilevel"/>
    <w:tmpl w:val="7AF0C47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60D06604"/>
    <w:multiLevelType w:val="hybridMultilevel"/>
    <w:tmpl w:val="1EB68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62D54E89"/>
    <w:multiLevelType w:val="hybridMultilevel"/>
    <w:tmpl w:val="87B0D6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BE2D69"/>
    <w:multiLevelType w:val="hybridMultilevel"/>
    <w:tmpl w:val="17C8B13A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A6030BC"/>
    <w:multiLevelType w:val="hybridMultilevel"/>
    <w:tmpl w:val="2B0CC76E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6D3889"/>
    <w:multiLevelType w:val="hybridMultilevel"/>
    <w:tmpl w:val="75E079C0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35542"/>
    <w:multiLevelType w:val="hybridMultilevel"/>
    <w:tmpl w:val="F0E07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A3A8E"/>
    <w:multiLevelType w:val="hybridMultilevel"/>
    <w:tmpl w:val="57E0C3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7"/>
  </w:num>
  <w:num w:numId="9">
    <w:abstractNumId w:val="10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99DF017-B998-4DE5-99A0-C577C6E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696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721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64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3643C1"/>
    <w:pPr>
      <w:spacing w:before="75" w:after="75"/>
      <w:jc w:val="right"/>
    </w:pPr>
  </w:style>
  <w:style w:type="paragraph" w:customStyle="1" w:styleId="naisf">
    <w:name w:val="naisf"/>
    <w:basedOn w:val="Normal"/>
    <w:rsid w:val="003643C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43C1"/>
    <w:pPr>
      <w:spacing w:before="450" w:after="225"/>
      <w:jc w:val="center"/>
    </w:pPr>
    <w:rPr>
      <w:b/>
      <w:bCs/>
    </w:rPr>
  </w:style>
  <w:style w:type="paragraph" w:customStyle="1" w:styleId="naisc">
    <w:name w:val="naisc"/>
    <w:basedOn w:val="Normal"/>
    <w:rsid w:val="003643C1"/>
    <w:pPr>
      <w:spacing w:before="75" w:after="75"/>
      <w:jc w:val="center"/>
    </w:pPr>
  </w:style>
  <w:style w:type="character" w:styleId="Hyperlink">
    <w:name w:val="Hyperlink"/>
    <w:uiPriority w:val="99"/>
    <w:rsid w:val="003643C1"/>
    <w:rPr>
      <w:color w:val="0000FF"/>
      <w:u w:val="single"/>
    </w:rPr>
  </w:style>
  <w:style w:type="paragraph" w:customStyle="1" w:styleId="naiskr">
    <w:name w:val="naiskr"/>
    <w:basedOn w:val="Normal"/>
    <w:rsid w:val="003643C1"/>
    <w:pPr>
      <w:spacing w:before="75" w:after="75"/>
    </w:pPr>
  </w:style>
  <w:style w:type="paragraph" w:styleId="BalloonText">
    <w:name w:val="Balloon Text"/>
    <w:basedOn w:val="Normal"/>
    <w:semiHidden/>
    <w:rsid w:val="005F016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A33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3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3309"/>
    <w:rPr>
      <w:b/>
      <w:bCs/>
    </w:rPr>
  </w:style>
  <w:style w:type="paragraph" w:styleId="Title">
    <w:name w:val="Title"/>
    <w:basedOn w:val="Normal"/>
    <w:qFormat/>
    <w:rsid w:val="00DD70C6"/>
    <w:pPr>
      <w:jc w:val="center"/>
    </w:pPr>
    <w:rPr>
      <w:sz w:val="28"/>
      <w:lang w:eastAsia="en-US"/>
    </w:rPr>
  </w:style>
  <w:style w:type="paragraph" w:styleId="Header">
    <w:name w:val="header"/>
    <w:basedOn w:val="Normal"/>
    <w:rsid w:val="003601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13B"/>
  </w:style>
  <w:style w:type="paragraph" w:styleId="Footer">
    <w:name w:val="footer"/>
    <w:basedOn w:val="Normal"/>
    <w:rsid w:val="0036013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5B09AC"/>
    <w:rPr>
      <w:color w:val="800080"/>
      <w:u w:val="single"/>
    </w:rPr>
  </w:style>
  <w:style w:type="paragraph" w:customStyle="1" w:styleId="tvhtml">
    <w:name w:val="tv_html"/>
    <w:basedOn w:val="Normal"/>
    <w:rsid w:val="00CF3E0F"/>
    <w:pPr>
      <w:spacing w:before="100" w:beforeAutospacing="1" w:after="100" w:afterAutospacing="1"/>
    </w:pPr>
    <w:rPr>
      <w:lang w:val="en-US" w:eastAsia="en-US"/>
    </w:rPr>
  </w:style>
  <w:style w:type="character" w:customStyle="1" w:styleId="tvhtml1">
    <w:name w:val="tv_html1"/>
    <w:rsid w:val="00CF3E0F"/>
  </w:style>
  <w:style w:type="paragraph" w:styleId="NormalWeb">
    <w:name w:val="Normal (Web)"/>
    <w:basedOn w:val="Normal"/>
    <w:uiPriority w:val="99"/>
    <w:unhideWhenUsed/>
    <w:rsid w:val="00173159"/>
    <w:pPr>
      <w:spacing w:before="100" w:beforeAutospacing="1" w:after="100" w:afterAutospacing="1"/>
    </w:pPr>
    <w:rPr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147211"/>
    <w:rPr>
      <w:rFonts w:ascii="Cambria" w:hAnsi="Cambria"/>
      <w:color w:val="243F60"/>
      <w:sz w:val="22"/>
      <w:szCs w:val="22"/>
      <w:lang w:val="en-GB" w:eastAsia="en-US"/>
    </w:rPr>
  </w:style>
  <w:style w:type="table" w:styleId="TableGrid">
    <w:name w:val="Table Grid"/>
    <w:basedOn w:val="TableNormal"/>
    <w:rsid w:val="0014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3F609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3F6095"/>
    <w:pPr>
      <w:autoSpaceDE w:val="0"/>
      <w:autoSpaceDN w:val="0"/>
      <w:adjustRightInd w:val="0"/>
    </w:pPr>
    <w:rPr>
      <w:rFonts w:ascii="EUAlbertina" w:hAnsi="EUAlbertina"/>
    </w:rPr>
  </w:style>
  <w:style w:type="paragraph" w:styleId="Revision">
    <w:name w:val="Revision"/>
    <w:hidden/>
    <w:uiPriority w:val="99"/>
    <w:semiHidden/>
    <w:rsid w:val="005C425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13C5"/>
    <w:pPr>
      <w:ind w:left="720"/>
    </w:pPr>
  </w:style>
  <w:style w:type="paragraph" w:customStyle="1" w:styleId="tv2131">
    <w:name w:val="tv2131"/>
    <w:basedOn w:val="Normal"/>
    <w:rsid w:val="0044509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ED2812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0C52C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A4C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A4C38"/>
    <w:rPr>
      <w:sz w:val="16"/>
      <w:szCs w:val="16"/>
    </w:rPr>
  </w:style>
  <w:style w:type="character" w:customStyle="1" w:styleId="CommentTextChar">
    <w:name w:val="Comment Text Char"/>
    <w:link w:val="CommentText"/>
    <w:rsid w:val="0090024F"/>
  </w:style>
  <w:style w:type="character" w:customStyle="1" w:styleId="ListParagraphChar">
    <w:name w:val="List Paragraph Char"/>
    <w:link w:val="ListParagraph"/>
    <w:locked/>
    <w:rsid w:val="00C5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F70A-D716-41D9-AE17-BF63C14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8143</Words>
  <Characters>4642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“Noteikumi par decentralizēto kanalizācijas sistēmu apsaimniekošanu un reģistrēšanu”</vt:lpstr>
      <vt:lpstr>“Noteikumi par decentralizēto kanalizācijas sistēmu apsaimniekošanu un reģistrēšanu”</vt:lpstr>
    </vt:vector>
  </TitlesOfParts>
  <Company>VARAM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“Noteikumi par decentralizēto kanalizācijas sistēmu apsaimniekošanu un reģistrēšanu”</dc:title>
  <dc:subject>MK noteikumu projekts</dc:subject>
  <dc:creator>Iveta Teibe</dc:creator>
  <dc:description>Teibe 67026574_x000D_
iveta.teibe@varam.gov.lv</dc:description>
  <cp:lastModifiedBy>Kaspars Cirsis</cp:lastModifiedBy>
  <cp:revision>7</cp:revision>
  <cp:lastPrinted>2017-04-11T13:21:00Z</cp:lastPrinted>
  <dcterms:created xsi:type="dcterms:W3CDTF">2017-05-31T14:11:00Z</dcterms:created>
  <dcterms:modified xsi:type="dcterms:W3CDTF">2017-06-06T13:14:00Z</dcterms:modified>
</cp:coreProperties>
</file>