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3613" w14:textId="71D31DDF" w:rsidR="00536C2B" w:rsidRPr="00871987" w:rsidRDefault="00536C2B" w:rsidP="006E47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1987">
        <w:rPr>
          <w:rFonts w:ascii="Times New Roman" w:hAnsi="Times New Roman" w:cs="Times New Roman"/>
          <w:sz w:val="28"/>
          <w:szCs w:val="28"/>
        </w:rPr>
        <w:t>Likumprojekts</w:t>
      </w:r>
    </w:p>
    <w:p w14:paraId="61B43A30" w14:textId="77777777" w:rsidR="00536C2B" w:rsidRPr="00871987" w:rsidRDefault="00536C2B" w:rsidP="006E472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9219F" w14:textId="77777777" w:rsidR="00536C2B" w:rsidRPr="00871987" w:rsidRDefault="00536C2B" w:rsidP="006E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87">
        <w:rPr>
          <w:rFonts w:ascii="Times New Roman" w:hAnsi="Times New Roman" w:cs="Times New Roman"/>
          <w:b/>
          <w:sz w:val="28"/>
          <w:szCs w:val="28"/>
        </w:rPr>
        <w:t>Grozījumi Epidemioloģiskās drošības likumā</w:t>
      </w:r>
    </w:p>
    <w:p w14:paraId="76FBB6F6" w14:textId="77777777" w:rsidR="00536C2B" w:rsidRPr="00871987" w:rsidRDefault="00536C2B" w:rsidP="006E472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1A6F248" w14:textId="324ADB8A" w:rsidR="00536C2B" w:rsidRPr="00871987" w:rsidRDefault="00536C2B" w:rsidP="006E4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987">
        <w:rPr>
          <w:rFonts w:ascii="Times New Roman" w:hAnsi="Times New Roman" w:cs="Times New Roman"/>
          <w:sz w:val="28"/>
          <w:szCs w:val="28"/>
        </w:rPr>
        <w:t xml:space="preserve">Izdarīt Epidemioloģiskās drošības likumā </w:t>
      </w:r>
      <w:r w:rsidRPr="00871987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Republikas Saeimas un Ministru Kabineta Ziņotājs, 1998, 3</w:t>
      </w:r>
      <w:r w:rsidR="006E4725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871987">
        <w:rPr>
          <w:rFonts w:ascii="Times New Roman" w:hAnsi="Times New Roman" w:cs="Times New Roman"/>
          <w:sz w:val="28"/>
          <w:szCs w:val="28"/>
          <w:shd w:val="clear" w:color="auto" w:fill="FFFFFF"/>
        </w:rPr>
        <w:t>r.; 2000, 10</w:t>
      </w:r>
      <w:r w:rsidR="006E4725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871987">
        <w:rPr>
          <w:rFonts w:ascii="Times New Roman" w:hAnsi="Times New Roman" w:cs="Times New Roman"/>
          <w:sz w:val="28"/>
          <w:szCs w:val="28"/>
          <w:shd w:val="clear" w:color="auto" w:fill="FFFFFF"/>
        </w:rPr>
        <w:t>r.; 2004, 5., 10</w:t>
      </w:r>
      <w:r w:rsidR="006E4725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871987">
        <w:rPr>
          <w:rFonts w:ascii="Times New Roman" w:hAnsi="Times New Roman" w:cs="Times New Roman"/>
          <w:sz w:val="28"/>
          <w:szCs w:val="28"/>
          <w:shd w:val="clear" w:color="auto" w:fill="FFFFFF"/>
        </w:rPr>
        <w:t>r.; 2006, 10</w:t>
      </w:r>
      <w:r w:rsidR="006E4725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871987">
        <w:rPr>
          <w:rFonts w:ascii="Times New Roman" w:hAnsi="Times New Roman" w:cs="Times New Roman"/>
          <w:sz w:val="28"/>
          <w:szCs w:val="28"/>
          <w:shd w:val="clear" w:color="auto" w:fill="FFFFFF"/>
        </w:rPr>
        <w:t>r.; 2007, 14., 21</w:t>
      </w:r>
      <w:r w:rsidR="006E4725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871987">
        <w:rPr>
          <w:rFonts w:ascii="Times New Roman" w:hAnsi="Times New Roman" w:cs="Times New Roman"/>
          <w:sz w:val="28"/>
          <w:szCs w:val="28"/>
          <w:shd w:val="clear" w:color="auto" w:fill="FFFFFF"/>
        </w:rPr>
        <w:t>r.; 2008, 11</w:t>
      </w:r>
      <w:r w:rsidR="006E4725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871987">
        <w:rPr>
          <w:rFonts w:ascii="Times New Roman" w:hAnsi="Times New Roman" w:cs="Times New Roman"/>
          <w:sz w:val="28"/>
          <w:szCs w:val="28"/>
          <w:shd w:val="clear" w:color="auto" w:fill="FFFFFF"/>
        </w:rPr>
        <w:t>r.; 2009, 24</w:t>
      </w:r>
      <w:r w:rsidR="006E4725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871987">
        <w:rPr>
          <w:rFonts w:ascii="Times New Roman" w:hAnsi="Times New Roman" w:cs="Times New Roman"/>
          <w:sz w:val="28"/>
          <w:szCs w:val="28"/>
          <w:shd w:val="clear" w:color="auto" w:fill="FFFFFF"/>
        </w:rPr>
        <w:t>r.; Latvijas Vēstnesis, 2009, 200</w:t>
      </w:r>
      <w:r w:rsidR="006E4725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871987">
        <w:rPr>
          <w:rFonts w:ascii="Times New Roman" w:hAnsi="Times New Roman" w:cs="Times New Roman"/>
          <w:sz w:val="28"/>
          <w:szCs w:val="28"/>
          <w:shd w:val="clear" w:color="auto" w:fill="FFFFFF"/>
        </w:rPr>
        <w:t>r.; 2010, 105</w:t>
      </w:r>
      <w:r w:rsidR="006E4725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871987">
        <w:rPr>
          <w:rFonts w:ascii="Times New Roman" w:hAnsi="Times New Roman" w:cs="Times New Roman"/>
          <w:sz w:val="28"/>
          <w:szCs w:val="28"/>
          <w:shd w:val="clear" w:color="auto" w:fill="FFFFFF"/>
        </w:rPr>
        <w:t>r.; 2012, 166</w:t>
      </w:r>
      <w:r w:rsidR="006E4725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871987">
        <w:rPr>
          <w:rFonts w:ascii="Times New Roman" w:hAnsi="Times New Roman" w:cs="Times New Roman"/>
          <w:sz w:val="28"/>
          <w:szCs w:val="28"/>
          <w:shd w:val="clear" w:color="auto" w:fill="FFFFFF"/>
        </w:rPr>
        <w:t>r.; 2014, 225</w:t>
      </w:r>
      <w:r w:rsidR="006E4725">
        <w:rPr>
          <w:rFonts w:ascii="Times New Roman" w:hAnsi="Times New Roman" w:cs="Times New Roman"/>
          <w:sz w:val="28"/>
          <w:szCs w:val="28"/>
          <w:shd w:val="clear" w:color="auto" w:fill="FFFFFF"/>
        </w:rPr>
        <w:t>. n</w:t>
      </w:r>
      <w:r w:rsidRPr="00871987">
        <w:rPr>
          <w:rFonts w:ascii="Times New Roman" w:hAnsi="Times New Roman" w:cs="Times New Roman"/>
          <w:sz w:val="28"/>
          <w:szCs w:val="28"/>
          <w:shd w:val="clear" w:color="auto" w:fill="FFFFFF"/>
        </w:rPr>
        <w:t>r.</w:t>
      </w:r>
      <w:r w:rsidRPr="00871987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6CA971D2" w14:textId="77777777" w:rsidR="00536C2B" w:rsidRPr="00871987" w:rsidRDefault="00536C2B" w:rsidP="006E4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8071F0" w14:textId="71AB9A23" w:rsidR="00536C2B" w:rsidRPr="00871987" w:rsidRDefault="00536C2B" w:rsidP="006E4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4725">
        <w:rPr>
          <w:rFonts w:ascii="Times New Roman" w:hAnsi="Times New Roman" w:cs="Times New Roman"/>
          <w:sz w:val="28"/>
          <w:szCs w:val="28"/>
        </w:rPr>
        <w:t>. P</w:t>
      </w:r>
      <w:r w:rsidR="003848A9">
        <w:rPr>
          <w:rFonts w:ascii="Times New Roman" w:hAnsi="Times New Roman" w:cs="Times New Roman"/>
          <w:sz w:val="28"/>
          <w:szCs w:val="28"/>
        </w:rPr>
        <w:t>apildināt likumu ar VIII</w:t>
      </w:r>
      <w:r w:rsidRPr="008719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71987">
        <w:rPr>
          <w:rFonts w:ascii="Times New Roman" w:hAnsi="Times New Roman" w:cs="Times New Roman"/>
          <w:sz w:val="28"/>
          <w:szCs w:val="28"/>
        </w:rPr>
        <w:t xml:space="preserve"> nodaļu šādā redakcijā:</w:t>
      </w:r>
    </w:p>
    <w:p w14:paraId="499FC659" w14:textId="77777777" w:rsidR="00536C2B" w:rsidRPr="00871987" w:rsidRDefault="00536C2B" w:rsidP="006E4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1892D16" w14:textId="54EF0BFC" w:rsidR="00536C2B" w:rsidRPr="00871987" w:rsidRDefault="006E4725" w:rsidP="006E47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36C2B" w:rsidRPr="00871987">
        <w:rPr>
          <w:rFonts w:ascii="Times New Roman" w:hAnsi="Times New Roman" w:cs="Times New Roman"/>
          <w:b/>
          <w:sz w:val="28"/>
          <w:szCs w:val="28"/>
        </w:rPr>
        <w:t>VIII</w:t>
      </w:r>
      <w:r w:rsidR="00536C2B" w:rsidRPr="00871987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36C2B" w:rsidRPr="00871987">
        <w:rPr>
          <w:rFonts w:ascii="Times New Roman" w:hAnsi="Times New Roman" w:cs="Times New Roman"/>
          <w:b/>
          <w:sz w:val="28"/>
          <w:szCs w:val="28"/>
        </w:rPr>
        <w:t xml:space="preserve"> nodaļa</w:t>
      </w:r>
      <w:r w:rsidR="00536C2B" w:rsidRPr="00871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355EB" w14:textId="77777777" w:rsidR="00536C2B" w:rsidRPr="00871987" w:rsidRDefault="00536C2B" w:rsidP="006E47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1987">
        <w:rPr>
          <w:rFonts w:ascii="Times New Roman" w:eastAsia="Calibri" w:hAnsi="Times New Roman" w:cs="Times New Roman"/>
          <w:b/>
          <w:sz w:val="28"/>
          <w:szCs w:val="28"/>
        </w:rPr>
        <w:t>Administratīvā atbildība epidemioloģiskās drošības jomā un kompetence sodu piemērošanā</w:t>
      </w:r>
    </w:p>
    <w:p w14:paraId="6D5409A9" w14:textId="77777777" w:rsidR="00536C2B" w:rsidRPr="00871987" w:rsidRDefault="00536C2B" w:rsidP="006E4725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14:paraId="4C038ACF" w14:textId="799AD6B3" w:rsidR="00536C2B" w:rsidRPr="00871987" w:rsidRDefault="00536C2B" w:rsidP="006E47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1987">
        <w:rPr>
          <w:rFonts w:ascii="Times New Roman" w:eastAsia="Calibri" w:hAnsi="Times New Roman" w:cs="Times New Roman"/>
          <w:b/>
          <w:sz w:val="28"/>
          <w:szCs w:val="28"/>
        </w:rPr>
        <w:t>37.</w:t>
      </w:r>
      <w:r w:rsidRPr="0087198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5</w:t>
      </w:r>
      <w:r w:rsidR="006B5DF3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871987">
        <w:rPr>
          <w:rFonts w:ascii="Times New Roman" w:eastAsia="Calibri" w:hAnsi="Times New Roman" w:cs="Times New Roman"/>
          <w:b/>
          <w:sz w:val="28"/>
          <w:szCs w:val="28"/>
        </w:rPr>
        <w:t>pants. Administratīvā atbildība epidemioloģiskās drošības jomā</w:t>
      </w:r>
    </w:p>
    <w:p w14:paraId="3EF10F20" w14:textId="7C6F8418" w:rsidR="00536C2B" w:rsidRPr="00871987" w:rsidRDefault="00536C2B" w:rsidP="006E4725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987">
        <w:rPr>
          <w:rFonts w:ascii="Times New Roman" w:hAnsi="Times New Roman" w:cs="Times New Roman"/>
          <w:sz w:val="28"/>
          <w:szCs w:val="28"/>
        </w:rPr>
        <w:t>Par epidemioloģiskās drošības prasību pārkāpšanu, ja tas var radīt risku cilvēku veselībai</w:t>
      </w:r>
      <w:r w:rsidR="006B5DF3">
        <w:rPr>
          <w:rFonts w:ascii="Times New Roman" w:hAnsi="Times New Roman" w:cs="Times New Roman"/>
          <w:sz w:val="28"/>
          <w:szCs w:val="28"/>
        </w:rPr>
        <w:t>,</w:t>
      </w:r>
      <w:r w:rsidRPr="00871987">
        <w:rPr>
          <w:rFonts w:ascii="Times New Roman" w:hAnsi="Times New Roman" w:cs="Times New Roman"/>
          <w:sz w:val="28"/>
          <w:szCs w:val="28"/>
        </w:rPr>
        <w:t xml:space="preserve"> izsaka brīdinājumu vai piemēro naudas sodu fiziskajām personām</w:t>
      </w:r>
      <w:r w:rsidR="006B5DF3">
        <w:rPr>
          <w:rFonts w:ascii="Times New Roman" w:hAnsi="Times New Roman" w:cs="Times New Roman"/>
          <w:sz w:val="28"/>
          <w:szCs w:val="28"/>
        </w:rPr>
        <w:t xml:space="preserve"> no divām līdz simt četrdesmit </w:t>
      </w:r>
      <w:r w:rsidRPr="00871987">
        <w:rPr>
          <w:rFonts w:ascii="Times New Roman" w:hAnsi="Times New Roman" w:cs="Times New Roman"/>
          <w:sz w:val="28"/>
          <w:szCs w:val="28"/>
        </w:rPr>
        <w:t>naudas soda vienībām, juridiskajām personām – no divdesmit astoņām līdz astoņsimt sešdesmit naudas soda vienībām.</w:t>
      </w:r>
    </w:p>
    <w:p w14:paraId="40DE15FE" w14:textId="77777777" w:rsidR="00536C2B" w:rsidRPr="00871987" w:rsidRDefault="00536C2B" w:rsidP="006E4725">
      <w:pPr>
        <w:pStyle w:val="NoSpacing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2FE832C" w14:textId="77777777" w:rsidR="00536C2B" w:rsidRPr="00871987" w:rsidRDefault="00536C2B" w:rsidP="006E47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1987">
        <w:rPr>
          <w:rFonts w:ascii="Times New Roman" w:eastAsia="Calibri" w:hAnsi="Times New Roman" w:cs="Times New Roman"/>
          <w:b/>
          <w:sz w:val="28"/>
          <w:szCs w:val="28"/>
        </w:rPr>
        <w:t>37.</w:t>
      </w:r>
      <w:r w:rsidRPr="00871987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6</w:t>
      </w:r>
      <w:r w:rsidRPr="00871987">
        <w:rPr>
          <w:rFonts w:ascii="Times New Roman" w:eastAsia="Calibri" w:hAnsi="Times New Roman" w:cs="Times New Roman"/>
          <w:b/>
          <w:sz w:val="28"/>
          <w:szCs w:val="28"/>
        </w:rPr>
        <w:t> pants. Kompetence sodu piemērošanā</w:t>
      </w:r>
    </w:p>
    <w:p w14:paraId="18FAF6EB" w14:textId="5BBD9934" w:rsidR="00536C2B" w:rsidRDefault="00536C2B" w:rsidP="006E4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</w:pPr>
      <w:r w:rsidRPr="00871987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 xml:space="preserve">Administratīvā pārkāpuma procesu par šā likuma </w:t>
      </w:r>
      <w:r w:rsidRPr="007E5CD9">
        <w:rPr>
          <w:rFonts w:ascii="Times New Roman" w:eastAsia="Calibri" w:hAnsi="Times New Roman" w:cs="Times New Roman"/>
          <w:sz w:val="28"/>
          <w:szCs w:val="28"/>
        </w:rPr>
        <w:t>37.</w:t>
      </w:r>
      <w:r w:rsidRPr="007E5CD9">
        <w:rPr>
          <w:rFonts w:ascii="Times New Roman" w:eastAsia="Calibri" w:hAnsi="Times New Roman" w:cs="Times New Roman"/>
          <w:sz w:val="28"/>
          <w:szCs w:val="28"/>
          <w:vertAlign w:val="superscript"/>
        </w:rPr>
        <w:t>5</w:t>
      </w:r>
      <w:r w:rsidRPr="00871987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871987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pantā minētajiem pārkāpumiem veic Veselības inspekcija.</w:t>
      </w:r>
      <w:r w:rsidR="006E4725">
        <w:rPr>
          <w:rFonts w:ascii="Times New Roman" w:eastAsia="Times New Roman" w:hAnsi="Times New Roman" w:cs="Times New Roman"/>
          <w:kern w:val="20"/>
          <w:sz w:val="28"/>
          <w:szCs w:val="28"/>
          <w:lang w:eastAsia="lv-LV"/>
        </w:rPr>
        <w:t>"</w:t>
      </w:r>
    </w:p>
    <w:p w14:paraId="5AA0FC4A" w14:textId="77777777" w:rsidR="006E4725" w:rsidRDefault="006E4725" w:rsidP="006E4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DF573B" w14:textId="0B3DC50F" w:rsidR="00536C2B" w:rsidRPr="00871987" w:rsidRDefault="00536C2B" w:rsidP="006E4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1987">
        <w:rPr>
          <w:rFonts w:ascii="Times New Roman" w:hAnsi="Times New Roman" w:cs="Times New Roman"/>
          <w:sz w:val="28"/>
          <w:szCs w:val="28"/>
        </w:rPr>
        <w:t>.</w:t>
      </w:r>
      <w:r w:rsidR="006E4725">
        <w:rPr>
          <w:rFonts w:ascii="Times New Roman" w:hAnsi="Times New Roman" w:cs="Times New Roman"/>
          <w:sz w:val="28"/>
          <w:szCs w:val="28"/>
        </w:rPr>
        <w:t xml:space="preserve"> </w:t>
      </w:r>
      <w:r w:rsidRPr="00871987">
        <w:rPr>
          <w:rFonts w:ascii="Times New Roman" w:hAnsi="Times New Roman" w:cs="Times New Roman"/>
          <w:sz w:val="28"/>
          <w:szCs w:val="28"/>
        </w:rPr>
        <w:t>Izteikt 41.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987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092265AD" w14:textId="77777777" w:rsidR="00536C2B" w:rsidRPr="00871987" w:rsidRDefault="00536C2B" w:rsidP="006E47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7A35F6A" w14:textId="4B76E5A9" w:rsidR="00536C2B" w:rsidRPr="00871987" w:rsidRDefault="006E4725" w:rsidP="006E47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36C2B" w:rsidRPr="00871987">
        <w:rPr>
          <w:rFonts w:ascii="Times New Roman" w:hAnsi="Times New Roman" w:cs="Times New Roman"/>
          <w:b/>
          <w:sz w:val="28"/>
          <w:szCs w:val="28"/>
        </w:rPr>
        <w:t>41. pants. Zaudējumu atlīdzināšanas pienākums</w:t>
      </w:r>
    </w:p>
    <w:p w14:paraId="21901683" w14:textId="6F03F376" w:rsidR="00536C2B" w:rsidRPr="00871987" w:rsidRDefault="00536C2B" w:rsidP="006E47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987">
        <w:rPr>
          <w:rFonts w:ascii="Times New Roman" w:hAnsi="Times New Roman" w:cs="Times New Roman"/>
          <w:sz w:val="28"/>
          <w:szCs w:val="28"/>
        </w:rPr>
        <w:t>Personu saukšana pie disciplinārās, administratīvās vai kriminālās atbildības neatbrīvo tās no pienākuma atlīdzināt šā likuma pārkāpšanas rezultātā nodarītos zaudējumus.</w:t>
      </w:r>
      <w:r w:rsidR="006E4725">
        <w:rPr>
          <w:rFonts w:ascii="Times New Roman" w:hAnsi="Times New Roman" w:cs="Times New Roman"/>
          <w:sz w:val="28"/>
          <w:szCs w:val="28"/>
        </w:rPr>
        <w:t>"</w:t>
      </w:r>
    </w:p>
    <w:p w14:paraId="2FBC717D" w14:textId="77777777" w:rsidR="00536C2B" w:rsidRPr="00871987" w:rsidRDefault="00536C2B" w:rsidP="006E47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5A9057" w14:textId="77777777" w:rsidR="00536C2B" w:rsidRPr="00871987" w:rsidRDefault="00536C2B" w:rsidP="006E47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987">
        <w:rPr>
          <w:rFonts w:ascii="Times New Roman" w:eastAsia="Calibri" w:hAnsi="Times New Roman" w:cs="Times New Roman"/>
          <w:sz w:val="28"/>
          <w:szCs w:val="28"/>
        </w:rPr>
        <w:t>3. Papildināt pārejas noteikumus ar 11. punktu šādā redakcijā:</w:t>
      </w:r>
    </w:p>
    <w:p w14:paraId="0C6041D6" w14:textId="77777777" w:rsidR="00536C2B" w:rsidRPr="00871987" w:rsidRDefault="00536C2B" w:rsidP="006E47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CA5554" w14:textId="5F451784" w:rsidR="00536C2B" w:rsidRPr="00871987" w:rsidRDefault="006E4725" w:rsidP="006E47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="00536C2B" w:rsidRPr="00871987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 w:rsidR="00536C2B">
        <w:rPr>
          <w:rFonts w:ascii="Times New Roman" w:eastAsia="Calibri" w:hAnsi="Times New Roman" w:cs="Times New Roman"/>
          <w:sz w:val="28"/>
          <w:szCs w:val="28"/>
        </w:rPr>
        <w:t>Š</w:t>
      </w:r>
      <w:r w:rsidR="00536C2B" w:rsidRPr="00871987">
        <w:rPr>
          <w:rFonts w:ascii="Times New Roman" w:eastAsia="Calibri" w:hAnsi="Times New Roman" w:cs="Times New Roman"/>
          <w:sz w:val="28"/>
          <w:szCs w:val="28"/>
        </w:rPr>
        <w:t xml:space="preserve">ā likuma </w:t>
      </w:r>
      <w:r w:rsidR="006B5DF3">
        <w:rPr>
          <w:rFonts w:ascii="Times New Roman" w:hAnsi="Times New Roman" w:cs="Times New Roman"/>
          <w:sz w:val="28"/>
          <w:szCs w:val="28"/>
        </w:rPr>
        <w:t>VIII</w:t>
      </w:r>
      <w:bookmarkStart w:id="0" w:name="_GoBack"/>
      <w:bookmarkEnd w:id="0"/>
      <w:r w:rsidR="00536C2B" w:rsidRPr="008719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B5DF3">
        <w:rPr>
          <w:rFonts w:ascii="Times New Roman" w:eastAsia="Calibri" w:hAnsi="Times New Roman" w:cs="Times New Roman"/>
          <w:sz w:val="28"/>
          <w:szCs w:val="28"/>
        </w:rPr>
        <w:t> </w:t>
      </w:r>
      <w:r w:rsidR="00536C2B" w:rsidRPr="00871987">
        <w:rPr>
          <w:rFonts w:ascii="Times New Roman" w:eastAsia="Calibri" w:hAnsi="Times New Roman" w:cs="Times New Roman"/>
          <w:sz w:val="28"/>
          <w:szCs w:val="28"/>
        </w:rPr>
        <w:t xml:space="preserve">nodaļa </w:t>
      </w:r>
      <w:r w:rsidR="00536C2B">
        <w:rPr>
          <w:rFonts w:ascii="Times New Roman" w:eastAsia="Calibri" w:hAnsi="Times New Roman" w:cs="Times New Roman"/>
          <w:sz w:val="28"/>
          <w:szCs w:val="28"/>
        </w:rPr>
        <w:t>un g</w:t>
      </w:r>
      <w:r w:rsidR="00536C2B" w:rsidRPr="00871987">
        <w:rPr>
          <w:rFonts w:ascii="Times New Roman" w:eastAsia="Calibri" w:hAnsi="Times New Roman" w:cs="Times New Roman"/>
          <w:sz w:val="28"/>
          <w:szCs w:val="28"/>
        </w:rPr>
        <w:t>rozījums 41. pantā stājas spēkā vienlaikus ar Administratīvo pārkāpumu procesa likumu.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</w:p>
    <w:p w14:paraId="64386642" w14:textId="77777777" w:rsidR="00536C2B" w:rsidRDefault="00536C2B" w:rsidP="006E47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C25A03" w14:textId="77777777" w:rsidR="006E4725" w:rsidRDefault="006E4725" w:rsidP="006E47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0406DF" w14:textId="77777777" w:rsidR="006E4725" w:rsidRPr="00871987" w:rsidRDefault="006E4725" w:rsidP="006E47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F2FB41" w14:textId="77777777" w:rsidR="006E4725" w:rsidRDefault="006E4725" w:rsidP="006E47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Veselības ministre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2B7DDA6" w14:textId="6B9D9A2B" w:rsidR="00536C2B" w:rsidRPr="00871987" w:rsidRDefault="00536C2B" w:rsidP="006E47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1987">
        <w:rPr>
          <w:rFonts w:ascii="Times New Roman" w:hAnsi="Times New Roman" w:cs="Times New Roman"/>
          <w:sz w:val="28"/>
          <w:szCs w:val="28"/>
        </w:rPr>
        <w:t xml:space="preserve">Anda </w:t>
      </w:r>
      <w:proofErr w:type="spellStart"/>
      <w:r w:rsidRPr="00871987">
        <w:rPr>
          <w:rFonts w:ascii="Times New Roman" w:hAnsi="Times New Roman" w:cs="Times New Roman"/>
          <w:sz w:val="28"/>
          <w:szCs w:val="28"/>
        </w:rPr>
        <w:t>Čakša</w:t>
      </w:r>
      <w:proofErr w:type="spellEnd"/>
      <w:r w:rsidRPr="0087198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6C2B" w:rsidRPr="00871987" w:rsidSect="006E4725">
      <w:head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1563C" w14:textId="77777777" w:rsidR="003A7F7E" w:rsidRDefault="00536C2B">
      <w:pPr>
        <w:spacing w:after="0" w:line="240" w:lineRule="auto"/>
      </w:pPr>
      <w:r>
        <w:separator/>
      </w:r>
    </w:p>
  </w:endnote>
  <w:endnote w:type="continuationSeparator" w:id="0">
    <w:p w14:paraId="2CE1563E" w14:textId="77777777" w:rsidR="003A7F7E" w:rsidRDefault="0053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ECE1D" w14:textId="1899A856" w:rsidR="006E4725" w:rsidRPr="006E4725" w:rsidRDefault="006E4725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L1084_7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611262">
      <w:rPr>
        <w:rFonts w:ascii="Times New Roman" w:hAnsi="Times New Roman" w:cs="Times New Roman"/>
        <w:noProof/>
        <w:sz w:val="16"/>
        <w:szCs w:val="16"/>
      </w:rPr>
      <w:t>198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15638" w14:textId="77777777" w:rsidR="003A7F7E" w:rsidRDefault="00536C2B">
      <w:pPr>
        <w:spacing w:after="0" w:line="240" w:lineRule="auto"/>
      </w:pPr>
      <w:r>
        <w:separator/>
      </w:r>
    </w:p>
  </w:footnote>
  <w:footnote w:type="continuationSeparator" w:id="0">
    <w:p w14:paraId="2CE1563A" w14:textId="77777777" w:rsidR="003A7F7E" w:rsidRDefault="0053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601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CE15633" w14:textId="72761230" w:rsidR="00AC52AB" w:rsidRPr="005044BF" w:rsidRDefault="00536C2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044B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044B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044B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47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044B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CE15634" w14:textId="77777777" w:rsidR="00AC52AB" w:rsidRDefault="006112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5556"/>
    <w:multiLevelType w:val="hybridMultilevel"/>
    <w:tmpl w:val="8E34FADA"/>
    <w:lvl w:ilvl="0" w:tplc="76E809A8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F36C414A" w:tentative="1">
      <w:start w:val="1"/>
      <w:numFmt w:val="lowerLetter"/>
      <w:lvlText w:val="%2."/>
      <w:lvlJc w:val="left"/>
      <w:pPr>
        <w:ind w:left="2070" w:hanging="360"/>
      </w:pPr>
    </w:lvl>
    <w:lvl w:ilvl="2" w:tplc="2AD23984" w:tentative="1">
      <w:start w:val="1"/>
      <w:numFmt w:val="lowerRoman"/>
      <w:lvlText w:val="%3."/>
      <w:lvlJc w:val="right"/>
      <w:pPr>
        <w:ind w:left="2790" w:hanging="180"/>
      </w:pPr>
    </w:lvl>
    <w:lvl w:ilvl="3" w:tplc="D43E0520" w:tentative="1">
      <w:start w:val="1"/>
      <w:numFmt w:val="decimal"/>
      <w:lvlText w:val="%4."/>
      <w:lvlJc w:val="left"/>
      <w:pPr>
        <w:ind w:left="3510" w:hanging="360"/>
      </w:pPr>
    </w:lvl>
    <w:lvl w:ilvl="4" w:tplc="1B26EBA8" w:tentative="1">
      <w:start w:val="1"/>
      <w:numFmt w:val="lowerLetter"/>
      <w:lvlText w:val="%5."/>
      <w:lvlJc w:val="left"/>
      <w:pPr>
        <w:ind w:left="4230" w:hanging="360"/>
      </w:pPr>
    </w:lvl>
    <w:lvl w:ilvl="5" w:tplc="31562BD4" w:tentative="1">
      <w:start w:val="1"/>
      <w:numFmt w:val="lowerRoman"/>
      <w:lvlText w:val="%6."/>
      <w:lvlJc w:val="right"/>
      <w:pPr>
        <w:ind w:left="4950" w:hanging="180"/>
      </w:pPr>
    </w:lvl>
    <w:lvl w:ilvl="6" w:tplc="C8B675B6" w:tentative="1">
      <w:start w:val="1"/>
      <w:numFmt w:val="decimal"/>
      <w:lvlText w:val="%7."/>
      <w:lvlJc w:val="left"/>
      <w:pPr>
        <w:ind w:left="5670" w:hanging="360"/>
      </w:pPr>
    </w:lvl>
    <w:lvl w:ilvl="7" w:tplc="4F3073A8" w:tentative="1">
      <w:start w:val="1"/>
      <w:numFmt w:val="lowerLetter"/>
      <w:lvlText w:val="%8."/>
      <w:lvlJc w:val="left"/>
      <w:pPr>
        <w:ind w:left="6390" w:hanging="360"/>
      </w:pPr>
    </w:lvl>
    <w:lvl w:ilvl="8" w:tplc="90F20CDE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E215C43"/>
    <w:multiLevelType w:val="hybridMultilevel"/>
    <w:tmpl w:val="2806F866"/>
    <w:lvl w:ilvl="0" w:tplc="54744DA2">
      <w:start w:val="1"/>
      <w:numFmt w:val="decimal"/>
      <w:lvlText w:val="(%1)"/>
      <w:lvlJc w:val="left"/>
      <w:pPr>
        <w:ind w:left="1395" w:hanging="405"/>
      </w:pPr>
      <w:rPr>
        <w:rFonts w:hint="default"/>
      </w:rPr>
    </w:lvl>
    <w:lvl w:ilvl="1" w:tplc="97D68B08" w:tentative="1">
      <w:start w:val="1"/>
      <w:numFmt w:val="lowerLetter"/>
      <w:lvlText w:val="%2."/>
      <w:lvlJc w:val="left"/>
      <w:pPr>
        <w:ind w:left="2070" w:hanging="360"/>
      </w:pPr>
    </w:lvl>
    <w:lvl w:ilvl="2" w:tplc="5B42810A" w:tentative="1">
      <w:start w:val="1"/>
      <w:numFmt w:val="lowerRoman"/>
      <w:lvlText w:val="%3."/>
      <w:lvlJc w:val="right"/>
      <w:pPr>
        <w:ind w:left="2790" w:hanging="180"/>
      </w:pPr>
    </w:lvl>
    <w:lvl w:ilvl="3" w:tplc="FC4EBFAA" w:tentative="1">
      <w:start w:val="1"/>
      <w:numFmt w:val="decimal"/>
      <w:lvlText w:val="%4."/>
      <w:lvlJc w:val="left"/>
      <w:pPr>
        <w:ind w:left="3510" w:hanging="360"/>
      </w:pPr>
    </w:lvl>
    <w:lvl w:ilvl="4" w:tplc="560C97C2" w:tentative="1">
      <w:start w:val="1"/>
      <w:numFmt w:val="lowerLetter"/>
      <w:lvlText w:val="%5."/>
      <w:lvlJc w:val="left"/>
      <w:pPr>
        <w:ind w:left="4230" w:hanging="360"/>
      </w:pPr>
    </w:lvl>
    <w:lvl w:ilvl="5" w:tplc="77242986" w:tentative="1">
      <w:start w:val="1"/>
      <w:numFmt w:val="lowerRoman"/>
      <w:lvlText w:val="%6."/>
      <w:lvlJc w:val="right"/>
      <w:pPr>
        <w:ind w:left="4950" w:hanging="180"/>
      </w:pPr>
    </w:lvl>
    <w:lvl w:ilvl="6" w:tplc="425ADED0" w:tentative="1">
      <w:start w:val="1"/>
      <w:numFmt w:val="decimal"/>
      <w:lvlText w:val="%7."/>
      <w:lvlJc w:val="left"/>
      <w:pPr>
        <w:ind w:left="5670" w:hanging="360"/>
      </w:pPr>
    </w:lvl>
    <w:lvl w:ilvl="7" w:tplc="6B26FAE6" w:tentative="1">
      <w:start w:val="1"/>
      <w:numFmt w:val="lowerLetter"/>
      <w:lvlText w:val="%8."/>
      <w:lvlJc w:val="left"/>
      <w:pPr>
        <w:ind w:left="6390" w:hanging="360"/>
      </w:pPr>
    </w:lvl>
    <w:lvl w:ilvl="8" w:tplc="0F0CA66E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49E5BDF"/>
    <w:multiLevelType w:val="hybridMultilevel"/>
    <w:tmpl w:val="01E87E96"/>
    <w:lvl w:ilvl="0" w:tplc="613E22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ECA4E836" w:tentative="1">
      <w:start w:val="1"/>
      <w:numFmt w:val="lowerLetter"/>
      <w:lvlText w:val="%2."/>
      <w:lvlJc w:val="left"/>
      <w:pPr>
        <w:ind w:left="1800" w:hanging="360"/>
      </w:pPr>
    </w:lvl>
    <w:lvl w:ilvl="2" w:tplc="ED96208E" w:tentative="1">
      <w:start w:val="1"/>
      <w:numFmt w:val="lowerRoman"/>
      <w:lvlText w:val="%3."/>
      <w:lvlJc w:val="right"/>
      <w:pPr>
        <w:ind w:left="2520" w:hanging="180"/>
      </w:pPr>
    </w:lvl>
    <w:lvl w:ilvl="3" w:tplc="4E98B012" w:tentative="1">
      <w:start w:val="1"/>
      <w:numFmt w:val="decimal"/>
      <w:lvlText w:val="%4."/>
      <w:lvlJc w:val="left"/>
      <w:pPr>
        <w:ind w:left="3240" w:hanging="360"/>
      </w:pPr>
    </w:lvl>
    <w:lvl w:ilvl="4" w:tplc="28DCE92E" w:tentative="1">
      <w:start w:val="1"/>
      <w:numFmt w:val="lowerLetter"/>
      <w:lvlText w:val="%5."/>
      <w:lvlJc w:val="left"/>
      <w:pPr>
        <w:ind w:left="3960" w:hanging="360"/>
      </w:pPr>
    </w:lvl>
    <w:lvl w:ilvl="5" w:tplc="0816A70E" w:tentative="1">
      <w:start w:val="1"/>
      <w:numFmt w:val="lowerRoman"/>
      <w:lvlText w:val="%6."/>
      <w:lvlJc w:val="right"/>
      <w:pPr>
        <w:ind w:left="4680" w:hanging="180"/>
      </w:pPr>
    </w:lvl>
    <w:lvl w:ilvl="6" w:tplc="38429A5A" w:tentative="1">
      <w:start w:val="1"/>
      <w:numFmt w:val="decimal"/>
      <w:lvlText w:val="%7."/>
      <w:lvlJc w:val="left"/>
      <w:pPr>
        <w:ind w:left="5400" w:hanging="360"/>
      </w:pPr>
    </w:lvl>
    <w:lvl w:ilvl="7" w:tplc="1BA26D38" w:tentative="1">
      <w:start w:val="1"/>
      <w:numFmt w:val="lowerLetter"/>
      <w:lvlText w:val="%8."/>
      <w:lvlJc w:val="left"/>
      <w:pPr>
        <w:ind w:left="6120" w:hanging="360"/>
      </w:pPr>
    </w:lvl>
    <w:lvl w:ilvl="8" w:tplc="9CE8DC4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377467"/>
    <w:multiLevelType w:val="hybridMultilevel"/>
    <w:tmpl w:val="23AA82A6"/>
    <w:lvl w:ilvl="0" w:tplc="460247DA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F138705E" w:tentative="1">
      <w:start w:val="1"/>
      <w:numFmt w:val="lowerLetter"/>
      <w:lvlText w:val="%2."/>
      <w:lvlJc w:val="left"/>
      <w:pPr>
        <w:ind w:left="1440" w:hanging="360"/>
      </w:pPr>
    </w:lvl>
    <w:lvl w:ilvl="2" w:tplc="2B909818" w:tentative="1">
      <w:start w:val="1"/>
      <w:numFmt w:val="lowerRoman"/>
      <w:lvlText w:val="%3."/>
      <w:lvlJc w:val="right"/>
      <w:pPr>
        <w:ind w:left="2160" w:hanging="180"/>
      </w:pPr>
    </w:lvl>
    <w:lvl w:ilvl="3" w:tplc="4E8E1138" w:tentative="1">
      <w:start w:val="1"/>
      <w:numFmt w:val="decimal"/>
      <w:lvlText w:val="%4."/>
      <w:lvlJc w:val="left"/>
      <w:pPr>
        <w:ind w:left="2880" w:hanging="360"/>
      </w:pPr>
    </w:lvl>
    <w:lvl w:ilvl="4" w:tplc="0BB20926" w:tentative="1">
      <w:start w:val="1"/>
      <w:numFmt w:val="lowerLetter"/>
      <w:lvlText w:val="%5."/>
      <w:lvlJc w:val="left"/>
      <w:pPr>
        <w:ind w:left="3600" w:hanging="360"/>
      </w:pPr>
    </w:lvl>
    <w:lvl w:ilvl="5" w:tplc="74627424" w:tentative="1">
      <w:start w:val="1"/>
      <w:numFmt w:val="lowerRoman"/>
      <w:lvlText w:val="%6."/>
      <w:lvlJc w:val="right"/>
      <w:pPr>
        <w:ind w:left="4320" w:hanging="180"/>
      </w:pPr>
    </w:lvl>
    <w:lvl w:ilvl="6" w:tplc="25C663E4" w:tentative="1">
      <w:start w:val="1"/>
      <w:numFmt w:val="decimal"/>
      <w:lvlText w:val="%7."/>
      <w:lvlJc w:val="left"/>
      <w:pPr>
        <w:ind w:left="5040" w:hanging="360"/>
      </w:pPr>
    </w:lvl>
    <w:lvl w:ilvl="7" w:tplc="7B748012" w:tentative="1">
      <w:start w:val="1"/>
      <w:numFmt w:val="lowerLetter"/>
      <w:lvlText w:val="%8."/>
      <w:lvlJc w:val="left"/>
      <w:pPr>
        <w:ind w:left="5760" w:hanging="360"/>
      </w:pPr>
    </w:lvl>
    <w:lvl w:ilvl="8" w:tplc="B41AEA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2B"/>
    <w:rsid w:val="003848A9"/>
    <w:rsid w:val="003A7F7E"/>
    <w:rsid w:val="00536C2B"/>
    <w:rsid w:val="00611262"/>
    <w:rsid w:val="006B5DF3"/>
    <w:rsid w:val="006E4725"/>
    <w:rsid w:val="00BE286A"/>
    <w:rsid w:val="00E1492A"/>
    <w:rsid w:val="00F4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E15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3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2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AB"/>
  </w:style>
  <w:style w:type="paragraph" w:styleId="Footer">
    <w:name w:val="footer"/>
    <w:basedOn w:val="Normal"/>
    <w:link w:val="FooterChar"/>
    <w:uiPriority w:val="99"/>
    <w:unhideWhenUsed/>
    <w:rsid w:val="00AC52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AB"/>
  </w:style>
  <w:style w:type="paragraph" w:styleId="BalloonText">
    <w:name w:val="Balloon Text"/>
    <w:basedOn w:val="Normal"/>
    <w:link w:val="BalloonTextChar"/>
    <w:uiPriority w:val="99"/>
    <w:semiHidden/>
    <w:unhideWhenUsed/>
    <w:rsid w:val="0022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07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4CF0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rsid w:val="00F44CF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3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2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2AB"/>
  </w:style>
  <w:style w:type="paragraph" w:styleId="Footer">
    <w:name w:val="footer"/>
    <w:basedOn w:val="Normal"/>
    <w:link w:val="FooterChar"/>
    <w:uiPriority w:val="99"/>
    <w:unhideWhenUsed/>
    <w:rsid w:val="00AC52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2AB"/>
  </w:style>
  <w:style w:type="paragraph" w:styleId="BalloonText">
    <w:name w:val="Balloon Text"/>
    <w:basedOn w:val="Normal"/>
    <w:link w:val="BalloonTextChar"/>
    <w:uiPriority w:val="99"/>
    <w:semiHidden/>
    <w:unhideWhenUsed/>
    <w:rsid w:val="0022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D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07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44CF0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rsid w:val="00F44CF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F406-1D1E-45C2-8726-A2FF2434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1312</Characters>
  <Application>Microsoft Office Word</Application>
  <DocSecurity>0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Epidemioloģiskās drošības likumā</vt:lpstr>
    </vt:vector>
  </TitlesOfParts>
  <Company>Veselības ministrija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Epidemioloģiskās drošības likumā</dc:title>
  <dc:subject>Likumprojekts</dc:subject>
  <dc:creator>Ieva Bruvere</dc:creator>
  <dc:description>Bruvere 67876061_x000d_
Ieva.Bruvere@vm.gov.lv ;</dc:description>
  <cp:lastModifiedBy>Aija Tālmane</cp:lastModifiedBy>
  <cp:revision>10</cp:revision>
  <cp:lastPrinted>2017-06-05T06:58:00Z</cp:lastPrinted>
  <dcterms:created xsi:type="dcterms:W3CDTF">2017-03-10T13:35:00Z</dcterms:created>
  <dcterms:modified xsi:type="dcterms:W3CDTF">2017-06-05T07:01:00Z</dcterms:modified>
</cp:coreProperties>
</file>