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355D9" w14:textId="77777777" w:rsidR="00041339" w:rsidRPr="00983021" w:rsidRDefault="0009673C" w:rsidP="00895F38">
      <w:pPr>
        <w:spacing w:after="0"/>
        <w:ind w:left="0" w:right="-99"/>
        <w:jc w:val="center"/>
        <w:rPr>
          <w:rFonts w:ascii="Times New Roman" w:hAnsi="Times New Roman" w:cs="Times New Roman"/>
          <w:b/>
          <w:sz w:val="24"/>
          <w:szCs w:val="24"/>
        </w:rPr>
      </w:pPr>
      <w:bookmarkStart w:id="0" w:name="OLE_LINK1"/>
      <w:bookmarkStart w:id="1" w:name="OLE_LINK2"/>
      <w:bookmarkStart w:id="2" w:name="_GoBack"/>
      <w:bookmarkEnd w:id="2"/>
      <w:r w:rsidRPr="00983021">
        <w:rPr>
          <w:rFonts w:ascii="Times New Roman" w:hAnsi="Times New Roman" w:cs="Times New Roman"/>
          <w:b/>
          <w:sz w:val="24"/>
          <w:szCs w:val="24"/>
        </w:rPr>
        <w:t>Ministru kabineta n</w:t>
      </w:r>
      <w:r w:rsidR="003F4905" w:rsidRPr="00983021">
        <w:rPr>
          <w:rFonts w:ascii="Times New Roman" w:hAnsi="Times New Roman" w:cs="Times New Roman"/>
          <w:b/>
          <w:sz w:val="24"/>
          <w:szCs w:val="24"/>
        </w:rPr>
        <w:t>oteikumu projekta</w:t>
      </w:r>
      <w:bookmarkStart w:id="3" w:name="OLE_LINK5"/>
      <w:bookmarkStart w:id="4" w:name="OLE_LINK6"/>
      <w:r w:rsidR="00041339" w:rsidRPr="00983021">
        <w:rPr>
          <w:rFonts w:ascii="Times New Roman" w:hAnsi="Times New Roman" w:cs="Times New Roman"/>
          <w:b/>
          <w:sz w:val="24"/>
          <w:szCs w:val="24"/>
        </w:rPr>
        <w:t xml:space="preserve"> </w:t>
      </w:r>
    </w:p>
    <w:bookmarkEnd w:id="0"/>
    <w:bookmarkEnd w:id="1"/>
    <w:bookmarkEnd w:id="3"/>
    <w:bookmarkEnd w:id="4"/>
    <w:p w14:paraId="26D6D991" w14:textId="43800CB2" w:rsidR="00C273CE" w:rsidRPr="00983021" w:rsidRDefault="0009673C" w:rsidP="00C273CE">
      <w:pPr>
        <w:spacing w:after="0"/>
        <w:ind w:left="0"/>
        <w:jc w:val="center"/>
        <w:rPr>
          <w:rFonts w:ascii="Times New Roman" w:hAnsi="Times New Roman" w:cs="Times New Roman"/>
          <w:b/>
          <w:bCs/>
          <w:sz w:val="24"/>
          <w:szCs w:val="24"/>
        </w:rPr>
      </w:pPr>
      <w:r w:rsidRPr="00983021">
        <w:rPr>
          <w:rFonts w:ascii="Times New Roman" w:hAnsi="Times New Roman" w:cs="Times New Roman"/>
          <w:b/>
          <w:sz w:val="24"/>
          <w:szCs w:val="24"/>
        </w:rPr>
        <w:t>„</w:t>
      </w:r>
      <w:r w:rsidR="00C273CE" w:rsidRPr="00983021">
        <w:rPr>
          <w:rFonts w:ascii="Times New Roman" w:hAnsi="Times New Roman" w:cs="Times New Roman"/>
          <w:b/>
          <w:bCs/>
          <w:sz w:val="24"/>
          <w:szCs w:val="24"/>
        </w:rPr>
        <w:t>Grozījum</w:t>
      </w:r>
      <w:r w:rsidR="00942BB3" w:rsidRPr="00983021">
        <w:rPr>
          <w:rFonts w:ascii="Times New Roman" w:hAnsi="Times New Roman" w:cs="Times New Roman"/>
          <w:b/>
          <w:bCs/>
          <w:sz w:val="24"/>
          <w:szCs w:val="24"/>
        </w:rPr>
        <w:t>i</w:t>
      </w:r>
      <w:r w:rsidR="00C273CE" w:rsidRPr="00983021">
        <w:rPr>
          <w:rFonts w:ascii="Times New Roman" w:hAnsi="Times New Roman" w:cs="Times New Roman"/>
          <w:b/>
          <w:bCs/>
          <w:sz w:val="24"/>
          <w:szCs w:val="24"/>
        </w:rPr>
        <w:t xml:space="preserve"> Ministru kabineta 2016.gada 5.jūlija noteikumos Nr.442</w:t>
      </w:r>
    </w:p>
    <w:p w14:paraId="4A2149F0" w14:textId="64529458" w:rsidR="002E2B4C" w:rsidRPr="00983021" w:rsidRDefault="00C273CE" w:rsidP="00C273CE">
      <w:pPr>
        <w:tabs>
          <w:tab w:val="left" w:pos="3119"/>
        </w:tabs>
        <w:spacing w:after="0"/>
        <w:ind w:left="0" w:right="-99"/>
        <w:jc w:val="center"/>
        <w:rPr>
          <w:rFonts w:ascii="Times New Roman" w:hAnsi="Times New Roman" w:cs="Times New Roman"/>
          <w:b/>
          <w:sz w:val="24"/>
          <w:szCs w:val="24"/>
        </w:rPr>
      </w:pPr>
      <w:r w:rsidRPr="00983021">
        <w:rPr>
          <w:rFonts w:ascii="Times New Roman" w:hAnsi="Times New Roman" w:cs="Times New Roman"/>
          <w:b/>
          <w:bCs/>
          <w:sz w:val="24"/>
          <w:szCs w:val="24"/>
        </w:rPr>
        <w:t>„</w:t>
      </w:r>
      <w:r w:rsidR="00A0729B" w:rsidRPr="00983021">
        <w:rPr>
          <w:rFonts w:ascii="Times New Roman" w:hAnsi="Times New Roman" w:cs="Times New Roman"/>
          <w:b/>
          <w:bCs/>
          <w:color w:val="000000" w:themeColor="text1"/>
          <w:sz w:val="24"/>
          <w:szCs w:val="24"/>
        </w:rPr>
        <w:t xml:space="preserve">Noteikumi par akcīzes preču Eiropas Savienības kopējā muitas tarifa (TARIC) nacionālajiem </w:t>
      </w:r>
      <w:proofErr w:type="spellStart"/>
      <w:r w:rsidR="00A0729B" w:rsidRPr="00983021">
        <w:rPr>
          <w:rFonts w:ascii="Times New Roman" w:hAnsi="Times New Roman" w:cs="Times New Roman"/>
          <w:b/>
          <w:bCs/>
          <w:color w:val="000000" w:themeColor="text1"/>
          <w:sz w:val="24"/>
          <w:szCs w:val="24"/>
        </w:rPr>
        <w:t>papildkodiem</w:t>
      </w:r>
      <w:proofErr w:type="spellEnd"/>
      <w:r w:rsidR="00A0729B" w:rsidRPr="00983021">
        <w:rPr>
          <w:rFonts w:ascii="Times New Roman" w:hAnsi="Times New Roman" w:cs="Times New Roman"/>
          <w:b/>
          <w:bCs/>
          <w:color w:val="000000" w:themeColor="text1"/>
          <w:sz w:val="24"/>
          <w:szCs w:val="24"/>
        </w:rPr>
        <w:t xml:space="preserve"> un to piemērošanas kārtību</w:t>
      </w:r>
      <w:r w:rsidRPr="00983021">
        <w:rPr>
          <w:rFonts w:ascii="Times New Roman" w:hAnsi="Times New Roman" w:cs="Times New Roman"/>
          <w:b/>
          <w:bCs/>
          <w:sz w:val="24"/>
          <w:szCs w:val="24"/>
        </w:rPr>
        <w:t>”</w:t>
      </w:r>
      <w:r w:rsidR="002E2B4C" w:rsidRPr="00983021">
        <w:rPr>
          <w:rFonts w:ascii="Times New Roman" w:hAnsi="Times New Roman" w:cs="Times New Roman"/>
          <w:b/>
          <w:sz w:val="24"/>
          <w:szCs w:val="24"/>
        </w:rPr>
        <w:t xml:space="preserve">” </w:t>
      </w:r>
    </w:p>
    <w:p w14:paraId="7A1E496F" w14:textId="77777777" w:rsidR="00C26070" w:rsidRPr="00983021" w:rsidRDefault="00C26070" w:rsidP="00895F38">
      <w:pPr>
        <w:spacing w:after="0"/>
        <w:ind w:left="0" w:right="-99"/>
        <w:jc w:val="center"/>
        <w:rPr>
          <w:rFonts w:ascii="Times New Roman" w:eastAsia="Times New Roman" w:hAnsi="Times New Roman" w:cs="Times New Roman"/>
          <w:b/>
          <w:bCs/>
          <w:sz w:val="24"/>
          <w:szCs w:val="24"/>
          <w:lang w:eastAsia="lv-LV"/>
        </w:rPr>
      </w:pPr>
      <w:r w:rsidRPr="00983021">
        <w:rPr>
          <w:rFonts w:ascii="Times New Roman" w:eastAsia="Times New Roman" w:hAnsi="Times New Roman" w:cs="Times New Roman"/>
          <w:b/>
          <w:bCs/>
          <w:sz w:val="24"/>
          <w:szCs w:val="24"/>
          <w:lang w:eastAsia="lv-LV"/>
        </w:rPr>
        <w:t>sākotnējās ietekmes novērtējuma ziņojums (anotācija)</w:t>
      </w:r>
    </w:p>
    <w:p w14:paraId="112CC5E4" w14:textId="77777777" w:rsidR="00EA67A7" w:rsidRPr="00983021" w:rsidRDefault="00EA67A7" w:rsidP="00EA67A7">
      <w:pPr>
        <w:spacing w:after="0"/>
        <w:ind w:left="0"/>
        <w:jc w:val="center"/>
        <w:rPr>
          <w:rFonts w:ascii="Times New Roman" w:eastAsia="Times New Roman" w:hAnsi="Times New Roman" w:cs="Times New Roman"/>
          <w:sz w:val="24"/>
          <w:szCs w:val="24"/>
          <w:lang w:eastAsia="lv-LV"/>
        </w:rPr>
      </w:pP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907"/>
        <w:gridCol w:w="1170"/>
        <w:gridCol w:w="407"/>
        <w:gridCol w:w="229"/>
        <w:gridCol w:w="2159"/>
        <w:gridCol w:w="1597"/>
        <w:gridCol w:w="1293"/>
        <w:gridCol w:w="124"/>
      </w:tblGrid>
      <w:tr w:rsidR="00C26070" w:rsidRPr="00983021" w14:paraId="7717B912" w14:textId="77777777" w:rsidTr="000D61C0">
        <w:trPr>
          <w:tblCellSpacing w:w="0" w:type="dxa"/>
        </w:trPr>
        <w:tc>
          <w:tcPr>
            <w:tcW w:w="9510" w:type="dxa"/>
            <w:gridSpan w:val="9"/>
            <w:tcBorders>
              <w:top w:val="outset" w:sz="6" w:space="0" w:color="auto"/>
              <w:left w:val="outset" w:sz="6" w:space="0" w:color="auto"/>
              <w:bottom w:val="outset" w:sz="6" w:space="0" w:color="auto"/>
              <w:right w:val="outset" w:sz="6" w:space="0" w:color="auto"/>
            </w:tcBorders>
            <w:vAlign w:val="center"/>
            <w:hideMark/>
          </w:tcPr>
          <w:p w14:paraId="78EC7832" w14:textId="77777777" w:rsidR="008A709D" w:rsidRDefault="008A709D" w:rsidP="00D95B96">
            <w:pPr>
              <w:spacing w:after="0"/>
              <w:ind w:left="0" w:firstLineChars="709" w:firstLine="1708"/>
              <w:jc w:val="center"/>
              <w:rPr>
                <w:rFonts w:ascii="Times New Roman" w:eastAsia="Times New Roman" w:hAnsi="Times New Roman" w:cs="Times New Roman"/>
                <w:b/>
                <w:bCs/>
                <w:sz w:val="24"/>
                <w:szCs w:val="24"/>
                <w:lang w:eastAsia="lv-LV"/>
              </w:rPr>
            </w:pPr>
          </w:p>
          <w:p w14:paraId="7DB07F7C" w14:textId="77777777" w:rsidR="00C26070" w:rsidRPr="00983021" w:rsidRDefault="00C26070" w:rsidP="00D95B96">
            <w:pPr>
              <w:spacing w:after="0"/>
              <w:ind w:left="0" w:firstLineChars="709" w:firstLine="1708"/>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b/>
                <w:bCs/>
                <w:sz w:val="24"/>
                <w:szCs w:val="24"/>
                <w:lang w:eastAsia="lv-LV"/>
              </w:rPr>
              <w:t>I. Tiesību akta projekta izstrādes nepieciešamība</w:t>
            </w:r>
          </w:p>
        </w:tc>
      </w:tr>
      <w:tr w:rsidR="00474C5A" w:rsidRPr="00983021" w14:paraId="2D69A561" w14:textId="77777777" w:rsidTr="000D61C0">
        <w:trPr>
          <w:trHeight w:val="411"/>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6423DFA6" w14:textId="77777777" w:rsidR="00C6372B" w:rsidRPr="00983021" w:rsidRDefault="00C6372B"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3077" w:type="dxa"/>
            <w:gridSpan w:val="2"/>
            <w:tcBorders>
              <w:top w:val="outset" w:sz="6" w:space="0" w:color="auto"/>
              <w:left w:val="outset" w:sz="6" w:space="0" w:color="auto"/>
              <w:bottom w:val="outset" w:sz="6" w:space="0" w:color="auto"/>
              <w:right w:val="outset" w:sz="6" w:space="0" w:color="auto"/>
            </w:tcBorders>
            <w:hideMark/>
          </w:tcPr>
          <w:p w14:paraId="4F47C3BD" w14:textId="77777777" w:rsidR="00C6372B" w:rsidRPr="00983021" w:rsidRDefault="00C6372B" w:rsidP="00BD65F2">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Pamatojums</w:t>
            </w:r>
          </w:p>
        </w:tc>
        <w:tc>
          <w:tcPr>
            <w:tcW w:w="5809" w:type="dxa"/>
            <w:gridSpan w:val="6"/>
            <w:tcBorders>
              <w:top w:val="outset" w:sz="6" w:space="0" w:color="auto"/>
              <w:left w:val="outset" w:sz="6" w:space="0" w:color="auto"/>
              <w:bottom w:val="outset" w:sz="6" w:space="0" w:color="auto"/>
              <w:right w:val="outset" w:sz="6" w:space="0" w:color="auto"/>
            </w:tcBorders>
          </w:tcPr>
          <w:p w14:paraId="37097240" w14:textId="362EADD4" w:rsidR="00704F97" w:rsidRPr="00983021" w:rsidRDefault="00704F97" w:rsidP="00C03B03">
            <w:pPr>
              <w:spacing w:after="0"/>
              <w:ind w:left="166" w:right="145" w:firstLine="404"/>
              <w:rPr>
                <w:rFonts w:ascii="Times New Roman" w:hAnsi="Times New Roman" w:cs="Times New Roman"/>
                <w:bCs/>
                <w:sz w:val="24"/>
                <w:szCs w:val="24"/>
              </w:rPr>
            </w:pPr>
            <w:r w:rsidRPr="00983021">
              <w:rPr>
                <w:rFonts w:ascii="Times New Roman" w:hAnsi="Times New Roman" w:cs="Times New Roman"/>
                <w:bCs/>
                <w:sz w:val="24"/>
                <w:szCs w:val="24"/>
              </w:rPr>
              <w:t>Likuma “Par akcīzes nodokli” 6.panta pirmā daļa.</w:t>
            </w:r>
          </w:p>
          <w:p w14:paraId="2233005D" w14:textId="187EF911" w:rsidR="008B46FC" w:rsidRPr="00983021" w:rsidRDefault="00325044" w:rsidP="00C03B03">
            <w:pPr>
              <w:spacing w:after="0"/>
              <w:ind w:left="166" w:right="145" w:firstLine="404"/>
              <w:rPr>
                <w:rFonts w:ascii="Times New Roman" w:hAnsi="Times New Roman" w:cs="Times New Roman"/>
                <w:i/>
                <w:sz w:val="24"/>
                <w:szCs w:val="24"/>
              </w:rPr>
            </w:pPr>
            <w:r w:rsidRPr="00983021">
              <w:rPr>
                <w:rFonts w:ascii="Times New Roman" w:hAnsi="Times New Roman" w:cs="Times New Roman"/>
                <w:bCs/>
                <w:sz w:val="24"/>
                <w:szCs w:val="24"/>
              </w:rPr>
              <w:t>Likuma „Par akcīzes nodokli”</w:t>
            </w:r>
            <w:r w:rsidR="00315D61" w:rsidRPr="00983021">
              <w:rPr>
                <w:rFonts w:ascii="Times New Roman" w:hAnsi="Times New Roman" w:cs="Times New Roman"/>
                <w:bCs/>
                <w:sz w:val="24"/>
                <w:szCs w:val="24"/>
              </w:rPr>
              <w:t xml:space="preserve"> </w:t>
            </w:r>
            <w:r w:rsidRPr="00983021">
              <w:rPr>
                <w:rFonts w:ascii="Times New Roman" w:hAnsi="Times New Roman" w:cs="Times New Roman"/>
                <w:bCs/>
                <w:sz w:val="24"/>
                <w:szCs w:val="24"/>
              </w:rPr>
              <w:t>pārejas noteikumu 58.punkta 7.</w:t>
            </w:r>
            <w:r w:rsidR="00225139" w:rsidRPr="00983021">
              <w:rPr>
                <w:rFonts w:ascii="Times New Roman" w:hAnsi="Times New Roman" w:cs="Times New Roman"/>
                <w:bCs/>
                <w:sz w:val="24"/>
                <w:szCs w:val="24"/>
              </w:rPr>
              <w:t>apakšpunkts paredz</w:t>
            </w:r>
            <w:r w:rsidRPr="00983021">
              <w:rPr>
                <w:rFonts w:ascii="Times New Roman" w:eastAsia="Times New Roman" w:hAnsi="Times New Roman" w:cs="Times New Roman"/>
                <w:kern w:val="1"/>
                <w:sz w:val="24"/>
                <w:szCs w:val="24"/>
                <w:lang w:eastAsia="ar-SA"/>
              </w:rPr>
              <w:t xml:space="preserve"> </w:t>
            </w:r>
            <w:r w:rsidR="00421783" w:rsidRPr="00983021">
              <w:rPr>
                <w:rFonts w:ascii="Times New Roman" w:eastAsia="Times New Roman" w:hAnsi="Times New Roman" w:cs="Times New Roman"/>
                <w:kern w:val="1"/>
                <w:sz w:val="24"/>
                <w:szCs w:val="24"/>
                <w:lang w:eastAsia="ar-SA"/>
              </w:rPr>
              <w:t>ar</w:t>
            </w:r>
            <w:r w:rsidRPr="00983021">
              <w:rPr>
                <w:rFonts w:ascii="Times New Roman" w:eastAsia="Times New Roman" w:hAnsi="Times New Roman" w:cs="Times New Roman"/>
                <w:kern w:val="1"/>
                <w:sz w:val="24"/>
                <w:szCs w:val="24"/>
                <w:lang w:eastAsia="ar-SA"/>
              </w:rPr>
              <w:t xml:space="preserve"> 2017.gada 1.jūlij</w:t>
            </w:r>
            <w:r w:rsidR="00421783" w:rsidRPr="00983021">
              <w:rPr>
                <w:rFonts w:ascii="Times New Roman" w:eastAsia="Times New Roman" w:hAnsi="Times New Roman" w:cs="Times New Roman"/>
                <w:kern w:val="1"/>
                <w:sz w:val="24"/>
                <w:szCs w:val="24"/>
                <w:lang w:eastAsia="ar-SA"/>
              </w:rPr>
              <w:t>u piemērot</w:t>
            </w:r>
            <w:r w:rsidR="00225139" w:rsidRPr="00983021">
              <w:rPr>
                <w:rFonts w:ascii="Times New Roman" w:eastAsia="Times New Roman" w:hAnsi="Times New Roman" w:cs="Times New Roman"/>
                <w:kern w:val="1"/>
                <w:sz w:val="24"/>
                <w:szCs w:val="24"/>
                <w:lang w:eastAsia="ar-SA"/>
              </w:rPr>
              <w:t xml:space="preserve"> paaugstināt</w:t>
            </w:r>
            <w:r w:rsidR="007463F7" w:rsidRPr="00983021">
              <w:rPr>
                <w:rFonts w:ascii="Times New Roman" w:eastAsia="Times New Roman" w:hAnsi="Times New Roman" w:cs="Times New Roman"/>
                <w:kern w:val="1"/>
                <w:sz w:val="24"/>
                <w:szCs w:val="24"/>
                <w:lang w:eastAsia="ar-SA"/>
              </w:rPr>
              <w:t>u</w:t>
            </w:r>
            <w:r w:rsidR="00225139" w:rsidRPr="00983021">
              <w:rPr>
                <w:rFonts w:ascii="Times New Roman" w:eastAsia="Times New Roman" w:hAnsi="Times New Roman" w:cs="Times New Roman"/>
                <w:kern w:val="1"/>
                <w:sz w:val="24"/>
                <w:szCs w:val="24"/>
                <w:lang w:eastAsia="ar-SA"/>
              </w:rPr>
              <w:t xml:space="preserve"> akcīzes nodokļa </w:t>
            </w:r>
            <w:r w:rsidRPr="00983021">
              <w:rPr>
                <w:rFonts w:ascii="Times New Roman" w:eastAsia="Times New Roman" w:hAnsi="Times New Roman" w:cs="Times New Roman"/>
                <w:kern w:val="1"/>
                <w:sz w:val="24"/>
                <w:szCs w:val="24"/>
                <w:lang w:eastAsia="ar-SA"/>
              </w:rPr>
              <w:t>likm</w:t>
            </w:r>
            <w:r w:rsidR="007463F7" w:rsidRPr="00983021">
              <w:rPr>
                <w:rFonts w:ascii="Times New Roman" w:eastAsia="Times New Roman" w:hAnsi="Times New Roman" w:cs="Times New Roman"/>
                <w:kern w:val="1"/>
                <w:sz w:val="24"/>
                <w:szCs w:val="24"/>
                <w:lang w:eastAsia="ar-SA"/>
              </w:rPr>
              <w:t>i</w:t>
            </w:r>
            <w:r w:rsidRPr="00983021">
              <w:rPr>
                <w:rFonts w:ascii="Times New Roman" w:eastAsia="Times New Roman" w:hAnsi="Times New Roman" w:cs="Times New Roman"/>
                <w:kern w:val="1"/>
                <w:sz w:val="24"/>
                <w:szCs w:val="24"/>
                <w:lang w:eastAsia="ar-SA"/>
              </w:rPr>
              <w:t xml:space="preserve"> cigaretēm  </w:t>
            </w:r>
            <w:r w:rsidR="00225139" w:rsidRPr="00983021">
              <w:rPr>
                <w:rFonts w:ascii="Times New Roman" w:eastAsia="Times New Roman" w:hAnsi="Times New Roman" w:cs="Times New Roman"/>
                <w:kern w:val="1"/>
                <w:sz w:val="24"/>
                <w:szCs w:val="24"/>
                <w:lang w:eastAsia="ar-SA"/>
              </w:rPr>
              <w:t xml:space="preserve">no 56,2 </w:t>
            </w:r>
            <w:proofErr w:type="spellStart"/>
            <w:r w:rsidR="00225139" w:rsidRPr="00983021">
              <w:rPr>
                <w:rFonts w:ascii="Times New Roman" w:hAnsi="Times New Roman" w:cs="Times New Roman"/>
                <w:i/>
                <w:sz w:val="24"/>
                <w:szCs w:val="24"/>
              </w:rPr>
              <w:t>euro</w:t>
            </w:r>
            <w:proofErr w:type="spellEnd"/>
            <w:r w:rsidR="00225139" w:rsidRPr="00983021">
              <w:rPr>
                <w:rFonts w:ascii="Times New Roman" w:hAnsi="Times New Roman" w:cs="Times New Roman"/>
                <w:sz w:val="24"/>
                <w:szCs w:val="24"/>
              </w:rPr>
              <w:t xml:space="preserve"> par 1000 cigaretēm, 25 procenti no maksimālās mazumtirdzniecības cenas, minimālais akcīzes nodokļa līmenis par 1000 cigaretēm </w:t>
            </w:r>
            <w:r w:rsidR="00421783" w:rsidRPr="00983021">
              <w:rPr>
                <w:rFonts w:ascii="Times New Roman" w:hAnsi="Times New Roman" w:cs="Times New Roman"/>
                <w:sz w:val="24"/>
                <w:szCs w:val="24"/>
              </w:rPr>
              <w:t xml:space="preserve"> </w:t>
            </w:r>
            <w:r w:rsidR="00225139" w:rsidRPr="00983021">
              <w:rPr>
                <w:rFonts w:ascii="Times New Roman" w:hAnsi="Times New Roman" w:cs="Times New Roman"/>
                <w:sz w:val="24"/>
                <w:szCs w:val="24"/>
              </w:rPr>
              <w:t>93,7</w:t>
            </w:r>
            <w:r w:rsidR="00421783" w:rsidRPr="00983021">
              <w:rPr>
                <w:rFonts w:ascii="Times New Roman" w:hAnsi="Times New Roman" w:cs="Times New Roman"/>
                <w:sz w:val="24"/>
                <w:szCs w:val="24"/>
              </w:rPr>
              <w:t>0</w:t>
            </w:r>
            <w:r w:rsidR="00225139" w:rsidRPr="00983021">
              <w:rPr>
                <w:rFonts w:ascii="Times New Roman" w:hAnsi="Times New Roman" w:cs="Times New Roman"/>
                <w:sz w:val="24"/>
                <w:szCs w:val="24"/>
              </w:rPr>
              <w:t xml:space="preserve"> </w:t>
            </w:r>
            <w:proofErr w:type="spellStart"/>
            <w:r w:rsidR="00225139" w:rsidRPr="00983021">
              <w:rPr>
                <w:rFonts w:ascii="Times New Roman" w:hAnsi="Times New Roman" w:cs="Times New Roman"/>
                <w:i/>
                <w:sz w:val="24"/>
                <w:szCs w:val="24"/>
              </w:rPr>
              <w:t>euro</w:t>
            </w:r>
            <w:proofErr w:type="spellEnd"/>
            <w:r w:rsidR="00225139" w:rsidRPr="00983021">
              <w:rPr>
                <w:rFonts w:ascii="Times New Roman" w:hAnsi="Times New Roman" w:cs="Times New Roman"/>
                <w:sz w:val="24"/>
                <w:szCs w:val="24"/>
              </w:rPr>
              <w:t xml:space="preserve">, uz </w:t>
            </w:r>
            <w:r w:rsidRPr="00983021">
              <w:rPr>
                <w:rFonts w:ascii="Times New Roman" w:eastAsia="Times New Roman" w:hAnsi="Times New Roman" w:cs="Times New Roman"/>
                <w:kern w:val="1"/>
                <w:sz w:val="24"/>
                <w:szCs w:val="24"/>
                <w:lang w:eastAsia="ar-SA"/>
              </w:rPr>
              <w:t xml:space="preserve">67 </w:t>
            </w:r>
            <w:proofErr w:type="spellStart"/>
            <w:r w:rsidRPr="00983021">
              <w:rPr>
                <w:rFonts w:ascii="Times New Roman" w:hAnsi="Times New Roman" w:cs="Times New Roman"/>
                <w:i/>
                <w:sz w:val="24"/>
                <w:szCs w:val="24"/>
              </w:rPr>
              <w:t>euro</w:t>
            </w:r>
            <w:proofErr w:type="spellEnd"/>
            <w:r w:rsidRPr="00983021">
              <w:rPr>
                <w:rFonts w:ascii="Times New Roman" w:eastAsia="Times New Roman" w:hAnsi="Times New Roman" w:cs="Times New Roman"/>
                <w:kern w:val="1"/>
                <w:sz w:val="24"/>
                <w:szCs w:val="24"/>
                <w:lang w:eastAsia="ar-SA"/>
              </w:rPr>
              <w:t xml:space="preserve"> </w:t>
            </w:r>
            <w:r w:rsidRPr="00983021">
              <w:rPr>
                <w:rFonts w:ascii="Times New Roman" w:hAnsi="Times New Roman" w:cs="Times New Roman"/>
                <w:sz w:val="24"/>
                <w:szCs w:val="24"/>
              </w:rPr>
              <w:t>par 1000 cigaretēm</w:t>
            </w:r>
            <w:r w:rsidR="00007490" w:rsidRPr="00983021">
              <w:rPr>
                <w:rFonts w:ascii="Times New Roman" w:hAnsi="Times New Roman" w:cs="Times New Roman"/>
                <w:sz w:val="24"/>
                <w:szCs w:val="24"/>
              </w:rPr>
              <w:t>,</w:t>
            </w:r>
            <w:r w:rsidRPr="00983021">
              <w:rPr>
                <w:rFonts w:ascii="Times New Roman" w:hAnsi="Times New Roman" w:cs="Times New Roman"/>
                <w:sz w:val="24"/>
                <w:szCs w:val="24"/>
              </w:rPr>
              <w:t xml:space="preserve"> 20 procenti</w:t>
            </w:r>
            <w:r w:rsidRPr="00983021">
              <w:rPr>
                <w:rFonts w:ascii="Times New Roman" w:hAnsi="Times New Roman" w:cs="Times New Roman"/>
                <w:i/>
                <w:sz w:val="24"/>
                <w:szCs w:val="24"/>
              </w:rPr>
              <w:t xml:space="preserve"> </w:t>
            </w:r>
            <w:r w:rsidRPr="00983021">
              <w:rPr>
                <w:rFonts w:ascii="Times New Roman" w:hAnsi="Times New Roman" w:cs="Times New Roman"/>
                <w:sz w:val="24"/>
                <w:szCs w:val="24"/>
              </w:rPr>
              <w:t>no maksimālās mazumtirdzniecības cenas, minimālais akcīzes nodokļa līmenis par 1000 cigaretēm 99</w:t>
            </w:r>
            <w:r w:rsidRPr="00983021">
              <w:rPr>
                <w:rFonts w:ascii="Times New Roman" w:hAnsi="Times New Roman" w:cs="Times New Roman"/>
                <w:i/>
                <w:sz w:val="24"/>
                <w:szCs w:val="24"/>
              </w:rPr>
              <w:t xml:space="preserve"> </w:t>
            </w:r>
            <w:proofErr w:type="spellStart"/>
            <w:r w:rsidRPr="00983021">
              <w:rPr>
                <w:rFonts w:ascii="Times New Roman" w:hAnsi="Times New Roman" w:cs="Times New Roman"/>
                <w:i/>
                <w:sz w:val="24"/>
                <w:szCs w:val="24"/>
              </w:rPr>
              <w:t>euro</w:t>
            </w:r>
            <w:proofErr w:type="spellEnd"/>
            <w:r w:rsidRPr="00983021">
              <w:rPr>
                <w:rFonts w:ascii="Times New Roman" w:hAnsi="Times New Roman" w:cs="Times New Roman"/>
                <w:i/>
                <w:sz w:val="24"/>
                <w:szCs w:val="24"/>
              </w:rPr>
              <w:t>.</w:t>
            </w:r>
          </w:p>
          <w:p w14:paraId="311312FA" w14:textId="6CDFC53C" w:rsidR="00315D61" w:rsidRPr="00983021" w:rsidRDefault="00315D61" w:rsidP="00C03B03">
            <w:pPr>
              <w:spacing w:after="0"/>
              <w:ind w:left="147" w:right="145" w:firstLine="425"/>
              <w:rPr>
                <w:rFonts w:ascii="Times New Roman" w:hAnsi="Times New Roman" w:cs="Times New Roman"/>
                <w:sz w:val="24"/>
                <w:szCs w:val="24"/>
              </w:rPr>
            </w:pPr>
            <w:r w:rsidRPr="00983021">
              <w:rPr>
                <w:rFonts w:ascii="Times New Roman" w:eastAsia="Calibri" w:hAnsi="Times New Roman" w:cs="Times New Roman"/>
                <w:sz w:val="24"/>
                <w:szCs w:val="24"/>
              </w:rPr>
              <w:t xml:space="preserve">Saeimā 2017.gada 9.martā </w:t>
            </w:r>
            <w:r w:rsidRPr="00983021">
              <w:rPr>
                <w:rFonts w:ascii="Times New Roman" w:hAnsi="Times New Roman" w:cs="Times New Roman"/>
                <w:bCs/>
                <w:sz w:val="24"/>
                <w:szCs w:val="24"/>
              </w:rPr>
              <w:t>pieņemtais likums “Grozījumi likumā „Par akcīzes nodokli”” paredz</w:t>
            </w:r>
            <w:r w:rsidRPr="00983021">
              <w:rPr>
                <w:rFonts w:ascii="Times New Roman" w:eastAsia="Calibri" w:hAnsi="Times New Roman" w:cs="Times New Roman"/>
                <w:sz w:val="24"/>
                <w:szCs w:val="24"/>
              </w:rPr>
              <w:t xml:space="preserve"> no 2017.gada 1.aprīļa likumā noteikt kārtību par dabasgāzes apriti un akcīzes nodokļa </w:t>
            </w:r>
            <w:proofErr w:type="spellStart"/>
            <w:r w:rsidRPr="00983021">
              <w:rPr>
                <w:rFonts w:ascii="Times New Roman" w:eastAsia="Calibri" w:hAnsi="Times New Roman" w:cs="Times New Roman"/>
                <w:sz w:val="24"/>
                <w:szCs w:val="24"/>
              </w:rPr>
              <w:t>aprērķināšan</w:t>
            </w:r>
            <w:r w:rsidR="00EB0709" w:rsidRPr="00983021">
              <w:rPr>
                <w:rFonts w:ascii="Times New Roman" w:eastAsia="Calibri" w:hAnsi="Times New Roman" w:cs="Times New Roman"/>
                <w:sz w:val="24"/>
                <w:szCs w:val="24"/>
              </w:rPr>
              <w:t>u</w:t>
            </w:r>
            <w:proofErr w:type="spellEnd"/>
            <w:r w:rsidRPr="00983021">
              <w:rPr>
                <w:rFonts w:ascii="Times New Roman" w:eastAsia="Calibri" w:hAnsi="Times New Roman" w:cs="Times New Roman"/>
                <w:sz w:val="24"/>
                <w:szCs w:val="24"/>
              </w:rPr>
              <w:t xml:space="preserve"> </w:t>
            </w:r>
            <w:r w:rsidR="00431F59" w:rsidRPr="00983021">
              <w:rPr>
                <w:rFonts w:ascii="Times New Roman" w:eastAsia="Calibri" w:hAnsi="Times New Roman" w:cs="Times New Roman"/>
                <w:sz w:val="24"/>
                <w:szCs w:val="24"/>
              </w:rPr>
              <w:t xml:space="preserve">dabasgāzei </w:t>
            </w:r>
            <w:r w:rsidRPr="00983021">
              <w:rPr>
                <w:rFonts w:ascii="Times New Roman" w:eastAsia="Calibri" w:hAnsi="Times New Roman" w:cs="Times New Roman"/>
                <w:sz w:val="24"/>
                <w:szCs w:val="24"/>
              </w:rPr>
              <w:t>atvērtā dabasgāzes tirgus apstākļos.</w:t>
            </w:r>
            <w:r w:rsidR="001459CB" w:rsidRPr="00983021">
              <w:rPr>
                <w:rFonts w:ascii="Times New Roman" w:eastAsia="Calibri" w:hAnsi="Times New Roman" w:cs="Times New Roman"/>
                <w:sz w:val="24"/>
                <w:szCs w:val="24"/>
              </w:rPr>
              <w:t xml:space="preserve"> </w:t>
            </w:r>
            <w:r w:rsidR="00E76461" w:rsidRPr="00983021">
              <w:rPr>
                <w:rFonts w:ascii="Times New Roman" w:hAnsi="Times New Roman" w:cs="Times New Roman"/>
                <w:sz w:val="24"/>
                <w:szCs w:val="24"/>
              </w:rPr>
              <w:t>Minētie</w:t>
            </w:r>
            <w:r w:rsidR="003418AB" w:rsidRPr="00983021">
              <w:rPr>
                <w:rFonts w:ascii="Times New Roman" w:hAnsi="Times New Roman" w:cs="Times New Roman"/>
                <w:sz w:val="24"/>
                <w:szCs w:val="24"/>
              </w:rPr>
              <w:t xml:space="preserve"> likuma </w:t>
            </w:r>
            <w:r w:rsidR="00E76461" w:rsidRPr="00983021">
              <w:rPr>
                <w:rFonts w:ascii="Times New Roman" w:hAnsi="Times New Roman" w:cs="Times New Roman"/>
                <w:sz w:val="24"/>
                <w:szCs w:val="24"/>
              </w:rPr>
              <w:t xml:space="preserve">grozījumi paredz </w:t>
            </w:r>
            <w:r w:rsidR="0018288C" w:rsidRPr="00983021">
              <w:rPr>
                <w:rFonts w:ascii="Times New Roman" w:eastAsia="Times New Roman" w:hAnsi="Times New Roman" w:cs="Times New Roman"/>
                <w:sz w:val="24"/>
                <w:szCs w:val="24"/>
                <w:lang w:eastAsia="lv-LV"/>
              </w:rPr>
              <w:t>dabasgāzei akcīzes nodokli aprēķin</w:t>
            </w:r>
            <w:r w:rsidR="00431F59" w:rsidRPr="00983021">
              <w:rPr>
                <w:rFonts w:ascii="Times New Roman" w:eastAsia="Times New Roman" w:hAnsi="Times New Roman" w:cs="Times New Roman"/>
                <w:sz w:val="24"/>
                <w:szCs w:val="24"/>
                <w:lang w:eastAsia="lv-LV"/>
              </w:rPr>
              <w:t>āt</w:t>
            </w:r>
            <w:r w:rsidR="0018288C" w:rsidRPr="00983021">
              <w:rPr>
                <w:rFonts w:ascii="Times New Roman" w:eastAsia="Times New Roman" w:hAnsi="Times New Roman" w:cs="Times New Roman"/>
                <w:sz w:val="24"/>
                <w:szCs w:val="24"/>
                <w:lang w:eastAsia="lv-LV"/>
              </w:rPr>
              <w:t xml:space="preserve"> pēc šādām likmēm</w:t>
            </w:r>
            <w:r w:rsidR="00E76461" w:rsidRPr="00983021">
              <w:rPr>
                <w:rFonts w:ascii="Times New Roman" w:hAnsi="Times New Roman" w:cs="Times New Roman"/>
                <w:sz w:val="24"/>
                <w:szCs w:val="24"/>
              </w:rPr>
              <w:t>:</w:t>
            </w:r>
          </w:p>
          <w:p w14:paraId="62C89D43" w14:textId="63242CC7" w:rsidR="0018288C" w:rsidRPr="00983021" w:rsidRDefault="0018288C" w:rsidP="00C03B03">
            <w:pPr>
              <w:spacing w:after="0"/>
              <w:ind w:left="145" w:right="145" w:firstLine="425"/>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 xml:space="preserve">1) izmantošanai par kurināmo </w:t>
            </w:r>
            <w:r w:rsidR="00D07100" w:rsidRPr="00983021">
              <w:rPr>
                <w:rFonts w:ascii="Times New Roman" w:eastAsia="Times New Roman" w:hAnsi="Times New Roman" w:cs="Times New Roman"/>
                <w:sz w:val="24"/>
                <w:szCs w:val="24"/>
                <w:lang w:eastAsia="lv-LV"/>
              </w:rPr>
              <w:t>-</w:t>
            </w:r>
            <w:r w:rsidRPr="00983021">
              <w:rPr>
                <w:rFonts w:ascii="Times New Roman" w:eastAsia="Times New Roman" w:hAnsi="Times New Roman" w:cs="Times New Roman"/>
                <w:sz w:val="24"/>
                <w:szCs w:val="24"/>
                <w:lang w:eastAsia="lv-LV"/>
              </w:rPr>
              <w:t xml:space="preserve"> 1,65 </w:t>
            </w:r>
            <w:proofErr w:type="spellStart"/>
            <w:r w:rsidRPr="00983021">
              <w:rPr>
                <w:rFonts w:ascii="Times New Roman" w:eastAsia="Times New Roman" w:hAnsi="Times New Roman" w:cs="Times New Roman"/>
                <w:sz w:val="24"/>
                <w:szCs w:val="24"/>
                <w:lang w:eastAsia="lv-LV"/>
              </w:rPr>
              <w:t>euro</w:t>
            </w:r>
            <w:proofErr w:type="spellEnd"/>
            <w:r w:rsidRPr="00983021">
              <w:rPr>
                <w:rFonts w:ascii="Times New Roman" w:eastAsia="Times New Roman" w:hAnsi="Times New Roman" w:cs="Times New Roman"/>
                <w:sz w:val="24"/>
                <w:szCs w:val="24"/>
                <w:lang w:eastAsia="lv-LV"/>
              </w:rPr>
              <w:t xml:space="preserve"> par vienu megavatstundu (</w:t>
            </w:r>
            <w:proofErr w:type="spellStart"/>
            <w:r w:rsidRPr="00983021">
              <w:rPr>
                <w:rFonts w:ascii="Times New Roman" w:eastAsia="Times New Roman" w:hAnsi="Times New Roman" w:cs="Times New Roman"/>
                <w:sz w:val="24"/>
                <w:szCs w:val="24"/>
                <w:lang w:eastAsia="lv-LV"/>
              </w:rPr>
              <w:t>MWh</w:t>
            </w:r>
            <w:proofErr w:type="spellEnd"/>
            <w:r w:rsidRPr="00983021">
              <w:rPr>
                <w:rFonts w:ascii="Times New Roman" w:eastAsia="Times New Roman" w:hAnsi="Times New Roman" w:cs="Times New Roman"/>
                <w:sz w:val="24"/>
                <w:szCs w:val="24"/>
                <w:lang w:eastAsia="lv-LV"/>
              </w:rPr>
              <w:t>), ņemot vērā dabasgāzes augstāko siltumspēju;</w:t>
            </w:r>
          </w:p>
          <w:p w14:paraId="2E9FAA76" w14:textId="2F366F70" w:rsidR="0018288C" w:rsidRPr="00983021" w:rsidRDefault="0018288C" w:rsidP="00C03B03">
            <w:pPr>
              <w:spacing w:after="0"/>
              <w:ind w:left="145" w:right="145" w:firstLine="425"/>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 xml:space="preserve">2) izmantošanai par degvielu </w:t>
            </w:r>
            <w:r w:rsidR="00D07100" w:rsidRPr="00983021">
              <w:rPr>
                <w:rFonts w:ascii="Times New Roman" w:eastAsia="Times New Roman" w:hAnsi="Times New Roman" w:cs="Times New Roman"/>
                <w:sz w:val="24"/>
                <w:szCs w:val="24"/>
                <w:lang w:eastAsia="lv-LV"/>
              </w:rPr>
              <w:t>-</w:t>
            </w:r>
            <w:r w:rsidRPr="00983021">
              <w:rPr>
                <w:rFonts w:ascii="Times New Roman" w:eastAsia="Times New Roman" w:hAnsi="Times New Roman" w:cs="Times New Roman"/>
                <w:sz w:val="24"/>
                <w:szCs w:val="24"/>
                <w:lang w:eastAsia="lv-LV"/>
              </w:rPr>
              <w:t xml:space="preserve"> 9,64 </w:t>
            </w:r>
            <w:proofErr w:type="spellStart"/>
            <w:r w:rsidRPr="00983021">
              <w:rPr>
                <w:rFonts w:ascii="Times New Roman" w:eastAsia="Times New Roman" w:hAnsi="Times New Roman" w:cs="Times New Roman"/>
                <w:sz w:val="24"/>
                <w:szCs w:val="24"/>
                <w:lang w:eastAsia="lv-LV"/>
              </w:rPr>
              <w:t>euro</w:t>
            </w:r>
            <w:proofErr w:type="spellEnd"/>
            <w:r w:rsidRPr="00983021">
              <w:rPr>
                <w:rFonts w:ascii="Times New Roman" w:eastAsia="Times New Roman" w:hAnsi="Times New Roman" w:cs="Times New Roman"/>
                <w:sz w:val="24"/>
                <w:szCs w:val="24"/>
                <w:lang w:eastAsia="lv-LV"/>
              </w:rPr>
              <w:t xml:space="preserve"> par vienu megavatstundu (</w:t>
            </w:r>
            <w:proofErr w:type="spellStart"/>
            <w:r w:rsidRPr="00983021">
              <w:rPr>
                <w:rFonts w:ascii="Times New Roman" w:eastAsia="Times New Roman" w:hAnsi="Times New Roman" w:cs="Times New Roman"/>
                <w:sz w:val="24"/>
                <w:szCs w:val="24"/>
                <w:lang w:eastAsia="lv-LV"/>
              </w:rPr>
              <w:t>MWh</w:t>
            </w:r>
            <w:proofErr w:type="spellEnd"/>
            <w:r w:rsidRPr="00983021">
              <w:rPr>
                <w:rFonts w:ascii="Times New Roman" w:eastAsia="Times New Roman" w:hAnsi="Times New Roman" w:cs="Times New Roman"/>
                <w:sz w:val="24"/>
                <w:szCs w:val="24"/>
                <w:lang w:eastAsia="lv-LV"/>
              </w:rPr>
              <w:t>), ņemot vērā dabasgāzes augstāko siltumspēju;</w:t>
            </w:r>
          </w:p>
          <w:p w14:paraId="50D0D548" w14:textId="7752B417" w:rsidR="0018288C" w:rsidRPr="00983021" w:rsidRDefault="0018288C" w:rsidP="00C03B03">
            <w:pPr>
              <w:spacing w:after="0"/>
              <w:ind w:left="145" w:right="145" w:firstLine="425"/>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 xml:space="preserve">3) 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w:t>
            </w:r>
            <w:r w:rsidR="00A725BB" w:rsidRPr="00983021">
              <w:rPr>
                <w:rFonts w:ascii="Times New Roman" w:eastAsia="Times New Roman" w:hAnsi="Times New Roman" w:cs="Times New Roman"/>
                <w:sz w:val="24"/>
                <w:szCs w:val="24"/>
                <w:lang w:eastAsia="lv-LV"/>
              </w:rPr>
              <w:t>–</w:t>
            </w:r>
            <w:r w:rsidRPr="00983021">
              <w:rPr>
                <w:rFonts w:ascii="Times New Roman" w:eastAsia="Times New Roman" w:hAnsi="Times New Roman" w:cs="Times New Roman"/>
                <w:sz w:val="24"/>
                <w:szCs w:val="24"/>
                <w:lang w:eastAsia="lv-LV"/>
              </w:rPr>
              <w:t xml:space="preserve"> </w:t>
            </w:r>
            <w:r w:rsidR="00777165" w:rsidRPr="00983021">
              <w:rPr>
                <w:rFonts w:ascii="Times New Roman" w:eastAsia="Times New Roman" w:hAnsi="Times New Roman" w:cs="Times New Roman"/>
                <w:sz w:val="24"/>
                <w:szCs w:val="24"/>
                <w:lang w:eastAsia="lv-LV"/>
              </w:rPr>
              <w:t xml:space="preserve">     </w:t>
            </w:r>
            <w:r w:rsidRPr="00983021">
              <w:rPr>
                <w:rFonts w:ascii="Times New Roman" w:eastAsia="Times New Roman" w:hAnsi="Times New Roman" w:cs="Times New Roman"/>
                <w:sz w:val="24"/>
                <w:szCs w:val="24"/>
                <w:lang w:eastAsia="lv-LV"/>
              </w:rPr>
              <w:t xml:space="preserve">0,55 </w:t>
            </w:r>
            <w:proofErr w:type="spellStart"/>
            <w:r w:rsidRPr="00983021">
              <w:rPr>
                <w:rFonts w:ascii="Times New Roman" w:eastAsia="Times New Roman" w:hAnsi="Times New Roman" w:cs="Times New Roman"/>
                <w:sz w:val="24"/>
                <w:szCs w:val="24"/>
                <w:lang w:eastAsia="lv-LV"/>
              </w:rPr>
              <w:t>euro</w:t>
            </w:r>
            <w:proofErr w:type="spellEnd"/>
            <w:r w:rsidRPr="00983021">
              <w:rPr>
                <w:rFonts w:ascii="Times New Roman" w:eastAsia="Times New Roman" w:hAnsi="Times New Roman" w:cs="Times New Roman"/>
                <w:sz w:val="24"/>
                <w:szCs w:val="24"/>
                <w:lang w:eastAsia="lv-LV"/>
              </w:rPr>
              <w:t xml:space="preserve"> par vienu megavatstundu (</w:t>
            </w:r>
            <w:proofErr w:type="spellStart"/>
            <w:r w:rsidRPr="00983021">
              <w:rPr>
                <w:rFonts w:ascii="Times New Roman" w:eastAsia="Times New Roman" w:hAnsi="Times New Roman" w:cs="Times New Roman"/>
                <w:sz w:val="24"/>
                <w:szCs w:val="24"/>
                <w:lang w:eastAsia="lv-LV"/>
              </w:rPr>
              <w:t>MWh</w:t>
            </w:r>
            <w:proofErr w:type="spellEnd"/>
            <w:r w:rsidRPr="00983021">
              <w:rPr>
                <w:rFonts w:ascii="Times New Roman" w:eastAsia="Times New Roman" w:hAnsi="Times New Roman" w:cs="Times New Roman"/>
                <w:sz w:val="24"/>
                <w:szCs w:val="24"/>
                <w:lang w:eastAsia="lv-LV"/>
              </w:rPr>
              <w:t>), ņemot vērā dabasgāzes augstāko siltumspēju”.</w:t>
            </w:r>
          </w:p>
          <w:p w14:paraId="3213672B" w14:textId="266A8A6A" w:rsidR="00487888" w:rsidRPr="00983021" w:rsidRDefault="00147437">
            <w:pPr>
              <w:spacing w:after="0"/>
              <w:ind w:left="177" w:right="184" w:firstLine="393"/>
              <w:rPr>
                <w:rFonts w:ascii="Times New Roman" w:hAnsi="Times New Roman" w:cs="Times New Roman"/>
                <w:sz w:val="24"/>
                <w:szCs w:val="24"/>
              </w:rPr>
            </w:pPr>
            <w:r w:rsidRPr="00983021">
              <w:rPr>
                <w:rFonts w:ascii="Times New Roman" w:hAnsi="Times New Roman" w:cs="Times New Roman"/>
                <w:iCs/>
                <w:color w:val="000000" w:themeColor="text1"/>
                <w:sz w:val="24"/>
                <w:szCs w:val="24"/>
              </w:rPr>
              <w:t xml:space="preserve"> </w:t>
            </w:r>
          </w:p>
        </w:tc>
      </w:tr>
      <w:tr w:rsidR="00474C5A" w:rsidRPr="00983021" w14:paraId="0F7EB2AD" w14:textId="77777777" w:rsidTr="000D61C0">
        <w:trPr>
          <w:trHeight w:val="472"/>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48FA3C06" w14:textId="542B4B1E" w:rsidR="00940023" w:rsidRPr="00983021" w:rsidRDefault="00940023"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2.</w:t>
            </w:r>
          </w:p>
        </w:tc>
        <w:tc>
          <w:tcPr>
            <w:tcW w:w="3077" w:type="dxa"/>
            <w:gridSpan w:val="2"/>
            <w:tcBorders>
              <w:top w:val="outset" w:sz="6" w:space="0" w:color="auto"/>
              <w:left w:val="outset" w:sz="6" w:space="0" w:color="auto"/>
              <w:bottom w:val="outset" w:sz="6" w:space="0" w:color="auto"/>
              <w:right w:val="outset" w:sz="6" w:space="0" w:color="auto"/>
            </w:tcBorders>
            <w:hideMark/>
          </w:tcPr>
          <w:p w14:paraId="42DD9E74" w14:textId="6BD1F6C4" w:rsidR="00940023" w:rsidRPr="00983021" w:rsidRDefault="00940023" w:rsidP="00BD65F2">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color w:val="000000" w:themeColor="text1"/>
                <w:sz w:val="24"/>
                <w:szCs w:val="24"/>
                <w:lang w:eastAsia="lv-LV"/>
              </w:rPr>
              <w:t>Pašreizējā situācija un problēmas</w:t>
            </w:r>
            <w:r w:rsidRPr="00983021">
              <w:rPr>
                <w:rFonts w:ascii="Times New Roman" w:hAnsi="Times New Roman" w:cs="Times New Roman"/>
                <w:color w:val="000000" w:themeColor="text1"/>
                <w:sz w:val="24"/>
                <w:szCs w:val="24"/>
              </w:rPr>
              <w:t>, kuru risināšanai tiesību akta projekts izstrādāts, tiesiskā regulējuma mērķis un būtība</w:t>
            </w:r>
          </w:p>
        </w:tc>
        <w:tc>
          <w:tcPr>
            <w:tcW w:w="5809" w:type="dxa"/>
            <w:gridSpan w:val="6"/>
            <w:tcBorders>
              <w:top w:val="outset" w:sz="6" w:space="0" w:color="auto"/>
              <w:left w:val="outset" w:sz="6" w:space="0" w:color="auto"/>
              <w:bottom w:val="outset" w:sz="6" w:space="0" w:color="auto"/>
              <w:right w:val="outset" w:sz="6" w:space="0" w:color="auto"/>
            </w:tcBorders>
          </w:tcPr>
          <w:p w14:paraId="4227DEA4" w14:textId="6CBB180F" w:rsidR="00BA3C03" w:rsidRPr="00983021" w:rsidRDefault="00BA3C03" w:rsidP="008B2D2C">
            <w:pPr>
              <w:spacing w:after="0"/>
              <w:ind w:left="145" w:right="125" w:firstLine="401"/>
              <w:rPr>
                <w:rFonts w:ascii="Times New Roman" w:eastAsia="Calibri" w:hAnsi="Times New Roman" w:cs="Times New Roman"/>
                <w:sz w:val="24"/>
                <w:szCs w:val="24"/>
              </w:rPr>
            </w:pPr>
            <w:r w:rsidRPr="00983021">
              <w:rPr>
                <w:rFonts w:ascii="Times New Roman" w:eastAsia="Calibri" w:hAnsi="Times New Roman" w:cs="Times New Roman"/>
                <w:sz w:val="24"/>
                <w:szCs w:val="24"/>
              </w:rPr>
              <w:t xml:space="preserve">1. Atbilstoši likuma „Par akcīzes nodokli” 6.panta pirmajai daļai, ar akcīzes nodokli apliekami bezalkoholiskie dzērieni </w:t>
            </w:r>
            <w:r w:rsidR="00D07100" w:rsidRPr="00983021">
              <w:rPr>
                <w:rFonts w:ascii="Times New Roman" w:eastAsia="Calibri" w:hAnsi="Times New Roman" w:cs="Times New Roman"/>
                <w:sz w:val="24"/>
                <w:szCs w:val="24"/>
              </w:rPr>
              <w:t>-</w:t>
            </w:r>
            <w:r w:rsidRPr="00983021">
              <w:rPr>
                <w:rFonts w:ascii="Times New Roman" w:eastAsia="Calibri" w:hAnsi="Times New Roman" w:cs="Times New Roman"/>
                <w:sz w:val="24"/>
                <w:szCs w:val="24"/>
              </w:rPr>
              <w:t xml:space="preserve"> ūdeņi un minerālūdeņi ar cukura, citu saldinātājvielu vai aromatizētāju piedevu un pārējie bezalkoholiskie dzērieni, kā arī pārējie dzērieni, kas neatbilst šajā likumā minētajai alkoholisko dzērienu definīcijai, izņemot augļu un dārzeņu sulas un nektāru, dzērienus, kuru sastāvā ir ne mazāk kā 10 procenti sulas (izņemot augļu sulas, kas gatavotas no koncentrāta), ne vairāk kā 10 procenti pievienotā cukura un kuri nesatur </w:t>
            </w:r>
            <w:r w:rsidRPr="00983021">
              <w:rPr>
                <w:rFonts w:ascii="Times New Roman" w:eastAsia="Calibri" w:hAnsi="Times New Roman" w:cs="Times New Roman"/>
                <w:sz w:val="24"/>
                <w:szCs w:val="24"/>
              </w:rPr>
              <w:lastRenderedPageBreak/>
              <w:t>pārtikas piedevas un aromatizētājus, dabīgos ūdeņus un minerālūdeņus, ūdeņus, kas bagātināti ar minerālvielām un vitamīniem, un bez cukura, citu saldinātāju vai aromatizētāju piedevas.</w:t>
            </w:r>
          </w:p>
          <w:p w14:paraId="4AF8563C" w14:textId="7D21A4DA" w:rsidR="00A836E6" w:rsidRPr="00983021" w:rsidRDefault="00BA3C03" w:rsidP="008B2D2C">
            <w:pPr>
              <w:spacing w:after="0"/>
              <w:ind w:left="145" w:right="125" w:firstLine="401"/>
              <w:rPr>
                <w:rFonts w:ascii="Times New Roman" w:eastAsia="Calibri" w:hAnsi="Times New Roman" w:cs="Times New Roman"/>
                <w:bCs/>
                <w:sz w:val="24"/>
                <w:szCs w:val="24"/>
              </w:rPr>
            </w:pPr>
            <w:r w:rsidRPr="00983021">
              <w:rPr>
                <w:rFonts w:ascii="Times New Roman" w:eastAsia="Calibri" w:hAnsi="Times New Roman" w:cs="Times New Roman"/>
                <w:sz w:val="24"/>
                <w:szCs w:val="24"/>
              </w:rPr>
              <w:t xml:space="preserve">Saskaņā ar </w:t>
            </w:r>
            <w:r w:rsidR="00A31854" w:rsidRPr="00983021">
              <w:rPr>
                <w:rFonts w:ascii="Times New Roman" w:hAnsi="Times New Roman" w:cs="Times New Roman"/>
                <w:sz w:val="24"/>
                <w:szCs w:val="24"/>
              </w:rPr>
              <w:t>Kombinēt</w:t>
            </w:r>
            <w:r w:rsidR="001243E2">
              <w:rPr>
                <w:rFonts w:ascii="Times New Roman" w:hAnsi="Times New Roman" w:cs="Times New Roman"/>
                <w:sz w:val="24"/>
                <w:szCs w:val="24"/>
              </w:rPr>
              <w:t>o</w:t>
            </w:r>
            <w:r w:rsidR="00A31854" w:rsidRPr="00983021">
              <w:rPr>
                <w:rFonts w:ascii="Times New Roman" w:hAnsi="Times New Roman" w:cs="Times New Roman"/>
                <w:sz w:val="24"/>
                <w:szCs w:val="24"/>
              </w:rPr>
              <w:t xml:space="preserve"> Nomenklatūr</w:t>
            </w:r>
            <w:r w:rsidR="001243E2">
              <w:rPr>
                <w:rFonts w:ascii="Times New Roman" w:hAnsi="Times New Roman" w:cs="Times New Roman"/>
                <w:sz w:val="24"/>
                <w:szCs w:val="24"/>
              </w:rPr>
              <w:t>u</w:t>
            </w:r>
            <w:r w:rsidR="00A31854" w:rsidRPr="00983021">
              <w:rPr>
                <w:rFonts w:ascii="Times New Roman" w:hAnsi="Times New Roman" w:cs="Times New Roman"/>
                <w:sz w:val="24"/>
                <w:szCs w:val="24"/>
              </w:rPr>
              <w:t xml:space="preserve"> (turpmāk - KN)</w:t>
            </w:r>
            <w:r w:rsidRPr="00983021">
              <w:rPr>
                <w:rFonts w:ascii="Times New Roman" w:eastAsia="Calibri" w:hAnsi="Times New Roman" w:cs="Times New Roman"/>
                <w:sz w:val="24"/>
                <w:szCs w:val="24"/>
              </w:rPr>
              <w:t xml:space="preserve">, kas 2017.gadā noteikta ar Komisijas 2016.gada 6.oktobra Īstenošanas regulu (ES) Nr.2016/1821, ar ko groza I pielikumu Padomes Regulā (EEK) Nr.2658/87 par tarifu un statistikas nomenklatūru un kopējo muitas tarifu, un ņemot vērā </w:t>
            </w:r>
            <w:r w:rsidRPr="00983021">
              <w:rPr>
                <w:rFonts w:ascii="Times New Roman" w:eastAsia="Calibri" w:hAnsi="Times New Roman" w:cs="Times New Roman"/>
                <w:iCs/>
                <w:sz w:val="24"/>
                <w:szCs w:val="24"/>
              </w:rPr>
              <w:t xml:space="preserve">Eiropas </w:t>
            </w:r>
            <w:r w:rsidR="00D95B96">
              <w:rPr>
                <w:rFonts w:ascii="Times New Roman" w:eastAsia="Calibri" w:hAnsi="Times New Roman" w:cs="Times New Roman"/>
                <w:iCs/>
                <w:sz w:val="24"/>
                <w:szCs w:val="24"/>
              </w:rPr>
              <w:t>Savienības</w:t>
            </w:r>
            <w:r w:rsidRPr="00983021">
              <w:rPr>
                <w:rFonts w:ascii="Times New Roman" w:eastAsia="Calibri" w:hAnsi="Times New Roman" w:cs="Times New Roman"/>
                <w:iCs/>
                <w:sz w:val="24"/>
                <w:szCs w:val="24"/>
              </w:rPr>
              <w:t xml:space="preserve"> Tiesas (sestā palāta) 2014.gada 22.oktobra prejudiciālo nolēmumu, kas pieņemts lietas C - 139/14 izskatīšanas rezultātā,</w:t>
            </w:r>
            <w:r w:rsidRPr="00983021">
              <w:rPr>
                <w:rFonts w:ascii="Times New Roman" w:eastAsia="Calibri" w:hAnsi="Times New Roman" w:cs="Times New Roman"/>
                <w:sz w:val="24"/>
                <w:szCs w:val="24"/>
              </w:rPr>
              <w:t xml:space="preserve"> </w:t>
            </w:r>
            <w:r w:rsidRPr="00983021">
              <w:rPr>
                <w:rFonts w:ascii="Times New Roman" w:eastAsia="Calibri" w:hAnsi="Times New Roman" w:cs="Times New Roman"/>
                <w:iCs/>
                <w:sz w:val="24"/>
                <w:szCs w:val="24"/>
              </w:rPr>
              <w:t xml:space="preserve">bezalkoholiski dzērieni, kuru sastāvā galvenokārt ir ūdens un pievienots līdz 12 % sulas, klasificējami ar KN kodu 2202 10 00, savukārt bezalkoholiski dzērieni, kuru sastāvā galvenokārt ir ūdens un pievienots vairāk kā 12% sulas, klasificējami ar KN kodu 2202 99 19. </w:t>
            </w:r>
            <w:r w:rsidR="00A836E6" w:rsidRPr="00983021">
              <w:rPr>
                <w:rFonts w:ascii="Times New Roman" w:eastAsia="Calibri" w:hAnsi="Times New Roman" w:cs="Times New Roman"/>
                <w:iCs/>
                <w:sz w:val="24"/>
                <w:szCs w:val="24"/>
              </w:rPr>
              <w:t>Tādējādi</w:t>
            </w:r>
            <w:r w:rsidRPr="00983021">
              <w:rPr>
                <w:rFonts w:ascii="Times New Roman" w:eastAsia="Calibri" w:hAnsi="Times New Roman" w:cs="Times New Roman"/>
                <w:iCs/>
                <w:sz w:val="24"/>
                <w:szCs w:val="24"/>
              </w:rPr>
              <w:t xml:space="preserve"> šādi bezalkoholiski sulas dzērieni pēc sastāva neatbilst nektāru definīcijai (piemēram, </w:t>
            </w:r>
            <w:proofErr w:type="spellStart"/>
            <w:r w:rsidRPr="00983021">
              <w:rPr>
                <w:rFonts w:ascii="Times New Roman" w:eastAsia="Calibri" w:hAnsi="Times New Roman" w:cs="Times New Roman"/>
                <w:iCs/>
                <w:sz w:val="24"/>
                <w:szCs w:val="24"/>
              </w:rPr>
              <w:t>morsi</w:t>
            </w:r>
            <w:proofErr w:type="spellEnd"/>
            <w:r w:rsidRPr="00983021">
              <w:rPr>
                <w:rFonts w:ascii="Times New Roman" w:eastAsia="Calibri" w:hAnsi="Times New Roman" w:cs="Times New Roman"/>
                <w:iCs/>
                <w:sz w:val="24"/>
                <w:szCs w:val="24"/>
              </w:rPr>
              <w:t xml:space="preserve">), </w:t>
            </w:r>
            <w:r w:rsidR="00A836E6" w:rsidRPr="00983021">
              <w:rPr>
                <w:rFonts w:ascii="Times New Roman" w:eastAsia="Calibri" w:hAnsi="Times New Roman" w:cs="Times New Roman"/>
                <w:iCs/>
                <w:sz w:val="24"/>
                <w:szCs w:val="24"/>
              </w:rPr>
              <w:t xml:space="preserve">nepieciešams veikt grozījumus </w:t>
            </w:r>
            <w:r w:rsidRPr="00983021">
              <w:rPr>
                <w:rFonts w:ascii="Times New Roman" w:eastAsia="Calibri" w:hAnsi="Times New Roman" w:cs="Times New Roman"/>
                <w:bCs/>
                <w:sz w:val="24"/>
                <w:szCs w:val="24"/>
              </w:rPr>
              <w:t>Ministru kabineta 2016.gada 5.jūlija noteikumu Nr.442</w:t>
            </w:r>
            <w:r w:rsidR="005603D5" w:rsidRPr="00983021">
              <w:rPr>
                <w:rFonts w:ascii="Times New Roman" w:eastAsia="Calibri" w:hAnsi="Times New Roman" w:cs="Times New Roman"/>
                <w:bCs/>
                <w:sz w:val="24"/>
                <w:szCs w:val="24"/>
              </w:rPr>
              <w:t xml:space="preserve"> “Noteikumi par akcīzes preču Eiropas Savienības kopējā muitas tarifa (TARIC) nacionālajiem </w:t>
            </w:r>
            <w:proofErr w:type="spellStart"/>
            <w:r w:rsidR="005603D5" w:rsidRPr="00983021">
              <w:rPr>
                <w:rFonts w:ascii="Times New Roman" w:eastAsia="Calibri" w:hAnsi="Times New Roman" w:cs="Times New Roman"/>
                <w:bCs/>
                <w:sz w:val="24"/>
                <w:szCs w:val="24"/>
              </w:rPr>
              <w:t>papildkodiem</w:t>
            </w:r>
            <w:proofErr w:type="spellEnd"/>
            <w:r w:rsidR="005603D5" w:rsidRPr="00983021">
              <w:rPr>
                <w:rFonts w:ascii="Times New Roman" w:eastAsia="Calibri" w:hAnsi="Times New Roman" w:cs="Times New Roman"/>
                <w:bCs/>
                <w:sz w:val="24"/>
                <w:szCs w:val="24"/>
              </w:rPr>
              <w:t xml:space="preserve"> un to piemērošanas kārtību” (turpmāk </w:t>
            </w:r>
            <w:r w:rsidR="00D07100" w:rsidRPr="00983021">
              <w:rPr>
                <w:rFonts w:ascii="Times New Roman" w:eastAsia="Calibri" w:hAnsi="Times New Roman" w:cs="Times New Roman"/>
                <w:bCs/>
                <w:sz w:val="24"/>
                <w:szCs w:val="24"/>
              </w:rPr>
              <w:t>-</w:t>
            </w:r>
            <w:r w:rsidR="005603D5" w:rsidRPr="00983021">
              <w:rPr>
                <w:rFonts w:ascii="Times New Roman" w:eastAsia="Calibri" w:hAnsi="Times New Roman" w:cs="Times New Roman"/>
                <w:bCs/>
                <w:sz w:val="24"/>
                <w:szCs w:val="24"/>
              </w:rPr>
              <w:t xml:space="preserve"> Ministru kabineta 2016.gada 5.jūlija noteikumi Nr.442)</w:t>
            </w:r>
            <w:r w:rsidRPr="00983021">
              <w:rPr>
                <w:rFonts w:ascii="Times New Roman" w:eastAsia="Calibri" w:hAnsi="Times New Roman" w:cs="Times New Roman"/>
                <w:bCs/>
                <w:sz w:val="24"/>
                <w:szCs w:val="24"/>
              </w:rPr>
              <w:t xml:space="preserve"> </w:t>
            </w:r>
            <w:r w:rsidRPr="00983021">
              <w:rPr>
                <w:rFonts w:ascii="Times New Roman" w:eastAsia="Calibri" w:hAnsi="Times New Roman" w:cs="Times New Roman"/>
                <w:sz w:val="24"/>
                <w:szCs w:val="24"/>
              </w:rPr>
              <w:t>1.pielikumā</w:t>
            </w:r>
            <w:r w:rsidR="00A836E6" w:rsidRPr="00983021">
              <w:rPr>
                <w:rFonts w:ascii="Times New Roman" w:eastAsia="Calibri" w:hAnsi="Times New Roman" w:cs="Times New Roman"/>
                <w:sz w:val="24"/>
                <w:szCs w:val="24"/>
              </w:rPr>
              <w:t>.</w:t>
            </w:r>
          </w:p>
          <w:p w14:paraId="5229301A" w14:textId="49BAE85C" w:rsidR="00BA3C03" w:rsidRPr="00983021" w:rsidRDefault="00A836E6" w:rsidP="008B2D2C">
            <w:pPr>
              <w:spacing w:after="0"/>
              <w:ind w:left="145" w:right="125"/>
              <w:rPr>
                <w:rFonts w:ascii="Times New Roman" w:eastAsia="Calibri" w:hAnsi="Times New Roman" w:cs="Times New Roman"/>
                <w:sz w:val="24"/>
                <w:szCs w:val="24"/>
              </w:rPr>
            </w:pPr>
            <w:r w:rsidRPr="00983021">
              <w:rPr>
                <w:rFonts w:ascii="Times New Roman" w:eastAsia="Calibri" w:hAnsi="Times New Roman" w:cs="Times New Roman"/>
                <w:sz w:val="24"/>
                <w:szCs w:val="24"/>
              </w:rPr>
              <w:t>Ņemot vērā minēto</w:t>
            </w:r>
            <w:r w:rsidR="005603D5" w:rsidRPr="00983021">
              <w:rPr>
                <w:rFonts w:ascii="Times New Roman" w:eastAsia="Calibri" w:hAnsi="Times New Roman" w:cs="Times New Roman"/>
                <w:sz w:val="24"/>
                <w:szCs w:val="24"/>
              </w:rPr>
              <w:t>,</w:t>
            </w:r>
            <w:r w:rsidRPr="00983021">
              <w:rPr>
                <w:rFonts w:ascii="Times New Roman" w:eastAsia="Calibri" w:hAnsi="Times New Roman" w:cs="Times New Roman"/>
                <w:sz w:val="24"/>
                <w:szCs w:val="24"/>
              </w:rPr>
              <w:t xml:space="preserve"> Ministru </w:t>
            </w:r>
            <w:proofErr w:type="spellStart"/>
            <w:r w:rsidRPr="00983021">
              <w:rPr>
                <w:rFonts w:ascii="Times New Roman" w:eastAsia="Calibri" w:hAnsi="Times New Roman" w:cs="Times New Roman"/>
                <w:sz w:val="24"/>
                <w:szCs w:val="24"/>
              </w:rPr>
              <w:t>kabinata</w:t>
            </w:r>
            <w:proofErr w:type="spellEnd"/>
            <w:r w:rsidRPr="00983021">
              <w:rPr>
                <w:rFonts w:ascii="Times New Roman" w:eastAsia="Calibri" w:hAnsi="Times New Roman" w:cs="Times New Roman"/>
                <w:sz w:val="24"/>
                <w:szCs w:val="24"/>
              </w:rPr>
              <w:t xml:space="preserve"> noteikumu projekts “Grozījumi</w:t>
            </w:r>
            <w:r w:rsidR="005603D5" w:rsidRPr="00983021">
              <w:rPr>
                <w:rFonts w:ascii="Times New Roman" w:eastAsia="Calibri" w:hAnsi="Times New Roman" w:cs="Times New Roman"/>
                <w:sz w:val="24"/>
                <w:szCs w:val="24"/>
              </w:rPr>
              <w:t xml:space="preserve"> Ministru kabineta 2016.gada 5.jūlija noteikumu Nr.44</w:t>
            </w:r>
            <w:r w:rsidR="00563BE7" w:rsidRPr="00983021">
              <w:rPr>
                <w:rFonts w:ascii="Times New Roman" w:eastAsia="Calibri" w:hAnsi="Times New Roman" w:cs="Times New Roman"/>
                <w:sz w:val="24"/>
                <w:szCs w:val="24"/>
              </w:rPr>
              <w:t>2</w:t>
            </w:r>
            <w:r w:rsidR="005603D5" w:rsidRPr="00983021">
              <w:rPr>
                <w:rFonts w:ascii="Times New Roman" w:eastAsia="Calibri" w:hAnsi="Times New Roman" w:cs="Times New Roman"/>
                <w:sz w:val="24"/>
                <w:szCs w:val="24"/>
              </w:rPr>
              <w:t xml:space="preserve"> “</w:t>
            </w:r>
            <w:r w:rsidR="005603D5" w:rsidRPr="00983021">
              <w:rPr>
                <w:rFonts w:ascii="Times New Roman" w:eastAsia="Calibri" w:hAnsi="Times New Roman" w:cs="Times New Roman"/>
                <w:bCs/>
                <w:sz w:val="24"/>
                <w:szCs w:val="24"/>
              </w:rPr>
              <w:t xml:space="preserve">Noteikumi par akcīzes preču Eiropas Savienības kopējā muitas tarifa (TARIC) nacionālajiem </w:t>
            </w:r>
            <w:proofErr w:type="spellStart"/>
            <w:r w:rsidR="005603D5" w:rsidRPr="00983021">
              <w:rPr>
                <w:rFonts w:ascii="Times New Roman" w:eastAsia="Calibri" w:hAnsi="Times New Roman" w:cs="Times New Roman"/>
                <w:bCs/>
                <w:sz w:val="24"/>
                <w:szCs w:val="24"/>
              </w:rPr>
              <w:t>papildkodiem</w:t>
            </w:r>
            <w:proofErr w:type="spellEnd"/>
            <w:r w:rsidR="005603D5" w:rsidRPr="00983021">
              <w:rPr>
                <w:rFonts w:ascii="Times New Roman" w:eastAsia="Calibri" w:hAnsi="Times New Roman" w:cs="Times New Roman"/>
                <w:bCs/>
                <w:sz w:val="24"/>
                <w:szCs w:val="24"/>
              </w:rPr>
              <w:t xml:space="preserve"> un to piemērošanas kārtību”</w:t>
            </w:r>
            <w:r w:rsidR="005603D5" w:rsidRPr="00983021">
              <w:rPr>
                <w:rFonts w:ascii="Times New Roman" w:eastAsia="Calibri" w:hAnsi="Times New Roman" w:cs="Times New Roman"/>
                <w:sz w:val="24"/>
                <w:szCs w:val="24"/>
              </w:rPr>
              <w:t>”</w:t>
            </w:r>
            <w:r w:rsidRPr="00983021">
              <w:rPr>
                <w:rFonts w:ascii="Times New Roman" w:eastAsia="Calibri" w:hAnsi="Times New Roman" w:cs="Times New Roman"/>
                <w:sz w:val="24"/>
                <w:szCs w:val="24"/>
              </w:rPr>
              <w:t xml:space="preserve">  (turpmāk</w:t>
            </w:r>
            <w:r w:rsidR="0027446B" w:rsidRPr="00983021">
              <w:rPr>
                <w:rFonts w:ascii="Times New Roman" w:eastAsia="Calibri" w:hAnsi="Times New Roman" w:cs="Times New Roman"/>
                <w:sz w:val="24"/>
                <w:szCs w:val="24"/>
              </w:rPr>
              <w:t xml:space="preserve"> </w:t>
            </w:r>
            <w:r w:rsidR="00D07100" w:rsidRPr="00983021">
              <w:rPr>
                <w:rFonts w:ascii="Times New Roman" w:eastAsia="Calibri" w:hAnsi="Times New Roman" w:cs="Times New Roman"/>
                <w:sz w:val="24"/>
                <w:szCs w:val="24"/>
              </w:rPr>
              <w:t>-</w:t>
            </w:r>
            <w:r w:rsidR="0027446B" w:rsidRPr="00983021">
              <w:rPr>
                <w:rFonts w:ascii="Times New Roman" w:eastAsia="Calibri" w:hAnsi="Times New Roman" w:cs="Times New Roman"/>
                <w:sz w:val="24"/>
                <w:szCs w:val="24"/>
              </w:rPr>
              <w:t xml:space="preserve"> N</w:t>
            </w:r>
            <w:r w:rsidRPr="00983021">
              <w:rPr>
                <w:rFonts w:ascii="Times New Roman" w:eastAsia="Calibri" w:hAnsi="Times New Roman" w:cs="Times New Roman"/>
                <w:sz w:val="24"/>
                <w:szCs w:val="24"/>
              </w:rPr>
              <w:t>oteikumu projekts)</w:t>
            </w:r>
            <w:r w:rsidR="00BA3C03" w:rsidRPr="00983021">
              <w:rPr>
                <w:rFonts w:ascii="Times New Roman" w:eastAsia="Calibri" w:hAnsi="Times New Roman" w:cs="Times New Roman"/>
                <w:sz w:val="24"/>
                <w:szCs w:val="24"/>
              </w:rPr>
              <w:t xml:space="preserve"> </w:t>
            </w:r>
            <w:r w:rsidR="005603D5" w:rsidRPr="00983021">
              <w:rPr>
                <w:rFonts w:ascii="Times New Roman" w:eastAsia="Calibri" w:hAnsi="Times New Roman" w:cs="Times New Roman"/>
                <w:sz w:val="24"/>
                <w:szCs w:val="24"/>
              </w:rPr>
              <w:t xml:space="preserve">paredz Ministru kabineta 2016.gada 5.jūlija noteikumu Nr.442 1.pielikuma </w:t>
            </w:r>
            <w:r w:rsidR="00BA3C03" w:rsidRPr="00983021">
              <w:rPr>
                <w:rFonts w:ascii="Times New Roman" w:eastAsia="Calibri" w:hAnsi="Times New Roman" w:cs="Times New Roman"/>
                <w:iCs/>
                <w:sz w:val="24"/>
                <w:szCs w:val="24"/>
              </w:rPr>
              <w:t xml:space="preserve">KN un TARIC  nacionālā </w:t>
            </w:r>
            <w:proofErr w:type="spellStart"/>
            <w:r w:rsidR="00BA3C03" w:rsidRPr="00983021">
              <w:rPr>
                <w:rFonts w:ascii="Times New Roman" w:eastAsia="Calibri" w:hAnsi="Times New Roman" w:cs="Times New Roman"/>
                <w:iCs/>
                <w:sz w:val="24"/>
                <w:szCs w:val="24"/>
              </w:rPr>
              <w:t>papildkoda</w:t>
            </w:r>
            <w:proofErr w:type="spellEnd"/>
            <w:r w:rsidR="00BA3C03" w:rsidRPr="00983021">
              <w:rPr>
                <w:rFonts w:ascii="Times New Roman" w:eastAsia="Calibri" w:hAnsi="Times New Roman" w:cs="Times New Roman"/>
                <w:iCs/>
                <w:sz w:val="24"/>
                <w:szCs w:val="24"/>
              </w:rPr>
              <w:t xml:space="preserve"> 2202 99 19  Z01</w:t>
            </w:r>
            <w:r w:rsidR="00E02679" w:rsidRPr="00983021">
              <w:rPr>
                <w:rFonts w:ascii="Times New Roman" w:eastAsia="Calibri" w:hAnsi="Times New Roman" w:cs="Times New Roman"/>
                <w:iCs/>
                <w:sz w:val="24"/>
                <w:szCs w:val="24"/>
              </w:rPr>
              <w:t>5</w:t>
            </w:r>
            <w:r w:rsidR="00BA3C03" w:rsidRPr="00983021">
              <w:rPr>
                <w:rFonts w:ascii="Times New Roman" w:eastAsia="Calibri" w:hAnsi="Times New Roman" w:cs="Times New Roman"/>
                <w:iCs/>
                <w:sz w:val="24"/>
                <w:szCs w:val="24"/>
              </w:rPr>
              <w:t xml:space="preserve"> </w:t>
            </w:r>
            <w:r w:rsidR="00BA3C03" w:rsidRPr="00983021">
              <w:rPr>
                <w:rFonts w:ascii="Times New Roman" w:eastAsia="Calibri" w:hAnsi="Times New Roman" w:cs="Times New Roman"/>
                <w:sz w:val="24"/>
                <w:szCs w:val="24"/>
              </w:rPr>
              <w:t xml:space="preserve">aprakstu noteikt šādā redakcijā: “Dzērieni, kuru sastāvā ir vairāk kā 12 % sulas (izņemot augļu sulas no koncentrāta), ne vairāk kā 10 % pievienotā cukura un kas nesatur pārtikas piedevas un aromatizētājus**”, nosakot arī jaunu TARIC nacionālo </w:t>
            </w:r>
            <w:proofErr w:type="spellStart"/>
            <w:r w:rsidR="00BA3C03" w:rsidRPr="00983021">
              <w:rPr>
                <w:rFonts w:ascii="Times New Roman" w:eastAsia="Calibri" w:hAnsi="Times New Roman" w:cs="Times New Roman"/>
                <w:sz w:val="24"/>
                <w:szCs w:val="24"/>
              </w:rPr>
              <w:t>papildkodu</w:t>
            </w:r>
            <w:proofErr w:type="spellEnd"/>
            <w:r w:rsidR="00BA3C03" w:rsidRPr="00983021">
              <w:rPr>
                <w:rFonts w:ascii="Times New Roman" w:eastAsia="Calibri" w:hAnsi="Times New Roman" w:cs="Times New Roman"/>
                <w:sz w:val="24"/>
                <w:szCs w:val="24"/>
              </w:rPr>
              <w:t>.</w:t>
            </w:r>
          </w:p>
          <w:p w14:paraId="5527ACA4" w14:textId="62A7A7DF" w:rsidR="00B96B26" w:rsidRPr="00983021" w:rsidRDefault="00BA3C03" w:rsidP="008B2D2C">
            <w:pPr>
              <w:spacing w:after="0"/>
              <w:ind w:left="145" w:right="125" w:firstLine="401"/>
              <w:rPr>
                <w:rFonts w:ascii="Times New Roman" w:hAnsi="Times New Roman" w:cs="Times New Roman"/>
                <w:sz w:val="24"/>
                <w:szCs w:val="24"/>
              </w:rPr>
            </w:pPr>
            <w:r w:rsidRPr="00983021">
              <w:rPr>
                <w:rFonts w:ascii="Times New Roman" w:eastAsia="Calibri" w:hAnsi="Times New Roman" w:cs="Times New Roman"/>
                <w:sz w:val="24"/>
                <w:szCs w:val="24"/>
              </w:rPr>
              <w:t xml:space="preserve">2. </w:t>
            </w:r>
            <w:r w:rsidR="00B96B26" w:rsidRPr="00983021">
              <w:rPr>
                <w:rFonts w:ascii="Times New Roman" w:eastAsia="Calibri" w:hAnsi="Times New Roman" w:cs="Times New Roman"/>
                <w:sz w:val="24"/>
                <w:szCs w:val="24"/>
              </w:rPr>
              <w:t>Šobrīd atbilstoši likuma</w:t>
            </w:r>
            <w:r w:rsidR="005B133E" w:rsidRPr="00983021">
              <w:rPr>
                <w:rFonts w:ascii="Times New Roman" w:eastAsia="Calibri" w:hAnsi="Times New Roman" w:cs="Times New Roman"/>
                <w:sz w:val="24"/>
                <w:szCs w:val="24"/>
              </w:rPr>
              <w:t xml:space="preserve"> “Par akcīzes nodokli”</w:t>
            </w:r>
            <w:r w:rsidR="00B96B26" w:rsidRPr="00983021">
              <w:rPr>
                <w:rFonts w:ascii="Times New Roman" w:eastAsia="Calibri" w:hAnsi="Times New Roman" w:cs="Times New Roman"/>
                <w:sz w:val="24"/>
                <w:szCs w:val="24"/>
              </w:rPr>
              <w:t xml:space="preserve"> pārejas noteikumu 58</w:t>
            </w:r>
            <w:r w:rsidR="00B96B26" w:rsidRPr="00983021">
              <w:rPr>
                <w:rFonts w:ascii="Times New Roman" w:hAnsi="Times New Roman" w:cs="Times New Roman"/>
                <w:sz w:val="24"/>
                <w:szCs w:val="24"/>
              </w:rPr>
              <w:t xml:space="preserve">.punkta 6.apakšpunktā noteiktajam, akcīzes nodoklis cigaretēm ir </w:t>
            </w:r>
            <w:r w:rsidR="00B96B26" w:rsidRPr="00983021">
              <w:rPr>
                <w:rFonts w:ascii="Times New Roman" w:eastAsia="Times New Roman" w:hAnsi="Times New Roman" w:cs="Times New Roman"/>
                <w:kern w:val="1"/>
                <w:sz w:val="24"/>
                <w:szCs w:val="24"/>
                <w:lang w:eastAsia="ar-SA"/>
              </w:rPr>
              <w:t xml:space="preserve">56,2 </w:t>
            </w:r>
            <w:proofErr w:type="spellStart"/>
            <w:r w:rsidR="00B96B26" w:rsidRPr="00983021">
              <w:rPr>
                <w:rFonts w:ascii="Times New Roman" w:hAnsi="Times New Roman" w:cs="Times New Roman"/>
                <w:i/>
                <w:sz w:val="24"/>
                <w:szCs w:val="24"/>
              </w:rPr>
              <w:t>euro</w:t>
            </w:r>
            <w:proofErr w:type="spellEnd"/>
            <w:r w:rsidR="00B96B26" w:rsidRPr="00983021">
              <w:rPr>
                <w:rFonts w:ascii="Times New Roman" w:hAnsi="Times New Roman" w:cs="Times New Roman"/>
                <w:sz w:val="24"/>
                <w:szCs w:val="24"/>
              </w:rPr>
              <w:t xml:space="preserve"> par </w:t>
            </w:r>
            <w:r w:rsidR="00D07100" w:rsidRPr="00983021">
              <w:rPr>
                <w:rFonts w:ascii="Times New Roman" w:hAnsi="Times New Roman" w:cs="Times New Roman"/>
                <w:sz w:val="24"/>
                <w:szCs w:val="24"/>
              </w:rPr>
              <w:t xml:space="preserve">              </w:t>
            </w:r>
            <w:r w:rsidR="00B96B26" w:rsidRPr="00983021">
              <w:rPr>
                <w:rFonts w:ascii="Times New Roman" w:hAnsi="Times New Roman" w:cs="Times New Roman"/>
                <w:sz w:val="24"/>
                <w:szCs w:val="24"/>
              </w:rPr>
              <w:t xml:space="preserve">1000 cigaretēm, minimālais akcīzes nodokļa līmenis par 1000 cigaretēm ir 93,7 </w:t>
            </w:r>
            <w:proofErr w:type="spellStart"/>
            <w:r w:rsidR="00B96B26" w:rsidRPr="00983021">
              <w:rPr>
                <w:rFonts w:ascii="Times New Roman" w:hAnsi="Times New Roman" w:cs="Times New Roman"/>
                <w:i/>
                <w:sz w:val="24"/>
                <w:szCs w:val="24"/>
              </w:rPr>
              <w:t>euro</w:t>
            </w:r>
            <w:proofErr w:type="spellEnd"/>
            <w:r w:rsidR="00B96B26" w:rsidRPr="00983021">
              <w:rPr>
                <w:rFonts w:ascii="Times New Roman" w:hAnsi="Times New Roman" w:cs="Times New Roman"/>
                <w:sz w:val="24"/>
                <w:szCs w:val="24"/>
              </w:rPr>
              <w:t xml:space="preserve">, bet procentuālā likme ir </w:t>
            </w:r>
            <w:r w:rsidR="00D07100" w:rsidRPr="00983021">
              <w:rPr>
                <w:rFonts w:ascii="Times New Roman" w:hAnsi="Times New Roman" w:cs="Times New Roman"/>
                <w:sz w:val="24"/>
                <w:szCs w:val="24"/>
              </w:rPr>
              <w:t xml:space="preserve">   </w:t>
            </w:r>
            <w:r w:rsidR="00B96B26" w:rsidRPr="00983021">
              <w:rPr>
                <w:rFonts w:ascii="Times New Roman" w:hAnsi="Times New Roman" w:cs="Times New Roman"/>
                <w:sz w:val="24"/>
                <w:szCs w:val="24"/>
              </w:rPr>
              <w:t>25 procenti no maksimālās mazumtirdzniecības cenas.</w:t>
            </w:r>
          </w:p>
          <w:p w14:paraId="00DFF5B8" w14:textId="470DB39F" w:rsidR="00940023" w:rsidRPr="00983021" w:rsidRDefault="00B96B26" w:rsidP="008B2D2C">
            <w:pPr>
              <w:spacing w:after="0"/>
              <w:ind w:left="145" w:right="145" w:firstLine="404"/>
              <w:rPr>
                <w:rFonts w:ascii="Times New Roman" w:eastAsia="Times New Roman" w:hAnsi="Times New Roman" w:cs="Times New Roman"/>
                <w:kern w:val="1"/>
                <w:sz w:val="24"/>
                <w:szCs w:val="24"/>
                <w:lang w:eastAsia="ar-SA"/>
              </w:rPr>
            </w:pPr>
            <w:r w:rsidRPr="00983021">
              <w:rPr>
                <w:rFonts w:ascii="Times New Roman" w:eastAsia="Calibri" w:hAnsi="Times New Roman" w:cs="Times New Roman"/>
                <w:sz w:val="24"/>
                <w:szCs w:val="24"/>
              </w:rPr>
              <w:t xml:space="preserve">Līdz ar to </w:t>
            </w:r>
            <w:r w:rsidR="0027446B" w:rsidRPr="00983021">
              <w:rPr>
                <w:rFonts w:ascii="Times New Roman" w:eastAsia="Calibri" w:hAnsi="Times New Roman" w:cs="Times New Roman"/>
                <w:sz w:val="24"/>
                <w:szCs w:val="24"/>
              </w:rPr>
              <w:t>N</w:t>
            </w:r>
            <w:r w:rsidR="00A836E6" w:rsidRPr="00983021">
              <w:rPr>
                <w:rFonts w:ascii="Times New Roman" w:eastAsia="Calibri" w:hAnsi="Times New Roman" w:cs="Times New Roman"/>
                <w:sz w:val="24"/>
                <w:szCs w:val="24"/>
              </w:rPr>
              <w:t xml:space="preserve">oteikumu projekts paredz </w:t>
            </w:r>
            <w:r w:rsidRPr="00983021">
              <w:rPr>
                <w:rFonts w:ascii="Times New Roman" w:eastAsia="Calibri" w:hAnsi="Times New Roman" w:cs="Times New Roman"/>
                <w:sz w:val="24"/>
                <w:szCs w:val="24"/>
              </w:rPr>
              <w:t xml:space="preserve">precizēt </w:t>
            </w:r>
            <w:r w:rsidR="00554A9C" w:rsidRPr="00983021">
              <w:rPr>
                <w:rFonts w:ascii="Times New Roman" w:eastAsia="Calibri" w:hAnsi="Times New Roman" w:cs="Times New Roman"/>
                <w:sz w:val="24"/>
                <w:szCs w:val="24"/>
              </w:rPr>
              <w:t>Ministru kabineta 2016.gada 5.jūlija noteikumu Nr.442</w:t>
            </w:r>
            <w:r w:rsidR="00D9160E" w:rsidRPr="00983021">
              <w:rPr>
                <w:rFonts w:ascii="Times New Roman" w:eastAsia="Calibri" w:hAnsi="Times New Roman" w:cs="Times New Roman"/>
                <w:sz w:val="24"/>
                <w:szCs w:val="24"/>
              </w:rPr>
              <w:t xml:space="preserve"> 2.pielikumā</w:t>
            </w:r>
            <w:r w:rsidRPr="00983021">
              <w:rPr>
                <w:rFonts w:ascii="Times New Roman" w:eastAsia="Calibri" w:hAnsi="Times New Roman" w:cs="Times New Roman"/>
                <w:sz w:val="24"/>
                <w:szCs w:val="24"/>
              </w:rPr>
              <w:t xml:space="preserve"> noteiktās akcīzes nodokļa likmes cigaretēm atbilstoši likuma</w:t>
            </w:r>
            <w:r w:rsidR="005B133E" w:rsidRPr="00983021">
              <w:rPr>
                <w:rFonts w:ascii="Times New Roman" w:eastAsia="Calibri" w:hAnsi="Times New Roman" w:cs="Times New Roman"/>
                <w:sz w:val="24"/>
                <w:szCs w:val="24"/>
              </w:rPr>
              <w:t xml:space="preserve"> “Par akcīzes nodokli”</w:t>
            </w:r>
            <w:r w:rsidRPr="00983021">
              <w:rPr>
                <w:rFonts w:ascii="Times New Roman" w:eastAsia="Calibri" w:hAnsi="Times New Roman" w:cs="Times New Roman"/>
                <w:sz w:val="24"/>
                <w:szCs w:val="24"/>
              </w:rPr>
              <w:t xml:space="preserve"> pārejas noteikumu </w:t>
            </w:r>
            <w:r w:rsidRPr="00983021">
              <w:rPr>
                <w:rFonts w:ascii="Times New Roman" w:hAnsi="Times New Roman" w:cs="Times New Roman"/>
                <w:bCs/>
                <w:sz w:val="24"/>
                <w:szCs w:val="24"/>
              </w:rPr>
              <w:t xml:space="preserve">58.punkta 7.apakšpunktā </w:t>
            </w:r>
            <w:r w:rsidRPr="00983021">
              <w:rPr>
                <w:rFonts w:ascii="Times New Roman" w:eastAsia="Times New Roman" w:hAnsi="Times New Roman" w:cs="Times New Roman"/>
                <w:kern w:val="1"/>
                <w:sz w:val="24"/>
                <w:szCs w:val="24"/>
                <w:lang w:eastAsia="ar-SA"/>
              </w:rPr>
              <w:t>noteiktajām</w:t>
            </w:r>
            <w:r w:rsidR="009C5983" w:rsidRPr="00983021">
              <w:rPr>
                <w:rFonts w:ascii="Times New Roman" w:eastAsia="Times New Roman" w:hAnsi="Times New Roman" w:cs="Times New Roman"/>
                <w:kern w:val="1"/>
                <w:sz w:val="24"/>
                <w:szCs w:val="24"/>
                <w:lang w:eastAsia="ar-SA"/>
              </w:rPr>
              <w:t xml:space="preserve"> </w:t>
            </w:r>
            <w:r w:rsidR="00CB08B8" w:rsidRPr="00983021">
              <w:rPr>
                <w:rFonts w:ascii="Times New Roman" w:eastAsia="Times New Roman" w:hAnsi="Times New Roman" w:cs="Times New Roman"/>
                <w:kern w:val="1"/>
                <w:sz w:val="24"/>
                <w:szCs w:val="24"/>
                <w:lang w:eastAsia="ar-SA"/>
              </w:rPr>
              <w:t>-</w:t>
            </w:r>
            <w:r w:rsidR="009C5983" w:rsidRPr="00983021">
              <w:rPr>
                <w:rFonts w:ascii="Times New Roman" w:eastAsia="Times New Roman" w:hAnsi="Times New Roman" w:cs="Times New Roman"/>
                <w:kern w:val="1"/>
                <w:sz w:val="24"/>
                <w:szCs w:val="24"/>
                <w:lang w:eastAsia="ar-SA"/>
              </w:rPr>
              <w:t xml:space="preserve"> </w:t>
            </w:r>
            <w:r w:rsidR="00CB08B8" w:rsidRPr="00983021">
              <w:rPr>
                <w:rFonts w:ascii="Times New Roman" w:eastAsia="Times New Roman" w:hAnsi="Times New Roman" w:cs="Times New Roman"/>
                <w:kern w:val="1"/>
                <w:sz w:val="24"/>
                <w:szCs w:val="24"/>
                <w:lang w:eastAsia="ar-SA"/>
              </w:rPr>
              <w:t xml:space="preserve">       </w:t>
            </w:r>
            <w:r w:rsidR="009C5983" w:rsidRPr="00983021">
              <w:rPr>
                <w:rFonts w:ascii="Times New Roman" w:eastAsia="Times New Roman" w:hAnsi="Times New Roman" w:cs="Times New Roman"/>
                <w:kern w:val="1"/>
                <w:sz w:val="24"/>
                <w:szCs w:val="24"/>
                <w:lang w:eastAsia="ar-SA"/>
              </w:rPr>
              <w:t xml:space="preserve">67 </w:t>
            </w:r>
            <w:proofErr w:type="spellStart"/>
            <w:r w:rsidR="009C5983" w:rsidRPr="00983021">
              <w:rPr>
                <w:rFonts w:ascii="Times New Roman" w:hAnsi="Times New Roman" w:cs="Times New Roman"/>
                <w:i/>
                <w:sz w:val="24"/>
                <w:szCs w:val="24"/>
              </w:rPr>
              <w:t>euro</w:t>
            </w:r>
            <w:proofErr w:type="spellEnd"/>
            <w:r w:rsidR="009C5983" w:rsidRPr="00983021">
              <w:rPr>
                <w:rFonts w:ascii="Times New Roman" w:eastAsia="Times New Roman" w:hAnsi="Times New Roman" w:cs="Times New Roman"/>
                <w:kern w:val="1"/>
                <w:sz w:val="24"/>
                <w:szCs w:val="24"/>
                <w:lang w:eastAsia="ar-SA"/>
              </w:rPr>
              <w:t xml:space="preserve"> </w:t>
            </w:r>
            <w:r w:rsidR="009C5983" w:rsidRPr="00983021">
              <w:rPr>
                <w:rFonts w:ascii="Times New Roman" w:hAnsi="Times New Roman" w:cs="Times New Roman"/>
                <w:sz w:val="24"/>
                <w:szCs w:val="24"/>
              </w:rPr>
              <w:t>par 1000 cigaretēm, 20 procenti</w:t>
            </w:r>
            <w:r w:rsidR="009C5983" w:rsidRPr="00983021">
              <w:rPr>
                <w:rFonts w:ascii="Times New Roman" w:hAnsi="Times New Roman" w:cs="Times New Roman"/>
                <w:i/>
                <w:sz w:val="24"/>
                <w:szCs w:val="24"/>
              </w:rPr>
              <w:t xml:space="preserve"> </w:t>
            </w:r>
            <w:r w:rsidR="009C5983" w:rsidRPr="00983021">
              <w:rPr>
                <w:rFonts w:ascii="Times New Roman" w:hAnsi="Times New Roman" w:cs="Times New Roman"/>
                <w:sz w:val="24"/>
                <w:szCs w:val="24"/>
              </w:rPr>
              <w:t xml:space="preserve">no maksimālās </w:t>
            </w:r>
            <w:r w:rsidR="009C5983" w:rsidRPr="00983021">
              <w:rPr>
                <w:rFonts w:ascii="Times New Roman" w:hAnsi="Times New Roman" w:cs="Times New Roman"/>
                <w:sz w:val="24"/>
                <w:szCs w:val="24"/>
              </w:rPr>
              <w:lastRenderedPageBreak/>
              <w:t>mazumtirdzniecības cenas, minimālais akcīzes nodokļa līmenis par 1000 cigaretēm 99</w:t>
            </w:r>
            <w:r w:rsidR="009C5983" w:rsidRPr="00983021">
              <w:rPr>
                <w:rFonts w:ascii="Times New Roman" w:hAnsi="Times New Roman" w:cs="Times New Roman"/>
                <w:i/>
                <w:sz w:val="24"/>
                <w:szCs w:val="24"/>
              </w:rPr>
              <w:t xml:space="preserve"> </w:t>
            </w:r>
            <w:proofErr w:type="spellStart"/>
            <w:r w:rsidR="009C5983" w:rsidRPr="00983021">
              <w:rPr>
                <w:rFonts w:ascii="Times New Roman" w:hAnsi="Times New Roman" w:cs="Times New Roman"/>
                <w:i/>
                <w:sz w:val="24"/>
                <w:szCs w:val="24"/>
              </w:rPr>
              <w:t>euro</w:t>
            </w:r>
            <w:proofErr w:type="spellEnd"/>
            <w:r w:rsidR="009C5983" w:rsidRPr="00983021">
              <w:rPr>
                <w:rFonts w:ascii="Times New Roman" w:hAnsi="Times New Roman" w:cs="Times New Roman"/>
                <w:i/>
                <w:sz w:val="24"/>
                <w:szCs w:val="24"/>
              </w:rPr>
              <w:t>.</w:t>
            </w:r>
          </w:p>
          <w:p w14:paraId="4654F8D2" w14:textId="6F29B5EE" w:rsidR="00D40C59" w:rsidRPr="00983021" w:rsidRDefault="00BA3C03" w:rsidP="008B2D2C">
            <w:pPr>
              <w:spacing w:after="0"/>
              <w:ind w:left="145" w:right="184" w:firstLine="251"/>
              <w:rPr>
                <w:rFonts w:ascii="Times New Roman" w:hAnsi="Times New Roman" w:cs="Times New Roman"/>
                <w:sz w:val="24"/>
                <w:szCs w:val="24"/>
              </w:rPr>
            </w:pPr>
            <w:r w:rsidRPr="00983021">
              <w:rPr>
                <w:rFonts w:ascii="Times New Roman" w:hAnsi="Times New Roman" w:cs="Times New Roman"/>
                <w:sz w:val="24"/>
                <w:szCs w:val="24"/>
              </w:rPr>
              <w:t xml:space="preserve">3. </w:t>
            </w:r>
            <w:r w:rsidR="00E47AD7" w:rsidRPr="00983021">
              <w:rPr>
                <w:rFonts w:ascii="Times New Roman" w:hAnsi="Times New Roman" w:cs="Times New Roman"/>
                <w:sz w:val="24"/>
                <w:szCs w:val="24"/>
              </w:rPr>
              <w:t xml:space="preserve">Šobrīd </w:t>
            </w:r>
            <w:r w:rsidR="00D40C59" w:rsidRPr="00983021">
              <w:rPr>
                <w:rFonts w:ascii="Times New Roman" w:hAnsi="Times New Roman" w:cs="Times New Roman"/>
                <w:sz w:val="24"/>
                <w:szCs w:val="24"/>
              </w:rPr>
              <w:t>atbilstoši likuma</w:t>
            </w:r>
            <w:r w:rsidR="009E573E" w:rsidRPr="00983021">
              <w:rPr>
                <w:rFonts w:ascii="Times New Roman" w:hAnsi="Times New Roman" w:cs="Times New Roman"/>
                <w:sz w:val="24"/>
                <w:szCs w:val="24"/>
              </w:rPr>
              <w:t xml:space="preserve"> “Par akcīzes nodokli” </w:t>
            </w:r>
            <w:r w:rsidR="00D40C59" w:rsidRPr="00983021">
              <w:rPr>
                <w:rFonts w:ascii="Times New Roman" w:hAnsi="Times New Roman" w:cs="Times New Roman"/>
                <w:sz w:val="24"/>
                <w:szCs w:val="24"/>
              </w:rPr>
              <w:t xml:space="preserve"> </w:t>
            </w:r>
            <w:r w:rsidR="009F509F" w:rsidRPr="00983021">
              <w:rPr>
                <w:rFonts w:ascii="Times New Roman" w:hAnsi="Times New Roman" w:cs="Times New Roman"/>
                <w:sz w:val="24"/>
                <w:szCs w:val="24"/>
              </w:rPr>
              <w:t>15</w:t>
            </w:r>
            <w:r w:rsidR="00D40C59" w:rsidRPr="00983021">
              <w:rPr>
                <w:rFonts w:ascii="Times New Roman" w:hAnsi="Times New Roman" w:cs="Times New Roman"/>
                <w:sz w:val="24"/>
                <w:szCs w:val="24"/>
              </w:rPr>
              <w:t>.</w:t>
            </w:r>
            <w:r w:rsidR="00D40C59" w:rsidRPr="00983021">
              <w:rPr>
                <w:rFonts w:ascii="Times New Roman" w:hAnsi="Times New Roman" w:cs="Times New Roman"/>
                <w:sz w:val="24"/>
                <w:szCs w:val="24"/>
                <w:vertAlign w:val="superscript"/>
              </w:rPr>
              <w:t>1</w:t>
            </w:r>
            <w:r w:rsidR="00D40C59" w:rsidRPr="00983021">
              <w:rPr>
                <w:rFonts w:ascii="Times New Roman" w:hAnsi="Times New Roman" w:cs="Times New Roman"/>
                <w:sz w:val="24"/>
                <w:szCs w:val="24"/>
              </w:rPr>
              <w:t>pantam akcīzes nodokļa likme dabasgāzei noteikta:</w:t>
            </w:r>
          </w:p>
          <w:p w14:paraId="69473E7D" w14:textId="5103B65C" w:rsidR="002C4DB1" w:rsidRPr="00983021" w:rsidRDefault="002C4DB1" w:rsidP="00F327D6">
            <w:pPr>
              <w:pStyle w:val="ListParagraph"/>
              <w:ind w:left="127" w:right="184" w:firstLine="283"/>
              <w:jc w:val="both"/>
              <w:rPr>
                <w:rFonts w:ascii="Times New Roman" w:hAnsi="Times New Roman" w:cs="Times New Roman"/>
                <w:sz w:val="24"/>
                <w:szCs w:val="24"/>
              </w:rPr>
            </w:pPr>
            <w:r w:rsidRPr="00983021">
              <w:rPr>
                <w:rFonts w:ascii="Times New Roman" w:hAnsi="Times New Roman" w:cs="Times New Roman"/>
                <w:sz w:val="24"/>
                <w:szCs w:val="24"/>
              </w:rPr>
              <w:t xml:space="preserve">1) </w:t>
            </w:r>
            <w:r w:rsidR="009F509F" w:rsidRPr="00983021">
              <w:rPr>
                <w:rFonts w:ascii="Times New Roman" w:hAnsi="Times New Roman" w:cs="Times New Roman"/>
                <w:sz w:val="24"/>
                <w:szCs w:val="24"/>
              </w:rPr>
              <w:t xml:space="preserve">izmantošanai par kurināmo </w:t>
            </w:r>
            <w:r w:rsidRPr="00983021">
              <w:rPr>
                <w:rFonts w:ascii="Times New Roman" w:hAnsi="Times New Roman" w:cs="Times New Roman"/>
                <w:sz w:val="24"/>
                <w:szCs w:val="24"/>
              </w:rPr>
              <w:t>-</w:t>
            </w:r>
            <w:r w:rsidR="009F509F" w:rsidRPr="00983021">
              <w:rPr>
                <w:rFonts w:ascii="Times New Roman" w:hAnsi="Times New Roman" w:cs="Times New Roman"/>
                <w:sz w:val="24"/>
                <w:szCs w:val="24"/>
              </w:rPr>
              <w:t xml:space="preserve"> 17,07 </w:t>
            </w:r>
            <w:proofErr w:type="spellStart"/>
            <w:r w:rsidR="009F509F" w:rsidRPr="00983021">
              <w:rPr>
                <w:rFonts w:ascii="Times New Roman" w:hAnsi="Times New Roman" w:cs="Times New Roman"/>
                <w:i/>
                <w:sz w:val="24"/>
                <w:szCs w:val="24"/>
              </w:rPr>
              <w:t>euro</w:t>
            </w:r>
            <w:proofErr w:type="spellEnd"/>
            <w:r w:rsidR="009F509F" w:rsidRPr="00983021">
              <w:rPr>
                <w:rFonts w:ascii="Times New Roman" w:hAnsi="Times New Roman" w:cs="Times New Roman"/>
                <w:sz w:val="24"/>
                <w:szCs w:val="24"/>
              </w:rPr>
              <w:t xml:space="preserve"> par </w:t>
            </w:r>
            <w:r w:rsidR="004A66C1">
              <w:rPr>
                <w:rFonts w:ascii="Times New Roman" w:hAnsi="Times New Roman" w:cs="Times New Roman"/>
                <w:sz w:val="24"/>
                <w:szCs w:val="24"/>
              </w:rPr>
              <w:t xml:space="preserve">   </w:t>
            </w:r>
            <w:r w:rsidR="009F509F" w:rsidRPr="00983021">
              <w:rPr>
                <w:rFonts w:ascii="Times New Roman" w:hAnsi="Times New Roman" w:cs="Times New Roman"/>
                <w:sz w:val="24"/>
                <w:szCs w:val="24"/>
              </w:rPr>
              <w:t>1000 m</w:t>
            </w:r>
            <w:r w:rsidR="009F509F" w:rsidRPr="00983021">
              <w:rPr>
                <w:rFonts w:ascii="Times New Roman" w:hAnsi="Times New Roman" w:cs="Times New Roman"/>
                <w:sz w:val="24"/>
                <w:szCs w:val="24"/>
                <w:vertAlign w:val="superscript"/>
              </w:rPr>
              <w:t>3</w:t>
            </w:r>
            <w:r w:rsidR="009F509F" w:rsidRPr="00983021">
              <w:rPr>
                <w:rFonts w:ascii="Times New Roman" w:hAnsi="Times New Roman" w:cs="Times New Roman"/>
                <w:sz w:val="24"/>
                <w:szCs w:val="24"/>
              </w:rPr>
              <w:t>;</w:t>
            </w:r>
          </w:p>
          <w:p w14:paraId="79B30EDF" w14:textId="4C86F09E" w:rsidR="009F509F" w:rsidRPr="004B471C" w:rsidRDefault="002C4DB1" w:rsidP="00F27780">
            <w:pPr>
              <w:spacing w:after="0"/>
              <w:ind w:left="127" w:right="181" w:firstLine="283"/>
              <w:rPr>
                <w:rFonts w:ascii="Times New Roman" w:hAnsi="Times New Roman" w:cs="Times New Roman"/>
                <w:sz w:val="24"/>
                <w:szCs w:val="24"/>
              </w:rPr>
            </w:pPr>
            <w:r w:rsidRPr="004B471C">
              <w:rPr>
                <w:rFonts w:ascii="Times New Roman" w:hAnsi="Times New Roman" w:cs="Times New Roman"/>
                <w:sz w:val="24"/>
                <w:szCs w:val="24"/>
              </w:rPr>
              <w:t xml:space="preserve">2) </w:t>
            </w:r>
            <w:r w:rsidR="00177B9F" w:rsidRPr="004B471C">
              <w:rPr>
                <w:rFonts w:ascii="Times New Roman" w:hAnsi="Times New Roman" w:cs="Times New Roman"/>
                <w:sz w:val="24"/>
                <w:szCs w:val="24"/>
              </w:rPr>
              <w:t xml:space="preserve">izmantošanai par degvielu </w:t>
            </w:r>
            <w:r w:rsidR="004B471C">
              <w:rPr>
                <w:rFonts w:ascii="Times New Roman" w:hAnsi="Times New Roman" w:cs="Times New Roman"/>
                <w:sz w:val="24"/>
                <w:szCs w:val="24"/>
              </w:rPr>
              <w:t>-</w:t>
            </w:r>
            <w:r w:rsidR="00177B9F" w:rsidRPr="004B471C">
              <w:rPr>
                <w:rFonts w:ascii="Times New Roman" w:hAnsi="Times New Roman" w:cs="Times New Roman"/>
                <w:sz w:val="24"/>
                <w:szCs w:val="24"/>
              </w:rPr>
              <w:t xml:space="preserve"> 99,60</w:t>
            </w:r>
            <w:r w:rsidR="009F509F" w:rsidRPr="004B471C">
              <w:rPr>
                <w:rFonts w:ascii="Times New Roman" w:hAnsi="Times New Roman" w:cs="Times New Roman"/>
                <w:sz w:val="24"/>
                <w:szCs w:val="24"/>
              </w:rPr>
              <w:t xml:space="preserve"> </w:t>
            </w:r>
            <w:proofErr w:type="spellStart"/>
            <w:r w:rsidR="009F509F" w:rsidRPr="004B471C">
              <w:rPr>
                <w:rFonts w:ascii="Times New Roman" w:hAnsi="Times New Roman" w:cs="Times New Roman"/>
                <w:i/>
                <w:sz w:val="24"/>
                <w:szCs w:val="24"/>
              </w:rPr>
              <w:t>euro</w:t>
            </w:r>
            <w:proofErr w:type="spellEnd"/>
            <w:r w:rsidR="009F509F" w:rsidRPr="004B471C">
              <w:rPr>
                <w:rFonts w:ascii="Times New Roman" w:hAnsi="Times New Roman" w:cs="Times New Roman"/>
                <w:sz w:val="24"/>
                <w:szCs w:val="24"/>
              </w:rPr>
              <w:t xml:space="preserve"> par </w:t>
            </w:r>
            <w:r w:rsidR="00F27780">
              <w:rPr>
                <w:rFonts w:ascii="Times New Roman" w:hAnsi="Times New Roman" w:cs="Times New Roman"/>
                <w:sz w:val="24"/>
                <w:szCs w:val="24"/>
              </w:rPr>
              <w:t xml:space="preserve">     </w:t>
            </w:r>
            <w:r w:rsidR="009F509F" w:rsidRPr="004B471C">
              <w:rPr>
                <w:rFonts w:ascii="Times New Roman" w:hAnsi="Times New Roman" w:cs="Times New Roman"/>
                <w:sz w:val="24"/>
                <w:szCs w:val="24"/>
              </w:rPr>
              <w:t>1000 m</w:t>
            </w:r>
            <w:r w:rsidR="009F509F" w:rsidRPr="004B471C">
              <w:rPr>
                <w:rFonts w:ascii="Times New Roman" w:hAnsi="Times New Roman" w:cs="Times New Roman"/>
                <w:sz w:val="24"/>
                <w:szCs w:val="24"/>
                <w:vertAlign w:val="superscript"/>
              </w:rPr>
              <w:t>3</w:t>
            </w:r>
            <w:r w:rsidR="009F509F" w:rsidRPr="004B471C">
              <w:rPr>
                <w:rFonts w:ascii="Times New Roman" w:hAnsi="Times New Roman" w:cs="Times New Roman"/>
                <w:sz w:val="24"/>
                <w:szCs w:val="24"/>
              </w:rPr>
              <w:t>;</w:t>
            </w:r>
          </w:p>
          <w:p w14:paraId="428FCD7F" w14:textId="7B834F13" w:rsidR="00B14538" w:rsidRPr="00983021" w:rsidRDefault="002C4DB1" w:rsidP="00F27780">
            <w:pPr>
              <w:pStyle w:val="ListParagraph"/>
              <w:ind w:left="127" w:right="184" w:firstLine="283"/>
              <w:jc w:val="both"/>
              <w:rPr>
                <w:rFonts w:ascii="Times New Roman" w:hAnsi="Times New Roman" w:cs="Times New Roman"/>
                <w:sz w:val="24"/>
                <w:szCs w:val="24"/>
              </w:rPr>
            </w:pPr>
            <w:r w:rsidRPr="00983021">
              <w:rPr>
                <w:rFonts w:ascii="Times New Roman" w:hAnsi="Times New Roman" w:cs="Times New Roman"/>
                <w:color w:val="000000" w:themeColor="text1"/>
                <w:sz w:val="24"/>
                <w:szCs w:val="24"/>
              </w:rPr>
              <w:t xml:space="preserve">3) </w:t>
            </w:r>
            <w:r w:rsidR="009F509F" w:rsidRPr="00983021">
              <w:rPr>
                <w:rFonts w:ascii="Times New Roman" w:hAnsi="Times New Roman" w:cs="Times New Roman"/>
                <w:color w:val="000000" w:themeColor="text1"/>
                <w:sz w:val="24"/>
                <w:szCs w:val="24"/>
              </w:rPr>
              <w:t xml:space="preserve">izmantošanai par kurināmo rūpnieciskās </w:t>
            </w:r>
            <w:r w:rsidR="00B14538" w:rsidRPr="00983021">
              <w:rPr>
                <w:rFonts w:ascii="Times New Roman" w:hAnsi="Times New Roman" w:cs="Times New Roman"/>
                <w:sz w:val="24"/>
                <w:szCs w:val="24"/>
              </w:rPr>
              <w:t xml:space="preserve">ražošanas un citos ar ražošanu saistītos procesos, lauksaimniecības izejvielu pirmapstrādes tehnoloģisko iekārtu darbināšanai un tehnoloģiski nepieciešamā klimata nodrošināšanai rūpnieciskās ražošanas un lauksaimniecības izejvielu pirmapstrādes telpās </w:t>
            </w:r>
            <w:r w:rsidR="007D6420" w:rsidRPr="00983021">
              <w:rPr>
                <w:rFonts w:ascii="Times New Roman" w:hAnsi="Times New Roman" w:cs="Times New Roman"/>
                <w:sz w:val="24"/>
                <w:szCs w:val="24"/>
              </w:rPr>
              <w:t>-</w:t>
            </w:r>
            <w:r w:rsidR="00B14538" w:rsidRPr="00983021">
              <w:rPr>
                <w:rFonts w:ascii="Times New Roman" w:hAnsi="Times New Roman" w:cs="Times New Roman"/>
                <w:sz w:val="24"/>
                <w:szCs w:val="24"/>
              </w:rPr>
              <w:t xml:space="preserve"> </w:t>
            </w:r>
            <w:r w:rsidRPr="00983021">
              <w:rPr>
                <w:rFonts w:ascii="Times New Roman" w:hAnsi="Times New Roman" w:cs="Times New Roman"/>
                <w:sz w:val="24"/>
                <w:szCs w:val="24"/>
              </w:rPr>
              <w:t xml:space="preserve">     </w:t>
            </w:r>
            <w:r w:rsidR="00B14538" w:rsidRPr="00983021">
              <w:rPr>
                <w:rFonts w:ascii="Times New Roman" w:hAnsi="Times New Roman" w:cs="Times New Roman"/>
                <w:sz w:val="24"/>
                <w:szCs w:val="24"/>
              </w:rPr>
              <w:t xml:space="preserve">5,65 </w:t>
            </w:r>
            <w:proofErr w:type="spellStart"/>
            <w:r w:rsidR="00B14538" w:rsidRPr="00983021">
              <w:rPr>
                <w:rFonts w:ascii="Times New Roman" w:hAnsi="Times New Roman" w:cs="Times New Roman"/>
                <w:i/>
                <w:iCs/>
                <w:sz w:val="24"/>
                <w:szCs w:val="24"/>
              </w:rPr>
              <w:t>euro</w:t>
            </w:r>
            <w:proofErr w:type="spellEnd"/>
            <w:r w:rsidR="00B14538" w:rsidRPr="00983021">
              <w:rPr>
                <w:rFonts w:ascii="Times New Roman" w:hAnsi="Times New Roman" w:cs="Times New Roman"/>
                <w:sz w:val="24"/>
                <w:szCs w:val="24"/>
              </w:rPr>
              <w:t xml:space="preserve"> par 1000 m</w:t>
            </w:r>
            <w:r w:rsidR="00B14538" w:rsidRPr="00983021">
              <w:rPr>
                <w:rFonts w:ascii="Times New Roman" w:hAnsi="Times New Roman" w:cs="Times New Roman"/>
                <w:sz w:val="24"/>
                <w:szCs w:val="24"/>
                <w:vertAlign w:val="superscript"/>
              </w:rPr>
              <w:t>3</w:t>
            </w:r>
            <w:r w:rsidR="00B14538" w:rsidRPr="00983021">
              <w:rPr>
                <w:rFonts w:ascii="Times New Roman" w:hAnsi="Times New Roman" w:cs="Times New Roman"/>
                <w:sz w:val="24"/>
                <w:szCs w:val="24"/>
              </w:rPr>
              <w:t>.</w:t>
            </w:r>
          </w:p>
          <w:p w14:paraId="679FEC96" w14:textId="792F9E5A" w:rsidR="00BA3C03" w:rsidRPr="00983021" w:rsidRDefault="00A725BB" w:rsidP="008B2D2C">
            <w:pPr>
              <w:spacing w:after="0"/>
              <w:ind w:left="145" w:right="184" w:firstLine="251"/>
              <w:rPr>
                <w:rFonts w:ascii="Times New Roman" w:hAnsi="Times New Roman" w:cs="Times New Roman"/>
                <w:sz w:val="24"/>
                <w:szCs w:val="24"/>
              </w:rPr>
            </w:pPr>
            <w:r w:rsidRPr="00983021">
              <w:rPr>
                <w:rFonts w:ascii="Times New Roman" w:hAnsi="Times New Roman" w:cs="Times New Roman"/>
                <w:sz w:val="24"/>
                <w:szCs w:val="24"/>
              </w:rPr>
              <w:t>S</w:t>
            </w:r>
            <w:r w:rsidR="00D9160E" w:rsidRPr="00983021">
              <w:rPr>
                <w:rFonts w:ascii="Times New Roman" w:hAnsi="Times New Roman" w:cs="Times New Roman"/>
                <w:sz w:val="24"/>
                <w:szCs w:val="24"/>
              </w:rPr>
              <w:t xml:space="preserve">askaņā ar </w:t>
            </w:r>
            <w:r w:rsidR="00D9160E" w:rsidRPr="00983021">
              <w:rPr>
                <w:rFonts w:ascii="Times New Roman" w:eastAsia="Calibri" w:hAnsi="Times New Roman" w:cs="Times New Roman"/>
                <w:sz w:val="24"/>
                <w:szCs w:val="24"/>
              </w:rPr>
              <w:t xml:space="preserve">Saeimā 2017.gada 9.martā </w:t>
            </w:r>
            <w:r w:rsidR="00D9160E" w:rsidRPr="00983021">
              <w:rPr>
                <w:rFonts w:ascii="Times New Roman" w:hAnsi="Times New Roman" w:cs="Times New Roman"/>
                <w:bCs/>
                <w:sz w:val="24"/>
                <w:szCs w:val="24"/>
              </w:rPr>
              <w:t xml:space="preserve">pieņemto likumu “Grozījumi likumā „Par akcīzes nodokli””, </w:t>
            </w:r>
            <w:r w:rsidRPr="00983021">
              <w:rPr>
                <w:rFonts w:ascii="Times New Roman" w:hAnsi="Times New Roman" w:cs="Times New Roman"/>
                <w:sz w:val="24"/>
                <w:szCs w:val="24"/>
              </w:rPr>
              <w:t>no</w:t>
            </w:r>
            <w:r w:rsidR="009E573E" w:rsidRPr="00983021">
              <w:rPr>
                <w:rFonts w:ascii="Times New Roman" w:hAnsi="Times New Roman" w:cs="Times New Roman"/>
                <w:sz w:val="24"/>
                <w:szCs w:val="24"/>
              </w:rPr>
              <w:t>teikts</w:t>
            </w:r>
            <w:r w:rsidRPr="00983021">
              <w:rPr>
                <w:rFonts w:ascii="Times New Roman" w:hAnsi="Times New Roman" w:cs="Times New Roman"/>
                <w:sz w:val="24"/>
                <w:szCs w:val="24"/>
              </w:rPr>
              <w:t xml:space="preserve"> jaun</w:t>
            </w:r>
            <w:r w:rsidR="009E573E" w:rsidRPr="00983021">
              <w:rPr>
                <w:rFonts w:ascii="Times New Roman" w:hAnsi="Times New Roman" w:cs="Times New Roman"/>
                <w:sz w:val="24"/>
                <w:szCs w:val="24"/>
              </w:rPr>
              <w:t>s</w:t>
            </w:r>
            <w:r w:rsidR="00E47AD7" w:rsidRPr="00983021">
              <w:rPr>
                <w:rFonts w:ascii="Times New Roman" w:hAnsi="Times New Roman" w:cs="Times New Roman"/>
                <w:sz w:val="24"/>
                <w:szCs w:val="24"/>
              </w:rPr>
              <w:t xml:space="preserve"> akcīzes nodokļa piemērošanas </w:t>
            </w:r>
            <w:r w:rsidRPr="00983021">
              <w:rPr>
                <w:rFonts w:ascii="Times New Roman" w:hAnsi="Times New Roman" w:cs="Times New Roman"/>
                <w:sz w:val="24"/>
                <w:szCs w:val="24"/>
              </w:rPr>
              <w:t>princip</w:t>
            </w:r>
            <w:r w:rsidR="009E573E" w:rsidRPr="00983021">
              <w:rPr>
                <w:rFonts w:ascii="Times New Roman" w:hAnsi="Times New Roman" w:cs="Times New Roman"/>
                <w:sz w:val="24"/>
                <w:szCs w:val="24"/>
              </w:rPr>
              <w:t>s</w:t>
            </w:r>
            <w:r w:rsidRPr="00983021">
              <w:rPr>
                <w:rFonts w:ascii="Times New Roman" w:hAnsi="Times New Roman" w:cs="Times New Roman"/>
                <w:sz w:val="24"/>
                <w:szCs w:val="24"/>
              </w:rPr>
              <w:t xml:space="preserve"> dabasgāzei</w:t>
            </w:r>
            <w:r w:rsidR="009E573E" w:rsidRPr="00983021">
              <w:rPr>
                <w:rFonts w:ascii="Times New Roman" w:hAnsi="Times New Roman" w:cs="Times New Roman"/>
                <w:sz w:val="24"/>
                <w:szCs w:val="24"/>
              </w:rPr>
              <w:t xml:space="preserve"> </w:t>
            </w:r>
            <w:r w:rsidR="009D746D" w:rsidRPr="00983021">
              <w:rPr>
                <w:rFonts w:ascii="Times New Roman" w:hAnsi="Times New Roman" w:cs="Times New Roman"/>
                <w:sz w:val="24"/>
                <w:szCs w:val="24"/>
              </w:rPr>
              <w:t>-</w:t>
            </w:r>
            <w:r w:rsidRPr="00983021">
              <w:rPr>
                <w:rFonts w:ascii="Times New Roman" w:hAnsi="Times New Roman" w:cs="Times New Roman"/>
                <w:sz w:val="24"/>
                <w:szCs w:val="24"/>
              </w:rPr>
              <w:t xml:space="preserve"> </w:t>
            </w:r>
            <w:r w:rsidR="00E47AD7" w:rsidRPr="00983021">
              <w:rPr>
                <w:rFonts w:ascii="Times New Roman" w:hAnsi="Times New Roman" w:cs="Times New Roman"/>
                <w:sz w:val="24"/>
                <w:szCs w:val="24"/>
              </w:rPr>
              <w:t>pēc enerģijas daudzuma, likmi nosakot par vienu megavatstundu (</w:t>
            </w:r>
            <w:proofErr w:type="spellStart"/>
            <w:r w:rsidR="00E47AD7" w:rsidRPr="00983021">
              <w:rPr>
                <w:rFonts w:ascii="Times New Roman" w:hAnsi="Times New Roman" w:cs="Times New Roman"/>
                <w:sz w:val="24"/>
                <w:szCs w:val="24"/>
              </w:rPr>
              <w:t>MWh</w:t>
            </w:r>
            <w:proofErr w:type="spellEnd"/>
            <w:r w:rsidR="00E47AD7" w:rsidRPr="00983021">
              <w:rPr>
                <w:rFonts w:ascii="Times New Roman" w:hAnsi="Times New Roman" w:cs="Times New Roman"/>
                <w:sz w:val="24"/>
                <w:szCs w:val="24"/>
              </w:rPr>
              <w:t>), nevis par 1000 kubikmetriem (m</w:t>
            </w:r>
            <w:r w:rsidR="00E47AD7" w:rsidRPr="00983021">
              <w:rPr>
                <w:rFonts w:ascii="Times New Roman" w:hAnsi="Times New Roman" w:cs="Times New Roman"/>
                <w:sz w:val="24"/>
                <w:szCs w:val="24"/>
                <w:vertAlign w:val="superscript"/>
              </w:rPr>
              <w:t>3</w:t>
            </w:r>
            <w:r w:rsidR="00E47AD7" w:rsidRPr="00983021">
              <w:rPr>
                <w:rFonts w:ascii="Times New Roman" w:hAnsi="Times New Roman" w:cs="Times New Roman"/>
                <w:sz w:val="24"/>
                <w:szCs w:val="24"/>
              </w:rPr>
              <w:t>)</w:t>
            </w:r>
            <w:r w:rsidR="00B14538" w:rsidRPr="00983021">
              <w:rPr>
                <w:rFonts w:ascii="Times New Roman" w:hAnsi="Times New Roman" w:cs="Times New Roman"/>
                <w:sz w:val="24"/>
                <w:szCs w:val="24"/>
              </w:rPr>
              <w:t xml:space="preserve"> un </w:t>
            </w:r>
            <w:r w:rsidR="00E47AD7" w:rsidRPr="00983021">
              <w:rPr>
                <w:rFonts w:ascii="Times New Roman" w:hAnsi="Times New Roman" w:cs="Times New Roman"/>
                <w:sz w:val="24"/>
                <w:szCs w:val="24"/>
              </w:rPr>
              <w:t>noteikta kārtība, kā aprēķin</w:t>
            </w:r>
            <w:r w:rsidRPr="00983021">
              <w:rPr>
                <w:rFonts w:ascii="Times New Roman" w:hAnsi="Times New Roman" w:cs="Times New Roman"/>
                <w:sz w:val="24"/>
                <w:szCs w:val="24"/>
              </w:rPr>
              <w:t>a</w:t>
            </w:r>
            <w:r w:rsidR="00E47AD7" w:rsidRPr="00983021">
              <w:rPr>
                <w:rFonts w:ascii="Times New Roman" w:hAnsi="Times New Roman" w:cs="Times New Roman"/>
                <w:sz w:val="24"/>
                <w:szCs w:val="24"/>
              </w:rPr>
              <w:t xml:space="preserve"> </w:t>
            </w:r>
            <w:r w:rsidRPr="00983021">
              <w:rPr>
                <w:rFonts w:ascii="Times New Roman" w:hAnsi="Times New Roman" w:cs="Times New Roman"/>
                <w:sz w:val="24"/>
                <w:szCs w:val="24"/>
              </w:rPr>
              <w:t xml:space="preserve">kopējo piegādāto </w:t>
            </w:r>
            <w:r w:rsidR="00E47AD7" w:rsidRPr="00983021">
              <w:rPr>
                <w:rFonts w:ascii="Times New Roman" w:hAnsi="Times New Roman" w:cs="Times New Roman"/>
                <w:sz w:val="24"/>
                <w:szCs w:val="24"/>
              </w:rPr>
              <w:t xml:space="preserve">dabasgāzes </w:t>
            </w:r>
            <w:r w:rsidRPr="00983021">
              <w:rPr>
                <w:rFonts w:ascii="Times New Roman" w:hAnsi="Times New Roman" w:cs="Times New Roman"/>
                <w:sz w:val="24"/>
                <w:szCs w:val="24"/>
              </w:rPr>
              <w:t xml:space="preserve">daudzumu </w:t>
            </w:r>
            <w:r w:rsidR="00E47AD7" w:rsidRPr="00983021">
              <w:rPr>
                <w:rFonts w:ascii="Times New Roman" w:hAnsi="Times New Roman" w:cs="Times New Roman"/>
                <w:sz w:val="24"/>
                <w:szCs w:val="24"/>
              </w:rPr>
              <w:t>pēc enerģijas satura, atbilstoši kuram aprēķin</w:t>
            </w:r>
            <w:r w:rsidRPr="00983021">
              <w:rPr>
                <w:rFonts w:ascii="Times New Roman" w:hAnsi="Times New Roman" w:cs="Times New Roman"/>
                <w:sz w:val="24"/>
                <w:szCs w:val="24"/>
              </w:rPr>
              <w:t>a</w:t>
            </w:r>
            <w:r w:rsidR="00E47AD7" w:rsidRPr="00983021">
              <w:rPr>
                <w:rFonts w:ascii="Times New Roman" w:hAnsi="Times New Roman" w:cs="Times New Roman"/>
                <w:sz w:val="24"/>
                <w:szCs w:val="24"/>
              </w:rPr>
              <w:t xml:space="preserve"> </w:t>
            </w:r>
            <w:r w:rsidRPr="00983021">
              <w:rPr>
                <w:rFonts w:ascii="Times New Roman" w:hAnsi="Times New Roman" w:cs="Times New Roman"/>
                <w:sz w:val="24"/>
                <w:szCs w:val="24"/>
              </w:rPr>
              <w:t xml:space="preserve">maksājamo </w:t>
            </w:r>
            <w:r w:rsidR="00E47AD7" w:rsidRPr="00983021">
              <w:rPr>
                <w:rFonts w:ascii="Times New Roman" w:hAnsi="Times New Roman" w:cs="Times New Roman"/>
                <w:sz w:val="24"/>
                <w:szCs w:val="24"/>
              </w:rPr>
              <w:t>akcīzes nodokli</w:t>
            </w:r>
            <w:r w:rsidR="00554A9C" w:rsidRPr="00983021">
              <w:rPr>
                <w:rFonts w:ascii="Times New Roman" w:hAnsi="Times New Roman" w:cs="Times New Roman"/>
                <w:sz w:val="24"/>
                <w:szCs w:val="24"/>
              </w:rPr>
              <w:t xml:space="preserve">. </w:t>
            </w:r>
          </w:p>
          <w:p w14:paraId="08169048" w14:textId="50D72543" w:rsidR="00D9160E" w:rsidRPr="00983021" w:rsidRDefault="00BA3C03" w:rsidP="008B2D2C">
            <w:pPr>
              <w:spacing w:after="0"/>
              <w:ind w:left="145" w:right="184" w:firstLine="251"/>
              <w:rPr>
                <w:rFonts w:ascii="Times New Roman" w:hAnsi="Times New Roman" w:cs="Times New Roman"/>
                <w:sz w:val="24"/>
                <w:szCs w:val="24"/>
              </w:rPr>
            </w:pPr>
            <w:r w:rsidRPr="00983021">
              <w:rPr>
                <w:rFonts w:ascii="Times New Roman" w:hAnsi="Times New Roman" w:cs="Times New Roman"/>
                <w:sz w:val="24"/>
                <w:szCs w:val="24"/>
              </w:rPr>
              <w:t>Ņemot vērā</w:t>
            </w:r>
            <w:r w:rsidR="009E573E" w:rsidRPr="00983021">
              <w:rPr>
                <w:rFonts w:ascii="Times New Roman" w:hAnsi="Times New Roman" w:cs="Times New Roman"/>
                <w:sz w:val="24"/>
                <w:szCs w:val="24"/>
              </w:rPr>
              <w:t xml:space="preserve"> minēto,</w:t>
            </w:r>
            <w:r w:rsidR="0027446B" w:rsidRPr="00983021">
              <w:rPr>
                <w:rFonts w:ascii="Times New Roman" w:hAnsi="Times New Roman" w:cs="Times New Roman"/>
                <w:sz w:val="24"/>
                <w:szCs w:val="24"/>
              </w:rPr>
              <w:t xml:space="preserve"> N</w:t>
            </w:r>
            <w:r w:rsidR="00A836E6" w:rsidRPr="00983021">
              <w:rPr>
                <w:rFonts w:ascii="Times New Roman" w:hAnsi="Times New Roman" w:cs="Times New Roman"/>
                <w:sz w:val="24"/>
                <w:szCs w:val="24"/>
              </w:rPr>
              <w:t>oteikumu projekt</w:t>
            </w:r>
            <w:r w:rsidR="0027446B" w:rsidRPr="00983021">
              <w:rPr>
                <w:rFonts w:ascii="Times New Roman" w:hAnsi="Times New Roman" w:cs="Times New Roman"/>
                <w:sz w:val="24"/>
                <w:szCs w:val="24"/>
              </w:rPr>
              <w:t>s</w:t>
            </w:r>
            <w:r w:rsidR="00A836E6" w:rsidRPr="00983021">
              <w:rPr>
                <w:rFonts w:ascii="Times New Roman" w:hAnsi="Times New Roman" w:cs="Times New Roman"/>
                <w:sz w:val="24"/>
                <w:szCs w:val="24"/>
              </w:rPr>
              <w:t xml:space="preserve"> paredz veikt grozījumus</w:t>
            </w:r>
            <w:r w:rsidR="00B14538" w:rsidRPr="00983021">
              <w:rPr>
                <w:rFonts w:ascii="Times New Roman" w:hAnsi="Times New Roman" w:cs="Times New Roman"/>
                <w:sz w:val="24"/>
                <w:szCs w:val="24"/>
              </w:rPr>
              <w:t xml:space="preserve"> </w:t>
            </w:r>
            <w:r w:rsidR="00554A9C" w:rsidRPr="00983021">
              <w:rPr>
                <w:rFonts w:ascii="Times New Roman" w:hAnsi="Times New Roman" w:cs="Times New Roman"/>
                <w:sz w:val="24"/>
                <w:szCs w:val="24"/>
              </w:rPr>
              <w:t>Ministru kabineta 2016.gada 5.jūlija noteikumu Nr.442</w:t>
            </w:r>
            <w:r w:rsidR="00B14538" w:rsidRPr="00983021">
              <w:rPr>
                <w:rFonts w:ascii="Times New Roman" w:hAnsi="Times New Roman" w:cs="Times New Roman"/>
                <w:sz w:val="24"/>
                <w:szCs w:val="24"/>
              </w:rPr>
              <w:t xml:space="preserve"> 4.pielikumā </w:t>
            </w:r>
            <w:r w:rsidR="005B133E" w:rsidRPr="00983021">
              <w:rPr>
                <w:rFonts w:ascii="Times New Roman" w:hAnsi="Times New Roman" w:cs="Times New Roman"/>
                <w:sz w:val="24"/>
                <w:szCs w:val="24"/>
              </w:rPr>
              <w:t>nosak</w:t>
            </w:r>
            <w:r w:rsidR="00A836E6" w:rsidRPr="00983021">
              <w:rPr>
                <w:rFonts w:ascii="Times New Roman" w:hAnsi="Times New Roman" w:cs="Times New Roman"/>
                <w:sz w:val="24"/>
                <w:szCs w:val="24"/>
              </w:rPr>
              <w:t>ot</w:t>
            </w:r>
            <w:r w:rsidR="005B133E" w:rsidRPr="00983021">
              <w:rPr>
                <w:rFonts w:ascii="Times New Roman" w:hAnsi="Times New Roman" w:cs="Times New Roman"/>
                <w:sz w:val="24"/>
                <w:szCs w:val="24"/>
              </w:rPr>
              <w:t xml:space="preserve"> </w:t>
            </w:r>
            <w:r w:rsidR="00D9160E" w:rsidRPr="00983021">
              <w:rPr>
                <w:rFonts w:ascii="Times New Roman" w:hAnsi="Times New Roman" w:cs="Times New Roman"/>
                <w:sz w:val="24"/>
                <w:szCs w:val="24"/>
              </w:rPr>
              <w:t>akcīzes nodokļa likmes dabasgāzei:</w:t>
            </w:r>
          </w:p>
          <w:p w14:paraId="20190B9B" w14:textId="5E13C0E7" w:rsidR="00D9160E" w:rsidRPr="00983021" w:rsidRDefault="00D9160E" w:rsidP="008B2D2C">
            <w:pPr>
              <w:pStyle w:val="ListParagraph"/>
              <w:numPr>
                <w:ilvl w:val="0"/>
                <w:numId w:val="13"/>
              </w:numPr>
              <w:ind w:left="145" w:right="184"/>
              <w:jc w:val="both"/>
              <w:rPr>
                <w:rFonts w:ascii="Times New Roman" w:hAnsi="Times New Roman" w:cs="Times New Roman"/>
                <w:sz w:val="24"/>
                <w:szCs w:val="24"/>
              </w:rPr>
            </w:pPr>
            <w:r w:rsidRPr="00983021">
              <w:rPr>
                <w:rFonts w:ascii="Times New Roman" w:hAnsi="Times New Roman" w:cs="Times New Roman"/>
                <w:sz w:val="24"/>
                <w:szCs w:val="24"/>
              </w:rPr>
              <w:t xml:space="preserve"> izmantošanai par kurināmo </w:t>
            </w:r>
            <w:r w:rsidR="00413643" w:rsidRPr="00983021">
              <w:rPr>
                <w:rFonts w:ascii="Times New Roman" w:hAnsi="Times New Roman" w:cs="Times New Roman"/>
                <w:sz w:val="24"/>
                <w:szCs w:val="24"/>
              </w:rPr>
              <w:t>-</w:t>
            </w:r>
            <w:r w:rsidRPr="00983021">
              <w:rPr>
                <w:rFonts w:ascii="Times New Roman" w:hAnsi="Times New Roman" w:cs="Times New Roman"/>
                <w:sz w:val="24"/>
                <w:szCs w:val="24"/>
              </w:rPr>
              <w:t xml:space="preserve"> 1,65 </w:t>
            </w:r>
            <w:proofErr w:type="spellStart"/>
            <w:r w:rsidRPr="00983021">
              <w:rPr>
                <w:rFonts w:ascii="Times New Roman" w:hAnsi="Times New Roman" w:cs="Times New Roman"/>
                <w:i/>
                <w:sz w:val="24"/>
                <w:szCs w:val="24"/>
              </w:rPr>
              <w:t>euro</w:t>
            </w:r>
            <w:proofErr w:type="spellEnd"/>
            <w:r w:rsidRPr="00983021">
              <w:rPr>
                <w:rFonts w:ascii="Times New Roman" w:hAnsi="Times New Roman" w:cs="Times New Roman"/>
                <w:sz w:val="24"/>
                <w:szCs w:val="24"/>
              </w:rPr>
              <w:t xml:space="preserve"> par vienu megavatstundu (</w:t>
            </w:r>
            <w:proofErr w:type="spellStart"/>
            <w:r w:rsidRPr="00983021">
              <w:rPr>
                <w:rFonts w:ascii="Times New Roman" w:hAnsi="Times New Roman" w:cs="Times New Roman"/>
                <w:sz w:val="24"/>
                <w:szCs w:val="24"/>
              </w:rPr>
              <w:t>MWh</w:t>
            </w:r>
            <w:proofErr w:type="spellEnd"/>
            <w:r w:rsidRPr="00983021">
              <w:rPr>
                <w:rFonts w:ascii="Times New Roman" w:hAnsi="Times New Roman" w:cs="Times New Roman"/>
                <w:sz w:val="24"/>
                <w:szCs w:val="24"/>
              </w:rPr>
              <w:t>), ņemot vērā dabasgāzes augstāko siltumspēju;</w:t>
            </w:r>
          </w:p>
          <w:p w14:paraId="7BDEECB5" w14:textId="3C843A6C" w:rsidR="00D9160E" w:rsidRPr="00983021" w:rsidRDefault="00D9160E" w:rsidP="008B2D2C">
            <w:pPr>
              <w:pStyle w:val="ListParagraph"/>
              <w:numPr>
                <w:ilvl w:val="0"/>
                <w:numId w:val="13"/>
              </w:numPr>
              <w:ind w:left="145" w:right="184"/>
              <w:jc w:val="both"/>
              <w:rPr>
                <w:rFonts w:ascii="Times New Roman" w:hAnsi="Times New Roman" w:cs="Times New Roman"/>
                <w:sz w:val="24"/>
                <w:szCs w:val="24"/>
              </w:rPr>
            </w:pPr>
            <w:r w:rsidRPr="00983021">
              <w:rPr>
                <w:rFonts w:ascii="Times New Roman" w:hAnsi="Times New Roman" w:cs="Times New Roman"/>
                <w:sz w:val="24"/>
                <w:szCs w:val="24"/>
              </w:rPr>
              <w:t xml:space="preserve">izmantošanai par degvielu </w:t>
            </w:r>
            <w:r w:rsidR="00413643" w:rsidRPr="00983021">
              <w:rPr>
                <w:rFonts w:ascii="Times New Roman" w:hAnsi="Times New Roman" w:cs="Times New Roman"/>
                <w:sz w:val="24"/>
                <w:szCs w:val="24"/>
              </w:rPr>
              <w:t>-</w:t>
            </w:r>
            <w:r w:rsidRPr="00983021">
              <w:rPr>
                <w:rFonts w:ascii="Times New Roman" w:hAnsi="Times New Roman" w:cs="Times New Roman"/>
                <w:sz w:val="24"/>
                <w:szCs w:val="24"/>
              </w:rPr>
              <w:t xml:space="preserve"> 9,64 </w:t>
            </w:r>
            <w:proofErr w:type="spellStart"/>
            <w:r w:rsidRPr="00983021">
              <w:rPr>
                <w:rFonts w:ascii="Times New Roman" w:hAnsi="Times New Roman" w:cs="Times New Roman"/>
                <w:i/>
                <w:sz w:val="24"/>
                <w:szCs w:val="24"/>
              </w:rPr>
              <w:t>euro</w:t>
            </w:r>
            <w:proofErr w:type="spellEnd"/>
            <w:r w:rsidRPr="00983021">
              <w:rPr>
                <w:rFonts w:ascii="Times New Roman" w:hAnsi="Times New Roman" w:cs="Times New Roman"/>
                <w:sz w:val="24"/>
                <w:szCs w:val="24"/>
              </w:rPr>
              <w:t xml:space="preserve"> par vienu megavatstundu (</w:t>
            </w:r>
            <w:proofErr w:type="spellStart"/>
            <w:r w:rsidRPr="00983021">
              <w:rPr>
                <w:rFonts w:ascii="Times New Roman" w:hAnsi="Times New Roman" w:cs="Times New Roman"/>
                <w:sz w:val="24"/>
                <w:szCs w:val="24"/>
              </w:rPr>
              <w:t>MWh</w:t>
            </w:r>
            <w:proofErr w:type="spellEnd"/>
            <w:r w:rsidRPr="00983021">
              <w:rPr>
                <w:rFonts w:ascii="Times New Roman" w:hAnsi="Times New Roman" w:cs="Times New Roman"/>
                <w:sz w:val="24"/>
                <w:szCs w:val="24"/>
              </w:rPr>
              <w:t>), ņemot vērā dabasgāzes augstāko siltumspēju;</w:t>
            </w:r>
          </w:p>
          <w:p w14:paraId="3EAD601F" w14:textId="683BCEE0" w:rsidR="003418AB" w:rsidRPr="00983021" w:rsidRDefault="00D9160E" w:rsidP="008B2D2C">
            <w:pPr>
              <w:pStyle w:val="ListParagraph"/>
              <w:numPr>
                <w:ilvl w:val="0"/>
                <w:numId w:val="13"/>
              </w:numPr>
              <w:ind w:left="145" w:right="184"/>
              <w:jc w:val="both"/>
              <w:rPr>
                <w:rFonts w:ascii="Times New Roman" w:hAnsi="Times New Roman" w:cs="Times New Roman"/>
                <w:sz w:val="24"/>
                <w:szCs w:val="24"/>
              </w:rPr>
            </w:pPr>
            <w:r w:rsidRPr="00983021">
              <w:rPr>
                <w:rFonts w:ascii="Times New Roman" w:hAnsi="Times New Roman" w:cs="Times New Roman"/>
                <w:color w:val="000000" w:themeColor="text1"/>
                <w:sz w:val="24"/>
                <w:szCs w:val="24"/>
              </w:rPr>
              <w:t xml:space="preserve">izmantošanai par kurināmo rūpnieciskās </w:t>
            </w:r>
            <w:r w:rsidRPr="00983021">
              <w:rPr>
                <w:rFonts w:ascii="Times New Roman" w:hAnsi="Times New Roman" w:cs="Times New Roman"/>
                <w:sz w:val="24"/>
                <w:szCs w:val="24"/>
              </w:rPr>
              <w:t xml:space="preserve">ražošanas un citos ar ražošanu saistītos procesos, lauksaimniecības izejvielu pirmapstrādes tehnoloģisko iekārtu darbināšanai un tehnoloģiski nepieciešamā klimata nodrošināšanai rūpnieciskās ražošanas un lauksaimniecības izejvielu pirmapstrādes telpās </w:t>
            </w:r>
            <w:r w:rsidR="00413643" w:rsidRPr="00983021">
              <w:rPr>
                <w:rFonts w:ascii="Times New Roman" w:hAnsi="Times New Roman" w:cs="Times New Roman"/>
                <w:sz w:val="24"/>
                <w:szCs w:val="24"/>
              </w:rPr>
              <w:t>-</w:t>
            </w:r>
            <w:r w:rsidR="005B133E" w:rsidRPr="00983021">
              <w:rPr>
                <w:rFonts w:ascii="Times New Roman" w:hAnsi="Times New Roman" w:cs="Times New Roman"/>
                <w:sz w:val="24"/>
                <w:szCs w:val="24"/>
              </w:rPr>
              <w:t xml:space="preserve"> </w:t>
            </w:r>
            <w:r w:rsidR="00413643" w:rsidRPr="00983021">
              <w:rPr>
                <w:rFonts w:ascii="Times New Roman" w:hAnsi="Times New Roman" w:cs="Times New Roman"/>
                <w:sz w:val="24"/>
                <w:szCs w:val="24"/>
              </w:rPr>
              <w:t xml:space="preserve">     </w:t>
            </w:r>
            <w:r w:rsidRPr="00983021">
              <w:rPr>
                <w:rFonts w:ascii="Times New Roman" w:hAnsi="Times New Roman" w:cs="Times New Roman"/>
                <w:sz w:val="24"/>
                <w:szCs w:val="24"/>
              </w:rPr>
              <w:t xml:space="preserve">0,55  </w:t>
            </w:r>
            <w:proofErr w:type="spellStart"/>
            <w:r w:rsidRPr="00983021">
              <w:rPr>
                <w:rFonts w:ascii="Times New Roman" w:hAnsi="Times New Roman" w:cs="Times New Roman"/>
                <w:i/>
                <w:iCs/>
                <w:sz w:val="24"/>
                <w:szCs w:val="24"/>
              </w:rPr>
              <w:t>euro</w:t>
            </w:r>
            <w:proofErr w:type="spellEnd"/>
            <w:r w:rsidRPr="00983021">
              <w:rPr>
                <w:rFonts w:ascii="Times New Roman" w:hAnsi="Times New Roman" w:cs="Times New Roman"/>
                <w:sz w:val="24"/>
                <w:szCs w:val="24"/>
              </w:rPr>
              <w:t xml:space="preserve"> par vienu megavatstundu (</w:t>
            </w:r>
            <w:proofErr w:type="spellStart"/>
            <w:r w:rsidRPr="00983021">
              <w:rPr>
                <w:rFonts w:ascii="Times New Roman" w:hAnsi="Times New Roman" w:cs="Times New Roman"/>
                <w:sz w:val="24"/>
                <w:szCs w:val="24"/>
              </w:rPr>
              <w:t>MWh</w:t>
            </w:r>
            <w:proofErr w:type="spellEnd"/>
            <w:r w:rsidRPr="00983021">
              <w:rPr>
                <w:rFonts w:ascii="Times New Roman" w:hAnsi="Times New Roman" w:cs="Times New Roman"/>
                <w:sz w:val="24"/>
                <w:szCs w:val="24"/>
              </w:rPr>
              <w:t>), ņemot vērā dabasgāzes augstāko siltumspēju.</w:t>
            </w:r>
          </w:p>
          <w:p w14:paraId="6392BD8D" w14:textId="11228CF4" w:rsidR="00C51A42" w:rsidRPr="00983021" w:rsidRDefault="00C51A42" w:rsidP="008B2D2C">
            <w:pPr>
              <w:spacing w:after="0"/>
              <w:ind w:left="145" w:right="184" w:firstLine="251"/>
              <w:rPr>
                <w:rFonts w:ascii="Times New Roman" w:hAnsi="Times New Roman" w:cs="Times New Roman"/>
                <w:sz w:val="24"/>
                <w:szCs w:val="24"/>
              </w:rPr>
            </w:pPr>
          </w:p>
        </w:tc>
      </w:tr>
      <w:tr w:rsidR="00474C5A" w:rsidRPr="00983021" w14:paraId="513EBCB7" w14:textId="77777777" w:rsidTr="000D61C0">
        <w:trPr>
          <w:trHeight w:val="476"/>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0A995245" w14:textId="4329DE30" w:rsidR="002D7DCA" w:rsidRPr="00983021" w:rsidRDefault="006C7812"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lastRenderedPageBreak/>
              <w:t>3</w:t>
            </w:r>
            <w:r w:rsidR="002D7DCA" w:rsidRPr="00983021">
              <w:rPr>
                <w:rFonts w:ascii="Times New Roman" w:eastAsia="Times New Roman" w:hAnsi="Times New Roman" w:cs="Times New Roman"/>
                <w:sz w:val="24"/>
                <w:szCs w:val="24"/>
                <w:lang w:eastAsia="lv-LV"/>
              </w:rPr>
              <w:t>.</w:t>
            </w:r>
          </w:p>
        </w:tc>
        <w:tc>
          <w:tcPr>
            <w:tcW w:w="3077" w:type="dxa"/>
            <w:gridSpan w:val="2"/>
            <w:tcBorders>
              <w:top w:val="outset" w:sz="6" w:space="0" w:color="auto"/>
              <w:left w:val="outset" w:sz="6" w:space="0" w:color="auto"/>
              <w:bottom w:val="outset" w:sz="6" w:space="0" w:color="auto"/>
              <w:right w:val="outset" w:sz="6" w:space="0" w:color="auto"/>
            </w:tcBorders>
            <w:hideMark/>
          </w:tcPr>
          <w:p w14:paraId="36F5D61E" w14:textId="77777777" w:rsidR="002D7DCA" w:rsidRPr="00983021" w:rsidRDefault="002D7DCA" w:rsidP="00BD65F2">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Projekta izstrādē iesaistītās institūcijas</w:t>
            </w:r>
          </w:p>
        </w:tc>
        <w:tc>
          <w:tcPr>
            <w:tcW w:w="5809" w:type="dxa"/>
            <w:gridSpan w:val="6"/>
            <w:tcBorders>
              <w:top w:val="outset" w:sz="6" w:space="0" w:color="auto"/>
              <w:left w:val="outset" w:sz="6" w:space="0" w:color="auto"/>
              <w:bottom w:val="outset" w:sz="6" w:space="0" w:color="auto"/>
              <w:right w:val="outset" w:sz="6" w:space="0" w:color="auto"/>
            </w:tcBorders>
            <w:hideMark/>
          </w:tcPr>
          <w:p w14:paraId="10240775" w14:textId="10BC450D" w:rsidR="002D7DCA" w:rsidRPr="00983021" w:rsidRDefault="004658E3" w:rsidP="00BD65F2">
            <w:pPr>
              <w:spacing w:before="100" w:beforeAutospacing="1" w:after="100" w:afterAutospacing="1" w:line="40" w:lineRule="atLeast"/>
              <w:ind w:left="0" w:firstLine="166"/>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Va</w:t>
            </w:r>
            <w:r w:rsidR="00AD6F89" w:rsidRPr="00983021">
              <w:rPr>
                <w:rFonts w:ascii="Times New Roman" w:eastAsia="Times New Roman" w:hAnsi="Times New Roman" w:cs="Times New Roman"/>
                <w:sz w:val="24"/>
                <w:szCs w:val="24"/>
                <w:lang w:eastAsia="lv-LV"/>
              </w:rPr>
              <w:t>lsts ieņēmumu dienests</w:t>
            </w:r>
          </w:p>
        </w:tc>
      </w:tr>
      <w:tr w:rsidR="00474C5A" w:rsidRPr="00983021" w14:paraId="0F707D11" w14:textId="77777777" w:rsidTr="000D61C0">
        <w:trPr>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6EDA8E92" w14:textId="77777777" w:rsidR="002D7DCA" w:rsidRPr="00983021" w:rsidRDefault="006C7812"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4</w:t>
            </w:r>
            <w:r w:rsidR="002D7DCA" w:rsidRPr="00983021">
              <w:rPr>
                <w:rFonts w:ascii="Times New Roman" w:eastAsia="Times New Roman" w:hAnsi="Times New Roman" w:cs="Times New Roman"/>
                <w:sz w:val="24"/>
                <w:szCs w:val="24"/>
                <w:lang w:eastAsia="lv-LV"/>
              </w:rPr>
              <w:t>.</w:t>
            </w:r>
          </w:p>
        </w:tc>
        <w:tc>
          <w:tcPr>
            <w:tcW w:w="3077" w:type="dxa"/>
            <w:gridSpan w:val="2"/>
            <w:tcBorders>
              <w:top w:val="outset" w:sz="6" w:space="0" w:color="auto"/>
              <w:left w:val="outset" w:sz="6" w:space="0" w:color="auto"/>
              <w:bottom w:val="outset" w:sz="6" w:space="0" w:color="auto"/>
              <w:right w:val="outset" w:sz="6" w:space="0" w:color="auto"/>
            </w:tcBorders>
            <w:hideMark/>
          </w:tcPr>
          <w:p w14:paraId="519C6BED" w14:textId="77777777" w:rsidR="002D7DCA" w:rsidRPr="00983021" w:rsidRDefault="002D7DCA" w:rsidP="00BD65F2">
            <w:pPr>
              <w:spacing w:before="100" w:beforeAutospacing="1" w:after="100" w:afterAutospacing="1" w:line="40" w:lineRule="atLeast"/>
              <w:ind w:left="172" w:hanging="22"/>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Cita informācija</w:t>
            </w:r>
          </w:p>
        </w:tc>
        <w:tc>
          <w:tcPr>
            <w:tcW w:w="5809" w:type="dxa"/>
            <w:gridSpan w:val="6"/>
            <w:tcBorders>
              <w:top w:val="outset" w:sz="6" w:space="0" w:color="auto"/>
              <w:left w:val="outset" w:sz="6" w:space="0" w:color="auto"/>
              <w:bottom w:val="outset" w:sz="6" w:space="0" w:color="auto"/>
              <w:right w:val="outset" w:sz="6" w:space="0" w:color="auto"/>
            </w:tcBorders>
            <w:hideMark/>
          </w:tcPr>
          <w:p w14:paraId="78E54AB8" w14:textId="77777777" w:rsidR="002D7DCA" w:rsidRPr="00983021" w:rsidRDefault="000B29AA" w:rsidP="00BD65F2">
            <w:pPr>
              <w:spacing w:before="100" w:beforeAutospacing="1" w:after="0"/>
              <w:ind w:left="0" w:firstLine="166"/>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Nav</w:t>
            </w:r>
          </w:p>
        </w:tc>
      </w:tr>
      <w:tr w:rsidR="00490599" w:rsidRPr="00983021" w14:paraId="22F25157" w14:textId="77777777" w:rsidTr="000D61C0">
        <w:trPr>
          <w:tblCellSpacing w:w="0" w:type="dxa"/>
        </w:trPr>
        <w:tc>
          <w:tcPr>
            <w:tcW w:w="9510" w:type="dxa"/>
            <w:gridSpan w:val="9"/>
            <w:tcBorders>
              <w:top w:val="outset" w:sz="6" w:space="0" w:color="auto"/>
              <w:left w:val="outset" w:sz="6" w:space="0" w:color="auto"/>
              <w:bottom w:val="outset" w:sz="6" w:space="0" w:color="auto"/>
              <w:right w:val="outset" w:sz="6" w:space="0" w:color="auto"/>
            </w:tcBorders>
            <w:vAlign w:val="center"/>
            <w:hideMark/>
          </w:tcPr>
          <w:p w14:paraId="24DACCB8" w14:textId="77777777" w:rsidR="008A709D" w:rsidRDefault="008A709D" w:rsidP="008A709D">
            <w:pPr>
              <w:spacing w:after="0"/>
              <w:ind w:left="0"/>
              <w:jc w:val="center"/>
              <w:rPr>
                <w:rFonts w:ascii="Times New Roman" w:eastAsia="Times New Roman" w:hAnsi="Times New Roman" w:cs="Times New Roman"/>
                <w:b/>
                <w:color w:val="000000" w:themeColor="text1"/>
                <w:sz w:val="24"/>
                <w:szCs w:val="24"/>
                <w:lang w:eastAsia="lv-LV"/>
              </w:rPr>
            </w:pPr>
          </w:p>
          <w:p w14:paraId="697AB157" w14:textId="77777777" w:rsidR="00490599" w:rsidRPr="00983021" w:rsidRDefault="00490599" w:rsidP="008A709D">
            <w:pPr>
              <w:spacing w:after="0"/>
              <w:ind w:left="0"/>
              <w:jc w:val="center"/>
              <w:rPr>
                <w:rFonts w:ascii="Times New Roman" w:eastAsia="Times New Roman" w:hAnsi="Times New Roman" w:cs="Times New Roman"/>
                <w:b/>
                <w:sz w:val="24"/>
                <w:szCs w:val="24"/>
                <w:lang w:eastAsia="lv-LV"/>
              </w:rPr>
            </w:pPr>
            <w:r w:rsidRPr="00983021">
              <w:rPr>
                <w:rFonts w:ascii="Times New Roman" w:eastAsia="Times New Roman" w:hAnsi="Times New Roman" w:cs="Times New Roman"/>
                <w:b/>
                <w:color w:val="000000" w:themeColor="text1"/>
                <w:sz w:val="24"/>
                <w:szCs w:val="24"/>
                <w:lang w:eastAsia="lv-LV"/>
              </w:rPr>
              <w:t>II. Tiesību akta projekta ietekme uz sabiedrību</w:t>
            </w:r>
            <w:r w:rsidR="00633309" w:rsidRPr="00983021">
              <w:rPr>
                <w:rFonts w:ascii="Times New Roman" w:hAnsi="Times New Roman" w:cs="Times New Roman"/>
                <w:b/>
                <w:bCs/>
                <w:color w:val="000000" w:themeColor="text1"/>
                <w:sz w:val="24"/>
                <w:szCs w:val="24"/>
              </w:rPr>
              <w:t>, tautsaimniecības attīstību un administratīvo slogu</w:t>
            </w:r>
          </w:p>
        </w:tc>
      </w:tr>
      <w:tr w:rsidR="00474C5A" w:rsidRPr="00983021" w14:paraId="6E9D0CC1" w14:textId="77777777" w:rsidTr="000D61C0">
        <w:trPr>
          <w:trHeight w:val="467"/>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45273E50" w14:textId="77777777" w:rsidR="00490599" w:rsidRPr="00983021" w:rsidRDefault="000F17FF"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lastRenderedPageBreak/>
              <w:t>1</w:t>
            </w:r>
            <w:r w:rsidR="00490599" w:rsidRPr="00983021">
              <w:rPr>
                <w:rFonts w:ascii="Times New Roman" w:eastAsia="Times New Roman" w:hAnsi="Times New Roman" w:cs="Times New Roman"/>
                <w:sz w:val="24"/>
                <w:szCs w:val="24"/>
                <w:lang w:eastAsia="lv-LV"/>
              </w:rPr>
              <w:t>.</w:t>
            </w:r>
          </w:p>
        </w:tc>
        <w:tc>
          <w:tcPr>
            <w:tcW w:w="3077" w:type="dxa"/>
            <w:gridSpan w:val="2"/>
            <w:tcBorders>
              <w:top w:val="outset" w:sz="6" w:space="0" w:color="auto"/>
              <w:left w:val="outset" w:sz="6" w:space="0" w:color="auto"/>
              <w:bottom w:val="outset" w:sz="6" w:space="0" w:color="auto"/>
              <w:right w:val="outset" w:sz="6" w:space="0" w:color="auto"/>
            </w:tcBorders>
            <w:hideMark/>
          </w:tcPr>
          <w:p w14:paraId="0D8E5663" w14:textId="77777777" w:rsidR="00490599" w:rsidRPr="00983021" w:rsidRDefault="00490599"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color w:val="000000" w:themeColor="text1"/>
                <w:sz w:val="24"/>
                <w:szCs w:val="24"/>
                <w:lang w:eastAsia="lv-LV"/>
              </w:rPr>
              <w:t xml:space="preserve">Sabiedrības </w:t>
            </w:r>
            <w:proofErr w:type="spellStart"/>
            <w:r w:rsidRPr="00983021">
              <w:rPr>
                <w:rFonts w:ascii="Times New Roman" w:eastAsia="Times New Roman" w:hAnsi="Times New Roman" w:cs="Times New Roman"/>
                <w:color w:val="000000" w:themeColor="text1"/>
                <w:sz w:val="24"/>
                <w:szCs w:val="24"/>
                <w:lang w:eastAsia="lv-LV"/>
              </w:rPr>
              <w:t>mērķgrupa</w:t>
            </w:r>
            <w:r w:rsidR="006A02DF" w:rsidRPr="00983021">
              <w:rPr>
                <w:rFonts w:ascii="Times New Roman" w:eastAsia="Times New Roman" w:hAnsi="Times New Roman" w:cs="Times New Roman"/>
                <w:color w:val="000000" w:themeColor="text1"/>
                <w:sz w:val="24"/>
                <w:szCs w:val="24"/>
                <w:lang w:eastAsia="lv-LV"/>
              </w:rPr>
              <w:t>s</w:t>
            </w:r>
            <w:proofErr w:type="spellEnd"/>
            <w:r w:rsidR="006A02DF" w:rsidRPr="00983021">
              <w:rPr>
                <w:rFonts w:ascii="Times New Roman" w:eastAsia="Times New Roman" w:hAnsi="Times New Roman" w:cs="Times New Roman"/>
                <w:color w:val="000000" w:themeColor="text1"/>
                <w:sz w:val="24"/>
                <w:szCs w:val="24"/>
                <w:lang w:eastAsia="lv-LV"/>
              </w:rPr>
              <w:t xml:space="preserve">, </w:t>
            </w:r>
            <w:r w:rsidR="006A02DF" w:rsidRPr="00983021">
              <w:rPr>
                <w:rFonts w:ascii="Times New Roman" w:hAnsi="Times New Roman" w:cs="Times New Roman"/>
                <w:color w:val="000000" w:themeColor="text1"/>
                <w:sz w:val="24"/>
                <w:szCs w:val="24"/>
              </w:rPr>
              <w:t>kuras tiesiskais regulējums ietekmē vai varētu ietekmēt</w:t>
            </w:r>
          </w:p>
        </w:tc>
        <w:tc>
          <w:tcPr>
            <w:tcW w:w="5809" w:type="dxa"/>
            <w:gridSpan w:val="6"/>
            <w:tcBorders>
              <w:top w:val="outset" w:sz="6" w:space="0" w:color="auto"/>
              <w:left w:val="outset" w:sz="6" w:space="0" w:color="auto"/>
              <w:bottom w:val="outset" w:sz="6" w:space="0" w:color="auto"/>
              <w:right w:val="outset" w:sz="6" w:space="0" w:color="auto"/>
            </w:tcBorders>
            <w:hideMark/>
          </w:tcPr>
          <w:p w14:paraId="2894C6D8" w14:textId="74031E01" w:rsidR="004A6B56" w:rsidRPr="00983021" w:rsidRDefault="00AE15E7" w:rsidP="004C3110">
            <w:pPr>
              <w:ind w:left="166" w:right="127"/>
              <w:rPr>
                <w:rFonts w:ascii="Times New Roman" w:eastAsia="Times New Roman" w:hAnsi="Times New Roman" w:cs="Times New Roman"/>
                <w:sz w:val="24"/>
                <w:szCs w:val="24"/>
                <w:lang w:eastAsia="lv-LV"/>
              </w:rPr>
            </w:pPr>
            <w:r w:rsidRPr="00983021">
              <w:rPr>
                <w:rFonts w:ascii="Times New Roman" w:eastAsia="Times New Roman" w:hAnsi="Times New Roman" w:cs="Times New Roman"/>
                <w:kern w:val="1"/>
                <w:sz w:val="24"/>
                <w:szCs w:val="24"/>
                <w:lang w:eastAsia="lv-LV"/>
              </w:rPr>
              <w:t>Pe</w:t>
            </w:r>
            <w:r w:rsidR="0009673C" w:rsidRPr="00983021">
              <w:rPr>
                <w:rFonts w:ascii="Times New Roman" w:eastAsia="Times New Roman" w:hAnsi="Times New Roman" w:cs="Times New Roman"/>
                <w:kern w:val="1"/>
                <w:sz w:val="24"/>
                <w:szCs w:val="24"/>
                <w:lang w:eastAsia="lv-LV"/>
              </w:rPr>
              <w:t>rson</w:t>
            </w:r>
            <w:r w:rsidRPr="00983021">
              <w:rPr>
                <w:rFonts w:ascii="Times New Roman" w:eastAsia="Times New Roman" w:hAnsi="Times New Roman" w:cs="Times New Roman"/>
                <w:kern w:val="1"/>
                <w:sz w:val="24"/>
                <w:szCs w:val="24"/>
                <w:lang w:eastAsia="lv-LV"/>
              </w:rPr>
              <w:t>as</w:t>
            </w:r>
            <w:r w:rsidR="0009673C" w:rsidRPr="00983021">
              <w:rPr>
                <w:rFonts w:ascii="Times New Roman" w:eastAsia="Times New Roman" w:hAnsi="Times New Roman" w:cs="Times New Roman"/>
                <w:kern w:val="1"/>
                <w:sz w:val="24"/>
                <w:szCs w:val="24"/>
                <w:lang w:eastAsia="lv-LV"/>
              </w:rPr>
              <w:t xml:space="preserve">, kas </w:t>
            </w:r>
            <w:r w:rsidR="003E1B62" w:rsidRPr="00983021">
              <w:rPr>
                <w:rFonts w:ascii="Times New Roman" w:eastAsia="Times New Roman" w:hAnsi="Times New Roman" w:cs="Times New Roman"/>
                <w:sz w:val="24"/>
                <w:szCs w:val="24"/>
                <w:lang w:eastAsia="lv-LV"/>
              </w:rPr>
              <w:t xml:space="preserve">ieved </w:t>
            </w:r>
            <w:r w:rsidR="00AD6F89" w:rsidRPr="00983021">
              <w:rPr>
                <w:rFonts w:ascii="Times New Roman" w:eastAsia="Times New Roman" w:hAnsi="Times New Roman" w:cs="Times New Roman"/>
                <w:sz w:val="24"/>
                <w:szCs w:val="24"/>
                <w:lang w:eastAsia="lv-LV"/>
              </w:rPr>
              <w:t xml:space="preserve">ar akcīzes nodokli apliekamās </w:t>
            </w:r>
            <w:r w:rsidR="003E1B62" w:rsidRPr="00983021">
              <w:rPr>
                <w:rFonts w:ascii="Times New Roman" w:eastAsia="Times New Roman" w:hAnsi="Times New Roman" w:cs="Times New Roman"/>
                <w:sz w:val="24"/>
                <w:szCs w:val="24"/>
                <w:lang w:eastAsia="lv-LV"/>
              </w:rPr>
              <w:t>preces Eiropas Savie</w:t>
            </w:r>
            <w:r w:rsidR="00FB4DBC" w:rsidRPr="00983021">
              <w:rPr>
                <w:rFonts w:ascii="Times New Roman" w:eastAsia="Times New Roman" w:hAnsi="Times New Roman" w:cs="Times New Roman"/>
                <w:sz w:val="24"/>
                <w:szCs w:val="24"/>
                <w:lang w:eastAsia="lv-LV"/>
              </w:rPr>
              <w:t>nīb</w:t>
            </w:r>
            <w:r w:rsidR="00CF5CE6" w:rsidRPr="00983021">
              <w:rPr>
                <w:rFonts w:ascii="Times New Roman" w:eastAsia="Times New Roman" w:hAnsi="Times New Roman" w:cs="Times New Roman"/>
                <w:sz w:val="24"/>
                <w:szCs w:val="24"/>
                <w:lang w:eastAsia="lv-LV"/>
              </w:rPr>
              <w:t>ā un</w:t>
            </w:r>
            <w:r w:rsidR="00A95E92" w:rsidRPr="00983021">
              <w:rPr>
                <w:rFonts w:ascii="Times New Roman" w:eastAsia="Times New Roman" w:hAnsi="Times New Roman" w:cs="Times New Roman"/>
                <w:sz w:val="24"/>
                <w:szCs w:val="24"/>
                <w:lang w:eastAsia="lv-LV"/>
              </w:rPr>
              <w:t xml:space="preserve"> tām </w:t>
            </w:r>
            <w:r w:rsidR="00CF5CE6" w:rsidRPr="00983021">
              <w:rPr>
                <w:rFonts w:ascii="Times New Roman" w:eastAsia="Times New Roman" w:hAnsi="Times New Roman" w:cs="Times New Roman"/>
                <w:sz w:val="24"/>
                <w:szCs w:val="24"/>
                <w:lang w:eastAsia="lv-LV"/>
              </w:rPr>
              <w:t xml:space="preserve">piemēro </w:t>
            </w:r>
            <w:r w:rsidR="003E1B62" w:rsidRPr="00983021">
              <w:rPr>
                <w:rFonts w:ascii="Times New Roman" w:eastAsia="Times New Roman" w:hAnsi="Times New Roman" w:cs="Times New Roman"/>
                <w:sz w:val="24"/>
                <w:szCs w:val="24"/>
                <w:lang w:eastAsia="lv-LV"/>
              </w:rPr>
              <w:t>muitas procedūru</w:t>
            </w:r>
            <w:r w:rsidR="004A0D08" w:rsidRPr="00983021">
              <w:rPr>
                <w:rFonts w:ascii="Times New Roman" w:eastAsia="Times New Roman" w:hAnsi="Times New Roman" w:cs="Times New Roman"/>
                <w:sz w:val="24"/>
                <w:szCs w:val="24"/>
                <w:lang w:eastAsia="lv-LV"/>
              </w:rPr>
              <w:t xml:space="preserve"> –</w:t>
            </w:r>
            <w:r w:rsidR="00CF5CE6" w:rsidRPr="00983021">
              <w:rPr>
                <w:rFonts w:ascii="Times New Roman" w:eastAsia="Times New Roman" w:hAnsi="Times New Roman" w:cs="Times New Roman"/>
                <w:sz w:val="24"/>
                <w:szCs w:val="24"/>
                <w:lang w:eastAsia="lv-LV"/>
              </w:rPr>
              <w:t xml:space="preserve"> </w:t>
            </w:r>
            <w:r w:rsidR="003E1B62" w:rsidRPr="00983021">
              <w:rPr>
                <w:rFonts w:ascii="Times New Roman" w:eastAsia="Times New Roman" w:hAnsi="Times New Roman" w:cs="Times New Roman"/>
                <w:sz w:val="24"/>
                <w:szCs w:val="24"/>
                <w:lang w:eastAsia="lv-LV"/>
              </w:rPr>
              <w:t>laišana brīvā apgrozībā</w:t>
            </w:r>
            <w:r w:rsidR="00C4071F" w:rsidRPr="00983021">
              <w:rPr>
                <w:rFonts w:ascii="Times New Roman" w:eastAsia="Times New Roman" w:hAnsi="Times New Roman" w:cs="Times New Roman"/>
                <w:sz w:val="24"/>
                <w:szCs w:val="24"/>
                <w:lang w:eastAsia="lv-LV"/>
              </w:rPr>
              <w:t>.</w:t>
            </w:r>
          </w:p>
        </w:tc>
      </w:tr>
      <w:tr w:rsidR="00474C5A" w:rsidRPr="00983021" w14:paraId="1C71E742" w14:textId="77777777" w:rsidTr="000D61C0">
        <w:trPr>
          <w:trHeight w:val="517"/>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19FF4279" w14:textId="77777777" w:rsidR="00490599" w:rsidRPr="00983021" w:rsidRDefault="006A02DF"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2</w:t>
            </w:r>
            <w:r w:rsidR="00490599" w:rsidRPr="00983021">
              <w:rPr>
                <w:rFonts w:ascii="Times New Roman" w:eastAsia="Times New Roman" w:hAnsi="Times New Roman" w:cs="Times New Roman"/>
                <w:sz w:val="24"/>
                <w:szCs w:val="24"/>
                <w:lang w:eastAsia="lv-LV"/>
              </w:rPr>
              <w:t>.</w:t>
            </w:r>
          </w:p>
        </w:tc>
        <w:tc>
          <w:tcPr>
            <w:tcW w:w="3077" w:type="dxa"/>
            <w:gridSpan w:val="2"/>
            <w:tcBorders>
              <w:top w:val="outset" w:sz="6" w:space="0" w:color="auto"/>
              <w:left w:val="outset" w:sz="6" w:space="0" w:color="auto"/>
              <w:bottom w:val="outset" w:sz="6" w:space="0" w:color="auto"/>
              <w:right w:val="outset" w:sz="6" w:space="0" w:color="auto"/>
            </w:tcBorders>
            <w:hideMark/>
          </w:tcPr>
          <w:p w14:paraId="70A5E742" w14:textId="0ADDE322" w:rsidR="00490599" w:rsidRPr="00983021" w:rsidRDefault="00E243EF"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Tiesiskā regulējuma ietekme uz tautsaimniecību un administratīvo slogu</w:t>
            </w:r>
          </w:p>
        </w:tc>
        <w:tc>
          <w:tcPr>
            <w:tcW w:w="5809" w:type="dxa"/>
            <w:gridSpan w:val="6"/>
            <w:tcBorders>
              <w:top w:val="outset" w:sz="6" w:space="0" w:color="auto"/>
              <w:left w:val="outset" w:sz="6" w:space="0" w:color="auto"/>
              <w:bottom w:val="outset" w:sz="6" w:space="0" w:color="auto"/>
              <w:right w:val="outset" w:sz="6" w:space="0" w:color="auto"/>
            </w:tcBorders>
            <w:hideMark/>
          </w:tcPr>
          <w:p w14:paraId="27A5BDDF" w14:textId="1037CC82" w:rsidR="00490599" w:rsidRPr="00983021" w:rsidRDefault="008E71FA" w:rsidP="004C3110">
            <w:pPr>
              <w:spacing w:before="100" w:beforeAutospacing="1" w:after="100" w:afterAutospacing="1" w:line="40" w:lineRule="atLeast"/>
              <w:ind w:left="176" w:right="84" w:hanging="10"/>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 xml:space="preserve">Noteikumu projekts </w:t>
            </w:r>
            <w:r w:rsidR="00987DE1" w:rsidRPr="00983021">
              <w:rPr>
                <w:rFonts w:ascii="Times New Roman" w:eastAsia="Times New Roman" w:hAnsi="Times New Roman" w:cs="Times New Roman"/>
                <w:sz w:val="24"/>
                <w:szCs w:val="24"/>
                <w:lang w:eastAsia="lv-LV"/>
              </w:rPr>
              <w:t>šo jomu neskar</w:t>
            </w:r>
          </w:p>
        </w:tc>
      </w:tr>
      <w:tr w:rsidR="00474C5A" w:rsidRPr="00983021" w14:paraId="01002B35" w14:textId="77777777" w:rsidTr="000D61C0">
        <w:trPr>
          <w:trHeight w:val="531"/>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8C1A13F" w14:textId="77777777" w:rsidR="00490599" w:rsidRPr="00983021" w:rsidRDefault="00414A8B"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3</w:t>
            </w:r>
            <w:r w:rsidR="00490599" w:rsidRPr="00983021">
              <w:rPr>
                <w:rFonts w:ascii="Times New Roman" w:eastAsia="Times New Roman" w:hAnsi="Times New Roman" w:cs="Times New Roman"/>
                <w:sz w:val="24"/>
                <w:szCs w:val="24"/>
                <w:lang w:eastAsia="lv-LV"/>
              </w:rPr>
              <w:t>.</w:t>
            </w:r>
          </w:p>
        </w:tc>
        <w:tc>
          <w:tcPr>
            <w:tcW w:w="3077" w:type="dxa"/>
            <w:gridSpan w:val="2"/>
            <w:tcBorders>
              <w:top w:val="outset" w:sz="6" w:space="0" w:color="auto"/>
              <w:left w:val="outset" w:sz="6" w:space="0" w:color="auto"/>
              <w:bottom w:val="outset" w:sz="6" w:space="0" w:color="auto"/>
              <w:right w:val="outset" w:sz="6" w:space="0" w:color="auto"/>
            </w:tcBorders>
            <w:hideMark/>
          </w:tcPr>
          <w:p w14:paraId="1753D8AA" w14:textId="77777777" w:rsidR="00490599" w:rsidRPr="00983021" w:rsidRDefault="00414A8B"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hAnsi="Times New Roman" w:cs="Times New Roman"/>
                <w:color w:val="000000" w:themeColor="text1"/>
                <w:sz w:val="24"/>
                <w:szCs w:val="24"/>
              </w:rPr>
              <w:t>Administratīvo izmaksu monetārs novērtējums</w:t>
            </w:r>
          </w:p>
        </w:tc>
        <w:tc>
          <w:tcPr>
            <w:tcW w:w="5809" w:type="dxa"/>
            <w:gridSpan w:val="6"/>
            <w:tcBorders>
              <w:top w:val="outset" w:sz="6" w:space="0" w:color="auto"/>
              <w:left w:val="outset" w:sz="6" w:space="0" w:color="auto"/>
              <w:bottom w:val="outset" w:sz="6" w:space="0" w:color="auto"/>
              <w:right w:val="outset" w:sz="6" w:space="0" w:color="auto"/>
            </w:tcBorders>
            <w:hideMark/>
          </w:tcPr>
          <w:p w14:paraId="06AB9F05" w14:textId="47AD5B69" w:rsidR="00490599" w:rsidRPr="00983021" w:rsidRDefault="008E71FA" w:rsidP="004C3110">
            <w:pPr>
              <w:spacing w:line="40" w:lineRule="atLeast"/>
              <w:ind w:left="176" w:hanging="10"/>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w:t>
            </w:r>
            <w:r w:rsidR="00987DE1" w:rsidRPr="00983021">
              <w:rPr>
                <w:rFonts w:ascii="Times New Roman" w:eastAsia="Times New Roman" w:hAnsi="Times New Roman" w:cs="Times New Roman"/>
                <w:sz w:val="24"/>
                <w:szCs w:val="24"/>
                <w:lang w:eastAsia="lv-LV"/>
              </w:rPr>
              <w:t>rojekts šo jomu neskar</w:t>
            </w:r>
          </w:p>
        </w:tc>
      </w:tr>
      <w:tr w:rsidR="00474C5A" w:rsidRPr="00983021" w14:paraId="71BDD9AA" w14:textId="77777777" w:rsidTr="000D61C0">
        <w:trPr>
          <w:trHeight w:val="254"/>
          <w:tblCellSpacing w:w="0" w:type="dxa"/>
        </w:trPr>
        <w:tc>
          <w:tcPr>
            <w:tcW w:w="624" w:type="dxa"/>
            <w:tcBorders>
              <w:top w:val="outset" w:sz="6" w:space="0" w:color="auto"/>
              <w:left w:val="outset" w:sz="6" w:space="0" w:color="auto"/>
              <w:bottom w:val="outset" w:sz="6" w:space="0" w:color="auto"/>
              <w:right w:val="outset" w:sz="6" w:space="0" w:color="auto"/>
            </w:tcBorders>
          </w:tcPr>
          <w:p w14:paraId="21AAE854" w14:textId="36716410" w:rsidR="00AF7C80" w:rsidRPr="00983021" w:rsidRDefault="00AF7C80"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4.</w:t>
            </w:r>
          </w:p>
        </w:tc>
        <w:tc>
          <w:tcPr>
            <w:tcW w:w="3077" w:type="dxa"/>
            <w:gridSpan w:val="2"/>
            <w:tcBorders>
              <w:top w:val="outset" w:sz="6" w:space="0" w:color="auto"/>
              <w:left w:val="outset" w:sz="6" w:space="0" w:color="auto"/>
              <w:bottom w:val="outset" w:sz="6" w:space="0" w:color="auto"/>
              <w:right w:val="outset" w:sz="6" w:space="0" w:color="auto"/>
            </w:tcBorders>
          </w:tcPr>
          <w:p w14:paraId="349F9CB5" w14:textId="2305C21A" w:rsidR="00AF7C80" w:rsidRPr="00983021" w:rsidRDefault="00AF7C80" w:rsidP="004C3110">
            <w:pPr>
              <w:spacing w:before="100" w:beforeAutospacing="1" w:after="100" w:afterAutospacing="1" w:line="40" w:lineRule="atLeast"/>
              <w:ind w:left="150" w:right="88"/>
              <w:jc w:val="left"/>
              <w:rPr>
                <w:rFonts w:ascii="Times New Roman" w:hAnsi="Times New Roman" w:cs="Times New Roman"/>
                <w:color w:val="000000" w:themeColor="text1"/>
                <w:sz w:val="24"/>
                <w:szCs w:val="24"/>
              </w:rPr>
            </w:pPr>
            <w:r w:rsidRPr="00983021">
              <w:rPr>
                <w:rFonts w:ascii="Times New Roman" w:eastAsia="Times New Roman" w:hAnsi="Times New Roman" w:cs="Times New Roman"/>
                <w:sz w:val="24"/>
                <w:szCs w:val="24"/>
                <w:lang w:eastAsia="lv-LV"/>
              </w:rPr>
              <w:t>Cita informācija</w:t>
            </w:r>
          </w:p>
        </w:tc>
        <w:tc>
          <w:tcPr>
            <w:tcW w:w="5809" w:type="dxa"/>
            <w:gridSpan w:val="6"/>
            <w:tcBorders>
              <w:top w:val="outset" w:sz="6" w:space="0" w:color="auto"/>
              <w:left w:val="outset" w:sz="6" w:space="0" w:color="auto"/>
              <w:bottom w:val="outset" w:sz="6" w:space="0" w:color="auto"/>
              <w:right w:val="outset" w:sz="6" w:space="0" w:color="auto"/>
            </w:tcBorders>
          </w:tcPr>
          <w:p w14:paraId="6A4B9C73" w14:textId="242EF52A" w:rsidR="00AF7C80" w:rsidRPr="00983021" w:rsidRDefault="00AF7C80" w:rsidP="004C3110">
            <w:pPr>
              <w:spacing w:after="0" w:line="40" w:lineRule="atLeast"/>
              <w:ind w:left="176" w:hanging="10"/>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Nav</w:t>
            </w:r>
          </w:p>
        </w:tc>
      </w:tr>
      <w:tr w:rsidR="000D61C0" w:rsidRPr="00031A9D" w14:paraId="5C5038BB" w14:textId="77777777" w:rsidTr="000D61C0">
        <w:trPr>
          <w:gridAfter w:val="1"/>
          <w:wAfter w:w="124" w:type="dxa"/>
          <w:tblCellSpacing w:w="0" w:type="dxa"/>
        </w:trPr>
        <w:tc>
          <w:tcPr>
            <w:tcW w:w="9386" w:type="dxa"/>
            <w:gridSpan w:val="8"/>
            <w:tcBorders>
              <w:top w:val="outset" w:sz="6" w:space="0" w:color="auto"/>
              <w:left w:val="outset" w:sz="6" w:space="0" w:color="auto"/>
              <w:bottom w:val="outset" w:sz="6" w:space="0" w:color="auto"/>
              <w:right w:val="outset" w:sz="6" w:space="0" w:color="auto"/>
            </w:tcBorders>
            <w:hideMark/>
          </w:tcPr>
          <w:p w14:paraId="4F786212" w14:textId="77777777" w:rsidR="008A709D" w:rsidRDefault="000D61C0" w:rsidP="008A709D">
            <w:pPr>
              <w:spacing w:after="0"/>
              <w:ind w:left="0"/>
              <w:jc w:val="center"/>
              <w:rPr>
                <w:rFonts w:ascii="Times New Roman" w:hAnsi="Times New Roman" w:cs="Times New Roman"/>
                <w:sz w:val="24"/>
                <w:szCs w:val="24"/>
              </w:rPr>
            </w:pPr>
            <w:r w:rsidRPr="00031A9D">
              <w:rPr>
                <w:rFonts w:ascii="Times New Roman" w:hAnsi="Times New Roman" w:cs="Times New Roman"/>
                <w:sz w:val="24"/>
                <w:szCs w:val="24"/>
              </w:rPr>
              <w:br w:type="page"/>
            </w:r>
          </w:p>
          <w:p w14:paraId="4A73ECCC" w14:textId="585736B6" w:rsidR="000D61C0" w:rsidRPr="00031A9D" w:rsidRDefault="000D61C0" w:rsidP="008A709D">
            <w:pPr>
              <w:spacing w:after="0"/>
              <w:ind w:left="0"/>
              <w:jc w:val="center"/>
              <w:rPr>
                <w:rFonts w:ascii="Times New Roman" w:eastAsia="Times New Roman" w:hAnsi="Times New Roman" w:cs="Times New Roman"/>
                <w:b/>
                <w:bCs/>
                <w:sz w:val="24"/>
                <w:szCs w:val="24"/>
                <w:lang w:eastAsia="lv-LV"/>
              </w:rPr>
            </w:pPr>
            <w:r w:rsidRPr="00031A9D">
              <w:rPr>
                <w:rFonts w:ascii="Times New Roman" w:eastAsia="Times New Roman" w:hAnsi="Times New Roman" w:cs="Times New Roman"/>
                <w:b/>
                <w:bCs/>
                <w:sz w:val="24"/>
                <w:szCs w:val="24"/>
                <w:lang w:eastAsia="lv-LV"/>
              </w:rPr>
              <w:t>V. Tiesību akta projekta atbilstība Latvijas Republikas starptautiskajām saistībām</w:t>
            </w:r>
          </w:p>
        </w:tc>
      </w:tr>
      <w:tr w:rsidR="000D61C0" w:rsidRPr="00031A9D" w14:paraId="648BF016" w14:textId="77777777" w:rsidTr="000D61C0">
        <w:trPr>
          <w:gridAfter w:val="1"/>
          <w:wAfter w:w="124" w:type="dxa"/>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0C9D49FC" w14:textId="77777777" w:rsidR="000D61C0" w:rsidRPr="00031A9D" w:rsidRDefault="000D61C0"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1.</w:t>
            </w:r>
          </w:p>
        </w:tc>
        <w:tc>
          <w:tcPr>
            <w:tcW w:w="3484" w:type="dxa"/>
            <w:gridSpan w:val="3"/>
            <w:tcBorders>
              <w:top w:val="outset" w:sz="6" w:space="0" w:color="auto"/>
              <w:left w:val="outset" w:sz="6" w:space="0" w:color="auto"/>
              <w:bottom w:val="outset" w:sz="6" w:space="0" w:color="auto"/>
              <w:right w:val="outset" w:sz="6" w:space="0" w:color="auto"/>
            </w:tcBorders>
            <w:hideMark/>
          </w:tcPr>
          <w:p w14:paraId="092BF92E" w14:textId="77777777" w:rsidR="000D61C0" w:rsidRPr="00031A9D" w:rsidRDefault="000D61C0" w:rsidP="00630C6F">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Saistības pret Eiropas Savienību</w:t>
            </w:r>
          </w:p>
        </w:tc>
        <w:tc>
          <w:tcPr>
            <w:tcW w:w="5278" w:type="dxa"/>
            <w:gridSpan w:val="4"/>
            <w:tcBorders>
              <w:top w:val="outset" w:sz="6" w:space="0" w:color="auto"/>
              <w:left w:val="outset" w:sz="6" w:space="0" w:color="auto"/>
              <w:bottom w:val="outset" w:sz="6" w:space="0" w:color="auto"/>
              <w:right w:val="outset" w:sz="6" w:space="0" w:color="auto"/>
            </w:tcBorders>
            <w:hideMark/>
          </w:tcPr>
          <w:p w14:paraId="4A7423BD" w14:textId="59DAEAC1" w:rsidR="000D61C0" w:rsidRPr="00031A9D" w:rsidRDefault="00D21F3C" w:rsidP="000D2CFC">
            <w:pPr>
              <w:spacing w:after="0"/>
              <w:ind w:left="166" w:right="113" w:hanging="21"/>
              <w:rPr>
                <w:rFonts w:ascii="Times New Roman" w:hAnsi="Times New Roman" w:cs="Times New Roman"/>
                <w:sz w:val="24"/>
                <w:szCs w:val="24"/>
              </w:rPr>
            </w:pPr>
            <w:r w:rsidRPr="00983021">
              <w:rPr>
                <w:rFonts w:ascii="Times New Roman" w:eastAsia="Calibri" w:hAnsi="Times New Roman" w:cs="Times New Roman"/>
                <w:sz w:val="24"/>
                <w:szCs w:val="24"/>
              </w:rPr>
              <w:t>Komisijas 2016.gada 6.oktobra Īstenošanas regul</w:t>
            </w:r>
            <w:r w:rsidR="007538BB">
              <w:rPr>
                <w:rFonts w:ascii="Times New Roman" w:eastAsia="Calibri" w:hAnsi="Times New Roman" w:cs="Times New Roman"/>
                <w:sz w:val="24"/>
                <w:szCs w:val="24"/>
              </w:rPr>
              <w:t>a</w:t>
            </w:r>
            <w:r w:rsidRPr="00983021">
              <w:rPr>
                <w:rFonts w:ascii="Times New Roman" w:eastAsia="Calibri" w:hAnsi="Times New Roman" w:cs="Times New Roman"/>
                <w:sz w:val="24"/>
                <w:szCs w:val="24"/>
              </w:rPr>
              <w:t xml:space="preserve"> (ES) Nr.2016/1821, ar ko groza I pielikumu Padomes Regulā (EEK) Nr.2658/87 par tarifu un statistikas nomenklatūru un kopējo muitas tarifu</w:t>
            </w:r>
            <w:r w:rsidRPr="00983021">
              <w:rPr>
                <w:rFonts w:ascii="Times New Roman" w:eastAsia="Calibri" w:hAnsi="Times New Roman" w:cs="Times New Roman"/>
                <w:iCs/>
                <w:sz w:val="24"/>
                <w:szCs w:val="24"/>
              </w:rPr>
              <w:t xml:space="preserve">. </w:t>
            </w:r>
          </w:p>
        </w:tc>
      </w:tr>
      <w:tr w:rsidR="000D61C0" w:rsidRPr="00031A9D" w14:paraId="089EE031" w14:textId="77777777" w:rsidTr="000D61C0">
        <w:trPr>
          <w:gridAfter w:val="1"/>
          <w:wAfter w:w="124" w:type="dxa"/>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67866171" w14:textId="77777777" w:rsidR="000D61C0" w:rsidRPr="00031A9D" w:rsidRDefault="000D61C0"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2.</w:t>
            </w:r>
          </w:p>
        </w:tc>
        <w:tc>
          <w:tcPr>
            <w:tcW w:w="3484" w:type="dxa"/>
            <w:gridSpan w:val="3"/>
            <w:tcBorders>
              <w:top w:val="outset" w:sz="6" w:space="0" w:color="auto"/>
              <w:left w:val="outset" w:sz="6" w:space="0" w:color="auto"/>
              <w:bottom w:val="outset" w:sz="6" w:space="0" w:color="auto"/>
              <w:right w:val="outset" w:sz="6" w:space="0" w:color="auto"/>
            </w:tcBorders>
            <w:hideMark/>
          </w:tcPr>
          <w:p w14:paraId="29552A02" w14:textId="77777777" w:rsidR="000D61C0" w:rsidRPr="00031A9D" w:rsidRDefault="000D61C0" w:rsidP="00630C6F">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Citas starptautiskās saistības</w:t>
            </w:r>
          </w:p>
        </w:tc>
        <w:tc>
          <w:tcPr>
            <w:tcW w:w="5278" w:type="dxa"/>
            <w:gridSpan w:val="4"/>
            <w:tcBorders>
              <w:top w:val="outset" w:sz="6" w:space="0" w:color="auto"/>
              <w:left w:val="outset" w:sz="6" w:space="0" w:color="auto"/>
              <w:bottom w:val="outset" w:sz="6" w:space="0" w:color="auto"/>
              <w:right w:val="outset" w:sz="6" w:space="0" w:color="auto"/>
            </w:tcBorders>
            <w:hideMark/>
          </w:tcPr>
          <w:p w14:paraId="43394F2A" w14:textId="77777777" w:rsidR="000D61C0" w:rsidRPr="00031A9D" w:rsidRDefault="000D61C0" w:rsidP="00630C6F">
            <w:pPr>
              <w:spacing w:before="100" w:beforeAutospacing="1" w:after="100" w:afterAutospacing="1" w:line="40" w:lineRule="atLeast"/>
              <w:ind w:left="0" w:firstLine="166"/>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 xml:space="preserve">Noteikumu projekts šo jomu neskar </w:t>
            </w:r>
          </w:p>
        </w:tc>
      </w:tr>
      <w:tr w:rsidR="000D61C0" w:rsidRPr="00031A9D" w14:paraId="466FA5F6" w14:textId="77777777" w:rsidTr="000D61C0">
        <w:trPr>
          <w:gridAfter w:val="1"/>
          <w:wAfter w:w="124" w:type="dxa"/>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20B7AC9" w14:textId="77777777" w:rsidR="000D61C0" w:rsidRPr="00031A9D" w:rsidRDefault="000D61C0"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3.</w:t>
            </w:r>
          </w:p>
        </w:tc>
        <w:tc>
          <w:tcPr>
            <w:tcW w:w="3484" w:type="dxa"/>
            <w:gridSpan w:val="3"/>
            <w:tcBorders>
              <w:top w:val="outset" w:sz="6" w:space="0" w:color="auto"/>
              <w:left w:val="outset" w:sz="6" w:space="0" w:color="auto"/>
              <w:bottom w:val="outset" w:sz="6" w:space="0" w:color="auto"/>
              <w:right w:val="outset" w:sz="6" w:space="0" w:color="auto"/>
            </w:tcBorders>
            <w:hideMark/>
          </w:tcPr>
          <w:p w14:paraId="1D7259B2" w14:textId="77777777" w:rsidR="000D61C0" w:rsidRPr="00031A9D" w:rsidRDefault="000D61C0" w:rsidP="00630C6F">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Cita informācija</w:t>
            </w:r>
          </w:p>
        </w:tc>
        <w:tc>
          <w:tcPr>
            <w:tcW w:w="5278" w:type="dxa"/>
            <w:gridSpan w:val="4"/>
            <w:tcBorders>
              <w:top w:val="outset" w:sz="6" w:space="0" w:color="auto"/>
              <w:left w:val="outset" w:sz="6" w:space="0" w:color="auto"/>
              <w:bottom w:val="outset" w:sz="6" w:space="0" w:color="auto"/>
              <w:right w:val="outset" w:sz="6" w:space="0" w:color="auto"/>
            </w:tcBorders>
            <w:hideMark/>
          </w:tcPr>
          <w:p w14:paraId="46E7D1FD" w14:textId="6E0E3D10" w:rsidR="000D61C0" w:rsidRPr="00031A9D" w:rsidRDefault="00851960" w:rsidP="009A0176">
            <w:pPr>
              <w:spacing w:before="100" w:beforeAutospacing="1" w:after="0" w:line="40" w:lineRule="atLeast"/>
              <w:ind w:left="145"/>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Ņ</w:t>
            </w:r>
            <w:r w:rsidRPr="00983021">
              <w:rPr>
                <w:rFonts w:ascii="Times New Roman" w:eastAsia="Calibri" w:hAnsi="Times New Roman" w:cs="Times New Roman"/>
                <w:sz w:val="24"/>
                <w:szCs w:val="24"/>
              </w:rPr>
              <w:t xml:space="preserve">emot vērā </w:t>
            </w:r>
            <w:r w:rsidRPr="00983021">
              <w:rPr>
                <w:rFonts w:ascii="Times New Roman" w:eastAsia="Calibri" w:hAnsi="Times New Roman" w:cs="Times New Roman"/>
                <w:iCs/>
                <w:sz w:val="24"/>
                <w:szCs w:val="24"/>
              </w:rPr>
              <w:t xml:space="preserve">Eiropas </w:t>
            </w:r>
            <w:r>
              <w:rPr>
                <w:rFonts w:ascii="Times New Roman" w:eastAsia="Calibri" w:hAnsi="Times New Roman" w:cs="Times New Roman"/>
                <w:iCs/>
                <w:sz w:val="24"/>
                <w:szCs w:val="24"/>
              </w:rPr>
              <w:t>Savienības</w:t>
            </w:r>
            <w:r w:rsidRPr="00983021">
              <w:rPr>
                <w:rFonts w:ascii="Times New Roman" w:eastAsia="Calibri" w:hAnsi="Times New Roman" w:cs="Times New Roman"/>
                <w:iCs/>
                <w:sz w:val="24"/>
                <w:szCs w:val="24"/>
              </w:rPr>
              <w:t xml:space="preserve"> Tiesas (sestā palāta) 2014.gada 22.oktobra prejudiciālo nolēmumu, kas pieņemts lietas C - 139/14 izskatīšanas rezultātā,</w:t>
            </w:r>
            <w:r w:rsidRPr="00983021">
              <w:rPr>
                <w:rFonts w:ascii="Times New Roman" w:eastAsia="Calibri" w:hAnsi="Times New Roman" w:cs="Times New Roman"/>
                <w:sz w:val="24"/>
                <w:szCs w:val="24"/>
              </w:rPr>
              <w:t xml:space="preserve"> </w:t>
            </w:r>
            <w:r w:rsidRPr="00983021">
              <w:rPr>
                <w:rFonts w:ascii="Times New Roman" w:eastAsia="Calibri" w:hAnsi="Times New Roman" w:cs="Times New Roman"/>
                <w:iCs/>
                <w:sz w:val="24"/>
                <w:szCs w:val="24"/>
              </w:rPr>
              <w:t>bezalkoholiski dzērieni, kuru sastāvā galvenokārt ir ūdens un pievienots līdz 12 % sulas, klasificējami ar KN kodu 2202 10 00, savukārt bezalkoholiski dzērieni, kuru sastāvā galvenokārt ir ūdens un pievienots vairāk kā 12% sulas, klasificējami ar KN kodu 2202 99 19</w:t>
            </w:r>
            <w:r w:rsidR="00112ED7">
              <w:rPr>
                <w:rFonts w:ascii="Times New Roman" w:eastAsia="Calibri" w:hAnsi="Times New Roman" w:cs="Times New Roman"/>
                <w:iCs/>
                <w:sz w:val="24"/>
                <w:szCs w:val="24"/>
              </w:rPr>
              <w:t>.</w:t>
            </w:r>
          </w:p>
        </w:tc>
      </w:tr>
      <w:tr w:rsidR="000D61C0" w:rsidRPr="00031A9D" w14:paraId="4BC49227" w14:textId="77777777" w:rsidTr="000D61C0">
        <w:trPr>
          <w:gridAfter w:val="1"/>
          <w:wAfter w:w="124" w:type="dxa"/>
          <w:trHeight w:val="523"/>
          <w:tblCellSpacing w:w="0" w:type="dxa"/>
        </w:trPr>
        <w:tc>
          <w:tcPr>
            <w:tcW w:w="9386" w:type="dxa"/>
            <w:gridSpan w:val="8"/>
            <w:tcBorders>
              <w:top w:val="outset" w:sz="6" w:space="0" w:color="auto"/>
              <w:left w:val="outset" w:sz="6" w:space="0" w:color="auto"/>
              <w:bottom w:val="outset" w:sz="6" w:space="0" w:color="auto"/>
              <w:right w:val="outset" w:sz="6" w:space="0" w:color="auto"/>
            </w:tcBorders>
            <w:vAlign w:val="center"/>
            <w:hideMark/>
          </w:tcPr>
          <w:p w14:paraId="443E9A0B" w14:textId="77777777" w:rsidR="000D61C0" w:rsidRPr="00031A9D" w:rsidRDefault="000D61C0"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1.tabula</w:t>
            </w:r>
          </w:p>
          <w:p w14:paraId="30A8835F" w14:textId="77777777" w:rsidR="000D61C0" w:rsidRPr="00031A9D" w:rsidRDefault="000D61C0"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Tiesību akta projekta atbilstība ES tiesību aktiem</w:t>
            </w:r>
          </w:p>
        </w:tc>
      </w:tr>
      <w:tr w:rsidR="000D61C0" w:rsidRPr="00031A9D" w14:paraId="646B34C0" w14:textId="77777777" w:rsidTr="000D61C0">
        <w:trPr>
          <w:gridAfter w:val="1"/>
          <w:wAfter w:w="124" w:type="dxa"/>
          <w:trHeight w:val="1038"/>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4F27B650" w14:textId="77777777" w:rsidR="000D61C0" w:rsidRPr="00031A9D" w:rsidRDefault="000D61C0" w:rsidP="00630C6F">
            <w:pPr>
              <w:spacing w:before="100" w:beforeAutospacing="1" w:after="100" w:afterAutospacing="1" w:line="40" w:lineRule="atLeast"/>
              <w:ind w:left="142" w:right="143"/>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Attiecīgā ES tiesību akta datums, numurs un nosaukums</w:t>
            </w:r>
          </w:p>
        </w:tc>
        <w:tc>
          <w:tcPr>
            <w:tcW w:w="6855" w:type="dxa"/>
            <w:gridSpan w:val="6"/>
            <w:tcBorders>
              <w:top w:val="outset" w:sz="6" w:space="0" w:color="auto"/>
              <w:left w:val="outset" w:sz="6" w:space="0" w:color="auto"/>
              <w:bottom w:val="outset" w:sz="6" w:space="0" w:color="auto"/>
              <w:right w:val="outset" w:sz="6" w:space="0" w:color="auto"/>
            </w:tcBorders>
            <w:vAlign w:val="center"/>
            <w:hideMark/>
          </w:tcPr>
          <w:p w14:paraId="4189F43A" w14:textId="77777777" w:rsidR="000D61C0" w:rsidRPr="00031A9D" w:rsidRDefault="000D61C0" w:rsidP="00630C6F">
            <w:pPr>
              <w:spacing w:before="100" w:beforeAutospacing="1" w:after="100" w:afterAutospacing="1" w:line="40" w:lineRule="atLeast"/>
              <w:ind w:left="110" w:right="145"/>
              <w:jc w:val="left"/>
              <w:rPr>
                <w:rFonts w:ascii="Times New Roman" w:eastAsia="Times New Roman" w:hAnsi="Times New Roman" w:cs="Times New Roman"/>
                <w:sz w:val="24"/>
                <w:szCs w:val="24"/>
                <w:lang w:eastAsia="lv-LV"/>
              </w:rPr>
            </w:pPr>
          </w:p>
        </w:tc>
      </w:tr>
      <w:tr w:rsidR="000D61C0" w:rsidRPr="00031A9D" w14:paraId="13D92B2E" w14:textId="77777777" w:rsidTr="000D61C0">
        <w:trPr>
          <w:gridAfter w:val="1"/>
          <w:wAfter w:w="124" w:type="dxa"/>
          <w:trHeight w:val="165"/>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7FD3A83A" w14:textId="77777777" w:rsidR="000D61C0" w:rsidRPr="00031A9D" w:rsidRDefault="000D61C0"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w:t>
            </w:r>
          </w:p>
        </w:tc>
        <w:tc>
          <w:tcPr>
            <w:tcW w:w="1806" w:type="dxa"/>
            <w:gridSpan w:val="3"/>
            <w:tcBorders>
              <w:top w:val="outset" w:sz="6" w:space="0" w:color="auto"/>
              <w:left w:val="outset" w:sz="6" w:space="0" w:color="auto"/>
              <w:bottom w:val="outset" w:sz="6" w:space="0" w:color="auto"/>
              <w:right w:val="outset" w:sz="6" w:space="0" w:color="auto"/>
            </w:tcBorders>
            <w:vAlign w:val="center"/>
            <w:hideMark/>
          </w:tcPr>
          <w:p w14:paraId="75E9AA49" w14:textId="77777777" w:rsidR="000D61C0" w:rsidRPr="00031A9D" w:rsidRDefault="000D61C0"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B</w:t>
            </w:r>
          </w:p>
        </w:tc>
        <w:tc>
          <w:tcPr>
            <w:tcW w:w="3756" w:type="dxa"/>
            <w:gridSpan w:val="2"/>
            <w:tcBorders>
              <w:top w:val="outset" w:sz="6" w:space="0" w:color="auto"/>
              <w:left w:val="outset" w:sz="6" w:space="0" w:color="auto"/>
              <w:bottom w:val="outset" w:sz="6" w:space="0" w:color="auto"/>
              <w:right w:val="outset" w:sz="6" w:space="0" w:color="auto"/>
            </w:tcBorders>
            <w:vAlign w:val="center"/>
            <w:hideMark/>
          </w:tcPr>
          <w:p w14:paraId="20369E0B" w14:textId="77777777" w:rsidR="000D61C0" w:rsidRPr="00031A9D" w:rsidRDefault="000D61C0"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w:t>
            </w:r>
          </w:p>
        </w:tc>
        <w:tc>
          <w:tcPr>
            <w:tcW w:w="1293" w:type="dxa"/>
            <w:tcBorders>
              <w:top w:val="outset" w:sz="6" w:space="0" w:color="auto"/>
              <w:left w:val="outset" w:sz="6" w:space="0" w:color="auto"/>
              <w:bottom w:val="outset" w:sz="6" w:space="0" w:color="auto"/>
              <w:right w:val="outset" w:sz="6" w:space="0" w:color="auto"/>
            </w:tcBorders>
            <w:vAlign w:val="center"/>
            <w:hideMark/>
          </w:tcPr>
          <w:p w14:paraId="6A59D8A5" w14:textId="77777777" w:rsidR="000D61C0" w:rsidRPr="00031A9D" w:rsidRDefault="000D61C0"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D</w:t>
            </w:r>
          </w:p>
        </w:tc>
      </w:tr>
      <w:tr w:rsidR="000D61C0" w:rsidRPr="00031A9D" w14:paraId="26A2A571" w14:textId="77777777" w:rsidTr="000D61C0">
        <w:trPr>
          <w:gridAfter w:val="1"/>
          <w:wAfter w:w="124" w:type="dxa"/>
          <w:trHeight w:val="515"/>
          <w:tblCellSpacing w:w="0" w:type="dxa"/>
        </w:trPr>
        <w:tc>
          <w:tcPr>
            <w:tcW w:w="2531" w:type="dxa"/>
            <w:gridSpan w:val="2"/>
            <w:tcBorders>
              <w:top w:val="outset" w:sz="6" w:space="0" w:color="auto"/>
              <w:left w:val="outset" w:sz="6" w:space="0" w:color="auto"/>
              <w:bottom w:val="outset" w:sz="6" w:space="0" w:color="auto"/>
              <w:right w:val="outset" w:sz="6" w:space="0" w:color="auto"/>
            </w:tcBorders>
            <w:hideMark/>
          </w:tcPr>
          <w:p w14:paraId="0D5A3325" w14:textId="4BE77D36" w:rsidR="0024241F" w:rsidRPr="00031A9D" w:rsidRDefault="0024241F" w:rsidP="006E24ED">
            <w:pPr>
              <w:spacing w:before="100" w:beforeAutospacing="1" w:after="100" w:afterAutospacing="1" w:line="40" w:lineRule="atLeast"/>
              <w:ind w:left="142"/>
              <w:rPr>
                <w:rFonts w:ascii="Times New Roman" w:eastAsia="Times New Roman" w:hAnsi="Times New Roman" w:cs="Times New Roman"/>
                <w:sz w:val="24"/>
                <w:szCs w:val="24"/>
                <w:lang w:eastAsia="lv-LV"/>
              </w:rPr>
            </w:pPr>
            <w:r w:rsidRPr="00983021">
              <w:rPr>
                <w:rFonts w:ascii="Times New Roman" w:eastAsia="Calibri" w:hAnsi="Times New Roman" w:cs="Times New Roman"/>
                <w:sz w:val="24"/>
                <w:szCs w:val="24"/>
              </w:rPr>
              <w:t xml:space="preserve"> Komisijas 2016.gada 6.oktobra Īstenošanas regul</w:t>
            </w:r>
            <w:r>
              <w:rPr>
                <w:rFonts w:ascii="Times New Roman" w:eastAsia="Calibri" w:hAnsi="Times New Roman" w:cs="Times New Roman"/>
                <w:sz w:val="24"/>
                <w:szCs w:val="24"/>
              </w:rPr>
              <w:t>a</w:t>
            </w:r>
            <w:r w:rsidRPr="00983021">
              <w:rPr>
                <w:rFonts w:ascii="Times New Roman" w:eastAsia="Calibri" w:hAnsi="Times New Roman" w:cs="Times New Roman"/>
                <w:sz w:val="24"/>
                <w:szCs w:val="24"/>
              </w:rPr>
              <w:t xml:space="preserve"> (ES) Nr.2016/1821, ar ko groza I pielikumu Padomes Regulā (EEK) Nr.2658/87 par tarifu un statistikas nomenklatūru un kopējo muitas tarifu</w:t>
            </w:r>
            <w:r w:rsidR="006E24ED">
              <w:rPr>
                <w:rFonts w:ascii="Times New Roman" w:eastAsia="Calibri" w:hAnsi="Times New Roman" w:cs="Times New Roman"/>
                <w:sz w:val="24"/>
                <w:szCs w:val="24"/>
              </w:rPr>
              <w:t>,</w:t>
            </w:r>
            <w:r w:rsidR="001072CF">
              <w:rPr>
                <w:rFonts w:ascii="Times New Roman" w:eastAsia="Calibri" w:hAnsi="Times New Roman" w:cs="Times New Roman"/>
                <w:sz w:val="24"/>
                <w:szCs w:val="24"/>
              </w:rPr>
              <w:t xml:space="preserve"> 22.nodaļa</w:t>
            </w:r>
            <w:r w:rsidR="006E24ED">
              <w:rPr>
                <w:rFonts w:ascii="Times New Roman" w:eastAsia="Calibri" w:hAnsi="Times New Roman" w:cs="Times New Roman"/>
                <w:sz w:val="24"/>
                <w:szCs w:val="24"/>
              </w:rPr>
              <w:t xml:space="preserve">, </w:t>
            </w:r>
            <w:r w:rsidR="001072CF">
              <w:rPr>
                <w:rFonts w:ascii="Times New Roman" w:eastAsia="Calibri" w:hAnsi="Times New Roman" w:cs="Times New Roman"/>
                <w:sz w:val="24"/>
                <w:szCs w:val="24"/>
              </w:rPr>
              <w:t>2202.pozīcija</w:t>
            </w:r>
            <w:r w:rsidR="00E35BA0">
              <w:rPr>
                <w:rFonts w:ascii="Times New Roman" w:eastAsia="Calibri" w:hAnsi="Times New Roman" w:cs="Times New Roman"/>
                <w:sz w:val="24"/>
                <w:szCs w:val="24"/>
              </w:rPr>
              <w:t xml:space="preserve">, </w:t>
            </w:r>
            <w:r w:rsidR="00E35BA0">
              <w:rPr>
                <w:rFonts w:ascii="Times New Roman" w:eastAsia="Calibri" w:hAnsi="Times New Roman" w:cs="Times New Roman"/>
                <w:iCs/>
                <w:sz w:val="24"/>
                <w:szCs w:val="24"/>
              </w:rPr>
              <w:t xml:space="preserve">KN kods </w:t>
            </w:r>
            <w:r w:rsidR="006C47C9" w:rsidRPr="00983021">
              <w:rPr>
                <w:rFonts w:ascii="Times New Roman" w:eastAsia="Calibri" w:hAnsi="Times New Roman" w:cs="Times New Roman"/>
                <w:iCs/>
                <w:sz w:val="24"/>
                <w:szCs w:val="24"/>
              </w:rPr>
              <w:t>2202 99 19</w:t>
            </w:r>
          </w:p>
        </w:tc>
        <w:tc>
          <w:tcPr>
            <w:tcW w:w="1806" w:type="dxa"/>
            <w:gridSpan w:val="3"/>
            <w:tcBorders>
              <w:top w:val="outset" w:sz="6" w:space="0" w:color="auto"/>
              <w:left w:val="outset" w:sz="6" w:space="0" w:color="auto"/>
              <w:bottom w:val="outset" w:sz="6" w:space="0" w:color="auto"/>
              <w:right w:val="outset" w:sz="6" w:space="0" w:color="auto"/>
            </w:tcBorders>
            <w:hideMark/>
          </w:tcPr>
          <w:p w14:paraId="5868C517" w14:textId="49B8AE8C" w:rsidR="000D61C0" w:rsidRPr="00031A9D" w:rsidRDefault="000D61C0" w:rsidP="00E35BA0">
            <w:pPr>
              <w:spacing w:before="100" w:beforeAutospacing="1" w:after="100" w:afterAutospacing="1" w:line="40" w:lineRule="atLeast"/>
              <w:ind w:left="11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w:t>
            </w:r>
            <w:r w:rsidR="001F2028">
              <w:rPr>
                <w:rFonts w:ascii="Times New Roman" w:eastAsia="Times New Roman" w:hAnsi="Times New Roman" w:cs="Times New Roman"/>
                <w:sz w:val="24"/>
                <w:szCs w:val="24"/>
                <w:lang w:eastAsia="lv-LV"/>
              </w:rPr>
              <w:t>1</w:t>
            </w:r>
            <w:r w:rsidR="0045353B">
              <w:rPr>
                <w:rFonts w:ascii="Times New Roman" w:eastAsia="Times New Roman" w:hAnsi="Times New Roman" w:cs="Times New Roman"/>
                <w:sz w:val="24"/>
                <w:szCs w:val="24"/>
                <w:lang w:eastAsia="lv-LV"/>
              </w:rPr>
              <w:t>.</w:t>
            </w:r>
            <w:r w:rsidR="001F2028">
              <w:rPr>
                <w:rFonts w:ascii="Times New Roman" w:eastAsia="Times New Roman" w:hAnsi="Times New Roman" w:cs="Times New Roman"/>
                <w:sz w:val="24"/>
                <w:szCs w:val="24"/>
                <w:lang w:eastAsia="lv-LV"/>
              </w:rPr>
              <w:t xml:space="preserve"> apakšpunktā izteiktais </w:t>
            </w:r>
            <w:r w:rsidR="00E35BA0">
              <w:rPr>
                <w:rFonts w:ascii="Times New Roman" w:eastAsia="Times New Roman" w:hAnsi="Times New Roman" w:cs="Times New Roman"/>
                <w:sz w:val="24"/>
                <w:szCs w:val="24"/>
                <w:lang w:eastAsia="lv-LV"/>
              </w:rPr>
              <w:t>1.</w:t>
            </w:r>
            <w:r w:rsidR="001F2028">
              <w:rPr>
                <w:rFonts w:ascii="Times New Roman" w:eastAsia="Times New Roman" w:hAnsi="Times New Roman" w:cs="Times New Roman"/>
                <w:sz w:val="24"/>
                <w:szCs w:val="24"/>
                <w:lang w:eastAsia="lv-LV"/>
              </w:rPr>
              <w:t>pielikum</w:t>
            </w:r>
            <w:r w:rsidR="00E35BA0">
              <w:rPr>
                <w:rFonts w:ascii="Times New Roman" w:eastAsia="Times New Roman" w:hAnsi="Times New Roman" w:cs="Times New Roman"/>
                <w:sz w:val="24"/>
                <w:szCs w:val="24"/>
                <w:lang w:eastAsia="lv-LV"/>
              </w:rPr>
              <w:t xml:space="preserve">a </w:t>
            </w:r>
            <w:r w:rsidR="00E35BA0" w:rsidRPr="00983021">
              <w:rPr>
                <w:rFonts w:ascii="Times New Roman" w:eastAsia="Calibri" w:hAnsi="Times New Roman" w:cs="Times New Roman"/>
                <w:iCs/>
                <w:sz w:val="24"/>
                <w:szCs w:val="24"/>
              </w:rPr>
              <w:t>KN un TARIC  nacionāl</w:t>
            </w:r>
            <w:r w:rsidR="00E35BA0">
              <w:rPr>
                <w:rFonts w:ascii="Times New Roman" w:eastAsia="Calibri" w:hAnsi="Times New Roman" w:cs="Times New Roman"/>
                <w:iCs/>
                <w:sz w:val="24"/>
                <w:szCs w:val="24"/>
              </w:rPr>
              <w:t>ais</w:t>
            </w:r>
            <w:r w:rsidR="00E35BA0" w:rsidRPr="00983021">
              <w:rPr>
                <w:rFonts w:ascii="Times New Roman" w:eastAsia="Calibri" w:hAnsi="Times New Roman" w:cs="Times New Roman"/>
                <w:iCs/>
                <w:sz w:val="24"/>
                <w:szCs w:val="24"/>
              </w:rPr>
              <w:t xml:space="preserve"> </w:t>
            </w:r>
            <w:proofErr w:type="spellStart"/>
            <w:r w:rsidR="00E35BA0" w:rsidRPr="00983021">
              <w:rPr>
                <w:rFonts w:ascii="Times New Roman" w:eastAsia="Calibri" w:hAnsi="Times New Roman" w:cs="Times New Roman"/>
                <w:iCs/>
                <w:sz w:val="24"/>
                <w:szCs w:val="24"/>
              </w:rPr>
              <w:t>papildkod</w:t>
            </w:r>
            <w:r w:rsidR="00E35BA0">
              <w:rPr>
                <w:rFonts w:ascii="Times New Roman" w:eastAsia="Calibri" w:hAnsi="Times New Roman" w:cs="Times New Roman"/>
                <w:iCs/>
                <w:sz w:val="24"/>
                <w:szCs w:val="24"/>
              </w:rPr>
              <w:t>s</w:t>
            </w:r>
            <w:proofErr w:type="spellEnd"/>
            <w:r w:rsidR="00E35BA0" w:rsidRPr="00983021">
              <w:rPr>
                <w:rFonts w:ascii="Times New Roman" w:eastAsia="Calibri" w:hAnsi="Times New Roman" w:cs="Times New Roman"/>
                <w:iCs/>
                <w:sz w:val="24"/>
                <w:szCs w:val="24"/>
              </w:rPr>
              <w:t xml:space="preserve"> 2202 99 19  Z015</w:t>
            </w:r>
          </w:p>
        </w:tc>
        <w:tc>
          <w:tcPr>
            <w:tcW w:w="3756" w:type="dxa"/>
            <w:gridSpan w:val="2"/>
            <w:tcBorders>
              <w:top w:val="outset" w:sz="6" w:space="0" w:color="auto"/>
              <w:left w:val="outset" w:sz="6" w:space="0" w:color="auto"/>
              <w:bottom w:val="outset" w:sz="6" w:space="0" w:color="auto"/>
              <w:right w:val="outset" w:sz="6" w:space="0" w:color="auto"/>
            </w:tcBorders>
            <w:hideMark/>
          </w:tcPr>
          <w:p w14:paraId="465DFB77" w14:textId="50EEDF89" w:rsidR="000D61C0" w:rsidRPr="00905C1D" w:rsidRDefault="000D61C0" w:rsidP="00956E9B">
            <w:pPr>
              <w:spacing w:after="0"/>
              <w:ind w:left="0" w:firstLine="449"/>
              <w:rPr>
                <w:rFonts w:ascii="Times New Roman" w:eastAsia="Times New Roman" w:hAnsi="Times New Roman" w:cs="Times New Roman"/>
                <w:sz w:val="24"/>
                <w:szCs w:val="24"/>
                <w:lang w:eastAsia="lv-LV"/>
              </w:rPr>
            </w:pPr>
            <w:r w:rsidRPr="00905C1D">
              <w:rPr>
                <w:rFonts w:ascii="Times New Roman" w:eastAsia="Times New Roman" w:hAnsi="Times New Roman" w:cs="Times New Roman"/>
                <w:sz w:val="24"/>
                <w:szCs w:val="24"/>
                <w:lang w:eastAsia="lv-LV"/>
              </w:rPr>
              <w:t xml:space="preserve">Tiek </w:t>
            </w:r>
            <w:r w:rsidR="00DF56D3">
              <w:rPr>
                <w:rFonts w:ascii="Times New Roman" w:eastAsia="Times New Roman" w:hAnsi="Times New Roman" w:cs="Times New Roman"/>
                <w:sz w:val="24"/>
                <w:szCs w:val="24"/>
                <w:lang w:eastAsia="lv-LV"/>
              </w:rPr>
              <w:t>ieviest</w:t>
            </w:r>
            <w:r w:rsidR="0045353B">
              <w:rPr>
                <w:rFonts w:ascii="Times New Roman" w:eastAsia="Times New Roman" w:hAnsi="Times New Roman" w:cs="Times New Roman"/>
                <w:sz w:val="24"/>
                <w:szCs w:val="24"/>
                <w:lang w:eastAsia="lv-LV"/>
              </w:rPr>
              <w:t>s</w:t>
            </w:r>
            <w:r w:rsidRPr="00905C1D">
              <w:rPr>
                <w:rFonts w:ascii="Times New Roman" w:eastAsia="Times New Roman" w:hAnsi="Times New Roman" w:cs="Times New Roman"/>
                <w:sz w:val="24"/>
                <w:szCs w:val="24"/>
                <w:lang w:eastAsia="lv-LV"/>
              </w:rPr>
              <w:t xml:space="preserve"> </w:t>
            </w:r>
            <w:r w:rsidR="00DF56D3">
              <w:rPr>
                <w:rFonts w:ascii="Times New Roman" w:eastAsia="Times New Roman" w:hAnsi="Times New Roman" w:cs="Times New Roman"/>
                <w:sz w:val="24"/>
                <w:szCs w:val="24"/>
                <w:lang w:eastAsia="lv-LV"/>
              </w:rPr>
              <w:t>pilnībā</w:t>
            </w:r>
            <w:r w:rsidR="0045353B">
              <w:rPr>
                <w:rFonts w:ascii="Times New Roman" w:eastAsia="Times New Roman" w:hAnsi="Times New Roman" w:cs="Times New Roman"/>
                <w:sz w:val="24"/>
                <w:szCs w:val="24"/>
                <w:lang w:eastAsia="lv-LV"/>
              </w:rPr>
              <w:t>.</w:t>
            </w:r>
          </w:p>
          <w:p w14:paraId="3C100A7F" w14:textId="09B88C16" w:rsidR="000D61C0" w:rsidRPr="00031A9D" w:rsidRDefault="00044109" w:rsidP="001072CF">
            <w:pPr>
              <w:spacing w:after="100" w:afterAutospacing="1" w:line="40" w:lineRule="atLeast"/>
              <w:ind w:left="0" w:firstLine="449"/>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p>
        </w:tc>
        <w:tc>
          <w:tcPr>
            <w:tcW w:w="1293" w:type="dxa"/>
            <w:tcBorders>
              <w:top w:val="outset" w:sz="6" w:space="0" w:color="auto"/>
              <w:left w:val="outset" w:sz="6" w:space="0" w:color="auto"/>
              <w:bottom w:val="outset" w:sz="6" w:space="0" w:color="auto"/>
              <w:right w:val="outset" w:sz="6" w:space="0" w:color="auto"/>
            </w:tcBorders>
            <w:hideMark/>
          </w:tcPr>
          <w:p w14:paraId="4E6F8087" w14:textId="77777777" w:rsidR="000D61C0" w:rsidRPr="00031A9D" w:rsidRDefault="000D61C0" w:rsidP="00630C6F">
            <w:pPr>
              <w:spacing w:before="100" w:beforeAutospacing="1" w:after="100" w:afterAutospacing="1" w:line="40" w:lineRule="atLeast"/>
              <w:ind w:left="127" w:right="3"/>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Nacionālais tiesību akts neparedz stingrākas prasības</w:t>
            </w:r>
          </w:p>
        </w:tc>
      </w:tr>
      <w:tr w:rsidR="000D61C0" w:rsidRPr="00031A9D" w14:paraId="0B10B5C2" w14:textId="77777777" w:rsidTr="000D61C0">
        <w:trPr>
          <w:gridAfter w:val="1"/>
          <w:wAfter w:w="124" w:type="dxa"/>
          <w:trHeight w:val="281"/>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48B1B731" w14:textId="77777777" w:rsidR="000D61C0" w:rsidRPr="00031A9D" w:rsidRDefault="000D61C0" w:rsidP="00630C6F">
            <w:pPr>
              <w:tabs>
                <w:tab w:val="left" w:pos="2835"/>
              </w:tabs>
              <w:spacing w:before="100" w:beforeAutospacing="1" w:after="0" w:line="40" w:lineRule="atLeast"/>
              <w:ind w:left="142" w:right="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 xml:space="preserve">Kā ir izmantota ES tiesību aktā paredzētā rīcības brīvība dalībvalstij pārņemt vai </w:t>
            </w:r>
            <w:r w:rsidRPr="00031A9D">
              <w:rPr>
                <w:rFonts w:ascii="Times New Roman" w:eastAsia="Times New Roman" w:hAnsi="Times New Roman" w:cs="Times New Roman"/>
                <w:sz w:val="24"/>
                <w:szCs w:val="24"/>
                <w:lang w:eastAsia="lv-LV"/>
              </w:rPr>
              <w:lastRenderedPageBreak/>
              <w:t>ieviest noteiktas ES tiesību akta normas.</w:t>
            </w:r>
          </w:p>
          <w:p w14:paraId="64CDB627" w14:textId="77777777" w:rsidR="000D61C0" w:rsidRPr="00031A9D" w:rsidRDefault="000D61C0" w:rsidP="00630C6F">
            <w:pPr>
              <w:tabs>
                <w:tab w:val="left" w:pos="2835"/>
              </w:tabs>
              <w:spacing w:after="100" w:afterAutospacing="1" w:line="40" w:lineRule="atLeast"/>
              <w:ind w:left="142" w:right="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Kādēļ?</w:t>
            </w:r>
          </w:p>
        </w:tc>
        <w:tc>
          <w:tcPr>
            <w:tcW w:w="6855" w:type="dxa"/>
            <w:gridSpan w:val="6"/>
            <w:tcBorders>
              <w:top w:val="outset" w:sz="6" w:space="0" w:color="auto"/>
              <w:left w:val="outset" w:sz="6" w:space="0" w:color="auto"/>
              <w:bottom w:val="outset" w:sz="6" w:space="0" w:color="auto"/>
              <w:right w:val="outset" w:sz="6" w:space="0" w:color="auto"/>
            </w:tcBorders>
            <w:hideMark/>
          </w:tcPr>
          <w:p w14:paraId="42D1F0D3" w14:textId="77777777" w:rsidR="000D61C0" w:rsidRPr="00031A9D" w:rsidRDefault="000D61C0"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lastRenderedPageBreak/>
              <w:t>Noteikumu projekts šo jomu neskar</w:t>
            </w:r>
          </w:p>
        </w:tc>
      </w:tr>
      <w:tr w:rsidR="000D61C0" w:rsidRPr="00031A9D" w14:paraId="20C069F4" w14:textId="77777777" w:rsidTr="000D61C0">
        <w:trPr>
          <w:gridAfter w:val="1"/>
          <w:wAfter w:w="124" w:type="dxa"/>
          <w:trHeight w:val="913"/>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1B19848F" w14:textId="77777777" w:rsidR="000D61C0" w:rsidRPr="00031A9D" w:rsidRDefault="000D61C0" w:rsidP="00630C6F">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55" w:type="dxa"/>
            <w:gridSpan w:val="6"/>
            <w:tcBorders>
              <w:top w:val="outset" w:sz="6" w:space="0" w:color="auto"/>
              <w:left w:val="outset" w:sz="6" w:space="0" w:color="auto"/>
              <w:bottom w:val="outset" w:sz="6" w:space="0" w:color="auto"/>
              <w:right w:val="outset" w:sz="6" w:space="0" w:color="auto"/>
            </w:tcBorders>
            <w:hideMark/>
          </w:tcPr>
          <w:p w14:paraId="3CFF1474" w14:textId="77777777" w:rsidR="000D61C0" w:rsidRPr="00031A9D" w:rsidRDefault="000D61C0"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r>
      <w:tr w:rsidR="000D61C0" w:rsidRPr="00031A9D" w14:paraId="5428B7E3" w14:textId="77777777" w:rsidTr="000D61C0">
        <w:trPr>
          <w:gridAfter w:val="1"/>
          <w:wAfter w:w="124" w:type="dxa"/>
          <w:trHeight w:val="318"/>
          <w:tblCellSpacing w:w="0" w:type="dxa"/>
        </w:trPr>
        <w:tc>
          <w:tcPr>
            <w:tcW w:w="2531" w:type="dxa"/>
            <w:gridSpan w:val="2"/>
            <w:tcBorders>
              <w:top w:val="outset" w:sz="6" w:space="0" w:color="auto"/>
              <w:left w:val="outset" w:sz="6" w:space="0" w:color="auto"/>
              <w:bottom w:val="outset" w:sz="6" w:space="0" w:color="auto"/>
              <w:right w:val="outset" w:sz="6" w:space="0" w:color="auto"/>
            </w:tcBorders>
            <w:hideMark/>
          </w:tcPr>
          <w:p w14:paraId="10AD77E1" w14:textId="77777777" w:rsidR="000D61C0" w:rsidRPr="00031A9D" w:rsidRDefault="000D61C0" w:rsidP="00630C6F">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Cita informācija</w:t>
            </w:r>
          </w:p>
        </w:tc>
        <w:tc>
          <w:tcPr>
            <w:tcW w:w="6855" w:type="dxa"/>
            <w:gridSpan w:val="6"/>
            <w:tcBorders>
              <w:top w:val="outset" w:sz="6" w:space="0" w:color="auto"/>
              <w:left w:val="outset" w:sz="6" w:space="0" w:color="auto"/>
              <w:bottom w:val="outset" w:sz="6" w:space="0" w:color="auto"/>
              <w:right w:val="outset" w:sz="6" w:space="0" w:color="auto"/>
            </w:tcBorders>
            <w:hideMark/>
          </w:tcPr>
          <w:p w14:paraId="69DCBC17" w14:textId="77777777" w:rsidR="000D61C0" w:rsidRPr="00031A9D" w:rsidRDefault="000D61C0"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Nav</w:t>
            </w:r>
          </w:p>
        </w:tc>
      </w:tr>
      <w:tr w:rsidR="000D61C0" w:rsidRPr="00031A9D" w14:paraId="6DB88A9A" w14:textId="77777777" w:rsidTr="000D61C0">
        <w:trPr>
          <w:gridAfter w:val="1"/>
          <w:wAfter w:w="124" w:type="dxa"/>
          <w:trHeight w:val="792"/>
          <w:tblCellSpacing w:w="0" w:type="dxa"/>
        </w:trPr>
        <w:tc>
          <w:tcPr>
            <w:tcW w:w="9386" w:type="dxa"/>
            <w:gridSpan w:val="8"/>
            <w:tcBorders>
              <w:top w:val="outset" w:sz="6" w:space="0" w:color="auto"/>
              <w:left w:val="outset" w:sz="6" w:space="0" w:color="auto"/>
              <w:bottom w:val="outset" w:sz="6" w:space="0" w:color="auto"/>
              <w:right w:val="outset" w:sz="6" w:space="0" w:color="auto"/>
            </w:tcBorders>
            <w:vAlign w:val="center"/>
            <w:hideMark/>
          </w:tcPr>
          <w:p w14:paraId="39237122" w14:textId="77777777" w:rsidR="000D61C0" w:rsidRPr="00031A9D" w:rsidRDefault="000D61C0"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2.tabula</w:t>
            </w:r>
          </w:p>
          <w:p w14:paraId="1FB7EDE2" w14:textId="77777777" w:rsidR="000D61C0" w:rsidRPr="00031A9D" w:rsidRDefault="000D61C0"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Ar tiesību akta projektu izpildītās vai uzņemtās saistības, kas izriet no starptautiskajiem tiesību aktiem vai starptautiskas institūcijas vai organizācijas dokumentiem.</w:t>
            </w:r>
          </w:p>
          <w:p w14:paraId="6E2DCA58" w14:textId="77777777" w:rsidR="000D61C0" w:rsidRPr="00031A9D" w:rsidRDefault="000D61C0"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Pasākumi šo saistību izpildei</w:t>
            </w:r>
          </w:p>
        </w:tc>
      </w:tr>
      <w:tr w:rsidR="000D61C0" w:rsidRPr="00031A9D" w14:paraId="46B285A2" w14:textId="77777777" w:rsidTr="000D61C0">
        <w:trPr>
          <w:gridAfter w:val="1"/>
          <w:wAfter w:w="124" w:type="dxa"/>
          <w:trHeight w:val="411"/>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5BAA20DE" w14:textId="77777777" w:rsidR="000D61C0" w:rsidRPr="00031A9D" w:rsidRDefault="000D61C0" w:rsidP="00630C6F">
            <w:pPr>
              <w:spacing w:before="100" w:beforeAutospacing="1" w:after="100" w:afterAutospacing="1" w:line="40" w:lineRule="atLeast"/>
              <w:ind w:left="142" w:right="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855" w:type="dxa"/>
            <w:gridSpan w:val="6"/>
            <w:tcBorders>
              <w:top w:val="outset" w:sz="6" w:space="0" w:color="auto"/>
              <w:left w:val="outset" w:sz="6" w:space="0" w:color="auto"/>
              <w:bottom w:val="outset" w:sz="6" w:space="0" w:color="auto"/>
              <w:right w:val="outset" w:sz="6" w:space="0" w:color="auto"/>
            </w:tcBorders>
            <w:hideMark/>
          </w:tcPr>
          <w:p w14:paraId="28BBC648" w14:textId="77777777" w:rsidR="000D61C0" w:rsidRPr="00031A9D" w:rsidRDefault="000D61C0"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r>
      <w:tr w:rsidR="000D61C0" w:rsidRPr="00031A9D" w14:paraId="12904901" w14:textId="77777777" w:rsidTr="000D61C0">
        <w:trPr>
          <w:gridAfter w:val="1"/>
          <w:wAfter w:w="124" w:type="dxa"/>
          <w:trHeight w:val="358"/>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49BD6AA6" w14:textId="77777777" w:rsidR="000D61C0" w:rsidRPr="00031A9D" w:rsidRDefault="000D61C0"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w:t>
            </w:r>
          </w:p>
        </w:tc>
        <w:tc>
          <w:tcPr>
            <w:tcW w:w="3965" w:type="dxa"/>
            <w:gridSpan w:val="4"/>
            <w:tcBorders>
              <w:top w:val="outset" w:sz="6" w:space="0" w:color="auto"/>
              <w:left w:val="outset" w:sz="6" w:space="0" w:color="auto"/>
              <w:bottom w:val="outset" w:sz="6" w:space="0" w:color="auto"/>
              <w:right w:val="outset" w:sz="6" w:space="0" w:color="auto"/>
            </w:tcBorders>
            <w:vAlign w:val="center"/>
            <w:hideMark/>
          </w:tcPr>
          <w:p w14:paraId="02B13122" w14:textId="77777777" w:rsidR="000D61C0" w:rsidRPr="00031A9D" w:rsidRDefault="000D61C0"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B</w:t>
            </w:r>
          </w:p>
        </w:tc>
        <w:tc>
          <w:tcPr>
            <w:tcW w:w="2890" w:type="dxa"/>
            <w:gridSpan w:val="2"/>
            <w:tcBorders>
              <w:top w:val="outset" w:sz="6" w:space="0" w:color="auto"/>
              <w:left w:val="outset" w:sz="6" w:space="0" w:color="auto"/>
              <w:bottom w:val="outset" w:sz="6" w:space="0" w:color="auto"/>
              <w:right w:val="outset" w:sz="6" w:space="0" w:color="auto"/>
            </w:tcBorders>
            <w:vAlign w:val="center"/>
            <w:hideMark/>
          </w:tcPr>
          <w:p w14:paraId="62B69C1F" w14:textId="77777777" w:rsidR="000D61C0" w:rsidRPr="00031A9D" w:rsidRDefault="000D61C0"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w:t>
            </w:r>
          </w:p>
        </w:tc>
      </w:tr>
      <w:tr w:rsidR="000D61C0" w:rsidRPr="00031A9D" w14:paraId="72D2CF66" w14:textId="77777777" w:rsidTr="000D61C0">
        <w:trPr>
          <w:gridAfter w:val="1"/>
          <w:wAfter w:w="124" w:type="dxa"/>
          <w:trHeight w:val="161"/>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444D5985" w14:textId="77777777" w:rsidR="000D61C0" w:rsidRPr="00031A9D" w:rsidRDefault="000D61C0" w:rsidP="00630C6F">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c>
          <w:tcPr>
            <w:tcW w:w="3965" w:type="dxa"/>
            <w:gridSpan w:val="4"/>
            <w:tcBorders>
              <w:top w:val="outset" w:sz="6" w:space="0" w:color="auto"/>
              <w:left w:val="outset" w:sz="6" w:space="0" w:color="auto"/>
              <w:bottom w:val="outset" w:sz="6" w:space="0" w:color="auto"/>
              <w:right w:val="outset" w:sz="6" w:space="0" w:color="auto"/>
            </w:tcBorders>
            <w:vAlign w:val="center"/>
            <w:hideMark/>
          </w:tcPr>
          <w:p w14:paraId="667018F5" w14:textId="77777777" w:rsidR="000D61C0" w:rsidRPr="00031A9D" w:rsidRDefault="000D61C0" w:rsidP="00630C6F">
            <w:pPr>
              <w:spacing w:before="100" w:beforeAutospacing="1" w:after="100" w:afterAutospacing="1" w:line="40" w:lineRule="atLeast"/>
              <w:ind w:left="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c>
          <w:tcPr>
            <w:tcW w:w="2890" w:type="dxa"/>
            <w:gridSpan w:val="2"/>
            <w:tcBorders>
              <w:top w:val="outset" w:sz="6" w:space="0" w:color="auto"/>
              <w:left w:val="outset" w:sz="6" w:space="0" w:color="auto"/>
              <w:bottom w:val="outset" w:sz="6" w:space="0" w:color="auto"/>
              <w:right w:val="outset" w:sz="6" w:space="0" w:color="auto"/>
            </w:tcBorders>
            <w:vAlign w:val="center"/>
            <w:hideMark/>
          </w:tcPr>
          <w:p w14:paraId="757A6071" w14:textId="77777777" w:rsidR="000D61C0" w:rsidRPr="00031A9D" w:rsidRDefault="000D61C0" w:rsidP="00630C6F">
            <w:pPr>
              <w:spacing w:before="100" w:beforeAutospacing="1" w:after="100" w:afterAutospacing="1" w:line="40" w:lineRule="atLeast"/>
              <w:ind w:left="154"/>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r>
      <w:tr w:rsidR="000D61C0" w:rsidRPr="00031A9D" w14:paraId="19AAFA0A" w14:textId="77777777" w:rsidTr="000D61C0">
        <w:trPr>
          <w:gridAfter w:val="1"/>
          <w:wAfter w:w="124" w:type="dxa"/>
          <w:trHeight w:val="161"/>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1C6B821B" w14:textId="77777777" w:rsidR="000D61C0" w:rsidRPr="00031A9D" w:rsidRDefault="000D61C0" w:rsidP="00630C6F">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855" w:type="dxa"/>
            <w:gridSpan w:val="6"/>
            <w:tcBorders>
              <w:top w:val="outset" w:sz="6" w:space="0" w:color="auto"/>
              <w:left w:val="outset" w:sz="6" w:space="0" w:color="auto"/>
              <w:bottom w:val="outset" w:sz="6" w:space="0" w:color="auto"/>
              <w:right w:val="outset" w:sz="6" w:space="0" w:color="auto"/>
            </w:tcBorders>
            <w:hideMark/>
          </w:tcPr>
          <w:p w14:paraId="636AF7A2" w14:textId="77777777" w:rsidR="000D61C0" w:rsidRPr="00031A9D" w:rsidRDefault="000D61C0"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r>
      <w:tr w:rsidR="000D61C0" w:rsidRPr="00031A9D" w14:paraId="68C3B02D" w14:textId="77777777" w:rsidTr="000D61C0">
        <w:trPr>
          <w:gridAfter w:val="1"/>
          <w:wAfter w:w="124" w:type="dxa"/>
          <w:trHeight w:val="289"/>
          <w:tblCellSpacing w:w="0" w:type="dxa"/>
        </w:trPr>
        <w:tc>
          <w:tcPr>
            <w:tcW w:w="2531" w:type="dxa"/>
            <w:gridSpan w:val="2"/>
            <w:tcBorders>
              <w:top w:val="outset" w:sz="6" w:space="0" w:color="auto"/>
              <w:left w:val="outset" w:sz="6" w:space="0" w:color="auto"/>
              <w:bottom w:val="outset" w:sz="6" w:space="0" w:color="auto"/>
              <w:right w:val="outset" w:sz="6" w:space="0" w:color="auto"/>
            </w:tcBorders>
            <w:hideMark/>
          </w:tcPr>
          <w:p w14:paraId="4F471298" w14:textId="77777777" w:rsidR="000D61C0" w:rsidRPr="00031A9D" w:rsidRDefault="000D61C0" w:rsidP="00630C6F">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Cita informācija</w:t>
            </w:r>
          </w:p>
        </w:tc>
        <w:tc>
          <w:tcPr>
            <w:tcW w:w="6855" w:type="dxa"/>
            <w:gridSpan w:val="6"/>
            <w:tcBorders>
              <w:top w:val="outset" w:sz="6" w:space="0" w:color="auto"/>
              <w:left w:val="outset" w:sz="6" w:space="0" w:color="auto"/>
              <w:bottom w:val="outset" w:sz="6" w:space="0" w:color="auto"/>
              <w:right w:val="outset" w:sz="6" w:space="0" w:color="auto"/>
            </w:tcBorders>
            <w:hideMark/>
          </w:tcPr>
          <w:p w14:paraId="74A13D90" w14:textId="77777777" w:rsidR="000D61C0" w:rsidRPr="00031A9D" w:rsidRDefault="000D61C0" w:rsidP="00630C6F">
            <w:pPr>
              <w:spacing w:before="100" w:beforeAutospacing="1" w:after="0"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Nav</w:t>
            </w:r>
          </w:p>
        </w:tc>
      </w:tr>
      <w:tr w:rsidR="00AA3E6D" w:rsidRPr="00983021" w14:paraId="6142FF92" w14:textId="77777777" w:rsidTr="000D61C0">
        <w:trPr>
          <w:trHeight w:val="51"/>
          <w:tblCellSpacing w:w="0" w:type="dxa"/>
        </w:trPr>
        <w:tc>
          <w:tcPr>
            <w:tcW w:w="9510" w:type="dxa"/>
            <w:gridSpan w:val="9"/>
            <w:tcBorders>
              <w:top w:val="outset" w:sz="6" w:space="0" w:color="auto"/>
              <w:left w:val="outset" w:sz="6" w:space="0" w:color="auto"/>
              <w:bottom w:val="nil"/>
              <w:right w:val="outset" w:sz="6" w:space="0" w:color="auto"/>
            </w:tcBorders>
          </w:tcPr>
          <w:p w14:paraId="75478F0C" w14:textId="77777777" w:rsidR="008A709D" w:rsidRDefault="008A709D" w:rsidP="007D7DE1">
            <w:pPr>
              <w:spacing w:after="0"/>
              <w:ind w:left="0"/>
              <w:jc w:val="center"/>
              <w:rPr>
                <w:rFonts w:ascii="Times New Roman" w:eastAsia="Times New Roman" w:hAnsi="Times New Roman" w:cs="Times New Roman"/>
                <w:b/>
                <w:bCs/>
                <w:sz w:val="24"/>
                <w:szCs w:val="24"/>
                <w:lang w:eastAsia="lv-LV"/>
              </w:rPr>
            </w:pPr>
          </w:p>
          <w:p w14:paraId="047C65D5" w14:textId="49D6F69F" w:rsidR="00AA3E6D" w:rsidRPr="00983021" w:rsidRDefault="00AA3E6D" w:rsidP="007D7DE1">
            <w:pPr>
              <w:spacing w:after="0"/>
              <w:ind w:left="0"/>
              <w:jc w:val="center"/>
              <w:rPr>
                <w:rFonts w:ascii="Times New Roman" w:eastAsia="Times New Roman" w:hAnsi="Times New Roman" w:cs="Times New Roman"/>
                <w:b/>
                <w:bCs/>
                <w:sz w:val="24"/>
                <w:szCs w:val="24"/>
                <w:lang w:eastAsia="lv-LV"/>
              </w:rPr>
            </w:pPr>
            <w:r w:rsidRPr="00983021">
              <w:rPr>
                <w:rFonts w:ascii="Times New Roman" w:eastAsia="Times New Roman" w:hAnsi="Times New Roman" w:cs="Times New Roman"/>
                <w:b/>
                <w:bCs/>
                <w:sz w:val="24"/>
                <w:szCs w:val="24"/>
                <w:lang w:eastAsia="lv-LV"/>
              </w:rPr>
              <w:t xml:space="preserve">VI. Sabiedrības līdzdalība un </w:t>
            </w:r>
            <w:r w:rsidR="00FA1F35" w:rsidRPr="00983021">
              <w:rPr>
                <w:rFonts w:ascii="Times New Roman" w:hAnsi="Times New Roman" w:cs="Times New Roman"/>
                <w:b/>
                <w:sz w:val="24"/>
                <w:szCs w:val="24"/>
              </w:rPr>
              <w:t>komunikācijas aktivitātes</w:t>
            </w:r>
            <w:r w:rsidRPr="00983021">
              <w:rPr>
                <w:rFonts w:ascii="Times New Roman" w:eastAsia="Times New Roman" w:hAnsi="Times New Roman" w:cs="Times New Roman"/>
                <w:b/>
                <w:bCs/>
                <w:sz w:val="24"/>
                <w:szCs w:val="24"/>
                <w:lang w:eastAsia="lv-LV"/>
              </w:rPr>
              <w:t xml:space="preserve"> </w:t>
            </w:r>
          </w:p>
          <w:tbl>
            <w:tblPr>
              <w:tblW w:w="93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2972"/>
              <w:gridCol w:w="5812"/>
            </w:tblGrid>
            <w:tr w:rsidR="00AA3E6D" w:rsidRPr="00983021" w14:paraId="28026203" w14:textId="77777777" w:rsidTr="000E3A2C">
              <w:trPr>
                <w:trHeight w:val="368"/>
                <w:tblCellSpacing w:w="0" w:type="dxa"/>
              </w:trPr>
              <w:tc>
                <w:tcPr>
                  <w:tcW w:w="572" w:type="dxa"/>
                  <w:tcBorders>
                    <w:top w:val="outset" w:sz="6" w:space="0" w:color="auto"/>
                    <w:left w:val="nil"/>
                    <w:bottom w:val="outset" w:sz="6" w:space="0" w:color="auto"/>
                    <w:right w:val="outset" w:sz="6" w:space="0" w:color="auto"/>
                  </w:tcBorders>
                  <w:hideMark/>
                </w:tcPr>
                <w:p w14:paraId="335B3DCC" w14:textId="77777777" w:rsidR="00AA3E6D" w:rsidRPr="00983021" w:rsidRDefault="00AA3E6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2972" w:type="dxa"/>
                  <w:tcBorders>
                    <w:top w:val="outset" w:sz="6" w:space="0" w:color="auto"/>
                    <w:left w:val="outset" w:sz="6" w:space="0" w:color="auto"/>
                    <w:bottom w:val="outset" w:sz="6" w:space="0" w:color="auto"/>
                    <w:right w:val="outset" w:sz="6" w:space="0" w:color="auto"/>
                  </w:tcBorders>
                </w:tcPr>
                <w:p w14:paraId="4E5E9566" w14:textId="17D144C2" w:rsidR="00AA3E6D" w:rsidRPr="00983021" w:rsidRDefault="00AA3E6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83021">
                    <w:rPr>
                      <w:rFonts w:ascii="Times New Roman" w:hAnsi="Times New Roman" w:cs="Times New Roman"/>
                      <w:bCs/>
                      <w:sz w:val="24"/>
                      <w:szCs w:val="24"/>
                    </w:rPr>
                    <w:t>Plānotās sabiedrības līdzdalības un komunikācijas aktivitātes saistībā ar projektu</w:t>
                  </w:r>
                </w:p>
              </w:tc>
              <w:tc>
                <w:tcPr>
                  <w:tcW w:w="5812" w:type="dxa"/>
                  <w:tcBorders>
                    <w:top w:val="outset" w:sz="6" w:space="0" w:color="auto"/>
                    <w:left w:val="outset" w:sz="6" w:space="0" w:color="auto"/>
                    <w:bottom w:val="outset" w:sz="6" w:space="0" w:color="auto"/>
                    <w:right w:val="nil"/>
                  </w:tcBorders>
                </w:tcPr>
                <w:p w14:paraId="1D963F2D" w14:textId="642205F4" w:rsidR="00AA3E6D" w:rsidRPr="00983021" w:rsidRDefault="00AA3E6D" w:rsidP="009E573E">
                  <w:pPr>
                    <w:spacing w:after="0"/>
                    <w:ind w:left="127" w:right="142"/>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 xml:space="preserve">Sabiedrība par </w:t>
                  </w:r>
                  <w:r w:rsidR="006846A1" w:rsidRPr="00983021">
                    <w:rPr>
                      <w:rFonts w:ascii="Times New Roman" w:hAnsi="Times New Roman" w:cs="Times New Roman"/>
                      <w:sz w:val="24"/>
                      <w:szCs w:val="24"/>
                    </w:rPr>
                    <w:t>N</w:t>
                  </w:r>
                  <w:r w:rsidRPr="00983021">
                    <w:rPr>
                      <w:rFonts w:ascii="Times New Roman" w:hAnsi="Times New Roman" w:cs="Times New Roman"/>
                      <w:sz w:val="24"/>
                      <w:szCs w:val="24"/>
                    </w:rPr>
                    <w:t>oteikumu projekta izstrādi ir informēta, ievietojot informāciju Finanšu m</w:t>
                  </w:r>
                  <w:r w:rsidR="00317EF2" w:rsidRPr="00983021">
                    <w:rPr>
                      <w:rFonts w:ascii="Times New Roman" w:hAnsi="Times New Roman" w:cs="Times New Roman"/>
                      <w:sz w:val="24"/>
                      <w:szCs w:val="24"/>
                    </w:rPr>
                    <w:t xml:space="preserve">inistrijas </w:t>
                  </w:r>
                  <w:r w:rsidR="009E573E" w:rsidRPr="00983021">
                    <w:rPr>
                      <w:rFonts w:ascii="Times New Roman" w:hAnsi="Times New Roman" w:cs="Times New Roman"/>
                      <w:sz w:val="24"/>
                      <w:szCs w:val="24"/>
                    </w:rPr>
                    <w:t>un</w:t>
                  </w:r>
                  <w:r w:rsidR="00317EF2" w:rsidRPr="00983021">
                    <w:rPr>
                      <w:rFonts w:ascii="Times New Roman" w:hAnsi="Times New Roman" w:cs="Times New Roman"/>
                      <w:sz w:val="24"/>
                      <w:szCs w:val="24"/>
                    </w:rPr>
                    <w:t xml:space="preserve"> </w:t>
                  </w:r>
                  <w:r w:rsidR="00317EF2" w:rsidRPr="00983021">
                    <w:rPr>
                      <w:rFonts w:ascii="Times New Roman" w:eastAsia="Times New Roman" w:hAnsi="Times New Roman" w:cs="Times New Roman"/>
                      <w:kern w:val="1"/>
                      <w:sz w:val="24"/>
                      <w:szCs w:val="24"/>
                      <w:lang w:eastAsia="lv-LV"/>
                    </w:rPr>
                    <w:t xml:space="preserve">Valsts ieņēmumu dienesta </w:t>
                  </w:r>
                  <w:r w:rsidR="009E573E" w:rsidRPr="00983021">
                    <w:rPr>
                      <w:rFonts w:ascii="Times New Roman" w:eastAsia="Times New Roman" w:hAnsi="Times New Roman" w:cs="Times New Roman"/>
                      <w:kern w:val="1"/>
                      <w:sz w:val="24"/>
                      <w:szCs w:val="24"/>
                      <w:lang w:eastAsia="lv-LV"/>
                    </w:rPr>
                    <w:t xml:space="preserve">tīmekļa vietnēs </w:t>
                  </w:r>
                  <w:r w:rsidR="009263E8" w:rsidRPr="00983021">
                    <w:rPr>
                      <w:rFonts w:ascii="Times New Roman" w:eastAsia="Times New Roman" w:hAnsi="Times New Roman" w:cs="Times New Roman"/>
                      <w:kern w:val="1"/>
                      <w:sz w:val="24"/>
                      <w:szCs w:val="24"/>
                      <w:lang w:eastAsia="lv-LV"/>
                    </w:rPr>
                    <w:t>un</w:t>
                  </w:r>
                  <w:r w:rsidR="00317EF2" w:rsidRPr="00983021">
                    <w:rPr>
                      <w:rFonts w:ascii="Times New Roman" w:eastAsia="Times New Roman" w:hAnsi="Times New Roman" w:cs="Times New Roman"/>
                      <w:kern w:val="1"/>
                      <w:sz w:val="24"/>
                      <w:szCs w:val="24"/>
                      <w:lang w:eastAsia="lv-LV"/>
                    </w:rPr>
                    <w:t xml:space="preserve"> veicot izmaiņas muitas informācijas sistēmās, kas pieejamas ārējiem lietotājiem</w:t>
                  </w:r>
                  <w:r w:rsidR="00317EF2" w:rsidRPr="00983021">
                    <w:rPr>
                      <w:rFonts w:ascii="Times New Roman" w:eastAsia="Times New Roman" w:hAnsi="Times New Roman" w:cs="Times New Roman"/>
                      <w:sz w:val="24"/>
                      <w:szCs w:val="24"/>
                      <w:lang w:eastAsia="lv-LV"/>
                    </w:rPr>
                    <w:t>.</w:t>
                  </w:r>
                </w:p>
              </w:tc>
            </w:tr>
            <w:tr w:rsidR="00AA3E6D" w:rsidRPr="00983021" w14:paraId="14D364C7" w14:textId="77777777" w:rsidTr="00AA3E6D">
              <w:trPr>
                <w:trHeight w:val="517"/>
                <w:tblCellSpacing w:w="0" w:type="dxa"/>
              </w:trPr>
              <w:tc>
                <w:tcPr>
                  <w:tcW w:w="572" w:type="dxa"/>
                  <w:tcBorders>
                    <w:top w:val="outset" w:sz="6" w:space="0" w:color="auto"/>
                    <w:left w:val="nil"/>
                    <w:bottom w:val="outset" w:sz="6" w:space="0" w:color="auto"/>
                    <w:right w:val="outset" w:sz="6" w:space="0" w:color="auto"/>
                  </w:tcBorders>
                  <w:hideMark/>
                </w:tcPr>
                <w:p w14:paraId="7E76DD8F" w14:textId="77777777" w:rsidR="00AA3E6D" w:rsidRPr="00983021" w:rsidRDefault="00AA3E6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lastRenderedPageBreak/>
                    <w:t>2.</w:t>
                  </w:r>
                </w:p>
              </w:tc>
              <w:tc>
                <w:tcPr>
                  <w:tcW w:w="2972" w:type="dxa"/>
                  <w:tcBorders>
                    <w:top w:val="outset" w:sz="6" w:space="0" w:color="auto"/>
                    <w:left w:val="outset" w:sz="6" w:space="0" w:color="auto"/>
                    <w:bottom w:val="outset" w:sz="6" w:space="0" w:color="auto"/>
                    <w:right w:val="outset" w:sz="6" w:space="0" w:color="auto"/>
                  </w:tcBorders>
                </w:tcPr>
                <w:p w14:paraId="311EBA4D" w14:textId="1428C34C" w:rsidR="00AA3E6D" w:rsidRPr="00983021" w:rsidRDefault="00AA3E6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83021">
                    <w:rPr>
                      <w:rFonts w:ascii="Times New Roman" w:hAnsi="Times New Roman" w:cs="Times New Roman"/>
                      <w:bCs/>
                      <w:color w:val="000000"/>
                      <w:sz w:val="24"/>
                      <w:szCs w:val="24"/>
                    </w:rPr>
                    <w:t>Sabiedrības līdzdalība projekta izstrādē</w:t>
                  </w:r>
                </w:p>
              </w:tc>
              <w:tc>
                <w:tcPr>
                  <w:tcW w:w="5812" w:type="dxa"/>
                  <w:tcBorders>
                    <w:top w:val="outset" w:sz="6" w:space="0" w:color="auto"/>
                    <w:left w:val="outset" w:sz="6" w:space="0" w:color="auto"/>
                    <w:bottom w:val="outset" w:sz="6" w:space="0" w:color="auto"/>
                    <w:right w:val="nil"/>
                  </w:tcBorders>
                </w:tcPr>
                <w:p w14:paraId="02DDDF7D" w14:textId="677EA3E5" w:rsidR="00AA3E6D" w:rsidRPr="00983021" w:rsidRDefault="00B900C2" w:rsidP="009A4A49">
                  <w:pPr>
                    <w:spacing w:before="100" w:beforeAutospacing="1" w:after="100" w:afterAutospacing="1" w:line="40" w:lineRule="atLeast"/>
                    <w:ind w:left="127" w:right="84"/>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projekts šo jomu neskar</w:t>
                  </w:r>
                  <w:r w:rsidR="0044436F" w:rsidRPr="00983021">
                    <w:rPr>
                      <w:rFonts w:ascii="Times New Roman" w:eastAsia="Times New Roman" w:hAnsi="Times New Roman" w:cs="Times New Roman"/>
                      <w:sz w:val="24"/>
                      <w:szCs w:val="24"/>
                      <w:lang w:eastAsia="lv-LV"/>
                    </w:rPr>
                    <w:t>, jo grozījumi izriet no</w:t>
                  </w:r>
                  <w:r w:rsidR="00CA656C" w:rsidRPr="00983021">
                    <w:rPr>
                      <w:rFonts w:ascii="Times New Roman" w:eastAsia="Times New Roman" w:hAnsi="Times New Roman" w:cs="Times New Roman"/>
                      <w:sz w:val="24"/>
                      <w:szCs w:val="24"/>
                      <w:lang w:eastAsia="lv-LV"/>
                    </w:rPr>
                    <w:t xml:space="preserve"> </w:t>
                  </w:r>
                  <w:r w:rsidR="0044436F" w:rsidRPr="00983021">
                    <w:rPr>
                      <w:rFonts w:ascii="Times New Roman" w:eastAsia="Times New Roman" w:hAnsi="Times New Roman" w:cs="Times New Roman"/>
                      <w:sz w:val="24"/>
                      <w:szCs w:val="24"/>
                      <w:lang w:eastAsia="lv-LV"/>
                    </w:rPr>
                    <w:t>likuma</w:t>
                  </w:r>
                  <w:r w:rsidR="00CA656C" w:rsidRPr="00983021">
                    <w:rPr>
                      <w:rFonts w:ascii="Times New Roman" w:eastAsia="Times New Roman" w:hAnsi="Times New Roman" w:cs="Times New Roman"/>
                      <w:sz w:val="24"/>
                      <w:szCs w:val="24"/>
                      <w:lang w:eastAsia="lv-LV"/>
                    </w:rPr>
                    <w:t xml:space="preserve"> </w:t>
                  </w:r>
                  <w:r w:rsidR="00CA656C" w:rsidRPr="00983021">
                    <w:rPr>
                      <w:rFonts w:ascii="Times New Roman" w:hAnsi="Times New Roman" w:cs="Times New Roman"/>
                      <w:bCs/>
                      <w:sz w:val="24"/>
                      <w:szCs w:val="24"/>
                    </w:rPr>
                    <w:t>„Par akcīzes nodokli”</w:t>
                  </w:r>
                  <w:r w:rsidR="0044436F" w:rsidRPr="00983021">
                    <w:rPr>
                      <w:rFonts w:ascii="Times New Roman" w:eastAsia="Times New Roman" w:hAnsi="Times New Roman" w:cs="Times New Roman"/>
                      <w:sz w:val="24"/>
                      <w:szCs w:val="24"/>
                      <w:lang w:eastAsia="lv-LV"/>
                    </w:rPr>
                    <w:t xml:space="preserve"> un ir tehni</w:t>
                  </w:r>
                  <w:r w:rsidR="00463767">
                    <w:rPr>
                      <w:rFonts w:ascii="Times New Roman" w:eastAsia="Times New Roman" w:hAnsi="Times New Roman" w:cs="Times New Roman"/>
                      <w:sz w:val="24"/>
                      <w:szCs w:val="24"/>
                      <w:lang w:eastAsia="lv-LV"/>
                    </w:rPr>
                    <w:t xml:space="preserve">ska </w:t>
                  </w:r>
                  <w:proofErr w:type="spellStart"/>
                  <w:r w:rsidR="00463767">
                    <w:rPr>
                      <w:rFonts w:ascii="Times New Roman" w:eastAsia="Times New Roman" w:hAnsi="Times New Roman" w:cs="Times New Roman"/>
                      <w:sz w:val="24"/>
                      <w:szCs w:val="24"/>
                      <w:lang w:eastAsia="lv-LV"/>
                    </w:rPr>
                    <w:t>raktura</w:t>
                  </w:r>
                  <w:proofErr w:type="spellEnd"/>
                  <w:r w:rsidR="00CA656C" w:rsidRPr="00983021">
                    <w:rPr>
                      <w:rFonts w:ascii="Times New Roman" w:eastAsia="Times New Roman" w:hAnsi="Times New Roman" w:cs="Times New Roman"/>
                      <w:sz w:val="24"/>
                      <w:szCs w:val="24"/>
                      <w:lang w:eastAsia="lv-LV"/>
                    </w:rPr>
                    <w:t>,</w:t>
                  </w:r>
                  <w:r w:rsidR="0044436F" w:rsidRPr="00983021">
                    <w:rPr>
                      <w:rFonts w:ascii="Times New Roman" w:eastAsia="Times New Roman" w:hAnsi="Times New Roman" w:cs="Times New Roman"/>
                      <w:sz w:val="24"/>
                      <w:szCs w:val="24"/>
                      <w:lang w:eastAsia="lv-LV"/>
                    </w:rPr>
                    <w:t xml:space="preserve"> </w:t>
                  </w:r>
                  <w:r w:rsidR="00CA656C" w:rsidRPr="00983021">
                    <w:rPr>
                      <w:rFonts w:ascii="Times New Roman" w:eastAsia="Times New Roman" w:hAnsi="Times New Roman" w:cs="Times New Roman"/>
                      <w:sz w:val="24"/>
                      <w:szCs w:val="24"/>
                      <w:lang w:eastAsia="lv-LV"/>
                    </w:rPr>
                    <w:t>tāpēc</w:t>
                  </w:r>
                  <w:r w:rsidR="0044436F" w:rsidRPr="00983021">
                    <w:rPr>
                      <w:rFonts w:ascii="Times New Roman" w:eastAsia="Times New Roman" w:hAnsi="Times New Roman" w:cs="Times New Roman"/>
                      <w:sz w:val="24"/>
                      <w:szCs w:val="24"/>
                      <w:lang w:eastAsia="lv-LV"/>
                    </w:rPr>
                    <w:t xml:space="preserve"> sabiedrības iesaiste nav nepieciešama.</w:t>
                  </w:r>
                </w:p>
              </w:tc>
            </w:tr>
            <w:tr w:rsidR="00AA3E6D" w:rsidRPr="00983021" w14:paraId="602460E1" w14:textId="77777777" w:rsidTr="00AA3E6D">
              <w:trPr>
                <w:trHeight w:val="531"/>
                <w:tblCellSpacing w:w="0" w:type="dxa"/>
              </w:trPr>
              <w:tc>
                <w:tcPr>
                  <w:tcW w:w="572" w:type="dxa"/>
                  <w:tcBorders>
                    <w:top w:val="outset" w:sz="6" w:space="0" w:color="auto"/>
                    <w:left w:val="nil"/>
                    <w:bottom w:val="outset" w:sz="6" w:space="0" w:color="auto"/>
                    <w:right w:val="outset" w:sz="6" w:space="0" w:color="auto"/>
                  </w:tcBorders>
                  <w:hideMark/>
                </w:tcPr>
                <w:p w14:paraId="0CCDD9C6" w14:textId="77777777" w:rsidR="00AA3E6D" w:rsidRPr="00983021" w:rsidRDefault="00AA3E6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3.</w:t>
                  </w:r>
                </w:p>
              </w:tc>
              <w:tc>
                <w:tcPr>
                  <w:tcW w:w="2972" w:type="dxa"/>
                  <w:tcBorders>
                    <w:top w:val="outset" w:sz="6" w:space="0" w:color="auto"/>
                    <w:left w:val="outset" w:sz="6" w:space="0" w:color="auto"/>
                    <w:bottom w:val="outset" w:sz="6" w:space="0" w:color="auto"/>
                    <w:right w:val="outset" w:sz="6" w:space="0" w:color="auto"/>
                  </w:tcBorders>
                </w:tcPr>
                <w:p w14:paraId="5028433E" w14:textId="6E7CEEE8" w:rsidR="00AA3E6D" w:rsidRPr="00983021" w:rsidRDefault="00AA3E6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83021">
                    <w:rPr>
                      <w:rFonts w:ascii="Times New Roman" w:hAnsi="Times New Roman" w:cs="Times New Roman"/>
                      <w:bCs/>
                      <w:color w:val="000000"/>
                      <w:sz w:val="24"/>
                      <w:szCs w:val="24"/>
                    </w:rPr>
                    <w:t>Sabiedrības līdzdalības rezultāti</w:t>
                  </w:r>
                </w:p>
              </w:tc>
              <w:tc>
                <w:tcPr>
                  <w:tcW w:w="5812" w:type="dxa"/>
                  <w:tcBorders>
                    <w:top w:val="outset" w:sz="6" w:space="0" w:color="auto"/>
                    <w:left w:val="outset" w:sz="6" w:space="0" w:color="auto"/>
                    <w:bottom w:val="outset" w:sz="6" w:space="0" w:color="auto"/>
                    <w:right w:val="nil"/>
                  </w:tcBorders>
                </w:tcPr>
                <w:p w14:paraId="33A871D9" w14:textId="576837A5" w:rsidR="00AA3E6D" w:rsidRPr="00983021" w:rsidRDefault="00B900C2" w:rsidP="00006BF5">
                  <w:pPr>
                    <w:spacing w:line="40" w:lineRule="atLeast"/>
                    <w:ind w:left="0" w:firstLine="127"/>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projekts šo jomu neskar</w:t>
                  </w:r>
                </w:p>
              </w:tc>
            </w:tr>
            <w:tr w:rsidR="00CE0E95" w:rsidRPr="00983021" w14:paraId="766C24DA" w14:textId="77777777" w:rsidTr="00CE0E95">
              <w:trPr>
                <w:trHeight w:val="343"/>
                <w:tblCellSpacing w:w="0" w:type="dxa"/>
              </w:trPr>
              <w:tc>
                <w:tcPr>
                  <w:tcW w:w="572" w:type="dxa"/>
                  <w:tcBorders>
                    <w:top w:val="outset" w:sz="6" w:space="0" w:color="auto"/>
                    <w:left w:val="nil"/>
                    <w:right w:val="outset" w:sz="6" w:space="0" w:color="auto"/>
                  </w:tcBorders>
                  <w:hideMark/>
                </w:tcPr>
                <w:p w14:paraId="6EA589C7" w14:textId="77777777" w:rsidR="00CE0E95" w:rsidRPr="00983021" w:rsidRDefault="00CE0E95"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4.</w:t>
                  </w:r>
                </w:p>
              </w:tc>
              <w:tc>
                <w:tcPr>
                  <w:tcW w:w="2972" w:type="dxa"/>
                  <w:tcBorders>
                    <w:top w:val="outset" w:sz="6" w:space="0" w:color="auto"/>
                    <w:left w:val="outset" w:sz="6" w:space="0" w:color="auto"/>
                    <w:right w:val="outset" w:sz="6" w:space="0" w:color="auto"/>
                  </w:tcBorders>
                </w:tcPr>
                <w:p w14:paraId="5FA382AA" w14:textId="798F5940" w:rsidR="00CE0E95" w:rsidRPr="00983021" w:rsidRDefault="00CE0E95" w:rsidP="00006BF5">
                  <w:pPr>
                    <w:spacing w:before="100" w:beforeAutospacing="1" w:after="100" w:afterAutospacing="1" w:line="40" w:lineRule="atLeast"/>
                    <w:ind w:left="0" w:firstLine="122"/>
                    <w:jc w:val="left"/>
                    <w:rPr>
                      <w:rFonts w:ascii="Times New Roman" w:eastAsia="Times New Roman" w:hAnsi="Times New Roman" w:cs="Times New Roman"/>
                      <w:sz w:val="24"/>
                      <w:szCs w:val="24"/>
                      <w:lang w:eastAsia="lv-LV"/>
                    </w:rPr>
                  </w:pPr>
                  <w:r w:rsidRPr="00983021">
                    <w:rPr>
                      <w:rFonts w:ascii="Times New Roman" w:hAnsi="Times New Roman" w:cs="Times New Roman"/>
                      <w:bCs/>
                      <w:color w:val="000000"/>
                      <w:sz w:val="24"/>
                      <w:szCs w:val="24"/>
                    </w:rPr>
                    <w:t>Cita informācija</w:t>
                  </w:r>
                </w:p>
              </w:tc>
              <w:tc>
                <w:tcPr>
                  <w:tcW w:w="5812" w:type="dxa"/>
                  <w:tcBorders>
                    <w:top w:val="outset" w:sz="6" w:space="0" w:color="auto"/>
                    <w:left w:val="outset" w:sz="6" w:space="0" w:color="auto"/>
                    <w:right w:val="nil"/>
                  </w:tcBorders>
                </w:tcPr>
                <w:p w14:paraId="1ED898D7" w14:textId="51BEE065" w:rsidR="00CE0E95" w:rsidRPr="00983021" w:rsidRDefault="00FF2D8D" w:rsidP="00006BF5">
                  <w:pPr>
                    <w:spacing w:before="100" w:beforeAutospacing="1" w:after="100" w:afterAutospacing="1" w:line="40" w:lineRule="atLeast"/>
                    <w:ind w:left="0" w:right="84" w:firstLine="127"/>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Nav</w:t>
                  </w:r>
                </w:p>
              </w:tc>
            </w:tr>
          </w:tbl>
          <w:p w14:paraId="3FFCD34D" w14:textId="77777777" w:rsidR="00AA3E6D" w:rsidRPr="00983021" w:rsidRDefault="00AA3E6D" w:rsidP="001D7068">
            <w:pPr>
              <w:spacing w:before="100" w:beforeAutospacing="1" w:after="100" w:afterAutospacing="1" w:line="40" w:lineRule="atLeast"/>
              <w:ind w:left="0"/>
              <w:jc w:val="left"/>
              <w:rPr>
                <w:rFonts w:ascii="Times New Roman" w:eastAsia="Times New Roman" w:hAnsi="Times New Roman" w:cs="Times New Roman"/>
                <w:b/>
                <w:bCs/>
                <w:sz w:val="24"/>
                <w:szCs w:val="24"/>
                <w:lang w:eastAsia="lv-LV"/>
              </w:rPr>
            </w:pPr>
          </w:p>
        </w:tc>
      </w:tr>
      <w:tr w:rsidR="00836187" w:rsidRPr="00983021" w14:paraId="508D3DB5" w14:textId="77777777" w:rsidTr="000D61C0">
        <w:trPr>
          <w:tblCellSpacing w:w="0" w:type="dxa"/>
        </w:trPr>
        <w:tc>
          <w:tcPr>
            <w:tcW w:w="9510" w:type="dxa"/>
            <w:gridSpan w:val="9"/>
            <w:tcBorders>
              <w:top w:val="outset" w:sz="6" w:space="0" w:color="auto"/>
              <w:left w:val="single" w:sz="4" w:space="0" w:color="auto"/>
              <w:bottom w:val="outset" w:sz="6" w:space="0" w:color="auto"/>
              <w:right w:val="single" w:sz="4" w:space="0" w:color="auto"/>
            </w:tcBorders>
            <w:hideMark/>
          </w:tcPr>
          <w:p w14:paraId="5547C841" w14:textId="77777777" w:rsidR="008A709D" w:rsidRDefault="008A709D" w:rsidP="00167C11">
            <w:pPr>
              <w:spacing w:after="0" w:line="40" w:lineRule="atLeast"/>
              <w:ind w:left="0"/>
              <w:jc w:val="center"/>
              <w:rPr>
                <w:rFonts w:ascii="Times New Roman" w:eastAsia="Times New Roman" w:hAnsi="Times New Roman" w:cs="Times New Roman"/>
                <w:b/>
                <w:bCs/>
                <w:sz w:val="24"/>
                <w:szCs w:val="24"/>
                <w:lang w:eastAsia="lv-LV"/>
              </w:rPr>
            </w:pPr>
          </w:p>
          <w:p w14:paraId="6E5BBDCC" w14:textId="5A48C50F" w:rsidR="00FF48FE" w:rsidRPr="00983021" w:rsidRDefault="00836187" w:rsidP="008A709D">
            <w:pPr>
              <w:spacing w:after="0"/>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b/>
                <w:bCs/>
                <w:sz w:val="24"/>
                <w:szCs w:val="24"/>
                <w:lang w:eastAsia="lv-LV"/>
              </w:rPr>
              <w:t>VII. Tiesību akta projekta izpildes nodrošināšana un tās ietekme uz institūcijām</w:t>
            </w:r>
          </w:p>
        </w:tc>
      </w:tr>
      <w:tr w:rsidR="00474C5A" w:rsidRPr="00983021" w14:paraId="1FE62719" w14:textId="77777777" w:rsidTr="000D61C0">
        <w:trPr>
          <w:trHeight w:val="352"/>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58539AB" w14:textId="5CAB265D" w:rsidR="00836187" w:rsidRPr="00983021" w:rsidRDefault="00B32CC6" w:rsidP="00A620B7">
            <w:pPr>
              <w:spacing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3077" w:type="dxa"/>
            <w:gridSpan w:val="2"/>
            <w:tcBorders>
              <w:top w:val="outset" w:sz="6" w:space="0" w:color="auto"/>
              <w:left w:val="outset" w:sz="6" w:space="0" w:color="auto"/>
              <w:bottom w:val="outset" w:sz="6" w:space="0" w:color="auto"/>
              <w:right w:val="outset" w:sz="6" w:space="0" w:color="auto"/>
            </w:tcBorders>
            <w:hideMark/>
          </w:tcPr>
          <w:p w14:paraId="73024B0E" w14:textId="77777777" w:rsidR="00836187" w:rsidRPr="00983021" w:rsidRDefault="00836187"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Projekta izpildē iesaistītās institūcijas</w:t>
            </w:r>
          </w:p>
        </w:tc>
        <w:tc>
          <w:tcPr>
            <w:tcW w:w="5809" w:type="dxa"/>
            <w:gridSpan w:val="6"/>
            <w:tcBorders>
              <w:top w:val="outset" w:sz="6" w:space="0" w:color="auto"/>
              <w:left w:val="outset" w:sz="6" w:space="0" w:color="auto"/>
              <w:bottom w:val="outset" w:sz="6" w:space="0" w:color="auto"/>
              <w:right w:val="outset" w:sz="6" w:space="0" w:color="auto"/>
            </w:tcBorders>
            <w:hideMark/>
          </w:tcPr>
          <w:p w14:paraId="3A06548B" w14:textId="071295C9" w:rsidR="00836187" w:rsidRPr="00983021" w:rsidRDefault="00836187"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V</w:t>
            </w:r>
            <w:r w:rsidR="00AD6F89" w:rsidRPr="00983021">
              <w:rPr>
                <w:rFonts w:ascii="Times New Roman" w:eastAsia="Times New Roman" w:hAnsi="Times New Roman" w:cs="Times New Roman"/>
                <w:sz w:val="24"/>
                <w:szCs w:val="24"/>
                <w:lang w:eastAsia="lv-LV"/>
              </w:rPr>
              <w:t>alsts ieņēmumu dienests</w:t>
            </w:r>
          </w:p>
        </w:tc>
      </w:tr>
      <w:tr w:rsidR="00474C5A" w:rsidRPr="00983021" w14:paraId="6D05CFB5" w14:textId="77777777" w:rsidTr="000D61C0">
        <w:trPr>
          <w:trHeight w:val="463"/>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B76B250" w14:textId="2CEB97A0" w:rsidR="00836187" w:rsidRPr="00983021" w:rsidRDefault="00836187"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2.</w:t>
            </w:r>
          </w:p>
        </w:tc>
        <w:tc>
          <w:tcPr>
            <w:tcW w:w="3077" w:type="dxa"/>
            <w:gridSpan w:val="2"/>
            <w:tcBorders>
              <w:top w:val="outset" w:sz="6" w:space="0" w:color="auto"/>
              <w:left w:val="outset" w:sz="6" w:space="0" w:color="auto"/>
              <w:bottom w:val="outset" w:sz="6" w:space="0" w:color="auto"/>
              <w:right w:val="outset" w:sz="6" w:space="0" w:color="auto"/>
            </w:tcBorders>
            <w:hideMark/>
          </w:tcPr>
          <w:p w14:paraId="73A384CC" w14:textId="23A90D95" w:rsidR="00836187" w:rsidRPr="00983021" w:rsidRDefault="004E3590"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809" w:type="dxa"/>
            <w:gridSpan w:val="6"/>
            <w:tcBorders>
              <w:top w:val="outset" w:sz="6" w:space="0" w:color="auto"/>
              <w:left w:val="outset" w:sz="6" w:space="0" w:color="auto"/>
              <w:bottom w:val="outset" w:sz="6" w:space="0" w:color="auto"/>
              <w:right w:val="outset" w:sz="6" w:space="0" w:color="auto"/>
            </w:tcBorders>
            <w:hideMark/>
          </w:tcPr>
          <w:p w14:paraId="31978CE2" w14:textId="20070D64" w:rsidR="00836187" w:rsidRPr="00983021" w:rsidRDefault="0018043E"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w:t>
            </w:r>
            <w:r w:rsidR="00EB5F49" w:rsidRPr="00983021">
              <w:rPr>
                <w:rFonts w:ascii="Times New Roman" w:eastAsia="Times New Roman" w:hAnsi="Times New Roman" w:cs="Times New Roman"/>
                <w:sz w:val="24"/>
                <w:szCs w:val="24"/>
                <w:lang w:eastAsia="lv-LV"/>
              </w:rPr>
              <w:t>oteikumu projekts</w:t>
            </w:r>
            <w:r w:rsidR="00836187" w:rsidRPr="00983021">
              <w:rPr>
                <w:rFonts w:ascii="Times New Roman" w:eastAsia="Times New Roman" w:hAnsi="Times New Roman" w:cs="Times New Roman"/>
                <w:sz w:val="24"/>
                <w:szCs w:val="24"/>
                <w:lang w:eastAsia="lv-LV"/>
              </w:rPr>
              <w:t xml:space="preserve"> neietekmēs V</w:t>
            </w:r>
            <w:r w:rsidR="00993F64" w:rsidRPr="00983021">
              <w:rPr>
                <w:rFonts w:ascii="Times New Roman" w:eastAsia="Times New Roman" w:hAnsi="Times New Roman" w:cs="Times New Roman"/>
                <w:sz w:val="24"/>
                <w:szCs w:val="24"/>
                <w:lang w:eastAsia="lv-LV"/>
              </w:rPr>
              <w:t xml:space="preserve">alsts ieņēmumu dienesta </w:t>
            </w:r>
            <w:r w:rsidR="00836187" w:rsidRPr="00983021">
              <w:rPr>
                <w:rFonts w:ascii="Times New Roman" w:eastAsia="Times New Roman" w:hAnsi="Times New Roman" w:cs="Times New Roman"/>
                <w:sz w:val="24"/>
                <w:szCs w:val="24"/>
                <w:lang w:eastAsia="lv-LV"/>
              </w:rPr>
              <w:t>funkcijas un uzdevumus</w:t>
            </w:r>
            <w:r w:rsidR="002A6CFE" w:rsidRPr="00983021">
              <w:rPr>
                <w:rFonts w:ascii="Times New Roman" w:eastAsia="Times New Roman" w:hAnsi="Times New Roman" w:cs="Times New Roman"/>
                <w:sz w:val="24"/>
                <w:szCs w:val="24"/>
                <w:lang w:eastAsia="lv-LV"/>
              </w:rPr>
              <w:t>.</w:t>
            </w:r>
          </w:p>
          <w:p w14:paraId="05550538" w14:textId="77777777" w:rsidR="0018043E" w:rsidRPr="00983021" w:rsidRDefault="0018043E" w:rsidP="00006BF5">
            <w:pPr>
              <w:spacing w:before="100" w:beforeAutospacing="1" w:after="100" w:afterAutospacing="1"/>
              <w:ind w:left="135"/>
              <w:rPr>
                <w:rFonts w:ascii="Times New Roman" w:eastAsia="Times New Roman" w:hAnsi="Times New Roman" w:cs="Times New Roman"/>
                <w:sz w:val="24"/>
                <w:szCs w:val="24"/>
              </w:rPr>
            </w:pPr>
            <w:r w:rsidRPr="00983021">
              <w:rPr>
                <w:rFonts w:ascii="Times New Roman" w:eastAsia="Times New Roman" w:hAnsi="Times New Roman" w:cs="Times New Roman"/>
                <w:sz w:val="24"/>
                <w:szCs w:val="24"/>
              </w:rPr>
              <w:t>Jaunu institūciju izveide nav nepieciešama.</w:t>
            </w:r>
          </w:p>
          <w:p w14:paraId="632A68DD" w14:textId="4207F997" w:rsidR="0018043E" w:rsidRPr="00983021" w:rsidRDefault="0018043E"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Nav nepieciešama esošu institūciju likvidācija vai reorganizācija.</w:t>
            </w:r>
          </w:p>
        </w:tc>
      </w:tr>
      <w:tr w:rsidR="00474C5A" w:rsidRPr="00983021" w14:paraId="458ED95B" w14:textId="77777777" w:rsidTr="000D61C0">
        <w:trPr>
          <w:trHeight w:val="260"/>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12FE4266" w14:textId="6524A6CB" w:rsidR="00836187" w:rsidRPr="00983021" w:rsidRDefault="00C02D80" w:rsidP="00A620B7">
            <w:pPr>
              <w:spacing w:after="0"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3</w:t>
            </w:r>
            <w:r w:rsidR="00836187" w:rsidRPr="00983021">
              <w:rPr>
                <w:rFonts w:ascii="Times New Roman" w:eastAsia="Times New Roman" w:hAnsi="Times New Roman" w:cs="Times New Roman"/>
                <w:sz w:val="24"/>
                <w:szCs w:val="24"/>
                <w:lang w:eastAsia="lv-LV"/>
              </w:rPr>
              <w:t>.</w:t>
            </w:r>
          </w:p>
        </w:tc>
        <w:tc>
          <w:tcPr>
            <w:tcW w:w="3077" w:type="dxa"/>
            <w:gridSpan w:val="2"/>
            <w:tcBorders>
              <w:top w:val="outset" w:sz="6" w:space="0" w:color="auto"/>
              <w:left w:val="outset" w:sz="6" w:space="0" w:color="auto"/>
              <w:bottom w:val="outset" w:sz="6" w:space="0" w:color="auto"/>
              <w:right w:val="outset" w:sz="6" w:space="0" w:color="auto"/>
            </w:tcBorders>
            <w:hideMark/>
          </w:tcPr>
          <w:p w14:paraId="3F460F68" w14:textId="77777777" w:rsidR="00836187" w:rsidRPr="00983021" w:rsidRDefault="00836187"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Cita informācija</w:t>
            </w:r>
          </w:p>
        </w:tc>
        <w:tc>
          <w:tcPr>
            <w:tcW w:w="5809" w:type="dxa"/>
            <w:gridSpan w:val="6"/>
            <w:tcBorders>
              <w:top w:val="outset" w:sz="6" w:space="0" w:color="auto"/>
              <w:left w:val="outset" w:sz="6" w:space="0" w:color="auto"/>
              <w:bottom w:val="outset" w:sz="6" w:space="0" w:color="auto"/>
              <w:right w:val="outset" w:sz="6" w:space="0" w:color="auto"/>
            </w:tcBorders>
            <w:hideMark/>
          </w:tcPr>
          <w:p w14:paraId="7DC9E623" w14:textId="4795B82C" w:rsidR="00836187" w:rsidRPr="00983021" w:rsidRDefault="007C6831" w:rsidP="00006BF5">
            <w:pPr>
              <w:spacing w:before="100" w:beforeAutospacing="1" w:after="100" w:afterAutospacing="1" w:line="40" w:lineRule="atLeast"/>
              <w:ind w:left="158" w:hanging="23"/>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Nav</w:t>
            </w:r>
          </w:p>
        </w:tc>
      </w:tr>
    </w:tbl>
    <w:p w14:paraId="62FD6C01" w14:textId="56058B40" w:rsidR="005C6A66" w:rsidRPr="00983021" w:rsidRDefault="00A672E0" w:rsidP="005C6A66">
      <w:pPr>
        <w:spacing w:before="100" w:beforeAutospacing="1" w:after="100" w:afterAutospacing="1" w:line="40" w:lineRule="atLeast"/>
        <w:ind w:left="0" w:firstLine="709"/>
        <w:rPr>
          <w:rFonts w:ascii="Times New Roman" w:eastAsia="Times New Roman" w:hAnsi="Times New Roman" w:cs="Times New Roman"/>
          <w:b/>
          <w:sz w:val="24"/>
          <w:szCs w:val="24"/>
          <w:lang w:eastAsia="lv-LV"/>
        </w:rPr>
      </w:pPr>
      <w:r w:rsidRPr="00983021">
        <w:rPr>
          <w:rFonts w:ascii="Times New Roman" w:eastAsia="Times New Roman" w:hAnsi="Times New Roman" w:cs="Times New Roman"/>
          <w:b/>
          <w:sz w:val="24"/>
          <w:szCs w:val="24"/>
          <w:lang w:eastAsia="lv-LV"/>
        </w:rPr>
        <w:t xml:space="preserve">Anotācijas </w:t>
      </w:r>
      <w:r w:rsidR="004D3309" w:rsidRPr="00983021">
        <w:rPr>
          <w:rFonts w:ascii="Times New Roman" w:eastAsia="Times New Roman" w:hAnsi="Times New Roman" w:cs="Times New Roman"/>
          <w:b/>
          <w:sz w:val="24"/>
          <w:szCs w:val="24"/>
          <w:lang w:eastAsia="lv-LV"/>
        </w:rPr>
        <w:t>III</w:t>
      </w:r>
      <w:r w:rsidR="00956E9B">
        <w:rPr>
          <w:rFonts w:ascii="Times New Roman" w:eastAsia="Times New Roman" w:hAnsi="Times New Roman" w:cs="Times New Roman"/>
          <w:b/>
          <w:sz w:val="24"/>
          <w:szCs w:val="24"/>
          <w:lang w:eastAsia="lv-LV"/>
        </w:rPr>
        <w:t xml:space="preserve"> un</w:t>
      </w:r>
      <w:r w:rsidR="00563BE7" w:rsidRPr="00983021">
        <w:rPr>
          <w:rFonts w:ascii="Times New Roman" w:eastAsia="Times New Roman" w:hAnsi="Times New Roman" w:cs="Times New Roman"/>
          <w:b/>
          <w:sz w:val="24"/>
          <w:szCs w:val="24"/>
          <w:lang w:eastAsia="lv-LV"/>
        </w:rPr>
        <w:t xml:space="preserve"> IV</w:t>
      </w:r>
      <w:r w:rsidR="000A039E" w:rsidRPr="00983021">
        <w:rPr>
          <w:rFonts w:ascii="Times New Roman" w:eastAsia="Times New Roman" w:hAnsi="Times New Roman" w:cs="Times New Roman"/>
          <w:b/>
          <w:sz w:val="24"/>
          <w:szCs w:val="24"/>
          <w:lang w:eastAsia="lv-LV"/>
        </w:rPr>
        <w:t xml:space="preserve"> </w:t>
      </w:r>
      <w:r w:rsidR="00BF4463" w:rsidRPr="00983021">
        <w:rPr>
          <w:rFonts w:ascii="Times New Roman" w:eastAsia="Times New Roman" w:hAnsi="Times New Roman" w:cs="Times New Roman"/>
          <w:b/>
          <w:sz w:val="24"/>
          <w:szCs w:val="24"/>
          <w:lang w:eastAsia="lv-LV"/>
        </w:rPr>
        <w:t>sadaļ</w:t>
      </w:r>
      <w:r w:rsidR="00987DE1" w:rsidRPr="00983021">
        <w:rPr>
          <w:rFonts w:ascii="Times New Roman" w:eastAsia="Times New Roman" w:hAnsi="Times New Roman" w:cs="Times New Roman"/>
          <w:b/>
          <w:sz w:val="24"/>
          <w:szCs w:val="24"/>
          <w:lang w:eastAsia="lv-LV"/>
        </w:rPr>
        <w:t xml:space="preserve">a – </w:t>
      </w:r>
      <w:r w:rsidR="00DC0091" w:rsidRPr="00983021">
        <w:rPr>
          <w:rFonts w:ascii="Times New Roman" w:eastAsia="Times New Roman" w:hAnsi="Times New Roman" w:cs="Times New Roman"/>
          <w:b/>
          <w:sz w:val="24"/>
          <w:szCs w:val="24"/>
          <w:lang w:eastAsia="lv-LV"/>
        </w:rPr>
        <w:t xml:space="preserve">Noteikumu </w:t>
      </w:r>
      <w:r w:rsidR="00987DE1" w:rsidRPr="00983021">
        <w:rPr>
          <w:rFonts w:ascii="Times New Roman" w:eastAsia="Times New Roman" w:hAnsi="Times New Roman" w:cs="Times New Roman"/>
          <w:b/>
          <w:sz w:val="24"/>
          <w:szCs w:val="24"/>
          <w:lang w:eastAsia="lv-LV"/>
        </w:rPr>
        <w:t>projekts š</w:t>
      </w:r>
      <w:r w:rsidR="0094568F" w:rsidRPr="00983021">
        <w:rPr>
          <w:rFonts w:ascii="Times New Roman" w:eastAsia="Times New Roman" w:hAnsi="Times New Roman" w:cs="Times New Roman"/>
          <w:b/>
          <w:sz w:val="24"/>
          <w:szCs w:val="24"/>
          <w:lang w:eastAsia="lv-LV"/>
        </w:rPr>
        <w:t>o</w:t>
      </w:r>
      <w:r w:rsidR="00987DE1" w:rsidRPr="00983021">
        <w:rPr>
          <w:rFonts w:ascii="Times New Roman" w:eastAsia="Times New Roman" w:hAnsi="Times New Roman" w:cs="Times New Roman"/>
          <w:b/>
          <w:sz w:val="24"/>
          <w:szCs w:val="24"/>
          <w:lang w:eastAsia="lv-LV"/>
        </w:rPr>
        <w:t xml:space="preserve"> jom</w:t>
      </w:r>
      <w:r w:rsidR="0094568F" w:rsidRPr="00983021">
        <w:rPr>
          <w:rFonts w:ascii="Times New Roman" w:eastAsia="Times New Roman" w:hAnsi="Times New Roman" w:cs="Times New Roman"/>
          <w:b/>
          <w:sz w:val="24"/>
          <w:szCs w:val="24"/>
          <w:lang w:eastAsia="lv-LV"/>
        </w:rPr>
        <w:t>u</w:t>
      </w:r>
      <w:r w:rsidR="00987DE1" w:rsidRPr="00983021">
        <w:rPr>
          <w:rFonts w:ascii="Times New Roman" w:eastAsia="Times New Roman" w:hAnsi="Times New Roman" w:cs="Times New Roman"/>
          <w:b/>
          <w:sz w:val="24"/>
          <w:szCs w:val="24"/>
          <w:lang w:eastAsia="lv-LV"/>
        </w:rPr>
        <w:t xml:space="preserve"> neskar.</w:t>
      </w:r>
      <w:r w:rsidR="00670E79" w:rsidRPr="00983021">
        <w:rPr>
          <w:rFonts w:ascii="Times New Roman" w:eastAsia="Times New Roman" w:hAnsi="Times New Roman" w:cs="Times New Roman"/>
          <w:b/>
          <w:sz w:val="24"/>
          <w:szCs w:val="24"/>
          <w:lang w:eastAsia="lv-LV"/>
        </w:rPr>
        <w:t xml:space="preserve"> </w:t>
      </w:r>
    </w:p>
    <w:p w14:paraId="453B0944" w14:textId="77777777" w:rsidR="005C6A66" w:rsidRPr="00983021" w:rsidRDefault="005C6A66" w:rsidP="005744E7">
      <w:pPr>
        <w:pStyle w:val="naisf"/>
        <w:tabs>
          <w:tab w:val="left" w:pos="6804"/>
        </w:tabs>
        <w:spacing w:before="0" w:after="0"/>
        <w:ind w:left="284" w:hanging="284"/>
      </w:pPr>
    </w:p>
    <w:p w14:paraId="4D4DA764" w14:textId="77777777" w:rsidR="00EB1FFC" w:rsidRPr="00983021" w:rsidRDefault="00EB1FFC" w:rsidP="00094915">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p>
    <w:p w14:paraId="3D823FBE" w14:textId="2C2A76A8" w:rsidR="00E04202" w:rsidRPr="00983021" w:rsidRDefault="00E04202" w:rsidP="00094915">
      <w:pPr>
        <w:tabs>
          <w:tab w:val="left" w:pos="6804"/>
          <w:tab w:val="left" w:pos="7088"/>
          <w:tab w:val="left" w:pos="7371"/>
        </w:tabs>
        <w:spacing w:after="0"/>
        <w:ind w:left="0" w:right="-624"/>
        <w:jc w:val="left"/>
        <w:rPr>
          <w:rFonts w:ascii="Times New Roman" w:hAnsi="Times New Roman" w:cs="Times New Roman"/>
          <w:sz w:val="24"/>
          <w:szCs w:val="24"/>
        </w:rPr>
      </w:pPr>
      <w:r w:rsidRPr="00983021">
        <w:rPr>
          <w:rFonts w:ascii="Times New Roman" w:eastAsia="Times New Roman" w:hAnsi="Times New Roman" w:cs="Times New Roman"/>
          <w:sz w:val="24"/>
          <w:szCs w:val="24"/>
          <w:lang w:eastAsia="lv-LV"/>
        </w:rPr>
        <w:t>Finanšu ministr</w:t>
      </w:r>
      <w:r w:rsidR="005F23AA" w:rsidRPr="00983021">
        <w:rPr>
          <w:rFonts w:ascii="Times New Roman" w:eastAsia="Times New Roman" w:hAnsi="Times New Roman" w:cs="Times New Roman"/>
          <w:sz w:val="24"/>
          <w:szCs w:val="24"/>
          <w:lang w:eastAsia="lv-LV"/>
        </w:rPr>
        <w:t>e</w:t>
      </w:r>
      <w:r w:rsidR="005F23AA" w:rsidRPr="00983021">
        <w:rPr>
          <w:rFonts w:ascii="Times New Roman" w:eastAsia="Times New Roman" w:hAnsi="Times New Roman" w:cs="Times New Roman"/>
          <w:sz w:val="24"/>
          <w:szCs w:val="24"/>
          <w:lang w:eastAsia="lv-LV"/>
        </w:rPr>
        <w:tab/>
      </w:r>
      <w:r w:rsidR="007E2610" w:rsidRPr="00983021">
        <w:rPr>
          <w:rFonts w:ascii="Times New Roman" w:eastAsia="Times New Roman" w:hAnsi="Times New Roman" w:cs="Times New Roman"/>
          <w:sz w:val="24"/>
          <w:szCs w:val="24"/>
          <w:lang w:eastAsia="lv-LV"/>
        </w:rPr>
        <w:t xml:space="preserve"> </w:t>
      </w:r>
      <w:proofErr w:type="spellStart"/>
      <w:r w:rsidR="005F23AA" w:rsidRPr="00983021">
        <w:rPr>
          <w:rFonts w:ascii="Times New Roman" w:hAnsi="Times New Roman" w:cs="Times New Roman"/>
          <w:sz w:val="24"/>
          <w:szCs w:val="24"/>
        </w:rPr>
        <w:t>D</w:t>
      </w:r>
      <w:r w:rsidR="005C6A66" w:rsidRPr="00983021">
        <w:rPr>
          <w:rFonts w:ascii="Times New Roman" w:hAnsi="Times New Roman" w:cs="Times New Roman"/>
          <w:sz w:val="24"/>
          <w:szCs w:val="24"/>
        </w:rPr>
        <w:t>.</w:t>
      </w:r>
      <w:r w:rsidR="005F23AA" w:rsidRPr="00983021">
        <w:rPr>
          <w:rFonts w:ascii="Times New Roman" w:hAnsi="Times New Roman" w:cs="Times New Roman"/>
          <w:sz w:val="24"/>
          <w:szCs w:val="24"/>
        </w:rPr>
        <w:t>Reizniece-Ozola</w:t>
      </w:r>
      <w:proofErr w:type="spellEnd"/>
    </w:p>
    <w:p w14:paraId="6EA106BF" w14:textId="77777777" w:rsidR="00DC007C" w:rsidRPr="00983021" w:rsidRDefault="00DC007C" w:rsidP="00DC007C">
      <w:pPr>
        <w:pStyle w:val="naisf"/>
        <w:tabs>
          <w:tab w:val="left" w:pos="7371"/>
        </w:tabs>
        <w:spacing w:before="0" w:beforeAutospacing="0" w:after="0" w:afterAutospacing="0"/>
        <w:ind w:left="284" w:firstLine="1134"/>
      </w:pPr>
    </w:p>
    <w:p w14:paraId="328CB9A9" w14:textId="77777777" w:rsidR="00DC007C" w:rsidRPr="00983021" w:rsidRDefault="00DC007C" w:rsidP="00DC007C">
      <w:pPr>
        <w:pStyle w:val="naisf"/>
        <w:tabs>
          <w:tab w:val="left" w:pos="7371"/>
        </w:tabs>
        <w:spacing w:before="0" w:beforeAutospacing="0" w:after="0" w:afterAutospacing="0"/>
        <w:ind w:left="284" w:firstLine="1134"/>
      </w:pPr>
    </w:p>
    <w:p w14:paraId="5BBB4E00" w14:textId="77777777" w:rsidR="00DC007C" w:rsidRPr="00983021" w:rsidRDefault="00DC007C" w:rsidP="00DC007C">
      <w:pPr>
        <w:pStyle w:val="naisf"/>
        <w:tabs>
          <w:tab w:val="left" w:pos="7371"/>
        </w:tabs>
        <w:spacing w:before="0" w:beforeAutospacing="0" w:after="0" w:afterAutospacing="0"/>
        <w:ind w:left="284" w:firstLine="1134"/>
      </w:pPr>
    </w:p>
    <w:p w14:paraId="3BAC4C63" w14:textId="084B4FDD" w:rsidR="00DC007C" w:rsidRPr="00A34070" w:rsidRDefault="00DC007C" w:rsidP="00DC007C">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J</w:t>
      </w:r>
      <w:r w:rsidR="000E7AC3">
        <w:rPr>
          <w:rFonts w:ascii="Times New Roman" w:hAnsi="Times New Roman" w:cs="Times New Roman"/>
          <w:sz w:val="20"/>
          <w:szCs w:val="20"/>
        </w:rPr>
        <w:t>.</w:t>
      </w:r>
      <w:r w:rsidRPr="00A34070">
        <w:rPr>
          <w:rFonts w:ascii="Times New Roman" w:hAnsi="Times New Roman" w:cs="Times New Roman"/>
          <w:sz w:val="20"/>
          <w:szCs w:val="20"/>
        </w:rPr>
        <w:t>Eberšteins</w:t>
      </w:r>
    </w:p>
    <w:p w14:paraId="73BF9B94" w14:textId="566591B5" w:rsidR="0097174A" w:rsidRPr="00A34070" w:rsidRDefault="00DC007C" w:rsidP="00A34070">
      <w:pPr>
        <w:spacing w:after="0"/>
        <w:ind w:left="0"/>
        <w:rPr>
          <w:rFonts w:ascii="Times New Roman" w:hAnsi="Times New Roman" w:cs="Times New Roman"/>
          <w:sz w:val="20"/>
          <w:szCs w:val="20"/>
        </w:rPr>
      </w:pPr>
      <w:r w:rsidRPr="00A34070">
        <w:rPr>
          <w:rFonts w:ascii="Times New Roman" w:hAnsi="Times New Roman" w:cs="Times New Roman"/>
          <w:color w:val="000000"/>
          <w:sz w:val="20"/>
          <w:szCs w:val="20"/>
        </w:rPr>
        <w:t>67121013</w:t>
      </w:r>
      <w:r w:rsidR="000E7AC3">
        <w:rPr>
          <w:rFonts w:ascii="Times New Roman" w:hAnsi="Times New Roman" w:cs="Times New Roman"/>
          <w:color w:val="000000"/>
          <w:sz w:val="20"/>
          <w:szCs w:val="20"/>
        </w:rPr>
        <w:t>,</w:t>
      </w:r>
      <w:r w:rsidR="000E7AC3">
        <w:rPr>
          <w:rFonts w:ascii="Times New Roman" w:hAnsi="Times New Roman" w:cs="Times New Roman"/>
          <w:sz w:val="20"/>
          <w:szCs w:val="20"/>
        </w:rPr>
        <w:t xml:space="preserve"> </w:t>
      </w:r>
      <w:r w:rsidRPr="00A34070">
        <w:rPr>
          <w:rFonts w:ascii="Times New Roman" w:hAnsi="Times New Roman" w:cs="Times New Roman"/>
          <w:sz w:val="20"/>
          <w:szCs w:val="20"/>
        </w:rPr>
        <w:t>janis.ebersteins@vid.gov.lv</w:t>
      </w:r>
    </w:p>
    <w:p w14:paraId="502C2940" w14:textId="77777777" w:rsidR="005031E8" w:rsidRPr="00FE3127" w:rsidRDefault="005031E8">
      <w:pPr>
        <w:spacing w:after="0" w:line="40" w:lineRule="atLeast"/>
        <w:ind w:left="0"/>
        <w:jc w:val="left"/>
        <w:rPr>
          <w:rFonts w:ascii="Times New Roman" w:hAnsi="Times New Roman" w:cs="Times New Roman"/>
          <w:sz w:val="24"/>
          <w:szCs w:val="24"/>
        </w:rPr>
      </w:pPr>
    </w:p>
    <w:sectPr w:rsidR="005031E8" w:rsidRPr="00FE3127" w:rsidSect="00004BEB">
      <w:headerReference w:type="default" r:id="rId12"/>
      <w:footerReference w:type="default" r:id="rId13"/>
      <w:footerReference w:type="first" r:id="rId14"/>
      <w:pgSz w:w="11907" w:h="16839" w:code="9"/>
      <w:pgMar w:top="1440" w:right="1134" w:bottom="1440" w:left="1800" w:header="708" w:footer="5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22A1E" w14:textId="77777777" w:rsidR="008601F9" w:rsidRDefault="008601F9" w:rsidP="003B0A1E">
      <w:pPr>
        <w:spacing w:after="0"/>
      </w:pPr>
      <w:r>
        <w:separator/>
      </w:r>
    </w:p>
  </w:endnote>
  <w:endnote w:type="continuationSeparator" w:id="0">
    <w:p w14:paraId="30F303A7" w14:textId="77777777" w:rsidR="008601F9" w:rsidRDefault="008601F9"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72D9" w14:textId="0482D017" w:rsidR="00DC6B52" w:rsidRPr="00201FD2" w:rsidRDefault="00004BEB" w:rsidP="002E2B4C">
    <w:pPr>
      <w:ind w:left="0"/>
      <w:rPr>
        <w:rFonts w:ascii="Times New Roman" w:hAnsi="Times New Roman" w:cs="Times New Roman"/>
        <w:sz w:val="20"/>
        <w:szCs w:val="20"/>
      </w:rPr>
    </w:pPr>
    <w:r w:rsidRPr="00004BEB">
      <w:rPr>
        <w:rFonts w:ascii="Times New Roman" w:hAnsi="Times New Roman" w:cs="Times New Roman"/>
        <w:sz w:val="20"/>
        <w:szCs w:val="20"/>
      </w:rPr>
      <w:t>FMAnot_</w:t>
    </w:r>
    <w:r w:rsidR="00C7686E">
      <w:rPr>
        <w:rFonts w:ascii="Times New Roman" w:hAnsi="Times New Roman" w:cs="Times New Roman"/>
        <w:sz w:val="20"/>
        <w:szCs w:val="20"/>
      </w:rPr>
      <w:t>1</w:t>
    </w:r>
    <w:r w:rsidR="003016D7">
      <w:rPr>
        <w:rFonts w:ascii="Times New Roman" w:hAnsi="Times New Roman" w:cs="Times New Roman"/>
        <w:sz w:val="20"/>
        <w:szCs w:val="20"/>
      </w:rPr>
      <w:t>6</w:t>
    </w:r>
    <w:r w:rsidR="005F76FB">
      <w:rPr>
        <w:rFonts w:ascii="Times New Roman" w:hAnsi="Times New Roman" w:cs="Times New Roman"/>
        <w:sz w:val="20"/>
        <w:szCs w:val="20"/>
      </w:rPr>
      <w:t>0</w:t>
    </w:r>
    <w:r w:rsidR="00CB6002">
      <w:rPr>
        <w:rFonts w:ascii="Times New Roman" w:hAnsi="Times New Roman" w:cs="Times New Roman"/>
        <w:sz w:val="20"/>
        <w:szCs w:val="20"/>
      </w:rPr>
      <w:t>6</w:t>
    </w:r>
    <w:r w:rsidR="005F76FB" w:rsidRPr="00004BEB">
      <w:rPr>
        <w:rFonts w:ascii="Times New Roman" w:hAnsi="Times New Roman" w:cs="Times New Roman"/>
        <w:sz w:val="20"/>
        <w:szCs w:val="20"/>
      </w:rPr>
      <w:t>1</w:t>
    </w:r>
    <w:r w:rsidR="005F76FB">
      <w:rPr>
        <w:rFonts w:ascii="Times New Roman" w:hAnsi="Times New Roman" w:cs="Times New Roman"/>
        <w:sz w:val="20"/>
        <w:szCs w:val="20"/>
      </w:rPr>
      <w:t>7</w:t>
    </w:r>
    <w:r w:rsidRPr="00004BEB">
      <w:rPr>
        <w:rFonts w:ascii="Times New Roman" w:hAnsi="Times New Roman" w:cs="Times New Roman"/>
        <w:sz w:val="20"/>
        <w:szCs w:val="20"/>
      </w:rPr>
      <w:t>_TARIC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2965" w14:textId="4008B608" w:rsidR="00DC6B52" w:rsidRDefault="00C76ABD" w:rsidP="00C27464">
    <w:pPr>
      <w:spacing w:after="0"/>
      <w:ind w:left="0"/>
      <w:rPr>
        <w:rFonts w:ascii="Times New Roman" w:hAnsi="Times New Roman" w:cs="Times New Roman"/>
        <w:sz w:val="20"/>
        <w:szCs w:val="20"/>
      </w:rPr>
    </w:pPr>
    <w:r w:rsidRPr="00004BEB">
      <w:rPr>
        <w:rFonts w:ascii="Times New Roman" w:hAnsi="Times New Roman" w:cs="Times New Roman"/>
        <w:sz w:val="20"/>
        <w:szCs w:val="20"/>
      </w:rPr>
      <w:t>FMAnot_</w:t>
    </w:r>
    <w:r w:rsidR="00C7686E">
      <w:rPr>
        <w:rFonts w:ascii="Times New Roman" w:hAnsi="Times New Roman" w:cs="Times New Roman"/>
        <w:sz w:val="20"/>
        <w:szCs w:val="20"/>
      </w:rPr>
      <w:t>1</w:t>
    </w:r>
    <w:r w:rsidR="003016D7">
      <w:rPr>
        <w:rFonts w:ascii="Times New Roman" w:hAnsi="Times New Roman" w:cs="Times New Roman"/>
        <w:sz w:val="20"/>
        <w:szCs w:val="20"/>
      </w:rPr>
      <w:t>6</w:t>
    </w:r>
    <w:r w:rsidR="005F76FB">
      <w:rPr>
        <w:rFonts w:ascii="Times New Roman" w:hAnsi="Times New Roman" w:cs="Times New Roman"/>
        <w:sz w:val="20"/>
        <w:szCs w:val="20"/>
      </w:rPr>
      <w:t>0</w:t>
    </w:r>
    <w:r w:rsidR="00CB6002">
      <w:rPr>
        <w:rFonts w:ascii="Times New Roman" w:hAnsi="Times New Roman" w:cs="Times New Roman"/>
        <w:sz w:val="20"/>
        <w:szCs w:val="20"/>
      </w:rPr>
      <w:t>6</w:t>
    </w:r>
    <w:r w:rsidR="00161470" w:rsidRPr="00004BEB">
      <w:rPr>
        <w:rFonts w:ascii="Times New Roman" w:hAnsi="Times New Roman" w:cs="Times New Roman"/>
        <w:sz w:val="20"/>
        <w:szCs w:val="20"/>
      </w:rPr>
      <w:t>1</w:t>
    </w:r>
    <w:r w:rsidR="005F76FB">
      <w:rPr>
        <w:rFonts w:ascii="Times New Roman" w:hAnsi="Times New Roman" w:cs="Times New Roman"/>
        <w:sz w:val="20"/>
        <w:szCs w:val="20"/>
      </w:rPr>
      <w:t>7</w:t>
    </w:r>
    <w:r w:rsidR="00161470" w:rsidRPr="00004BEB">
      <w:rPr>
        <w:rFonts w:ascii="Times New Roman" w:hAnsi="Times New Roman" w:cs="Times New Roman"/>
        <w:sz w:val="20"/>
        <w:szCs w:val="20"/>
      </w:rPr>
      <w:t>_</w:t>
    </w:r>
    <w:r w:rsidR="00734CC8" w:rsidRPr="00004BEB">
      <w:rPr>
        <w:rFonts w:ascii="Times New Roman" w:hAnsi="Times New Roman" w:cs="Times New Roman"/>
        <w:sz w:val="20"/>
        <w:szCs w:val="20"/>
      </w:rPr>
      <w:t>TARIC</w:t>
    </w:r>
  </w:p>
  <w:p w14:paraId="629319C7" w14:textId="77777777" w:rsidR="00004BEB" w:rsidRPr="00004BEB" w:rsidRDefault="00004BEB" w:rsidP="00C27464">
    <w:pPr>
      <w:spacing w:after="0"/>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273E5" w14:textId="77777777" w:rsidR="008601F9" w:rsidRDefault="008601F9" w:rsidP="003B0A1E">
      <w:pPr>
        <w:spacing w:after="0"/>
      </w:pPr>
      <w:r>
        <w:separator/>
      </w:r>
    </w:p>
  </w:footnote>
  <w:footnote w:type="continuationSeparator" w:id="0">
    <w:p w14:paraId="52E93652" w14:textId="77777777" w:rsidR="008601F9" w:rsidRDefault="008601F9"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4946"/>
      <w:docPartObj>
        <w:docPartGallery w:val="Page Numbers (Top of Page)"/>
        <w:docPartUnique/>
      </w:docPartObj>
    </w:sdtPr>
    <w:sdtEndPr/>
    <w:sdtContent>
      <w:p w14:paraId="7D6D5AAA" w14:textId="56D56281" w:rsidR="00DC6B52" w:rsidRDefault="00DC6B52">
        <w:pPr>
          <w:pStyle w:val="Header"/>
          <w:jc w:val="center"/>
        </w:pPr>
        <w:r>
          <w:fldChar w:fldCharType="begin"/>
        </w:r>
        <w:r>
          <w:instrText xml:space="preserve"> PAGE   \* MERGEFORMAT </w:instrText>
        </w:r>
        <w:r>
          <w:fldChar w:fldCharType="separate"/>
        </w:r>
        <w:r w:rsidR="003016D7">
          <w:rPr>
            <w:noProof/>
          </w:rPr>
          <w:t>4</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135"/>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3">
    <w:nsid w:val="25B96009"/>
    <w:multiLevelType w:val="hybridMultilevel"/>
    <w:tmpl w:val="04F239DA"/>
    <w:lvl w:ilvl="0" w:tplc="C5C46DEA">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295D0779"/>
    <w:multiLevelType w:val="hybridMultilevel"/>
    <w:tmpl w:val="D6BC7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16F27DB"/>
    <w:multiLevelType w:val="hybridMultilevel"/>
    <w:tmpl w:val="06CCFAEA"/>
    <w:lvl w:ilvl="0" w:tplc="7008596C">
      <w:numFmt w:val="bullet"/>
      <w:lvlText w:val="-"/>
      <w:lvlJc w:val="left"/>
      <w:pPr>
        <w:ind w:left="788" w:hanging="360"/>
      </w:pPr>
      <w:rPr>
        <w:rFonts w:ascii="Times New Roman" w:eastAsiaTheme="minorHAnsi" w:hAnsi="Times New Roman"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8">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9">
    <w:nsid w:val="4B8E4DD8"/>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BC13D1D"/>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2">
    <w:nsid w:val="78436216"/>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6"/>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2"/>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1ECB"/>
    <w:rsid w:val="00001F18"/>
    <w:rsid w:val="00002972"/>
    <w:rsid w:val="00004BEB"/>
    <w:rsid w:val="000058DD"/>
    <w:rsid w:val="00006251"/>
    <w:rsid w:val="00006BF5"/>
    <w:rsid w:val="00006E60"/>
    <w:rsid w:val="00007490"/>
    <w:rsid w:val="000079C0"/>
    <w:rsid w:val="0001074A"/>
    <w:rsid w:val="00010FAD"/>
    <w:rsid w:val="00011472"/>
    <w:rsid w:val="000128A2"/>
    <w:rsid w:val="000129FE"/>
    <w:rsid w:val="0001413F"/>
    <w:rsid w:val="00014346"/>
    <w:rsid w:val="00014352"/>
    <w:rsid w:val="00015133"/>
    <w:rsid w:val="00016716"/>
    <w:rsid w:val="0001769E"/>
    <w:rsid w:val="00017C23"/>
    <w:rsid w:val="00020F43"/>
    <w:rsid w:val="00020FDD"/>
    <w:rsid w:val="00021D0B"/>
    <w:rsid w:val="00021D55"/>
    <w:rsid w:val="0002308D"/>
    <w:rsid w:val="0002396B"/>
    <w:rsid w:val="00024B9B"/>
    <w:rsid w:val="00025396"/>
    <w:rsid w:val="00026025"/>
    <w:rsid w:val="00026F81"/>
    <w:rsid w:val="00027E5E"/>
    <w:rsid w:val="0003110D"/>
    <w:rsid w:val="00031A9D"/>
    <w:rsid w:val="00032486"/>
    <w:rsid w:val="000331B9"/>
    <w:rsid w:val="0003336D"/>
    <w:rsid w:val="000344F5"/>
    <w:rsid w:val="000373B0"/>
    <w:rsid w:val="000402BD"/>
    <w:rsid w:val="00040544"/>
    <w:rsid w:val="0004072A"/>
    <w:rsid w:val="00040DC3"/>
    <w:rsid w:val="00041339"/>
    <w:rsid w:val="000428EF"/>
    <w:rsid w:val="000432DC"/>
    <w:rsid w:val="00044109"/>
    <w:rsid w:val="000448B4"/>
    <w:rsid w:val="000455CC"/>
    <w:rsid w:val="000466A2"/>
    <w:rsid w:val="00047323"/>
    <w:rsid w:val="000477F0"/>
    <w:rsid w:val="00052345"/>
    <w:rsid w:val="0005234E"/>
    <w:rsid w:val="00053AC7"/>
    <w:rsid w:val="00053C3D"/>
    <w:rsid w:val="00053DD9"/>
    <w:rsid w:val="00054DDF"/>
    <w:rsid w:val="0005520E"/>
    <w:rsid w:val="00055342"/>
    <w:rsid w:val="00056392"/>
    <w:rsid w:val="00056B93"/>
    <w:rsid w:val="0006100D"/>
    <w:rsid w:val="000615C6"/>
    <w:rsid w:val="00062599"/>
    <w:rsid w:val="00062EBC"/>
    <w:rsid w:val="00063167"/>
    <w:rsid w:val="00063375"/>
    <w:rsid w:val="00063C76"/>
    <w:rsid w:val="00063ECB"/>
    <w:rsid w:val="000642F6"/>
    <w:rsid w:val="00064612"/>
    <w:rsid w:val="0006671A"/>
    <w:rsid w:val="00066D5E"/>
    <w:rsid w:val="00066DD7"/>
    <w:rsid w:val="00070186"/>
    <w:rsid w:val="0007077A"/>
    <w:rsid w:val="00070992"/>
    <w:rsid w:val="00070E21"/>
    <w:rsid w:val="00071DDB"/>
    <w:rsid w:val="00073504"/>
    <w:rsid w:val="000747D9"/>
    <w:rsid w:val="00075AE3"/>
    <w:rsid w:val="00076313"/>
    <w:rsid w:val="000803AC"/>
    <w:rsid w:val="00080C81"/>
    <w:rsid w:val="000816F4"/>
    <w:rsid w:val="00081806"/>
    <w:rsid w:val="00081CF4"/>
    <w:rsid w:val="00082B1E"/>
    <w:rsid w:val="00082BE2"/>
    <w:rsid w:val="0008422E"/>
    <w:rsid w:val="00084BED"/>
    <w:rsid w:val="00085163"/>
    <w:rsid w:val="00085C54"/>
    <w:rsid w:val="00086348"/>
    <w:rsid w:val="0008682D"/>
    <w:rsid w:val="00086C4E"/>
    <w:rsid w:val="00091396"/>
    <w:rsid w:val="0009378E"/>
    <w:rsid w:val="00094113"/>
    <w:rsid w:val="00094915"/>
    <w:rsid w:val="000950B2"/>
    <w:rsid w:val="00096032"/>
    <w:rsid w:val="0009640D"/>
    <w:rsid w:val="0009673C"/>
    <w:rsid w:val="00096E55"/>
    <w:rsid w:val="00097A68"/>
    <w:rsid w:val="000A039E"/>
    <w:rsid w:val="000A05CC"/>
    <w:rsid w:val="000A094D"/>
    <w:rsid w:val="000A3BCF"/>
    <w:rsid w:val="000A451E"/>
    <w:rsid w:val="000A4766"/>
    <w:rsid w:val="000A5398"/>
    <w:rsid w:val="000A573B"/>
    <w:rsid w:val="000A7325"/>
    <w:rsid w:val="000B0BF5"/>
    <w:rsid w:val="000B1464"/>
    <w:rsid w:val="000B2413"/>
    <w:rsid w:val="000B29AA"/>
    <w:rsid w:val="000B2A87"/>
    <w:rsid w:val="000B2BA5"/>
    <w:rsid w:val="000B32E9"/>
    <w:rsid w:val="000B3763"/>
    <w:rsid w:val="000B4A46"/>
    <w:rsid w:val="000B624E"/>
    <w:rsid w:val="000B7400"/>
    <w:rsid w:val="000B7C36"/>
    <w:rsid w:val="000C1244"/>
    <w:rsid w:val="000C2192"/>
    <w:rsid w:val="000C22A3"/>
    <w:rsid w:val="000C30E6"/>
    <w:rsid w:val="000C32C9"/>
    <w:rsid w:val="000C3927"/>
    <w:rsid w:val="000C3E90"/>
    <w:rsid w:val="000C4036"/>
    <w:rsid w:val="000C52EA"/>
    <w:rsid w:val="000C54B0"/>
    <w:rsid w:val="000C55C8"/>
    <w:rsid w:val="000C79BC"/>
    <w:rsid w:val="000D0957"/>
    <w:rsid w:val="000D2057"/>
    <w:rsid w:val="000D2C98"/>
    <w:rsid w:val="000D2CFC"/>
    <w:rsid w:val="000D45E6"/>
    <w:rsid w:val="000D4EAB"/>
    <w:rsid w:val="000D61C0"/>
    <w:rsid w:val="000E08BE"/>
    <w:rsid w:val="000E0F24"/>
    <w:rsid w:val="000E1C04"/>
    <w:rsid w:val="000E1EE6"/>
    <w:rsid w:val="000E208D"/>
    <w:rsid w:val="000E262F"/>
    <w:rsid w:val="000E3353"/>
    <w:rsid w:val="000E3A2C"/>
    <w:rsid w:val="000E4850"/>
    <w:rsid w:val="000E64AE"/>
    <w:rsid w:val="000E6DF8"/>
    <w:rsid w:val="000E7AC3"/>
    <w:rsid w:val="000F0E77"/>
    <w:rsid w:val="000F1048"/>
    <w:rsid w:val="000F17FF"/>
    <w:rsid w:val="000F2411"/>
    <w:rsid w:val="000F3ADC"/>
    <w:rsid w:val="000F4267"/>
    <w:rsid w:val="000F6735"/>
    <w:rsid w:val="000F6B58"/>
    <w:rsid w:val="000F6BB7"/>
    <w:rsid w:val="000F7BE7"/>
    <w:rsid w:val="00100644"/>
    <w:rsid w:val="001007FA"/>
    <w:rsid w:val="00100BD3"/>
    <w:rsid w:val="00101353"/>
    <w:rsid w:val="00101542"/>
    <w:rsid w:val="00102D96"/>
    <w:rsid w:val="00103E09"/>
    <w:rsid w:val="00104E23"/>
    <w:rsid w:val="00105435"/>
    <w:rsid w:val="00106DE3"/>
    <w:rsid w:val="001072CF"/>
    <w:rsid w:val="00107B6C"/>
    <w:rsid w:val="00107BF8"/>
    <w:rsid w:val="0011064F"/>
    <w:rsid w:val="00110B8A"/>
    <w:rsid w:val="00110C0D"/>
    <w:rsid w:val="00112ED7"/>
    <w:rsid w:val="0011417B"/>
    <w:rsid w:val="00114911"/>
    <w:rsid w:val="00114B07"/>
    <w:rsid w:val="00116266"/>
    <w:rsid w:val="001171B7"/>
    <w:rsid w:val="001175D5"/>
    <w:rsid w:val="00117E73"/>
    <w:rsid w:val="00123847"/>
    <w:rsid w:val="00124328"/>
    <w:rsid w:val="001243E2"/>
    <w:rsid w:val="00124882"/>
    <w:rsid w:val="00127C69"/>
    <w:rsid w:val="00127F6B"/>
    <w:rsid w:val="00130586"/>
    <w:rsid w:val="00130F3C"/>
    <w:rsid w:val="00131EEC"/>
    <w:rsid w:val="00132CE2"/>
    <w:rsid w:val="00132E79"/>
    <w:rsid w:val="00136347"/>
    <w:rsid w:val="00136854"/>
    <w:rsid w:val="00136A66"/>
    <w:rsid w:val="00137A58"/>
    <w:rsid w:val="00140606"/>
    <w:rsid w:val="001428D1"/>
    <w:rsid w:val="00142C3D"/>
    <w:rsid w:val="00144589"/>
    <w:rsid w:val="001447CA"/>
    <w:rsid w:val="00145066"/>
    <w:rsid w:val="001459CB"/>
    <w:rsid w:val="00145BC2"/>
    <w:rsid w:val="00146A84"/>
    <w:rsid w:val="00146D2C"/>
    <w:rsid w:val="00147013"/>
    <w:rsid w:val="00147437"/>
    <w:rsid w:val="0014798E"/>
    <w:rsid w:val="0015262B"/>
    <w:rsid w:val="00153025"/>
    <w:rsid w:val="001531F2"/>
    <w:rsid w:val="001539D3"/>
    <w:rsid w:val="0015424F"/>
    <w:rsid w:val="00154D04"/>
    <w:rsid w:val="001560D7"/>
    <w:rsid w:val="00156451"/>
    <w:rsid w:val="001566F5"/>
    <w:rsid w:val="0015681E"/>
    <w:rsid w:val="00157AFC"/>
    <w:rsid w:val="00157BCE"/>
    <w:rsid w:val="001600BC"/>
    <w:rsid w:val="00160EE4"/>
    <w:rsid w:val="00161470"/>
    <w:rsid w:val="0016210B"/>
    <w:rsid w:val="00162333"/>
    <w:rsid w:val="0016243A"/>
    <w:rsid w:val="00163F6F"/>
    <w:rsid w:val="0016418B"/>
    <w:rsid w:val="00164545"/>
    <w:rsid w:val="00164FC1"/>
    <w:rsid w:val="001674E1"/>
    <w:rsid w:val="00167A1C"/>
    <w:rsid w:val="00167BF2"/>
    <w:rsid w:val="00167C11"/>
    <w:rsid w:val="00167D58"/>
    <w:rsid w:val="00170B74"/>
    <w:rsid w:val="0017112B"/>
    <w:rsid w:val="001711B5"/>
    <w:rsid w:val="00171A50"/>
    <w:rsid w:val="001739E3"/>
    <w:rsid w:val="00173D15"/>
    <w:rsid w:val="00173D17"/>
    <w:rsid w:val="001741BA"/>
    <w:rsid w:val="00174C16"/>
    <w:rsid w:val="0017545C"/>
    <w:rsid w:val="001762BA"/>
    <w:rsid w:val="0017650F"/>
    <w:rsid w:val="00176622"/>
    <w:rsid w:val="00176B35"/>
    <w:rsid w:val="0017716B"/>
    <w:rsid w:val="00177B9F"/>
    <w:rsid w:val="0018043E"/>
    <w:rsid w:val="00180440"/>
    <w:rsid w:val="00180723"/>
    <w:rsid w:val="0018241F"/>
    <w:rsid w:val="0018288C"/>
    <w:rsid w:val="00182B18"/>
    <w:rsid w:val="001833FE"/>
    <w:rsid w:val="00183ABA"/>
    <w:rsid w:val="00184216"/>
    <w:rsid w:val="00184382"/>
    <w:rsid w:val="001853FB"/>
    <w:rsid w:val="00186231"/>
    <w:rsid w:val="00187271"/>
    <w:rsid w:val="00187299"/>
    <w:rsid w:val="00190DB7"/>
    <w:rsid w:val="00192A1C"/>
    <w:rsid w:val="00194060"/>
    <w:rsid w:val="00194416"/>
    <w:rsid w:val="00194E76"/>
    <w:rsid w:val="0019616B"/>
    <w:rsid w:val="001962DB"/>
    <w:rsid w:val="00196699"/>
    <w:rsid w:val="00196C75"/>
    <w:rsid w:val="001A2D14"/>
    <w:rsid w:val="001A33BD"/>
    <w:rsid w:val="001A5B2E"/>
    <w:rsid w:val="001A5BA9"/>
    <w:rsid w:val="001A79B3"/>
    <w:rsid w:val="001B238A"/>
    <w:rsid w:val="001B2DE4"/>
    <w:rsid w:val="001B36B5"/>
    <w:rsid w:val="001B4708"/>
    <w:rsid w:val="001B4995"/>
    <w:rsid w:val="001B50C6"/>
    <w:rsid w:val="001B514E"/>
    <w:rsid w:val="001B6A27"/>
    <w:rsid w:val="001B764D"/>
    <w:rsid w:val="001B7D14"/>
    <w:rsid w:val="001C0AFC"/>
    <w:rsid w:val="001C1603"/>
    <w:rsid w:val="001C1F15"/>
    <w:rsid w:val="001C2FFC"/>
    <w:rsid w:val="001C33A0"/>
    <w:rsid w:val="001C3608"/>
    <w:rsid w:val="001C5CE6"/>
    <w:rsid w:val="001C67C0"/>
    <w:rsid w:val="001C68AE"/>
    <w:rsid w:val="001C7139"/>
    <w:rsid w:val="001C7546"/>
    <w:rsid w:val="001C76EF"/>
    <w:rsid w:val="001D1731"/>
    <w:rsid w:val="001D1E96"/>
    <w:rsid w:val="001D2CD4"/>
    <w:rsid w:val="001D5918"/>
    <w:rsid w:val="001E0C45"/>
    <w:rsid w:val="001E1098"/>
    <w:rsid w:val="001E3549"/>
    <w:rsid w:val="001E4F4E"/>
    <w:rsid w:val="001E51FA"/>
    <w:rsid w:val="001E5976"/>
    <w:rsid w:val="001E7AB5"/>
    <w:rsid w:val="001F0129"/>
    <w:rsid w:val="001F046C"/>
    <w:rsid w:val="001F2028"/>
    <w:rsid w:val="001F249E"/>
    <w:rsid w:val="001F3523"/>
    <w:rsid w:val="001F41AA"/>
    <w:rsid w:val="001F4EFB"/>
    <w:rsid w:val="001F54B3"/>
    <w:rsid w:val="001F658F"/>
    <w:rsid w:val="001F6D21"/>
    <w:rsid w:val="001F7286"/>
    <w:rsid w:val="001F77B4"/>
    <w:rsid w:val="00200C53"/>
    <w:rsid w:val="00200EEE"/>
    <w:rsid w:val="00201968"/>
    <w:rsid w:val="00201A4D"/>
    <w:rsid w:val="00201F78"/>
    <w:rsid w:val="00201FD2"/>
    <w:rsid w:val="00202927"/>
    <w:rsid w:val="0020295D"/>
    <w:rsid w:val="00203330"/>
    <w:rsid w:val="00205449"/>
    <w:rsid w:val="00206D22"/>
    <w:rsid w:val="002078C5"/>
    <w:rsid w:val="00207D4F"/>
    <w:rsid w:val="002100B3"/>
    <w:rsid w:val="00212388"/>
    <w:rsid w:val="00212DF2"/>
    <w:rsid w:val="00213214"/>
    <w:rsid w:val="00214724"/>
    <w:rsid w:val="0021577E"/>
    <w:rsid w:val="00215DFB"/>
    <w:rsid w:val="002168EA"/>
    <w:rsid w:val="00216F28"/>
    <w:rsid w:val="002174F3"/>
    <w:rsid w:val="0021754D"/>
    <w:rsid w:val="00217C38"/>
    <w:rsid w:val="00220676"/>
    <w:rsid w:val="00220B8F"/>
    <w:rsid w:val="00221224"/>
    <w:rsid w:val="00221BB6"/>
    <w:rsid w:val="002227CB"/>
    <w:rsid w:val="00223646"/>
    <w:rsid w:val="00225139"/>
    <w:rsid w:val="0022583D"/>
    <w:rsid w:val="00226ABE"/>
    <w:rsid w:val="00227178"/>
    <w:rsid w:val="0023067C"/>
    <w:rsid w:val="002308C7"/>
    <w:rsid w:val="00232C07"/>
    <w:rsid w:val="00233436"/>
    <w:rsid w:val="002334D5"/>
    <w:rsid w:val="00233E8D"/>
    <w:rsid w:val="00233E8E"/>
    <w:rsid w:val="00234EE2"/>
    <w:rsid w:val="00234F22"/>
    <w:rsid w:val="002352B9"/>
    <w:rsid w:val="00237AA1"/>
    <w:rsid w:val="00237FE7"/>
    <w:rsid w:val="00240067"/>
    <w:rsid w:val="002402E4"/>
    <w:rsid w:val="00240933"/>
    <w:rsid w:val="00240A17"/>
    <w:rsid w:val="00241038"/>
    <w:rsid w:val="00241CAA"/>
    <w:rsid w:val="0024241F"/>
    <w:rsid w:val="0024350A"/>
    <w:rsid w:val="00244668"/>
    <w:rsid w:val="002460AD"/>
    <w:rsid w:val="00246B36"/>
    <w:rsid w:val="00246FBB"/>
    <w:rsid w:val="0024715B"/>
    <w:rsid w:val="00250202"/>
    <w:rsid w:val="00250431"/>
    <w:rsid w:val="00250C7F"/>
    <w:rsid w:val="002522D4"/>
    <w:rsid w:val="0025288E"/>
    <w:rsid w:val="0025371B"/>
    <w:rsid w:val="00253804"/>
    <w:rsid w:val="00254D23"/>
    <w:rsid w:val="00255D2E"/>
    <w:rsid w:val="002570BB"/>
    <w:rsid w:val="002574C6"/>
    <w:rsid w:val="002579CC"/>
    <w:rsid w:val="00257EC0"/>
    <w:rsid w:val="0026022E"/>
    <w:rsid w:val="00261BD4"/>
    <w:rsid w:val="0026210B"/>
    <w:rsid w:val="002624DD"/>
    <w:rsid w:val="00262C51"/>
    <w:rsid w:val="002633EF"/>
    <w:rsid w:val="002658E7"/>
    <w:rsid w:val="00266487"/>
    <w:rsid w:val="00266BE4"/>
    <w:rsid w:val="002672A9"/>
    <w:rsid w:val="002674DE"/>
    <w:rsid w:val="002675D3"/>
    <w:rsid w:val="00270C4F"/>
    <w:rsid w:val="0027189C"/>
    <w:rsid w:val="002728F2"/>
    <w:rsid w:val="00272DD3"/>
    <w:rsid w:val="00274020"/>
    <w:rsid w:val="0027446B"/>
    <w:rsid w:val="00274EBA"/>
    <w:rsid w:val="00276147"/>
    <w:rsid w:val="002768E6"/>
    <w:rsid w:val="00280DC0"/>
    <w:rsid w:val="00281396"/>
    <w:rsid w:val="002818ED"/>
    <w:rsid w:val="00281C39"/>
    <w:rsid w:val="00282609"/>
    <w:rsid w:val="00282D36"/>
    <w:rsid w:val="0028428E"/>
    <w:rsid w:val="00284C81"/>
    <w:rsid w:val="00284F65"/>
    <w:rsid w:val="00285224"/>
    <w:rsid w:val="00285B54"/>
    <w:rsid w:val="00286ACF"/>
    <w:rsid w:val="00290545"/>
    <w:rsid w:val="0029066D"/>
    <w:rsid w:val="00290672"/>
    <w:rsid w:val="0029116E"/>
    <w:rsid w:val="0029183F"/>
    <w:rsid w:val="002927A9"/>
    <w:rsid w:val="00292AC0"/>
    <w:rsid w:val="002930E7"/>
    <w:rsid w:val="002932D1"/>
    <w:rsid w:val="0029443E"/>
    <w:rsid w:val="00294F4D"/>
    <w:rsid w:val="0029537B"/>
    <w:rsid w:val="002970F7"/>
    <w:rsid w:val="00297454"/>
    <w:rsid w:val="00297830"/>
    <w:rsid w:val="00297D44"/>
    <w:rsid w:val="002A01F7"/>
    <w:rsid w:val="002A0973"/>
    <w:rsid w:val="002A19B2"/>
    <w:rsid w:val="002A1D04"/>
    <w:rsid w:val="002A319B"/>
    <w:rsid w:val="002A3474"/>
    <w:rsid w:val="002A3FD8"/>
    <w:rsid w:val="002A5506"/>
    <w:rsid w:val="002A560D"/>
    <w:rsid w:val="002A5DF2"/>
    <w:rsid w:val="002A6CFE"/>
    <w:rsid w:val="002A7477"/>
    <w:rsid w:val="002B0DC4"/>
    <w:rsid w:val="002B1275"/>
    <w:rsid w:val="002B2082"/>
    <w:rsid w:val="002B2ADE"/>
    <w:rsid w:val="002B3AF9"/>
    <w:rsid w:val="002B4AA0"/>
    <w:rsid w:val="002B5591"/>
    <w:rsid w:val="002B55E6"/>
    <w:rsid w:val="002B60F5"/>
    <w:rsid w:val="002B6D5D"/>
    <w:rsid w:val="002B6ED9"/>
    <w:rsid w:val="002B7155"/>
    <w:rsid w:val="002B7E7B"/>
    <w:rsid w:val="002C0425"/>
    <w:rsid w:val="002C076C"/>
    <w:rsid w:val="002C0A46"/>
    <w:rsid w:val="002C0B25"/>
    <w:rsid w:val="002C0D2E"/>
    <w:rsid w:val="002C2772"/>
    <w:rsid w:val="002C2F0E"/>
    <w:rsid w:val="002C3097"/>
    <w:rsid w:val="002C3D74"/>
    <w:rsid w:val="002C4009"/>
    <w:rsid w:val="002C4963"/>
    <w:rsid w:val="002C4DB1"/>
    <w:rsid w:val="002C5CD5"/>
    <w:rsid w:val="002C665C"/>
    <w:rsid w:val="002C7196"/>
    <w:rsid w:val="002D10FE"/>
    <w:rsid w:val="002D2F90"/>
    <w:rsid w:val="002D3734"/>
    <w:rsid w:val="002D5599"/>
    <w:rsid w:val="002D6161"/>
    <w:rsid w:val="002D6599"/>
    <w:rsid w:val="002D6F64"/>
    <w:rsid w:val="002D712A"/>
    <w:rsid w:val="002D7DCA"/>
    <w:rsid w:val="002E02D2"/>
    <w:rsid w:val="002E0FB9"/>
    <w:rsid w:val="002E1022"/>
    <w:rsid w:val="002E122F"/>
    <w:rsid w:val="002E18AE"/>
    <w:rsid w:val="002E2A8C"/>
    <w:rsid w:val="002E2B4C"/>
    <w:rsid w:val="002E469D"/>
    <w:rsid w:val="002E7084"/>
    <w:rsid w:val="002E70C1"/>
    <w:rsid w:val="002E73A3"/>
    <w:rsid w:val="002E742E"/>
    <w:rsid w:val="002F0097"/>
    <w:rsid w:val="002F2E5F"/>
    <w:rsid w:val="002F3922"/>
    <w:rsid w:val="002F3C2A"/>
    <w:rsid w:val="002F4B42"/>
    <w:rsid w:val="002F4DE4"/>
    <w:rsid w:val="002F5294"/>
    <w:rsid w:val="002F786C"/>
    <w:rsid w:val="002F7889"/>
    <w:rsid w:val="0030025E"/>
    <w:rsid w:val="003016D7"/>
    <w:rsid w:val="00302B00"/>
    <w:rsid w:val="00303ADD"/>
    <w:rsid w:val="003043D7"/>
    <w:rsid w:val="00304764"/>
    <w:rsid w:val="0030479D"/>
    <w:rsid w:val="00304EC6"/>
    <w:rsid w:val="00305949"/>
    <w:rsid w:val="00305B1B"/>
    <w:rsid w:val="00306967"/>
    <w:rsid w:val="003069BB"/>
    <w:rsid w:val="00306BA2"/>
    <w:rsid w:val="003073F3"/>
    <w:rsid w:val="00311A12"/>
    <w:rsid w:val="0031215B"/>
    <w:rsid w:val="00313252"/>
    <w:rsid w:val="003134F0"/>
    <w:rsid w:val="00313DD0"/>
    <w:rsid w:val="00314FD7"/>
    <w:rsid w:val="00315179"/>
    <w:rsid w:val="003153FD"/>
    <w:rsid w:val="003158BE"/>
    <w:rsid w:val="00315C74"/>
    <w:rsid w:val="00315D61"/>
    <w:rsid w:val="00316030"/>
    <w:rsid w:val="00316D9E"/>
    <w:rsid w:val="00317EF2"/>
    <w:rsid w:val="0032014A"/>
    <w:rsid w:val="00322E4F"/>
    <w:rsid w:val="003230A6"/>
    <w:rsid w:val="00323F1A"/>
    <w:rsid w:val="00325044"/>
    <w:rsid w:val="003263FA"/>
    <w:rsid w:val="00326911"/>
    <w:rsid w:val="00331EF4"/>
    <w:rsid w:val="0033269B"/>
    <w:rsid w:val="003329CC"/>
    <w:rsid w:val="00332F21"/>
    <w:rsid w:val="00333667"/>
    <w:rsid w:val="00333ADA"/>
    <w:rsid w:val="00333B34"/>
    <w:rsid w:val="00334621"/>
    <w:rsid w:val="00335669"/>
    <w:rsid w:val="0033659B"/>
    <w:rsid w:val="00336A4F"/>
    <w:rsid w:val="00336DF3"/>
    <w:rsid w:val="00336E15"/>
    <w:rsid w:val="003407E5"/>
    <w:rsid w:val="00340A83"/>
    <w:rsid w:val="003418AB"/>
    <w:rsid w:val="00341FDE"/>
    <w:rsid w:val="00342D62"/>
    <w:rsid w:val="003431A5"/>
    <w:rsid w:val="00343850"/>
    <w:rsid w:val="0034459D"/>
    <w:rsid w:val="00345745"/>
    <w:rsid w:val="00345997"/>
    <w:rsid w:val="00346247"/>
    <w:rsid w:val="00346AE0"/>
    <w:rsid w:val="00347A37"/>
    <w:rsid w:val="00347BCF"/>
    <w:rsid w:val="003503B8"/>
    <w:rsid w:val="00350EBA"/>
    <w:rsid w:val="00351020"/>
    <w:rsid w:val="0035192A"/>
    <w:rsid w:val="00352350"/>
    <w:rsid w:val="003527F8"/>
    <w:rsid w:val="00353957"/>
    <w:rsid w:val="0035496B"/>
    <w:rsid w:val="003554EC"/>
    <w:rsid w:val="003562AF"/>
    <w:rsid w:val="00356689"/>
    <w:rsid w:val="00357FB6"/>
    <w:rsid w:val="003632DC"/>
    <w:rsid w:val="00363326"/>
    <w:rsid w:val="00363E14"/>
    <w:rsid w:val="003643CD"/>
    <w:rsid w:val="00365978"/>
    <w:rsid w:val="00365A08"/>
    <w:rsid w:val="00365DF2"/>
    <w:rsid w:val="00366413"/>
    <w:rsid w:val="003677B2"/>
    <w:rsid w:val="00367A5D"/>
    <w:rsid w:val="0037077D"/>
    <w:rsid w:val="00371917"/>
    <w:rsid w:val="00371A60"/>
    <w:rsid w:val="00372DB5"/>
    <w:rsid w:val="0037378B"/>
    <w:rsid w:val="00373EC3"/>
    <w:rsid w:val="00374251"/>
    <w:rsid w:val="0037510C"/>
    <w:rsid w:val="0037544A"/>
    <w:rsid w:val="00376C04"/>
    <w:rsid w:val="003770DD"/>
    <w:rsid w:val="003770E1"/>
    <w:rsid w:val="00377389"/>
    <w:rsid w:val="0037786A"/>
    <w:rsid w:val="003800AC"/>
    <w:rsid w:val="00380F42"/>
    <w:rsid w:val="0038166F"/>
    <w:rsid w:val="00381853"/>
    <w:rsid w:val="0038206D"/>
    <w:rsid w:val="00382510"/>
    <w:rsid w:val="00383144"/>
    <w:rsid w:val="003849AB"/>
    <w:rsid w:val="00385895"/>
    <w:rsid w:val="00385C57"/>
    <w:rsid w:val="00385E2C"/>
    <w:rsid w:val="003862DA"/>
    <w:rsid w:val="003867FD"/>
    <w:rsid w:val="003868F2"/>
    <w:rsid w:val="00386908"/>
    <w:rsid w:val="003873CB"/>
    <w:rsid w:val="00387C2B"/>
    <w:rsid w:val="00390D7E"/>
    <w:rsid w:val="0039311E"/>
    <w:rsid w:val="00393E3E"/>
    <w:rsid w:val="00394693"/>
    <w:rsid w:val="0039472D"/>
    <w:rsid w:val="00394CFF"/>
    <w:rsid w:val="00395096"/>
    <w:rsid w:val="00395307"/>
    <w:rsid w:val="00395D3D"/>
    <w:rsid w:val="003975DF"/>
    <w:rsid w:val="0039791C"/>
    <w:rsid w:val="003A0155"/>
    <w:rsid w:val="003A0C55"/>
    <w:rsid w:val="003A0CF8"/>
    <w:rsid w:val="003A29CD"/>
    <w:rsid w:val="003A2C08"/>
    <w:rsid w:val="003A2E68"/>
    <w:rsid w:val="003A2FEC"/>
    <w:rsid w:val="003A3DD2"/>
    <w:rsid w:val="003A44AB"/>
    <w:rsid w:val="003A4836"/>
    <w:rsid w:val="003A48CC"/>
    <w:rsid w:val="003A6D80"/>
    <w:rsid w:val="003A7A16"/>
    <w:rsid w:val="003B0A1E"/>
    <w:rsid w:val="003B196C"/>
    <w:rsid w:val="003B252D"/>
    <w:rsid w:val="003B28A1"/>
    <w:rsid w:val="003B2D3F"/>
    <w:rsid w:val="003B3A42"/>
    <w:rsid w:val="003B3CCA"/>
    <w:rsid w:val="003B6ECD"/>
    <w:rsid w:val="003B720D"/>
    <w:rsid w:val="003C0706"/>
    <w:rsid w:val="003C0A05"/>
    <w:rsid w:val="003C0DEC"/>
    <w:rsid w:val="003C116F"/>
    <w:rsid w:val="003C1D19"/>
    <w:rsid w:val="003C3610"/>
    <w:rsid w:val="003C500C"/>
    <w:rsid w:val="003C5BB7"/>
    <w:rsid w:val="003C5C90"/>
    <w:rsid w:val="003C5CB5"/>
    <w:rsid w:val="003C62FD"/>
    <w:rsid w:val="003C74FD"/>
    <w:rsid w:val="003D0001"/>
    <w:rsid w:val="003D0EE4"/>
    <w:rsid w:val="003D0F6A"/>
    <w:rsid w:val="003D5F5C"/>
    <w:rsid w:val="003D7E8C"/>
    <w:rsid w:val="003E13B5"/>
    <w:rsid w:val="003E1B62"/>
    <w:rsid w:val="003E21F9"/>
    <w:rsid w:val="003E2A34"/>
    <w:rsid w:val="003E2CFB"/>
    <w:rsid w:val="003E3D27"/>
    <w:rsid w:val="003E55A8"/>
    <w:rsid w:val="003E6444"/>
    <w:rsid w:val="003E6F75"/>
    <w:rsid w:val="003E7AEA"/>
    <w:rsid w:val="003F0903"/>
    <w:rsid w:val="003F4684"/>
    <w:rsid w:val="003F47AE"/>
    <w:rsid w:val="003F4905"/>
    <w:rsid w:val="003F5366"/>
    <w:rsid w:val="003F5B02"/>
    <w:rsid w:val="003F63B1"/>
    <w:rsid w:val="0040075F"/>
    <w:rsid w:val="0040143E"/>
    <w:rsid w:val="00401CB9"/>
    <w:rsid w:val="00401FF6"/>
    <w:rsid w:val="004020F1"/>
    <w:rsid w:val="0040354D"/>
    <w:rsid w:val="0040471F"/>
    <w:rsid w:val="004049D9"/>
    <w:rsid w:val="00404BEC"/>
    <w:rsid w:val="004052FF"/>
    <w:rsid w:val="0040543F"/>
    <w:rsid w:val="004061B2"/>
    <w:rsid w:val="004066D7"/>
    <w:rsid w:val="00406802"/>
    <w:rsid w:val="00406B05"/>
    <w:rsid w:val="0040753A"/>
    <w:rsid w:val="00407E46"/>
    <w:rsid w:val="00407F01"/>
    <w:rsid w:val="0041017F"/>
    <w:rsid w:val="004108EA"/>
    <w:rsid w:val="00412402"/>
    <w:rsid w:val="00413643"/>
    <w:rsid w:val="00413FA9"/>
    <w:rsid w:val="00414A8B"/>
    <w:rsid w:val="00414FEE"/>
    <w:rsid w:val="00415D55"/>
    <w:rsid w:val="0041674C"/>
    <w:rsid w:val="00416ABD"/>
    <w:rsid w:val="00416DE9"/>
    <w:rsid w:val="0041746F"/>
    <w:rsid w:val="004205AD"/>
    <w:rsid w:val="00420C2A"/>
    <w:rsid w:val="004215F7"/>
    <w:rsid w:val="00421783"/>
    <w:rsid w:val="0042313D"/>
    <w:rsid w:val="00423709"/>
    <w:rsid w:val="00423FD7"/>
    <w:rsid w:val="004248AC"/>
    <w:rsid w:val="004249FB"/>
    <w:rsid w:val="00424CCB"/>
    <w:rsid w:val="004256D7"/>
    <w:rsid w:val="004268DF"/>
    <w:rsid w:val="00427E42"/>
    <w:rsid w:val="00431F59"/>
    <w:rsid w:val="004342A2"/>
    <w:rsid w:val="00434426"/>
    <w:rsid w:val="00434676"/>
    <w:rsid w:val="00435971"/>
    <w:rsid w:val="00435A1F"/>
    <w:rsid w:val="004378AA"/>
    <w:rsid w:val="004404B3"/>
    <w:rsid w:val="0044052A"/>
    <w:rsid w:val="0044092C"/>
    <w:rsid w:val="004418EF"/>
    <w:rsid w:val="0044306A"/>
    <w:rsid w:val="0044436F"/>
    <w:rsid w:val="004447EA"/>
    <w:rsid w:val="00444800"/>
    <w:rsid w:val="00444DA2"/>
    <w:rsid w:val="004452FC"/>
    <w:rsid w:val="0044566E"/>
    <w:rsid w:val="00445CD9"/>
    <w:rsid w:val="004478E6"/>
    <w:rsid w:val="00451AF3"/>
    <w:rsid w:val="00453335"/>
    <w:rsid w:val="004534A5"/>
    <w:rsid w:val="004534FD"/>
    <w:rsid w:val="0045353B"/>
    <w:rsid w:val="00454E92"/>
    <w:rsid w:val="00456C1B"/>
    <w:rsid w:val="00460074"/>
    <w:rsid w:val="00460941"/>
    <w:rsid w:val="00460C79"/>
    <w:rsid w:val="004614B6"/>
    <w:rsid w:val="00463767"/>
    <w:rsid w:val="00463812"/>
    <w:rsid w:val="004641D4"/>
    <w:rsid w:val="00464756"/>
    <w:rsid w:val="00465369"/>
    <w:rsid w:val="004658E3"/>
    <w:rsid w:val="00465A28"/>
    <w:rsid w:val="0046650E"/>
    <w:rsid w:val="004676C3"/>
    <w:rsid w:val="00470B80"/>
    <w:rsid w:val="00471B07"/>
    <w:rsid w:val="00472A63"/>
    <w:rsid w:val="00472E5E"/>
    <w:rsid w:val="00473007"/>
    <w:rsid w:val="004748EC"/>
    <w:rsid w:val="00474B5F"/>
    <w:rsid w:val="00474C5A"/>
    <w:rsid w:val="0047534E"/>
    <w:rsid w:val="00475A91"/>
    <w:rsid w:val="00476455"/>
    <w:rsid w:val="00481998"/>
    <w:rsid w:val="0048397F"/>
    <w:rsid w:val="00484A15"/>
    <w:rsid w:val="004850C1"/>
    <w:rsid w:val="004858F1"/>
    <w:rsid w:val="00485FB6"/>
    <w:rsid w:val="00487888"/>
    <w:rsid w:val="00490599"/>
    <w:rsid w:val="00490BBF"/>
    <w:rsid w:val="004915E5"/>
    <w:rsid w:val="00491A36"/>
    <w:rsid w:val="00492CDD"/>
    <w:rsid w:val="00492D0D"/>
    <w:rsid w:val="00492F40"/>
    <w:rsid w:val="00493F80"/>
    <w:rsid w:val="004954F4"/>
    <w:rsid w:val="00495669"/>
    <w:rsid w:val="00496857"/>
    <w:rsid w:val="00496F90"/>
    <w:rsid w:val="00497199"/>
    <w:rsid w:val="004A0401"/>
    <w:rsid w:val="004A0D08"/>
    <w:rsid w:val="004A13E6"/>
    <w:rsid w:val="004A1B27"/>
    <w:rsid w:val="004A1D10"/>
    <w:rsid w:val="004A218F"/>
    <w:rsid w:val="004A246A"/>
    <w:rsid w:val="004A3AE1"/>
    <w:rsid w:val="004A3CE6"/>
    <w:rsid w:val="004A40C3"/>
    <w:rsid w:val="004A61DB"/>
    <w:rsid w:val="004A66C1"/>
    <w:rsid w:val="004A6B56"/>
    <w:rsid w:val="004A6B98"/>
    <w:rsid w:val="004A773E"/>
    <w:rsid w:val="004B0419"/>
    <w:rsid w:val="004B084A"/>
    <w:rsid w:val="004B087B"/>
    <w:rsid w:val="004B146D"/>
    <w:rsid w:val="004B15B4"/>
    <w:rsid w:val="004B2071"/>
    <w:rsid w:val="004B2DE4"/>
    <w:rsid w:val="004B2DFA"/>
    <w:rsid w:val="004B32D9"/>
    <w:rsid w:val="004B3BAB"/>
    <w:rsid w:val="004B471C"/>
    <w:rsid w:val="004B4AAF"/>
    <w:rsid w:val="004B6B9F"/>
    <w:rsid w:val="004B7E6E"/>
    <w:rsid w:val="004C0947"/>
    <w:rsid w:val="004C3110"/>
    <w:rsid w:val="004C3271"/>
    <w:rsid w:val="004C4C3E"/>
    <w:rsid w:val="004D029A"/>
    <w:rsid w:val="004D079F"/>
    <w:rsid w:val="004D0B92"/>
    <w:rsid w:val="004D13EA"/>
    <w:rsid w:val="004D1BFE"/>
    <w:rsid w:val="004D23BA"/>
    <w:rsid w:val="004D2B99"/>
    <w:rsid w:val="004D2BF7"/>
    <w:rsid w:val="004D2F0C"/>
    <w:rsid w:val="004D319B"/>
    <w:rsid w:val="004D3309"/>
    <w:rsid w:val="004D42FE"/>
    <w:rsid w:val="004D49CE"/>
    <w:rsid w:val="004D4FC9"/>
    <w:rsid w:val="004D547F"/>
    <w:rsid w:val="004D6EE6"/>
    <w:rsid w:val="004E1611"/>
    <w:rsid w:val="004E2625"/>
    <w:rsid w:val="004E2DC2"/>
    <w:rsid w:val="004E3590"/>
    <w:rsid w:val="004E38E3"/>
    <w:rsid w:val="004E3A9C"/>
    <w:rsid w:val="004E42F1"/>
    <w:rsid w:val="004E4ED0"/>
    <w:rsid w:val="004E5205"/>
    <w:rsid w:val="004E59DC"/>
    <w:rsid w:val="004E70CB"/>
    <w:rsid w:val="004E7CC9"/>
    <w:rsid w:val="004F1C0A"/>
    <w:rsid w:val="004F1CFF"/>
    <w:rsid w:val="004F27E0"/>
    <w:rsid w:val="004F2CF1"/>
    <w:rsid w:val="004F40BF"/>
    <w:rsid w:val="004F46D0"/>
    <w:rsid w:val="004F4FBE"/>
    <w:rsid w:val="004F5F66"/>
    <w:rsid w:val="004F6C4C"/>
    <w:rsid w:val="004F72BD"/>
    <w:rsid w:val="00501916"/>
    <w:rsid w:val="00501AC0"/>
    <w:rsid w:val="005031E8"/>
    <w:rsid w:val="00505801"/>
    <w:rsid w:val="005107C2"/>
    <w:rsid w:val="00511B91"/>
    <w:rsid w:val="00512057"/>
    <w:rsid w:val="00512093"/>
    <w:rsid w:val="00512D0C"/>
    <w:rsid w:val="00513CB4"/>
    <w:rsid w:val="00514B21"/>
    <w:rsid w:val="00516BE6"/>
    <w:rsid w:val="00516D0D"/>
    <w:rsid w:val="005172D1"/>
    <w:rsid w:val="00520F7E"/>
    <w:rsid w:val="00522319"/>
    <w:rsid w:val="00522C17"/>
    <w:rsid w:val="005236E5"/>
    <w:rsid w:val="0052471D"/>
    <w:rsid w:val="00525B3E"/>
    <w:rsid w:val="00526145"/>
    <w:rsid w:val="00526592"/>
    <w:rsid w:val="00526606"/>
    <w:rsid w:val="00526C44"/>
    <w:rsid w:val="005316C9"/>
    <w:rsid w:val="005340F5"/>
    <w:rsid w:val="0053437C"/>
    <w:rsid w:val="00534D46"/>
    <w:rsid w:val="005358A6"/>
    <w:rsid w:val="00535B2C"/>
    <w:rsid w:val="00535C89"/>
    <w:rsid w:val="00536CF6"/>
    <w:rsid w:val="00541347"/>
    <w:rsid w:val="00541F04"/>
    <w:rsid w:val="0054250A"/>
    <w:rsid w:val="00544D50"/>
    <w:rsid w:val="005477A6"/>
    <w:rsid w:val="00551798"/>
    <w:rsid w:val="00551F41"/>
    <w:rsid w:val="0055210A"/>
    <w:rsid w:val="00552A6E"/>
    <w:rsid w:val="00552B04"/>
    <w:rsid w:val="00553E56"/>
    <w:rsid w:val="00554619"/>
    <w:rsid w:val="00554A9C"/>
    <w:rsid w:val="005554A4"/>
    <w:rsid w:val="005559C9"/>
    <w:rsid w:val="00555BC8"/>
    <w:rsid w:val="00557F25"/>
    <w:rsid w:val="005600A5"/>
    <w:rsid w:val="005603D5"/>
    <w:rsid w:val="00561806"/>
    <w:rsid w:val="00561D67"/>
    <w:rsid w:val="00563321"/>
    <w:rsid w:val="00563436"/>
    <w:rsid w:val="00563BE7"/>
    <w:rsid w:val="00564DD3"/>
    <w:rsid w:val="00565BA7"/>
    <w:rsid w:val="00566021"/>
    <w:rsid w:val="0056616D"/>
    <w:rsid w:val="00566E9B"/>
    <w:rsid w:val="00566EE6"/>
    <w:rsid w:val="005706B3"/>
    <w:rsid w:val="005713BB"/>
    <w:rsid w:val="00571C51"/>
    <w:rsid w:val="00572784"/>
    <w:rsid w:val="005729F5"/>
    <w:rsid w:val="00572C7A"/>
    <w:rsid w:val="005734C6"/>
    <w:rsid w:val="005735ED"/>
    <w:rsid w:val="005744E7"/>
    <w:rsid w:val="005751F3"/>
    <w:rsid w:val="00575E29"/>
    <w:rsid w:val="00575F4D"/>
    <w:rsid w:val="00577952"/>
    <w:rsid w:val="005808DA"/>
    <w:rsid w:val="00581FBC"/>
    <w:rsid w:val="00582354"/>
    <w:rsid w:val="005837A6"/>
    <w:rsid w:val="005848C7"/>
    <w:rsid w:val="00586503"/>
    <w:rsid w:val="00586DDF"/>
    <w:rsid w:val="005870D5"/>
    <w:rsid w:val="00587441"/>
    <w:rsid w:val="00590F2F"/>
    <w:rsid w:val="00590F8D"/>
    <w:rsid w:val="00591750"/>
    <w:rsid w:val="00591BA4"/>
    <w:rsid w:val="00592C65"/>
    <w:rsid w:val="00593642"/>
    <w:rsid w:val="005938F0"/>
    <w:rsid w:val="005940FD"/>
    <w:rsid w:val="00594ECA"/>
    <w:rsid w:val="0059650A"/>
    <w:rsid w:val="00596772"/>
    <w:rsid w:val="00597A01"/>
    <w:rsid w:val="005A0ECD"/>
    <w:rsid w:val="005A10C4"/>
    <w:rsid w:val="005A1395"/>
    <w:rsid w:val="005A1B44"/>
    <w:rsid w:val="005A2614"/>
    <w:rsid w:val="005A2AC1"/>
    <w:rsid w:val="005A4864"/>
    <w:rsid w:val="005A4BF5"/>
    <w:rsid w:val="005A6D2D"/>
    <w:rsid w:val="005A79E1"/>
    <w:rsid w:val="005A7F96"/>
    <w:rsid w:val="005B0DE6"/>
    <w:rsid w:val="005B133E"/>
    <w:rsid w:val="005B28AC"/>
    <w:rsid w:val="005B3604"/>
    <w:rsid w:val="005B377D"/>
    <w:rsid w:val="005B3F4F"/>
    <w:rsid w:val="005B57D5"/>
    <w:rsid w:val="005B7678"/>
    <w:rsid w:val="005B793B"/>
    <w:rsid w:val="005C0B2D"/>
    <w:rsid w:val="005C20AC"/>
    <w:rsid w:val="005C28C6"/>
    <w:rsid w:val="005C3B5D"/>
    <w:rsid w:val="005C4085"/>
    <w:rsid w:val="005C41A4"/>
    <w:rsid w:val="005C4246"/>
    <w:rsid w:val="005C4640"/>
    <w:rsid w:val="005C4855"/>
    <w:rsid w:val="005C4939"/>
    <w:rsid w:val="005C4B5B"/>
    <w:rsid w:val="005C4FDB"/>
    <w:rsid w:val="005C5709"/>
    <w:rsid w:val="005C58E1"/>
    <w:rsid w:val="005C5D8B"/>
    <w:rsid w:val="005C6625"/>
    <w:rsid w:val="005C6818"/>
    <w:rsid w:val="005C6A66"/>
    <w:rsid w:val="005C6ADC"/>
    <w:rsid w:val="005C6F43"/>
    <w:rsid w:val="005C775B"/>
    <w:rsid w:val="005D05B1"/>
    <w:rsid w:val="005D0B84"/>
    <w:rsid w:val="005D2987"/>
    <w:rsid w:val="005D2C81"/>
    <w:rsid w:val="005D315F"/>
    <w:rsid w:val="005D378E"/>
    <w:rsid w:val="005D3817"/>
    <w:rsid w:val="005D4A18"/>
    <w:rsid w:val="005D4A40"/>
    <w:rsid w:val="005D5609"/>
    <w:rsid w:val="005D612C"/>
    <w:rsid w:val="005D61F4"/>
    <w:rsid w:val="005D67F6"/>
    <w:rsid w:val="005D70CA"/>
    <w:rsid w:val="005D7453"/>
    <w:rsid w:val="005D7900"/>
    <w:rsid w:val="005E0882"/>
    <w:rsid w:val="005E15DC"/>
    <w:rsid w:val="005E2903"/>
    <w:rsid w:val="005E457E"/>
    <w:rsid w:val="005E6CB4"/>
    <w:rsid w:val="005F0BE2"/>
    <w:rsid w:val="005F23AA"/>
    <w:rsid w:val="005F3A0D"/>
    <w:rsid w:val="005F4EEA"/>
    <w:rsid w:val="005F6683"/>
    <w:rsid w:val="005F6E5A"/>
    <w:rsid w:val="005F76FB"/>
    <w:rsid w:val="005F78A7"/>
    <w:rsid w:val="005F7CD2"/>
    <w:rsid w:val="00603101"/>
    <w:rsid w:val="00603C63"/>
    <w:rsid w:val="00603F85"/>
    <w:rsid w:val="0060691F"/>
    <w:rsid w:val="00606B64"/>
    <w:rsid w:val="00607794"/>
    <w:rsid w:val="0060791D"/>
    <w:rsid w:val="00607E84"/>
    <w:rsid w:val="00610CB9"/>
    <w:rsid w:val="00611A09"/>
    <w:rsid w:val="006139AF"/>
    <w:rsid w:val="00613B2D"/>
    <w:rsid w:val="00614A4E"/>
    <w:rsid w:val="00614EBE"/>
    <w:rsid w:val="00614EE3"/>
    <w:rsid w:val="006156FB"/>
    <w:rsid w:val="00615CD4"/>
    <w:rsid w:val="00617140"/>
    <w:rsid w:val="006173DB"/>
    <w:rsid w:val="00617DD3"/>
    <w:rsid w:val="00622CDC"/>
    <w:rsid w:val="00623B14"/>
    <w:rsid w:val="00624D1C"/>
    <w:rsid w:val="0062520B"/>
    <w:rsid w:val="00625653"/>
    <w:rsid w:val="006259AF"/>
    <w:rsid w:val="00625E34"/>
    <w:rsid w:val="006272B1"/>
    <w:rsid w:val="006304C5"/>
    <w:rsid w:val="00630991"/>
    <w:rsid w:val="00632352"/>
    <w:rsid w:val="0063265C"/>
    <w:rsid w:val="00632E2F"/>
    <w:rsid w:val="00633309"/>
    <w:rsid w:val="00633434"/>
    <w:rsid w:val="00633EAE"/>
    <w:rsid w:val="00634539"/>
    <w:rsid w:val="00635059"/>
    <w:rsid w:val="0063594D"/>
    <w:rsid w:val="00636056"/>
    <w:rsid w:val="006361D2"/>
    <w:rsid w:val="0063732D"/>
    <w:rsid w:val="00640D66"/>
    <w:rsid w:val="00641FF3"/>
    <w:rsid w:val="0064324D"/>
    <w:rsid w:val="006436AF"/>
    <w:rsid w:val="00643A5A"/>
    <w:rsid w:val="00643BC9"/>
    <w:rsid w:val="00644F30"/>
    <w:rsid w:val="006464B7"/>
    <w:rsid w:val="0064750B"/>
    <w:rsid w:val="00650643"/>
    <w:rsid w:val="0065234C"/>
    <w:rsid w:val="00652451"/>
    <w:rsid w:val="00652DC6"/>
    <w:rsid w:val="006539EA"/>
    <w:rsid w:val="00653C5E"/>
    <w:rsid w:val="0065512C"/>
    <w:rsid w:val="006552CE"/>
    <w:rsid w:val="006568F3"/>
    <w:rsid w:val="00656CED"/>
    <w:rsid w:val="006570E0"/>
    <w:rsid w:val="00661206"/>
    <w:rsid w:val="00661236"/>
    <w:rsid w:val="006620CB"/>
    <w:rsid w:val="00662869"/>
    <w:rsid w:val="00662B4E"/>
    <w:rsid w:val="006630ED"/>
    <w:rsid w:val="00663F5C"/>
    <w:rsid w:val="00664D09"/>
    <w:rsid w:val="00664F09"/>
    <w:rsid w:val="00665190"/>
    <w:rsid w:val="00670BC8"/>
    <w:rsid w:val="00670E79"/>
    <w:rsid w:val="00671969"/>
    <w:rsid w:val="006722D6"/>
    <w:rsid w:val="0067247C"/>
    <w:rsid w:val="006725E4"/>
    <w:rsid w:val="00672CED"/>
    <w:rsid w:val="006743CE"/>
    <w:rsid w:val="0067464A"/>
    <w:rsid w:val="006756D7"/>
    <w:rsid w:val="006758A0"/>
    <w:rsid w:val="006766DF"/>
    <w:rsid w:val="00677B03"/>
    <w:rsid w:val="00680F60"/>
    <w:rsid w:val="006819F9"/>
    <w:rsid w:val="00683399"/>
    <w:rsid w:val="00683B03"/>
    <w:rsid w:val="006846A1"/>
    <w:rsid w:val="00685905"/>
    <w:rsid w:val="0068776E"/>
    <w:rsid w:val="00690ADE"/>
    <w:rsid w:val="00690FA1"/>
    <w:rsid w:val="006912C8"/>
    <w:rsid w:val="00691710"/>
    <w:rsid w:val="0069252C"/>
    <w:rsid w:val="00692697"/>
    <w:rsid w:val="00694472"/>
    <w:rsid w:val="006968FF"/>
    <w:rsid w:val="006977F2"/>
    <w:rsid w:val="006978B8"/>
    <w:rsid w:val="006979A9"/>
    <w:rsid w:val="00697EE9"/>
    <w:rsid w:val="006A02DF"/>
    <w:rsid w:val="006A1643"/>
    <w:rsid w:val="006A1DAB"/>
    <w:rsid w:val="006A2EF9"/>
    <w:rsid w:val="006A3553"/>
    <w:rsid w:val="006A3893"/>
    <w:rsid w:val="006A3C8F"/>
    <w:rsid w:val="006A479A"/>
    <w:rsid w:val="006A4C1D"/>
    <w:rsid w:val="006A6A51"/>
    <w:rsid w:val="006A6C71"/>
    <w:rsid w:val="006A72ED"/>
    <w:rsid w:val="006A7DC3"/>
    <w:rsid w:val="006B1833"/>
    <w:rsid w:val="006B2047"/>
    <w:rsid w:val="006B25A4"/>
    <w:rsid w:val="006B40A0"/>
    <w:rsid w:val="006B65F2"/>
    <w:rsid w:val="006B68F0"/>
    <w:rsid w:val="006C01CF"/>
    <w:rsid w:val="006C1638"/>
    <w:rsid w:val="006C18AD"/>
    <w:rsid w:val="006C247B"/>
    <w:rsid w:val="006C2740"/>
    <w:rsid w:val="006C38F5"/>
    <w:rsid w:val="006C3CB1"/>
    <w:rsid w:val="006C3D2E"/>
    <w:rsid w:val="006C47C9"/>
    <w:rsid w:val="006C4CB1"/>
    <w:rsid w:val="006C5638"/>
    <w:rsid w:val="006C7812"/>
    <w:rsid w:val="006D0336"/>
    <w:rsid w:val="006D0D3A"/>
    <w:rsid w:val="006D386C"/>
    <w:rsid w:val="006D3957"/>
    <w:rsid w:val="006D4119"/>
    <w:rsid w:val="006D4DA7"/>
    <w:rsid w:val="006D7EDF"/>
    <w:rsid w:val="006E074E"/>
    <w:rsid w:val="006E16E2"/>
    <w:rsid w:val="006E1B61"/>
    <w:rsid w:val="006E239F"/>
    <w:rsid w:val="006E24ED"/>
    <w:rsid w:val="006E325D"/>
    <w:rsid w:val="006E395E"/>
    <w:rsid w:val="006E3DCD"/>
    <w:rsid w:val="006E4590"/>
    <w:rsid w:val="006E4A1C"/>
    <w:rsid w:val="006E4D06"/>
    <w:rsid w:val="006E66A2"/>
    <w:rsid w:val="006E7A84"/>
    <w:rsid w:val="006E7BD6"/>
    <w:rsid w:val="006F0BF7"/>
    <w:rsid w:val="006F1EE7"/>
    <w:rsid w:val="006F4056"/>
    <w:rsid w:val="006F497D"/>
    <w:rsid w:val="006F499F"/>
    <w:rsid w:val="006F5775"/>
    <w:rsid w:val="006F5CEC"/>
    <w:rsid w:val="006F5E34"/>
    <w:rsid w:val="006F69C2"/>
    <w:rsid w:val="006F72D1"/>
    <w:rsid w:val="006F75BA"/>
    <w:rsid w:val="00701BE8"/>
    <w:rsid w:val="00703C19"/>
    <w:rsid w:val="00703F49"/>
    <w:rsid w:val="00703FF2"/>
    <w:rsid w:val="00704F97"/>
    <w:rsid w:val="00705FF3"/>
    <w:rsid w:val="007063C1"/>
    <w:rsid w:val="00706526"/>
    <w:rsid w:val="00707A29"/>
    <w:rsid w:val="00707BF9"/>
    <w:rsid w:val="007113F0"/>
    <w:rsid w:val="00711B8F"/>
    <w:rsid w:val="00711DE2"/>
    <w:rsid w:val="00712ED5"/>
    <w:rsid w:val="007153F1"/>
    <w:rsid w:val="00715E65"/>
    <w:rsid w:val="007163A9"/>
    <w:rsid w:val="00716645"/>
    <w:rsid w:val="00717783"/>
    <w:rsid w:val="007179D6"/>
    <w:rsid w:val="00717B54"/>
    <w:rsid w:val="007209D4"/>
    <w:rsid w:val="007214BA"/>
    <w:rsid w:val="0072178C"/>
    <w:rsid w:val="00721AE5"/>
    <w:rsid w:val="007221BD"/>
    <w:rsid w:val="00722B4F"/>
    <w:rsid w:val="00722F9D"/>
    <w:rsid w:val="007232BF"/>
    <w:rsid w:val="007266E9"/>
    <w:rsid w:val="007278E0"/>
    <w:rsid w:val="00730758"/>
    <w:rsid w:val="00730F9A"/>
    <w:rsid w:val="007310A0"/>
    <w:rsid w:val="00731B81"/>
    <w:rsid w:val="007323C3"/>
    <w:rsid w:val="00732690"/>
    <w:rsid w:val="007330E3"/>
    <w:rsid w:val="0073382D"/>
    <w:rsid w:val="00733A63"/>
    <w:rsid w:val="00734C45"/>
    <w:rsid w:val="00734CC8"/>
    <w:rsid w:val="00734F8D"/>
    <w:rsid w:val="00735314"/>
    <w:rsid w:val="00735A82"/>
    <w:rsid w:val="00736B54"/>
    <w:rsid w:val="0073720F"/>
    <w:rsid w:val="00737265"/>
    <w:rsid w:val="0073754B"/>
    <w:rsid w:val="00740CA7"/>
    <w:rsid w:val="00741F43"/>
    <w:rsid w:val="00742455"/>
    <w:rsid w:val="0074329F"/>
    <w:rsid w:val="00745039"/>
    <w:rsid w:val="007463F7"/>
    <w:rsid w:val="007466EB"/>
    <w:rsid w:val="00746B6C"/>
    <w:rsid w:val="00747858"/>
    <w:rsid w:val="00747AD0"/>
    <w:rsid w:val="00750C1C"/>
    <w:rsid w:val="00751152"/>
    <w:rsid w:val="0075166E"/>
    <w:rsid w:val="007538BB"/>
    <w:rsid w:val="00757DB4"/>
    <w:rsid w:val="00760630"/>
    <w:rsid w:val="00760945"/>
    <w:rsid w:val="007611D3"/>
    <w:rsid w:val="00761564"/>
    <w:rsid w:val="00765CD2"/>
    <w:rsid w:val="00766BE3"/>
    <w:rsid w:val="0076737A"/>
    <w:rsid w:val="00767BC6"/>
    <w:rsid w:val="00770F20"/>
    <w:rsid w:val="0077354C"/>
    <w:rsid w:val="00774319"/>
    <w:rsid w:val="00774AAF"/>
    <w:rsid w:val="007768F0"/>
    <w:rsid w:val="00776CAE"/>
    <w:rsid w:val="00777165"/>
    <w:rsid w:val="007773E4"/>
    <w:rsid w:val="007775EA"/>
    <w:rsid w:val="00777613"/>
    <w:rsid w:val="00780D6E"/>
    <w:rsid w:val="00781413"/>
    <w:rsid w:val="007817B5"/>
    <w:rsid w:val="00781BEF"/>
    <w:rsid w:val="007829B3"/>
    <w:rsid w:val="00782E36"/>
    <w:rsid w:val="00783AE2"/>
    <w:rsid w:val="00784795"/>
    <w:rsid w:val="007852AF"/>
    <w:rsid w:val="00787AD4"/>
    <w:rsid w:val="00787EB9"/>
    <w:rsid w:val="00792D51"/>
    <w:rsid w:val="00793A5E"/>
    <w:rsid w:val="0079609A"/>
    <w:rsid w:val="007960F5"/>
    <w:rsid w:val="007964EB"/>
    <w:rsid w:val="007A065A"/>
    <w:rsid w:val="007A1072"/>
    <w:rsid w:val="007A1D10"/>
    <w:rsid w:val="007A31D1"/>
    <w:rsid w:val="007A47D1"/>
    <w:rsid w:val="007A51F1"/>
    <w:rsid w:val="007A64B9"/>
    <w:rsid w:val="007A781E"/>
    <w:rsid w:val="007B04AC"/>
    <w:rsid w:val="007B0746"/>
    <w:rsid w:val="007B1D4D"/>
    <w:rsid w:val="007B200E"/>
    <w:rsid w:val="007B2186"/>
    <w:rsid w:val="007B2983"/>
    <w:rsid w:val="007B38C1"/>
    <w:rsid w:val="007B3914"/>
    <w:rsid w:val="007B4F58"/>
    <w:rsid w:val="007B7CD9"/>
    <w:rsid w:val="007C27BB"/>
    <w:rsid w:val="007C31D1"/>
    <w:rsid w:val="007C3DF6"/>
    <w:rsid w:val="007C4737"/>
    <w:rsid w:val="007C5A61"/>
    <w:rsid w:val="007C6527"/>
    <w:rsid w:val="007C6831"/>
    <w:rsid w:val="007C6C6A"/>
    <w:rsid w:val="007C6F21"/>
    <w:rsid w:val="007C700E"/>
    <w:rsid w:val="007C7503"/>
    <w:rsid w:val="007C7E6C"/>
    <w:rsid w:val="007D042B"/>
    <w:rsid w:val="007D098F"/>
    <w:rsid w:val="007D12AF"/>
    <w:rsid w:val="007D1F94"/>
    <w:rsid w:val="007D3BF4"/>
    <w:rsid w:val="007D4D38"/>
    <w:rsid w:val="007D53D6"/>
    <w:rsid w:val="007D5F12"/>
    <w:rsid w:val="007D6420"/>
    <w:rsid w:val="007D750C"/>
    <w:rsid w:val="007D7DE1"/>
    <w:rsid w:val="007E0EB1"/>
    <w:rsid w:val="007E0EE6"/>
    <w:rsid w:val="007E1532"/>
    <w:rsid w:val="007E1F62"/>
    <w:rsid w:val="007E2610"/>
    <w:rsid w:val="007E2ED1"/>
    <w:rsid w:val="007E3107"/>
    <w:rsid w:val="007E3765"/>
    <w:rsid w:val="007E3F20"/>
    <w:rsid w:val="007E531B"/>
    <w:rsid w:val="007E54FC"/>
    <w:rsid w:val="007E6EA4"/>
    <w:rsid w:val="007E71F1"/>
    <w:rsid w:val="007F03BE"/>
    <w:rsid w:val="007F0801"/>
    <w:rsid w:val="007F08BF"/>
    <w:rsid w:val="007F13F6"/>
    <w:rsid w:val="007F1BD9"/>
    <w:rsid w:val="007F1C4A"/>
    <w:rsid w:val="007F1E4E"/>
    <w:rsid w:val="007F3647"/>
    <w:rsid w:val="007F40E7"/>
    <w:rsid w:val="007F57EF"/>
    <w:rsid w:val="007F5D1E"/>
    <w:rsid w:val="007F73E5"/>
    <w:rsid w:val="00800DF8"/>
    <w:rsid w:val="00800FF7"/>
    <w:rsid w:val="008015AC"/>
    <w:rsid w:val="008015B5"/>
    <w:rsid w:val="008016D8"/>
    <w:rsid w:val="00802ABC"/>
    <w:rsid w:val="00803940"/>
    <w:rsid w:val="00804853"/>
    <w:rsid w:val="00804C01"/>
    <w:rsid w:val="008051C5"/>
    <w:rsid w:val="0080543E"/>
    <w:rsid w:val="008054E4"/>
    <w:rsid w:val="00807AF0"/>
    <w:rsid w:val="008109AE"/>
    <w:rsid w:val="00813A95"/>
    <w:rsid w:val="00814652"/>
    <w:rsid w:val="00815610"/>
    <w:rsid w:val="00816DD0"/>
    <w:rsid w:val="0081798D"/>
    <w:rsid w:val="00817FAC"/>
    <w:rsid w:val="0082055F"/>
    <w:rsid w:val="00820829"/>
    <w:rsid w:val="00820857"/>
    <w:rsid w:val="00820B74"/>
    <w:rsid w:val="00821358"/>
    <w:rsid w:val="0082151F"/>
    <w:rsid w:val="00821DCB"/>
    <w:rsid w:val="0082240A"/>
    <w:rsid w:val="00822EC2"/>
    <w:rsid w:val="0082342A"/>
    <w:rsid w:val="008249EB"/>
    <w:rsid w:val="008262DE"/>
    <w:rsid w:val="0082631C"/>
    <w:rsid w:val="0083010A"/>
    <w:rsid w:val="00830326"/>
    <w:rsid w:val="008307AA"/>
    <w:rsid w:val="00831001"/>
    <w:rsid w:val="00831EB8"/>
    <w:rsid w:val="00833812"/>
    <w:rsid w:val="0083478F"/>
    <w:rsid w:val="008352F1"/>
    <w:rsid w:val="008356AA"/>
    <w:rsid w:val="00835DB6"/>
    <w:rsid w:val="00835FE1"/>
    <w:rsid w:val="00836187"/>
    <w:rsid w:val="00836F23"/>
    <w:rsid w:val="00837584"/>
    <w:rsid w:val="008376B8"/>
    <w:rsid w:val="00837A6E"/>
    <w:rsid w:val="00840904"/>
    <w:rsid w:val="00840917"/>
    <w:rsid w:val="00840FC6"/>
    <w:rsid w:val="008414D6"/>
    <w:rsid w:val="008420D7"/>
    <w:rsid w:val="00842D31"/>
    <w:rsid w:val="008439EA"/>
    <w:rsid w:val="00844825"/>
    <w:rsid w:val="008456D3"/>
    <w:rsid w:val="00846E26"/>
    <w:rsid w:val="00846ED4"/>
    <w:rsid w:val="00847995"/>
    <w:rsid w:val="00847F3D"/>
    <w:rsid w:val="00851960"/>
    <w:rsid w:val="008521A3"/>
    <w:rsid w:val="0085264B"/>
    <w:rsid w:val="008534BE"/>
    <w:rsid w:val="00853580"/>
    <w:rsid w:val="008546B3"/>
    <w:rsid w:val="0085543F"/>
    <w:rsid w:val="0085566D"/>
    <w:rsid w:val="008557BD"/>
    <w:rsid w:val="00856DB0"/>
    <w:rsid w:val="008575B5"/>
    <w:rsid w:val="00857C38"/>
    <w:rsid w:val="0086017E"/>
    <w:rsid w:val="008601F9"/>
    <w:rsid w:val="008614AC"/>
    <w:rsid w:val="0086237E"/>
    <w:rsid w:val="0086311E"/>
    <w:rsid w:val="0086376E"/>
    <w:rsid w:val="008651F0"/>
    <w:rsid w:val="008654C8"/>
    <w:rsid w:val="0086665D"/>
    <w:rsid w:val="0087285C"/>
    <w:rsid w:val="0087489C"/>
    <w:rsid w:val="00874E4F"/>
    <w:rsid w:val="00876737"/>
    <w:rsid w:val="00876D1D"/>
    <w:rsid w:val="008774FE"/>
    <w:rsid w:val="00877904"/>
    <w:rsid w:val="00881523"/>
    <w:rsid w:val="00882993"/>
    <w:rsid w:val="00882F50"/>
    <w:rsid w:val="00883511"/>
    <w:rsid w:val="00884C17"/>
    <w:rsid w:val="008853FF"/>
    <w:rsid w:val="00885C19"/>
    <w:rsid w:val="008861E2"/>
    <w:rsid w:val="00886392"/>
    <w:rsid w:val="00886629"/>
    <w:rsid w:val="0088753A"/>
    <w:rsid w:val="00887B99"/>
    <w:rsid w:val="00887DDB"/>
    <w:rsid w:val="008904FA"/>
    <w:rsid w:val="008923B8"/>
    <w:rsid w:val="00893506"/>
    <w:rsid w:val="00893C9C"/>
    <w:rsid w:val="00895AEF"/>
    <w:rsid w:val="00895F34"/>
    <w:rsid w:val="00895F38"/>
    <w:rsid w:val="00897B03"/>
    <w:rsid w:val="008A069A"/>
    <w:rsid w:val="008A1269"/>
    <w:rsid w:val="008A2B48"/>
    <w:rsid w:val="008A2E6D"/>
    <w:rsid w:val="008A318B"/>
    <w:rsid w:val="008A3CBE"/>
    <w:rsid w:val="008A4286"/>
    <w:rsid w:val="008A53C7"/>
    <w:rsid w:val="008A581A"/>
    <w:rsid w:val="008A5C45"/>
    <w:rsid w:val="008A613F"/>
    <w:rsid w:val="008A64BD"/>
    <w:rsid w:val="008A6511"/>
    <w:rsid w:val="008A666E"/>
    <w:rsid w:val="008A709D"/>
    <w:rsid w:val="008A7466"/>
    <w:rsid w:val="008B08A7"/>
    <w:rsid w:val="008B1A7C"/>
    <w:rsid w:val="008B1F07"/>
    <w:rsid w:val="008B2510"/>
    <w:rsid w:val="008B2D2C"/>
    <w:rsid w:val="008B46FC"/>
    <w:rsid w:val="008B4D92"/>
    <w:rsid w:val="008B62C4"/>
    <w:rsid w:val="008B6440"/>
    <w:rsid w:val="008B72A3"/>
    <w:rsid w:val="008B77CE"/>
    <w:rsid w:val="008C0FC9"/>
    <w:rsid w:val="008C1AF0"/>
    <w:rsid w:val="008C1B72"/>
    <w:rsid w:val="008C1DCB"/>
    <w:rsid w:val="008C2643"/>
    <w:rsid w:val="008C352E"/>
    <w:rsid w:val="008C4368"/>
    <w:rsid w:val="008C4AF7"/>
    <w:rsid w:val="008C5285"/>
    <w:rsid w:val="008C5353"/>
    <w:rsid w:val="008C54F4"/>
    <w:rsid w:val="008C6393"/>
    <w:rsid w:val="008C7D84"/>
    <w:rsid w:val="008D419F"/>
    <w:rsid w:val="008D448C"/>
    <w:rsid w:val="008D492F"/>
    <w:rsid w:val="008D4E13"/>
    <w:rsid w:val="008D539B"/>
    <w:rsid w:val="008D6158"/>
    <w:rsid w:val="008D66DC"/>
    <w:rsid w:val="008E2601"/>
    <w:rsid w:val="008E2A66"/>
    <w:rsid w:val="008E3D20"/>
    <w:rsid w:val="008E41D5"/>
    <w:rsid w:val="008E4628"/>
    <w:rsid w:val="008E4886"/>
    <w:rsid w:val="008E512C"/>
    <w:rsid w:val="008E5C04"/>
    <w:rsid w:val="008E70C7"/>
    <w:rsid w:val="008E71FA"/>
    <w:rsid w:val="008E75A8"/>
    <w:rsid w:val="008E7FA7"/>
    <w:rsid w:val="008F1539"/>
    <w:rsid w:val="008F1979"/>
    <w:rsid w:val="008F1FE5"/>
    <w:rsid w:val="008F2869"/>
    <w:rsid w:val="008F3756"/>
    <w:rsid w:val="008F3881"/>
    <w:rsid w:val="008F3C94"/>
    <w:rsid w:val="008F4823"/>
    <w:rsid w:val="008F6809"/>
    <w:rsid w:val="008F6B88"/>
    <w:rsid w:val="008F7245"/>
    <w:rsid w:val="008F751D"/>
    <w:rsid w:val="008F770F"/>
    <w:rsid w:val="0090189A"/>
    <w:rsid w:val="00902045"/>
    <w:rsid w:val="00902F3B"/>
    <w:rsid w:val="0090325A"/>
    <w:rsid w:val="0090466E"/>
    <w:rsid w:val="00904E2D"/>
    <w:rsid w:val="00905C1D"/>
    <w:rsid w:val="00907605"/>
    <w:rsid w:val="00910ACD"/>
    <w:rsid w:val="00913E01"/>
    <w:rsid w:val="009141C6"/>
    <w:rsid w:val="00914234"/>
    <w:rsid w:val="009153F2"/>
    <w:rsid w:val="009154AA"/>
    <w:rsid w:val="009158B5"/>
    <w:rsid w:val="00915ECD"/>
    <w:rsid w:val="009166C8"/>
    <w:rsid w:val="00917650"/>
    <w:rsid w:val="00917BA0"/>
    <w:rsid w:val="00920186"/>
    <w:rsid w:val="009210B3"/>
    <w:rsid w:val="0092148F"/>
    <w:rsid w:val="00921AAC"/>
    <w:rsid w:val="00921E94"/>
    <w:rsid w:val="00922661"/>
    <w:rsid w:val="00922766"/>
    <w:rsid w:val="00923E7A"/>
    <w:rsid w:val="00923F25"/>
    <w:rsid w:val="00924D64"/>
    <w:rsid w:val="009257ED"/>
    <w:rsid w:val="00925C93"/>
    <w:rsid w:val="009263E8"/>
    <w:rsid w:val="0092669B"/>
    <w:rsid w:val="0092701A"/>
    <w:rsid w:val="00927DF9"/>
    <w:rsid w:val="00930B0A"/>
    <w:rsid w:val="00930B21"/>
    <w:rsid w:val="00931622"/>
    <w:rsid w:val="0093254D"/>
    <w:rsid w:val="009330D5"/>
    <w:rsid w:val="00933B5A"/>
    <w:rsid w:val="00935936"/>
    <w:rsid w:val="00937688"/>
    <w:rsid w:val="00937F13"/>
    <w:rsid w:val="00940023"/>
    <w:rsid w:val="00940112"/>
    <w:rsid w:val="00940F9B"/>
    <w:rsid w:val="009410C5"/>
    <w:rsid w:val="009416E5"/>
    <w:rsid w:val="009420D4"/>
    <w:rsid w:val="00942319"/>
    <w:rsid w:val="00942BB3"/>
    <w:rsid w:val="0094568F"/>
    <w:rsid w:val="00945A30"/>
    <w:rsid w:val="00946EFF"/>
    <w:rsid w:val="0095254C"/>
    <w:rsid w:val="00953AA6"/>
    <w:rsid w:val="00953D0D"/>
    <w:rsid w:val="00954786"/>
    <w:rsid w:val="00954DDD"/>
    <w:rsid w:val="00956CAC"/>
    <w:rsid w:val="00956E9B"/>
    <w:rsid w:val="00960AEB"/>
    <w:rsid w:val="00961381"/>
    <w:rsid w:val="0096204E"/>
    <w:rsid w:val="009629BF"/>
    <w:rsid w:val="0096348A"/>
    <w:rsid w:val="009639A9"/>
    <w:rsid w:val="00965488"/>
    <w:rsid w:val="00965BA7"/>
    <w:rsid w:val="00966CD4"/>
    <w:rsid w:val="009672A1"/>
    <w:rsid w:val="00970214"/>
    <w:rsid w:val="009713B6"/>
    <w:rsid w:val="00971747"/>
    <w:rsid w:val="0097174A"/>
    <w:rsid w:val="009722E8"/>
    <w:rsid w:val="0097287D"/>
    <w:rsid w:val="00972D21"/>
    <w:rsid w:val="00972E6D"/>
    <w:rsid w:val="00974957"/>
    <w:rsid w:val="00974D54"/>
    <w:rsid w:val="009753C1"/>
    <w:rsid w:val="009777BF"/>
    <w:rsid w:val="00977B56"/>
    <w:rsid w:val="00981415"/>
    <w:rsid w:val="009815BD"/>
    <w:rsid w:val="0098249B"/>
    <w:rsid w:val="009826CC"/>
    <w:rsid w:val="00983021"/>
    <w:rsid w:val="00984053"/>
    <w:rsid w:val="009843DA"/>
    <w:rsid w:val="009847EF"/>
    <w:rsid w:val="0098612F"/>
    <w:rsid w:val="00987DE1"/>
    <w:rsid w:val="00990310"/>
    <w:rsid w:val="00991712"/>
    <w:rsid w:val="009919C9"/>
    <w:rsid w:val="0099205D"/>
    <w:rsid w:val="00992BEC"/>
    <w:rsid w:val="00993087"/>
    <w:rsid w:val="00993129"/>
    <w:rsid w:val="00993362"/>
    <w:rsid w:val="00993F64"/>
    <w:rsid w:val="00994CD2"/>
    <w:rsid w:val="0099589F"/>
    <w:rsid w:val="00995EA8"/>
    <w:rsid w:val="00996610"/>
    <w:rsid w:val="00996A74"/>
    <w:rsid w:val="00997A36"/>
    <w:rsid w:val="009A0176"/>
    <w:rsid w:val="009A0DD2"/>
    <w:rsid w:val="009A12E3"/>
    <w:rsid w:val="009A1871"/>
    <w:rsid w:val="009A33AF"/>
    <w:rsid w:val="009A4A49"/>
    <w:rsid w:val="009A5991"/>
    <w:rsid w:val="009A5F87"/>
    <w:rsid w:val="009A6608"/>
    <w:rsid w:val="009B0788"/>
    <w:rsid w:val="009B09BF"/>
    <w:rsid w:val="009B0A05"/>
    <w:rsid w:val="009B1FEB"/>
    <w:rsid w:val="009B2751"/>
    <w:rsid w:val="009B3086"/>
    <w:rsid w:val="009B48DA"/>
    <w:rsid w:val="009B4C3D"/>
    <w:rsid w:val="009B5524"/>
    <w:rsid w:val="009B61A5"/>
    <w:rsid w:val="009B6C2D"/>
    <w:rsid w:val="009C09BB"/>
    <w:rsid w:val="009C0F3C"/>
    <w:rsid w:val="009C1246"/>
    <w:rsid w:val="009C2620"/>
    <w:rsid w:val="009C2FE6"/>
    <w:rsid w:val="009C3014"/>
    <w:rsid w:val="009C5880"/>
    <w:rsid w:val="009C5983"/>
    <w:rsid w:val="009C7A5E"/>
    <w:rsid w:val="009D02EE"/>
    <w:rsid w:val="009D074A"/>
    <w:rsid w:val="009D0B7B"/>
    <w:rsid w:val="009D185F"/>
    <w:rsid w:val="009D2F3E"/>
    <w:rsid w:val="009D4813"/>
    <w:rsid w:val="009D4AD8"/>
    <w:rsid w:val="009D4FBB"/>
    <w:rsid w:val="009D50B2"/>
    <w:rsid w:val="009D642C"/>
    <w:rsid w:val="009D746D"/>
    <w:rsid w:val="009E0357"/>
    <w:rsid w:val="009E1A3D"/>
    <w:rsid w:val="009E1EDB"/>
    <w:rsid w:val="009E2203"/>
    <w:rsid w:val="009E25FE"/>
    <w:rsid w:val="009E5649"/>
    <w:rsid w:val="009E573E"/>
    <w:rsid w:val="009E593A"/>
    <w:rsid w:val="009E63EC"/>
    <w:rsid w:val="009E64CD"/>
    <w:rsid w:val="009F1952"/>
    <w:rsid w:val="009F228B"/>
    <w:rsid w:val="009F266B"/>
    <w:rsid w:val="009F3890"/>
    <w:rsid w:val="009F509F"/>
    <w:rsid w:val="00A00E73"/>
    <w:rsid w:val="00A04C49"/>
    <w:rsid w:val="00A06B51"/>
    <w:rsid w:val="00A0720A"/>
    <w:rsid w:val="00A0729B"/>
    <w:rsid w:val="00A10B2E"/>
    <w:rsid w:val="00A10B5E"/>
    <w:rsid w:val="00A10B6E"/>
    <w:rsid w:val="00A1132E"/>
    <w:rsid w:val="00A13DDC"/>
    <w:rsid w:val="00A15C5E"/>
    <w:rsid w:val="00A17B26"/>
    <w:rsid w:val="00A210B4"/>
    <w:rsid w:val="00A21A6D"/>
    <w:rsid w:val="00A22599"/>
    <w:rsid w:val="00A22FE6"/>
    <w:rsid w:val="00A24070"/>
    <w:rsid w:val="00A25661"/>
    <w:rsid w:val="00A25680"/>
    <w:rsid w:val="00A2744C"/>
    <w:rsid w:val="00A27A38"/>
    <w:rsid w:val="00A3060B"/>
    <w:rsid w:val="00A30F1A"/>
    <w:rsid w:val="00A313F5"/>
    <w:rsid w:val="00A31854"/>
    <w:rsid w:val="00A32C7E"/>
    <w:rsid w:val="00A34070"/>
    <w:rsid w:val="00A34550"/>
    <w:rsid w:val="00A35F60"/>
    <w:rsid w:val="00A36B47"/>
    <w:rsid w:val="00A371DD"/>
    <w:rsid w:val="00A37E42"/>
    <w:rsid w:val="00A40211"/>
    <w:rsid w:val="00A40FDF"/>
    <w:rsid w:val="00A411DE"/>
    <w:rsid w:val="00A41598"/>
    <w:rsid w:val="00A430F0"/>
    <w:rsid w:val="00A43E12"/>
    <w:rsid w:val="00A44D4F"/>
    <w:rsid w:val="00A4550C"/>
    <w:rsid w:val="00A47166"/>
    <w:rsid w:val="00A47227"/>
    <w:rsid w:val="00A47322"/>
    <w:rsid w:val="00A50C11"/>
    <w:rsid w:val="00A5187D"/>
    <w:rsid w:val="00A523C6"/>
    <w:rsid w:val="00A5317E"/>
    <w:rsid w:val="00A53506"/>
    <w:rsid w:val="00A5425B"/>
    <w:rsid w:val="00A5596C"/>
    <w:rsid w:val="00A55B08"/>
    <w:rsid w:val="00A572E5"/>
    <w:rsid w:val="00A57794"/>
    <w:rsid w:val="00A5781B"/>
    <w:rsid w:val="00A6064D"/>
    <w:rsid w:val="00A612AF"/>
    <w:rsid w:val="00A620B7"/>
    <w:rsid w:val="00A621AF"/>
    <w:rsid w:val="00A623D4"/>
    <w:rsid w:val="00A63A46"/>
    <w:rsid w:val="00A63D34"/>
    <w:rsid w:val="00A6443D"/>
    <w:rsid w:val="00A6640C"/>
    <w:rsid w:val="00A66AD6"/>
    <w:rsid w:val="00A672E0"/>
    <w:rsid w:val="00A71C83"/>
    <w:rsid w:val="00A723DD"/>
    <w:rsid w:val="00A724B6"/>
    <w:rsid w:val="00A725BB"/>
    <w:rsid w:val="00A72F28"/>
    <w:rsid w:val="00A72F54"/>
    <w:rsid w:val="00A732AF"/>
    <w:rsid w:val="00A739B7"/>
    <w:rsid w:val="00A74995"/>
    <w:rsid w:val="00A76FB5"/>
    <w:rsid w:val="00A77204"/>
    <w:rsid w:val="00A77745"/>
    <w:rsid w:val="00A804BA"/>
    <w:rsid w:val="00A808D8"/>
    <w:rsid w:val="00A836E6"/>
    <w:rsid w:val="00A83B58"/>
    <w:rsid w:val="00A841DE"/>
    <w:rsid w:val="00A84954"/>
    <w:rsid w:val="00A85229"/>
    <w:rsid w:val="00A87103"/>
    <w:rsid w:val="00A90F56"/>
    <w:rsid w:val="00A91A60"/>
    <w:rsid w:val="00A9370D"/>
    <w:rsid w:val="00A93D42"/>
    <w:rsid w:val="00A93FA3"/>
    <w:rsid w:val="00A9429B"/>
    <w:rsid w:val="00A94D51"/>
    <w:rsid w:val="00A95E92"/>
    <w:rsid w:val="00A974C5"/>
    <w:rsid w:val="00AA29E0"/>
    <w:rsid w:val="00AA3E6D"/>
    <w:rsid w:val="00AA4390"/>
    <w:rsid w:val="00AA44C2"/>
    <w:rsid w:val="00AA45EB"/>
    <w:rsid w:val="00AA4CE3"/>
    <w:rsid w:val="00AA63A0"/>
    <w:rsid w:val="00AA71E2"/>
    <w:rsid w:val="00AA7E67"/>
    <w:rsid w:val="00AB05BE"/>
    <w:rsid w:val="00AB2A73"/>
    <w:rsid w:val="00AB316A"/>
    <w:rsid w:val="00AB51B0"/>
    <w:rsid w:val="00AC0F29"/>
    <w:rsid w:val="00AC196C"/>
    <w:rsid w:val="00AC250A"/>
    <w:rsid w:val="00AC2E47"/>
    <w:rsid w:val="00AC3036"/>
    <w:rsid w:val="00AC3116"/>
    <w:rsid w:val="00AC434E"/>
    <w:rsid w:val="00AC4909"/>
    <w:rsid w:val="00AC50F8"/>
    <w:rsid w:val="00AC5A84"/>
    <w:rsid w:val="00AC69BC"/>
    <w:rsid w:val="00AC71BE"/>
    <w:rsid w:val="00AC74A0"/>
    <w:rsid w:val="00AC769B"/>
    <w:rsid w:val="00AD0042"/>
    <w:rsid w:val="00AD0363"/>
    <w:rsid w:val="00AD0D8B"/>
    <w:rsid w:val="00AD16A9"/>
    <w:rsid w:val="00AD19B5"/>
    <w:rsid w:val="00AD2997"/>
    <w:rsid w:val="00AD38FB"/>
    <w:rsid w:val="00AD3A71"/>
    <w:rsid w:val="00AD43F2"/>
    <w:rsid w:val="00AD637E"/>
    <w:rsid w:val="00AD6CA5"/>
    <w:rsid w:val="00AD6F89"/>
    <w:rsid w:val="00AE0F4C"/>
    <w:rsid w:val="00AE11EA"/>
    <w:rsid w:val="00AE15E7"/>
    <w:rsid w:val="00AE1BC3"/>
    <w:rsid w:val="00AE2037"/>
    <w:rsid w:val="00AE29E7"/>
    <w:rsid w:val="00AE3388"/>
    <w:rsid w:val="00AE3D09"/>
    <w:rsid w:val="00AE4448"/>
    <w:rsid w:val="00AE4D62"/>
    <w:rsid w:val="00AE52B5"/>
    <w:rsid w:val="00AE548D"/>
    <w:rsid w:val="00AF119F"/>
    <w:rsid w:val="00AF1624"/>
    <w:rsid w:val="00AF20F5"/>
    <w:rsid w:val="00AF292E"/>
    <w:rsid w:val="00AF2DCE"/>
    <w:rsid w:val="00AF3991"/>
    <w:rsid w:val="00AF3CAE"/>
    <w:rsid w:val="00AF3DAF"/>
    <w:rsid w:val="00AF51A0"/>
    <w:rsid w:val="00AF5A41"/>
    <w:rsid w:val="00AF7848"/>
    <w:rsid w:val="00AF7C80"/>
    <w:rsid w:val="00B00016"/>
    <w:rsid w:val="00B00983"/>
    <w:rsid w:val="00B03F04"/>
    <w:rsid w:val="00B0594C"/>
    <w:rsid w:val="00B06446"/>
    <w:rsid w:val="00B06507"/>
    <w:rsid w:val="00B06AFC"/>
    <w:rsid w:val="00B0705E"/>
    <w:rsid w:val="00B10845"/>
    <w:rsid w:val="00B1119A"/>
    <w:rsid w:val="00B1276D"/>
    <w:rsid w:val="00B127BD"/>
    <w:rsid w:val="00B1438C"/>
    <w:rsid w:val="00B14538"/>
    <w:rsid w:val="00B14E71"/>
    <w:rsid w:val="00B15BA6"/>
    <w:rsid w:val="00B172EB"/>
    <w:rsid w:val="00B173A0"/>
    <w:rsid w:val="00B174D2"/>
    <w:rsid w:val="00B20B2A"/>
    <w:rsid w:val="00B21FCC"/>
    <w:rsid w:val="00B220A3"/>
    <w:rsid w:val="00B23916"/>
    <w:rsid w:val="00B23C11"/>
    <w:rsid w:val="00B23C30"/>
    <w:rsid w:val="00B23E8E"/>
    <w:rsid w:val="00B24010"/>
    <w:rsid w:val="00B24517"/>
    <w:rsid w:val="00B2493B"/>
    <w:rsid w:val="00B24AAE"/>
    <w:rsid w:val="00B26F78"/>
    <w:rsid w:val="00B32CC6"/>
    <w:rsid w:val="00B32FA1"/>
    <w:rsid w:val="00B336CD"/>
    <w:rsid w:val="00B3465B"/>
    <w:rsid w:val="00B35E21"/>
    <w:rsid w:val="00B36555"/>
    <w:rsid w:val="00B401B9"/>
    <w:rsid w:val="00B41AFE"/>
    <w:rsid w:val="00B42309"/>
    <w:rsid w:val="00B433BC"/>
    <w:rsid w:val="00B43478"/>
    <w:rsid w:val="00B446E0"/>
    <w:rsid w:val="00B46848"/>
    <w:rsid w:val="00B46B0E"/>
    <w:rsid w:val="00B50D13"/>
    <w:rsid w:val="00B514E3"/>
    <w:rsid w:val="00B52DCF"/>
    <w:rsid w:val="00B54459"/>
    <w:rsid w:val="00B550E7"/>
    <w:rsid w:val="00B552A2"/>
    <w:rsid w:val="00B55757"/>
    <w:rsid w:val="00B55846"/>
    <w:rsid w:val="00B56249"/>
    <w:rsid w:val="00B5686C"/>
    <w:rsid w:val="00B56E35"/>
    <w:rsid w:val="00B570C2"/>
    <w:rsid w:val="00B60C42"/>
    <w:rsid w:val="00B61D04"/>
    <w:rsid w:val="00B6281F"/>
    <w:rsid w:val="00B64F16"/>
    <w:rsid w:val="00B66F2E"/>
    <w:rsid w:val="00B70146"/>
    <w:rsid w:val="00B70615"/>
    <w:rsid w:val="00B715B6"/>
    <w:rsid w:val="00B72362"/>
    <w:rsid w:val="00B72407"/>
    <w:rsid w:val="00B725BF"/>
    <w:rsid w:val="00B72D11"/>
    <w:rsid w:val="00B73D78"/>
    <w:rsid w:val="00B75F05"/>
    <w:rsid w:val="00B77A5E"/>
    <w:rsid w:val="00B80299"/>
    <w:rsid w:val="00B80364"/>
    <w:rsid w:val="00B80A29"/>
    <w:rsid w:val="00B8165F"/>
    <w:rsid w:val="00B820DD"/>
    <w:rsid w:val="00B8367C"/>
    <w:rsid w:val="00B84EA9"/>
    <w:rsid w:val="00B86991"/>
    <w:rsid w:val="00B86CA7"/>
    <w:rsid w:val="00B879D7"/>
    <w:rsid w:val="00B900C2"/>
    <w:rsid w:val="00B9133E"/>
    <w:rsid w:val="00B93D4E"/>
    <w:rsid w:val="00B94AAB"/>
    <w:rsid w:val="00B96B26"/>
    <w:rsid w:val="00B978FB"/>
    <w:rsid w:val="00BA03E9"/>
    <w:rsid w:val="00BA1F33"/>
    <w:rsid w:val="00BA2666"/>
    <w:rsid w:val="00BA2F35"/>
    <w:rsid w:val="00BA35AC"/>
    <w:rsid w:val="00BA3C03"/>
    <w:rsid w:val="00BA594C"/>
    <w:rsid w:val="00BA5D05"/>
    <w:rsid w:val="00BA5F2A"/>
    <w:rsid w:val="00BB17BD"/>
    <w:rsid w:val="00BB2FF0"/>
    <w:rsid w:val="00BB301F"/>
    <w:rsid w:val="00BB4939"/>
    <w:rsid w:val="00BB5913"/>
    <w:rsid w:val="00BB5EE1"/>
    <w:rsid w:val="00BB7CD5"/>
    <w:rsid w:val="00BC1685"/>
    <w:rsid w:val="00BC1D0C"/>
    <w:rsid w:val="00BC21F7"/>
    <w:rsid w:val="00BC25C6"/>
    <w:rsid w:val="00BC25DF"/>
    <w:rsid w:val="00BC7F63"/>
    <w:rsid w:val="00BD00A7"/>
    <w:rsid w:val="00BD05A4"/>
    <w:rsid w:val="00BD1DD7"/>
    <w:rsid w:val="00BD36B1"/>
    <w:rsid w:val="00BD651A"/>
    <w:rsid w:val="00BD65F2"/>
    <w:rsid w:val="00BD700A"/>
    <w:rsid w:val="00BD739B"/>
    <w:rsid w:val="00BD784F"/>
    <w:rsid w:val="00BD7D53"/>
    <w:rsid w:val="00BD7E65"/>
    <w:rsid w:val="00BD7F1C"/>
    <w:rsid w:val="00BD7F75"/>
    <w:rsid w:val="00BE0048"/>
    <w:rsid w:val="00BE05C4"/>
    <w:rsid w:val="00BE0D56"/>
    <w:rsid w:val="00BE160D"/>
    <w:rsid w:val="00BE1A9B"/>
    <w:rsid w:val="00BE20ED"/>
    <w:rsid w:val="00BE2F8F"/>
    <w:rsid w:val="00BE40C4"/>
    <w:rsid w:val="00BE445F"/>
    <w:rsid w:val="00BE579D"/>
    <w:rsid w:val="00BE70CA"/>
    <w:rsid w:val="00BE725F"/>
    <w:rsid w:val="00BE737A"/>
    <w:rsid w:val="00BE7817"/>
    <w:rsid w:val="00BF0316"/>
    <w:rsid w:val="00BF045F"/>
    <w:rsid w:val="00BF18F4"/>
    <w:rsid w:val="00BF1C99"/>
    <w:rsid w:val="00BF1D08"/>
    <w:rsid w:val="00BF204F"/>
    <w:rsid w:val="00BF2ECB"/>
    <w:rsid w:val="00BF4463"/>
    <w:rsid w:val="00BF5773"/>
    <w:rsid w:val="00BF6DA8"/>
    <w:rsid w:val="00BF7084"/>
    <w:rsid w:val="00C0122B"/>
    <w:rsid w:val="00C0166F"/>
    <w:rsid w:val="00C01AFD"/>
    <w:rsid w:val="00C02D80"/>
    <w:rsid w:val="00C03B03"/>
    <w:rsid w:val="00C04162"/>
    <w:rsid w:val="00C04EB8"/>
    <w:rsid w:val="00C04F50"/>
    <w:rsid w:val="00C05DF5"/>
    <w:rsid w:val="00C06120"/>
    <w:rsid w:val="00C06A68"/>
    <w:rsid w:val="00C06FFA"/>
    <w:rsid w:val="00C07036"/>
    <w:rsid w:val="00C07B90"/>
    <w:rsid w:val="00C11733"/>
    <w:rsid w:val="00C1314D"/>
    <w:rsid w:val="00C141BD"/>
    <w:rsid w:val="00C16B47"/>
    <w:rsid w:val="00C17DED"/>
    <w:rsid w:val="00C2075C"/>
    <w:rsid w:val="00C22C1E"/>
    <w:rsid w:val="00C22D8F"/>
    <w:rsid w:val="00C23466"/>
    <w:rsid w:val="00C23AE7"/>
    <w:rsid w:val="00C241EB"/>
    <w:rsid w:val="00C2445E"/>
    <w:rsid w:val="00C2458A"/>
    <w:rsid w:val="00C245AB"/>
    <w:rsid w:val="00C2492A"/>
    <w:rsid w:val="00C255D4"/>
    <w:rsid w:val="00C258D8"/>
    <w:rsid w:val="00C26070"/>
    <w:rsid w:val="00C2700B"/>
    <w:rsid w:val="00C273CE"/>
    <w:rsid w:val="00C27464"/>
    <w:rsid w:val="00C27D01"/>
    <w:rsid w:val="00C27D63"/>
    <w:rsid w:val="00C302AB"/>
    <w:rsid w:val="00C303B5"/>
    <w:rsid w:val="00C31428"/>
    <w:rsid w:val="00C3191D"/>
    <w:rsid w:val="00C32362"/>
    <w:rsid w:val="00C32767"/>
    <w:rsid w:val="00C332CF"/>
    <w:rsid w:val="00C3335E"/>
    <w:rsid w:val="00C33917"/>
    <w:rsid w:val="00C34F6B"/>
    <w:rsid w:val="00C3751B"/>
    <w:rsid w:val="00C37A81"/>
    <w:rsid w:val="00C37D70"/>
    <w:rsid w:val="00C404DA"/>
    <w:rsid w:val="00C4071F"/>
    <w:rsid w:val="00C40E3D"/>
    <w:rsid w:val="00C428ED"/>
    <w:rsid w:val="00C42F1D"/>
    <w:rsid w:val="00C42FE0"/>
    <w:rsid w:val="00C44380"/>
    <w:rsid w:val="00C44C5D"/>
    <w:rsid w:val="00C4500E"/>
    <w:rsid w:val="00C450C4"/>
    <w:rsid w:val="00C457D4"/>
    <w:rsid w:val="00C45B06"/>
    <w:rsid w:val="00C46BAA"/>
    <w:rsid w:val="00C4764D"/>
    <w:rsid w:val="00C501B8"/>
    <w:rsid w:val="00C506C4"/>
    <w:rsid w:val="00C51307"/>
    <w:rsid w:val="00C51570"/>
    <w:rsid w:val="00C51A42"/>
    <w:rsid w:val="00C52C82"/>
    <w:rsid w:val="00C52D3C"/>
    <w:rsid w:val="00C52F37"/>
    <w:rsid w:val="00C535AD"/>
    <w:rsid w:val="00C537AC"/>
    <w:rsid w:val="00C54EA0"/>
    <w:rsid w:val="00C56C72"/>
    <w:rsid w:val="00C574BF"/>
    <w:rsid w:val="00C60F3E"/>
    <w:rsid w:val="00C61247"/>
    <w:rsid w:val="00C61B2A"/>
    <w:rsid w:val="00C6328B"/>
    <w:rsid w:val="00C6364E"/>
    <w:rsid w:val="00C6372B"/>
    <w:rsid w:val="00C63748"/>
    <w:rsid w:val="00C67BC8"/>
    <w:rsid w:val="00C704A7"/>
    <w:rsid w:val="00C70FD9"/>
    <w:rsid w:val="00C710CA"/>
    <w:rsid w:val="00C711DA"/>
    <w:rsid w:val="00C71520"/>
    <w:rsid w:val="00C72479"/>
    <w:rsid w:val="00C750C1"/>
    <w:rsid w:val="00C75153"/>
    <w:rsid w:val="00C75B55"/>
    <w:rsid w:val="00C7686E"/>
    <w:rsid w:val="00C76ABD"/>
    <w:rsid w:val="00C77EB8"/>
    <w:rsid w:val="00C81F8A"/>
    <w:rsid w:val="00C82078"/>
    <w:rsid w:val="00C82DD2"/>
    <w:rsid w:val="00C82ED0"/>
    <w:rsid w:val="00C8446B"/>
    <w:rsid w:val="00C85EF6"/>
    <w:rsid w:val="00C860F4"/>
    <w:rsid w:val="00C871F1"/>
    <w:rsid w:val="00C878A1"/>
    <w:rsid w:val="00C9017A"/>
    <w:rsid w:val="00C9275F"/>
    <w:rsid w:val="00C93960"/>
    <w:rsid w:val="00C97E24"/>
    <w:rsid w:val="00CA0983"/>
    <w:rsid w:val="00CA16A0"/>
    <w:rsid w:val="00CA2B2A"/>
    <w:rsid w:val="00CA2FD4"/>
    <w:rsid w:val="00CA3278"/>
    <w:rsid w:val="00CA3FA7"/>
    <w:rsid w:val="00CA541B"/>
    <w:rsid w:val="00CA635C"/>
    <w:rsid w:val="00CA656C"/>
    <w:rsid w:val="00CB0015"/>
    <w:rsid w:val="00CB01BC"/>
    <w:rsid w:val="00CB08B8"/>
    <w:rsid w:val="00CB0C63"/>
    <w:rsid w:val="00CB15DD"/>
    <w:rsid w:val="00CB2750"/>
    <w:rsid w:val="00CB31C9"/>
    <w:rsid w:val="00CB37C0"/>
    <w:rsid w:val="00CB3E4D"/>
    <w:rsid w:val="00CB42A4"/>
    <w:rsid w:val="00CB4F71"/>
    <w:rsid w:val="00CB5C09"/>
    <w:rsid w:val="00CB6002"/>
    <w:rsid w:val="00CB6D86"/>
    <w:rsid w:val="00CB6EA8"/>
    <w:rsid w:val="00CB76E8"/>
    <w:rsid w:val="00CC007C"/>
    <w:rsid w:val="00CC0A5D"/>
    <w:rsid w:val="00CC0FCE"/>
    <w:rsid w:val="00CC148C"/>
    <w:rsid w:val="00CC1F33"/>
    <w:rsid w:val="00CC2337"/>
    <w:rsid w:val="00CC2571"/>
    <w:rsid w:val="00CC3251"/>
    <w:rsid w:val="00CC6628"/>
    <w:rsid w:val="00CC7429"/>
    <w:rsid w:val="00CC74EF"/>
    <w:rsid w:val="00CC7AF0"/>
    <w:rsid w:val="00CC7C74"/>
    <w:rsid w:val="00CC7D3D"/>
    <w:rsid w:val="00CD0FDA"/>
    <w:rsid w:val="00CD1AC9"/>
    <w:rsid w:val="00CD219E"/>
    <w:rsid w:val="00CD2ACD"/>
    <w:rsid w:val="00CD2B75"/>
    <w:rsid w:val="00CD30F3"/>
    <w:rsid w:val="00CD4E4A"/>
    <w:rsid w:val="00CD5D3B"/>
    <w:rsid w:val="00CD6D48"/>
    <w:rsid w:val="00CD76BE"/>
    <w:rsid w:val="00CD7A72"/>
    <w:rsid w:val="00CD7DB1"/>
    <w:rsid w:val="00CE09F6"/>
    <w:rsid w:val="00CE0E95"/>
    <w:rsid w:val="00CE3071"/>
    <w:rsid w:val="00CE31CD"/>
    <w:rsid w:val="00CE3B2A"/>
    <w:rsid w:val="00CE4119"/>
    <w:rsid w:val="00CE4BA1"/>
    <w:rsid w:val="00CE516B"/>
    <w:rsid w:val="00CE588F"/>
    <w:rsid w:val="00CE7312"/>
    <w:rsid w:val="00CF08B0"/>
    <w:rsid w:val="00CF0A9F"/>
    <w:rsid w:val="00CF14FB"/>
    <w:rsid w:val="00CF3848"/>
    <w:rsid w:val="00CF3CE8"/>
    <w:rsid w:val="00CF4705"/>
    <w:rsid w:val="00CF4D1A"/>
    <w:rsid w:val="00CF4F5C"/>
    <w:rsid w:val="00CF5487"/>
    <w:rsid w:val="00CF57BF"/>
    <w:rsid w:val="00CF5CE6"/>
    <w:rsid w:val="00CF6A02"/>
    <w:rsid w:val="00CF6A8A"/>
    <w:rsid w:val="00D01496"/>
    <w:rsid w:val="00D02C55"/>
    <w:rsid w:val="00D04427"/>
    <w:rsid w:val="00D04C93"/>
    <w:rsid w:val="00D05EEF"/>
    <w:rsid w:val="00D06B75"/>
    <w:rsid w:val="00D07100"/>
    <w:rsid w:val="00D115E0"/>
    <w:rsid w:val="00D11BD4"/>
    <w:rsid w:val="00D12513"/>
    <w:rsid w:val="00D12604"/>
    <w:rsid w:val="00D12F55"/>
    <w:rsid w:val="00D15A65"/>
    <w:rsid w:val="00D2069D"/>
    <w:rsid w:val="00D21F3C"/>
    <w:rsid w:val="00D2466A"/>
    <w:rsid w:val="00D24FC6"/>
    <w:rsid w:val="00D253AF"/>
    <w:rsid w:val="00D25B47"/>
    <w:rsid w:val="00D26C91"/>
    <w:rsid w:val="00D26C9A"/>
    <w:rsid w:val="00D27A56"/>
    <w:rsid w:val="00D30816"/>
    <w:rsid w:val="00D314DE"/>
    <w:rsid w:val="00D3344B"/>
    <w:rsid w:val="00D35106"/>
    <w:rsid w:val="00D3527C"/>
    <w:rsid w:val="00D35EB9"/>
    <w:rsid w:val="00D361F8"/>
    <w:rsid w:val="00D36684"/>
    <w:rsid w:val="00D37BD3"/>
    <w:rsid w:val="00D402B0"/>
    <w:rsid w:val="00D40C59"/>
    <w:rsid w:val="00D410DF"/>
    <w:rsid w:val="00D413CE"/>
    <w:rsid w:val="00D43EB7"/>
    <w:rsid w:val="00D4433D"/>
    <w:rsid w:val="00D445E7"/>
    <w:rsid w:val="00D44F9F"/>
    <w:rsid w:val="00D4603E"/>
    <w:rsid w:val="00D464B1"/>
    <w:rsid w:val="00D465CF"/>
    <w:rsid w:val="00D47636"/>
    <w:rsid w:val="00D503E9"/>
    <w:rsid w:val="00D50CC3"/>
    <w:rsid w:val="00D5103D"/>
    <w:rsid w:val="00D519CB"/>
    <w:rsid w:val="00D529AE"/>
    <w:rsid w:val="00D54AB5"/>
    <w:rsid w:val="00D54C6A"/>
    <w:rsid w:val="00D56850"/>
    <w:rsid w:val="00D56A35"/>
    <w:rsid w:val="00D57CEA"/>
    <w:rsid w:val="00D62A98"/>
    <w:rsid w:val="00D637C7"/>
    <w:rsid w:val="00D65D56"/>
    <w:rsid w:val="00D66441"/>
    <w:rsid w:val="00D671BC"/>
    <w:rsid w:val="00D6778B"/>
    <w:rsid w:val="00D71067"/>
    <w:rsid w:val="00D71370"/>
    <w:rsid w:val="00D7174D"/>
    <w:rsid w:val="00D72D6D"/>
    <w:rsid w:val="00D74380"/>
    <w:rsid w:val="00D75D34"/>
    <w:rsid w:val="00D7660E"/>
    <w:rsid w:val="00D76DB0"/>
    <w:rsid w:val="00D8195E"/>
    <w:rsid w:val="00D81C2C"/>
    <w:rsid w:val="00D81CEB"/>
    <w:rsid w:val="00D84DD0"/>
    <w:rsid w:val="00D85406"/>
    <w:rsid w:val="00D85C90"/>
    <w:rsid w:val="00D85D77"/>
    <w:rsid w:val="00D87689"/>
    <w:rsid w:val="00D87A10"/>
    <w:rsid w:val="00D909A0"/>
    <w:rsid w:val="00D909DB"/>
    <w:rsid w:val="00D914D4"/>
    <w:rsid w:val="00D915D7"/>
    <w:rsid w:val="00D9160E"/>
    <w:rsid w:val="00D957D8"/>
    <w:rsid w:val="00D95B96"/>
    <w:rsid w:val="00D9630A"/>
    <w:rsid w:val="00D9660D"/>
    <w:rsid w:val="00D96A72"/>
    <w:rsid w:val="00D97C40"/>
    <w:rsid w:val="00DA0491"/>
    <w:rsid w:val="00DA1B46"/>
    <w:rsid w:val="00DA1F54"/>
    <w:rsid w:val="00DA213B"/>
    <w:rsid w:val="00DA38CC"/>
    <w:rsid w:val="00DA391B"/>
    <w:rsid w:val="00DA4DFD"/>
    <w:rsid w:val="00DA57DA"/>
    <w:rsid w:val="00DB0553"/>
    <w:rsid w:val="00DB0742"/>
    <w:rsid w:val="00DB105C"/>
    <w:rsid w:val="00DB16B4"/>
    <w:rsid w:val="00DB1985"/>
    <w:rsid w:val="00DB2336"/>
    <w:rsid w:val="00DB2885"/>
    <w:rsid w:val="00DB3AE8"/>
    <w:rsid w:val="00DB57AB"/>
    <w:rsid w:val="00DB635C"/>
    <w:rsid w:val="00DC007C"/>
    <w:rsid w:val="00DC0091"/>
    <w:rsid w:val="00DC2193"/>
    <w:rsid w:val="00DC3807"/>
    <w:rsid w:val="00DC39DF"/>
    <w:rsid w:val="00DC3EA6"/>
    <w:rsid w:val="00DC4225"/>
    <w:rsid w:val="00DC4353"/>
    <w:rsid w:val="00DC4A69"/>
    <w:rsid w:val="00DC4AFF"/>
    <w:rsid w:val="00DC5C1A"/>
    <w:rsid w:val="00DC6639"/>
    <w:rsid w:val="00DC6872"/>
    <w:rsid w:val="00DC6B52"/>
    <w:rsid w:val="00DC7265"/>
    <w:rsid w:val="00DC7D12"/>
    <w:rsid w:val="00DD153B"/>
    <w:rsid w:val="00DD4665"/>
    <w:rsid w:val="00DD485C"/>
    <w:rsid w:val="00DD635C"/>
    <w:rsid w:val="00DD65CF"/>
    <w:rsid w:val="00DD68AF"/>
    <w:rsid w:val="00DD75F8"/>
    <w:rsid w:val="00DE0407"/>
    <w:rsid w:val="00DE06D2"/>
    <w:rsid w:val="00DE2DED"/>
    <w:rsid w:val="00DE5E20"/>
    <w:rsid w:val="00DE6BA3"/>
    <w:rsid w:val="00DE6CC1"/>
    <w:rsid w:val="00DF2603"/>
    <w:rsid w:val="00DF277D"/>
    <w:rsid w:val="00DF4DF3"/>
    <w:rsid w:val="00DF56D3"/>
    <w:rsid w:val="00E00A81"/>
    <w:rsid w:val="00E01D8C"/>
    <w:rsid w:val="00E02679"/>
    <w:rsid w:val="00E04030"/>
    <w:rsid w:val="00E04202"/>
    <w:rsid w:val="00E0438B"/>
    <w:rsid w:val="00E04DC8"/>
    <w:rsid w:val="00E04F21"/>
    <w:rsid w:val="00E05EF2"/>
    <w:rsid w:val="00E062D6"/>
    <w:rsid w:val="00E06389"/>
    <w:rsid w:val="00E064A8"/>
    <w:rsid w:val="00E10454"/>
    <w:rsid w:val="00E109FB"/>
    <w:rsid w:val="00E13BAF"/>
    <w:rsid w:val="00E16243"/>
    <w:rsid w:val="00E200CE"/>
    <w:rsid w:val="00E20C58"/>
    <w:rsid w:val="00E243EF"/>
    <w:rsid w:val="00E24CEC"/>
    <w:rsid w:val="00E2582E"/>
    <w:rsid w:val="00E25A08"/>
    <w:rsid w:val="00E25E1B"/>
    <w:rsid w:val="00E265F9"/>
    <w:rsid w:val="00E27964"/>
    <w:rsid w:val="00E3001D"/>
    <w:rsid w:val="00E302AE"/>
    <w:rsid w:val="00E32302"/>
    <w:rsid w:val="00E32419"/>
    <w:rsid w:val="00E32FEB"/>
    <w:rsid w:val="00E3440C"/>
    <w:rsid w:val="00E34C26"/>
    <w:rsid w:val="00E358F9"/>
    <w:rsid w:val="00E35BA0"/>
    <w:rsid w:val="00E35BFB"/>
    <w:rsid w:val="00E37521"/>
    <w:rsid w:val="00E37628"/>
    <w:rsid w:val="00E401CE"/>
    <w:rsid w:val="00E430F0"/>
    <w:rsid w:val="00E43B20"/>
    <w:rsid w:val="00E4473D"/>
    <w:rsid w:val="00E4521F"/>
    <w:rsid w:val="00E463B4"/>
    <w:rsid w:val="00E47AD7"/>
    <w:rsid w:val="00E5029D"/>
    <w:rsid w:val="00E50824"/>
    <w:rsid w:val="00E51B59"/>
    <w:rsid w:val="00E51EB4"/>
    <w:rsid w:val="00E52DD8"/>
    <w:rsid w:val="00E52DE4"/>
    <w:rsid w:val="00E53927"/>
    <w:rsid w:val="00E54E64"/>
    <w:rsid w:val="00E55F58"/>
    <w:rsid w:val="00E563AE"/>
    <w:rsid w:val="00E563F0"/>
    <w:rsid w:val="00E568AA"/>
    <w:rsid w:val="00E6056D"/>
    <w:rsid w:val="00E605B7"/>
    <w:rsid w:val="00E6069F"/>
    <w:rsid w:val="00E6288B"/>
    <w:rsid w:val="00E6372D"/>
    <w:rsid w:val="00E63E3C"/>
    <w:rsid w:val="00E6674F"/>
    <w:rsid w:val="00E67B91"/>
    <w:rsid w:val="00E70428"/>
    <w:rsid w:val="00E706B2"/>
    <w:rsid w:val="00E710FD"/>
    <w:rsid w:val="00E7244C"/>
    <w:rsid w:val="00E72C99"/>
    <w:rsid w:val="00E73C1D"/>
    <w:rsid w:val="00E76461"/>
    <w:rsid w:val="00E7795E"/>
    <w:rsid w:val="00E8040D"/>
    <w:rsid w:val="00E804A7"/>
    <w:rsid w:val="00E8328F"/>
    <w:rsid w:val="00E8439B"/>
    <w:rsid w:val="00E85159"/>
    <w:rsid w:val="00E85278"/>
    <w:rsid w:val="00E86EC5"/>
    <w:rsid w:val="00E901D9"/>
    <w:rsid w:val="00E9063B"/>
    <w:rsid w:val="00E90B10"/>
    <w:rsid w:val="00E93531"/>
    <w:rsid w:val="00E93646"/>
    <w:rsid w:val="00E93D11"/>
    <w:rsid w:val="00E942F4"/>
    <w:rsid w:val="00E970C6"/>
    <w:rsid w:val="00E973D5"/>
    <w:rsid w:val="00E97B13"/>
    <w:rsid w:val="00EA0855"/>
    <w:rsid w:val="00EA08AE"/>
    <w:rsid w:val="00EA0FF0"/>
    <w:rsid w:val="00EA16D3"/>
    <w:rsid w:val="00EA280A"/>
    <w:rsid w:val="00EA3107"/>
    <w:rsid w:val="00EA333B"/>
    <w:rsid w:val="00EA390D"/>
    <w:rsid w:val="00EA3F8E"/>
    <w:rsid w:val="00EA447A"/>
    <w:rsid w:val="00EA4C73"/>
    <w:rsid w:val="00EA4F21"/>
    <w:rsid w:val="00EA5185"/>
    <w:rsid w:val="00EA55C6"/>
    <w:rsid w:val="00EA6091"/>
    <w:rsid w:val="00EA67A7"/>
    <w:rsid w:val="00EA72A9"/>
    <w:rsid w:val="00EA7D4F"/>
    <w:rsid w:val="00EA7FF2"/>
    <w:rsid w:val="00EB005B"/>
    <w:rsid w:val="00EB0709"/>
    <w:rsid w:val="00EB0AE4"/>
    <w:rsid w:val="00EB1337"/>
    <w:rsid w:val="00EB1FFC"/>
    <w:rsid w:val="00EB334C"/>
    <w:rsid w:val="00EB4BDF"/>
    <w:rsid w:val="00EB5F49"/>
    <w:rsid w:val="00EB678B"/>
    <w:rsid w:val="00EB7ADB"/>
    <w:rsid w:val="00EC053B"/>
    <w:rsid w:val="00EC0AF8"/>
    <w:rsid w:val="00EC0FE4"/>
    <w:rsid w:val="00EC10B6"/>
    <w:rsid w:val="00EC1172"/>
    <w:rsid w:val="00EC2580"/>
    <w:rsid w:val="00EC2B94"/>
    <w:rsid w:val="00EC4E69"/>
    <w:rsid w:val="00EC56CF"/>
    <w:rsid w:val="00EC5DA9"/>
    <w:rsid w:val="00EC610A"/>
    <w:rsid w:val="00EC66DA"/>
    <w:rsid w:val="00EC7804"/>
    <w:rsid w:val="00ED0700"/>
    <w:rsid w:val="00ED0C9E"/>
    <w:rsid w:val="00ED129E"/>
    <w:rsid w:val="00ED1550"/>
    <w:rsid w:val="00ED1CD2"/>
    <w:rsid w:val="00ED1F70"/>
    <w:rsid w:val="00ED32F8"/>
    <w:rsid w:val="00ED3B69"/>
    <w:rsid w:val="00ED473C"/>
    <w:rsid w:val="00ED5857"/>
    <w:rsid w:val="00ED5C56"/>
    <w:rsid w:val="00ED6E61"/>
    <w:rsid w:val="00ED7B90"/>
    <w:rsid w:val="00EE0855"/>
    <w:rsid w:val="00EE136D"/>
    <w:rsid w:val="00EE1BC8"/>
    <w:rsid w:val="00EE2616"/>
    <w:rsid w:val="00EE2D34"/>
    <w:rsid w:val="00EE39A7"/>
    <w:rsid w:val="00EE5C75"/>
    <w:rsid w:val="00EE6916"/>
    <w:rsid w:val="00EE698D"/>
    <w:rsid w:val="00EE73D4"/>
    <w:rsid w:val="00EE7566"/>
    <w:rsid w:val="00EE7DF1"/>
    <w:rsid w:val="00EF0AFF"/>
    <w:rsid w:val="00EF0D94"/>
    <w:rsid w:val="00EF0FEF"/>
    <w:rsid w:val="00EF21C2"/>
    <w:rsid w:val="00EF2209"/>
    <w:rsid w:val="00EF2470"/>
    <w:rsid w:val="00EF31E5"/>
    <w:rsid w:val="00EF39B1"/>
    <w:rsid w:val="00EF4F42"/>
    <w:rsid w:val="00EF4FA1"/>
    <w:rsid w:val="00EF5031"/>
    <w:rsid w:val="00EF6107"/>
    <w:rsid w:val="00EF63D5"/>
    <w:rsid w:val="00EF69E1"/>
    <w:rsid w:val="00EF6B9B"/>
    <w:rsid w:val="00EF6BF7"/>
    <w:rsid w:val="00EF6D45"/>
    <w:rsid w:val="00EF6E34"/>
    <w:rsid w:val="00F0253E"/>
    <w:rsid w:val="00F03EF2"/>
    <w:rsid w:val="00F057FB"/>
    <w:rsid w:val="00F059AE"/>
    <w:rsid w:val="00F05E7F"/>
    <w:rsid w:val="00F06171"/>
    <w:rsid w:val="00F071DA"/>
    <w:rsid w:val="00F079A8"/>
    <w:rsid w:val="00F1151B"/>
    <w:rsid w:val="00F13C6F"/>
    <w:rsid w:val="00F15F4D"/>
    <w:rsid w:val="00F16125"/>
    <w:rsid w:val="00F16D28"/>
    <w:rsid w:val="00F17BB9"/>
    <w:rsid w:val="00F23EA1"/>
    <w:rsid w:val="00F25516"/>
    <w:rsid w:val="00F25F1B"/>
    <w:rsid w:val="00F269F5"/>
    <w:rsid w:val="00F27780"/>
    <w:rsid w:val="00F30687"/>
    <w:rsid w:val="00F318E4"/>
    <w:rsid w:val="00F323D1"/>
    <w:rsid w:val="00F3268A"/>
    <w:rsid w:val="00F327D6"/>
    <w:rsid w:val="00F32932"/>
    <w:rsid w:val="00F33B9F"/>
    <w:rsid w:val="00F33BB9"/>
    <w:rsid w:val="00F34223"/>
    <w:rsid w:val="00F346AB"/>
    <w:rsid w:val="00F35099"/>
    <w:rsid w:val="00F3587F"/>
    <w:rsid w:val="00F36198"/>
    <w:rsid w:val="00F373EE"/>
    <w:rsid w:val="00F37744"/>
    <w:rsid w:val="00F379B6"/>
    <w:rsid w:val="00F40F90"/>
    <w:rsid w:val="00F42374"/>
    <w:rsid w:val="00F4326B"/>
    <w:rsid w:val="00F44E08"/>
    <w:rsid w:val="00F450A2"/>
    <w:rsid w:val="00F451A2"/>
    <w:rsid w:val="00F4603D"/>
    <w:rsid w:val="00F46BA7"/>
    <w:rsid w:val="00F475E3"/>
    <w:rsid w:val="00F50334"/>
    <w:rsid w:val="00F50EAC"/>
    <w:rsid w:val="00F5120F"/>
    <w:rsid w:val="00F5242E"/>
    <w:rsid w:val="00F53367"/>
    <w:rsid w:val="00F540C8"/>
    <w:rsid w:val="00F55735"/>
    <w:rsid w:val="00F55EC3"/>
    <w:rsid w:val="00F567BD"/>
    <w:rsid w:val="00F575C7"/>
    <w:rsid w:val="00F577AA"/>
    <w:rsid w:val="00F57852"/>
    <w:rsid w:val="00F60690"/>
    <w:rsid w:val="00F61633"/>
    <w:rsid w:val="00F647BC"/>
    <w:rsid w:val="00F6654D"/>
    <w:rsid w:val="00F673C9"/>
    <w:rsid w:val="00F72005"/>
    <w:rsid w:val="00F722F4"/>
    <w:rsid w:val="00F72528"/>
    <w:rsid w:val="00F725CD"/>
    <w:rsid w:val="00F72886"/>
    <w:rsid w:val="00F730BB"/>
    <w:rsid w:val="00F735DB"/>
    <w:rsid w:val="00F73B38"/>
    <w:rsid w:val="00F74728"/>
    <w:rsid w:val="00F7482C"/>
    <w:rsid w:val="00F74E5F"/>
    <w:rsid w:val="00F75551"/>
    <w:rsid w:val="00F75921"/>
    <w:rsid w:val="00F7640F"/>
    <w:rsid w:val="00F76719"/>
    <w:rsid w:val="00F772D1"/>
    <w:rsid w:val="00F773D4"/>
    <w:rsid w:val="00F80ACA"/>
    <w:rsid w:val="00F81753"/>
    <w:rsid w:val="00F818CA"/>
    <w:rsid w:val="00F8398A"/>
    <w:rsid w:val="00F855BE"/>
    <w:rsid w:val="00F8580D"/>
    <w:rsid w:val="00F86AF9"/>
    <w:rsid w:val="00F87378"/>
    <w:rsid w:val="00F87411"/>
    <w:rsid w:val="00F8765B"/>
    <w:rsid w:val="00F8788B"/>
    <w:rsid w:val="00F91449"/>
    <w:rsid w:val="00F91509"/>
    <w:rsid w:val="00F92021"/>
    <w:rsid w:val="00F92A6A"/>
    <w:rsid w:val="00F92E91"/>
    <w:rsid w:val="00F9324F"/>
    <w:rsid w:val="00F932BA"/>
    <w:rsid w:val="00F93E33"/>
    <w:rsid w:val="00F945D5"/>
    <w:rsid w:val="00F95404"/>
    <w:rsid w:val="00F95604"/>
    <w:rsid w:val="00F97443"/>
    <w:rsid w:val="00FA08BB"/>
    <w:rsid w:val="00FA0E2D"/>
    <w:rsid w:val="00FA0ECB"/>
    <w:rsid w:val="00FA1F35"/>
    <w:rsid w:val="00FA377A"/>
    <w:rsid w:val="00FA3847"/>
    <w:rsid w:val="00FA3CDF"/>
    <w:rsid w:val="00FA429B"/>
    <w:rsid w:val="00FA48B4"/>
    <w:rsid w:val="00FA4FF4"/>
    <w:rsid w:val="00FA4FF5"/>
    <w:rsid w:val="00FA506D"/>
    <w:rsid w:val="00FA69FC"/>
    <w:rsid w:val="00FB0320"/>
    <w:rsid w:val="00FB0498"/>
    <w:rsid w:val="00FB0E61"/>
    <w:rsid w:val="00FB16DD"/>
    <w:rsid w:val="00FB252B"/>
    <w:rsid w:val="00FB2DA2"/>
    <w:rsid w:val="00FB2EFA"/>
    <w:rsid w:val="00FB37BF"/>
    <w:rsid w:val="00FB4DBC"/>
    <w:rsid w:val="00FB51CE"/>
    <w:rsid w:val="00FB5385"/>
    <w:rsid w:val="00FB5C20"/>
    <w:rsid w:val="00FB5DC1"/>
    <w:rsid w:val="00FB666C"/>
    <w:rsid w:val="00FB6B3F"/>
    <w:rsid w:val="00FB72E5"/>
    <w:rsid w:val="00FC007A"/>
    <w:rsid w:val="00FC03B7"/>
    <w:rsid w:val="00FC26C5"/>
    <w:rsid w:val="00FC2848"/>
    <w:rsid w:val="00FC4592"/>
    <w:rsid w:val="00FC4A8D"/>
    <w:rsid w:val="00FC66D9"/>
    <w:rsid w:val="00FC6794"/>
    <w:rsid w:val="00FC7181"/>
    <w:rsid w:val="00FC7B99"/>
    <w:rsid w:val="00FD038A"/>
    <w:rsid w:val="00FD1311"/>
    <w:rsid w:val="00FD1504"/>
    <w:rsid w:val="00FD1BCE"/>
    <w:rsid w:val="00FD42E4"/>
    <w:rsid w:val="00FD4720"/>
    <w:rsid w:val="00FD5A68"/>
    <w:rsid w:val="00FD5F8C"/>
    <w:rsid w:val="00FD5FDC"/>
    <w:rsid w:val="00FD6537"/>
    <w:rsid w:val="00FD69F8"/>
    <w:rsid w:val="00FD7E8B"/>
    <w:rsid w:val="00FE03BC"/>
    <w:rsid w:val="00FE10D8"/>
    <w:rsid w:val="00FE1D78"/>
    <w:rsid w:val="00FE2F48"/>
    <w:rsid w:val="00FE3127"/>
    <w:rsid w:val="00FE451F"/>
    <w:rsid w:val="00FE5B95"/>
    <w:rsid w:val="00FE5BE7"/>
    <w:rsid w:val="00FE606E"/>
    <w:rsid w:val="00FF02AA"/>
    <w:rsid w:val="00FF06A6"/>
    <w:rsid w:val="00FF2D8D"/>
    <w:rsid w:val="00FF3766"/>
    <w:rsid w:val="00FF3C73"/>
    <w:rsid w:val="00FF48FE"/>
    <w:rsid w:val="00FF6375"/>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99841432">
      <w:bodyDiv w:val="1"/>
      <w:marLeft w:val="0"/>
      <w:marRight w:val="0"/>
      <w:marTop w:val="0"/>
      <w:marBottom w:val="0"/>
      <w:divBdr>
        <w:top w:val="none" w:sz="0" w:space="0" w:color="auto"/>
        <w:left w:val="none" w:sz="0" w:space="0" w:color="auto"/>
        <w:bottom w:val="none" w:sz="0" w:space="0" w:color="auto"/>
        <w:right w:val="none" w:sz="0" w:space="0" w:color="auto"/>
      </w:divBdr>
    </w:div>
    <w:div w:id="115105505">
      <w:bodyDiv w:val="1"/>
      <w:marLeft w:val="0"/>
      <w:marRight w:val="0"/>
      <w:marTop w:val="0"/>
      <w:marBottom w:val="0"/>
      <w:divBdr>
        <w:top w:val="none" w:sz="0" w:space="0" w:color="auto"/>
        <w:left w:val="none" w:sz="0" w:space="0" w:color="auto"/>
        <w:bottom w:val="none" w:sz="0" w:space="0" w:color="auto"/>
        <w:right w:val="none" w:sz="0" w:space="0" w:color="auto"/>
      </w:divBdr>
    </w:div>
    <w:div w:id="142626013">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62639326">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459423046">
      <w:bodyDiv w:val="1"/>
      <w:marLeft w:val="0"/>
      <w:marRight w:val="0"/>
      <w:marTop w:val="0"/>
      <w:marBottom w:val="0"/>
      <w:divBdr>
        <w:top w:val="none" w:sz="0" w:space="0" w:color="auto"/>
        <w:left w:val="none" w:sz="0" w:space="0" w:color="auto"/>
        <w:bottom w:val="none" w:sz="0" w:space="0" w:color="auto"/>
        <w:right w:val="none" w:sz="0" w:space="0" w:color="auto"/>
      </w:divBdr>
    </w:div>
    <w:div w:id="61148088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90764853">
      <w:bodyDiv w:val="1"/>
      <w:marLeft w:val="0"/>
      <w:marRight w:val="0"/>
      <w:marTop w:val="0"/>
      <w:marBottom w:val="0"/>
      <w:divBdr>
        <w:top w:val="none" w:sz="0" w:space="0" w:color="auto"/>
        <w:left w:val="none" w:sz="0" w:space="0" w:color="auto"/>
        <w:bottom w:val="none" w:sz="0" w:space="0" w:color="auto"/>
        <w:right w:val="none" w:sz="0" w:space="0" w:color="auto"/>
      </w:divBdr>
      <w:divsChild>
        <w:div w:id="1751731390">
          <w:marLeft w:val="0"/>
          <w:marRight w:val="0"/>
          <w:marTop w:val="0"/>
          <w:marBottom w:val="0"/>
          <w:divBdr>
            <w:top w:val="none" w:sz="0" w:space="0" w:color="auto"/>
            <w:left w:val="none" w:sz="0" w:space="0" w:color="auto"/>
            <w:bottom w:val="none" w:sz="0" w:space="0" w:color="auto"/>
            <w:right w:val="none" w:sz="0" w:space="0" w:color="auto"/>
          </w:divBdr>
          <w:divsChild>
            <w:div w:id="154878720">
              <w:marLeft w:val="0"/>
              <w:marRight w:val="0"/>
              <w:marTop w:val="0"/>
              <w:marBottom w:val="0"/>
              <w:divBdr>
                <w:top w:val="none" w:sz="0" w:space="0" w:color="auto"/>
                <w:left w:val="none" w:sz="0" w:space="0" w:color="auto"/>
                <w:bottom w:val="none" w:sz="0" w:space="0" w:color="auto"/>
                <w:right w:val="none" w:sz="0" w:space="0" w:color="auto"/>
              </w:divBdr>
              <w:divsChild>
                <w:div w:id="1561208171">
                  <w:marLeft w:val="0"/>
                  <w:marRight w:val="0"/>
                  <w:marTop w:val="0"/>
                  <w:marBottom w:val="0"/>
                  <w:divBdr>
                    <w:top w:val="none" w:sz="0" w:space="0" w:color="auto"/>
                    <w:left w:val="none" w:sz="0" w:space="0" w:color="auto"/>
                    <w:bottom w:val="none" w:sz="0" w:space="0" w:color="auto"/>
                    <w:right w:val="none" w:sz="0" w:space="0" w:color="auto"/>
                  </w:divBdr>
                  <w:divsChild>
                    <w:div w:id="618726473">
                      <w:marLeft w:val="0"/>
                      <w:marRight w:val="0"/>
                      <w:marTop w:val="0"/>
                      <w:marBottom w:val="0"/>
                      <w:divBdr>
                        <w:top w:val="none" w:sz="0" w:space="0" w:color="auto"/>
                        <w:left w:val="none" w:sz="0" w:space="0" w:color="auto"/>
                        <w:bottom w:val="none" w:sz="0" w:space="0" w:color="auto"/>
                        <w:right w:val="none" w:sz="0" w:space="0" w:color="auto"/>
                      </w:divBdr>
                      <w:divsChild>
                        <w:div w:id="963658489">
                          <w:marLeft w:val="0"/>
                          <w:marRight w:val="0"/>
                          <w:marTop w:val="300"/>
                          <w:marBottom w:val="0"/>
                          <w:divBdr>
                            <w:top w:val="none" w:sz="0" w:space="0" w:color="auto"/>
                            <w:left w:val="none" w:sz="0" w:space="0" w:color="auto"/>
                            <w:bottom w:val="none" w:sz="0" w:space="0" w:color="auto"/>
                            <w:right w:val="none" w:sz="0" w:space="0" w:color="auto"/>
                          </w:divBdr>
                          <w:divsChild>
                            <w:div w:id="315884015">
                              <w:marLeft w:val="0"/>
                              <w:marRight w:val="0"/>
                              <w:marTop w:val="0"/>
                              <w:marBottom w:val="0"/>
                              <w:divBdr>
                                <w:top w:val="none" w:sz="0" w:space="0" w:color="auto"/>
                                <w:left w:val="none" w:sz="0" w:space="0" w:color="auto"/>
                                <w:bottom w:val="none" w:sz="0" w:space="0" w:color="auto"/>
                                <w:right w:val="none" w:sz="0" w:space="0" w:color="auto"/>
                              </w:divBdr>
                            </w:div>
                            <w:div w:id="2077237871">
                              <w:marLeft w:val="0"/>
                              <w:marRight w:val="0"/>
                              <w:marTop w:val="0"/>
                              <w:marBottom w:val="0"/>
                              <w:divBdr>
                                <w:top w:val="none" w:sz="0" w:space="0" w:color="auto"/>
                                <w:left w:val="none" w:sz="0" w:space="0" w:color="auto"/>
                                <w:bottom w:val="none" w:sz="0" w:space="0" w:color="auto"/>
                                <w:right w:val="none" w:sz="0" w:space="0" w:color="auto"/>
                              </w:divBdr>
                              <w:divsChild>
                                <w:div w:id="1404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88718">
      <w:bodyDiv w:val="1"/>
      <w:marLeft w:val="0"/>
      <w:marRight w:val="0"/>
      <w:marTop w:val="0"/>
      <w:marBottom w:val="0"/>
      <w:divBdr>
        <w:top w:val="none" w:sz="0" w:space="0" w:color="auto"/>
        <w:left w:val="none" w:sz="0" w:space="0" w:color="auto"/>
        <w:bottom w:val="none" w:sz="0" w:space="0" w:color="auto"/>
        <w:right w:val="none" w:sz="0" w:space="0" w:color="auto"/>
      </w:divBdr>
    </w:div>
    <w:div w:id="783110515">
      <w:bodyDiv w:val="1"/>
      <w:marLeft w:val="0"/>
      <w:marRight w:val="0"/>
      <w:marTop w:val="0"/>
      <w:marBottom w:val="0"/>
      <w:divBdr>
        <w:top w:val="none" w:sz="0" w:space="0" w:color="auto"/>
        <w:left w:val="none" w:sz="0" w:space="0" w:color="auto"/>
        <w:bottom w:val="none" w:sz="0" w:space="0" w:color="auto"/>
        <w:right w:val="none" w:sz="0" w:space="0" w:color="auto"/>
      </w:divBdr>
    </w:div>
    <w:div w:id="800922230">
      <w:bodyDiv w:val="1"/>
      <w:marLeft w:val="0"/>
      <w:marRight w:val="0"/>
      <w:marTop w:val="0"/>
      <w:marBottom w:val="0"/>
      <w:divBdr>
        <w:top w:val="none" w:sz="0" w:space="0" w:color="auto"/>
        <w:left w:val="none" w:sz="0" w:space="0" w:color="auto"/>
        <w:bottom w:val="none" w:sz="0" w:space="0" w:color="auto"/>
        <w:right w:val="none" w:sz="0" w:space="0" w:color="auto"/>
      </w:divBdr>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941494610">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54101578">
      <w:bodyDiv w:val="1"/>
      <w:marLeft w:val="0"/>
      <w:marRight w:val="0"/>
      <w:marTop w:val="0"/>
      <w:marBottom w:val="0"/>
      <w:divBdr>
        <w:top w:val="none" w:sz="0" w:space="0" w:color="auto"/>
        <w:left w:val="none" w:sz="0" w:space="0" w:color="auto"/>
        <w:bottom w:val="none" w:sz="0" w:space="0" w:color="auto"/>
        <w:right w:val="none" w:sz="0" w:space="0" w:color="auto"/>
      </w:divBdr>
    </w:div>
    <w:div w:id="1216892012">
      <w:bodyDiv w:val="1"/>
      <w:marLeft w:val="0"/>
      <w:marRight w:val="0"/>
      <w:marTop w:val="0"/>
      <w:marBottom w:val="0"/>
      <w:divBdr>
        <w:top w:val="none" w:sz="0" w:space="0" w:color="auto"/>
        <w:left w:val="none" w:sz="0" w:space="0" w:color="auto"/>
        <w:bottom w:val="none" w:sz="0" w:space="0" w:color="auto"/>
        <w:right w:val="none" w:sz="0" w:space="0" w:color="auto"/>
      </w:divBdr>
    </w:div>
    <w:div w:id="1277450424">
      <w:bodyDiv w:val="1"/>
      <w:marLeft w:val="0"/>
      <w:marRight w:val="0"/>
      <w:marTop w:val="0"/>
      <w:marBottom w:val="0"/>
      <w:divBdr>
        <w:top w:val="none" w:sz="0" w:space="0" w:color="auto"/>
        <w:left w:val="none" w:sz="0" w:space="0" w:color="auto"/>
        <w:bottom w:val="none" w:sz="0" w:space="0" w:color="auto"/>
        <w:right w:val="none" w:sz="0" w:space="0" w:color="auto"/>
      </w:divBdr>
    </w:div>
    <w:div w:id="1482963018">
      <w:bodyDiv w:val="1"/>
      <w:marLeft w:val="0"/>
      <w:marRight w:val="0"/>
      <w:marTop w:val="0"/>
      <w:marBottom w:val="0"/>
      <w:divBdr>
        <w:top w:val="none" w:sz="0" w:space="0" w:color="auto"/>
        <w:left w:val="none" w:sz="0" w:space="0" w:color="auto"/>
        <w:bottom w:val="none" w:sz="0" w:space="0" w:color="auto"/>
        <w:right w:val="none" w:sz="0" w:space="0" w:color="auto"/>
      </w:divBdr>
      <w:divsChild>
        <w:div w:id="275991076">
          <w:marLeft w:val="0"/>
          <w:marRight w:val="0"/>
          <w:marTop w:val="0"/>
          <w:marBottom w:val="0"/>
          <w:divBdr>
            <w:top w:val="none" w:sz="0" w:space="0" w:color="auto"/>
            <w:left w:val="none" w:sz="0" w:space="0" w:color="auto"/>
            <w:bottom w:val="none" w:sz="0" w:space="0" w:color="auto"/>
            <w:right w:val="none" w:sz="0" w:space="0" w:color="auto"/>
          </w:divBdr>
        </w:div>
        <w:div w:id="1839809710">
          <w:marLeft w:val="0"/>
          <w:marRight w:val="0"/>
          <w:marTop w:val="0"/>
          <w:marBottom w:val="0"/>
          <w:divBdr>
            <w:top w:val="none" w:sz="0" w:space="0" w:color="auto"/>
            <w:left w:val="none" w:sz="0" w:space="0" w:color="auto"/>
            <w:bottom w:val="none" w:sz="0" w:space="0" w:color="auto"/>
            <w:right w:val="none" w:sz="0" w:space="0" w:color="auto"/>
          </w:divBdr>
        </w:div>
        <w:div w:id="1548568532">
          <w:marLeft w:val="0"/>
          <w:marRight w:val="0"/>
          <w:marTop w:val="0"/>
          <w:marBottom w:val="0"/>
          <w:divBdr>
            <w:top w:val="none" w:sz="0" w:space="0" w:color="auto"/>
            <w:left w:val="none" w:sz="0" w:space="0" w:color="auto"/>
            <w:bottom w:val="none" w:sz="0" w:space="0" w:color="auto"/>
            <w:right w:val="none" w:sz="0" w:space="0" w:color="auto"/>
          </w:divBdr>
        </w:div>
        <w:div w:id="571933029">
          <w:marLeft w:val="0"/>
          <w:marRight w:val="0"/>
          <w:marTop w:val="0"/>
          <w:marBottom w:val="0"/>
          <w:divBdr>
            <w:top w:val="none" w:sz="0" w:space="0" w:color="auto"/>
            <w:left w:val="none" w:sz="0" w:space="0" w:color="auto"/>
            <w:bottom w:val="none" w:sz="0" w:space="0" w:color="auto"/>
            <w:right w:val="none" w:sz="0" w:space="0" w:color="auto"/>
          </w:divBdr>
        </w:div>
        <w:div w:id="2133286998">
          <w:marLeft w:val="0"/>
          <w:marRight w:val="0"/>
          <w:marTop w:val="0"/>
          <w:marBottom w:val="0"/>
          <w:divBdr>
            <w:top w:val="none" w:sz="0" w:space="0" w:color="auto"/>
            <w:left w:val="none" w:sz="0" w:space="0" w:color="auto"/>
            <w:bottom w:val="none" w:sz="0" w:space="0" w:color="auto"/>
            <w:right w:val="none" w:sz="0" w:space="0" w:color="auto"/>
          </w:divBdr>
        </w:div>
        <w:div w:id="1731997151">
          <w:marLeft w:val="0"/>
          <w:marRight w:val="0"/>
          <w:marTop w:val="0"/>
          <w:marBottom w:val="0"/>
          <w:divBdr>
            <w:top w:val="none" w:sz="0" w:space="0" w:color="auto"/>
            <w:left w:val="none" w:sz="0" w:space="0" w:color="auto"/>
            <w:bottom w:val="none" w:sz="0" w:space="0" w:color="auto"/>
            <w:right w:val="none" w:sz="0" w:space="0" w:color="auto"/>
          </w:divBdr>
        </w:div>
        <w:div w:id="1381785704">
          <w:marLeft w:val="0"/>
          <w:marRight w:val="0"/>
          <w:marTop w:val="0"/>
          <w:marBottom w:val="0"/>
          <w:divBdr>
            <w:top w:val="none" w:sz="0" w:space="0" w:color="auto"/>
            <w:left w:val="none" w:sz="0" w:space="0" w:color="auto"/>
            <w:bottom w:val="none" w:sz="0" w:space="0" w:color="auto"/>
            <w:right w:val="none" w:sz="0" w:space="0" w:color="auto"/>
          </w:divBdr>
        </w:div>
        <w:div w:id="155655658">
          <w:marLeft w:val="0"/>
          <w:marRight w:val="0"/>
          <w:marTop w:val="0"/>
          <w:marBottom w:val="0"/>
          <w:divBdr>
            <w:top w:val="none" w:sz="0" w:space="0" w:color="auto"/>
            <w:left w:val="none" w:sz="0" w:space="0" w:color="auto"/>
            <w:bottom w:val="none" w:sz="0" w:space="0" w:color="auto"/>
            <w:right w:val="none" w:sz="0" w:space="0" w:color="auto"/>
          </w:divBdr>
        </w:div>
        <w:div w:id="738864572">
          <w:marLeft w:val="0"/>
          <w:marRight w:val="0"/>
          <w:marTop w:val="0"/>
          <w:marBottom w:val="0"/>
          <w:divBdr>
            <w:top w:val="none" w:sz="0" w:space="0" w:color="auto"/>
            <w:left w:val="none" w:sz="0" w:space="0" w:color="auto"/>
            <w:bottom w:val="none" w:sz="0" w:space="0" w:color="auto"/>
            <w:right w:val="none" w:sz="0" w:space="0" w:color="auto"/>
          </w:divBdr>
        </w:div>
        <w:div w:id="477721868">
          <w:marLeft w:val="0"/>
          <w:marRight w:val="0"/>
          <w:marTop w:val="0"/>
          <w:marBottom w:val="0"/>
          <w:divBdr>
            <w:top w:val="none" w:sz="0" w:space="0" w:color="auto"/>
            <w:left w:val="none" w:sz="0" w:space="0" w:color="auto"/>
            <w:bottom w:val="none" w:sz="0" w:space="0" w:color="auto"/>
            <w:right w:val="none" w:sz="0" w:space="0" w:color="auto"/>
          </w:divBdr>
        </w:div>
        <w:div w:id="1757169455">
          <w:marLeft w:val="0"/>
          <w:marRight w:val="0"/>
          <w:marTop w:val="0"/>
          <w:marBottom w:val="0"/>
          <w:divBdr>
            <w:top w:val="none" w:sz="0" w:space="0" w:color="auto"/>
            <w:left w:val="none" w:sz="0" w:space="0" w:color="auto"/>
            <w:bottom w:val="none" w:sz="0" w:space="0" w:color="auto"/>
            <w:right w:val="none" w:sz="0" w:space="0" w:color="auto"/>
          </w:divBdr>
        </w:div>
        <w:div w:id="2118868309">
          <w:marLeft w:val="0"/>
          <w:marRight w:val="0"/>
          <w:marTop w:val="0"/>
          <w:marBottom w:val="0"/>
          <w:divBdr>
            <w:top w:val="none" w:sz="0" w:space="0" w:color="auto"/>
            <w:left w:val="none" w:sz="0" w:space="0" w:color="auto"/>
            <w:bottom w:val="none" w:sz="0" w:space="0" w:color="auto"/>
            <w:right w:val="none" w:sz="0" w:space="0" w:color="auto"/>
          </w:divBdr>
        </w:div>
        <w:div w:id="598564768">
          <w:marLeft w:val="0"/>
          <w:marRight w:val="0"/>
          <w:marTop w:val="0"/>
          <w:marBottom w:val="0"/>
          <w:divBdr>
            <w:top w:val="none" w:sz="0" w:space="0" w:color="auto"/>
            <w:left w:val="none" w:sz="0" w:space="0" w:color="auto"/>
            <w:bottom w:val="none" w:sz="0" w:space="0" w:color="auto"/>
            <w:right w:val="none" w:sz="0" w:space="0" w:color="auto"/>
          </w:divBdr>
        </w:div>
        <w:div w:id="415714935">
          <w:marLeft w:val="0"/>
          <w:marRight w:val="0"/>
          <w:marTop w:val="0"/>
          <w:marBottom w:val="0"/>
          <w:divBdr>
            <w:top w:val="none" w:sz="0" w:space="0" w:color="auto"/>
            <w:left w:val="none" w:sz="0" w:space="0" w:color="auto"/>
            <w:bottom w:val="none" w:sz="0" w:space="0" w:color="auto"/>
            <w:right w:val="none" w:sz="0" w:space="0" w:color="auto"/>
          </w:divBdr>
        </w:div>
        <w:div w:id="1153059734">
          <w:marLeft w:val="0"/>
          <w:marRight w:val="0"/>
          <w:marTop w:val="0"/>
          <w:marBottom w:val="0"/>
          <w:divBdr>
            <w:top w:val="none" w:sz="0" w:space="0" w:color="auto"/>
            <w:left w:val="none" w:sz="0" w:space="0" w:color="auto"/>
            <w:bottom w:val="none" w:sz="0" w:space="0" w:color="auto"/>
            <w:right w:val="none" w:sz="0" w:space="0" w:color="auto"/>
          </w:divBdr>
        </w:div>
        <w:div w:id="1422137849">
          <w:marLeft w:val="0"/>
          <w:marRight w:val="0"/>
          <w:marTop w:val="0"/>
          <w:marBottom w:val="0"/>
          <w:divBdr>
            <w:top w:val="none" w:sz="0" w:space="0" w:color="auto"/>
            <w:left w:val="none" w:sz="0" w:space="0" w:color="auto"/>
            <w:bottom w:val="none" w:sz="0" w:space="0" w:color="auto"/>
            <w:right w:val="none" w:sz="0" w:space="0" w:color="auto"/>
          </w:divBdr>
        </w:div>
        <w:div w:id="1823959185">
          <w:marLeft w:val="0"/>
          <w:marRight w:val="0"/>
          <w:marTop w:val="0"/>
          <w:marBottom w:val="0"/>
          <w:divBdr>
            <w:top w:val="none" w:sz="0" w:space="0" w:color="auto"/>
            <w:left w:val="none" w:sz="0" w:space="0" w:color="auto"/>
            <w:bottom w:val="none" w:sz="0" w:space="0" w:color="auto"/>
            <w:right w:val="none" w:sz="0" w:space="0" w:color="auto"/>
          </w:divBdr>
        </w:div>
        <w:div w:id="1023092616">
          <w:marLeft w:val="0"/>
          <w:marRight w:val="0"/>
          <w:marTop w:val="0"/>
          <w:marBottom w:val="0"/>
          <w:divBdr>
            <w:top w:val="none" w:sz="0" w:space="0" w:color="auto"/>
            <w:left w:val="none" w:sz="0" w:space="0" w:color="auto"/>
            <w:bottom w:val="none" w:sz="0" w:space="0" w:color="auto"/>
            <w:right w:val="none" w:sz="0" w:space="0" w:color="auto"/>
          </w:divBdr>
        </w:div>
        <w:div w:id="234896424">
          <w:marLeft w:val="0"/>
          <w:marRight w:val="0"/>
          <w:marTop w:val="0"/>
          <w:marBottom w:val="0"/>
          <w:divBdr>
            <w:top w:val="none" w:sz="0" w:space="0" w:color="auto"/>
            <w:left w:val="none" w:sz="0" w:space="0" w:color="auto"/>
            <w:bottom w:val="none" w:sz="0" w:space="0" w:color="auto"/>
            <w:right w:val="none" w:sz="0" w:space="0" w:color="auto"/>
          </w:divBdr>
        </w:div>
        <w:div w:id="1816607580">
          <w:marLeft w:val="0"/>
          <w:marRight w:val="0"/>
          <w:marTop w:val="0"/>
          <w:marBottom w:val="0"/>
          <w:divBdr>
            <w:top w:val="none" w:sz="0" w:space="0" w:color="auto"/>
            <w:left w:val="none" w:sz="0" w:space="0" w:color="auto"/>
            <w:bottom w:val="none" w:sz="0" w:space="0" w:color="auto"/>
            <w:right w:val="none" w:sz="0" w:space="0" w:color="auto"/>
          </w:divBdr>
        </w:div>
        <w:div w:id="1306592119">
          <w:marLeft w:val="0"/>
          <w:marRight w:val="0"/>
          <w:marTop w:val="0"/>
          <w:marBottom w:val="0"/>
          <w:divBdr>
            <w:top w:val="none" w:sz="0" w:space="0" w:color="auto"/>
            <w:left w:val="none" w:sz="0" w:space="0" w:color="auto"/>
            <w:bottom w:val="none" w:sz="0" w:space="0" w:color="auto"/>
            <w:right w:val="none" w:sz="0" w:space="0" w:color="auto"/>
          </w:divBdr>
        </w:div>
        <w:div w:id="2097969691">
          <w:marLeft w:val="0"/>
          <w:marRight w:val="0"/>
          <w:marTop w:val="0"/>
          <w:marBottom w:val="0"/>
          <w:divBdr>
            <w:top w:val="none" w:sz="0" w:space="0" w:color="auto"/>
            <w:left w:val="none" w:sz="0" w:space="0" w:color="auto"/>
            <w:bottom w:val="none" w:sz="0" w:space="0" w:color="auto"/>
            <w:right w:val="none" w:sz="0" w:space="0" w:color="auto"/>
          </w:divBdr>
        </w:div>
        <w:div w:id="262883469">
          <w:marLeft w:val="0"/>
          <w:marRight w:val="0"/>
          <w:marTop w:val="0"/>
          <w:marBottom w:val="0"/>
          <w:divBdr>
            <w:top w:val="none" w:sz="0" w:space="0" w:color="auto"/>
            <w:left w:val="none" w:sz="0" w:space="0" w:color="auto"/>
            <w:bottom w:val="none" w:sz="0" w:space="0" w:color="auto"/>
            <w:right w:val="none" w:sz="0" w:space="0" w:color="auto"/>
          </w:divBdr>
        </w:div>
        <w:div w:id="1579095553">
          <w:marLeft w:val="0"/>
          <w:marRight w:val="0"/>
          <w:marTop w:val="0"/>
          <w:marBottom w:val="0"/>
          <w:divBdr>
            <w:top w:val="none" w:sz="0" w:space="0" w:color="auto"/>
            <w:left w:val="none" w:sz="0" w:space="0" w:color="auto"/>
            <w:bottom w:val="none" w:sz="0" w:space="0" w:color="auto"/>
            <w:right w:val="none" w:sz="0" w:space="0" w:color="auto"/>
          </w:divBdr>
        </w:div>
        <w:div w:id="764569559">
          <w:marLeft w:val="0"/>
          <w:marRight w:val="0"/>
          <w:marTop w:val="0"/>
          <w:marBottom w:val="0"/>
          <w:divBdr>
            <w:top w:val="none" w:sz="0" w:space="0" w:color="auto"/>
            <w:left w:val="none" w:sz="0" w:space="0" w:color="auto"/>
            <w:bottom w:val="none" w:sz="0" w:space="0" w:color="auto"/>
            <w:right w:val="none" w:sz="0" w:space="0" w:color="auto"/>
          </w:divBdr>
        </w:div>
        <w:div w:id="1358627156">
          <w:marLeft w:val="0"/>
          <w:marRight w:val="0"/>
          <w:marTop w:val="0"/>
          <w:marBottom w:val="0"/>
          <w:divBdr>
            <w:top w:val="none" w:sz="0" w:space="0" w:color="auto"/>
            <w:left w:val="none" w:sz="0" w:space="0" w:color="auto"/>
            <w:bottom w:val="none" w:sz="0" w:space="0" w:color="auto"/>
            <w:right w:val="none" w:sz="0" w:space="0" w:color="auto"/>
          </w:divBdr>
        </w:div>
        <w:div w:id="2132937850">
          <w:marLeft w:val="0"/>
          <w:marRight w:val="0"/>
          <w:marTop w:val="0"/>
          <w:marBottom w:val="0"/>
          <w:divBdr>
            <w:top w:val="none" w:sz="0" w:space="0" w:color="auto"/>
            <w:left w:val="none" w:sz="0" w:space="0" w:color="auto"/>
            <w:bottom w:val="none" w:sz="0" w:space="0" w:color="auto"/>
            <w:right w:val="none" w:sz="0" w:space="0" w:color="auto"/>
          </w:divBdr>
        </w:div>
        <w:div w:id="717316462">
          <w:marLeft w:val="0"/>
          <w:marRight w:val="0"/>
          <w:marTop w:val="0"/>
          <w:marBottom w:val="0"/>
          <w:divBdr>
            <w:top w:val="none" w:sz="0" w:space="0" w:color="auto"/>
            <w:left w:val="none" w:sz="0" w:space="0" w:color="auto"/>
            <w:bottom w:val="none" w:sz="0" w:space="0" w:color="auto"/>
            <w:right w:val="none" w:sz="0" w:space="0" w:color="auto"/>
          </w:divBdr>
        </w:div>
        <w:div w:id="1779063447">
          <w:marLeft w:val="0"/>
          <w:marRight w:val="0"/>
          <w:marTop w:val="0"/>
          <w:marBottom w:val="0"/>
          <w:divBdr>
            <w:top w:val="none" w:sz="0" w:space="0" w:color="auto"/>
            <w:left w:val="none" w:sz="0" w:space="0" w:color="auto"/>
            <w:bottom w:val="none" w:sz="0" w:space="0" w:color="auto"/>
            <w:right w:val="none" w:sz="0" w:space="0" w:color="auto"/>
          </w:divBdr>
        </w:div>
        <w:div w:id="1805275598">
          <w:marLeft w:val="0"/>
          <w:marRight w:val="0"/>
          <w:marTop w:val="0"/>
          <w:marBottom w:val="0"/>
          <w:divBdr>
            <w:top w:val="none" w:sz="0" w:space="0" w:color="auto"/>
            <w:left w:val="none" w:sz="0" w:space="0" w:color="auto"/>
            <w:bottom w:val="none" w:sz="0" w:space="0" w:color="auto"/>
            <w:right w:val="none" w:sz="0" w:space="0" w:color="auto"/>
          </w:divBdr>
        </w:div>
        <w:div w:id="1500461641">
          <w:marLeft w:val="0"/>
          <w:marRight w:val="0"/>
          <w:marTop w:val="0"/>
          <w:marBottom w:val="0"/>
          <w:divBdr>
            <w:top w:val="none" w:sz="0" w:space="0" w:color="auto"/>
            <w:left w:val="none" w:sz="0" w:space="0" w:color="auto"/>
            <w:bottom w:val="none" w:sz="0" w:space="0" w:color="auto"/>
            <w:right w:val="none" w:sz="0" w:space="0" w:color="auto"/>
          </w:divBdr>
        </w:div>
        <w:div w:id="267740645">
          <w:marLeft w:val="0"/>
          <w:marRight w:val="0"/>
          <w:marTop w:val="0"/>
          <w:marBottom w:val="0"/>
          <w:divBdr>
            <w:top w:val="none" w:sz="0" w:space="0" w:color="auto"/>
            <w:left w:val="none" w:sz="0" w:space="0" w:color="auto"/>
            <w:bottom w:val="none" w:sz="0" w:space="0" w:color="auto"/>
            <w:right w:val="none" w:sz="0" w:space="0" w:color="auto"/>
          </w:divBdr>
        </w:div>
        <w:div w:id="798843861">
          <w:marLeft w:val="0"/>
          <w:marRight w:val="0"/>
          <w:marTop w:val="0"/>
          <w:marBottom w:val="0"/>
          <w:divBdr>
            <w:top w:val="none" w:sz="0" w:space="0" w:color="auto"/>
            <w:left w:val="none" w:sz="0" w:space="0" w:color="auto"/>
            <w:bottom w:val="none" w:sz="0" w:space="0" w:color="auto"/>
            <w:right w:val="none" w:sz="0" w:space="0" w:color="auto"/>
          </w:divBdr>
        </w:div>
        <w:div w:id="55789581">
          <w:marLeft w:val="0"/>
          <w:marRight w:val="0"/>
          <w:marTop w:val="0"/>
          <w:marBottom w:val="0"/>
          <w:divBdr>
            <w:top w:val="none" w:sz="0" w:space="0" w:color="auto"/>
            <w:left w:val="none" w:sz="0" w:space="0" w:color="auto"/>
            <w:bottom w:val="none" w:sz="0" w:space="0" w:color="auto"/>
            <w:right w:val="none" w:sz="0" w:space="0" w:color="auto"/>
          </w:divBdr>
        </w:div>
        <w:div w:id="987855719">
          <w:marLeft w:val="0"/>
          <w:marRight w:val="0"/>
          <w:marTop w:val="0"/>
          <w:marBottom w:val="0"/>
          <w:divBdr>
            <w:top w:val="none" w:sz="0" w:space="0" w:color="auto"/>
            <w:left w:val="none" w:sz="0" w:space="0" w:color="auto"/>
            <w:bottom w:val="none" w:sz="0" w:space="0" w:color="auto"/>
            <w:right w:val="none" w:sz="0" w:space="0" w:color="auto"/>
          </w:divBdr>
        </w:div>
        <w:div w:id="1163278148">
          <w:marLeft w:val="0"/>
          <w:marRight w:val="0"/>
          <w:marTop w:val="0"/>
          <w:marBottom w:val="0"/>
          <w:divBdr>
            <w:top w:val="none" w:sz="0" w:space="0" w:color="auto"/>
            <w:left w:val="none" w:sz="0" w:space="0" w:color="auto"/>
            <w:bottom w:val="none" w:sz="0" w:space="0" w:color="auto"/>
            <w:right w:val="none" w:sz="0" w:space="0" w:color="auto"/>
          </w:divBdr>
        </w:div>
        <w:div w:id="939753392">
          <w:marLeft w:val="0"/>
          <w:marRight w:val="0"/>
          <w:marTop w:val="0"/>
          <w:marBottom w:val="0"/>
          <w:divBdr>
            <w:top w:val="none" w:sz="0" w:space="0" w:color="auto"/>
            <w:left w:val="none" w:sz="0" w:space="0" w:color="auto"/>
            <w:bottom w:val="none" w:sz="0" w:space="0" w:color="auto"/>
            <w:right w:val="none" w:sz="0" w:space="0" w:color="auto"/>
          </w:divBdr>
        </w:div>
        <w:div w:id="821507361">
          <w:marLeft w:val="0"/>
          <w:marRight w:val="0"/>
          <w:marTop w:val="0"/>
          <w:marBottom w:val="0"/>
          <w:divBdr>
            <w:top w:val="none" w:sz="0" w:space="0" w:color="auto"/>
            <w:left w:val="none" w:sz="0" w:space="0" w:color="auto"/>
            <w:bottom w:val="none" w:sz="0" w:space="0" w:color="auto"/>
            <w:right w:val="none" w:sz="0" w:space="0" w:color="auto"/>
          </w:divBdr>
        </w:div>
        <w:div w:id="1230338272">
          <w:marLeft w:val="0"/>
          <w:marRight w:val="0"/>
          <w:marTop w:val="0"/>
          <w:marBottom w:val="0"/>
          <w:divBdr>
            <w:top w:val="none" w:sz="0" w:space="0" w:color="auto"/>
            <w:left w:val="none" w:sz="0" w:space="0" w:color="auto"/>
            <w:bottom w:val="none" w:sz="0" w:space="0" w:color="auto"/>
            <w:right w:val="none" w:sz="0" w:space="0" w:color="auto"/>
          </w:divBdr>
        </w:div>
        <w:div w:id="1665934291">
          <w:marLeft w:val="0"/>
          <w:marRight w:val="0"/>
          <w:marTop w:val="0"/>
          <w:marBottom w:val="0"/>
          <w:divBdr>
            <w:top w:val="none" w:sz="0" w:space="0" w:color="auto"/>
            <w:left w:val="none" w:sz="0" w:space="0" w:color="auto"/>
            <w:bottom w:val="none" w:sz="0" w:space="0" w:color="auto"/>
            <w:right w:val="none" w:sz="0" w:space="0" w:color="auto"/>
          </w:divBdr>
        </w:div>
        <w:div w:id="1485318576">
          <w:marLeft w:val="0"/>
          <w:marRight w:val="0"/>
          <w:marTop w:val="0"/>
          <w:marBottom w:val="0"/>
          <w:divBdr>
            <w:top w:val="none" w:sz="0" w:space="0" w:color="auto"/>
            <w:left w:val="none" w:sz="0" w:space="0" w:color="auto"/>
            <w:bottom w:val="none" w:sz="0" w:space="0" w:color="auto"/>
            <w:right w:val="none" w:sz="0" w:space="0" w:color="auto"/>
          </w:divBdr>
        </w:div>
      </w:divsChild>
    </w:div>
    <w:div w:id="1484463856">
      <w:bodyDiv w:val="1"/>
      <w:marLeft w:val="0"/>
      <w:marRight w:val="0"/>
      <w:marTop w:val="0"/>
      <w:marBottom w:val="0"/>
      <w:divBdr>
        <w:top w:val="none" w:sz="0" w:space="0" w:color="auto"/>
        <w:left w:val="none" w:sz="0" w:space="0" w:color="auto"/>
        <w:bottom w:val="none" w:sz="0" w:space="0" w:color="auto"/>
        <w:right w:val="none" w:sz="0" w:space="0" w:color="auto"/>
      </w:divBdr>
      <w:divsChild>
        <w:div w:id="125708935">
          <w:marLeft w:val="0"/>
          <w:marRight w:val="0"/>
          <w:marTop w:val="0"/>
          <w:marBottom w:val="0"/>
          <w:divBdr>
            <w:top w:val="none" w:sz="0" w:space="0" w:color="auto"/>
            <w:left w:val="none" w:sz="0" w:space="0" w:color="auto"/>
            <w:bottom w:val="none" w:sz="0" w:space="0" w:color="auto"/>
            <w:right w:val="none" w:sz="0" w:space="0" w:color="auto"/>
          </w:divBdr>
        </w:div>
        <w:div w:id="129785862">
          <w:marLeft w:val="0"/>
          <w:marRight w:val="0"/>
          <w:marTop w:val="0"/>
          <w:marBottom w:val="0"/>
          <w:divBdr>
            <w:top w:val="none" w:sz="0" w:space="0" w:color="auto"/>
            <w:left w:val="none" w:sz="0" w:space="0" w:color="auto"/>
            <w:bottom w:val="none" w:sz="0" w:space="0" w:color="auto"/>
            <w:right w:val="none" w:sz="0" w:space="0" w:color="auto"/>
          </w:divBdr>
        </w:div>
        <w:div w:id="293483422">
          <w:marLeft w:val="0"/>
          <w:marRight w:val="0"/>
          <w:marTop w:val="0"/>
          <w:marBottom w:val="0"/>
          <w:divBdr>
            <w:top w:val="none" w:sz="0" w:space="0" w:color="auto"/>
            <w:left w:val="none" w:sz="0" w:space="0" w:color="auto"/>
            <w:bottom w:val="none" w:sz="0" w:space="0" w:color="auto"/>
            <w:right w:val="none" w:sz="0" w:space="0" w:color="auto"/>
          </w:divBdr>
        </w:div>
        <w:div w:id="612325540">
          <w:marLeft w:val="0"/>
          <w:marRight w:val="0"/>
          <w:marTop w:val="0"/>
          <w:marBottom w:val="0"/>
          <w:divBdr>
            <w:top w:val="none" w:sz="0" w:space="0" w:color="auto"/>
            <w:left w:val="none" w:sz="0" w:space="0" w:color="auto"/>
            <w:bottom w:val="none" w:sz="0" w:space="0" w:color="auto"/>
            <w:right w:val="none" w:sz="0" w:space="0" w:color="auto"/>
          </w:divBdr>
        </w:div>
        <w:div w:id="676074767">
          <w:marLeft w:val="0"/>
          <w:marRight w:val="0"/>
          <w:marTop w:val="0"/>
          <w:marBottom w:val="0"/>
          <w:divBdr>
            <w:top w:val="none" w:sz="0" w:space="0" w:color="auto"/>
            <w:left w:val="none" w:sz="0" w:space="0" w:color="auto"/>
            <w:bottom w:val="none" w:sz="0" w:space="0" w:color="auto"/>
            <w:right w:val="none" w:sz="0" w:space="0" w:color="auto"/>
          </w:divBdr>
        </w:div>
        <w:div w:id="716441244">
          <w:marLeft w:val="0"/>
          <w:marRight w:val="0"/>
          <w:marTop w:val="0"/>
          <w:marBottom w:val="0"/>
          <w:divBdr>
            <w:top w:val="none" w:sz="0" w:space="0" w:color="auto"/>
            <w:left w:val="none" w:sz="0" w:space="0" w:color="auto"/>
            <w:bottom w:val="none" w:sz="0" w:space="0" w:color="auto"/>
            <w:right w:val="none" w:sz="0" w:space="0" w:color="auto"/>
          </w:divBdr>
        </w:div>
        <w:div w:id="1528837642">
          <w:marLeft w:val="0"/>
          <w:marRight w:val="0"/>
          <w:marTop w:val="0"/>
          <w:marBottom w:val="0"/>
          <w:divBdr>
            <w:top w:val="none" w:sz="0" w:space="0" w:color="auto"/>
            <w:left w:val="none" w:sz="0" w:space="0" w:color="auto"/>
            <w:bottom w:val="none" w:sz="0" w:space="0" w:color="auto"/>
            <w:right w:val="none" w:sz="0" w:space="0" w:color="auto"/>
          </w:divBdr>
        </w:div>
        <w:div w:id="1673147286">
          <w:marLeft w:val="0"/>
          <w:marRight w:val="0"/>
          <w:marTop w:val="0"/>
          <w:marBottom w:val="0"/>
          <w:divBdr>
            <w:top w:val="none" w:sz="0" w:space="0" w:color="auto"/>
            <w:left w:val="none" w:sz="0" w:space="0" w:color="auto"/>
            <w:bottom w:val="none" w:sz="0" w:space="0" w:color="auto"/>
            <w:right w:val="none" w:sz="0" w:space="0" w:color="auto"/>
          </w:divBdr>
        </w:div>
        <w:div w:id="1679623868">
          <w:marLeft w:val="0"/>
          <w:marRight w:val="0"/>
          <w:marTop w:val="0"/>
          <w:marBottom w:val="0"/>
          <w:divBdr>
            <w:top w:val="none" w:sz="0" w:space="0" w:color="auto"/>
            <w:left w:val="none" w:sz="0" w:space="0" w:color="auto"/>
            <w:bottom w:val="none" w:sz="0" w:space="0" w:color="auto"/>
            <w:right w:val="none" w:sz="0" w:space="0" w:color="auto"/>
          </w:divBdr>
        </w:div>
        <w:div w:id="1924140280">
          <w:marLeft w:val="0"/>
          <w:marRight w:val="0"/>
          <w:marTop w:val="0"/>
          <w:marBottom w:val="0"/>
          <w:divBdr>
            <w:top w:val="none" w:sz="0" w:space="0" w:color="auto"/>
            <w:left w:val="none" w:sz="0" w:space="0" w:color="auto"/>
            <w:bottom w:val="none" w:sz="0" w:space="0" w:color="auto"/>
            <w:right w:val="none" w:sz="0" w:space="0" w:color="auto"/>
          </w:divBdr>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41846891">
      <w:bodyDiv w:val="1"/>
      <w:marLeft w:val="0"/>
      <w:marRight w:val="0"/>
      <w:marTop w:val="0"/>
      <w:marBottom w:val="0"/>
      <w:divBdr>
        <w:top w:val="none" w:sz="0" w:space="0" w:color="auto"/>
        <w:left w:val="none" w:sz="0" w:space="0" w:color="auto"/>
        <w:bottom w:val="none" w:sz="0" w:space="0" w:color="auto"/>
        <w:right w:val="none" w:sz="0" w:space="0" w:color="auto"/>
      </w:divBdr>
      <w:divsChild>
        <w:div w:id="856115405">
          <w:marLeft w:val="0"/>
          <w:marRight w:val="0"/>
          <w:marTop w:val="0"/>
          <w:marBottom w:val="0"/>
          <w:divBdr>
            <w:top w:val="none" w:sz="0" w:space="0" w:color="auto"/>
            <w:left w:val="none" w:sz="0" w:space="0" w:color="auto"/>
            <w:bottom w:val="none" w:sz="0" w:space="0" w:color="auto"/>
            <w:right w:val="none" w:sz="0" w:space="0" w:color="auto"/>
          </w:divBdr>
        </w:div>
        <w:div w:id="2049840068">
          <w:marLeft w:val="0"/>
          <w:marRight w:val="0"/>
          <w:marTop w:val="0"/>
          <w:marBottom w:val="0"/>
          <w:divBdr>
            <w:top w:val="none" w:sz="0" w:space="0" w:color="auto"/>
            <w:left w:val="none" w:sz="0" w:space="0" w:color="auto"/>
            <w:bottom w:val="none" w:sz="0" w:space="0" w:color="auto"/>
            <w:right w:val="none" w:sz="0" w:space="0" w:color="auto"/>
          </w:divBdr>
        </w:div>
        <w:div w:id="1477606056">
          <w:marLeft w:val="0"/>
          <w:marRight w:val="0"/>
          <w:marTop w:val="0"/>
          <w:marBottom w:val="0"/>
          <w:divBdr>
            <w:top w:val="none" w:sz="0" w:space="0" w:color="auto"/>
            <w:left w:val="none" w:sz="0" w:space="0" w:color="auto"/>
            <w:bottom w:val="none" w:sz="0" w:space="0" w:color="auto"/>
            <w:right w:val="none" w:sz="0" w:space="0" w:color="auto"/>
          </w:divBdr>
        </w:div>
        <w:div w:id="463543951">
          <w:marLeft w:val="0"/>
          <w:marRight w:val="0"/>
          <w:marTop w:val="0"/>
          <w:marBottom w:val="0"/>
          <w:divBdr>
            <w:top w:val="none" w:sz="0" w:space="0" w:color="auto"/>
            <w:left w:val="none" w:sz="0" w:space="0" w:color="auto"/>
            <w:bottom w:val="none" w:sz="0" w:space="0" w:color="auto"/>
            <w:right w:val="none" w:sz="0" w:space="0" w:color="auto"/>
          </w:divBdr>
        </w:div>
      </w:divsChild>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885868697">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99</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3A37-B755-4AD2-AB23-8F8F3B3D9C38}">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B8D7B707-1CAD-4DC2-BF35-75F8FE20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8A0E91-30E2-401F-BE9D-FFF3AE02D0DE}">
  <ds:schemaRefs>
    <ds:schemaRef ds:uri="http://schemas.microsoft.com/sharepoint/v3/contenttype/forms"/>
  </ds:schemaRefs>
</ds:datastoreItem>
</file>

<file path=customXml/itemProps4.xml><?xml version="1.0" encoding="utf-8"?>
<ds:datastoreItem xmlns:ds="http://schemas.openxmlformats.org/officeDocument/2006/customXml" ds:itemID="{2D33B3C4-F5D2-4C36-8C97-9BC119DC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7305</Words>
  <Characters>4164</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5.jūlija noteikumos Nr.442</vt:lpstr>
      <vt:lpstr>Noteikumi par vienkāršoto deklarēšanu un vietējo muitošanu, atzītā nosūtītāja un atzītā saņēmēja statusu, vienoto atļauju un atzītā komersanta sertifikātu</vt:lpstr>
    </vt:vector>
  </TitlesOfParts>
  <Company>Finanšu ministrija</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dc:title>
  <dc:subject>Anotācija</dc:subject>
  <dc:creator>Inga Jaunmuktāne/Jānis Eberšteins</dc:creator>
  <cp:lastModifiedBy>Jānis Eberšteins</cp:lastModifiedBy>
  <cp:revision>26</cp:revision>
  <cp:lastPrinted>2016-10-04T08:16:00Z</cp:lastPrinted>
  <dcterms:created xsi:type="dcterms:W3CDTF">2017-06-06T04:55:00Z</dcterms:created>
  <dcterms:modified xsi:type="dcterms:W3CDTF">2017-06-16T05:18:00Z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