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17891" w14:textId="77777777" w:rsidR="00334573" w:rsidRPr="00595E6C" w:rsidRDefault="00334573" w:rsidP="00D17E2D">
      <w:pPr>
        <w:tabs>
          <w:tab w:val="right" w:pos="9000"/>
        </w:tabs>
        <w:spacing w:after="0" w:line="240" w:lineRule="auto"/>
        <w:rPr>
          <w:rFonts w:ascii="Times New Roman" w:hAnsi="Times New Roman"/>
          <w:sz w:val="28"/>
          <w:szCs w:val="28"/>
        </w:rPr>
      </w:pPr>
    </w:p>
    <w:p w14:paraId="556379E9" w14:textId="77777777" w:rsidR="00B44EDB" w:rsidRPr="00595E6C" w:rsidRDefault="00B44EDB" w:rsidP="00D17E2D">
      <w:pPr>
        <w:tabs>
          <w:tab w:val="right" w:pos="9000"/>
        </w:tabs>
        <w:spacing w:after="0" w:line="240" w:lineRule="auto"/>
        <w:rPr>
          <w:rFonts w:ascii="Times New Roman" w:hAnsi="Times New Roman"/>
          <w:sz w:val="28"/>
          <w:szCs w:val="28"/>
        </w:rPr>
      </w:pPr>
    </w:p>
    <w:p w14:paraId="6448B7E8" w14:textId="77777777" w:rsidR="00B44EDB" w:rsidRPr="00595E6C" w:rsidRDefault="00B44EDB" w:rsidP="00D17E2D">
      <w:pPr>
        <w:tabs>
          <w:tab w:val="right" w:pos="9000"/>
        </w:tabs>
        <w:spacing w:after="0" w:line="240" w:lineRule="auto"/>
        <w:rPr>
          <w:rFonts w:ascii="Times New Roman" w:hAnsi="Times New Roman"/>
          <w:sz w:val="28"/>
          <w:szCs w:val="28"/>
        </w:rPr>
      </w:pPr>
    </w:p>
    <w:p w14:paraId="44A2F62F" w14:textId="7B562279" w:rsidR="00B44EDB" w:rsidRPr="00595E6C" w:rsidRDefault="00B44EDB" w:rsidP="00B44EDB">
      <w:pPr>
        <w:tabs>
          <w:tab w:val="left" w:pos="6804"/>
        </w:tabs>
        <w:spacing w:after="0" w:line="240" w:lineRule="auto"/>
        <w:rPr>
          <w:rFonts w:ascii="Times New Roman" w:hAnsi="Times New Roman"/>
          <w:sz w:val="28"/>
          <w:szCs w:val="28"/>
        </w:rPr>
      </w:pPr>
      <w:r w:rsidRPr="00595E6C">
        <w:rPr>
          <w:rFonts w:ascii="Times New Roman" w:hAnsi="Times New Roman"/>
          <w:sz w:val="28"/>
          <w:szCs w:val="28"/>
        </w:rPr>
        <w:t xml:space="preserve">2017. gada </w:t>
      </w:r>
      <w:r w:rsidR="005C468F" w:rsidRPr="005C468F">
        <w:rPr>
          <w:rFonts w:ascii="Times New Roman" w:hAnsi="Times New Roman"/>
          <w:sz w:val="28"/>
          <w:szCs w:val="28"/>
        </w:rPr>
        <w:t>27. jūnijā</w:t>
      </w:r>
      <w:r w:rsidRPr="00595E6C">
        <w:rPr>
          <w:rFonts w:ascii="Times New Roman" w:hAnsi="Times New Roman"/>
          <w:sz w:val="28"/>
          <w:szCs w:val="28"/>
        </w:rPr>
        <w:tab/>
        <w:t>Noteikumi Nr.</w:t>
      </w:r>
      <w:r w:rsidR="005C468F">
        <w:rPr>
          <w:rFonts w:ascii="Times New Roman" w:hAnsi="Times New Roman"/>
          <w:sz w:val="28"/>
          <w:szCs w:val="28"/>
        </w:rPr>
        <w:t> 366</w:t>
      </w:r>
    </w:p>
    <w:p w14:paraId="3ACB3FC4" w14:textId="7D45AD04" w:rsidR="00B44EDB" w:rsidRPr="00595E6C" w:rsidRDefault="00B44EDB" w:rsidP="00B44EDB">
      <w:pPr>
        <w:tabs>
          <w:tab w:val="left" w:pos="6804"/>
        </w:tabs>
        <w:spacing w:after="0" w:line="240" w:lineRule="auto"/>
        <w:rPr>
          <w:rFonts w:ascii="Times New Roman" w:hAnsi="Times New Roman"/>
          <w:sz w:val="28"/>
          <w:szCs w:val="28"/>
        </w:rPr>
      </w:pPr>
      <w:r w:rsidRPr="00595E6C">
        <w:rPr>
          <w:rFonts w:ascii="Times New Roman" w:hAnsi="Times New Roman"/>
          <w:sz w:val="28"/>
          <w:szCs w:val="28"/>
        </w:rPr>
        <w:t>Rīgā</w:t>
      </w:r>
      <w:r w:rsidRPr="00595E6C">
        <w:rPr>
          <w:rFonts w:ascii="Times New Roman" w:hAnsi="Times New Roman"/>
          <w:sz w:val="28"/>
          <w:szCs w:val="28"/>
        </w:rPr>
        <w:tab/>
        <w:t>(prot. Nr. </w:t>
      </w:r>
      <w:r w:rsidR="005C468F">
        <w:rPr>
          <w:rFonts w:ascii="Times New Roman" w:hAnsi="Times New Roman"/>
          <w:sz w:val="28"/>
          <w:szCs w:val="28"/>
        </w:rPr>
        <w:t>32</w:t>
      </w:r>
      <w:r w:rsidRPr="00595E6C">
        <w:rPr>
          <w:rFonts w:ascii="Times New Roman" w:hAnsi="Times New Roman"/>
          <w:sz w:val="28"/>
          <w:szCs w:val="28"/>
        </w:rPr>
        <w:t>  </w:t>
      </w:r>
      <w:r w:rsidR="005C468F">
        <w:rPr>
          <w:rFonts w:ascii="Times New Roman" w:hAnsi="Times New Roman"/>
          <w:sz w:val="28"/>
          <w:szCs w:val="28"/>
        </w:rPr>
        <w:t>30</w:t>
      </w:r>
      <w:bookmarkStart w:id="0" w:name="_GoBack"/>
      <w:bookmarkEnd w:id="0"/>
      <w:r w:rsidRPr="00595E6C">
        <w:rPr>
          <w:rFonts w:ascii="Times New Roman" w:hAnsi="Times New Roman"/>
          <w:sz w:val="28"/>
          <w:szCs w:val="28"/>
        </w:rPr>
        <w:t>. §)</w:t>
      </w:r>
    </w:p>
    <w:p w14:paraId="333ACF73" w14:textId="087326C5" w:rsidR="00D17E2D" w:rsidRPr="00595E6C" w:rsidRDefault="005C468F" w:rsidP="00D17E2D">
      <w:pPr>
        <w:tabs>
          <w:tab w:val="right" w:pos="9000"/>
        </w:tabs>
        <w:spacing w:after="0" w:line="240" w:lineRule="auto"/>
        <w:rPr>
          <w:rFonts w:ascii="Times New Roman" w:hAnsi="Times New Roman"/>
          <w:sz w:val="28"/>
          <w:szCs w:val="28"/>
        </w:rPr>
      </w:pPr>
    </w:p>
    <w:p w14:paraId="333ACF76" w14:textId="2E72D222" w:rsidR="003A0B63" w:rsidRPr="00595E6C" w:rsidRDefault="00334573" w:rsidP="003A0B63">
      <w:pPr>
        <w:pStyle w:val="NoSpacing"/>
        <w:jc w:val="center"/>
        <w:rPr>
          <w:rFonts w:ascii="Times New Roman" w:hAnsi="Times New Roman"/>
          <w:b/>
          <w:sz w:val="28"/>
          <w:szCs w:val="28"/>
        </w:rPr>
      </w:pPr>
      <w:bookmarkStart w:id="1" w:name="OLE_LINK1"/>
      <w:r w:rsidRPr="00595E6C">
        <w:rPr>
          <w:rFonts w:ascii="Times New Roman" w:hAnsi="Times New Roman"/>
          <w:b/>
          <w:sz w:val="28"/>
          <w:szCs w:val="28"/>
        </w:rPr>
        <w:t>Smēķēšanas ierobežo</w:t>
      </w:r>
      <w:r w:rsidR="00572956" w:rsidRPr="00595E6C">
        <w:rPr>
          <w:rFonts w:ascii="Times New Roman" w:hAnsi="Times New Roman"/>
          <w:b/>
          <w:sz w:val="28"/>
          <w:szCs w:val="28"/>
        </w:rPr>
        <w:t>šanas valsts komisijas nolikums</w:t>
      </w:r>
    </w:p>
    <w:bookmarkEnd w:id="1"/>
    <w:p w14:paraId="333ACF77" w14:textId="77777777" w:rsidR="00FB627E" w:rsidRPr="00595E6C" w:rsidRDefault="005C468F" w:rsidP="00FB627E">
      <w:pPr>
        <w:pStyle w:val="NoSpacing"/>
        <w:rPr>
          <w:rFonts w:ascii="Times New Roman" w:hAnsi="Times New Roman"/>
          <w:sz w:val="28"/>
          <w:szCs w:val="28"/>
        </w:rPr>
      </w:pPr>
    </w:p>
    <w:p w14:paraId="333ACF78" w14:textId="77777777" w:rsidR="00262E87" w:rsidRPr="00595E6C" w:rsidRDefault="00334573" w:rsidP="00262E87">
      <w:pPr>
        <w:pStyle w:val="NoSpacing"/>
        <w:jc w:val="right"/>
        <w:rPr>
          <w:rFonts w:ascii="Times New Roman" w:hAnsi="Times New Roman"/>
          <w:sz w:val="28"/>
          <w:szCs w:val="28"/>
        </w:rPr>
      </w:pPr>
      <w:r w:rsidRPr="00595E6C">
        <w:rPr>
          <w:rFonts w:ascii="Times New Roman" w:hAnsi="Times New Roman"/>
          <w:sz w:val="28"/>
          <w:szCs w:val="28"/>
        </w:rPr>
        <w:t xml:space="preserve">Izdoti saskaņā ar </w:t>
      </w:r>
    </w:p>
    <w:p w14:paraId="333ACF79" w14:textId="77777777" w:rsidR="00262E87" w:rsidRPr="00595E6C" w:rsidRDefault="00334573" w:rsidP="00262E87">
      <w:pPr>
        <w:pStyle w:val="NoSpacing"/>
        <w:jc w:val="right"/>
        <w:rPr>
          <w:rFonts w:ascii="Times New Roman" w:hAnsi="Times New Roman"/>
          <w:sz w:val="28"/>
          <w:szCs w:val="28"/>
        </w:rPr>
      </w:pPr>
      <w:r w:rsidRPr="00595E6C">
        <w:rPr>
          <w:rFonts w:ascii="Times New Roman" w:hAnsi="Times New Roman"/>
          <w:sz w:val="28"/>
          <w:szCs w:val="28"/>
        </w:rPr>
        <w:t xml:space="preserve">Tabakas izstrādājumu, augu smēķēšanas produktu, </w:t>
      </w:r>
    </w:p>
    <w:p w14:paraId="333ACF7A" w14:textId="2307CE9F" w:rsidR="00262E87" w:rsidRPr="00595E6C" w:rsidRDefault="00334573" w:rsidP="00262E87">
      <w:pPr>
        <w:pStyle w:val="NoSpacing"/>
        <w:jc w:val="right"/>
        <w:rPr>
          <w:rFonts w:ascii="Times New Roman" w:hAnsi="Times New Roman"/>
          <w:sz w:val="28"/>
          <w:szCs w:val="28"/>
        </w:rPr>
      </w:pPr>
      <w:r w:rsidRPr="00595E6C">
        <w:rPr>
          <w:rFonts w:ascii="Times New Roman" w:hAnsi="Times New Roman"/>
          <w:sz w:val="28"/>
          <w:szCs w:val="28"/>
        </w:rPr>
        <w:t xml:space="preserve">elektronisko smēķēšanas ierīču </w:t>
      </w:r>
      <w:r w:rsidR="00BB01E1" w:rsidRPr="00595E6C">
        <w:rPr>
          <w:rFonts w:ascii="Times New Roman" w:hAnsi="Times New Roman"/>
          <w:sz w:val="28"/>
          <w:szCs w:val="28"/>
        </w:rPr>
        <w:t>un to</w:t>
      </w:r>
    </w:p>
    <w:p w14:paraId="333ACF7B" w14:textId="7D8E77D5" w:rsidR="00262E87" w:rsidRPr="00595E6C" w:rsidRDefault="00334573" w:rsidP="00262E87">
      <w:pPr>
        <w:pStyle w:val="NoSpacing"/>
        <w:jc w:val="right"/>
        <w:rPr>
          <w:rFonts w:ascii="Times New Roman" w:hAnsi="Times New Roman"/>
          <w:sz w:val="28"/>
          <w:szCs w:val="28"/>
        </w:rPr>
      </w:pPr>
      <w:r w:rsidRPr="00595E6C">
        <w:rPr>
          <w:rFonts w:ascii="Times New Roman" w:hAnsi="Times New Roman"/>
          <w:sz w:val="28"/>
          <w:szCs w:val="28"/>
        </w:rPr>
        <w:t>šķidrumu aprites likuma 11.</w:t>
      </w:r>
      <w:r w:rsidR="00BB01E1">
        <w:rPr>
          <w:rFonts w:ascii="Times New Roman" w:hAnsi="Times New Roman"/>
          <w:sz w:val="28"/>
          <w:szCs w:val="28"/>
        </w:rPr>
        <w:t> </w:t>
      </w:r>
      <w:r w:rsidRPr="00595E6C">
        <w:rPr>
          <w:rFonts w:ascii="Times New Roman" w:hAnsi="Times New Roman"/>
          <w:sz w:val="28"/>
          <w:szCs w:val="28"/>
        </w:rPr>
        <w:t>pantu</w:t>
      </w:r>
    </w:p>
    <w:p w14:paraId="333ACF7D" w14:textId="77777777" w:rsidR="003A0B63" w:rsidRPr="00595E6C" w:rsidRDefault="005C468F" w:rsidP="003A0B63">
      <w:pPr>
        <w:pStyle w:val="NoSpacing"/>
        <w:jc w:val="both"/>
        <w:rPr>
          <w:rFonts w:ascii="Times New Roman" w:hAnsi="Times New Roman"/>
          <w:sz w:val="28"/>
          <w:szCs w:val="28"/>
        </w:rPr>
      </w:pPr>
      <w:bookmarkStart w:id="2" w:name="n1"/>
      <w:bookmarkEnd w:id="2"/>
    </w:p>
    <w:p w14:paraId="333ACF7E" w14:textId="77777777" w:rsidR="003A0B63" w:rsidRPr="00595E6C" w:rsidRDefault="00334573" w:rsidP="00595E6C">
      <w:pPr>
        <w:pStyle w:val="NoSpacing"/>
        <w:spacing w:after="120"/>
        <w:jc w:val="center"/>
        <w:rPr>
          <w:rFonts w:ascii="Times New Roman" w:hAnsi="Times New Roman"/>
          <w:b/>
          <w:sz w:val="28"/>
          <w:szCs w:val="28"/>
        </w:rPr>
      </w:pPr>
      <w:r w:rsidRPr="00595E6C">
        <w:rPr>
          <w:rFonts w:ascii="Times New Roman" w:hAnsi="Times New Roman"/>
          <w:b/>
          <w:sz w:val="28"/>
          <w:szCs w:val="28"/>
        </w:rPr>
        <w:t>I. Vispārīgais jautājums</w:t>
      </w:r>
    </w:p>
    <w:p w14:paraId="333ACF7F" w14:textId="77777777" w:rsidR="003A0B63" w:rsidRPr="00595E6C" w:rsidRDefault="005C468F" w:rsidP="001C4518">
      <w:pPr>
        <w:pStyle w:val="NoSpacing"/>
        <w:ind w:firstLine="720"/>
        <w:jc w:val="both"/>
        <w:rPr>
          <w:rFonts w:ascii="Times New Roman" w:hAnsi="Times New Roman"/>
          <w:sz w:val="28"/>
          <w:szCs w:val="28"/>
        </w:rPr>
      </w:pPr>
      <w:bookmarkStart w:id="3" w:name="p1"/>
      <w:bookmarkStart w:id="4" w:name="p-479579"/>
      <w:bookmarkEnd w:id="3"/>
      <w:bookmarkEnd w:id="4"/>
    </w:p>
    <w:p w14:paraId="333ACF80" w14:textId="55825024" w:rsidR="008A2674" w:rsidRPr="00595E6C" w:rsidRDefault="00334573" w:rsidP="00A26DD3">
      <w:pPr>
        <w:pStyle w:val="NoSpacing"/>
        <w:ind w:firstLine="720"/>
        <w:jc w:val="both"/>
        <w:rPr>
          <w:rFonts w:ascii="Times New Roman" w:hAnsi="Times New Roman"/>
          <w:sz w:val="28"/>
          <w:szCs w:val="28"/>
        </w:rPr>
      </w:pPr>
      <w:r w:rsidRPr="00595E6C">
        <w:rPr>
          <w:rFonts w:ascii="Times New Roman" w:hAnsi="Times New Roman"/>
          <w:sz w:val="28"/>
          <w:szCs w:val="28"/>
        </w:rPr>
        <w:t>1.</w:t>
      </w:r>
      <w:r w:rsidR="00BB01E1">
        <w:rPr>
          <w:rFonts w:ascii="Times New Roman" w:hAnsi="Times New Roman"/>
          <w:sz w:val="28"/>
          <w:szCs w:val="28"/>
        </w:rPr>
        <w:t> </w:t>
      </w:r>
      <w:r w:rsidRPr="00595E6C">
        <w:rPr>
          <w:rFonts w:ascii="Times New Roman" w:hAnsi="Times New Roman"/>
          <w:sz w:val="28"/>
          <w:szCs w:val="28"/>
        </w:rPr>
        <w:t>Smēķēšanas ierobežošanas valsts komisija (turpmāk </w:t>
      </w:r>
      <w:r w:rsidR="00BB01E1">
        <w:rPr>
          <w:rFonts w:ascii="Times New Roman" w:hAnsi="Times New Roman"/>
          <w:sz w:val="28"/>
          <w:szCs w:val="28"/>
        </w:rPr>
        <w:t>–</w:t>
      </w:r>
      <w:r w:rsidRPr="00595E6C">
        <w:rPr>
          <w:rFonts w:ascii="Times New Roman" w:hAnsi="Times New Roman"/>
          <w:sz w:val="28"/>
          <w:szCs w:val="28"/>
        </w:rPr>
        <w:t xml:space="preserve"> komisija) ir koleģiāla valsts institūcija, kuras mērķis ir koordinēt darbības, lai nodrošinātu cilvēku tiesības </w:t>
      </w:r>
      <w:r w:rsidR="00BB01E1">
        <w:rPr>
          <w:rFonts w:ascii="Times New Roman" w:hAnsi="Times New Roman"/>
          <w:sz w:val="28"/>
          <w:szCs w:val="28"/>
        </w:rPr>
        <w:t>dzīvot</w:t>
      </w:r>
      <w:r w:rsidRPr="00595E6C">
        <w:rPr>
          <w:rFonts w:ascii="Times New Roman" w:hAnsi="Times New Roman"/>
          <w:sz w:val="28"/>
          <w:szCs w:val="28"/>
        </w:rPr>
        <w:t xml:space="preserve"> tīr</w:t>
      </w:r>
      <w:r w:rsidR="00BB01E1">
        <w:rPr>
          <w:rFonts w:ascii="Times New Roman" w:hAnsi="Times New Roman"/>
          <w:sz w:val="28"/>
          <w:szCs w:val="28"/>
        </w:rPr>
        <w:t>ā</w:t>
      </w:r>
      <w:r w:rsidRPr="00595E6C">
        <w:rPr>
          <w:rFonts w:ascii="Times New Roman" w:hAnsi="Times New Roman"/>
          <w:sz w:val="28"/>
          <w:szCs w:val="28"/>
        </w:rPr>
        <w:t xml:space="preserve"> un labvēlīg</w:t>
      </w:r>
      <w:r w:rsidR="00BB01E1">
        <w:rPr>
          <w:rFonts w:ascii="Times New Roman" w:hAnsi="Times New Roman"/>
          <w:sz w:val="28"/>
          <w:szCs w:val="28"/>
        </w:rPr>
        <w:t>ā</w:t>
      </w:r>
      <w:r w:rsidRPr="00595E6C">
        <w:rPr>
          <w:rFonts w:ascii="Times New Roman" w:hAnsi="Times New Roman"/>
          <w:sz w:val="28"/>
          <w:szCs w:val="28"/>
        </w:rPr>
        <w:t>, ar tabakas izstrādājumu un augu smēķēšanas produktu dūmiem, kā arī ar elektronisko smēķēšanas ierīču tvaiku nepiesārņot</w:t>
      </w:r>
      <w:r w:rsidR="00BB01E1">
        <w:rPr>
          <w:rFonts w:ascii="Times New Roman" w:hAnsi="Times New Roman"/>
          <w:sz w:val="28"/>
          <w:szCs w:val="28"/>
        </w:rPr>
        <w:t>ā</w:t>
      </w:r>
      <w:r w:rsidRPr="00595E6C">
        <w:rPr>
          <w:rFonts w:ascii="Times New Roman" w:hAnsi="Times New Roman"/>
          <w:sz w:val="28"/>
          <w:szCs w:val="28"/>
        </w:rPr>
        <w:t xml:space="preserve"> </w:t>
      </w:r>
      <w:r w:rsidR="00572956" w:rsidRPr="00595E6C">
        <w:rPr>
          <w:rFonts w:ascii="Times New Roman" w:hAnsi="Times New Roman"/>
          <w:sz w:val="28"/>
          <w:szCs w:val="28"/>
        </w:rPr>
        <w:t>vid</w:t>
      </w:r>
      <w:r w:rsidR="00BB01E1">
        <w:rPr>
          <w:rFonts w:ascii="Times New Roman" w:hAnsi="Times New Roman"/>
          <w:sz w:val="28"/>
          <w:szCs w:val="28"/>
        </w:rPr>
        <w:t>ē</w:t>
      </w:r>
      <w:r w:rsidRPr="00595E6C">
        <w:rPr>
          <w:rFonts w:ascii="Times New Roman" w:hAnsi="Times New Roman"/>
          <w:sz w:val="28"/>
          <w:szCs w:val="28"/>
        </w:rPr>
        <w:t>.</w:t>
      </w:r>
    </w:p>
    <w:p w14:paraId="333ACF81" w14:textId="77777777" w:rsidR="003A0B63" w:rsidRPr="00595E6C" w:rsidRDefault="005C468F" w:rsidP="001C4518">
      <w:pPr>
        <w:pStyle w:val="NoSpacing"/>
        <w:ind w:firstLine="720"/>
        <w:jc w:val="both"/>
        <w:rPr>
          <w:rFonts w:ascii="Times New Roman" w:hAnsi="Times New Roman"/>
          <w:sz w:val="28"/>
          <w:szCs w:val="28"/>
        </w:rPr>
      </w:pPr>
      <w:bookmarkStart w:id="5" w:name="n2"/>
      <w:bookmarkEnd w:id="5"/>
    </w:p>
    <w:p w14:paraId="333ACF82" w14:textId="77777777" w:rsidR="003A0B63" w:rsidRPr="00595E6C" w:rsidRDefault="00334573" w:rsidP="00595E6C">
      <w:pPr>
        <w:pStyle w:val="NoSpacing"/>
        <w:jc w:val="center"/>
        <w:rPr>
          <w:rFonts w:ascii="Times New Roman" w:hAnsi="Times New Roman"/>
          <w:b/>
          <w:sz w:val="28"/>
          <w:szCs w:val="28"/>
        </w:rPr>
      </w:pPr>
      <w:r w:rsidRPr="00595E6C">
        <w:rPr>
          <w:rFonts w:ascii="Times New Roman" w:hAnsi="Times New Roman"/>
          <w:b/>
          <w:sz w:val="28"/>
          <w:szCs w:val="28"/>
        </w:rPr>
        <w:t>II. Komisijas funkcijas, uzdevumi un tiesības</w:t>
      </w:r>
    </w:p>
    <w:p w14:paraId="333ACF83" w14:textId="77777777" w:rsidR="003A0B63" w:rsidRPr="00595E6C" w:rsidRDefault="005C468F" w:rsidP="001C4518">
      <w:pPr>
        <w:pStyle w:val="NoSpacing"/>
        <w:ind w:firstLine="720"/>
        <w:jc w:val="both"/>
        <w:rPr>
          <w:rFonts w:ascii="Times New Roman" w:hAnsi="Times New Roman"/>
          <w:sz w:val="28"/>
          <w:szCs w:val="28"/>
        </w:rPr>
      </w:pPr>
      <w:bookmarkStart w:id="6" w:name="p2"/>
      <w:bookmarkStart w:id="7" w:name="p-479581"/>
      <w:bookmarkEnd w:id="6"/>
      <w:bookmarkEnd w:id="7"/>
    </w:p>
    <w:p w14:paraId="333ACF84" w14:textId="299508E0" w:rsidR="003A0B63" w:rsidRPr="00595E6C" w:rsidRDefault="00334573" w:rsidP="001C4518">
      <w:pPr>
        <w:pStyle w:val="NoSpacing"/>
        <w:ind w:firstLine="720"/>
        <w:jc w:val="both"/>
        <w:rPr>
          <w:rFonts w:ascii="Times New Roman" w:hAnsi="Times New Roman"/>
          <w:sz w:val="28"/>
          <w:szCs w:val="28"/>
        </w:rPr>
      </w:pPr>
      <w:r w:rsidRPr="00595E6C">
        <w:rPr>
          <w:rFonts w:ascii="Times New Roman" w:hAnsi="Times New Roman"/>
          <w:sz w:val="28"/>
          <w:szCs w:val="28"/>
        </w:rPr>
        <w:t>2.</w:t>
      </w:r>
      <w:r w:rsidR="00BB01E1">
        <w:rPr>
          <w:rFonts w:ascii="Times New Roman" w:hAnsi="Times New Roman"/>
          <w:sz w:val="28"/>
          <w:szCs w:val="28"/>
        </w:rPr>
        <w:t> </w:t>
      </w:r>
      <w:r w:rsidRPr="00595E6C">
        <w:rPr>
          <w:rFonts w:ascii="Times New Roman" w:hAnsi="Times New Roman"/>
          <w:sz w:val="28"/>
          <w:szCs w:val="28"/>
        </w:rPr>
        <w:t>Komisijas funkcijas ir:</w:t>
      </w:r>
    </w:p>
    <w:p w14:paraId="333ACF85" w14:textId="3059888B" w:rsidR="000A5979" w:rsidRPr="00595E6C" w:rsidRDefault="00334573" w:rsidP="001C4518">
      <w:pPr>
        <w:pStyle w:val="NoSpacing"/>
        <w:ind w:firstLine="720"/>
        <w:jc w:val="both"/>
        <w:rPr>
          <w:rFonts w:ascii="Times New Roman" w:hAnsi="Times New Roman"/>
          <w:sz w:val="28"/>
          <w:szCs w:val="28"/>
        </w:rPr>
      </w:pPr>
      <w:r w:rsidRPr="00595E6C">
        <w:rPr>
          <w:rFonts w:ascii="Times New Roman" w:hAnsi="Times New Roman"/>
          <w:sz w:val="28"/>
          <w:szCs w:val="28"/>
        </w:rPr>
        <w:t>2.1.</w:t>
      </w:r>
      <w:r w:rsidR="00BB01E1">
        <w:rPr>
          <w:rFonts w:ascii="Times New Roman" w:hAnsi="Times New Roman"/>
          <w:sz w:val="28"/>
          <w:szCs w:val="28"/>
        </w:rPr>
        <w:t> </w:t>
      </w:r>
      <w:r w:rsidRPr="00595E6C">
        <w:rPr>
          <w:rFonts w:ascii="Times New Roman" w:hAnsi="Times New Roman"/>
          <w:sz w:val="28"/>
          <w:szCs w:val="28"/>
        </w:rPr>
        <w:t>koordinēt darbības, kas saistītas ar smēķēšanas ierobežošanas politiku un tās īstenošanu;</w:t>
      </w:r>
    </w:p>
    <w:p w14:paraId="333ACF86" w14:textId="70675024" w:rsidR="000A5979" w:rsidRPr="00595E6C" w:rsidRDefault="00334573" w:rsidP="001C4518">
      <w:pPr>
        <w:pStyle w:val="NoSpacing"/>
        <w:ind w:firstLine="720"/>
        <w:jc w:val="both"/>
        <w:rPr>
          <w:rFonts w:ascii="Times New Roman" w:hAnsi="Times New Roman"/>
          <w:sz w:val="28"/>
          <w:szCs w:val="28"/>
        </w:rPr>
      </w:pPr>
      <w:r w:rsidRPr="00595E6C">
        <w:rPr>
          <w:rFonts w:ascii="Times New Roman" w:hAnsi="Times New Roman"/>
          <w:sz w:val="28"/>
          <w:szCs w:val="28"/>
        </w:rPr>
        <w:t>2.2.</w:t>
      </w:r>
      <w:r w:rsidR="00BB01E1">
        <w:rPr>
          <w:rFonts w:ascii="Times New Roman" w:hAnsi="Times New Roman"/>
          <w:sz w:val="28"/>
          <w:szCs w:val="28"/>
        </w:rPr>
        <w:t> </w:t>
      </w:r>
      <w:r w:rsidRPr="00595E6C">
        <w:rPr>
          <w:rFonts w:ascii="Times New Roman" w:hAnsi="Times New Roman"/>
          <w:sz w:val="28"/>
          <w:szCs w:val="28"/>
        </w:rPr>
        <w:t xml:space="preserve">veicināt valsts un pašvaldību institūciju, kā arī juridisko personu sadarbību </w:t>
      </w:r>
      <w:r w:rsidR="001724E7">
        <w:rPr>
          <w:rFonts w:ascii="Times New Roman" w:hAnsi="Times New Roman"/>
          <w:sz w:val="28"/>
          <w:szCs w:val="28"/>
        </w:rPr>
        <w:t>jomā, kas saistīta ar</w:t>
      </w:r>
      <w:r w:rsidRPr="00595E6C">
        <w:rPr>
          <w:rFonts w:ascii="Times New Roman" w:hAnsi="Times New Roman"/>
          <w:sz w:val="28"/>
          <w:szCs w:val="28"/>
        </w:rPr>
        <w:t xml:space="preserve"> tabakas izstrādājumiem, augu smēķēšanas produktiem, </w:t>
      </w:r>
      <w:proofErr w:type="spellStart"/>
      <w:r w:rsidRPr="00595E6C">
        <w:rPr>
          <w:rFonts w:ascii="Times New Roman" w:hAnsi="Times New Roman"/>
          <w:sz w:val="28"/>
          <w:szCs w:val="28"/>
        </w:rPr>
        <w:t>jaunieviestiem</w:t>
      </w:r>
      <w:proofErr w:type="spellEnd"/>
      <w:r w:rsidRPr="00595E6C">
        <w:rPr>
          <w:rFonts w:ascii="Times New Roman" w:hAnsi="Times New Roman"/>
          <w:sz w:val="28"/>
          <w:szCs w:val="28"/>
        </w:rPr>
        <w:t xml:space="preserve"> tabakas izstrādājumiem, elektroniskajām smēķēšanas ierīcēm un to šķidrumiem.</w:t>
      </w:r>
    </w:p>
    <w:p w14:paraId="333ACF87" w14:textId="77777777" w:rsidR="000A5979" w:rsidRPr="00595E6C" w:rsidRDefault="005C468F" w:rsidP="001C4518">
      <w:pPr>
        <w:pStyle w:val="NoSpacing"/>
        <w:ind w:firstLine="720"/>
        <w:jc w:val="both"/>
        <w:rPr>
          <w:rFonts w:ascii="Times New Roman" w:hAnsi="Times New Roman"/>
          <w:sz w:val="28"/>
          <w:szCs w:val="28"/>
        </w:rPr>
      </w:pPr>
    </w:p>
    <w:p w14:paraId="333ACF88" w14:textId="77777777" w:rsidR="000A5979" w:rsidRPr="00595E6C" w:rsidRDefault="00334573" w:rsidP="001C4518">
      <w:pPr>
        <w:pStyle w:val="NoSpacing"/>
        <w:ind w:firstLine="720"/>
        <w:jc w:val="both"/>
        <w:rPr>
          <w:rFonts w:ascii="Times New Roman" w:hAnsi="Times New Roman"/>
          <w:sz w:val="28"/>
          <w:szCs w:val="28"/>
        </w:rPr>
      </w:pPr>
      <w:r w:rsidRPr="00595E6C">
        <w:rPr>
          <w:rFonts w:ascii="Times New Roman" w:hAnsi="Times New Roman"/>
          <w:sz w:val="28"/>
          <w:szCs w:val="28"/>
        </w:rPr>
        <w:t>3. Komisijas uzdevumi ir:</w:t>
      </w:r>
    </w:p>
    <w:p w14:paraId="333ACF89" w14:textId="00DDEEAB" w:rsidR="003A0B63" w:rsidRPr="00595E6C" w:rsidRDefault="00334573" w:rsidP="008A2674">
      <w:pPr>
        <w:pStyle w:val="NoSpacing"/>
        <w:ind w:firstLine="720"/>
        <w:jc w:val="both"/>
        <w:rPr>
          <w:rFonts w:ascii="Times New Roman" w:hAnsi="Times New Roman"/>
          <w:sz w:val="28"/>
          <w:szCs w:val="28"/>
        </w:rPr>
      </w:pPr>
      <w:r w:rsidRPr="00595E6C">
        <w:rPr>
          <w:rFonts w:ascii="Times New Roman" w:hAnsi="Times New Roman"/>
          <w:sz w:val="28"/>
          <w:szCs w:val="28"/>
        </w:rPr>
        <w:t>3.1.</w:t>
      </w:r>
      <w:r w:rsidR="00BB01E1">
        <w:rPr>
          <w:rFonts w:ascii="Times New Roman" w:hAnsi="Times New Roman"/>
          <w:sz w:val="28"/>
          <w:szCs w:val="28"/>
        </w:rPr>
        <w:t> </w:t>
      </w:r>
      <w:r w:rsidRPr="00595E6C">
        <w:rPr>
          <w:rFonts w:ascii="Times New Roman" w:hAnsi="Times New Roman"/>
          <w:sz w:val="28"/>
          <w:szCs w:val="28"/>
        </w:rPr>
        <w:t xml:space="preserve">koordinēt darbības, kas saistītas ar tabakas izstrādājumu, augu smēķēšanas produktu, </w:t>
      </w:r>
      <w:proofErr w:type="spellStart"/>
      <w:r w:rsidRPr="00595E6C">
        <w:rPr>
          <w:rFonts w:ascii="Times New Roman" w:hAnsi="Times New Roman"/>
          <w:sz w:val="28"/>
          <w:szCs w:val="28"/>
        </w:rPr>
        <w:t>jaunieviestu</w:t>
      </w:r>
      <w:proofErr w:type="spellEnd"/>
      <w:r w:rsidRPr="00595E6C">
        <w:rPr>
          <w:rFonts w:ascii="Times New Roman" w:hAnsi="Times New Roman"/>
          <w:sz w:val="28"/>
          <w:szCs w:val="28"/>
        </w:rPr>
        <w:t xml:space="preserve"> tabakas izstrādājumu, elektronisko smēķēšanas ierīču un to šķidrumu lietošanas profilaksi un ierobežošanu, kā arī ārstēšanu no nikotīna atkarības;</w:t>
      </w:r>
    </w:p>
    <w:p w14:paraId="333ACF8A" w14:textId="3FEAB4AE" w:rsidR="003A0B63" w:rsidRPr="00595E6C" w:rsidRDefault="00334573" w:rsidP="001C4518">
      <w:pPr>
        <w:pStyle w:val="NoSpacing"/>
        <w:ind w:firstLine="720"/>
        <w:jc w:val="both"/>
        <w:rPr>
          <w:rFonts w:ascii="Times New Roman" w:hAnsi="Times New Roman"/>
          <w:sz w:val="28"/>
          <w:szCs w:val="28"/>
        </w:rPr>
      </w:pPr>
      <w:r w:rsidRPr="00595E6C">
        <w:rPr>
          <w:rFonts w:ascii="Times New Roman" w:hAnsi="Times New Roman"/>
          <w:sz w:val="28"/>
          <w:szCs w:val="28"/>
        </w:rPr>
        <w:t>3.2.</w:t>
      </w:r>
      <w:r w:rsidR="00BB01E1">
        <w:rPr>
          <w:rFonts w:ascii="Times New Roman" w:hAnsi="Times New Roman"/>
          <w:sz w:val="28"/>
          <w:szCs w:val="28"/>
        </w:rPr>
        <w:t> </w:t>
      </w:r>
      <w:r w:rsidRPr="00595E6C">
        <w:rPr>
          <w:rFonts w:ascii="Times New Roman" w:hAnsi="Times New Roman"/>
          <w:sz w:val="28"/>
          <w:szCs w:val="28"/>
        </w:rPr>
        <w:t xml:space="preserve">koordinēt to valsts un pašvaldību institūciju sadarbību, kuras Tabakas izstrādājumu, augu smēķēšanas produktu, elektronisko smēķēšanas ierīču un to </w:t>
      </w:r>
      <w:r w:rsidRPr="00595E6C">
        <w:rPr>
          <w:rFonts w:ascii="Times New Roman" w:hAnsi="Times New Roman"/>
          <w:sz w:val="28"/>
          <w:szCs w:val="28"/>
        </w:rPr>
        <w:lastRenderedPageBreak/>
        <w:t xml:space="preserve">šķidrumu aprites likumā </w:t>
      </w:r>
      <w:r w:rsidR="00572956" w:rsidRPr="00595E6C">
        <w:rPr>
          <w:rFonts w:ascii="Times New Roman" w:hAnsi="Times New Roman"/>
          <w:sz w:val="28"/>
          <w:szCs w:val="28"/>
        </w:rPr>
        <w:t xml:space="preserve">(turpmāk – likums) </w:t>
      </w:r>
      <w:r w:rsidRPr="00595E6C">
        <w:rPr>
          <w:rFonts w:ascii="Times New Roman" w:hAnsi="Times New Roman"/>
          <w:sz w:val="28"/>
          <w:szCs w:val="28"/>
        </w:rPr>
        <w:t xml:space="preserve">noteiktajā kārtībā kontrolē tabakas izstrādājumu, augu smēķēšanas produktu, </w:t>
      </w:r>
      <w:proofErr w:type="spellStart"/>
      <w:r w:rsidRPr="00595E6C">
        <w:rPr>
          <w:rFonts w:ascii="Times New Roman" w:hAnsi="Times New Roman"/>
          <w:sz w:val="28"/>
          <w:szCs w:val="28"/>
        </w:rPr>
        <w:t>jaunieviestu</w:t>
      </w:r>
      <w:proofErr w:type="spellEnd"/>
      <w:r w:rsidRPr="00595E6C">
        <w:rPr>
          <w:rFonts w:ascii="Times New Roman" w:hAnsi="Times New Roman"/>
          <w:sz w:val="28"/>
          <w:szCs w:val="28"/>
        </w:rPr>
        <w:t xml:space="preserve"> tabakas izstrādājumu, elektronisko smēķēšanas ierīču un to šķidrumu apriti un to smēķēšanu publiskās vietās un telpās, kā arī citu personu klātbūtnē;</w:t>
      </w:r>
    </w:p>
    <w:p w14:paraId="333ACF8B" w14:textId="0465F801" w:rsidR="00611B15" w:rsidRPr="00595E6C" w:rsidRDefault="00334573" w:rsidP="00DE03B3">
      <w:pPr>
        <w:pStyle w:val="NoSpacing"/>
        <w:ind w:firstLine="720"/>
        <w:jc w:val="both"/>
        <w:rPr>
          <w:sz w:val="28"/>
        </w:rPr>
      </w:pPr>
      <w:r w:rsidRPr="00595E6C">
        <w:rPr>
          <w:rFonts w:ascii="Times New Roman" w:hAnsi="Times New Roman"/>
          <w:sz w:val="28"/>
          <w:szCs w:val="28"/>
        </w:rPr>
        <w:t>3.3.</w:t>
      </w:r>
      <w:r w:rsidR="00BB01E1">
        <w:rPr>
          <w:rFonts w:ascii="Times New Roman" w:hAnsi="Times New Roman"/>
          <w:sz w:val="28"/>
          <w:szCs w:val="28"/>
        </w:rPr>
        <w:t> </w:t>
      </w:r>
      <w:r w:rsidRPr="00595E6C">
        <w:rPr>
          <w:rFonts w:ascii="Times New Roman" w:hAnsi="Times New Roman"/>
          <w:sz w:val="28"/>
          <w:szCs w:val="28"/>
        </w:rPr>
        <w:t>rosināt atbil</w:t>
      </w:r>
      <w:r w:rsidR="00572956" w:rsidRPr="00595E6C">
        <w:rPr>
          <w:rFonts w:ascii="Times New Roman" w:hAnsi="Times New Roman"/>
          <w:sz w:val="28"/>
          <w:szCs w:val="28"/>
        </w:rPr>
        <w:t>dīg</w:t>
      </w:r>
      <w:r w:rsidR="00C72613">
        <w:rPr>
          <w:rFonts w:ascii="Times New Roman" w:hAnsi="Times New Roman"/>
          <w:sz w:val="28"/>
          <w:szCs w:val="28"/>
        </w:rPr>
        <w:t>aj</w:t>
      </w:r>
      <w:r w:rsidR="00572956" w:rsidRPr="00595E6C">
        <w:rPr>
          <w:rFonts w:ascii="Times New Roman" w:hAnsi="Times New Roman"/>
          <w:sz w:val="28"/>
          <w:szCs w:val="28"/>
        </w:rPr>
        <w:t>ai</w:t>
      </w:r>
      <w:r w:rsidRPr="00595E6C">
        <w:rPr>
          <w:rFonts w:ascii="Times New Roman" w:hAnsi="Times New Roman"/>
          <w:sz w:val="28"/>
          <w:szCs w:val="28"/>
        </w:rPr>
        <w:t xml:space="preserve"> ministrijai izvērtēt nepieciešamību izstrādāt grozījumus normatīvajos aktos un politikas plānošanas dokumentos attiecībā uz tabakas izstrādājumiem, augu smēķēšanas produktiem, </w:t>
      </w:r>
      <w:proofErr w:type="spellStart"/>
      <w:r w:rsidRPr="00595E6C">
        <w:rPr>
          <w:rFonts w:ascii="Times New Roman" w:hAnsi="Times New Roman"/>
          <w:sz w:val="28"/>
          <w:szCs w:val="28"/>
        </w:rPr>
        <w:t>jaunieviestiem</w:t>
      </w:r>
      <w:proofErr w:type="spellEnd"/>
      <w:r w:rsidRPr="00595E6C">
        <w:rPr>
          <w:rFonts w:ascii="Times New Roman" w:hAnsi="Times New Roman"/>
          <w:sz w:val="28"/>
          <w:szCs w:val="28"/>
        </w:rPr>
        <w:t xml:space="preserve"> tabakas izstrādājumiem, elektroniskajām smēķēšanas ierīcēm un to šķidrumiem, ievērojot uz pierādījumiem balstītus Pasaules Veselības organizācijas un citu institūciju ieteikumus un ņemot vērā arī citu valstu pieredzi;</w:t>
      </w:r>
    </w:p>
    <w:p w14:paraId="333ACF8C" w14:textId="6A755848" w:rsidR="00611B15" w:rsidRPr="00595E6C" w:rsidRDefault="00334573" w:rsidP="00DE03B3">
      <w:pPr>
        <w:pStyle w:val="NoSpacing"/>
        <w:ind w:firstLine="720"/>
        <w:jc w:val="both"/>
        <w:rPr>
          <w:rFonts w:ascii="Times New Roman" w:hAnsi="Times New Roman"/>
          <w:sz w:val="28"/>
          <w:szCs w:val="28"/>
        </w:rPr>
      </w:pPr>
      <w:r w:rsidRPr="00595E6C">
        <w:rPr>
          <w:rFonts w:ascii="Times New Roman" w:hAnsi="Times New Roman"/>
          <w:sz w:val="28"/>
          <w:szCs w:val="28"/>
        </w:rPr>
        <w:t>3.4.</w:t>
      </w:r>
      <w:r w:rsidR="00BB01E1">
        <w:rPr>
          <w:rFonts w:ascii="Times New Roman" w:hAnsi="Times New Roman"/>
          <w:sz w:val="28"/>
          <w:szCs w:val="28"/>
        </w:rPr>
        <w:t> </w:t>
      </w:r>
      <w:r w:rsidRPr="00595E6C">
        <w:rPr>
          <w:rFonts w:ascii="Times New Roman" w:hAnsi="Times New Roman"/>
          <w:sz w:val="28"/>
          <w:szCs w:val="28"/>
        </w:rPr>
        <w:t>rosināt izvērtēt nepieciešamos pasākumus smēķēšanas ierobežošanai (ta</w:t>
      </w:r>
      <w:r w:rsidR="001724E7">
        <w:rPr>
          <w:rFonts w:ascii="Times New Roman" w:hAnsi="Times New Roman"/>
          <w:sz w:val="28"/>
          <w:szCs w:val="28"/>
        </w:rPr>
        <w:t>i</w:t>
      </w:r>
      <w:r w:rsidRPr="00595E6C">
        <w:rPr>
          <w:rFonts w:ascii="Times New Roman" w:hAnsi="Times New Roman"/>
          <w:sz w:val="28"/>
          <w:szCs w:val="28"/>
        </w:rPr>
        <w:t xml:space="preserve"> skaitā smēķēšanas profilakses pasākumiem), kā arī tabakas izstrādājumu, augu smēķēšanas produktu, </w:t>
      </w:r>
      <w:proofErr w:type="spellStart"/>
      <w:r w:rsidRPr="00595E6C">
        <w:rPr>
          <w:rFonts w:ascii="Times New Roman" w:hAnsi="Times New Roman"/>
          <w:sz w:val="28"/>
          <w:szCs w:val="28"/>
        </w:rPr>
        <w:t>jaunieviestu</w:t>
      </w:r>
      <w:proofErr w:type="spellEnd"/>
      <w:r w:rsidRPr="00595E6C">
        <w:rPr>
          <w:rFonts w:ascii="Times New Roman" w:hAnsi="Times New Roman"/>
          <w:sz w:val="28"/>
          <w:szCs w:val="28"/>
        </w:rPr>
        <w:t xml:space="preserve"> tabakas izstrādājumu, elektronisko smēķēšanas ierīču un to šķidrumu aprites un lietošanas ierobežošanai;</w:t>
      </w:r>
    </w:p>
    <w:p w14:paraId="333ACF8D" w14:textId="49D5CD91" w:rsidR="003A0B63" w:rsidRPr="00595E6C" w:rsidRDefault="00334573" w:rsidP="001C4518">
      <w:pPr>
        <w:pStyle w:val="NoSpacing"/>
        <w:ind w:firstLine="720"/>
        <w:jc w:val="both"/>
        <w:rPr>
          <w:rFonts w:ascii="Times New Roman" w:hAnsi="Times New Roman"/>
          <w:sz w:val="28"/>
          <w:szCs w:val="28"/>
        </w:rPr>
      </w:pPr>
      <w:r w:rsidRPr="00595E6C">
        <w:rPr>
          <w:rFonts w:ascii="Times New Roman" w:hAnsi="Times New Roman"/>
          <w:sz w:val="28"/>
          <w:szCs w:val="28"/>
        </w:rPr>
        <w:t>3.5.</w:t>
      </w:r>
      <w:r w:rsidR="00BB01E1">
        <w:rPr>
          <w:rFonts w:ascii="Times New Roman" w:hAnsi="Times New Roman"/>
          <w:sz w:val="28"/>
          <w:szCs w:val="28"/>
        </w:rPr>
        <w:t> </w:t>
      </w:r>
      <w:r w:rsidRPr="00595E6C">
        <w:rPr>
          <w:rFonts w:ascii="Times New Roman" w:hAnsi="Times New Roman"/>
          <w:sz w:val="28"/>
          <w:szCs w:val="28"/>
        </w:rPr>
        <w:t xml:space="preserve">izvērtēt un sniegt priekšlikumus par Veselības ministrijas un citu institūciju sagatavotajiem politikas plānošanas dokumentiem un normatīvo aktu projektiem smēķēšanas ierobežošanas jomā. </w:t>
      </w:r>
    </w:p>
    <w:p w14:paraId="333ACF8E" w14:textId="77777777" w:rsidR="00006BA8" w:rsidRPr="00595E6C" w:rsidRDefault="005C468F" w:rsidP="001C4518">
      <w:pPr>
        <w:pStyle w:val="NoSpacing"/>
        <w:ind w:firstLine="720"/>
        <w:jc w:val="both"/>
        <w:rPr>
          <w:rFonts w:ascii="Times New Roman" w:hAnsi="Times New Roman"/>
          <w:sz w:val="28"/>
          <w:szCs w:val="28"/>
        </w:rPr>
      </w:pPr>
      <w:bookmarkStart w:id="8" w:name="p3"/>
      <w:bookmarkStart w:id="9" w:name="p-479582"/>
      <w:bookmarkEnd w:id="8"/>
      <w:bookmarkEnd w:id="9"/>
    </w:p>
    <w:p w14:paraId="333ACF8F" w14:textId="6AEB357E" w:rsidR="003A0B63" w:rsidRPr="00595E6C" w:rsidRDefault="00334573" w:rsidP="001C4518">
      <w:pPr>
        <w:pStyle w:val="NoSpacing"/>
        <w:ind w:firstLine="720"/>
        <w:jc w:val="both"/>
        <w:rPr>
          <w:rFonts w:ascii="Times New Roman" w:hAnsi="Times New Roman"/>
          <w:sz w:val="28"/>
          <w:szCs w:val="28"/>
        </w:rPr>
      </w:pPr>
      <w:r w:rsidRPr="00595E6C">
        <w:rPr>
          <w:rFonts w:ascii="Times New Roman" w:hAnsi="Times New Roman"/>
          <w:sz w:val="28"/>
          <w:szCs w:val="28"/>
        </w:rPr>
        <w:t>4.</w:t>
      </w:r>
      <w:r w:rsidR="00274514">
        <w:rPr>
          <w:rFonts w:ascii="Times New Roman" w:hAnsi="Times New Roman"/>
          <w:sz w:val="28"/>
          <w:szCs w:val="28"/>
        </w:rPr>
        <w:t> </w:t>
      </w:r>
      <w:r w:rsidRPr="00595E6C">
        <w:rPr>
          <w:rFonts w:ascii="Times New Roman" w:hAnsi="Times New Roman"/>
          <w:sz w:val="28"/>
          <w:szCs w:val="28"/>
        </w:rPr>
        <w:t>Komisijai ir tiesības:</w:t>
      </w:r>
    </w:p>
    <w:p w14:paraId="333ACF90" w14:textId="5D3E2E5B" w:rsidR="003A0B63" w:rsidRPr="00595E6C" w:rsidRDefault="00334573" w:rsidP="001C4518">
      <w:pPr>
        <w:pStyle w:val="NoSpacing"/>
        <w:ind w:firstLine="720"/>
        <w:jc w:val="both"/>
        <w:rPr>
          <w:rFonts w:ascii="Times New Roman" w:hAnsi="Times New Roman"/>
          <w:sz w:val="28"/>
          <w:szCs w:val="28"/>
        </w:rPr>
      </w:pPr>
      <w:r w:rsidRPr="00595E6C">
        <w:rPr>
          <w:rFonts w:ascii="Times New Roman" w:hAnsi="Times New Roman"/>
          <w:sz w:val="28"/>
          <w:szCs w:val="28"/>
        </w:rPr>
        <w:t>4.1.</w:t>
      </w:r>
      <w:r w:rsidR="00BB01E1">
        <w:rPr>
          <w:rFonts w:ascii="Times New Roman" w:hAnsi="Times New Roman"/>
          <w:sz w:val="28"/>
          <w:szCs w:val="28"/>
        </w:rPr>
        <w:t> </w:t>
      </w:r>
      <w:r w:rsidRPr="00595E6C">
        <w:rPr>
          <w:rFonts w:ascii="Times New Roman" w:hAnsi="Times New Roman"/>
          <w:sz w:val="28"/>
          <w:szCs w:val="28"/>
        </w:rPr>
        <w:t>uzaicināt uz komisijas sēdi valsts un pašvaldību institūciju amatpersonas, juridisko personu pārstāvjus, kā arī fiziskās personas, kuras iesniegušas komisijai priekšlikumus vai kuras var sniegt komisijai nepieciešamo informāciju;</w:t>
      </w:r>
    </w:p>
    <w:p w14:paraId="333ACF91" w14:textId="548AF5DE" w:rsidR="003A0B63" w:rsidRPr="00595E6C" w:rsidRDefault="00334573" w:rsidP="001C4518">
      <w:pPr>
        <w:pStyle w:val="NoSpacing"/>
        <w:ind w:firstLine="720"/>
        <w:jc w:val="both"/>
        <w:rPr>
          <w:rFonts w:ascii="Times New Roman" w:hAnsi="Times New Roman"/>
          <w:sz w:val="28"/>
          <w:szCs w:val="28"/>
        </w:rPr>
      </w:pPr>
      <w:r w:rsidRPr="00595E6C">
        <w:rPr>
          <w:rFonts w:ascii="Times New Roman" w:hAnsi="Times New Roman"/>
          <w:sz w:val="28"/>
          <w:szCs w:val="28"/>
        </w:rPr>
        <w:t>4.2.</w:t>
      </w:r>
      <w:r w:rsidR="00BB01E1">
        <w:rPr>
          <w:rFonts w:ascii="Times New Roman" w:hAnsi="Times New Roman"/>
          <w:sz w:val="28"/>
          <w:szCs w:val="28"/>
        </w:rPr>
        <w:t> </w:t>
      </w:r>
      <w:r w:rsidRPr="00595E6C">
        <w:rPr>
          <w:rFonts w:ascii="Times New Roman" w:hAnsi="Times New Roman"/>
          <w:sz w:val="28"/>
          <w:szCs w:val="28"/>
        </w:rPr>
        <w:t xml:space="preserve">pieprasīt un saņemt no valsts un pašvaldību institūcijām, kā arī juridiskajām personām informāciju par likuma un citu normatīvo aktu ievērošanu jautājumos, kas saistīti ar smēķēšanas ierobežošanu, kā arī tabakas izstrādājumu, augu smēķēšanas produktu, </w:t>
      </w:r>
      <w:proofErr w:type="spellStart"/>
      <w:r w:rsidRPr="00595E6C">
        <w:rPr>
          <w:rFonts w:ascii="Times New Roman" w:hAnsi="Times New Roman"/>
          <w:sz w:val="28"/>
          <w:szCs w:val="28"/>
        </w:rPr>
        <w:t>jaunieviestu</w:t>
      </w:r>
      <w:proofErr w:type="spellEnd"/>
      <w:r w:rsidRPr="00595E6C">
        <w:rPr>
          <w:rFonts w:ascii="Times New Roman" w:hAnsi="Times New Roman"/>
          <w:sz w:val="28"/>
          <w:szCs w:val="28"/>
        </w:rPr>
        <w:t xml:space="preserve"> tabakas izstrādājumu, elektronisko smēķēšanas ierīču un to šķidrumu apriti;</w:t>
      </w:r>
    </w:p>
    <w:p w14:paraId="333ACF92" w14:textId="595F65E8" w:rsidR="003A0B63" w:rsidRPr="00595E6C" w:rsidRDefault="00334573" w:rsidP="001C4518">
      <w:pPr>
        <w:pStyle w:val="NoSpacing"/>
        <w:ind w:firstLine="720"/>
        <w:jc w:val="both"/>
        <w:rPr>
          <w:rFonts w:ascii="Times New Roman" w:hAnsi="Times New Roman"/>
          <w:sz w:val="28"/>
          <w:szCs w:val="28"/>
        </w:rPr>
      </w:pPr>
      <w:r w:rsidRPr="00595E6C">
        <w:rPr>
          <w:rFonts w:ascii="Times New Roman" w:hAnsi="Times New Roman"/>
          <w:sz w:val="28"/>
          <w:szCs w:val="28"/>
        </w:rPr>
        <w:t>4.3.</w:t>
      </w:r>
      <w:r w:rsidR="001724E7">
        <w:rPr>
          <w:rFonts w:ascii="Times New Roman" w:hAnsi="Times New Roman"/>
          <w:sz w:val="28"/>
          <w:szCs w:val="28"/>
        </w:rPr>
        <w:t> </w:t>
      </w:r>
      <w:r w:rsidRPr="00595E6C">
        <w:rPr>
          <w:rFonts w:ascii="Times New Roman" w:hAnsi="Times New Roman"/>
          <w:sz w:val="28"/>
          <w:szCs w:val="28"/>
        </w:rPr>
        <w:t xml:space="preserve">informēt plašsaziņas līdzekļus par jautājumiem, kas saistīti ar smēķēšanas ierobežošanu un tabakas izstrādājumu, augu smēķēšanas produktu, </w:t>
      </w:r>
      <w:proofErr w:type="spellStart"/>
      <w:r w:rsidRPr="00595E6C">
        <w:rPr>
          <w:rFonts w:ascii="Times New Roman" w:hAnsi="Times New Roman"/>
          <w:sz w:val="28"/>
          <w:szCs w:val="28"/>
        </w:rPr>
        <w:t>jaunieviestu</w:t>
      </w:r>
      <w:proofErr w:type="spellEnd"/>
      <w:r w:rsidRPr="00595E6C">
        <w:rPr>
          <w:rFonts w:ascii="Times New Roman" w:hAnsi="Times New Roman"/>
          <w:sz w:val="28"/>
          <w:szCs w:val="28"/>
        </w:rPr>
        <w:t xml:space="preserve"> tabakas izstrādājumu, elektronisko smēķēšanas ierīču un to šķidrumu apriti;</w:t>
      </w:r>
    </w:p>
    <w:p w14:paraId="333ACF93" w14:textId="01042D0B" w:rsidR="003A0B63" w:rsidRPr="00595E6C" w:rsidRDefault="00334573" w:rsidP="001C4518">
      <w:pPr>
        <w:pStyle w:val="NoSpacing"/>
        <w:ind w:firstLine="720"/>
        <w:jc w:val="both"/>
        <w:rPr>
          <w:rFonts w:ascii="Times New Roman" w:hAnsi="Times New Roman"/>
          <w:sz w:val="28"/>
          <w:szCs w:val="28"/>
        </w:rPr>
      </w:pPr>
      <w:r w:rsidRPr="00595E6C">
        <w:rPr>
          <w:rFonts w:ascii="Times New Roman" w:hAnsi="Times New Roman"/>
          <w:sz w:val="28"/>
          <w:szCs w:val="28"/>
        </w:rPr>
        <w:t>4.4.</w:t>
      </w:r>
      <w:r w:rsidR="001724E7">
        <w:rPr>
          <w:rFonts w:ascii="Times New Roman" w:hAnsi="Times New Roman"/>
          <w:sz w:val="28"/>
          <w:szCs w:val="28"/>
        </w:rPr>
        <w:t> </w:t>
      </w:r>
      <w:r w:rsidRPr="00595E6C">
        <w:rPr>
          <w:rFonts w:ascii="Times New Roman" w:hAnsi="Times New Roman"/>
          <w:sz w:val="28"/>
          <w:szCs w:val="28"/>
        </w:rPr>
        <w:t>atbilstoši kompetencei veidot darba grupas atsevišķu jautājumu padziļinātai izpētei.</w:t>
      </w:r>
    </w:p>
    <w:p w14:paraId="333ACF94" w14:textId="77777777" w:rsidR="003A0B63" w:rsidRPr="00595E6C" w:rsidRDefault="005C468F" w:rsidP="001C4518">
      <w:pPr>
        <w:pStyle w:val="NoSpacing"/>
        <w:ind w:firstLine="720"/>
        <w:jc w:val="both"/>
        <w:rPr>
          <w:rFonts w:ascii="Times New Roman" w:hAnsi="Times New Roman"/>
          <w:sz w:val="28"/>
          <w:szCs w:val="28"/>
        </w:rPr>
      </w:pPr>
      <w:bookmarkStart w:id="10" w:name="n3"/>
      <w:bookmarkEnd w:id="10"/>
    </w:p>
    <w:p w14:paraId="333ACF95" w14:textId="77777777" w:rsidR="003A0B63" w:rsidRPr="00595E6C" w:rsidRDefault="00334573" w:rsidP="00595E6C">
      <w:pPr>
        <w:pStyle w:val="NoSpacing"/>
        <w:jc w:val="center"/>
        <w:rPr>
          <w:rFonts w:ascii="Times New Roman" w:hAnsi="Times New Roman"/>
          <w:b/>
          <w:sz w:val="28"/>
          <w:szCs w:val="28"/>
        </w:rPr>
      </w:pPr>
      <w:r w:rsidRPr="00595E6C">
        <w:rPr>
          <w:rFonts w:ascii="Times New Roman" w:hAnsi="Times New Roman"/>
          <w:b/>
          <w:sz w:val="28"/>
          <w:szCs w:val="28"/>
        </w:rPr>
        <w:t>III. Komisijas darba kārtība</w:t>
      </w:r>
    </w:p>
    <w:p w14:paraId="333ACF96" w14:textId="77777777" w:rsidR="003A0B63" w:rsidRPr="00595E6C" w:rsidRDefault="005C468F" w:rsidP="001C4518">
      <w:pPr>
        <w:pStyle w:val="NoSpacing"/>
        <w:ind w:firstLine="720"/>
        <w:jc w:val="both"/>
        <w:rPr>
          <w:rFonts w:ascii="Times New Roman" w:hAnsi="Times New Roman"/>
          <w:sz w:val="28"/>
          <w:szCs w:val="28"/>
        </w:rPr>
      </w:pPr>
      <w:bookmarkStart w:id="11" w:name="p4"/>
      <w:bookmarkStart w:id="12" w:name="p-479584"/>
      <w:bookmarkEnd w:id="11"/>
      <w:bookmarkEnd w:id="12"/>
    </w:p>
    <w:p w14:paraId="333ACF97" w14:textId="028D7A58" w:rsidR="003A0B63" w:rsidRPr="00595E6C" w:rsidRDefault="00334573" w:rsidP="001C4518">
      <w:pPr>
        <w:pStyle w:val="NoSpacing"/>
        <w:ind w:firstLine="720"/>
        <w:jc w:val="both"/>
        <w:rPr>
          <w:rFonts w:ascii="Times New Roman" w:hAnsi="Times New Roman"/>
          <w:sz w:val="28"/>
          <w:szCs w:val="28"/>
        </w:rPr>
      </w:pPr>
      <w:r w:rsidRPr="00595E6C">
        <w:rPr>
          <w:rFonts w:ascii="Times New Roman" w:hAnsi="Times New Roman"/>
          <w:sz w:val="28"/>
          <w:szCs w:val="28"/>
        </w:rPr>
        <w:t>5.</w:t>
      </w:r>
      <w:r w:rsidR="001724E7">
        <w:rPr>
          <w:rFonts w:ascii="Times New Roman" w:hAnsi="Times New Roman"/>
          <w:sz w:val="28"/>
          <w:szCs w:val="28"/>
        </w:rPr>
        <w:t> </w:t>
      </w:r>
      <w:r w:rsidRPr="00595E6C">
        <w:rPr>
          <w:rFonts w:ascii="Times New Roman" w:hAnsi="Times New Roman"/>
          <w:sz w:val="28"/>
          <w:szCs w:val="28"/>
        </w:rPr>
        <w:t>Komisijas darbu organizē un vada tās priekšsēdētājs.</w:t>
      </w:r>
    </w:p>
    <w:p w14:paraId="333ACF98" w14:textId="77777777" w:rsidR="00DC3D9F" w:rsidRPr="00595E6C" w:rsidRDefault="005C468F" w:rsidP="001C4518">
      <w:pPr>
        <w:pStyle w:val="NoSpacing"/>
        <w:ind w:firstLine="720"/>
        <w:jc w:val="both"/>
        <w:rPr>
          <w:rFonts w:ascii="Times New Roman" w:hAnsi="Times New Roman"/>
          <w:sz w:val="28"/>
          <w:szCs w:val="28"/>
        </w:rPr>
      </w:pPr>
    </w:p>
    <w:p w14:paraId="333ACF99" w14:textId="4625EF1A" w:rsidR="003A0B63" w:rsidRPr="00595E6C" w:rsidRDefault="00334573" w:rsidP="001C4518">
      <w:pPr>
        <w:pStyle w:val="NoSpacing"/>
        <w:ind w:firstLine="720"/>
        <w:jc w:val="both"/>
        <w:rPr>
          <w:rFonts w:ascii="Times New Roman" w:hAnsi="Times New Roman"/>
          <w:sz w:val="28"/>
          <w:szCs w:val="28"/>
        </w:rPr>
      </w:pPr>
      <w:bookmarkStart w:id="13" w:name="p5"/>
      <w:bookmarkStart w:id="14" w:name="p-479585"/>
      <w:bookmarkEnd w:id="13"/>
      <w:bookmarkEnd w:id="14"/>
      <w:r w:rsidRPr="00595E6C">
        <w:rPr>
          <w:rFonts w:ascii="Times New Roman" w:hAnsi="Times New Roman"/>
          <w:sz w:val="28"/>
          <w:szCs w:val="28"/>
        </w:rPr>
        <w:t>6.</w:t>
      </w:r>
      <w:r w:rsidR="001724E7">
        <w:rPr>
          <w:rFonts w:ascii="Times New Roman" w:hAnsi="Times New Roman"/>
          <w:sz w:val="28"/>
          <w:szCs w:val="28"/>
        </w:rPr>
        <w:t> </w:t>
      </w:r>
      <w:r w:rsidRPr="00595E6C">
        <w:rPr>
          <w:rFonts w:ascii="Times New Roman" w:hAnsi="Times New Roman"/>
          <w:sz w:val="28"/>
          <w:szCs w:val="28"/>
        </w:rPr>
        <w:t>Komisijas sēdes sasauc ne retāk kā divas reizes gadā. Sēdes laiku un vietu nosaka komisijas priekšsēdētājs. Komisijas sēdes ir atklātas, ja vien ar īpašu komisijas lēmumu nav noteikts citādi.</w:t>
      </w:r>
    </w:p>
    <w:p w14:paraId="333ACF9A" w14:textId="77777777" w:rsidR="00DC3D9F" w:rsidRPr="00595E6C" w:rsidRDefault="005C468F" w:rsidP="001C4518">
      <w:pPr>
        <w:pStyle w:val="NoSpacing"/>
        <w:ind w:firstLine="720"/>
        <w:jc w:val="both"/>
        <w:rPr>
          <w:rFonts w:ascii="Times New Roman" w:hAnsi="Times New Roman"/>
          <w:sz w:val="28"/>
          <w:szCs w:val="28"/>
        </w:rPr>
      </w:pPr>
    </w:p>
    <w:p w14:paraId="333ACF9B" w14:textId="5096393E" w:rsidR="003A0B63" w:rsidRPr="00595E6C" w:rsidRDefault="00334573" w:rsidP="001C4518">
      <w:pPr>
        <w:pStyle w:val="NoSpacing"/>
        <w:ind w:firstLine="720"/>
        <w:jc w:val="both"/>
        <w:rPr>
          <w:rFonts w:ascii="Times New Roman" w:hAnsi="Times New Roman"/>
          <w:sz w:val="28"/>
          <w:szCs w:val="28"/>
        </w:rPr>
      </w:pPr>
      <w:bookmarkStart w:id="15" w:name="p6"/>
      <w:bookmarkStart w:id="16" w:name="p-479586"/>
      <w:bookmarkEnd w:id="15"/>
      <w:bookmarkEnd w:id="16"/>
      <w:r w:rsidRPr="00595E6C">
        <w:rPr>
          <w:rFonts w:ascii="Times New Roman" w:hAnsi="Times New Roman"/>
          <w:sz w:val="28"/>
          <w:szCs w:val="28"/>
        </w:rPr>
        <w:lastRenderedPageBreak/>
        <w:t>7.</w:t>
      </w:r>
      <w:r w:rsidR="001724E7">
        <w:rPr>
          <w:rFonts w:ascii="Times New Roman" w:hAnsi="Times New Roman"/>
          <w:sz w:val="28"/>
          <w:szCs w:val="28"/>
        </w:rPr>
        <w:t> </w:t>
      </w:r>
      <w:r w:rsidRPr="00595E6C">
        <w:rPr>
          <w:rFonts w:ascii="Times New Roman" w:hAnsi="Times New Roman"/>
          <w:sz w:val="28"/>
          <w:szCs w:val="28"/>
        </w:rPr>
        <w:t>Komisijas priekšsēdētājs pēc savas vai komisijas locekļu iniciatīvas ir tiesīgs sasaukt ārkārtas sēdi.</w:t>
      </w:r>
    </w:p>
    <w:p w14:paraId="333ACF9C" w14:textId="77777777" w:rsidR="00DC3D9F" w:rsidRPr="00595E6C" w:rsidRDefault="005C468F" w:rsidP="001C4518">
      <w:pPr>
        <w:pStyle w:val="NoSpacing"/>
        <w:ind w:firstLine="720"/>
        <w:jc w:val="both"/>
        <w:rPr>
          <w:rFonts w:ascii="Times New Roman" w:hAnsi="Times New Roman"/>
          <w:sz w:val="28"/>
          <w:szCs w:val="28"/>
        </w:rPr>
      </w:pPr>
    </w:p>
    <w:p w14:paraId="333ACF9D" w14:textId="1A54BEC0" w:rsidR="00392781" w:rsidRPr="00595E6C" w:rsidRDefault="00334573" w:rsidP="001C4518">
      <w:pPr>
        <w:pStyle w:val="NoSpacing"/>
        <w:ind w:firstLine="720"/>
        <w:jc w:val="both"/>
        <w:rPr>
          <w:rFonts w:ascii="Times New Roman" w:hAnsi="Times New Roman"/>
          <w:sz w:val="28"/>
          <w:szCs w:val="28"/>
        </w:rPr>
      </w:pPr>
      <w:r w:rsidRPr="00595E6C">
        <w:rPr>
          <w:rFonts w:ascii="Times New Roman" w:hAnsi="Times New Roman"/>
          <w:sz w:val="28"/>
          <w:szCs w:val="28"/>
        </w:rPr>
        <w:t>8.</w:t>
      </w:r>
      <w:r w:rsidR="001724E7">
        <w:rPr>
          <w:rFonts w:ascii="Times New Roman" w:hAnsi="Times New Roman"/>
          <w:sz w:val="28"/>
          <w:szCs w:val="28"/>
        </w:rPr>
        <w:t> </w:t>
      </w:r>
      <w:r w:rsidRPr="00595E6C">
        <w:rPr>
          <w:rFonts w:ascii="Times New Roman" w:hAnsi="Times New Roman"/>
          <w:sz w:val="28"/>
          <w:szCs w:val="28"/>
        </w:rPr>
        <w:t>Komisijas sekretariāts ne vēlāk kā 10</w:t>
      </w:r>
      <w:r w:rsidR="001724E7">
        <w:rPr>
          <w:rFonts w:ascii="Times New Roman" w:hAnsi="Times New Roman"/>
          <w:sz w:val="28"/>
          <w:szCs w:val="28"/>
        </w:rPr>
        <w:t> </w:t>
      </w:r>
      <w:r w:rsidRPr="00595E6C">
        <w:rPr>
          <w:rFonts w:ascii="Times New Roman" w:hAnsi="Times New Roman"/>
          <w:sz w:val="28"/>
          <w:szCs w:val="28"/>
        </w:rPr>
        <w:t xml:space="preserve">darbdienas, bet ārkārtas sēdes gadījumā ne vēlāk kā piecas darbdienas pirms komisijas sēdes par to elektroniski informē komisijas locekļus, norādot sēdes norises vietu, laiku un darba kārtību. </w:t>
      </w:r>
    </w:p>
    <w:p w14:paraId="333ACF9E" w14:textId="77777777" w:rsidR="00772881" w:rsidRPr="00595E6C" w:rsidRDefault="005C468F" w:rsidP="001C4518">
      <w:pPr>
        <w:pStyle w:val="NoSpacing"/>
        <w:ind w:firstLine="720"/>
        <w:jc w:val="both"/>
        <w:rPr>
          <w:rFonts w:ascii="Times New Roman" w:hAnsi="Times New Roman"/>
          <w:sz w:val="28"/>
          <w:szCs w:val="28"/>
        </w:rPr>
      </w:pPr>
    </w:p>
    <w:p w14:paraId="333ACF9F" w14:textId="2302222E" w:rsidR="003A0B63" w:rsidRPr="00595E6C" w:rsidRDefault="00334573" w:rsidP="001C4518">
      <w:pPr>
        <w:pStyle w:val="NoSpacing"/>
        <w:ind w:firstLine="720"/>
        <w:jc w:val="both"/>
        <w:rPr>
          <w:rFonts w:ascii="Times New Roman" w:hAnsi="Times New Roman"/>
          <w:sz w:val="28"/>
          <w:szCs w:val="28"/>
        </w:rPr>
      </w:pPr>
      <w:bookmarkStart w:id="17" w:name="p7"/>
      <w:bookmarkStart w:id="18" w:name="p-479587"/>
      <w:bookmarkEnd w:id="17"/>
      <w:bookmarkEnd w:id="18"/>
      <w:r w:rsidRPr="00595E6C">
        <w:rPr>
          <w:rFonts w:ascii="Times New Roman" w:hAnsi="Times New Roman"/>
          <w:sz w:val="28"/>
          <w:szCs w:val="28"/>
        </w:rPr>
        <w:t>9.</w:t>
      </w:r>
      <w:r w:rsidR="001724E7">
        <w:rPr>
          <w:rFonts w:ascii="Times New Roman" w:hAnsi="Times New Roman"/>
          <w:sz w:val="28"/>
          <w:szCs w:val="28"/>
        </w:rPr>
        <w:t> </w:t>
      </w:r>
      <w:r w:rsidRPr="00595E6C">
        <w:rPr>
          <w:rFonts w:ascii="Times New Roman" w:hAnsi="Times New Roman"/>
          <w:sz w:val="28"/>
          <w:szCs w:val="28"/>
        </w:rPr>
        <w:t>Komisija ir lemttiesīga, ja tās sēdē piedalās ne mazāk kā puse no komisijas locekļiem. Ja komisija nav lemttiesīga, piecu darbdienu laikā komisijas sēdi sasauc atkārtoti.</w:t>
      </w:r>
    </w:p>
    <w:p w14:paraId="333ACFA0" w14:textId="77777777" w:rsidR="00DC3D9F" w:rsidRPr="00595E6C" w:rsidRDefault="005C468F" w:rsidP="001C4518">
      <w:pPr>
        <w:pStyle w:val="NoSpacing"/>
        <w:ind w:firstLine="720"/>
        <w:jc w:val="both"/>
        <w:rPr>
          <w:rFonts w:ascii="Times New Roman" w:hAnsi="Times New Roman"/>
          <w:sz w:val="28"/>
          <w:szCs w:val="28"/>
        </w:rPr>
      </w:pPr>
    </w:p>
    <w:p w14:paraId="333ACFA1" w14:textId="7FB434F8" w:rsidR="00DC3D9F" w:rsidRPr="00595E6C" w:rsidRDefault="00334573" w:rsidP="00AA7FBB">
      <w:pPr>
        <w:pStyle w:val="NoSpacing"/>
        <w:ind w:firstLine="720"/>
        <w:jc w:val="both"/>
        <w:rPr>
          <w:rFonts w:ascii="Times New Roman" w:hAnsi="Times New Roman"/>
          <w:sz w:val="28"/>
          <w:szCs w:val="28"/>
        </w:rPr>
      </w:pPr>
      <w:r w:rsidRPr="00595E6C">
        <w:rPr>
          <w:rFonts w:ascii="Times New Roman" w:hAnsi="Times New Roman"/>
          <w:sz w:val="28"/>
          <w:szCs w:val="28"/>
        </w:rPr>
        <w:t>10.</w:t>
      </w:r>
      <w:r w:rsidR="001724E7">
        <w:rPr>
          <w:rFonts w:ascii="Times New Roman" w:hAnsi="Times New Roman"/>
          <w:sz w:val="28"/>
          <w:szCs w:val="28"/>
        </w:rPr>
        <w:t> Ja</w:t>
      </w:r>
      <w:r w:rsidRPr="00595E6C">
        <w:rPr>
          <w:rFonts w:ascii="Times New Roman" w:hAnsi="Times New Roman"/>
          <w:sz w:val="28"/>
          <w:szCs w:val="28"/>
        </w:rPr>
        <w:t xml:space="preserve"> komisijas loceklis nevar piedalīties sēdē, viņa vietā ar balsstiesībām var piedalīties cita pilnvarota persona.</w:t>
      </w:r>
    </w:p>
    <w:p w14:paraId="333ACFA2" w14:textId="77777777" w:rsidR="00AA7FBB" w:rsidRPr="00595E6C" w:rsidRDefault="005C468F" w:rsidP="00AA7FBB">
      <w:pPr>
        <w:pStyle w:val="NoSpacing"/>
        <w:ind w:firstLine="720"/>
        <w:jc w:val="both"/>
        <w:rPr>
          <w:rFonts w:ascii="Times New Roman" w:hAnsi="Times New Roman"/>
          <w:sz w:val="28"/>
          <w:szCs w:val="28"/>
        </w:rPr>
      </w:pPr>
    </w:p>
    <w:p w14:paraId="333ACFA3" w14:textId="792061F1" w:rsidR="003A0B63" w:rsidRPr="00595E6C" w:rsidRDefault="00334573" w:rsidP="001C4518">
      <w:pPr>
        <w:pStyle w:val="NoSpacing"/>
        <w:ind w:firstLine="720"/>
        <w:jc w:val="both"/>
        <w:rPr>
          <w:rFonts w:ascii="Times New Roman" w:hAnsi="Times New Roman"/>
          <w:sz w:val="28"/>
          <w:szCs w:val="28"/>
        </w:rPr>
      </w:pPr>
      <w:bookmarkStart w:id="19" w:name="p8"/>
      <w:bookmarkStart w:id="20" w:name="p-479589"/>
      <w:bookmarkEnd w:id="19"/>
      <w:bookmarkEnd w:id="20"/>
      <w:r w:rsidRPr="00595E6C">
        <w:rPr>
          <w:rFonts w:ascii="Times New Roman" w:hAnsi="Times New Roman"/>
          <w:sz w:val="28"/>
          <w:szCs w:val="28"/>
        </w:rPr>
        <w:t>11.</w:t>
      </w:r>
      <w:r w:rsidR="001724E7">
        <w:rPr>
          <w:rFonts w:ascii="Times New Roman" w:hAnsi="Times New Roman"/>
          <w:sz w:val="28"/>
          <w:szCs w:val="28"/>
        </w:rPr>
        <w:t> </w:t>
      </w:r>
      <w:r w:rsidRPr="00595E6C">
        <w:rPr>
          <w:rFonts w:ascii="Times New Roman" w:hAnsi="Times New Roman"/>
          <w:sz w:val="28"/>
          <w:szCs w:val="28"/>
        </w:rPr>
        <w:t xml:space="preserve">Komisijas lēmumus pieņem sēdē, atklāti balsojot, ar klātesošo komisijas locekļu vienkāršu balsu vairākumu. Ja balsis sadalās </w:t>
      </w:r>
      <w:r w:rsidR="001724E7">
        <w:rPr>
          <w:rFonts w:ascii="Times New Roman" w:hAnsi="Times New Roman"/>
          <w:sz w:val="28"/>
          <w:szCs w:val="28"/>
        </w:rPr>
        <w:t>vienādi</w:t>
      </w:r>
      <w:r w:rsidRPr="00595E6C">
        <w:rPr>
          <w:rFonts w:ascii="Times New Roman" w:hAnsi="Times New Roman"/>
          <w:sz w:val="28"/>
          <w:szCs w:val="28"/>
        </w:rPr>
        <w:t>, izšķirošā ir komisijas priekšsēdētāja balss.</w:t>
      </w:r>
    </w:p>
    <w:p w14:paraId="333ACFA4" w14:textId="77777777" w:rsidR="00DC3D9F" w:rsidRPr="00595E6C" w:rsidRDefault="005C468F" w:rsidP="001C4518">
      <w:pPr>
        <w:pStyle w:val="NoSpacing"/>
        <w:ind w:firstLine="720"/>
        <w:jc w:val="both"/>
        <w:rPr>
          <w:rFonts w:ascii="Times New Roman" w:hAnsi="Times New Roman"/>
          <w:sz w:val="28"/>
          <w:szCs w:val="28"/>
        </w:rPr>
      </w:pPr>
    </w:p>
    <w:p w14:paraId="333ACFA5" w14:textId="2E8F8ABC" w:rsidR="003A0B63" w:rsidRPr="00595E6C" w:rsidRDefault="00334573" w:rsidP="001C4518">
      <w:pPr>
        <w:pStyle w:val="NoSpacing"/>
        <w:ind w:firstLine="720"/>
        <w:jc w:val="both"/>
        <w:rPr>
          <w:rFonts w:ascii="Times New Roman" w:hAnsi="Times New Roman"/>
          <w:sz w:val="28"/>
          <w:szCs w:val="28"/>
        </w:rPr>
      </w:pPr>
      <w:bookmarkStart w:id="21" w:name="p9"/>
      <w:bookmarkStart w:id="22" w:name="p-479590"/>
      <w:bookmarkEnd w:id="21"/>
      <w:bookmarkEnd w:id="22"/>
      <w:r w:rsidRPr="00595E6C">
        <w:rPr>
          <w:rFonts w:ascii="Times New Roman" w:hAnsi="Times New Roman"/>
          <w:sz w:val="28"/>
          <w:szCs w:val="28"/>
        </w:rPr>
        <w:t>12.</w:t>
      </w:r>
      <w:r w:rsidR="001724E7">
        <w:rPr>
          <w:rFonts w:ascii="Times New Roman" w:hAnsi="Times New Roman"/>
          <w:sz w:val="28"/>
          <w:szCs w:val="28"/>
        </w:rPr>
        <w:t> </w:t>
      </w:r>
      <w:r w:rsidRPr="00595E6C">
        <w:rPr>
          <w:rFonts w:ascii="Times New Roman" w:hAnsi="Times New Roman"/>
          <w:sz w:val="28"/>
          <w:szCs w:val="28"/>
        </w:rPr>
        <w:t>Komisijas sēdes tiek protokolētas. Protokolu paraksta komisijas priekšsēdētājs.</w:t>
      </w:r>
    </w:p>
    <w:p w14:paraId="333ACFA6" w14:textId="77777777" w:rsidR="00DC3D9F" w:rsidRPr="00595E6C" w:rsidRDefault="005C468F" w:rsidP="001C4518">
      <w:pPr>
        <w:pStyle w:val="NoSpacing"/>
        <w:ind w:firstLine="720"/>
        <w:jc w:val="both"/>
        <w:rPr>
          <w:rFonts w:ascii="Times New Roman" w:hAnsi="Times New Roman"/>
          <w:sz w:val="28"/>
          <w:szCs w:val="28"/>
        </w:rPr>
      </w:pPr>
    </w:p>
    <w:p w14:paraId="333ACFA7" w14:textId="23677D2E" w:rsidR="003A0B63" w:rsidRPr="00595E6C" w:rsidRDefault="00334573" w:rsidP="001C4518">
      <w:pPr>
        <w:pStyle w:val="NoSpacing"/>
        <w:ind w:firstLine="720"/>
        <w:jc w:val="both"/>
        <w:rPr>
          <w:rFonts w:ascii="Times New Roman" w:hAnsi="Times New Roman"/>
          <w:sz w:val="28"/>
          <w:szCs w:val="28"/>
        </w:rPr>
      </w:pPr>
      <w:bookmarkStart w:id="23" w:name="p10"/>
      <w:bookmarkStart w:id="24" w:name="p-479591"/>
      <w:bookmarkEnd w:id="23"/>
      <w:bookmarkEnd w:id="24"/>
      <w:r w:rsidRPr="00595E6C">
        <w:rPr>
          <w:rFonts w:ascii="Times New Roman" w:hAnsi="Times New Roman"/>
          <w:sz w:val="28"/>
          <w:szCs w:val="28"/>
        </w:rPr>
        <w:t>13.</w:t>
      </w:r>
      <w:r w:rsidR="001724E7">
        <w:rPr>
          <w:rFonts w:ascii="Times New Roman" w:hAnsi="Times New Roman"/>
          <w:sz w:val="28"/>
          <w:szCs w:val="28"/>
        </w:rPr>
        <w:t> </w:t>
      </w:r>
      <w:r w:rsidRPr="00595E6C">
        <w:rPr>
          <w:rFonts w:ascii="Times New Roman" w:hAnsi="Times New Roman"/>
          <w:sz w:val="28"/>
          <w:szCs w:val="28"/>
        </w:rPr>
        <w:t>Komisijas loceklim ir tiesības pieprasīt, lai tā viedoklis tiktu ierakstīts protokolā.</w:t>
      </w:r>
    </w:p>
    <w:p w14:paraId="333ACFA8" w14:textId="77777777" w:rsidR="00DC3D9F" w:rsidRPr="00595E6C" w:rsidRDefault="005C468F" w:rsidP="001C4518">
      <w:pPr>
        <w:pStyle w:val="NoSpacing"/>
        <w:ind w:firstLine="720"/>
        <w:jc w:val="both"/>
        <w:rPr>
          <w:rFonts w:ascii="Times New Roman" w:hAnsi="Times New Roman"/>
          <w:sz w:val="28"/>
          <w:szCs w:val="28"/>
        </w:rPr>
      </w:pPr>
    </w:p>
    <w:p w14:paraId="333ACFA9" w14:textId="199FF986" w:rsidR="00392781" w:rsidRPr="00595E6C" w:rsidRDefault="00334573" w:rsidP="001C4518">
      <w:pPr>
        <w:pStyle w:val="NoSpacing"/>
        <w:ind w:firstLine="720"/>
        <w:jc w:val="both"/>
        <w:rPr>
          <w:rFonts w:ascii="Times New Roman" w:hAnsi="Times New Roman"/>
          <w:sz w:val="28"/>
          <w:szCs w:val="28"/>
        </w:rPr>
      </w:pPr>
      <w:r w:rsidRPr="00595E6C">
        <w:rPr>
          <w:rFonts w:ascii="Times New Roman" w:hAnsi="Times New Roman"/>
          <w:sz w:val="28"/>
          <w:szCs w:val="28"/>
        </w:rPr>
        <w:t>14.</w:t>
      </w:r>
      <w:r w:rsidR="001724E7">
        <w:rPr>
          <w:rFonts w:ascii="Times New Roman" w:hAnsi="Times New Roman"/>
          <w:sz w:val="28"/>
          <w:szCs w:val="28"/>
        </w:rPr>
        <w:t> </w:t>
      </w:r>
      <w:r w:rsidRPr="00595E6C">
        <w:rPr>
          <w:rFonts w:ascii="Times New Roman" w:hAnsi="Times New Roman"/>
          <w:sz w:val="28"/>
          <w:szCs w:val="28"/>
        </w:rPr>
        <w:t>Komisijas sēdes protokolu komisijas sekretariāts nosūta komisijas locekļiem 10</w:t>
      </w:r>
      <w:r w:rsidR="001724E7">
        <w:rPr>
          <w:rFonts w:ascii="Times New Roman" w:hAnsi="Times New Roman"/>
          <w:sz w:val="28"/>
          <w:szCs w:val="28"/>
        </w:rPr>
        <w:t> </w:t>
      </w:r>
      <w:r w:rsidRPr="00595E6C">
        <w:rPr>
          <w:rFonts w:ascii="Times New Roman" w:hAnsi="Times New Roman"/>
          <w:sz w:val="28"/>
          <w:szCs w:val="28"/>
        </w:rPr>
        <w:t>darbdienu laikā pēc komisijas sēdes.</w:t>
      </w:r>
    </w:p>
    <w:p w14:paraId="333ACFAA" w14:textId="77777777" w:rsidR="00DC3D9F" w:rsidRPr="00595E6C" w:rsidRDefault="005C468F" w:rsidP="001C4518">
      <w:pPr>
        <w:pStyle w:val="NoSpacing"/>
        <w:ind w:firstLine="720"/>
        <w:jc w:val="both"/>
        <w:rPr>
          <w:rFonts w:ascii="Times New Roman" w:hAnsi="Times New Roman"/>
          <w:sz w:val="28"/>
          <w:szCs w:val="28"/>
        </w:rPr>
      </w:pPr>
    </w:p>
    <w:p w14:paraId="333ACFAB" w14:textId="545D163A" w:rsidR="003A0B63" w:rsidRPr="00595E6C" w:rsidRDefault="00334573" w:rsidP="001C4518">
      <w:pPr>
        <w:pStyle w:val="NoSpacing"/>
        <w:ind w:firstLine="720"/>
        <w:jc w:val="both"/>
        <w:rPr>
          <w:rFonts w:ascii="Times New Roman" w:hAnsi="Times New Roman"/>
          <w:sz w:val="28"/>
          <w:szCs w:val="28"/>
        </w:rPr>
      </w:pPr>
      <w:bookmarkStart w:id="25" w:name="p11"/>
      <w:bookmarkStart w:id="26" w:name="p-479592"/>
      <w:bookmarkEnd w:id="25"/>
      <w:bookmarkEnd w:id="26"/>
      <w:r w:rsidRPr="00595E6C">
        <w:rPr>
          <w:rFonts w:ascii="Times New Roman" w:hAnsi="Times New Roman"/>
          <w:sz w:val="28"/>
          <w:szCs w:val="28"/>
        </w:rPr>
        <w:t>15.</w:t>
      </w:r>
      <w:r w:rsidR="001724E7">
        <w:rPr>
          <w:rFonts w:ascii="Times New Roman" w:hAnsi="Times New Roman"/>
          <w:sz w:val="28"/>
          <w:szCs w:val="28"/>
        </w:rPr>
        <w:t> </w:t>
      </w:r>
      <w:r w:rsidRPr="00595E6C">
        <w:rPr>
          <w:rFonts w:ascii="Times New Roman" w:hAnsi="Times New Roman"/>
          <w:sz w:val="28"/>
          <w:szCs w:val="28"/>
        </w:rPr>
        <w:t>Komisijas locekļi atalgojumu par darbu komisijā nesaņem.</w:t>
      </w:r>
    </w:p>
    <w:p w14:paraId="333ACFAC" w14:textId="77777777" w:rsidR="00DC3D9F" w:rsidRPr="00595E6C" w:rsidRDefault="005C468F" w:rsidP="001C4518">
      <w:pPr>
        <w:pStyle w:val="NoSpacing"/>
        <w:ind w:firstLine="720"/>
        <w:jc w:val="both"/>
        <w:rPr>
          <w:rFonts w:ascii="Times New Roman" w:hAnsi="Times New Roman"/>
          <w:sz w:val="28"/>
          <w:szCs w:val="28"/>
        </w:rPr>
      </w:pPr>
    </w:p>
    <w:p w14:paraId="333ACFAD" w14:textId="07CCE20C" w:rsidR="003A0B63" w:rsidRPr="00595E6C" w:rsidRDefault="00334573" w:rsidP="001C4518">
      <w:pPr>
        <w:pStyle w:val="NoSpacing"/>
        <w:ind w:firstLine="720"/>
        <w:jc w:val="both"/>
        <w:rPr>
          <w:rFonts w:ascii="Times New Roman" w:hAnsi="Times New Roman"/>
          <w:sz w:val="28"/>
          <w:szCs w:val="28"/>
        </w:rPr>
      </w:pPr>
      <w:bookmarkStart w:id="27" w:name="p12"/>
      <w:bookmarkStart w:id="28" w:name="p-479593"/>
      <w:bookmarkEnd w:id="27"/>
      <w:bookmarkEnd w:id="28"/>
      <w:r w:rsidRPr="00595E6C">
        <w:rPr>
          <w:rFonts w:ascii="Times New Roman" w:hAnsi="Times New Roman"/>
          <w:sz w:val="28"/>
          <w:szCs w:val="28"/>
        </w:rPr>
        <w:t>16.</w:t>
      </w:r>
      <w:r w:rsidR="001724E7">
        <w:rPr>
          <w:rFonts w:ascii="Times New Roman" w:hAnsi="Times New Roman"/>
          <w:sz w:val="28"/>
          <w:szCs w:val="28"/>
        </w:rPr>
        <w:t> </w:t>
      </w:r>
      <w:r w:rsidRPr="00595E6C">
        <w:rPr>
          <w:rFonts w:ascii="Times New Roman" w:hAnsi="Times New Roman"/>
          <w:sz w:val="28"/>
          <w:szCs w:val="28"/>
        </w:rPr>
        <w:t>Komisiju materiāltehniski nodrošina un tās sekretariāta funkcijas veic Veselības ministrija.</w:t>
      </w:r>
    </w:p>
    <w:p w14:paraId="333ACFAE" w14:textId="77777777" w:rsidR="003A0B63" w:rsidRPr="00595E6C" w:rsidRDefault="005C468F" w:rsidP="001C4518">
      <w:pPr>
        <w:pStyle w:val="NoSpacing"/>
        <w:ind w:firstLine="720"/>
        <w:jc w:val="both"/>
        <w:rPr>
          <w:rFonts w:ascii="Times New Roman" w:hAnsi="Times New Roman"/>
          <w:sz w:val="28"/>
          <w:szCs w:val="28"/>
        </w:rPr>
      </w:pPr>
      <w:bookmarkStart w:id="29" w:name="n4"/>
      <w:bookmarkEnd w:id="29"/>
    </w:p>
    <w:p w14:paraId="333ACFAF" w14:textId="77777777" w:rsidR="006C7585" w:rsidRPr="00595E6C" w:rsidRDefault="005C468F" w:rsidP="009F0448">
      <w:pPr>
        <w:spacing w:after="0" w:line="240" w:lineRule="auto"/>
        <w:jc w:val="both"/>
        <w:rPr>
          <w:rFonts w:ascii="Times New Roman" w:eastAsia="Calibri" w:hAnsi="Times New Roman"/>
          <w:sz w:val="28"/>
          <w:szCs w:val="28"/>
        </w:rPr>
      </w:pPr>
    </w:p>
    <w:p w14:paraId="333ACFB0" w14:textId="77777777" w:rsidR="0045071E" w:rsidRPr="00595E6C" w:rsidRDefault="005C468F" w:rsidP="0069582F">
      <w:pPr>
        <w:spacing w:after="0" w:line="240" w:lineRule="auto"/>
        <w:jc w:val="both"/>
        <w:rPr>
          <w:rFonts w:ascii="Times New Roman" w:eastAsia="Calibri" w:hAnsi="Times New Roman"/>
          <w:sz w:val="28"/>
          <w:szCs w:val="28"/>
        </w:rPr>
      </w:pPr>
    </w:p>
    <w:p w14:paraId="4C087503" w14:textId="77777777" w:rsidR="00B44EDB" w:rsidRPr="00595E6C" w:rsidRDefault="00B44EDB" w:rsidP="00595E6C">
      <w:pPr>
        <w:tabs>
          <w:tab w:val="left" w:pos="6804"/>
        </w:tabs>
        <w:spacing w:after="0" w:line="240" w:lineRule="auto"/>
        <w:ind w:firstLine="709"/>
        <w:rPr>
          <w:rFonts w:ascii="Times New Roman" w:hAnsi="Times New Roman"/>
          <w:sz w:val="28"/>
        </w:rPr>
      </w:pPr>
      <w:r w:rsidRPr="00595E6C">
        <w:rPr>
          <w:rFonts w:ascii="Times New Roman" w:hAnsi="Times New Roman"/>
          <w:sz w:val="28"/>
        </w:rPr>
        <w:t>Ministru prezidents</w:t>
      </w:r>
      <w:r w:rsidRPr="00595E6C">
        <w:rPr>
          <w:rFonts w:ascii="Times New Roman" w:hAnsi="Times New Roman"/>
          <w:sz w:val="28"/>
        </w:rPr>
        <w:tab/>
        <w:t>Māris Kučinskis</w:t>
      </w:r>
    </w:p>
    <w:p w14:paraId="7B7DC84E" w14:textId="77777777" w:rsidR="00B44EDB" w:rsidRPr="00595E6C" w:rsidRDefault="00B44EDB" w:rsidP="00595E6C">
      <w:pPr>
        <w:tabs>
          <w:tab w:val="left" w:pos="4678"/>
          <w:tab w:val="left" w:pos="6804"/>
        </w:tabs>
        <w:spacing w:after="0" w:line="240" w:lineRule="auto"/>
        <w:rPr>
          <w:rFonts w:ascii="Times New Roman" w:hAnsi="Times New Roman"/>
          <w:sz w:val="28"/>
        </w:rPr>
      </w:pPr>
    </w:p>
    <w:p w14:paraId="237A5ED6" w14:textId="77777777" w:rsidR="00B44EDB" w:rsidRPr="00595E6C" w:rsidRDefault="00B44EDB" w:rsidP="00595E6C">
      <w:pPr>
        <w:tabs>
          <w:tab w:val="left" w:pos="4678"/>
          <w:tab w:val="left" w:pos="6804"/>
        </w:tabs>
        <w:spacing w:after="0" w:line="240" w:lineRule="auto"/>
        <w:rPr>
          <w:rFonts w:ascii="Times New Roman" w:hAnsi="Times New Roman"/>
          <w:sz w:val="28"/>
        </w:rPr>
      </w:pPr>
    </w:p>
    <w:p w14:paraId="2894ED05" w14:textId="77777777" w:rsidR="00B44EDB" w:rsidRPr="00595E6C" w:rsidRDefault="00B44EDB" w:rsidP="00595E6C">
      <w:pPr>
        <w:tabs>
          <w:tab w:val="left" w:pos="4678"/>
          <w:tab w:val="left" w:pos="6804"/>
        </w:tabs>
        <w:spacing w:after="0" w:line="240" w:lineRule="auto"/>
        <w:rPr>
          <w:rFonts w:ascii="Times New Roman" w:hAnsi="Times New Roman"/>
          <w:sz w:val="28"/>
        </w:rPr>
      </w:pPr>
    </w:p>
    <w:p w14:paraId="745591E9" w14:textId="77777777" w:rsidR="00B44EDB" w:rsidRPr="00595E6C" w:rsidRDefault="00B44EDB" w:rsidP="00595E6C">
      <w:pPr>
        <w:tabs>
          <w:tab w:val="left" w:pos="2410"/>
          <w:tab w:val="left" w:pos="6804"/>
        </w:tabs>
        <w:spacing w:after="0" w:line="240" w:lineRule="auto"/>
        <w:ind w:firstLine="709"/>
        <w:rPr>
          <w:rFonts w:ascii="Times New Roman" w:hAnsi="Times New Roman"/>
          <w:sz w:val="28"/>
        </w:rPr>
      </w:pPr>
      <w:r w:rsidRPr="00595E6C">
        <w:rPr>
          <w:rFonts w:ascii="Times New Roman" w:hAnsi="Times New Roman"/>
          <w:sz w:val="28"/>
        </w:rPr>
        <w:t>Veselības ministre</w:t>
      </w:r>
      <w:r w:rsidRPr="00595E6C">
        <w:rPr>
          <w:rFonts w:ascii="Times New Roman" w:hAnsi="Times New Roman"/>
          <w:sz w:val="28"/>
        </w:rPr>
        <w:tab/>
        <w:t xml:space="preserve">Anda </w:t>
      </w:r>
      <w:proofErr w:type="spellStart"/>
      <w:r w:rsidRPr="00595E6C">
        <w:rPr>
          <w:rFonts w:ascii="Times New Roman" w:hAnsi="Times New Roman"/>
          <w:sz w:val="28"/>
        </w:rPr>
        <w:t>Čakša</w:t>
      </w:r>
      <w:proofErr w:type="spellEnd"/>
    </w:p>
    <w:sectPr w:rsidR="00B44EDB" w:rsidRPr="00595E6C" w:rsidSect="00B44EDB">
      <w:headerReference w:type="default" r:id="rId9"/>
      <w:footerReference w:type="default" r:id="rId10"/>
      <w:headerReference w:type="first" r:id="rId11"/>
      <w:footerReference w:type="first" r:id="rId12"/>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ACFC3" w14:textId="77777777" w:rsidR="00504039" w:rsidRDefault="00334573">
      <w:pPr>
        <w:spacing w:after="0" w:line="240" w:lineRule="auto"/>
      </w:pPr>
      <w:r>
        <w:separator/>
      </w:r>
    </w:p>
  </w:endnote>
  <w:endnote w:type="continuationSeparator" w:id="0">
    <w:p w14:paraId="333ACFC5" w14:textId="77777777" w:rsidR="00504039" w:rsidRDefault="0033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6CE86" w14:textId="773BD7EC" w:rsidR="00B44EDB" w:rsidRPr="00B44EDB" w:rsidRDefault="00B44EDB" w:rsidP="00B44EDB">
    <w:pPr>
      <w:pStyle w:val="Footer"/>
      <w:spacing w:after="0" w:line="240" w:lineRule="auto"/>
      <w:rPr>
        <w:rFonts w:ascii="Times New Roman" w:hAnsi="Times New Roman"/>
        <w:sz w:val="16"/>
        <w:szCs w:val="16"/>
      </w:rPr>
    </w:pPr>
    <w:r w:rsidRPr="00B44EDB">
      <w:rPr>
        <w:rFonts w:ascii="Times New Roman" w:hAnsi="Times New Roman"/>
        <w:sz w:val="16"/>
        <w:szCs w:val="16"/>
      </w:rPr>
      <w:t>N1242_7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67196" w14:textId="09906A2D" w:rsidR="00B44EDB" w:rsidRPr="00B44EDB" w:rsidRDefault="00B44EDB" w:rsidP="00B44EDB">
    <w:pPr>
      <w:pStyle w:val="Footer"/>
      <w:spacing w:after="0" w:line="240" w:lineRule="auto"/>
      <w:rPr>
        <w:rFonts w:ascii="Times New Roman" w:hAnsi="Times New Roman"/>
        <w:sz w:val="16"/>
        <w:szCs w:val="16"/>
      </w:rPr>
    </w:pPr>
    <w:r w:rsidRPr="00B44EDB">
      <w:rPr>
        <w:rFonts w:ascii="Times New Roman" w:hAnsi="Times New Roman"/>
        <w:sz w:val="16"/>
        <w:szCs w:val="16"/>
      </w:rPr>
      <w:t>N1242_7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ACFBF" w14:textId="77777777" w:rsidR="00504039" w:rsidRDefault="00334573">
      <w:pPr>
        <w:spacing w:after="0" w:line="240" w:lineRule="auto"/>
      </w:pPr>
      <w:r>
        <w:separator/>
      </w:r>
    </w:p>
  </w:footnote>
  <w:footnote w:type="continuationSeparator" w:id="0">
    <w:p w14:paraId="333ACFC1" w14:textId="77777777" w:rsidR="00504039" w:rsidRDefault="00334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ACFBC" w14:textId="153780F8" w:rsidR="00006BA8" w:rsidRPr="00122990" w:rsidRDefault="00334573" w:rsidP="00122990">
    <w:pPr>
      <w:pStyle w:val="Header"/>
      <w:spacing w:after="0" w:line="240" w:lineRule="auto"/>
      <w:jc w:val="center"/>
      <w:rPr>
        <w:rFonts w:ascii="Times New Roman" w:hAnsi="Times New Roman"/>
        <w:sz w:val="24"/>
        <w:szCs w:val="24"/>
      </w:rPr>
    </w:pPr>
    <w:r w:rsidRPr="00122990">
      <w:rPr>
        <w:rFonts w:ascii="Times New Roman" w:hAnsi="Times New Roman"/>
        <w:sz w:val="24"/>
        <w:szCs w:val="24"/>
      </w:rPr>
      <w:fldChar w:fldCharType="begin"/>
    </w:r>
    <w:r w:rsidRPr="00122990">
      <w:rPr>
        <w:rFonts w:ascii="Times New Roman" w:hAnsi="Times New Roman"/>
        <w:sz w:val="24"/>
        <w:szCs w:val="24"/>
      </w:rPr>
      <w:instrText xml:space="preserve"> PAGE   \* MERGEFORMAT </w:instrText>
    </w:r>
    <w:r w:rsidRPr="00122990">
      <w:rPr>
        <w:rFonts w:ascii="Times New Roman" w:hAnsi="Times New Roman"/>
        <w:sz w:val="24"/>
        <w:szCs w:val="24"/>
      </w:rPr>
      <w:fldChar w:fldCharType="separate"/>
    </w:r>
    <w:r w:rsidR="005C468F">
      <w:rPr>
        <w:rFonts w:ascii="Times New Roman" w:hAnsi="Times New Roman"/>
        <w:noProof/>
        <w:sz w:val="24"/>
        <w:szCs w:val="24"/>
      </w:rPr>
      <w:t>3</w:t>
    </w:r>
    <w:r w:rsidRPr="00122990">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7F785" w14:textId="77777777" w:rsidR="00B44EDB" w:rsidRDefault="00B44EDB">
    <w:pPr>
      <w:pStyle w:val="Header"/>
    </w:pPr>
  </w:p>
  <w:p w14:paraId="035FF375" w14:textId="39538D60" w:rsidR="00B44EDB" w:rsidRDefault="00B44EDB">
    <w:pPr>
      <w:pStyle w:val="Header"/>
    </w:pPr>
    <w:r>
      <w:rPr>
        <w:noProof/>
        <w:sz w:val="28"/>
        <w:szCs w:val="28"/>
        <w:lang w:eastAsia="lv-LV"/>
      </w:rPr>
      <w:drawing>
        <wp:inline distT="0" distB="0" distL="0" distR="0" wp14:anchorId="72941413" wp14:editId="37CC728E">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9C5"/>
    <w:multiLevelType w:val="hybridMultilevel"/>
    <w:tmpl w:val="7258157A"/>
    <w:lvl w:ilvl="0" w:tplc="273EDF0C">
      <w:start w:val="1"/>
      <w:numFmt w:val="lowerRoman"/>
      <w:lvlText w:val="%1."/>
      <w:lvlJc w:val="right"/>
      <w:pPr>
        <w:ind w:left="1440" w:hanging="360"/>
      </w:pPr>
      <w:rPr>
        <w:rFonts w:cs="Times New Roman"/>
      </w:rPr>
    </w:lvl>
    <w:lvl w:ilvl="1" w:tplc="7B1C614E" w:tentative="1">
      <w:start w:val="1"/>
      <w:numFmt w:val="lowerLetter"/>
      <w:lvlText w:val="%2."/>
      <w:lvlJc w:val="left"/>
      <w:pPr>
        <w:ind w:left="2160" w:hanging="360"/>
      </w:pPr>
      <w:rPr>
        <w:rFonts w:cs="Times New Roman"/>
      </w:rPr>
    </w:lvl>
    <w:lvl w:ilvl="2" w:tplc="87E6F7A8" w:tentative="1">
      <w:start w:val="1"/>
      <w:numFmt w:val="lowerRoman"/>
      <w:lvlText w:val="%3."/>
      <w:lvlJc w:val="right"/>
      <w:pPr>
        <w:ind w:left="2880" w:hanging="180"/>
      </w:pPr>
      <w:rPr>
        <w:rFonts w:cs="Times New Roman"/>
      </w:rPr>
    </w:lvl>
    <w:lvl w:ilvl="3" w:tplc="7DC8D3F8" w:tentative="1">
      <w:start w:val="1"/>
      <w:numFmt w:val="decimal"/>
      <w:lvlText w:val="%4."/>
      <w:lvlJc w:val="left"/>
      <w:pPr>
        <w:ind w:left="3600" w:hanging="360"/>
      </w:pPr>
      <w:rPr>
        <w:rFonts w:cs="Times New Roman"/>
      </w:rPr>
    </w:lvl>
    <w:lvl w:ilvl="4" w:tplc="68D4F68E" w:tentative="1">
      <w:start w:val="1"/>
      <w:numFmt w:val="lowerLetter"/>
      <w:lvlText w:val="%5."/>
      <w:lvlJc w:val="left"/>
      <w:pPr>
        <w:ind w:left="4320" w:hanging="360"/>
      </w:pPr>
      <w:rPr>
        <w:rFonts w:cs="Times New Roman"/>
      </w:rPr>
    </w:lvl>
    <w:lvl w:ilvl="5" w:tplc="6718752C" w:tentative="1">
      <w:start w:val="1"/>
      <w:numFmt w:val="lowerRoman"/>
      <w:lvlText w:val="%6."/>
      <w:lvlJc w:val="right"/>
      <w:pPr>
        <w:ind w:left="5040" w:hanging="180"/>
      </w:pPr>
      <w:rPr>
        <w:rFonts w:cs="Times New Roman"/>
      </w:rPr>
    </w:lvl>
    <w:lvl w:ilvl="6" w:tplc="74D82234" w:tentative="1">
      <w:start w:val="1"/>
      <w:numFmt w:val="decimal"/>
      <w:lvlText w:val="%7."/>
      <w:lvlJc w:val="left"/>
      <w:pPr>
        <w:ind w:left="5760" w:hanging="360"/>
      </w:pPr>
      <w:rPr>
        <w:rFonts w:cs="Times New Roman"/>
      </w:rPr>
    </w:lvl>
    <w:lvl w:ilvl="7" w:tplc="B1629194" w:tentative="1">
      <w:start w:val="1"/>
      <w:numFmt w:val="lowerLetter"/>
      <w:lvlText w:val="%8."/>
      <w:lvlJc w:val="left"/>
      <w:pPr>
        <w:ind w:left="6480" w:hanging="360"/>
      </w:pPr>
      <w:rPr>
        <w:rFonts w:cs="Times New Roman"/>
      </w:rPr>
    </w:lvl>
    <w:lvl w:ilvl="8" w:tplc="4E081EE2" w:tentative="1">
      <w:start w:val="1"/>
      <w:numFmt w:val="lowerRoman"/>
      <w:lvlText w:val="%9."/>
      <w:lvlJc w:val="right"/>
      <w:pPr>
        <w:ind w:left="7200" w:hanging="180"/>
      </w:pPr>
      <w:rPr>
        <w:rFonts w:cs="Times New Roman"/>
      </w:rPr>
    </w:lvl>
  </w:abstractNum>
  <w:abstractNum w:abstractNumId="1">
    <w:nsid w:val="093C6FCF"/>
    <w:multiLevelType w:val="hybridMultilevel"/>
    <w:tmpl w:val="97284876"/>
    <w:lvl w:ilvl="0" w:tplc="35DEE5F4">
      <w:start w:val="1"/>
      <w:numFmt w:val="decimal"/>
      <w:lvlText w:val="%1)"/>
      <w:lvlJc w:val="left"/>
      <w:pPr>
        <w:ind w:left="1440" w:hanging="360"/>
      </w:pPr>
      <w:rPr>
        <w:rFonts w:hint="default"/>
      </w:rPr>
    </w:lvl>
    <w:lvl w:ilvl="1" w:tplc="7080537A" w:tentative="1">
      <w:start w:val="1"/>
      <w:numFmt w:val="lowerLetter"/>
      <w:lvlText w:val="%2."/>
      <w:lvlJc w:val="left"/>
      <w:pPr>
        <w:ind w:left="2160" w:hanging="360"/>
      </w:pPr>
    </w:lvl>
    <w:lvl w:ilvl="2" w:tplc="E7AEBF50" w:tentative="1">
      <w:start w:val="1"/>
      <w:numFmt w:val="lowerRoman"/>
      <w:lvlText w:val="%3."/>
      <w:lvlJc w:val="right"/>
      <w:pPr>
        <w:ind w:left="2880" w:hanging="180"/>
      </w:pPr>
    </w:lvl>
    <w:lvl w:ilvl="3" w:tplc="04FEDDC2" w:tentative="1">
      <w:start w:val="1"/>
      <w:numFmt w:val="decimal"/>
      <w:lvlText w:val="%4."/>
      <w:lvlJc w:val="left"/>
      <w:pPr>
        <w:ind w:left="3600" w:hanging="360"/>
      </w:pPr>
    </w:lvl>
    <w:lvl w:ilvl="4" w:tplc="0C1E203A" w:tentative="1">
      <w:start w:val="1"/>
      <w:numFmt w:val="lowerLetter"/>
      <w:lvlText w:val="%5."/>
      <w:lvlJc w:val="left"/>
      <w:pPr>
        <w:ind w:left="4320" w:hanging="360"/>
      </w:pPr>
    </w:lvl>
    <w:lvl w:ilvl="5" w:tplc="B702633C" w:tentative="1">
      <w:start w:val="1"/>
      <w:numFmt w:val="lowerRoman"/>
      <w:lvlText w:val="%6."/>
      <w:lvlJc w:val="right"/>
      <w:pPr>
        <w:ind w:left="5040" w:hanging="180"/>
      </w:pPr>
    </w:lvl>
    <w:lvl w:ilvl="6" w:tplc="4C722F8C" w:tentative="1">
      <w:start w:val="1"/>
      <w:numFmt w:val="decimal"/>
      <w:lvlText w:val="%7."/>
      <w:lvlJc w:val="left"/>
      <w:pPr>
        <w:ind w:left="5760" w:hanging="360"/>
      </w:pPr>
    </w:lvl>
    <w:lvl w:ilvl="7" w:tplc="792AC23C" w:tentative="1">
      <w:start w:val="1"/>
      <w:numFmt w:val="lowerLetter"/>
      <w:lvlText w:val="%8."/>
      <w:lvlJc w:val="left"/>
      <w:pPr>
        <w:ind w:left="6480" w:hanging="360"/>
      </w:pPr>
    </w:lvl>
    <w:lvl w:ilvl="8" w:tplc="345E6796" w:tentative="1">
      <w:start w:val="1"/>
      <w:numFmt w:val="lowerRoman"/>
      <w:lvlText w:val="%9."/>
      <w:lvlJc w:val="right"/>
      <w:pPr>
        <w:ind w:left="7200" w:hanging="180"/>
      </w:pPr>
    </w:lvl>
  </w:abstractNum>
  <w:abstractNum w:abstractNumId="2">
    <w:nsid w:val="0B42220D"/>
    <w:multiLevelType w:val="hybridMultilevel"/>
    <w:tmpl w:val="722C8DEA"/>
    <w:lvl w:ilvl="0" w:tplc="26C6C0A8">
      <w:start w:val="1"/>
      <w:numFmt w:val="decimal"/>
      <w:lvlText w:val="%1)"/>
      <w:lvlJc w:val="left"/>
      <w:pPr>
        <w:ind w:left="720" w:hanging="360"/>
      </w:pPr>
      <w:rPr>
        <w:rFonts w:cs="Times New Roman" w:hint="default"/>
      </w:rPr>
    </w:lvl>
    <w:lvl w:ilvl="1" w:tplc="80CC887A" w:tentative="1">
      <w:start w:val="1"/>
      <w:numFmt w:val="lowerLetter"/>
      <w:lvlText w:val="%2."/>
      <w:lvlJc w:val="left"/>
      <w:pPr>
        <w:ind w:left="1440" w:hanging="360"/>
      </w:pPr>
      <w:rPr>
        <w:rFonts w:cs="Times New Roman"/>
      </w:rPr>
    </w:lvl>
    <w:lvl w:ilvl="2" w:tplc="399A3512" w:tentative="1">
      <w:start w:val="1"/>
      <w:numFmt w:val="lowerRoman"/>
      <w:lvlText w:val="%3."/>
      <w:lvlJc w:val="right"/>
      <w:pPr>
        <w:ind w:left="2160" w:hanging="180"/>
      </w:pPr>
      <w:rPr>
        <w:rFonts w:cs="Times New Roman"/>
      </w:rPr>
    </w:lvl>
    <w:lvl w:ilvl="3" w:tplc="4486252C" w:tentative="1">
      <w:start w:val="1"/>
      <w:numFmt w:val="decimal"/>
      <w:lvlText w:val="%4."/>
      <w:lvlJc w:val="left"/>
      <w:pPr>
        <w:ind w:left="2880" w:hanging="360"/>
      </w:pPr>
      <w:rPr>
        <w:rFonts w:cs="Times New Roman"/>
      </w:rPr>
    </w:lvl>
    <w:lvl w:ilvl="4" w:tplc="89D4046E" w:tentative="1">
      <w:start w:val="1"/>
      <w:numFmt w:val="lowerLetter"/>
      <w:lvlText w:val="%5."/>
      <w:lvlJc w:val="left"/>
      <w:pPr>
        <w:ind w:left="3600" w:hanging="360"/>
      </w:pPr>
      <w:rPr>
        <w:rFonts w:cs="Times New Roman"/>
      </w:rPr>
    </w:lvl>
    <w:lvl w:ilvl="5" w:tplc="5464ED7A" w:tentative="1">
      <w:start w:val="1"/>
      <w:numFmt w:val="lowerRoman"/>
      <w:lvlText w:val="%6."/>
      <w:lvlJc w:val="right"/>
      <w:pPr>
        <w:ind w:left="4320" w:hanging="180"/>
      </w:pPr>
      <w:rPr>
        <w:rFonts w:cs="Times New Roman"/>
      </w:rPr>
    </w:lvl>
    <w:lvl w:ilvl="6" w:tplc="EB98CB42" w:tentative="1">
      <w:start w:val="1"/>
      <w:numFmt w:val="decimal"/>
      <w:lvlText w:val="%7."/>
      <w:lvlJc w:val="left"/>
      <w:pPr>
        <w:ind w:left="5040" w:hanging="360"/>
      </w:pPr>
      <w:rPr>
        <w:rFonts w:cs="Times New Roman"/>
      </w:rPr>
    </w:lvl>
    <w:lvl w:ilvl="7" w:tplc="4BB00704" w:tentative="1">
      <w:start w:val="1"/>
      <w:numFmt w:val="lowerLetter"/>
      <w:lvlText w:val="%8."/>
      <w:lvlJc w:val="left"/>
      <w:pPr>
        <w:ind w:left="5760" w:hanging="360"/>
      </w:pPr>
      <w:rPr>
        <w:rFonts w:cs="Times New Roman"/>
      </w:rPr>
    </w:lvl>
    <w:lvl w:ilvl="8" w:tplc="78442EF0" w:tentative="1">
      <w:start w:val="1"/>
      <w:numFmt w:val="lowerRoman"/>
      <w:lvlText w:val="%9."/>
      <w:lvlJc w:val="right"/>
      <w:pPr>
        <w:ind w:left="6480" w:hanging="180"/>
      </w:pPr>
      <w:rPr>
        <w:rFonts w:cs="Times New Roman"/>
      </w:rPr>
    </w:lvl>
  </w:abstractNum>
  <w:abstractNum w:abstractNumId="3">
    <w:nsid w:val="0B6B2847"/>
    <w:multiLevelType w:val="hybridMultilevel"/>
    <w:tmpl w:val="EFDEB81E"/>
    <w:lvl w:ilvl="0" w:tplc="2B02645C">
      <w:start w:val="1"/>
      <w:numFmt w:val="decimal"/>
      <w:lvlText w:val="%1."/>
      <w:lvlJc w:val="left"/>
      <w:pPr>
        <w:ind w:left="1080" w:hanging="360"/>
      </w:pPr>
      <w:rPr>
        <w:rFonts w:hint="default"/>
      </w:rPr>
    </w:lvl>
    <w:lvl w:ilvl="1" w:tplc="82F8EE26" w:tentative="1">
      <w:start w:val="1"/>
      <w:numFmt w:val="lowerLetter"/>
      <w:lvlText w:val="%2."/>
      <w:lvlJc w:val="left"/>
      <w:pPr>
        <w:ind w:left="1800" w:hanging="360"/>
      </w:pPr>
    </w:lvl>
    <w:lvl w:ilvl="2" w:tplc="AAFACB9E" w:tentative="1">
      <w:start w:val="1"/>
      <w:numFmt w:val="lowerRoman"/>
      <w:lvlText w:val="%3."/>
      <w:lvlJc w:val="right"/>
      <w:pPr>
        <w:ind w:left="2520" w:hanging="180"/>
      </w:pPr>
    </w:lvl>
    <w:lvl w:ilvl="3" w:tplc="1C066A64" w:tentative="1">
      <w:start w:val="1"/>
      <w:numFmt w:val="decimal"/>
      <w:lvlText w:val="%4."/>
      <w:lvlJc w:val="left"/>
      <w:pPr>
        <w:ind w:left="3240" w:hanging="360"/>
      </w:pPr>
    </w:lvl>
    <w:lvl w:ilvl="4" w:tplc="09D8EC6C" w:tentative="1">
      <w:start w:val="1"/>
      <w:numFmt w:val="lowerLetter"/>
      <w:lvlText w:val="%5."/>
      <w:lvlJc w:val="left"/>
      <w:pPr>
        <w:ind w:left="3960" w:hanging="360"/>
      </w:pPr>
    </w:lvl>
    <w:lvl w:ilvl="5" w:tplc="A81EF6DA" w:tentative="1">
      <w:start w:val="1"/>
      <w:numFmt w:val="lowerRoman"/>
      <w:lvlText w:val="%6."/>
      <w:lvlJc w:val="right"/>
      <w:pPr>
        <w:ind w:left="4680" w:hanging="180"/>
      </w:pPr>
    </w:lvl>
    <w:lvl w:ilvl="6" w:tplc="910E5E40" w:tentative="1">
      <w:start w:val="1"/>
      <w:numFmt w:val="decimal"/>
      <w:lvlText w:val="%7."/>
      <w:lvlJc w:val="left"/>
      <w:pPr>
        <w:ind w:left="5400" w:hanging="360"/>
      </w:pPr>
    </w:lvl>
    <w:lvl w:ilvl="7" w:tplc="3F680B9C" w:tentative="1">
      <w:start w:val="1"/>
      <w:numFmt w:val="lowerLetter"/>
      <w:lvlText w:val="%8."/>
      <w:lvlJc w:val="left"/>
      <w:pPr>
        <w:ind w:left="6120" w:hanging="360"/>
      </w:pPr>
    </w:lvl>
    <w:lvl w:ilvl="8" w:tplc="C2D635BC" w:tentative="1">
      <w:start w:val="1"/>
      <w:numFmt w:val="lowerRoman"/>
      <w:lvlText w:val="%9."/>
      <w:lvlJc w:val="right"/>
      <w:pPr>
        <w:ind w:left="6840" w:hanging="180"/>
      </w:pPr>
    </w:lvl>
  </w:abstractNum>
  <w:abstractNum w:abstractNumId="4">
    <w:nsid w:val="0FD16F7A"/>
    <w:multiLevelType w:val="hybridMultilevel"/>
    <w:tmpl w:val="0CEC0800"/>
    <w:lvl w:ilvl="0" w:tplc="ED56B982">
      <w:start w:val="1"/>
      <w:numFmt w:val="decimal"/>
      <w:lvlText w:val="(%1)"/>
      <w:lvlJc w:val="left"/>
      <w:pPr>
        <w:ind w:left="750" w:hanging="390"/>
      </w:pPr>
      <w:rPr>
        <w:rFonts w:hint="default"/>
      </w:rPr>
    </w:lvl>
    <w:lvl w:ilvl="1" w:tplc="637AAD3C" w:tentative="1">
      <w:start w:val="1"/>
      <w:numFmt w:val="lowerLetter"/>
      <w:lvlText w:val="%2."/>
      <w:lvlJc w:val="left"/>
      <w:pPr>
        <w:ind w:left="1440" w:hanging="360"/>
      </w:pPr>
    </w:lvl>
    <w:lvl w:ilvl="2" w:tplc="64384F54" w:tentative="1">
      <w:start w:val="1"/>
      <w:numFmt w:val="lowerRoman"/>
      <w:lvlText w:val="%3."/>
      <w:lvlJc w:val="right"/>
      <w:pPr>
        <w:ind w:left="2160" w:hanging="180"/>
      </w:pPr>
    </w:lvl>
    <w:lvl w:ilvl="3" w:tplc="DE42231C" w:tentative="1">
      <w:start w:val="1"/>
      <w:numFmt w:val="decimal"/>
      <w:lvlText w:val="%4."/>
      <w:lvlJc w:val="left"/>
      <w:pPr>
        <w:ind w:left="2880" w:hanging="360"/>
      </w:pPr>
    </w:lvl>
    <w:lvl w:ilvl="4" w:tplc="5346F588" w:tentative="1">
      <w:start w:val="1"/>
      <w:numFmt w:val="lowerLetter"/>
      <w:lvlText w:val="%5."/>
      <w:lvlJc w:val="left"/>
      <w:pPr>
        <w:ind w:left="3600" w:hanging="360"/>
      </w:pPr>
    </w:lvl>
    <w:lvl w:ilvl="5" w:tplc="FABEF348" w:tentative="1">
      <w:start w:val="1"/>
      <w:numFmt w:val="lowerRoman"/>
      <w:lvlText w:val="%6."/>
      <w:lvlJc w:val="right"/>
      <w:pPr>
        <w:ind w:left="4320" w:hanging="180"/>
      </w:pPr>
    </w:lvl>
    <w:lvl w:ilvl="6" w:tplc="C44C31F4" w:tentative="1">
      <w:start w:val="1"/>
      <w:numFmt w:val="decimal"/>
      <w:lvlText w:val="%7."/>
      <w:lvlJc w:val="left"/>
      <w:pPr>
        <w:ind w:left="5040" w:hanging="360"/>
      </w:pPr>
    </w:lvl>
    <w:lvl w:ilvl="7" w:tplc="E486827C" w:tentative="1">
      <w:start w:val="1"/>
      <w:numFmt w:val="lowerLetter"/>
      <w:lvlText w:val="%8."/>
      <w:lvlJc w:val="left"/>
      <w:pPr>
        <w:ind w:left="5760" w:hanging="360"/>
      </w:pPr>
    </w:lvl>
    <w:lvl w:ilvl="8" w:tplc="4E4ABB30" w:tentative="1">
      <w:start w:val="1"/>
      <w:numFmt w:val="lowerRoman"/>
      <w:lvlText w:val="%9."/>
      <w:lvlJc w:val="right"/>
      <w:pPr>
        <w:ind w:left="6480" w:hanging="180"/>
      </w:pPr>
    </w:lvl>
  </w:abstractNum>
  <w:abstractNum w:abstractNumId="5">
    <w:nsid w:val="17606DA3"/>
    <w:multiLevelType w:val="hybridMultilevel"/>
    <w:tmpl w:val="2124C900"/>
    <w:lvl w:ilvl="0" w:tplc="0B94845E">
      <w:start w:val="1"/>
      <w:numFmt w:val="decimal"/>
      <w:lvlText w:val="%1)"/>
      <w:lvlJc w:val="left"/>
      <w:pPr>
        <w:ind w:left="720" w:hanging="360"/>
      </w:pPr>
      <w:rPr>
        <w:rFonts w:cs="Times New Roman" w:hint="default"/>
      </w:rPr>
    </w:lvl>
    <w:lvl w:ilvl="1" w:tplc="94C24790" w:tentative="1">
      <w:start w:val="1"/>
      <w:numFmt w:val="lowerLetter"/>
      <w:lvlText w:val="%2."/>
      <w:lvlJc w:val="left"/>
      <w:pPr>
        <w:ind w:left="1440" w:hanging="360"/>
      </w:pPr>
      <w:rPr>
        <w:rFonts w:cs="Times New Roman"/>
      </w:rPr>
    </w:lvl>
    <w:lvl w:ilvl="2" w:tplc="B784E8C0" w:tentative="1">
      <w:start w:val="1"/>
      <w:numFmt w:val="lowerRoman"/>
      <w:lvlText w:val="%3."/>
      <w:lvlJc w:val="right"/>
      <w:pPr>
        <w:ind w:left="2160" w:hanging="180"/>
      </w:pPr>
      <w:rPr>
        <w:rFonts w:cs="Times New Roman"/>
      </w:rPr>
    </w:lvl>
    <w:lvl w:ilvl="3" w:tplc="9A96DAB8" w:tentative="1">
      <w:start w:val="1"/>
      <w:numFmt w:val="decimal"/>
      <w:lvlText w:val="%4."/>
      <w:lvlJc w:val="left"/>
      <w:pPr>
        <w:ind w:left="2880" w:hanging="360"/>
      </w:pPr>
      <w:rPr>
        <w:rFonts w:cs="Times New Roman"/>
      </w:rPr>
    </w:lvl>
    <w:lvl w:ilvl="4" w:tplc="4F606BAC" w:tentative="1">
      <w:start w:val="1"/>
      <w:numFmt w:val="lowerLetter"/>
      <w:lvlText w:val="%5."/>
      <w:lvlJc w:val="left"/>
      <w:pPr>
        <w:ind w:left="3600" w:hanging="360"/>
      </w:pPr>
      <w:rPr>
        <w:rFonts w:cs="Times New Roman"/>
      </w:rPr>
    </w:lvl>
    <w:lvl w:ilvl="5" w:tplc="23F6FA28" w:tentative="1">
      <w:start w:val="1"/>
      <w:numFmt w:val="lowerRoman"/>
      <w:lvlText w:val="%6."/>
      <w:lvlJc w:val="right"/>
      <w:pPr>
        <w:ind w:left="4320" w:hanging="180"/>
      </w:pPr>
      <w:rPr>
        <w:rFonts w:cs="Times New Roman"/>
      </w:rPr>
    </w:lvl>
    <w:lvl w:ilvl="6" w:tplc="7D1C2F08" w:tentative="1">
      <w:start w:val="1"/>
      <w:numFmt w:val="decimal"/>
      <w:lvlText w:val="%7."/>
      <w:lvlJc w:val="left"/>
      <w:pPr>
        <w:ind w:left="5040" w:hanging="360"/>
      </w:pPr>
      <w:rPr>
        <w:rFonts w:cs="Times New Roman"/>
      </w:rPr>
    </w:lvl>
    <w:lvl w:ilvl="7" w:tplc="D4F8D2CC" w:tentative="1">
      <w:start w:val="1"/>
      <w:numFmt w:val="lowerLetter"/>
      <w:lvlText w:val="%8."/>
      <w:lvlJc w:val="left"/>
      <w:pPr>
        <w:ind w:left="5760" w:hanging="360"/>
      </w:pPr>
      <w:rPr>
        <w:rFonts w:cs="Times New Roman"/>
      </w:rPr>
    </w:lvl>
    <w:lvl w:ilvl="8" w:tplc="7918F45A" w:tentative="1">
      <w:start w:val="1"/>
      <w:numFmt w:val="lowerRoman"/>
      <w:lvlText w:val="%9."/>
      <w:lvlJc w:val="right"/>
      <w:pPr>
        <w:ind w:left="6480" w:hanging="180"/>
      </w:pPr>
      <w:rPr>
        <w:rFonts w:cs="Times New Roman"/>
      </w:rPr>
    </w:lvl>
  </w:abstractNum>
  <w:abstractNum w:abstractNumId="6">
    <w:nsid w:val="1B35723C"/>
    <w:multiLevelType w:val="hybridMultilevel"/>
    <w:tmpl w:val="722C8DEA"/>
    <w:lvl w:ilvl="0" w:tplc="EF10DC0A">
      <w:start w:val="1"/>
      <w:numFmt w:val="decimal"/>
      <w:lvlText w:val="%1)"/>
      <w:lvlJc w:val="left"/>
      <w:pPr>
        <w:ind w:left="720" w:hanging="360"/>
      </w:pPr>
      <w:rPr>
        <w:rFonts w:cs="Times New Roman" w:hint="default"/>
      </w:rPr>
    </w:lvl>
    <w:lvl w:ilvl="1" w:tplc="14488438" w:tentative="1">
      <w:start w:val="1"/>
      <w:numFmt w:val="lowerLetter"/>
      <w:lvlText w:val="%2."/>
      <w:lvlJc w:val="left"/>
      <w:pPr>
        <w:ind w:left="1440" w:hanging="360"/>
      </w:pPr>
      <w:rPr>
        <w:rFonts w:cs="Times New Roman"/>
      </w:rPr>
    </w:lvl>
    <w:lvl w:ilvl="2" w:tplc="BED8FE52" w:tentative="1">
      <w:start w:val="1"/>
      <w:numFmt w:val="lowerRoman"/>
      <w:lvlText w:val="%3."/>
      <w:lvlJc w:val="right"/>
      <w:pPr>
        <w:ind w:left="2160" w:hanging="180"/>
      </w:pPr>
      <w:rPr>
        <w:rFonts w:cs="Times New Roman"/>
      </w:rPr>
    </w:lvl>
    <w:lvl w:ilvl="3" w:tplc="5BB48A04" w:tentative="1">
      <w:start w:val="1"/>
      <w:numFmt w:val="decimal"/>
      <w:lvlText w:val="%4."/>
      <w:lvlJc w:val="left"/>
      <w:pPr>
        <w:ind w:left="2880" w:hanging="360"/>
      </w:pPr>
      <w:rPr>
        <w:rFonts w:cs="Times New Roman"/>
      </w:rPr>
    </w:lvl>
    <w:lvl w:ilvl="4" w:tplc="46267D44" w:tentative="1">
      <w:start w:val="1"/>
      <w:numFmt w:val="lowerLetter"/>
      <w:lvlText w:val="%5."/>
      <w:lvlJc w:val="left"/>
      <w:pPr>
        <w:ind w:left="3600" w:hanging="360"/>
      </w:pPr>
      <w:rPr>
        <w:rFonts w:cs="Times New Roman"/>
      </w:rPr>
    </w:lvl>
    <w:lvl w:ilvl="5" w:tplc="31A02B18" w:tentative="1">
      <w:start w:val="1"/>
      <w:numFmt w:val="lowerRoman"/>
      <w:lvlText w:val="%6."/>
      <w:lvlJc w:val="right"/>
      <w:pPr>
        <w:ind w:left="4320" w:hanging="180"/>
      </w:pPr>
      <w:rPr>
        <w:rFonts w:cs="Times New Roman"/>
      </w:rPr>
    </w:lvl>
    <w:lvl w:ilvl="6" w:tplc="A8C8A75E" w:tentative="1">
      <w:start w:val="1"/>
      <w:numFmt w:val="decimal"/>
      <w:lvlText w:val="%7."/>
      <w:lvlJc w:val="left"/>
      <w:pPr>
        <w:ind w:left="5040" w:hanging="360"/>
      </w:pPr>
      <w:rPr>
        <w:rFonts w:cs="Times New Roman"/>
      </w:rPr>
    </w:lvl>
    <w:lvl w:ilvl="7" w:tplc="4D04EA12" w:tentative="1">
      <w:start w:val="1"/>
      <w:numFmt w:val="lowerLetter"/>
      <w:lvlText w:val="%8."/>
      <w:lvlJc w:val="left"/>
      <w:pPr>
        <w:ind w:left="5760" w:hanging="360"/>
      </w:pPr>
      <w:rPr>
        <w:rFonts w:cs="Times New Roman"/>
      </w:rPr>
    </w:lvl>
    <w:lvl w:ilvl="8" w:tplc="7172A9DC" w:tentative="1">
      <w:start w:val="1"/>
      <w:numFmt w:val="lowerRoman"/>
      <w:lvlText w:val="%9."/>
      <w:lvlJc w:val="right"/>
      <w:pPr>
        <w:ind w:left="6480" w:hanging="180"/>
      </w:pPr>
      <w:rPr>
        <w:rFonts w:cs="Times New Roman"/>
      </w:rPr>
    </w:lvl>
  </w:abstractNum>
  <w:abstractNum w:abstractNumId="7">
    <w:nsid w:val="20B61D02"/>
    <w:multiLevelType w:val="hybridMultilevel"/>
    <w:tmpl w:val="F5E0494A"/>
    <w:lvl w:ilvl="0" w:tplc="EC48384E">
      <w:start w:val="1"/>
      <w:numFmt w:val="decimal"/>
      <w:lvlText w:val="%1)"/>
      <w:lvlJc w:val="left"/>
      <w:pPr>
        <w:ind w:left="1080" w:hanging="360"/>
      </w:pPr>
      <w:rPr>
        <w:rFonts w:cs="Times New Roman" w:hint="default"/>
      </w:rPr>
    </w:lvl>
    <w:lvl w:ilvl="1" w:tplc="820EDE92" w:tentative="1">
      <w:start w:val="1"/>
      <w:numFmt w:val="lowerLetter"/>
      <w:lvlText w:val="%2."/>
      <w:lvlJc w:val="left"/>
      <w:pPr>
        <w:ind w:left="1800" w:hanging="360"/>
      </w:pPr>
      <w:rPr>
        <w:rFonts w:cs="Times New Roman"/>
      </w:rPr>
    </w:lvl>
    <w:lvl w:ilvl="2" w:tplc="3FC24A02" w:tentative="1">
      <w:start w:val="1"/>
      <w:numFmt w:val="lowerRoman"/>
      <w:lvlText w:val="%3."/>
      <w:lvlJc w:val="right"/>
      <w:pPr>
        <w:ind w:left="2520" w:hanging="180"/>
      </w:pPr>
      <w:rPr>
        <w:rFonts w:cs="Times New Roman"/>
      </w:rPr>
    </w:lvl>
    <w:lvl w:ilvl="3" w:tplc="C5B42E54" w:tentative="1">
      <w:start w:val="1"/>
      <w:numFmt w:val="decimal"/>
      <w:lvlText w:val="%4."/>
      <w:lvlJc w:val="left"/>
      <w:pPr>
        <w:ind w:left="3240" w:hanging="360"/>
      </w:pPr>
      <w:rPr>
        <w:rFonts w:cs="Times New Roman"/>
      </w:rPr>
    </w:lvl>
    <w:lvl w:ilvl="4" w:tplc="DCC2999A" w:tentative="1">
      <w:start w:val="1"/>
      <w:numFmt w:val="lowerLetter"/>
      <w:lvlText w:val="%5."/>
      <w:lvlJc w:val="left"/>
      <w:pPr>
        <w:ind w:left="3960" w:hanging="360"/>
      </w:pPr>
      <w:rPr>
        <w:rFonts w:cs="Times New Roman"/>
      </w:rPr>
    </w:lvl>
    <w:lvl w:ilvl="5" w:tplc="267E055E" w:tentative="1">
      <w:start w:val="1"/>
      <w:numFmt w:val="lowerRoman"/>
      <w:lvlText w:val="%6."/>
      <w:lvlJc w:val="right"/>
      <w:pPr>
        <w:ind w:left="4680" w:hanging="180"/>
      </w:pPr>
      <w:rPr>
        <w:rFonts w:cs="Times New Roman"/>
      </w:rPr>
    </w:lvl>
    <w:lvl w:ilvl="6" w:tplc="3E06DCD8" w:tentative="1">
      <w:start w:val="1"/>
      <w:numFmt w:val="decimal"/>
      <w:lvlText w:val="%7."/>
      <w:lvlJc w:val="left"/>
      <w:pPr>
        <w:ind w:left="5400" w:hanging="360"/>
      </w:pPr>
      <w:rPr>
        <w:rFonts w:cs="Times New Roman"/>
      </w:rPr>
    </w:lvl>
    <w:lvl w:ilvl="7" w:tplc="E0141184" w:tentative="1">
      <w:start w:val="1"/>
      <w:numFmt w:val="lowerLetter"/>
      <w:lvlText w:val="%8."/>
      <w:lvlJc w:val="left"/>
      <w:pPr>
        <w:ind w:left="6120" w:hanging="360"/>
      </w:pPr>
      <w:rPr>
        <w:rFonts w:cs="Times New Roman"/>
      </w:rPr>
    </w:lvl>
    <w:lvl w:ilvl="8" w:tplc="49EA2298" w:tentative="1">
      <w:start w:val="1"/>
      <w:numFmt w:val="lowerRoman"/>
      <w:lvlText w:val="%9."/>
      <w:lvlJc w:val="right"/>
      <w:pPr>
        <w:ind w:left="6840" w:hanging="180"/>
      </w:pPr>
      <w:rPr>
        <w:rFonts w:cs="Times New Roman"/>
      </w:rPr>
    </w:lvl>
  </w:abstractNum>
  <w:abstractNum w:abstractNumId="8">
    <w:nsid w:val="268F6816"/>
    <w:multiLevelType w:val="hybridMultilevel"/>
    <w:tmpl w:val="8CAC1134"/>
    <w:lvl w:ilvl="0" w:tplc="12BADF64">
      <w:start w:val="1"/>
      <w:numFmt w:val="decimal"/>
      <w:lvlText w:val="(%1)"/>
      <w:lvlJc w:val="left"/>
      <w:pPr>
        <w:ind w:left="1080" w:hanging="360"/>
      </w:pPr>
      <w:rPr>
        <w:rFonts w:hint="default"/>
      </w:rPr>
    </w:lvl>
    <w:lvl w:ilvl="1" w:tplc="888AA47C" w:tentative="1">
      <w:start w:val="1"/>
      <w:numFmt w:val="lowerLetter"/>
      <w:lvlText w:val="%2."/>
      <w:lvlJc w:val="left"/>
      <w:pPr>
        <w:ind w:left="1800" w:hanging="360"/>
      </w:pPr>
    </w:lvl>
    <w:lvl w:ilvl="2" w:tplc="BE4016E4" w:tentative="1">
      <w:start w:val="1"/>
      <w:numFmt w:val="lowerRoman"/>
      <w:lvlText w:val="%3."/>
      <w:lvlJc w:val="right"/>
      <w:pPr>
        <w:ind w:left="2520" w:hanging="180"/>
      </w:pPr>
    </w:lvl>
    <w:lvl w:ilvl="3" w:tplc="7FBA6A30" w:tentative="1">
      <w:start w:val="1"/>
      <w:numFmt w:val="decimal"/>
      <w:lvlText w:val="%4."/>
      <w:lvlJc w:val="left"/>
      <w:pPr>
        <w:ind w:left="3240" w:hanging="360"/>
      </w:pPr>
    </w:lvl>
    <w:lvl w:ilvl="4" w:tplc="549AFBC4" w:tentative="1">
      <w:start w:val="1"/>
      <w:numFmt w:val="lowerLetter"/>
      <w:lvlText w:val="%5."/>
      <w:lvlJc w:val="left"/>
      <w:pPr>
        <w:ind w:left="3960" w:hanging="360"/>
      </w:pPr>
    </w:lvl>
    <w:lvl w:ilvl="5" w:tplc="578E7A8E" w:tentative="1">
      <w:start w:val="1"/>
      <w:numFmt w:val="lowerRoman"/>
      <w:lvlText w:val="%6."/>
      <w:lvlJc w:val="right"/>
      <w:pPr>
        <w:ind w:left="4680" w:hanging="180"/>
      </w:pPr>
    </w:lvl>
    <w:lvl w:ilvl="6" w:tplc="1AA6A5CE" w:tentative="1">
      <w:start w:val="1"/>
      <w:numFmt w:val="decimal"/>
      <w:lvlText w:val="%7."/>
      <w:lvlJc w:val="left"/>
      <w:pPr>
        <w:ind w:left="5400" w:hanging="360"/>
      </w:pPr>
    </w:lvl>
    <w:lvl w:ilvl="7" w:tplc="37EA5A84" w:tentative="1">
      <w:start w:val="1"/>
      <w:numFmt w:val="lowerLetter"/>
      <w:lvlText w:val="%8."/>
      <w:lvlJc w:val="left"/>
      <w:pPr>
        <w:ind w:left="6120" w:hanging="360"/>
      </w:pPr>
    </w:lvl>
    <w:lvl w:ilvl="8" w:tplc="0FB29ECA" w:tentative="1">
      <w:start w:val="1"/>
      <w:numFmt w:val="lowerRoman"/>
      <w:lvlText w:val="%9."/>
      <w:lvlJc w:val="right"/>
      <w:pPr>
        <w:ind w:left="6840" w:hanging="180"/>
      </w:pPr>
    </w:lvl>
  </w:abstractNum>
  <w:abstractNum w:abstractNumId="9">
    <w:nsid w:val="27A4761B"/>
    <w:multiLevelType w:val="hybridMultilevel"/>
    <w:tmpl w:val="C8F4E436"/>
    <w:lvl w:ilvl="0" w:tplc="1C901AF0">
      <w:start w:val="1"/>
      <w:numFmt w:val="decimal"/>
      <w:lvlText w:val="(%1)"/>
      <w:lvlJc w:val="left"/>
      <w:pPr>
        <w:ind w:left="720" w:hanging="360"/>
      </w:pPr>
      <w:rPr>
        <w:rFonts w:hint="default"/>
      </w:rPr>
    </w:lvl>
    <w:lvl w:ilvl="1" w:tplc="D390B720" w:tentative="1">
      <w:start w:val="1"/>
      <w:numFmt w:val="lowerLetter"/>
      <w:lvlText w:val="%2."/>
      <w:lvlJc w:val="left"/>
      <w:pPr>
        <w:ind w:left="1440" w:hanging="360"/>
      </w:pPr>
    </w:lvl>
    <w:lvl w:ilvl="2" w:tplc="F27AC13C" w:tentative="1">
      <w:start w:val="1"/>
      <w:numFmt w:val="lowerRoman"/>
      <w:lvlText w:val="%3."/>
      <w:lvlJc w:val="right"/>
      <w:pPr>
        <w:ind w:left="2160" w:hanging="180"/>
      </w:pPr>
    </w:lvl>
    <w:lvl w:ilvl="3" w:tplc="B3BE17EC" w:tentative="1">
      <w:start w:val="1"/>
      <w:numFmt w:val="decimal"/>
      <w:lvlText w:val="%4."/>
      <w:lvlJc w:val="left"/>
      <w:pPr>
        <w:ind w:left="2880" w:hanging="360"/>
      </w:pPr>
    </w:lvl>
    <w:lvl w:ilvl="4" w:tplc="1E68E462" w:tentative="1">
      <w:start w:val="1"/>
      <w:numFmt w:val="lowerLetter"/>
      <w:lvlText w:val="%5."/>
      <w:lvlJc w:val="left"/>
      <w:pPr>
        <w:ind w:left="3600" w:hanging="360"/>
      </w:pPr>
    </w:lvl>
    <w:lvl w:ilvl="5" w:tplc="11427B96" w:tentative="1">
      <w:start w:val="1"/>
      <w:numFmt w:val="lowerRoman"/>
      <w:lvlText w:val="%6."/>
      <w:lvlJc w:val="right"/>
      <w:pPr>
        <w:ind w:left="4320" w:hanging="180"/>
      </w:pPr>
    </w:lvl>
    <w:lvl w:ilvl="6" w:tplc="BBD466A8" w:tentative="1">
      <w:start w:val="1"/>
      <w:numFmt w:val="decimal"/>
      <w:lvlText w:val="%7."/>
      <w:lvlJc w:val="left"/>
      <w:pPr>
        <w:ind w:left="5040" w:hanging="360"/>
      </w:pPr>
    </w:lvl>
    <w:lvl w:ilvl="7" w:tplc="B13A9A2C" w:tentative="1">
      <w:start w:val="1"/>
      <w:numFmt w:val="lowerLetter"/>
      <w:lvlText w:val="%8."/>
      <w:lvlJc w:val="left"/>
      <w:pPr>
        <w:ind w:left="5760" w:hanging="360"/>
      </w:pPr>
    </w:lvl>
    <w:lvl w:ilvl="8" w:tplc="16984D8E" w:tentative="1">
      <w:start w:val="1"/>
      <w:numFmt w:val="lowerRoman"/>
      <w:lvlText w:val="%9."/>
      <w:lvlJc w:val="right"/>
      <w:pPr>
        <w:ind w:left="6480" w:hanging="180"/>
      </w:pPr>
    </w:lvl>
  </w:abstractNum>
  <w:abstractNum w:abstractNumId="10">
    <w:nsid w:val="32DA121B"/>
    <w:multiLevelType w:val="hybridMultilevel"/>
    <w:tmpl w:val="9EFCBC68"/>
    <w:lvl w:ilvl="0" w:tplc="1806FB50">
      <w:start w:val="4"/>
      <w:numFmt w:val="decimal"/>
      <w:lvlText w:val="(%1)"/>
      <w:lvlJc w:val="left"/>
      <w:pPr>
        <w:ind w:left="1069" w:hanging="360"/>
      </w:pPr>
      <w:rPr>
        <w:rFonts w:hint="default"/>
      </w:rPr>
    </w:lvl>
    <w:lvl w:ilvl="1" w:tplc="C22A6546" w:tentative="1">
      <w:start w:val="1"/>
      <w:numFmt w:val="lowerLetter"/>
      <w:lvlText w:val="%2."/>
      <w:lvlJc w:val="left"/>
      <w:pPr>
        <w:ind w:left="1789" w:hanging="360"/>
      </w:pPr>
    </w:lvl>
    <w:lvl w:ilvl="2" w:tplc="A3D834AC" w:tentative="1">
      <w:start w:val="1"/>
      <w:numFmt w:val="lowerRoman"/>
      <w:lvlText w:val="%3."/>
      <w:lvlJc w:val="right"/>
      <w:pPr>
        <w:ind w:left="2509" w:hanging="180"/>
      </w:pPr>
    </w:lvl>
    <w:lvl w:ilvl="3" w:tplc="2634F3F2" w:tentative="1">
      <w:start w:val="1"/>
      <w:numFmt w:val="decimal"/>
      <w:lvlText w:val="%4."/>
      <w:lvlJc w:val="left"/>
      <w:pPr>
        <w:ind w:left="3229" w:hanging="360"/>
      </w:pPr>
    </w:lvl>
    <w:lvl w:ilvl="4" w:tplc="25B024FC" w:tentative="1">
      <w:start w:val="1"/>
      <w:numFmt w:val="lowerLetter"/>
      <w:lvlText w:val="%5."/>
      <w:lvlJc w:val="left"/>
      <w:pPr>
        <w:ind w:left="3949" w:hanging="360"/>
      </w:pPr>
    </w:lvl>
    <w:lvl w:ilvl="5" w:tplc="2B803966" w:tentative="1">
      <w:start w:val="1"/>
      <w:numFmt w:val="lowerRoman"/>
      <w:lvlText w:val="%6."/>
      <w:lvlJc w:val="right"/>
      <w:pPr>
        <w:ind w:left="4669" w:hanging="180"/>
      </w:pPr>
    </w:lvl>
    <w:lvl w:ilvl="6" w:tplc="5A7A6D90" w:tentative="1">
      <w:start w:val="1"/>
      <w:numFmt w:val="decimal"/>
      <w:lvlText w:val="%7."/>
      <w:lvlJc w:val="left"/>
      <w:pPr>
        <w:ind w:left="5389" w:hanging="360"/>
      </w:pPr>
    </w:lvl>
    <w:lvl w:ilvl="7" w:tplc="B836777C" w:tentative="1">
      <w:start w:val="1"/>
      <w:numFmt w:val="lowerLetter"/>
      <w:lvlText w:val="%8."/>
      <w:lvlJc w:val="left"/>
      <w:pPr>
        <w:ind w:left="6109" w:hanging="360"/>
      </w:pPr>
    </w:lvl>
    <w:lvl w:ilvl="8" w:tplc="7506CB6E" w:tentative="1">
      <w:start w:val="1"/>
      <w:numFmt w:val="lowerRoman"/>
      <w:lvlText w:val="%9."/>
      <w:lvlJc w:val="right"/>
      <w:pPr>
        <w:ind w:left="6829" w:hanging="180"/>
      </w:pPr>
    </w:lvl>
  </w:abstractNum>
  <w:abstractNum w:abstractNumId="11">
    <w:nsid w:val="3525175B"/>
    <w:multiLevelType w:val="hybridMultilevel"/>
    <w:tmpl w:val="003AFD50"/>
    <w:lvl w:ilvl="0" w:tplc="DE7CCB24">
      <w:start w:val="1"/>
      <w:numFmt w:val="decimal"/>
      <w:lvlText w:val="(%1)"/>
      <w:lvlJc w:val="left"/>
      <w:pPr>
        <w:ind w:left="822" w:hanging="435"/>
      </w:pPr>
      <w:rPr>
        <w:rFonts w:hint="default"/>
      </w:rPr>
    </w:lvl>
    <w:lvl w:ilvl="1" w:tplc="BA90AF3A" w:tentative="1">
      <w:start w:val="1"/>
      <w:numFmt w:val="lowerLetter"/>
      <w:lvlText w:val="%2."/>
      <w:lvlJc w:val="left"/>
      <w:pPr>
        <w:ind w:left="1467" w:hanging="360"/>
      </w:pPr>
    </w:lvl>
    <w:lvl w:ilvl="2" w:tplc="F86A97FC" w:tentative="1">
      <w:start w:val="1"/>
      <w:numFmt w:val="lowerRoman"/>
      <w:lvlText w:val="%3."/>
      <w:lvlJc w:val="right"/>
      <w:pPr>
        <w:ind w:left="2187" w:hanging="180"/>
      </w:pPr>
    </w:lvl>
    <w:lvl w:ilvl="3" w:tplc="2F1834EA" w:tentative="1">
      <w:start w:val="1"/>
      <w:numFmt w:val="decimal"/>
      <w:lvlText w:val="%4."/>
      <w:lvlJc w:val="left"/>
      <w:pPr>
        <w:ind w:left="2907" w:hanging="360"/>
      </w:pPr>
    </w:lvl>
    <w:lvl w:ilvl="4" w:tplc="6FD49B46" w:tentative="1">
      <w:start w:val="1"/>
      <w:numFmt w:val="lowerLetter"/>
      <w:lvlText w:val="%5."/>
      <w:lvlJc w:val="left"/>
      <w:pPr>
        <w:ind w:left="3627" w:hanging="360"/>
      </w:pPr>
    </w:lvl>
    <w:lvl w:ilvl="5" w:tplc="3DC88F64" w:tentative="1">
      <w:start w:val="1"/>
      <w:numFmt w:val="lowerRoman"/>
      <w:lvlText w:val="%6."/>
      <w:lvlJc w:val="right"/>
      <w:pPr>
        <w:ind w:left="4347" w:hanging="180"/>
      </w:pPr>
    </w:lvl>
    <w:lvl w:ilvl="6" w:tplc="6B74DECC" w:tentative="1">
      <w:start w:val="1"/>
      <w:numFmt w:val="decimal"/>
      <w:lvlText w:val="%7."/>
      <w:lvlJc w:val="left"/>
      <w:pPr>
        <w:ind w:left="5067" w:hanging="360"/>
      </w:pPr>
    </w:lvl>
    <w:lvl w:ilvl="7" w:tplc="DC7865C6" w:tentative="1">
      <w:start w:val="1"/>
      <w:numFmt w:val="lowerLetter"/>
      <w:lvlText w:val="%8."/>
      <w:lvlJc w:val="left"/>
      <w:pPr>
        <w:ind w:left="5787" w:hanging="360"/>
      </w:pPr>
    </w:lvl>
    <w:lvl w:ilvl="8" w:tplc="E1423C62" w:tentative="1">
      <w:start w:val="1"/>
      <w:numFmt w:val="lowerRoman"/>
      <w:lvlText w:val="%9."/>
      <w:lvlJc w:val="right"/>
      <w:pPr>
        <w:ind w:left="6507" w:hanging="180"/>
      </w:pPr>
    </w:lvl>
  </w:abstractNum>
  <w:abstractNum w:abstractNumId="12">
    <w:nsid w:val="35B46B2E"/>
    <w:multiLevelType w:val="hybridMultilevel"/>
    <w:tmpl w:val="E9AC090E"/>
    <w:lvl w:ilvl="0" w:tplc="7F7056E8">
      <w:start w:val="1"/>
      <w:numFmt w:val="decimal"/>
      <w:lvlText w:val="%1)"/>
      <w:lvlJc w:val="left"/>
      <w:pPr>
        <w:ind w:left="720" w:hanging="360"/>
      </w:pPr>
      <w:rPr>
        <w:rFonts w:hint="default"/>
      </w:rPr>
    </w:lvl>
    <w:lvl w:ilvl="1" w:tplc="5F444F24" w:tentative="1">
      <w:start w:val="1"/>
      <w:numFmt w:val="lowerLetter"/>
      <w:lvlText w:val="%2."/>
      <w:lvlJc w:val="left"/>
      <w:pPr>
        <w:ind w:left="1440" w:hanging="360"/>
      </w:pPr>
    </w:lvl>
    <w:lvl w:ilvl="2" w:tplc="8BE66372" w:tentative="1">
      <w:start w:val="1"/>
      <w:numFmt w:val="lowerRoman"/>
      <w:lvlText w:val="%3."/>
      <w:lvlJc w:val="right"/>
      <w:pPr>
        <w:ind w:left="2160" w:hanging="180"/>
      </w:pPr>
    </w:lvl>
    <w:lvl w:ilvl="3" w:tplc="6A34A4BC" w:tentative="1">
      <w:start w:val="1"/>
      <w:numFmt w:val="decimal"/>
      <w:lvlText w:val="%4."/>
      <w:lvlJc w:val="left"/>
      <w:pPr>
        <w:ind w:left="2880" w:hanging="360"/>
      </w:pPr>
    </w:lvl>
    <w:lvl w:ilvl="4" w:tplc="46C20B74" w:tentative="1">
      <w:start w:val="1"/>
      <w:numFmt w:val="lowerLetter"/>
      <w:lvlText w:val="%5."/>
      <w:lvlJc w:val="left"/>
      <w:pPr>
        <w:ind w:left="3600" w:hanging="360"/>
      </w:pPr>
    </w:lvl>
    <w:lvl w:ilvl="5" w:tplc="A01E144C" w:tentative="1">
      <w:start w:val="1"/>
      <w:numFmt w:val="lowerRoman"/>
      <w:lvlText w:val="%6."/>
      <w:lvlJc w:val="right"/>
      <w:pPr>
        <w:ind w:left="4320" w:hanging="180"/>
      </w:pPr>
    </w:lvl>
    <w:lvl w:ilvl="6" w:tplc="EDAEDE2A" w:tentative="1">
      <w:start w:val="1"/>
      <w:numFmt w:val="decimal"/>
      <w:lvlText w:val="%7."/>
      <w:lvlJc w:val="left"/>
      <w:pPr>
        <w:ind w:left="5040" w:hanging="360"/>
      </w:pPr>
    </w:lvl>
    <w:lvl w:ilvl="7" w:tplc="922AE232" w:tentative="1">
      <w:start w:val="1"/>
      <w:numFmt w:val="lowerLetter"/>
      <w:lvlText w:val="%8."/>
      <w:lvlJc w:val="left"/>
      <w:pPr>
        <w:ind w:left="5760" w:hanging="360"/>
      </w:pPr>
    </w:lvl>
    <w:lvl w:ilvl="8" w:tplc="474CADC2" w:tentative="1">
      <w:start w:val="1"/>
      <w:numFmt w:val="lowerRoman"/>
      <w:lvlText w:val="%9."/>
      <w:lvlJc w:val="right"/>
      <w:pPr>
        <w:ind w:left="6480" w:hanging="180"/>
      </w:pPr>
    </w:lvl>
  </w:abstractNum>
  <w:abstractNum w:abstractNumId="13">
    <w:nsid w:val="3B310DDC"/>
    <w:multiLevelType w:val="hybridMultilevel"/>
    <w:tmpl w:val="821ABC20"/>
    <w:lvl w:ilvl="0" w:tplc="E702B37C">
      <w:start w:val="1"/>
      <w:numFmt w:val="decimal"/>
      <w:lvlText w:val="%1)"/>
      <w:lvlJc w:val="left"/>
      <w:pPr>
        <w:ind w:left="720" w:hanging="360"/>
      </w:pPr>
      <w:rPr>
        <w:rFonts w:hint="default"/>
      </w:rPr>
    </w:lvl>
    <w:lvl w:ilvl="1" w:tplc="5372D0E4" w:tentative="1">
      <w:start w:val="1"/>
      <w:numFmt w:val="lowerLetter"/>
      <w:lvlText w:val="%2."/>
      <w:lvlJc w:val="left"/>
      <w:pPr>
        <w:ind w:left="1440" w:hanging="360"/>
      </w:pPr>
    </w:lvl>
    <w:lvl w:ilvl="2" w:tplc="522600BA" w:tentative="1">
      <w:start w:val="1"/>
      <w:numFmt w:val="lowerRoman"/>
      <w:lvlText w:val="%3."/>
      <w:lvlJc w:val="right"/>
      <w:pPr>
        <w:ind w:left="2160" w:hanging="180"/>
      </w:pPr>
    </w:lvl>
    <w:lvl w:ilvl="3" w:tplc="2CFE8724" w:tentative="1">
      <w:start w:val="1"/>
      <w:numFmt w:val="decimal"/>
      <w:lvlText w:val="%4."/>
      <w:lvlJc w:val="left"/>
      <w:pPr>
        <w:ind w:left="2880" w:hanging="360"/>
      </w:pPr>
    </w:lvl>
    <w:lvl w:ilvl="4" w:tplc="16F07B94" w:tentative="1">
      <w:start w:val="1"/>
      <w:numFmt w:val="lowerLetter"/>
      <w:lvlText w:val="%5."/>
      <w:lvlJc w:val="left"/>
      <w:pPr>
        <w:ind w:left="3600" w:hanging="360"/>
      </w:pPr>
    </w:lvl>
    <w:lvl w:ilvl="5" w:tplc="633C5156" w:tentative="1">
      <w:start w:val="1"/>
      <w:numFmt w:val="lowerRoman"/>
      <w:lvlText w:val="%6."/>
      <w:lvlJc w:val="right"/>
      <w:pPr>
        <w:ind w:left="4320" w:hanging="180"/>
      </w:pPr>
    </w:lvl>
    <w:lvl w:ilvl="6" w:tplc="C46E24E8" w:tentative="1">
      <w:start w:val="1"/>
      <w:numFmt w:val="decimal"/>
      <w:lvlText w:val="%7."/>
      <w:lvlJc w:val="left"/>
      <w:pPr>
        <w:ind w:left="5040" w:hanging="360"/>
      </w:pPr>
    </w:lvl>
    <w:lvl w:ilvl="7" w:tplc="4EC65F00" w:tentative="1">
      <w:start w:val="1"/>
      <w:numFmt w:val="lowerLetter"/>
      <w:lvlText w:val="%8."/>
      <w:lvlJc w:val="left"/>
      <w:pPr>
        <w:ind w:left="5760" w:hanging="360"/>
      </w:pPr>
    </w:lvl>
    <w:lvl w:ilvl="8" w:tplc="02945334" w:tentative="1">
      <w:start w:val="1"/>
      <w:numFmt w:val="lowerRoman"/>
      <w:lvlText w:val="%9."/>
      <w:lvlJc w:val="right"/>
      <w:pPr>
        <w:ind w:left="6480" w:hanging="180"/>
      </w:pPr>
    </w:lvl>
  </w:abstractNum>
  <w:abstractNum w:abstractNumId="14">
    <w:nsid w:val="41A469FD"/>
    <w:multiLevelType w:val="hybridMultilevel"/>
    <w:tmpl w:val="13528662"/>
    <w:lvl w:ilvl="0" w:tplc="071AC3F8">
      <w:start w:val="1"/>
      <w:numFmt w:val="decimal"/>
      <w:lvlText w:val="%1)"/>
      <w:lvlJc w:val="left"/>
      <w:pPr>
        <w:ind w:left="720" w:hanging="360"/>
      </w:pPr>
      <w:rPr>
        <w:rFonts w:hint="default"/>
      </w:rPr>
    </w:lvl>
    <w:lvl w:ilvl="1" w:tplc="A7781560" w:tentative="1">
      <w:start w:val="1"/>
      <w:numFmt w:val="lowerLetter"/>
      <w:lvlText w:val="%2."/>
      <w:lvlJc w:val="left"/>
      <w:pPr>
        <w:ind w:left="1440" w:hanging="360"/>
      </w:pPr>
    </w:lvl>
    <w:lvl w:ilvl="2" w:tplc="5B4623CA" w:tentative="1">
      <w:start w:val="1"/>
      <w:numFmt w:val="lowerRoman"/>
      <w:lvlText w:val="%3."/>
      <w:lvlJc w:val="right"/>
      <w:pPr>
        <w:ind w:left="2160" w:hanging="180"/>
      </w:pPr>
    </w:lvl>
    <w:lvl w:ilvl="3" w:tplc="4DF28C48" w:tentative="1">
      <w:start w:val="1"/>
      <w:numFmt w:val="decimal"/>
      <w:lvlText w:val="%4."/>
      <w:lvlJc w:val="left"/>
      <w:pPr>
        <w:ind w:left="2880" w:hanging="360"/>
      </w:pPr>
    </w:lvl>
    <w:lvl w:ilvl="4" w:tplc="2C7E5BEA" w:tentative="1">
      <w:start w:val="1"/>
      <w:numFmt w:val="lowerLetter"/>
      <w:lvlText w:val="%5."/>
      <w:lvlJc w:val="left"/>
      <w:pPr>
        <w:ind w:left="3600" w:hanging="360"/>
      </w:pPr>
    </w:lvl>
    <w:lvl w:ilvl="5" w:tplc="879E2F6C" w:tentative="1">
      <w:start w:val="1"/>
      <w:numFmt w:val="lowerRoman"/>
      <w:lvlText w:val="%6."/>
      <w:lvlJc w:val="right"/>
      <w:pPr>
        <w:ind w:left="4320" w:hanging="180"/>
      </w:pPr>
    </w:lvl>
    <w:lvl w:ilvl="6" w:tplc="BCFE0912" w:tentative="1">
      <w:start w:val="1"/>
      <w:numFmt w:val="decimal"/>
      <w:lvlText w:val="%7."/>
      <w:lvlJc w:val="left"/>
      <w:pPr>
        <w:ind w:left="5040" w:hanging="360"/>
      </w:pPr>
    </w:lvl>
    <w:lvl w:ilvl="7" w:tplc="7BF4C69E" w:tentative="1">
      <w:start w:val="1"/>
      <w:numFmt w:val="lowerLetter"/>
      <w:lvlText w:val="%8."/>
      <w:lvlJc w:val="left"/>
      <w:pPr>
        <w:ind w:left="5760" w:hanging="360"/>
      </w:pPr>
    </w:lvl>
    <w:lvl w:ilvl="8" w:tplc="34923EB4" w:tentative="1">
      <w:start w:val="1"/>
      <w:numFmt w:val="lowerRoman"/>
      <w:lvlText w:val="%9."/>
      <w:lvlJc w:val="right"/>
      <w:pPr>
        <w:ind w:left="6480" w:hanging="180"/>
      </w:pPr>
    </w:lvl>
  </w:abstractNum>
  <w:abstractNum w:abstractNumId="15">
    <w:nsid w:val="46002520"/>
    <w:multiLevelType w:val="hybridMultilevel"/>
    <w:tmpl w:val="C3A41FC8"/>
    <w:lvl w:ilvl="0" w:tplc="141A944A">
      <w:start w:val="1"/>
      <w:numFmt w:val="decimal"/>
      <w:lvlText w:val="(%1)"/>
      <w:lvlJc w:val="left"/>
      <w:pPr>
        <w:ind w:left="1080" w:hanging="360"/>
      </w:pPr>
      <w:rPr>
        <w:rFonts w:hint="default"/>
      </w:rPr>
    </w:lvl>
    <w:lvl w:ilvl="1" w:tplc="891EB0EC" w:tentative="1">
      <w:start w:val="1"/>
      <w:numFmt w:val="lowerLetter"/>
      <w:lvlText w:val="%2."/>
      <w:lvlJc w:val="left"/>
      <w:pPr>
        <w:ind w:left="1800" w:hanging="360"/>
      </w:pPr>
    </w:lvl>
    <w:lvl w:ilvl="2" w:tplc="ED1CE0FA" w:tentative="1">
      <w:start w:val="1"/>
      <w:numFmt w:val="lowerRoman"/>
      <w:lvlText w:val="%3."/>
      <w:lvlJc w:val="right"/>
      <w:pPr>
        <w:ind w:left="2520" w:hanging="180"/>
      </w:pPr>
    </w:lvl>
    <w:lvl w:ilvl="3" w:tplc="5D528B02" w:tentative="1">
      <w:start w:val="1"/>
      <w:numFmt w:val="decimal"/>
      <w:lvlText w:val="%4."/>
      <w:lvlJc w:val="left"/>
      <w:pPr>
        <w:ind w:left="3240" w:hanging="360"/>
      </w:pPr>
    </w:lvl>
    <w:lvl w:ilvl="4" w:tplc="477CB87A" w:tentative="1">
      <w:start w:val="1"/>
      <w:numFmt w:val="lowerLetter"/>
      <w:lvlText w:val="%5."/>
      <w:lvlJc w:val="left"/>
      <w:pPr>
        <w:ind w:left="3960" w:hanging="360"/>
      </w:pPr>
    </w:lvl>
    <w:lvl w:ilvl="5" w:tplc="A2786248" w:tentative="1">
      <w:start w:val="1"/>
      <w:numFmt w:val="lowerRoman"/>
      <w:lvlText w:val="%6."/>
      <w:lvlJc w:val="right"/>
      <w:pPr>
        <w:ind w:left="4680" w:hanging="180"/>
      </w:pPr>
    </w:lvl>
    <w:lvl w:ilvl="6" w:tplc="D014211E" w:tentative="1">
      <w:start w:val="1"/>
      <w:numFmt w:val="decimal"/>
      <w:lvlText w:val="%7."/>
      <w:lvlJc w:val="left"/>
      <w:pPr>
        <w:ind w:left="5400" w:hanging="360"/>
      </w:pPr>
    </w:lvl>
    <w:lvl w:ilvl="7" w:tplc="EEC250E0" w:tentative="1">
      <w:start w:val="1"/>
      <w:numFmt w:val="lowerLetter"/>
      <w:lvlText w:val="%8."/>
      <w:lvlJc w:val="left"/>
      <w:pPr>
        <w:ind w:left="6120" w:hanging="360"/>
      </w:pPr>
    </w:lvl>
    <w:lvl w:ilvl="8" w:tplc="07E88818" w:tentative="1">
      <w:start w:val="1"/>
      <w:numFmt w:val="lowerRoman"/>
      <w:lvlText w:val="%9."/>
      <w:lvlJc w:val="right"/>
      <w:pPr>
        <w:ind w:left="6840" w:hanging="180"/>
      </w:pPr>
    </w:lvl>
  </w:abstractNum>
  <w:abstractNum w:abstractNumId="16">
    <w:nsid w:val="55A90D9D"/>
    <w:multiLevelType w:val="hybridMultilevel"/>
    <w:tmpl w:val="29E6A3AA"/>
    <w:lvl w:ilvl="0" w:tplc="085AB38C">
      <w:start w:val="1"/>
      <w:numFmt w:val="decimal"/>
      <w:lvlText w:val="%1."/>
      <w:lvlJc w:val="left"/>
      <w:pPr>
        <w:ind w:left="1080" w:hanging="360"/>
      </w:pPr>
      <w:rPr>
        <w:rFonts w:hint="default"/>
      </w:rPr>
    </w:lvl>
    <w:lvl w:ilvl="1" w:tplc="B45CB37C" w:tentative="1">
      <w:start w:val="1"/>
      <w:numFmt w:val="lowerLetter"/>
      <w:lvlText w:val="%2."/>
      <w:lvlJc w:val="left"/>
      <w:pPr>
        <w:ind w:left="1800" w:hanging="360"/>
      </w:pPr>
    </w:lvl>
    <w:lvl w:ilvl="2" w:tplc="455AE706" w:tentative="1">
      <w:start w:val="1"/>
      <w:numFmt w:val="lowerRoman"/>
      <w:lvlText w:val="%3."/>
      <w:lvlJc w:val="right"/>
      <w:pPr>
        <w:ind w:left="2520" w:hanging="180"/>
      </w:pPr>
    </w:lvl>
    <w:lvl w:ilvl="3" w:tplc="4DBCBC72" w:tentative="1">
      <w:start w:val="1"/>
      <w:numFmt w:val="decimal"/>
      <w:lvlText w:val="%4."/>
      <w:lvlJc w:val="left"/>
      <w:pPr>
        <w:ind w:left="3240" w:hanging="360"/>
      </w:pPr>
    </w:lvl>
    <w:lvl w:ilvl="4" w:tplc="D3447D6A" w:tentative="1">
      <w:start w:val="1"/>
      <w:numFmt w:val="lowerLetter"/>
      <w:lvlText w:val="%5."/>
      <w:lvlJc w:val="left"/>
      <w:pPr>
        <w:ind w:left="3960" w:hanging="360"/>
      </w:pPr>
    </w:lvl>
    <w:lvl w:ilvl="5" w:tplc="C02005CE" w:tentative="1">
      <w:start w:val="1"/>
      <w:numFmt w:val="lowerRoman"/>
      <w:lvlText w:val="%6."/>
      <w:lvlJc w:val="right"/>
      <w:pPr>
        <w:ind w:left="4680" w:hanging="180"/>
      </w:pPr>
    </w:lvl>
    <w:lvl w:ilvl="6" w:tplc="0F823F86" w:tentative="1">
      <w:start w:val="1"/>
      <w:numFmt w:val="decimal"/>
      <w:lvlText w:val="%7."/>
      <w:lvlJc w:val="left"/>
      <w:pPr>
        <w:ind w:left="5400" w:hanging="360"/>
      </w:pPr>
    </w:lvl>
    <w:lvl w:ilvl="7" w:tplc="5C30310E" w:tentative="1">
      <w:start w:val="1"/>
      <w:numFmt w:val="lowerLetter"/>
      <w:lvlText w:val="%8."/>
      <w:lvlJc w:val="left"/>
      <w:pPr>
        <w:ind w:left="6120" w:hanging="360"/>
      </w:pPr>
    </w:lvl>
    <w:lvl w:ilvl="8" w:tplc="54C69EAE" w:tentative="1">
      <w:start w:val="1"/>
      <w:numFmt w:val="lowerRoman"/>
      <w:lvlText w:val="%9."/>
      <w:lvlJc w:val="right"/>
      <w:pPr>
        <w:ind w:left="6840" w:hanging="180"/>
      </w:pPr>
    </w:lvl>
  </w:abstractNum>
  <w:abstractNum w:abstractNumId="17">
    <w:nsid w:val="571C1A9A"/>
    <w:multiLevelType w:val="hybridMultilevel"/>
    <w:tmpl w:val="3208B1BA"/>
    <w:lvl w:ilvl="0" w:tplc="D6202198">
      <w:start w:val="1"/>
      <w:numFmt w:val="decimal"/>
      <w:lvlText w:val="%1."/>
      <w:lvlJc w:val="left"/>
      <w:pPr>
        <w:ind w:left="720" w:hanging="360"/>
      </w:pPr>
      <w:rPr>
        <w:rFonts w:hint="default"/>
      </w:rPr>
    </w:lvl>
    <w:lvl w:ilvl="1" w:tplc="420C1F76" w:tentative="1">
      <w:start w:val="1"/>
      <w:numFmt w:val="lowerLetter"/>
      <w:lvlText w:val="%2."/>
      <w:lvlJc w:val="left"/>
      <w:pPr>
        <w:ind w:left="1440" w:hanging="360"/>
      </w:pPr>
    </w:lvl>
    <w:lvl w:ilvl="2" w:tplc="71CE5156" w:tentative="1">
      <w:start w:val="1"/>
      <w:numFmt w:val="lowerRoman"/>
      <w:lvlText w:val="%3."/>
      <w:lvlJc w:val="right"/>
      <w:pPr>
        <w:ind w:left="2160" w:hanging="180"/>
      </w:pPr>
    </w:lvl>
    <w:lvl w:ilvl="3" w:tplc="A62A283A" w:tentative="1">
      <w:start w:val="1"/>
      <w:numFmt w:val="decimal"/>
      <w:lvlText w:val="%4."/>
      <w:lvlJc w:val="left"/>
      <w:pPr>
        <w:ind w:left="2880" w:hanging="360"/>
      </w:pPr>
    </w:lvl>
    <w:lvl w:ilvl="4" w:tplc="9FDE864C" w:tentative="1">
      <w:start w:val="1"/>
      <w:numFmt w:val="lowerLetter"/>
      <w:lvlText w:val="%5."/>
      <w:lvlJc w:val="left"/>
      <w:pPr>
        <w:ind w:left="3600" w:hanging="360"/>
      </w:pPr>
    </w:lvl>
    <w:lvl w:ilvl="5" w:tplc="75E449FE" w:tentative="1">
      <w:start w:val="1"/>
      <w:numFmt w:val="lowerRoman"/>
      <w:lvlText w:val="%6."/>
      <w:lvlJc w:val="right"/>
      <w:pPr>
        <w:ind w:left="4320" w:hanging="180"/>
      </w:pPr>
    </w:lvl>
    <w:lvl w:ilvl="6" w:tplc="EB18B558" w:tentative="1">
      <w:start w:val="1"/>
      <w:numFmt w:val="decimal"/>
      <w:lvlText w:val="%7."/>
      <w:lvlJc w:val="left"/>
      <w:pPr>
        <w:ind w:left="5040" w:hanging="360"/>
      </w:pPr>
    </w:lvl>
    <w:lvl w:ilvl="7" w:tplc="88BC39A4" w:tentative="1">
      <w:start w:val="1"/>
      <w:numFmt w:val="lowerLetter"/>
      <w:lvlText w:val="%8."/>
      <w:lvlJc w:val="left"/>
      <w:pPr>
        <w:ind w:left="5760" w:hanging="360"/>
      </w:pPr>
    </w:lvl>
    <w:lvl w:ilvl="8" w:tplc="A0A8D1DA" w:tentative="1">
      <w:start w:val="1"/>
      <w:numFmt w:val="lowerRoman"/>
      <w:lvlText w:val="%9."/>
      <w:lvlJc w:val="right"/>
      <w:pPr>
        <w:ind w:left="6480" w:hanging="180"/>
      </w:pPr>
    </w:lvl>
  </w:abstractNum>
  <w:abstractNum w:abstractNumId="18">
    <w:nsid w:val="5BA935E8"/>
    <w:multiLevelType w:val="hybridMultilevel"/>
    <w:tmpl w:val="FA7C0F9C"/>
    <w:lvl w:ilvl="0" w:tplc="4B6CE4AC">
      <w:start w:val="5"/>
      <w:numFmt w:val="decimal"/>
      <w:lvlText w:val="(%1)"/>
      <w:lvlJc w:val="left"/>
      <w:pPr>
        <w:ind w:left="1080" w:hanging="360"/>
      </w:pPr>
      <w:rPr>
        <w:rFonts w:hint="default"/>
      </w:rPr>
    </w:lvl>
    <w:lvl w:ilvl="1" w:tplc="54E42D0E" w:tentative="1">
      <w:start w:val="1"/>
      <w:numFmt w:val="lowerLetter"/>
      <w:lvlText w:val="%2."/>
      <w:lvlJc w:val="left"/>
      <w:pPr>
        <w:ind w:left="1800" w:hanging="360"/>
      </w:pPr>
    </w:lvl>
    <w:lvl w:ilvl="2" w:tplc="BC20AF94" w:tentative="1">
      <w:start w:val="1"/>
      <w:numFmt w:val="lowerRoman"/>
      <w:lvlText w:val="%3."/>
      <w:lvlJc w:val="right"/>
      <w:pPr>
        <w:ind w:left="2520" w:hanging="180"/>
      </w:pPr>
    </w:lvl>
    <w:lvl w:ilvl="3" w:tplc="33FA525C" w:tentative="1">
      <w:start w:val="1"/>
      <w:numFmt w:val="decimal"/>
      <w:lvlText w:val="%4."/>
      <w:lvlJc w:val="left"/>
      <w:pPr>
        <w:ind w:left="3240" w:hanging="360"/>
      </w:pPr>
    </w:lvl>
    <w:lvl w:ilvl="4" w:tplc="1B70E436" w:tentative="1">
      <w:start w:val="1"/>
      <w:numFmt w:val="lowerLetter"/>
      <w:lvlText w:val="%5."/>
      <w:lvlJc w:val="left"/>
      <w:pPr>
        <w:ind w:left="3960" w:hanging="360"/>
      </w:pPr>
    </w:lvl>
    <w:lvl w:ilvl="5" w:tplc="A2063906" w:tentative="1">
      <w:start w:val="1"/>
      <w:numFmt w:val="lowerRoman"/>
      <w:lvlText w:val="%6."/>
      <w:lvlJc w:val="right"/>
      <w:pPr>
        <w:ind w:left="4680" w:hanging="180"/>
      </w:pPr>
    </w:lvl>
    <w:lvl w:ilvl="6" w:tplc="F4FAA7C0" w:tentative="1">
      <w:start w:val="1"/>
      <w:numFmt w:val="decimal"/>
      <w:lvlText w:val="%7."/>
      <w:lvlJc w:val="left"/>
      <w:pPr>
        <w:ind w:left="5400" w:hanging="360"/>
      </w:pPr>
    </w:lvl>
    <w:lvl w:ilvl="7" w:tplc="DD78C176" w:tentative="1">
      <w:start w:val="1"/>
      <w:numFmt w:val="lowerLetter"/>
      <w:lvlText w:val="%8."/>
      <w:lvlJc w:val="left"/>
      <w:pPr>
        <w:ind w:left="6120" w:hanging="360"/>
      </w:pPr>
    </w:lvl>
    <w:lvl w:ilvl="8" w:tplc="6896A7AE" w:tentative="1">
      <w:start w:val="1"/>
      <w:numFmt w:val="lowerRoman"/>
      <w:lvlText w:val="%9."/>
      <w:lvlJc w:val="right"/>
      <w:pPr>
        <w:ind w:left="6840" w:hanging="180"/>
      </w:pPr>
    </w:lvl>
  </w:abstractNum>
  <w:abstractNum w:abstractNumId="19">
    <w:nsid w:val="604A4926"/>
    <w:multiLevelType w:val="hybridMultilevel"/>
    <w:tmpl w:val="93B2B4CA"/>
    <w:lvl w:ilvl="0" w:tplc="FC3A0838">
      <w:start w:val="1"/>
      <w:numFmt w:val="decimal"/>
      <w:lvlText w:val="%1)"/>
      <w:lvlJc w:val="left"/>
      <w:pPr>
        <w:ind w:left="720" w:hanging="360"/>
      </w:pPr>
      <w:rPr>
        <w:rFonts w:hint="default"/>
      </w:rPr>
    </w:lvl>
    <w:lvl w:ilvl="1" w:tplc="CC1A878C" w:tentative="1">
      <w:start w:val="1"/>
      <w:numFmt w:val="lowerLetter"/>
      <w:lvlText w:val="%2."/>
      <w:lvlJc w:val="left"/>
      <w:pPr>
        <w:ind w:left="1440" w:hanging="360"/>
      </w:pPr>
    </w:lvl>
    <w:lvl w:ilvl="2" w:tplc="6C3EDFE2" w:tentative="1">
      <w:start w:val="1"/>
      <w:numFmt w:val="lowerRoman"/>
      <w:lvlText w:val="%3."/>
      <w:lvlJc w:val="right"/>
      <w:pPr>
        <w:ind w:left="2160" w:hanging="180"/>
      </w:pPr>
    </w:lvl>
    <w:lvl w:ilvl="3" w:tplc="84088CC8" w:tentative="1">
      <w:start w:val="1"/>
      <w:numFmt w:val="decimal"/>
      <w:lvlText w:val="%4."/>
      <w:lvlJc w:val="left"/>
      <w:pPr>
        <w:ind w:left="2880" w:hanging="360"/>
      </w:pPr>
    </w:lvl>
    <w:lvl w:ilvl="4" w:tplc="77F8F6D8" w:tentative="1">
      <w:start w:val="1"/>
      <w:numFmt w:val="lowerLetter"/>
      <w:lvlText w:val="%5."/>
      <w:lvlJc w:val="left"/>
      <w:pPr>
        <w:ind w:left="3600" w:hanging="360"/>
      </w:pPr>
    </w:lvl>
    <w:lvl w:ilvl="5" w:tplc="3E56C644" w:tentative="1">
      <w:start w:val="1"/>
      <w:numFmt w:val="lowerRoman"/>
      <w:lvlText w:val="%6."/>
      <w:lvlJc w:val="right"/>
      <w:pPr>
        <w:ind w:left="4320" w:hanging="180"/>
      </w:pPr>
    </w:lvl>
    <w:lvl w:ilvl="6" w:tplc="9A96F99C" w:tentative="1">
      <w:start w:val="1"/>
      <w:numFmt w:val="decimal"/>
      <w:lvlText w:val="%7."/>
      <w:lvlJc w:val="left"/>
      <w:pPr>
        <w:ind w:left="5040" w:hanging="360"/>
      </w:pPr>
    </w:lvl>
    <w:lvl w:ilvl="7" w:tplc="8D6E4F94" w:tentative="1">
      <w:start w:val="1"/>
      <w:numFmt w:val="lowerLetter"/>
      <w:lvlText w:val="%8."/>
      <w:lvlJc w:val="left"/>
      <w:pPr>
        <w:ind w:left="5760" w:hanging="360"/>
      </w:pPr>
    </w:lvl>
    <w:lvl w:ilvl="8" w:tplc="6BE6B668" w:tentative="1">
      <w:start w:val="1"/>
      <w:numFmt w:val="lowerRoman"/>
      <w:lvlText w:val="%9."/>
      <w:lvlJc w:val="right"/>
      <w:pPr>
        <w:ind w:left="6480" w:hanging="180"/>
      </w:pPr>
    </w:lvl>
  </w:abstractNum>
  <w:abstractNum w:abstractNumId="20">
    <w:nsid w:val="617648A4"/>
    <w:multiLevelType w:val="hybridMultilevel"/>
    <w:tmpl w:val="0E68F080"/>
    <w:lvl w:ilvl="0" w:tplc="88521FE0">
      <w:start w:val="1"/>
      <w:numFmt w:val="decimal"/>
      <w:lvlText w:val="%1)"/>
      <w:lvlJc w:val="left"/>
      <w:pPr>
        <w:ind w:left="720" w:hanging="360"/>
      </w:pPr>
      <w:rPr>
        <w:rFonts w:cs="Times New Roman" w:hint="default"/>
      </w:rPr>
    </w:lvl>
    <w:lvl w:ilvl="1" w:tplc="344CCCAE" w:tentative="1">
      <w:start w:val="1"/>
      <w:numFmt w:val="lowerLetter"/>
      <w:lvlText w:val="%2."/>
      <w:lvlJc w:val="left"/>
      <w:pPr>
        <w:ind w:left="1440" w:hanging="360"/>
      </w:pPr>
      <w:rPr>
        <w:rFonts w:cs="Times New Roman"/>
      </w:rPr>
    </w:lvl>
    <w:lvl w:ilvl="2" w:tplc="DEC82C92" w:tentative="1">
      <w:start w:val="1"/>
      <w:numFmt w:val="lowerRoman"/>
      <w:lvlText w:val="%3."/>
      <w:lvlJc w:val="right"/>
      <w:pPr>
        <w:ind w:left="2160" w:hanging="180"/>
      </w:pPr>
      <w:rPr>
        <w:rFonts w:cs="Times New Roman"/>
      </w:rPr>
    </w:lvl>
    <w:lvl w:ilvl="3" w:tplc="421C9B56" w:tentative="1">
      <w:start w:val="1"/>
      <w:numFmt w:val="decimal"/>
      <w:lvlText w:val="%4."/>
      <w:lvlJc w:val="left"/>
      <w:pPr>
        <w:ind w:left="2880" w:hanging="360"/>
      </w:pPr>
      <w:rPr>
        <w:rFonts w:cs="Times New Roman"/>
      </w:rPr>
    </w:lvl>
    <w:lvl w:ilvl="4" w:tplc="C03414BC" w:tentative="1">
      <w:start w:val="1"/>
      <w:numFmt w:val="lowerLetter"/>
      <w:lvlText w:val="%5."/>
      <w:lvlJc w:val="left"/>
      <w:pPr>
        <w:ind w:left="3600" w:hanging="360"/>
      </w:pPr>
      <w:rPr>
        <w:rFonts w:cs="Times New Roman"/>
      </w:rPr>
    </w:lvl>
    <w:lvl w:ilvl="5" w:tplc="C7D2362A" w:tentative="1">
      <w:start w:val="1"/>
      <w:numFmt w:val="lowerRoman"/>
      <w:lvlText w:val="%6."/>
      <w:lvlJc w:val="right"/>
      <w:pPr>
        <w:ind w:left="4320" w:hanging="180"/>
      </w:pPr>
      <w:rPr>
        <w:rFonts w:cs="Times New Roman"/>
      </w:rPr>
    </w:lvl>
    <w:lvl w:ilvl="6" w:tplc="40F0B74E" w:tentative="1">
      <w:start w:val="1"/>
      <w:numFmt w:val="decimal"/>
      <w:lvlText w:val="%7."/>
      <w:lvlJc w:val="left"/>
      <w:pPr>
        <w:ind w:left="5040" w:hanging="360"/>
      </w:pPr>
      <w:rPr>
        <w:rFonts w:cs="Times New Roman"/>
      </w:rPr>
    </w:lvl>
    <w:lvl w:ilvl="7" w:tplc="CA86233E" w:tentative="1">
      <w:start w:val="1"/>
      <w:numFmt w:val="lowerLetter"/>
      <w:lvlText w:val="%8."/>
      <w:lvlJc w:val="left"/>
      <w:pPr>
        <w:ind w:left="5760" w:hanging="360"/>
      </w:pPr>
      <w:rPr>
        <w:rFonts w:cs="Times New Roman"/>
      </w:rPr>
    </w:lvl>
    <w:lvl w:ilvl="8" w:tplc="8ADC7DEE" w:tentative="1">
      <w:start w:val="1"/>
      <w:numFmt w:val="lowerRoman"/>
      <w:lvlText w:val="%9."/>
      <w:lvlJc w:val="right"/>
      <w:pPr>
        <w:ind w:left="6480" w:hanging="180"/>
      </w:pPr>
      <w:rPr>
        <w:rFonts w:cs="Times New Roman"/>
      </w:rPr>
    </w:lvl>
  </w:abstractNum>
  <w:abstractNum w:abstractNumId="21">
    <w:nsid w:val="70DA3771"/>
    <w:multiLevelType w:val="hybridMultilevel"/>
    <w:tmpl w:val="A75C28E8"/>
    <w:lvl w:ilvl="0" w:tplc="83D8940E">
      <w:start w:val="1"/>
      <w:numFmt w:val="decimal"/>
      <w:lvlText w:val="%1."/>
      <w:lvlJc w:val="left"/>
      <w:pPr>
        <w:ind w:left="360" w:hanging="360"/>
      </w:pPr>
      <w:rPr>
        <w:rFonts w:hint="default"/>
      </w:rPr>
    </w:lvl>
    <w:lvl w:ilvl="1" w:tplc="4F10A966" w:tentative="1">
      <w:start w:val="1"/>
      <w:numFmt w:val="lowerLetter"/>
      <w:lvlText w:val="%2."/>
      <w:lvlJc w:val="left"/>
      <w:pPr>
        <w:ind w:left="1080" w:hanging="360"/>
      </w:pPr>
    </w:lvl>
    <w:lvl w:ilvl="2" w:tplc="34A61CE2" w:tentative="1">
      <w:start w:val="1"/>
      <w:numFmt w:val="lowerRoman"/>
      <w:lvlText w:val="%3."/>
      <w:lvlJc w:val="right"/>
      <w:pPr>
        <w:ind w:left="1800" w:hanging="180"/>
      </w:pPr>
    </w:lvl>
    <w:lvl w:ilvl="3" w:tplc="4C4A0790" w:tentative="1">
      <w:start w:val="1"/>
      <w:numFmt w:val="decimal"/>
      <w:lvlText w:val="%4."/>
      <w:lvlJc w:val="left"/>
      <w:pPr>
        <w:ind w:left="2520" w:hanging="360"/>
      </w:pPr>
    </w:lvl>
    <w:lvl w:ilvl="4" w:tplc="939094B0" w:tentative="1">
      <w:start w:val="1"/>
      <w:numFmt w:val="lowerLetter"/>
      <w:lvlText w:val="%5."/>
      <w:lvlJc w:val="left"/>
      <w:pPr>
        <w:ind w:left="3240" w:hanging="360"/>
      </w:pPr>
    </w:lvl>
    <w:lvl w:ilvl="5" w:tplc="9A3C8B40" w:tentative="1">
      <w:start w:val="1"/>
      <w:numFmt w:val="lowerRoman"/>
      <w:lvlText w:val="%6."/>
      <w:lvlJc w:val="right"/>
      <w:pPr>
        <w:ind w:left="3960" w:hanging="180"/>
      </w:pPr>
    </w:lvl>
    <w:lvl w:ilvl="6" w:tplc="B254CB80" w:tentative="1">
      <w:start w:val="1"/>
      <w:numFmt w:val="decimal"/>
      <w:lvlText w:val="%7."/>
      <w:lvlJc w:val="left"/>
      <w:pPr>
        <w:ind w:left="4680" w:hanging="360"/>
      </w:pPr>
    </w:lvl>
    <w:lvl w:ilvl="7" w:tplc="99780B86" w:tentative="1">
      <w:start w:val="1"/>
      <w:numFmt w:val="lowerLetter"/>
      <w:lvlText w:val="%8."/>
      <w:lvlJc w:val="left"/>
      <w:pPr>
        <w:ind w:left="5400" w:hanging="360"/>
      </w:pPr>
    </w:lvl>
    <w:lvl w:ilvl="8" w:tplc="946EEC2E" w:tentative="1">
      <w:start w:val="1"/>
      <w:numFmt w:val="lowerRoman"/>
      <w:lvlText w:val="%9."/>
      <w:lvlJc w:val="right"/>
      <w:pPr>
        <w:ind w:left="6120" w:hanging="180"/>
      </w:pPr>
    </w:lvl>
  </w:abstractNum>
  <w:abstractNum w:abstractNumId="22">
    <w:nsid w:val="7582513F"/>
    <w:multiLevelType w:val="hybridMultilevel"/>
    <w:tmpl w:val="287A4AA2"/>
    <w:lvl w:ilvl="0" w:tplc="0DCEE8E8">
      <w:start w:val="1"/>
      <w:numFmt w:val="decimal"/>
      <w:lvlText w:val="(%1)"/>
      <w:lvlJc w:val="left"/>
      <w:pPr>
        <w:ind w:left="720" w:hanging="360"/>
      </w:pPr>
      <w:rPr>
        <w:rFonts w:hint="default"/>
      </w:rPr>
    </w:lvl>
    <w:lvl w:ilvl="1" w:tplc="D3DA0B10" w:tentative="1">
      <w:start w:val="1"/>
      <w:numFmt w:val="lowerLetter"/>
      <w:lvlText w:val="%2."/>
      <w:lvlJc w:val="left"/>
      <w:pPr>
        <w:ind w:left="1440" w:hanging="360"/>
      </w:pPr>
    </w:lvl>
    <w:lvl w:ilvl="2" w:tplc="D584D8A2" w:tentative="1">
      <w:start w:val="1"/>
      <w:numFmt w:val="lowerRoman"/>
      <w:lvlText w:val="%3."/>
      <w:lvlJc w:val="right"/>
      <w:pPr>
        <w:ind w:left="2160" w:hanging="180"/>
      </w:pPr>
    </w:lvl>
    <w:lvl w:ilvl="3" w:tplc="7FF44D3A" w:tentative="1">
      <w:start w:val="1"/>
      <w:numFmt w:val="decimal"/>
      <w:lvlText w:val="%4."/>
      <w:lvlJc w:val="left"/>
      <w:pPr>
        <w:ind w:left="2880" w:hanging="360"/>
      </w:pPr>
    </w:lvl>
    <w:lvl w:ilvl="4" w:tplc="20B40FB0" w:tentative="1">
      <w:start w:val="1"/>
      <w:numFmt w:val="lowerLetter"/>
      <w:lvlText w:val="%5."/>
      <w:lvlJc w:val="left"/>
      <w:pPr>
        <w:ind w:left="3600" w:hanging="360"/>
      </w:pPr>
    </w:lvl>
    <w:lvl w:ilvl="5" w:tplc="34F4C73C" w:tentative="1">
      <w:start w:val="1"/>
      <w:numFmt w:val="lowerRoman"/>
      <w:lvlText w:val="%6."/>
      <w:lvlJc w:val="right"/>
      <w:pPr>
        <w:ind w:left="4320" w:hanging="180"/>
      </w:pPr>
    </w:lvl>
    <w:lvl w:ilvl="6" w:tplc="CDB2B2DC" w:tentative="1">
      <w:start w:val="1"/>
      <w:numFmt w:val="decimal"/>
      <w:lvlText w:val="%7."/>
      <w:lvlJc w:val="left"/>
      <w:pPr>
        <w:ind w:left="5040" w:hanging="360"/>
      </w:pPr>
    </w:lvl>
    <w:lvl w:ilvl="7" w:tplc="1C4A9A12" w:tentative="1">
      <w:start w:val="1"/>
      <w:numFmt w:val="lowerLetter"/>
      <w:lvlText w:val="%8."/>
      <w:lvlJc w:val="left"/>
      <w:pPr>
        <w:ind w:left="5760" w:hanging="360"/>
      </w:pPr>
    </w:lvl>
    <w:lvl w:ilvl="8" w:tplc="4D703FEC" w:tentative="1">
      <w:start w:val="1"/>
      <w:numFmt w:val="lowerRoman"/>
      <w:lvlText w:val="%9."/>
      <w:lvlJc w:val="right"/>
      <w:pPr>
        <w:ind w:left="6480" w:hanging="180"/>
      </w:pPr>
    </w:lvl>
  </w:abstractNum>
  <w:abstractNum w:abstractNumId="23">
    <w:nsid w:val="765F6473"/>
    <w:multiLevelType w:val="hybridMultilevel"/>
    <w:tmpl w:val="607AA490"/>
    <w:lvl w:ilvl="0" w:tplc="863C50BA">
      <w:start w:val="1"/>
      <w:numFmt w:val="decimal"/>
      <w:lvlText w:val="(%1)"/>
      <w:lvlJc w:val="left"/>
      <w:pPr>
        <w:ind w:left="1080" w:hanging="360"/>
      </w:pPr>
      <w:rPr>
        <w:rFonts w:ascii="Times New Roman" w:eastAsia="Times New Roman" w:hAnsi="Times New Roman" w:cs="Times New Roman"/>
        <w:color w:val="auto"/>
      </w:rPr>
    </w:lvl>
    <w:lvl w:ilvl="1" w:tplc="45286700" w:tentative="1">
      <w:start w:val="1"/>
      <w:numFmt w:val="lowerLetter"/>
      <w:lvlText w:val="%2."/>
      <w:lvlJc w:val="left"/>
      <w:pPr>
        <w:ind w:left="1800" w:hanging="360"/>
      </w:pPr>
    </w:lvl>
    <w:lvl w:ilvl="2" w:tplc="FF2825F6" w:tentative="1">
      <w:start w:val="1"/>
      <w:numFmt w:val="lowerRoman"/>
      <w:lvlText w:val="%3."/>
      <w:lvlJc w:val="right"/>
      <w:pPr>
        <w:ind w:left="2520" w:hanging="180"/>
      </w:pPr>
    </w:lvl>
    <w:lvl w:ilvl="3" w:tplc="A8623896" w:tentative="1">
      <w:start w:val="1"/>
      <w:numFmt w:val="decimal"/>
      <w:lvlText w:val="%4."/>
      <w:lvlJc w:val="left"/>
      <w:pPr>
        <w:ind w:left="3240" w:hanging="360"/>
      </w:pPr>
    </w:lvl>
    <w:lvl w:ilvl="4" w:tplc="5770FD70" w:tentative="1">
      <w:start w:val="1"/>
      <w:numFmt w:val="lowerLetter"/>
      <w:lvlText w:val="%5."/>
      <w:lvlJc w:val="left"/>
      <w:pPr>
        <w:ind w:left="3960" w:hanging="360"/>
      </w:pPr>
    </w:lvl>
    <w:lvl w:ilvl="5" w:tplc="77BCF7E0" w:tentative="1">
      <w:start w:val="1"/>
      <w:numFmt w:val="lowerRoman"/>
      <w:lvlText w:val="%6."/>
      <w:lvlJc w:val="right"/>
      <w:pPr>
        <w:ind w:left="4680" w:hanging="180"/>
      </w:pPr>
    </w:lvl>
    <w:lvl w:ilvl="6" w:tplc="D7F0B6A4" w:tentative="1">
      <w:start w:val="1"/>
      <w:numFmt w:val="decimal"/>
      <w:lvlText w:val="%7."/>
      <w:lvlJc w:val="left"/>
      <w:pPr>
        <w:ind w:left="5400" w:hanging="360"/>
      </w:pPr>
    </w:lvl>
    <w:lvl w:ilvl="7" w:tplc="61E6452C" w:tentative="1">
      <w:start w:val="1"/>
      <w:numFmt w:val="lowerLetter"/>
      <w:lvlText w:val="%8."/>
      <w:lvlJc w:val="left"/>
      <w:pPr>
        <w:ind w:left="6120" w:hanging="360"/>
      </w:pPr>
    </w:lvl>
    <w:lvl w:ilvl="8" w:tplc="0D92E7F2" w:tentative="1">
      <w:start w:val="1"/>
      <w:numFmt w:val="lowerRoman"/>
      <w:lvlText w:val="%9."/>
      <w:lvlJc w:val="right"/>
      <w:pPr>
        <w:ind w:left="6840" w:hanging="180"/>
      </w:pPr>
    </w:lvl>
  </w:abstractNum>
  <w:abstractNum w:abstractNumId="24">
    <w:nsid w:val="7F0F3950"/>
    <w:multiLevelType w:val="hybridMultilevel"/>
    <w:tmpl w:val="00A662AA"/>
    <w:lvl w:ilvl="0" w:tplc="B6EC08D4">
      <w:start w:val="1"/>
      <w:numFmt w:val="decimal"/>
      <w:lvlText w:val="%1."/>
      <w:lvlJc w:val="left"/>
      <w:pPr>
        <w:ind w:left="1429" w:hanging="360"/>
      </w:pPr>
    </w:lvl>
    <w:lvl w:ilvl="1" w:tplc="0630B19E" w:tentative="1">
      <w:start w:val="1"/>
      <w:numFmt w:val="lowerLetter"/>
      <w:lvlText w:val="%2."/>
      <w:lvlJc w:val="left"/>
      <w:pPr>
        <w:ind w:left="2149" w:hanging="360"/>
      </w:pPr>
    </w:lvl>
    <w:lvl w:ilvl="2" w:tplc="85E6357A" w:tentative="1">
      <w:start w:val="1"/>
      <w:numFmt w:val="lowerRoman"/>
      <w:lvlText w:val="%3."/>
      <w:lvlJc w:val="right"/>
      <w:pPr>
        <w:ind w:left="2869" w:hanging="180"/>
      </w:pPr>
    </w:lvl>
    <w:lvl w:ilvl="3" w:tplc="E4FC20C8" w:tentative="1">
      <w:start w:val="1"/>
      <w:numFmt w:val="decimal"/>
      <w:lvlText w:val="%4."/>
      <w:lvlJc w:val="left"/>
      <w:pPr>
        <w:ind w:left="3589" w:hanging="360"/>
      </w:pPr>
    </w:lvl>
    <w:lvl w:ilvl="4" w:tplc="145C4BA6" w:tentative="1">
      <w:start w:val="1"/>
      <w:numFmt w:val="lowerLetter"/>
      <w:lvlText w:val="%5."/>
      <w:lvlJc w:val="left"/>
      <w:pPr>
        <w:ind w:left="4309" w:hanging="360"/>
      </w:pPr>
    </w:lvl>
    <w:lvl w:ilvl="5" w:tplc="A5040682" w:tentative="1">
      <w:start w:val="1"/>
      <w:numFmt w:val="lowerRoman"/>
      <w:lvlText w:val="%6."/>
      <w:lvlJc w:val="right"/>
      <w:pPr>
        <w:ind w:left="5029" w:hanging="180"/>
      </w:pPr>
    </w:lvl>
    <w:lvl w:ilvl="6" w:tplc="FDC62A3A" w:tentative="1">
      <w:start w:val="1"/>
      <w:numFmt w:val="decimal"/>
      <w:lvlText w:val="%7."/>
      <w:lvlJc w:val="left"/>
      <w:pPr>
        <w:ind w:left="5749" w:hanging="360"/>
      </w:pPr>
    </w:lvl>
    <w:lvl w:ilvl="7" w:tplc="3DB48788" w:tentative="1">
      <w:start w:val="1"/>
      <w:numFmt w:val="lowerLetter"/>
      <w:lvlText w:val="%8."/>
      <w:lvlJc w:val="left"/>
      <w:pPr>
        <w:ind w:left="6469" w:hanging="360"/>
      </w:pPr>
    </w:lvl>
    <w:lvl w:ilvl="8" w:tplc="E6B2F5F2" w:tentative="1">
      <w:start w:val="1"/>
      <w:numFmt w:val="lowerRoman"/>
      <w:lvlText w:val="%9."/>
      <w:lvlJc w:val="right"/>
      <w:pPr>
        <w:ind w:left="7189" w:hanging="180"/>
      </w:pPr>
    </w:lvl>
  </w:abstractNum>
  <w:abstractNum w:abstractNumId="25">
    <w:nsid w:val="7F442B4B"/>
    <w:multiLevelType w:val="hybridMultilevel"/>
    <w:tmpl w:val="97284876"/>
    <w:lvl w:ilvl="0" w:tplc="0DC457BA">
      <w:start w:val="1"/>
      <w:numFmt w:val="decimal"/>
      <w:lvlText w:val="%1)"/>
      <w:lvlJc w:val="left"/>
      <w:pPr>
        <w:ind w:left="1440" w:hanging="360"/>
      </w:pPr>
      <w:rPr>
        <w:rFonts w:hint="default"/>
      </w:rPr>
    </w:lvl>
    <w:lvl w:ilvl="1" w:tplc="DF348B72" w:tentative="1">
      <w:start w:val="1"/>
      <w:numFmt w:val="lowerLetter"/>
      <w:lvlText w:val="%2."/>
      <w:lvlJc w:val="left"/>
      <w:pPr>
        <w:ind w:left="2160" w:hanging="360"/>
      </w:pPr>
    </w:lvl>
    <w:lvl w:ilvl="2" w:tplc="10887940" w:tentative="1">
      <w:start w:val="1"/>
      <w:numFmt w:val="lowerRoman"/>
      <w:lvlText w:val="%3."/>
      <w:lvlJc w:val="right"/>
      <w:pPr>
        <w:ind w:left="2880" w:hanging="180"/>
      </w:pPr>
    </w:lvl>
    <w:lvl w:ilvl="3" w:tplc="03144FEE" w:tentative="1">
      <w:start w:val="1"/>
      <w:numFmt w:val="decimal"/>
      <w:lvlText w:val="%4."/>
      <w:lvlJc w:val="left"/>
      <w:pPr>
        <w:ind w:left="3600" w:hanging="360"/>
      </w:pPr>
    </w:lvl>
    <w:lvl w:ilvl="4" w:tplc="B320669E" w:tentative="1">
      <w:start w:val="1"/>
      <w:numFmt w:val="lowerLetter"/>
      <w:lvlText w:val="%5."/>
      <w:lvlJc w:val="left"/>
      <w:pPr>
        <w:ind w:left="4320" w:hanging="360"/>
      </w:pPr>
    </w:lvl>
    <w:lvl w:ilvl="5" w:tplc="401A7048" w:tentative="1">
      <w:start w:val="1"/>
      <w:numFmt w:val="lowerRoman"/>
      <w:lvlText w:val="%6."/>
      <w:lvlJc w:val="right"/>
      <w:pPr>
        <w:ind w:left="5040" w:hanging="180"/>
      </w:pPr>
    </w:lvl>
    <w:lvl w:ilvl="6" w:tplc="EC482D1A" w:tentative="1">
      <w:start w:val="1"/>
      <w:numFmt w:val="decimal"/>
      <w:lvlText w:val="%7."/>
      <w:lvlJc w:val="left"/>
      <w:pPr>
        <w:ind w:left="5760" w:hanging="360"/>
      </w:pPr>
    </w:lvl>
    <w:lvl w:ilvl="7" w:tplc="B7D8883A" w:tentative="1">
      <w:start w:val="1"/>
      <w:numFmt w:val="lowerLetter"/>
      <w:lvlText w:val="%8."/>
      <w:lvlJc w:val="left"/>
      <w:pPr>
        <w:ind w:left="6480" w:hanging="360"/>
      </w:pPr>
    </w:lvl>
    <w:lvl w:ilvl="8" w:tplc="BC7C513A" w:tentative="1">
      <w:start w:val="1"/>
      <w:numFmt w:val="lowerRoman"/>
      <w:lvlText w:val="%9."/>
      <w:lvlJc w:val="right"/>
      <w:pPr>
        <w:ind w:left="7200" w:hanging="180"/>
      </w:pPr>
    </w:lvl>
  </w:abstractNum>
  <w:num w:numId="1">
    <w:abstractNumId w:val="0"/>
  </w:num>
  <w:num w:numId="2">
    <w:abstractNumId w:val="7"/>
  </w:num>
  <w:num w:numId="3">
    <w:abstractNumId w:val="5"/>
  </w:num>
  <w:num w:numId="4">
    <w:abstractNumId w:val="20"/>
  </w:num>
  <w:num w:numId="5">
    <w:abstractNumId w:val="6"/>
  </w:num>
  <w:num w:numId="6">
    <w:abstractNumId w:val="2"/>
  </w:num>
  <w:num w:numId="7">
    <w:abstractNumId w:val="9"/>
  </w:num>
  <w:num w:numId="8">
    <w:abstractNumId w:val="15"/>
  </w:num>
  <w:num w:numId="9">
    <w:abstractNumId w:val="19"/>
  </w:num>
  <w:num w:numId="10">
    <w:abstractNumId w:val="12"/>
  </w:num>
  <w:num w:numId="11">
    <w:abstractNumId w:val="24"/>
  </w:num>
  <w:num w:numId="12">
    <w:abstractNumId w:val="16"/>
  </w:num>
  <w:num w:numId="13">
    <w:abstractNumId w:val="13"/>
  </w:num>
  <w:num w:numId="14">
    <w:abstractNumId w:val="8"/>
  </w:num>
  <w:num w:numId="15">
    <w:abstractNumId w:val="25"/>
  </w:num>
  <w:num w:numId="16">
    <w:abstractNumId w:val="3"/>
  </w:num>
  <w:num w:numId="17">
    <w:abstractNumId w:val="14"/>
  </w:num>
  <w:num w:numId="18">
    <w:abstractNumId w:val="18"/>
  </w:num>
  <w:num w:numId="19">
    <w:abstractNumId w:val="23"/>
  </w:num>
  <w:num w:numId="20">
    <w:abstractNumId w:val="17"/>
  </w:num>
  <w:num w:numId="21">
    <w:abstractNumId w:val="1"/>
  </w:num>
  <w:num w:numId="22">
    <w:abstractNumId w:val="10"/>
  </w:num>
  <w:num w:numId="23">
    <w:abstractNumId w:val="11"/>
  </w:num>
  <w:num w:numId="24">
    <w:abstractNumId w:val="4"/>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56"/>
    <w:rsid w:val="001724E7"/>
    <w:rsid w:val="00253493"/>
    <w:rsid w:val="00274514"/>
    <w:rsid w:val="00334573"/>
    <w:rsid w:val="00504039"/>
    <w:rsid w:val="00572956"/>
    <w:rsid w:val="00595E6C"/>
    <w:rsid w:val="005C468F"/>
    <w:rsid w:val="00B44EDB"/>
    <w:rsid w:val="00BB01E1"/>
    <w:rsid w:val="00C72613"/>
    <w:rsid w:val="00ED5B3D"/>
    <w:rsid w:val="00FC68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3A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8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15629"/>
    <w:rPr>
      <w:sz w:val="20"/>
      <w:szCs w:val="20"/>
    </w:rPr>
  </w:style>
  <w:style w:type="character" w:customStyle="1" w:styleId="EndnoteTextChar">
    <w:name w:val="Endnote Text Char"/>
    <w:link w:val="EndnoteText"/>
    <w:uiPriority w:val="99"/>
    <w:semiHidden/>
    <w:locked/>
    <w:rsid w:val="00315629"/>
    <w:rPr>
      <w:lang w:eastAsia="en-US"/>
    </w:rPr>
  </w:style>
  <w:style w:type="character" w:styleId="EndnoteReference">
    <w:name w:val="endnote reference"/>
    <w:uiPriority w:val="99"/>
    <w:semiHidden/>
    <w:unhideWhenUsed/>
    <w:rsid w:val="00315629"/>
    <w:rPr>
      <w:vertAlign w:val="superscript"/>
    </w:rPr>
  </w:style>
  <w:style w:type="character" w:styleId="Hyperlink">
    <w:name w:val="Hyperlink"/>
    <w:uiPriority w:val="99"/>
    <w:unhideWhenUsed/>
    <w:rsid w:val="00315629"/>
    <w:rPr>
      <w:color w:val="0000FF"/>
      <w:u w:val="single"/>
    </w:rPr>
  </w:style>
  <w:style w:type="paragraph" w:styleId="BalloonText">
    <w:name w:val="Balloon Text"/>
    <w:basedOn w:val="Normal"/>
    <w:link w:val="BalloonTextChar"/>
    <w:uiPriority w:val="99"/>
    <w:semiHidden/>
    <w:unhideWhenUsed/>
    <w:rsid w:val="000D75A8"/>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0D75A8"/>
    <w:rPr>
      <w:rFonts w:ascii="Tahoma" w:hAnsi="Tahoma"/>
      <w:sz w:val="16"/>
      <w:lang w:eastAsia="en-US"/>
    </w:rPr>
  </w:style>
  <w:style w:type="paragraph" w:styleId="FootnoteText">
    <w:name w:val="footnote text"/>
    <w:basedOn w:val="Normal"/>
    <w:link w:val="FootnoteTextChar"/>
    <w:uiPriority w:val="99"/>
    <w:unhideWhenUsed/>
    <w:rsid w:val="00D90373"/>
    <w:rPr>
      <w:sz w:val="20"/>
      <w:szCs w:val="20"/>
    </w:rPr>
  </w:style>
  <w:style w:type="character" w:customStyle="1" w:styleId="FootnoteTextChar">
    <w:name w:val="Footnote Text Char"/>
    <w:link w:val="FootnoteText"/>
    <w:uiPriority w:val="99"/>
    <w:locked/>
    <w:rsid w:val="00D90373"/>
    <w:rPr>
      <w:lang w:eastAsia="en-US"/>
    </w:rPr>
  </w:style>
  <w:style w:type="character" w:styleId="FootnoteReference">
    <w:name w:val="footnote reference"/>
    <w:uiPriority w:val="99"/>
    <w:semiHidden/>
    <w:unhideWhenUsed/>
    <w:rsid w:val="00D90373"/>
    <w:rPr>
      <w:vertAlign w:val="superscript"/>
    </w:rPr>
  </w:style>
  <w:style w:type="paragraph" w:styleId="Header">
    <w:name w:val="header"/>
    <w:basedOn w:val="Normal"/>
    <w:link w:val="HeaderChar"/>
    <w:uiPriority w:val="99"/>
    <w:unhideWhenUsed/>
    <w:rsid w:val="00AB3342"/>
    <w:pPr>
      <w:tabs>
        <w:tab w:val="center" w:pos="4153"/>
        <w:tab w:val="right" w:pos="8306"/>
      </w:tabs>
    </w:pPr>
    <w:rPr>
      <w:szCs w:val="20"/>
    </w:rPr>
  </w:style>
  <w:style w:type="character" w:customStyle="1" w:styleId="HeaderChar">
    <w:name w:val="Header Char"/>
    <w:link w:val="Header"/>
    <w:uiPriority w:val="99"/>
    <w:locked/>
    <w:rsid w:val="00AB3342"/>
    <w:rPr>
      <w:sz w:val="22"/>
      <w:lang w:eastAsia="en-US"/>
    </w:rPr>
  </w:style>
  <w:style w:type="paragraph" w:styleId="Footer">
    <w:name w:val="footer"/>
    <w:basedOn w:val="Normal"/>
    <w:link w:val="FooterChar"/>
    <w:uiPriority w:val="99"/>
    <w:unhideWhenUsed/>
    <w:rsid w:val="00AB3342"/>
    <w:pPr>
      <w:tabs>
        <w:tab w:val="center" w:pos="4153"/>
        <w:tab w:val="right" w:pos="8306"/>
      </w:tabs>
    </w:pPr>
    <w:rPr>
      <w:szCs w:val="20"/>
    </w:rPr>
  </w:style>
  <w:style w:type="character" w:customStyle="1" w:styleId="FooterChar">
    <w:name w:val="Footer Char"/>
    <w:link w:val="Footer"/>
    <w:uiPriority w:val="99"/>
    <w:locked/>
    <w:rsid w:val="00AB3342"/>
    <w:rPr>
      <w:sz w:val="22"/>
      <w:lang w:eastAsia="en-US"/>
    </w:rPr>
  </w:style>
  <w:style w:type="character" w:styleId="CommentReference">
    <w:name w:val="annotation reference"/>
    <w:uiPriority w:val="99"/>
    <w:semiHidden/>
    <w:unhideWhenUsed/>
    <w:rsid w:val="00687214"/>
    <w:rPr>
      <w:sz w:val="16"/>
    </w:rPr>
  </w:style>
  <w:style w:type="paragraph" w:styleId="CommentText">
    <w:name w:val="annotation text"/>
    <w:basedOn w:val="Normal"/>
    <w:link w:val="CommentTextChar"/>
    <w:uiPriority w:val="99"/>
    <w:unhideWhenUsed/>
    <w:rsid w:val="00687214"/>
    <w:rPr>
      <w:sz w:val="20"/>
      <w:szCs w:val="20"/>
    </w:rPr>
  </w:style>
  <w:style w:type="character" w:customStyle="1" w:styleId="CommentTextChar">
    <w:name w:val="Comment Text Char"/>
    <w:link w:val="CommentText"/>
    <w:uiPriority w:val="99"/>
    <w:locked/>
    <w:rsid w:val="00687214"/>
    <w:rPr>
      <w:lang w:eastAsia="en-US"/>
    </w:rPr>
  </w:style>
  <w:style w:type="paragraph" w:styleId="CommentSubject">
    <w:name w:val="annotation subject"/>
    <w:basedOn w:val="CommentText"/>
    <w:next w:val="CommentText"/>
    <w:link w:val="CommentSubjectChar"/>
    <w:uiPriority w:val="99"/>
    <w:semiHidden/>
    <w:unhideWhenUsed/>
    <w:rsid w:val="00687214"/>
    <w:rPr>
      <w:b/>
    </w:rPr>
  </w:style>
  <w:style w:type="character" w:customStyle="1" w:styleId="CommentSubjectChar">
    <w:name w:val="Comment Subject Char"/>
    <w:link w:val="CommentSubject"/>
    <w:uiPriority w:val="99"/>
    <w:semiHidden/>
    <w:locked/>
    <w:rsid w:val="00687214"/>
    <w:rPr>
      <w:b/>
      <w:lang w:eastAsia="en-US"/>
    </w:rPr>
  </w:style>
  <w:style w:type="paragraph" w:customStyle="1" w:styleId="ColorfulShading-Accent11">
    <w:name w:val="Colorful Shading - Accent 11"/>
    <w:hidden/>
    <w:uiPriority w:val="99"/>
    <w:semiHidden/>
    <w:rsid w:val="006967F6"/>
    <w:rPr>
      <w:sz w:val="22"/>
      <w:szCs w:val="22"/>
      <w:lang w:eastAsia="en-US"/>
    </w:rPr>
  </w:style>
  <w:style w:type="paragraph" w:customStyle="1" w:styleId="Vidjsreis2">
    <w:name w:val="Vidējs režģis 2"/>
    <w:uiPriority w:val="1"/>
    <w:qFormat/>
    <w:rsid w:val="00124D78"/>
    <w:rPr>
      <w:sz w:val="22"/>
      <w:szCs w:val="22"/>
      <w:lang w:eastAsia="en-US"/>
    </w:rPr>
  </w:style>
  <w:style w:type="paragraph" w:customStyle="1" w:styleId="tv2071">
    <w:name w:val="tv2071"/>
    <w:basedOn w:val="Normal"/>
    <w:rsid w:val="00202C95"/>
    <w:pPr>
      <w:spacing w:after="567" w:line="360" w:lineRule="auto"/>
      <w:jc w:val="center"/>
    </w:pPr>
    <w:rPr>
      <w:rFonts w:ascii="Verdana" w:hAnsi="Verdana"/>
      <w:b/>
      <w:bCs/>
      <w:sz w:val="27"/>
      <w:szCs w:val="27"/>
      <w:lang w:eastAsia="lv-LV"/>
    </w:rPr>
  </w:style>
  <w:style w:type="paragraph" w:customStyle="1" w:styleId="tv2121">
    <w:name w:val="tv2121"/>
    <w:basedOn w:val="Normal"/>
    <w:rsid w:val="00202C95"/>
    <w:pPr>
      <w:spacing w:before="400" w:after="0" w:line="360" w:lineRule="auto"/>
      <w:jc w:val="center"/>
    </w:pPr>
    <w:rPr>
      <w:rFonts w:ascii="Verdana" w:hAnsi="Verdana"/>
      <w:b/>
      <w:bCs/>
      <w:sz w:val="20"/>
      <w:szCs w:val="20"/>
      <w:lang w:eastAsia="lv-LV"/>
    </w:rPr>
  </w:style>
  <w:style w:type="paragraph" w:customStyle="1" w:styleId="tv2131">
    <w:name w:val="tv2131"/>
    <w:basedOn w:val="Normal"/>
    <w:rsid w:val="00202C95"/>
    <w:pPr>
      <w:spacing w:before="240" w:after="0" w:line="360" w:lineRule="auto"/>
      <w:ind w:firstLine="300"/>
      <w:jc w:val="both"/>
    </w:pPr>
    <w:rPr>
      <w:rFonts w:ascii="Verdana" w:hAnsi="Verdana"/>
      <w:sz w:val="18"/>
      <w:szCs w:val="18"/>
      <w:lang w:eastAsia="lv-LV"/>
    </w:rPr>
  </w:style>
  <w:style w:type="paragraph" w:customStyle="1" w:styleId="naisf">
    <w:name w:val="naisf"/>
    <w:basedOn w:val="Normal"/>
    <w:rsid w:val="005435E4"/>
    <w:pPr>
      <w:spacing w:before="100" w:beforeAutospacing="1" w:after="100" w:afterAutospacing="1" w:line="240" w:lineRule="auto"/>
    </w:pPr>
    <w:rPr>
      <w:rFonts w:ascii="Times New Roman" w:hAnsi="Times New Roman"/>
      <w:sz w:val="24"/>
      <w:szCs w:val="24"/>
      <w:lang w:eastAsia="lv-LV"/>
    </w:rPr>
  </w:style>
  <w:style w:type="paragraph" w:styleId="NoSpacing">
    <w:name w:val="No Spacing"/>
    <w:link w:val="NoSpacingChar"/>
    <w:uiPriority w:val="1"/>
    <w:qFormat/>
    <w:rsid w:val="00BC6DF3"/>
    <w:rPr>
      <w:rFonts w:eastAsia="Calibri"/>
      <w:sz w:val="22"/>
      <w:szCs w:val="22"/>
      <w:lang w:eastAsia="en-US"/>
    </w:rPr>
  </w:style>
  <w:style w:type="paragraph" w:customStyle="1" w:styleId="tv213">
    <w:name w:val="tv213"/>
    <w:basedOn w:val="Normal"/>
    <w:rsid w:val="001F0D9E"/>
    <w:pPr>
      <w:spacing w:before="100" w:beforeAutospacing="1" w:after="100" w:afterAutospacing="1" w:line="240" w:lineRule="auto"/>
    </w:pPr>
    <w:rPr>
      <w:rFonts w:ascii="Times New Roman" w:hAnsi="Times New Roman"/>
      <w:sz w:val="24"/>
      <w:szCs w:val="24"/>
      <w:lang w:eastAsia="lv-LV"/>
    </w:rPr>
  </w:style>
  <w:style w:type="paragraph" w:styleId="NormalWeb">
    <w:name w:val="Normal (Web)"/>
    <w:basedOn w:val="Normal"/>
    <w:uiPriority w:val="99"/>
    <w:unhideWhenUsed/>
    <w:rsid w:val="00857958"/>
    <w:pPr>
      <w:spacing w:after="0" w:line="240" w:lineRule="auto"/>
    </w:pPr>
    <w:rPr>
      <w:rFonts w:ascii="Times New Roman" w:hAnsi="Times New Roman"/>
      <w:sz w:val="24"/>
      <w:szCs w:val="24"/>
      <w:lang w:val="en-US"/>
    </w:rPr>
  </w:style>
  <w:style w:type="character" w:customStyle="1" w:styleId="super">
    <w:name w:val="super"/>
    <w:basedOn w:val="DefaultParagraphFont"/>
    <w:rsid w:val="0091673D"/>
  </w:style>
  <w:style w:type="character" w:customStyle="1" w:styleId="apple-converted-space">
    <w:name w:val="apple-converted-space"/>
    <w:basedOn w:val="DefaultParagraphFont"/>
    <w:rsid w:val="0091673D"/>
  </w:style>
  <w:style w:type="character" w:customStyle="1" w:styleId="NoSpacingChar">
    <w:name w:val="No Spacing Char"/>
    <w:link w:val="NoSpacing"/>
    <w:uiPriority w:val="1"/>
    <w:rsid w:val="00A668C2"/>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8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15629"/>
    <w:rPr>
      <w:sz w:val="20"/>
      <w:szCs w:val="20"/>
    </w:rPr>
  </w:style>
  <w:style w:type="character" w:customStyle="1" w:styleId="EndnoteTextChar">
    <w:name w:val="Endnote Text Char"/>
    <w:link w:val="EndnoteText"/>
    <w:uiPriority w:val="99"/>
    <w:semiHidden/>
    <w:locked/>
    <w:rsid w:val="00315629"/>
    <w:rPr>
      <w:lang w:eastAsia="en-US"/>
    </w:rPr>
  </w:style>
  <w:style w:type="character" w:styleId="EndnoteReference">
    <w:name w:val="endnote reference"/>
    <w:uiPriority w:val="99"/>
    <w:semiHidden/>
    <w:unhideWhenUsed/>
    <w:rsid w:val="00315629"/>
    <w:rPr>
      <w:vertAlign w:val="superscript"/>
    </w:rPr>
  </w:style>
  <w:style w:type="character" w:styleId="Hyperlink">
    <w:name w:val="Hyperlink"/>
    <w:uiPriority w:val="99"/>
    <w:unhideWhenUsed/>
    <w:rsid w:val="00315629"/>
    <w:rPr>
      <w:color w:val="0000FF"/>
      <w:u w:val="single"/>
    </w:rPr>
  </w:style>
  <w:style w:type="paragraph" w:styleId="BalloonText">
    <w:name w:val="Balloon Text"/>
    <w:basedOn w:val="Normal"/>
    <w:link w:val="BalloonTextChar"/>
    <w:uiPriority w:val="99"/>
    <w:semiHidden/>
    <w:unhideWhenUsed/>
    <w:rsid w:val="000D75A8"/>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0D75A8"/>
    <w:rPr>
      <w:rFonts w:ascii="Tahoma" w:hAnsi="Tahoma"/>
      <w:sz w:val="16"/>
      <w:lang w:eastAsia="en-US"/>
    </w:rPr>
  </w:style>
  <w:style w:type="paragraph" w:styleId="FootnoteText">
    <w:name w:val="footnote text"/>
    <w:basedOn w:val="Normal"/>
    <w:link w:val="FootnoteTextChar"/>
    <w:uiPriority w:val="99"/>
    <w:unhideWhenUsed/>
    <w:rsid w:val="00D90373"/>
    <w:rPr>
      <w:sz w:val="20"/>
      <w:szCs w:val="20"/>
    </w:rPr>
  </w:style>
  <w:style w:type="character" w:customStyle="1" w:styleId="FootnoteTextChar">
    <w:name w:val="Footnote Text Char"/>
    <w:link w:val="FootnoteText"/>
    <w:uiPriority w:val="99"/>
    <w:locked/>
    <w:rsid w:val="00D90373"/>
    <w:rPr>
      <w:lang w:eastAsia="en-US"/>
    </w:rPr>
  </w:style>
  <w:style w:type="character" w:styleId="FootnoteReference">
    <w:name w:val="footnote reference"/>
    <w:uiPriority w:val="99"/>
    <w:semiHidden/>
    <w:unhideWhenUsed/>
    <w:rsid w:val="00D90373"/>
    <w:rPr>
      <w:vertAlign w:val="superscript"/>
    </w:rPr>
  </w:style>
  <w:style w:type="paragraph" w:styleId="Header">
    <w:name w:val="header"/>
    <w:basedOn w:val="Normal"/>
    <w:link w:val="HeaderChar"/>
    <w:uiPriority w:val="99"/>
    <w:unhideWhenUsed/>
    <w:rsid w:val="00AB3342"/>
    <w:pPr>
      <w:tabs>
        <w:tab w:val="center" w:pos="4153"/>
        <w:tab w:val="right" w:pos="8306"/>
      </w:tabs>
    </w:pPr>
    <w:rPr>
      <w:szCs w:val="20"/>
    </w:rPr>
  </w:style>
  <w:style w:type="character" w:customStyle="1" w:styleId="HeaderChar">
    <w:name w:val="Header Char"/>
    <w:link w:val="Header"/>
    <w:uiPriority w:val="99"/>
    <w:locked/>
    <w:rsid w:val="00AB3342"/>
    <w:rPr>
      <w:sz w:val="22"/>
      <w:lang w:eastAsia="en-US"/>
    </w:rPr>
  </w:style>
  <w:style w:type="paragraph" w:styleId="Footer">
    <w:name w:val="footer"/>
    <w:basedOn w:val="Normal"/>
    <w:link w:val="FooterChar"/>
    <w:uiPriority w:val="99"/>
    <w:unhideWhenUsed/>
    <w:rsid w:val="00AB3342"/>
    <w:pPr>
      <w:tabs>
        <w:tab w:val="center" w:pos="4153"/>
        <w:tab w:val="right" w:pos="8306"/>
      </w:tabs>
    </w:pPr>
    <w:rPr>
      <w:szCs w:val="20"/>
    </w:rPr>
  </w:style>
  <w:style w:type="character" w:customStyle="1" w:styleId="FooterChar">
    <w:name w:val="Footer Char"/>
    <w:link w:val="Footer"/>
    <w:uiPriority w:val="99"/>
    <w:locked/>
    <w:rsid w:val="00AB3342"/>
    <w:rPr>
      <w:sz w:val="22"/>
      <w:lang w:eastAsia="en-US"/>
    </w:rPr>
  </w:style>
  <w:style w:type="character" w:styleId="CommentReference">
    <w:name w:val="annotation reference"/>
    <w:uiPriority w:val="99"/>
    <w:semiHidden/>
    <w:unhideWhenUsed/>
    <w:rsid w:val="00687214"/>
    <w:rPr>
      <w:sz w:val="16"/>
    </w:rPr>
  </w:style>
  <w:style w:type="paragraph" w:styleId="CommentText">
    <w:name w:val="annotation text"/>
    <w:basedOn w:val="Normal"/>
    <w:link w:val="CommentTextChar"/>
    <w:uiPriority w:val="99"/>
    <w:unhideWhenUsed/>
    <w:rsid w:val="00687214"/>
    <w:rPr>
      <w:sz w:val="20"/>
      <w:szCs w:val="20"/>
    </w:rPr>
  </w:style>
  <w:style w:type="character" w:customStyle="1" w:styleId="CommentTextChar">
    <w:name w:val="Comment Text Char"/>
    <w:link w:val="CommentText"/>
    <w:uiPriority w:val="99"/>
    <w:locked/>
    <w:rsid w:val="00687214"/>
    <w:rPr>
      <w:lang w:eastAsia="en-US"/>
    </w:rPr>
  </w:style>
  <w:style w:type="paragraph" w:styleId="CommentSubject">
    <w:name w:val="annotation subject"/>
    <w:basedOn w:val="CommentText"/>
    <w:next w:val="CommentText"/>
    <w:link w:val="CommentSubjectChar"/>
    <w:uiPriority w:val="99"/>
    <w:semiHidden/>
    <w:unhideWhenUsed/>
    <w:rsid w:val="00687214"/>
    <w:rPr>
      <w:b/>
    </w:rPr>
  </w:style>
  <w:style w:type="character" w:customStyle="1" w:styleId="CommentSubjectChar">
    <w:name w:val="Comment Subject Char"/>
    <w:link w:val="CommentSubject"/>
    <w:uiPriority w:val="99"/>
    <w:semiHidden/>
    <w:locked/>
    <w:rsid w:val="00687214"/>
    <w:rPr>
      <w:b/>
      <w:lang w:eastAsia="en-US"/>
    </w:rPr>
  </w:style>
  <w:style w:type="paragraph" w:customStyle="1" w:styleId="ColorfulShading-Accent11">
    <w:name w:val="Colorful Shading - Accent 11"/>
    <w:hidden/>
    <w:uiPriority w:val="99"/>
    <w:semiHidden/>
    <w:rsid w:val="006967F6"/>
    <w:rPr>
      <w:sz w:val="22"/>
      <w:szCs w:val="22"/>
      <w:lang w:eastAsia="en-US"/>
    </w:rPr>
  </w:style>
  <w:style w:type="paragraph" w:customStyle="1" w:styleId="Vidjsreis2">
    <w:name w:val="Vidējs režģis 2"/>
    <w:uiPriority w:val="1"/>
    <w:qFormat/>
    <w:rsid w:val="00124D78"/>
    <w:rPr>
      <w:sz w:val="22"/>
      <w:szCs w:val="22"/>
      <w:lang w:eastAsia="en-US"/>
    </w:rPr>
  </w:style>
  <w:style w:type="paragraph" w:customStyle="1" w:styleId="tv2071">
    <w:name w:val="tv2071"/>
    <w:basedOn w:val="Normal"/>
    <w:rsid w:val="00202C95"/>
    <w:pPr>
      <w:spacing w:after="567" w:line="360" w:lineRule="auto"/>
      <w:jc w:val="center"/>
    </w:pPr>
    <w:rPr>
      <w:rFonts w:ascii="Verdana" w:hAnsi="Verdana"/>
      <w:b/>
      <w:bCs/>
      <w:sz w:val="27"/>
      <w:szCs w:val="27"/>
      <w:lang w:eastAsia="lv-LV"/>
    </w:rPr>
  </w:style>
  <w:style w:type="paragraph" w:customStyle="1" w:styleId="tv2121">
    <w:name w:val="tv2121"/>
    <w:basedOn w:val="Normal"/>
    <w:rsid w:val="00202C95"/>
    <w:pPr>
      <w:spacing w:before="400" w:after="0" w:line="360" w:lineRule="auto"/>
      <w:jc w:val="center"/>
    </w:pPr>
    <w:rPr>
      <w:rFonts w:ascii="Verdana" w:hAnsi="Verdana"/>
      <w:b/>
      <w:bCs/>
      <w:sz w:val="20"/>
      <w:szCs w:val="20"/>
      <w:lang w:eastAsia="lv-LV"/>
    </w:rPr>
  </w:style>
  <w:style w:type="paragraph" w:customStyle="1" w:styleId="tv2131">
    <w:name w:val="tv2131"/>
    <w:basedOn w:val="Normal"/>
    <w:rsid w:val="00202C95"/>
    <w:pPr>
      <w:spacing w:before="240" w:after="0" w:line="360" w:lineRule="auto"/>
      <w:ind w:firstLine="300"/>
      <w:jc w:val="both"/>
    </w:pPr>
    <w:rPr>
      <w:rFonts w:ascii="Verdana" w:hAnsi="Verdana"/>
      <w:sz w:val="18"/>
      <w:szCs w:val="18"/>
      <w:lang w:eastAsia="lv-LV"/>
    </w:rPr>
  </w:style>
  <w:style w:type="paragraph" w:customStyle="1" w:styleId="naisf">
    <w:name w:val="naisf"/>
    <w:basedOn w:val="Normal"/>
    <w:rsid w:val="005435E4"/>
    <w:pPr>
      <w:spacing w:before="100" w:beforeAutospacing="1" w:after="100" w:afterAutospacing="1" w:line="240" w:lineRule="auto"/>
    </w:pPr>
    <w:rPr>
      <w:rFonts w:ascii="Times New Roman" w:hAnsi="Times New Roman"/>
      <w:sz w:val="24"/>
      <w:szCs w:val="24"/>
      <w:lang w:eastAsia="lv-LV"/>
    </w:rPr>
  </w:style>
  <w:style w:type="paragraph" w:styleId="NoSpacing">
    <w:name w:val="No Spacing"/>
    <w:link w:val="NoSpacingChar"/>
    <w:uiPriority w:val="1"/>
    <w:qFormat/>
    <w:rsid w:val="00BC6DF3"/>
    <w:rPr>
      <w:rFonts w:eastAsia="Calibri"/>
      <w:sz w:val="22"/>
      <w:szCs w:val="22"/>
      <w:lang w:eastAsia="en-US"/>
    </w:rPr>
  </w:style>
  <w:style w:type="paragraph" w:customStyle="1" w:styleId="tv213">
    <w:name w:val="tv213"/>
    <w:basedOn w:val="Normal"/>
    <w:rsid w:val="001F0D9E"/>
    <w:pPr>
      <w:spacing w:before="100" w:beforeAutospacing="1" w:after="100" w:afterAutospacing="1" w:line="240" w:lineRule="auto"/>
    </w:pPr>
    <w:rPr>
      <w:rFonts w:ascii="Times New Roman" w:hAnsi="Times New Roman"/>
      <w:sz w:val="24"/>
      <w:szCs w:val="24"/>
      <w:lang w:eastAsia="lv-LV"/>
    </w:rPr>
  </w:style>
  <w:style w:type="paragraph" w:styleId="NormalWeb">
    <w:name w:val="Normal (Web)"/>
    <w:basedOn w:val="Normal"/>
    <w:uiPriority w:val="99"/>
    <w:unhideWhenUsed/>
    <w:rsid w:val="00857958"/>
    <w:pPr>
      <w:spacing w:after="0" w:line="240" w:lineRule="auto"/>
    </w:pPr>
    <w:rPr>
      <w:rFonts w:ascii="Times New Roman" w:hAnsi="Times New Roman"/>
      <w:sz w:val="24"/>
      <w:szCs w:val="24"/>
      <w:lang w:val="en-US"/>
    </w:rPr>
  </w:style>
  <w:style w:type="character" w:customStyle="1" w:styleId="super">
    <w:name w:val="super"/>
    <w:basedOn w:val="DefaultParagraphFont"/>
    <w:rsid w:val="0091673D"/>
  </w:style>
  <w:style w:type="character" w:customStyle="1" w:styleId="apple-converted-space">
    <w:name w:val="apple-converted-space"/>
    <w:basedOn w:val="DefaultParagraphFont"/>
    <w:rsid w:val="0091673D"/>
  </w:style>
  <w:style w:type="character" w:customStyle="1" w:styleId="NoSpacingChar">
    <w:name w:val="No Spacing Char"/>
    <w:link w:val="NoSpacing"/>
    <w:uiPriority w:val="1"/>
    <w:rsid w:val="00A668C2"/>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DA8EB-7310-45DA-B47D-70075E00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Pages>
  <Words>3328</Words>
  <Characters>1898</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"Smēķēšanas ierobežošanas valsts komisijas nolikums"</vt:lpstr>
      <vt:lpstr>Noziedzīgi iegūtas mantas konfiskācijas izpildes likums</vt:lpstr>
    </vt:vector>
  </TitlesOfParts>
  <Company>Veselības ministrija</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"Smēķēšanas ierobežošanas valsts komisijas nolikums"</dc:title>
  <dc:subject>Noteikumu projekts</dc:subject>
  <dc:creator>Jekaterina Dobrijana</dc:creator>
  <dc:description>Dobrijana 67876100_x000d_
jekaterina.dobrijana@vm.gov.lv</dc:description>
  <cp:lastModifiedBy>Leontīne Babkina</cp:lastModifiedBy>
  <cp:revision>84</cp:revision>
  <cp:lastPrinted>2017-06-19T08:22:00Z</cp:lastPrinted>
  <dcterms:created xsi:type="dcterms:W3CDTF">2017-03-08T13:25:00Z</dcterms:created>
  <dcterms:modified xsi:type="dcterms:W3CDTF">2017-06-28T08:16:00Z</dcterms:modified>
</cp:coreProperties>
</file>