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5024" w14:textId="3FD35AA3" w:rsidR="00D46CE8" w:rsidRPr="00630B4C" w:rsidRDefault="00D46CE8" w:rsidP="00630B4C">
      <w:pPr>
        <w:spacing w:after="0" w:line="240" w:lineRule="auto"/>
        <w:ind w:firstLine="709"/>
        <w:rPr>
          <w:rFonts w:ascii="Times New Roman" w:hAnsi="Times New Roman"/>
          <w:sz w:val="28"/>
          <w:szCs w:val="28"/>
          <w:lang w:eastAsia="x-none"/>
        </w:rPr>
      </w:pPr>
    </w:p>
    <w:p w14:paraId="7D6418DD" w14:textId="77777777" w:rsidR="00D46CE8" w:rsidRPr="00630B4C" w:rsidRDefault="00D46CE8" w:rsidP="00630B4C">
      <w:pPr>
        <w:pStyle w:val="Subtitle"/>
        <w:tabs>
          <w:tab w:val="right" w:pos="7371"/>
        </w:tabs>
        <w:spacing w:after="0"/>
        <w:ind w:firstLine="709"/>
        <w:jc w:val="left"/>
        <w:rPr>
          <w:rFonts w:ascii="Times New Roman" w:hAnsi="Times New Roman"/>
          <w:sz w:val="28"/>
          <w:szCs w:val="28"/>
        </w:rPr>
      </w:pPr>
    </w:p>
    <w:p w14:paraId="494972C2" w14:textId="77777777" w:rsidR="00D46CE8" w:rsidRPr="00630B4C" w:rsidRDefault="00D46CE8" w:rsidP="00630B4C">
      <w:pPr>
        <w:pStyle w:val="Subtitle"/>
        <w:tabs>
          <w:tab w:val="right" w:pos="7371"/>
        </w:tabs>
        <w:spacing w:after="0"/>
        <w:ind w:firstLine="709"/>
        <w:jc w:val="left"/>
        <w:rPr>
          <w:rFonts w:ascii="Times New Roman" w:hAnsi="Times New Roman"/>
          <w:sz w:val="28"/>
          <w:szCs w:val="28"/>
        </w:rPr>
      </w:pPr>
    </w:p>
    <w:p w14:paraId="06675CED" w14:textId="76E4627D" w:rsidR="00630B4C" w:rsidRPr="00630B4C" w:rsidRDefault="00630B4C" w:rsidP="00630B4C">
      <w:pPr>
        <w:tabs>
          <w:tab w:val="left" w:pos="6804"/>
        </w:tabs>
        <w:spacing w:after="0" w:line="240" w:lineRule="auto"/>
        <w:rPr>
          <w:rFonts w:ascii="Times New Roman" w:hAnsi="Times New Roman"/>
          <w:sz w:val="28"/>
          <w:szCs w:val="28"/>
        </w:rPr>
      </w:pPr>
      <w:r w:rsidRPr="00630B4C">
        <w:rPr>
          <w:rFonts w:ascii="Times New Roman" w:hAnsi="Times New Roman"/>
          <w:sz w:val="28"/>
          <w:szCs w:val="28"/>
        </w:rPr>
        <w:t>2017. gada</w:t>
      </w:r>
      <w:r w:rsidR="008A2319">
        <w:rPr>
          <w:rFonts w:ascii="Times New Roman" w:hAnsi="Times New Roman"/>
          <w:sz w:val="28"/>
          <w:szCs w:val="28"/>
        </w:rPr>
        <w:t> 25. jūlijā</w:t>
      </w:r>
      <w:r w:rsidRPr="00630B4C">
        <w:rPr>
          <w:rFonts w:ascii="Times New Roman" w:hAnsi="Times New Roman"/>
          <w:sz w:val="28"/>
          <w:szCs w:val="28"/>
        </w:rPr>
        <w:tab/>
        <w:t>Noteikumi Nr.</w:t>
      </w:r>
      <w:r w:rsidR="008A2319">
        <w:rPr>
          <w:rFonts w:ascii="Times New Roman" w:hAnsi="Times New Roman"/>
          <w:sz w:val="28"/>
          <w:szCs w:val="28"/>
        </w:rPr>
        <w:t> 423</w:t>
      </w:r>
    </w:p>
    <w:p w14:paraId="466493EA" w14:textId="7E89B736" w:rsidR="00630B4C" w:rsidRPr="00630B4C" w:rsidRDefault="00630B4C" w:rsidP="00630B4C">
      <w:pPr>
        <w:tabs>
          <w:tab w:val="left" w:pos="6804"/>
        </w:tabs>
        <w:spacing w:after="0" w:line="240" w:lineRule="auto"/>
        <w:rPr>
          <w:rFonts w:ascii="Times New Roman" w:hAnsi="Times New Roman"/>
          <w:sz w:val="28"/>
          <w:szCs w:val="28"/>
        </w:rPr>
      </w:pPr>
      <w:r w:rsidRPr="00630B4C">
        <w:rPr>
          <w:rFonts w:ascii="Times New Roman" w:hAnsi="Times New Roman"/>
          <w:sz w:val="28"/>
          <w:szCs w:val="28"/>
        </w:rPr>
        <w:t>Rīgā</w:t>
      </w:r>
      <w:r w:rsidRPr="00630B4C">
        <w:rPr>
          <w:rFonts w:ascii="Times New Roman" w:hAnsi="Times New Roman"/>
          <w:sz w:val="28"/>
          <w:szCs w:val="28"/>
        </w:rPr>
        <w:tab/>
        <w:t>(prot. Nr. </w:t>
      </w:r>
      <w:r w:rsidR="008A2319">
        <w:rPr>
          <w:rFonts w:ascii="Times New Roman" w:hAnsi="Times New Roman"/>
          <w:sz w:val="28"/>
          <w:szCs w:val="28"/>
        </w:rPr>
        <w:t>37</w:t>
      </w:r>
      <w:r w:rsidRPr="00630B4C">
        <w:rPr>
          <w:rFonts w:ascii="Times New Roman" w:hAnsi="Times New Roman"/>
          <w:sz w:val="28"/>
          <w:szCs w:val="28"/>
        </w:rPr>
        <w:t> </w:t>
      </w:r>
      <w:r w:rsidR="008A2319">
        <w:rPr>
          <w:rFonts w:ascii="Times New Roman" w:hAnsi="Times New Roman"/>
          <w:sz w:val="28"/>
          <w:szCs w:val="28"/>
        </w:rPr>
        <w:t>4</w:t>
      </w:r>
      <w:r w:rsidRPr="00630B4C">
        <w:rPr>
          <w:rFonts w:ascii="Times New Roman" w:hAnsi="Times New Roman"/>
          <w:sz w:val="28"/>
          <w:szCs w:val="28"/>
        </w:rPr>
        <w:t>. §)</w:t>
      </w:r>
      <w:bookmarkStart w:id="0" w:name="_GoBack"/>
      <w:bookmarkEnd w:id="0"/>
    </w:p>
    <w:p w14:paraId="427336BE" w14:textId="28DB76C0" w:rsidR="00AD39F9" w:rsidRPr="00630B4C" w:rsidRDefault="00AD39F9" w:rsidP="00630B4C">
      <w:pPr>
        <w:pStyle w:val="Subtitle"/>
        <w:tabs>
          <w:tab w:val="right" w:pos="7371"/>
        </w:tabs>
        <w:spacing w:after="0"/>
        <w:ind w:firstLine="709"/>
        <w:jc w:val="left"/>
        <w:rPr>
          <w:rFonts w:ascii="Times New Roman" w:hAnsi="Times New Roman"/>
          <w:sz w:val="28"/>
          <w:szCs w:val="28"/>
          <w:lang w:val="lv-LV"/>
        </w:rPr>
      </w:pPr>
    </w:p>
    <w:p w14:paraId="427336BF" w14:textId="52A1644E" w:rsidR="002F6CC0" w:rsidRPr="00630B4C" w:rsidRDefault="002F6CC0" w:rsidP="00630B4C">
      <w:pPr>
        <w:pStyle w:val="Subtitle"/>
        <w:spacing w:after="0"/>
        <w:rPr>
          <w:rFonts w:ascii="Times New Roman" w:hAnsi="Times New Roman"/>
          <w:b/>
          <w:sz w:val="28"/>
          <w:szCs w:val="28"/>
          <w:lang w:val="lv-LV"/>
        </w:rPr>
      </w:pPr>
      <w:r w:rsidRPr="00630B4C">
        <w:rPr>
          <w:rFonts w:ascii="Times New Roman" w:hAnsi="Times New Roman"/>
          <w:b/>
          <w:sz w:val="28"/>
          <w:szCs w:val="28"/>
        </w:rPr>
        <w:t>Grozījum</w:t>
      </w:r>
      <w:r w:rsidR="005C0474" w:rsidRPr="00630B4C">
        <w:rPr>
          <w:rFonts w:ascii="Times New Roman" w:hAnsi="Times New Roman"/>
          <w:b/>
          <w:sz w:val="28"/>
          <w:szCs w:val="28"/>
          <w:lang w:val="lv-LV"/>
        </w:rPr>
        <w:t>i</w:t>
      </w:r>
      <w:r w:rsidRPr="00630B4C">
        <w:rPr>
          <w:rFonts w:ascii="Times New Roman" w:hAnsi="Times New Roman"/>
          <w:b/>
          <w:sz w:val="28"/>
          <w:szCs w:val="28"/>
        </w:rPr>
        <w:t xml:space="preserve"> M</w:t>
      </w:r>
      <w:r w:rsidR="00E1643D" w:rsidRPr="00630B4C">
        <w:rPr>
          <w:rFonts w:ascii="Times New Roman" w:hAnsi="Times New Roman"/>
          <w:b/>
          <w:sz w:val="28"/>
          <w:szCs w:val="28"/>
        </w:rPr>
        <w:t>inistru kabineta 20</w:t>
      </w:r>
      <w:r w:rsidR="00E1643D" w:rsidRPr="00630B4C">
        <w:rPr>
          <w:rFonts w:ascii="Times New Roman" w:hAnsi="Times New Roman"/>
          <w:b/>
          <w:sz w:val="28"/>
          <w:szCs w:val="28"/>
          <w:lang w:val="lv-LV"/>
        </w:rPr>
        <w:t>16</w:t>
      </w:r>
      <w:r w:rsidR="005F2893" w:rsidRPr="00630B4C">
        <w:rPr>
          <w:rFonts w:ascii="Times New Roman" w:hAnsi="Times New Roman"/>
          <w:b/>
          <w:sz w:val="28"/>
          <w:szCs w:val="28"/>
        </w:rPr>
        <w:t>. gada 10.</w:t>
      </w:r>
      <w:r w:rsidR="0040333C" w:rsidRPr="00630B4C">
        <w:rPr>
          <w:rFonts w:ascii="Times New Roman" w:hAnsi="Times New Roman"/>
          <w:b/>
          <w:sz w:val="28"/>
          <w:szCs w:val="28"/>
          <w:lang w:val="lv-LV"/>
        </w:rPr>
        <w:t xml:space="preserve"> </w:t>
      </w:r>
      <w:r w:rsidR="00E1643D" w:rsidRPr="00630B4C">
        <w:rPr>
          <w:rFonts w:ascii="Times New Roman" w:hAnsi="Times New Roman"/>
          <w:b/>
          <w:sz w:val="28"/>
          <w:szCs w:val="28"/>
          <w:lang w:val="lv-LV"/>
        </w:rPr>
        <w:t>maija</w:t>
      </w:r>
      <w:r w:rsidR="00E1643D" w:rsidRPr="00630B4C">
        <w:rPr>
          <w:rFonts w:ascii="Times New Roman" w:hAnsi="Times New Roman"/>
          <w:b/>
          <w:sz w:val="28"/>
          <w:szCs w:val="28"/>
        </w:rPr>
        <w:t xml:space="preserve"> noteikumos Nr. 2</w:t>
      </w:r>
      <w:r w:rsidR="00E1643D" w:rsidRPr="00630B4C">
        <w:rPr>
          <w:rFonts w:ascii="Times New Roman" w:hAnsi="Times New Roman"/>
          <w:b/>
          <w:sz w:val="28"/>
          <w:szCs w:val="28"/>
          <w:lang w:val="lv-LV"/>
        </w:rPr>
        <w:t>93</w:t>
      </w:r>
      <w:r w:rsidRPr="00630B4C">
        <w:rPr>
          <w:rFonts w:ascii="Times New Roman" w:hAnsi="Times New Roman"/>
          <w:b/>
          <w:sz w:val="28"/>
          <w:szCs w:val="28"/>
        </w:rPr>
        <w:t xml:space="preserve"> </w:t>
      </w:r>
      <w:r w:rsidR="00630B4C">
        <w:rPr>
          <w:rFonts w:ascii="Times New Roman" w:hAnsi="Times New Roman"/>
          <w:b/>
          <w:sz w:val="28"/>
          <w:szCs w:val="28"/>
          <w:lang w:val="lv-LV"/>
        </w:rPr>
        <w:t>"</w:t>
      </w:r>
      <w:r w:rsidR="007D7C58" w:rsidRPr="00630B4C">
        <w:rPr>
          <w:rFonts w:ascii="Times New Roman" w:hAnsi="Times New Roman"/>
          <w:b/>
          <w:sz w:val="28"/>
          <w:szCs w:val="28"/>
        </w:rPr>
        <w:t xml:space="preserve">Darbības programmas </w:t>
      </w:r>
      <w:r w:rsidR="00630B4C">
        <w:rPr>
          <w:rFonts w:ascii="Times New Roman" w:hAnsi="Times New Roman"/>
          <w:b/>
          <w:sz w:val="28"/>
          <w:szCs w:val="28"/>
          <w:lang w:val="lv-LV"/>
        </w:rPr>
        <w:t>"</w:t>
      </w:r>
      <w:r w:rsidR="007D7C58" w:rsidRPr="00630B4C">
        <w:rPr>
          <w:rFonts w:ascii="Times New Roman" w:hAnsi="Times New Roman"/>
          <w:b/>
          <w:sz w:val="28"/>
          <w:szCs w:val="28"/>
        </w:rPr>
        <w:t>Izaugsme un nodarbinātība</w:t>
      </w:r>
      <w:r w:rsidR="00630B4C">
        <w:rPr>
          <w:rFonts w:ascii="Times New Roman" w:hAnsi="Times New Roman"/>
          <w:b/>
          <w:sz w:val="28"/>
          <w:szCs w:val="28"/>
          <w:lang w:val="lv-LV"/>
        </w:rPr>
        <w:t>"</w:t>
      </w:r>
      <w:r w:rsidR="00E1643D" w:rsidRPr="00630B4C">
        <w:rPr>
          <w:rFonts w:ascii="Times New Roman" w:hAnsi="Times New Roman"/>
          <w:b/>
          <w:sz w:val="28"/>
          <w:szCs w:val="28"/>
        </w:rPr>
        <w:t xml:space="preserve"> 1.</w:t>
      </w:r>
      <w:r w:rsidR="007D7C58" w:rsidRPr="00630B4C">
        <w:rPr>
          <w:rFonts w:ascii="Times New Roman" w:hAnsi="Times New Roman"/>
          <w:b/>
          <w:sz w:val="28"/>
          <w:szCs w:val="28"/>
        </w:rPr>
        <w:t xml:space="preserve">2.1. specifiskā atbalsta mērķa </w:t>
      </w:r>
      <w:r w:rsidR="00630B4C">
        <w:rPr>
          <w:rFonts w:ascii="Times New Roman" w:hAnsi="Times New Roman"/>
          <w:b/>
          <w:sz w:val="28"/>
          <w:szCs w:val="28"/>
          <w:lang w:val="lv-LV"/>
        </w:rPr>
        <w:t>"</w:t>
      </w:r>
      <w:r w:rsidR="00E1643D" w:rsidRPr="00630B4C">
        <w:rPr>
          <w:rFonts w:ascii="Times New Roman" w:hAnsi="Times New Roman"/>
          <w:b/>
          <w:sz w:val="28"/>
          <w:szCs w:val="28"/>
        </w:rPr>
        <w:t>Palielināt privātā sektor</w:t>
      </w:r>
      <w:r w:rsidR="007D7C58" w:rsidRPr="00630B4C">
        <w:rPr>
          <w:rFonts w:ascii="Times New Roman" w:hAnsi="Times New Roman"/>
          <w:b/>
          <w:sz w:val="28"/>
          <w:szCs w:val="28"/>
        </w:rPr>
        <w:t>a investīcijas P&amp;A</w:t>
      </w:r>
      <w:r w:rsidR="00630B4C">
        <w:rPr>
          <w:rFonts w:ascii="Times New Roman" w:hAnsi="Times New Roman"/>
          <w:b/>
          <w:sz w:val="28"/>
          <w:szCs w:val="28"/>
          <w:lang w:val="lv-LV"/>
        </w:rPr>
        <w:t>"</w:t>
      </w:r>
      <w:r w:rsidR="00892690">
        <w:rPr>
          <w:rFonts w:ascii="Times New Roman" w:hAnsi="Times New Roman"/>
          <w:b/>
          <w:sz w:val="28"/>
          <w:szCs w:val="28"/>
        </w:rPr>
        <w:t xml:space="preserve"> 1.2.1.4.</w:t>
      </w:r>
      <w:r w:rsidR="00892690">
        <w:rPr>
          <w:rFonts w:ascii="Times New Roman" w:hAnsi="Times New Roman"/>
          <w:b/>
          <w:sz w:val="28"/>
          <w:szCs w:val="28"/>
          <w:lang w:val="lv-LV"/>
        </w:rPr>
        <w:t> </w:t>
      </w:r>
      <w:r w:rsidR="007D7C58" w:rsidRPr="00630B4C">
        <w:rPr>
          <w:rFonts w:ascii="Times New Roman" w:hAnsi="Times New Roman"/>
          <w:b/>
          <w:sz w:val="28"/>
          <w:szCs w:val="28"/>
        </w:rPr>
        <w:t xml:space="preserve">pasākuma </w:t>
      </w:r>
      <w:r w:rsidR="00630B4C">
        <w:rPr>
          <w:rFonts w:ascii="Times New Roman" w:hAnsi="Times New Roman"/>
          <w:b/>
          <w:sz w:val="28"/>
          <w:szCs w:val="28"/>
          <w:lang w:val="lv-LV"/>
        </w:rPr>
        <w:t>"</w:t>
      </w:r>
      <w:r w:rsidR="00E1643D" w:rsidRPr="00630B4C">
        <w:rPr>
          <w:rFonts w:ascii="Times New Roman" w:hAnsi="Times New Roman"/>
          <w:b/>
          <w:sz w:val="28"/>
          <w:szCs w:val="28"/>
        </w:rPr>
        <w:t>Atbalsts jaunu produktu ieviešanai ražošanā</w:t>
      </w:r>
      <w:r w:rsidR="00630B4C">
        <w:rPr>
          <w:rFonts w:ascii="Times New Roman" w:hAnsi="Times New Roman"/>
          <w:b/>
          <w:sz w:val="28"/>
          <w:szCs w:val="28"/>
          <w:lang w:val="lv-LV"/>
        </w:rPr>
        <w:t>"</w:t>
      </w:r>
      <w:r w:rsidR="00E1643D" w:rsidRPr="00630B4C">
        <w:rPr>
          <w:rFonts w:ascii="Times New Roman" w:hAnsi="Times New Roman"/>
          <w:b/>
          <w:sz w:val="28"/>
          <w:szCs w:val="28"/>
        </w:rPr>
        <w:t xml:space="preserve"> īstenošanas noteikumi</w:t>
      </w:r>
      <w:r w:rsidR="00630B4C">
        <w:rPr>
          <w:rFonts w:ascii="Times New Roman" w:hAnsi="Times New Roman"/>
          <w:b/>
          <w:sz w:val="28"/>
          <w:szCs w:val="28"/>
          <w:lang w:val="lv-LV"/>
        </w:rPr>
        <w:t>"</w:t>
      </w:r>
    </w:p>
    <w:p w14:paraId="1521A454" w14:textId="77777777" w:rsidR="00630B4C" w:rsidRDefault="00630B4C" w:rsidP="00630B4C">
      <w:pPr>
        <w:pStyle w:val="naislab"/>
        <w:spacing w:before="0" w:after="0"/>
        <w:ind w:firstLine="709"/>
        <w:rPr>
          <w:i/>
          <w:sz w:val="28"/>
          <w:szCs w:val="28"/>
          <w:lang w:eastAsia="x-none"/>
        </w:rPr>
      </w:pPr>
    </w:p>
    <w:p w14:paraId="19ABCAA9" w14:textId="77777777" w:rsidR="000C014D" w:rsidRDefault="00DD5CDA" w:rsidP="00630B4C">
      <w:pPr>
        <w:pStyle w:val="naislab"/>
        <w:spacing w:before="0" w:after="0"/>
        <w:ind w:firstLine="709"/>
        <w:rPr>
          <w:sz w:val="28"/>
          <w:szCs w:val="28"/>
          <w:lang w:eastAsia="x-none"/>
        </w:rPr>
      </w:pPr>
      <w:r w:rsidRPr="00630B4C">
        <w:rPr>
          <w:sz w:val="28"/>
          <w:szCs w:val="28"/>
          <w:lang w:val="x-none" w:eastAsia="x-none"/>
        </w:rPr>
        <w:t>Izdoti saskaņā ar</w:t>
      </w:r>
      <w:r w:rsidRPr="00630B4C">
        <w:rPr>
          <w:sz w:val="28"/>
          <w:szCs w:val="28"/>
          <w:lang w:eastAsia="x-none"/>
        </w:rPr>
        <w:t xml:space="preserve"> </w:t>
      </w:r>
    </w:p>
    <w:p w14:paraId="427336C0" w14:textId="6E8A7109" w:rsidR="00E1643D" w:rsidRPr="00630B4C" w:rsidRDefault="00E1643D" w:rsidP="00630B4C">
      <w:pPr>
        <w:pStyle w:val="naislab"/>
        <w:spacing w:before="0" w:after="0"/>
        <w:ind w:firstLine="709"/>
        <w:rPr>
          <w:sz w:val="28"/>
          <w:szCs w:val="28"/>
          <w:lang w:val="x-none" w:eastAsia="x-none"/>
        </w:rPr>
      </w:pPr>
      <w:r w:rsidRPr="00630B4C">
        <w:rPr>
          <w:sz w:val="28"/>
          <w:szCs w:val="28"/>
          <w:lang w:val="x-none" w:eastAsia="x-none"/>
        </w:rPr>
        <w:t xml:space="preserve">Eiropas Savienības struktūrfondu un </w:t>
      </w:r>
    </w:p>
    <w:p w14:paraId="5D499D1F" w14:textId="77777777" w:rsidR="000C014D" w:rsidRDefault="00E1643D" w:rsidP="00630B4C">
      <w:pPr>
        <w:pStyle w:val="naislab"/>
        <w:tabs>
          <w:tab w:val="left" w:pos="3168"/>
          <w:tab w:val="right" w:pos="9071"/>
        </w:tabs>
        <w:spacing w:before="0" w:after="0"/>
        <w:ind w:firstLine="709"/>
        <w:rPr>
          <w:sz w:val="28"/>
          <w:szCs w:val="28"/>
          <w:lang w:eastAsia="x-none"/>
        </w:rPr>
      </w:pPr>
      <w:r w:rsidRPr="00630B4C">
        <w:rPr>
          <w:sz w:val="28"/>
          <w:szCs w:val="28"/>
          <w:lang w:val="x-none" w:eastAsia="x-none"/>
        </w:rPr>
        <w:t>Kohēzijas fonda 2014</w:t>
      </w:r>
      <w:r w:rsidR="00DD5CDA" w:rsidRPr="00630B4C">
        <w:rPr>
          <w:sz w:val="28"/>
          <w:szCs w:val="28"/>
          <w:lang w:val="x-none" w:eastAsia="x-none"/>
        </w:rPr>
        <w:t xml:space="preserve">.–2020. gada </w:t>
      </w:r>
    </w:p>
    <w:p w14:paraId="427336C1" w14:textId="473E6571" w:rsidR="00DD5CDA" w:rsidRPr="00630B4C" w:rsidRDefault="00DD5CDA" w:rsidP="00630B4C">
      <w:pPr>
        <w:pStyle w:val="naislab"/>
        <w:tabs>
          <w:tab w:val="left" w:pos="3168"/>
          <w:tab w:val="right" w:pos="9071"/>
        </w:tabs>
        <w:spacing w:before="0" w:after="0"/>
        <w:ind w:firstLine="709"/>
        <w:rPr>
          <w:sz w:val="28"/>
          <w:szCs w:val="28"/>
          <w:lang w:val="x-none" w:eastAsia="x-none"/>
        </w:rPr>
      </w:pPr>
      <w:r w:rsidRPr="00630B4C">
        <w:rPr>
          <w:sz w:val="28"/>
          <w:szCs w:val="28"/>
          <w:lang w:val="x-none" w:eastAsia="x-none"/>
        </w:rPr>
        <w:t>plānošanas perioda</w:t>
      </w:r>
      <w:r w:rsidR="000C014D" w:rsidRPr="000C014D">
        <w:rPr>
          <w:sz w:val="28"/>
          <w:szCs w:val="28"/>
          <w:lang w:val="x-none" w:eastAsia="x-none"/>
        </w:rPr>
        <w:t xml:space="preserve"> </w:t>
      </w:r>
      <w:r w:rsidR="000C014D" w:rsidRPr="00630B4C">
        <w:rPr>
          <w:sz w:val="28"/>
          <w:szCs w:val="28"/>
          <w:lang w:val="x-none" w:eastAsia="x-none"/>
        </w:rPr>
        <w:t>vadības likuma</w:t>
      </w:r>
    </w:p>
    <w:p w14:paraId="427336C2" w14:textId="152E2376" w:rsidR="00743B48" w:rsidRPr="00630B4C" w:rsidRDefault="00E1643D" w:rsidP="00630B4C">
      <w:pPr>
        <w:pStyle w:val="naislab"/>
        <w:tabs>
          <w:tab w:val="left" w:pos="3168"/>
          <w:tab w:val="right" w:pos="9071"/>
        </w:tabs>
        <w:spacing w:before="0" w:after="0"/>
        <w:ind w:firstLine="709"/>
        <w:rPr>
          <w:sz w:val="28"/>
          <w:szCs w:val="28"/>
          <w:lang w:val="x-none" w:eastAsia="x-none"/>
        </w:rPr>
      </w:pPr>
      <w:r w:rsidRPr="00630B4C">
        <w:rPr>
          <w:sz w:val="28"/>
          <w:szCs w:val="28"/>
          <w:lang w:val="x-none" w:eastAsia="x-none"/>
        </w:rPr>
        <w:t>20. panta 13. punktu</w:t>
      </w:r>
    </w:p>
    <w:p w14:paraId="427336C3" w14:textId="77777777" w:rsidR="003071BD" w:rsidRPr="00630B4C" w:rsidRDefault="003071BD" w:rsidP="00630B4C">
      <w:pPr>
        <w:pStyle w:val="NormalWeb"/>
        <w:spacing w:before="0" w:beforeAutospacing="0" w:after="0" w:afterAutospacing="0"/>
        <w:ind w:firstLine="709"/>
        <w:jc w:val="both"/>
        <w:rPr>
          <w:sz w:val="28"/>
          <w:szCs w:val="28"/>
        </w:rPr>
      </w:pPr>
    </w:p>
    <w:p w14:paraId="427336C4" w14:textId="71C38013" w:rsidR="005C0474" w:rsidRPr="00630B4C" w:rsidRDefault="005F2893" w:rsidP="00630B4C">
      <w:pPr>
        <w:pStyle w:val="NormalWeb"/>
        <w:spacing w:before="0" w:beforeAutospacing="0" w:after="0" w:afterAutospacing="0"/>
        <w:ind w:firstLine="709"/>
        <w:jc w:val="both"/>
        <w:rPr>
          <w:sz w:val="28"/>
          <w:szCs w:val="28"/>
        </w:rPr>
      </w:pPr>
      <w:r w:rsidRPr="00630B4C">
        <w:rPr>
          <w:sz w:val="28"/>
          <w:szCs w:val="28"/>
        </w:rPr>
        <w:t>Izdarīt</w:t>
      </w:r>
      <w:r w:rsidR="00E1643D" w:rsidRPr="00630B4C">
        <w:rPr>
          <w:sz w:val="28"/>
          <w:szCs w:val="28"/>
        </w:rPr>
        <w:t xml:space="preserve"> Ministru kabineta 2016.</w:t>
      </w:r>
      <w:r w:rsidR="000C014D">
        <w:rPr>
          <w:sz w:val="28"/>
          <w:szCs w:val="28"/>
        </w:rPr>
        <w:t> </w:t>
      </w:r>
      <w:r w:rsidR="00E1643D" w:rsidRPr="00630B4C">
        <w:rPr>
          <w:sz w:val="28"/>
          <w:szCs w:val="28"/>
        </w:rPr>
        <w:t>gada 10.</w:t>
      </w:r>
      <w:r w:rsidR="000C014D">
        <w:rPr>
          <w:sz w:val="28"/>
          <w:szCs w:val="28"/>
        </w:rPr>
        <w:t> </w:t>
      </w:r>
      <w:r w:rsidR="00E1643D" w:rsidRPr="00630B4C">
        <w:rPr>
          <w:sz w:val="28"/>
          <w:szCs w:val="28"/>
        </w:rPr>
        <w:t>maija noteikumos Nr.</w:t>
      </w:r>
      <w:r w:rsidR="000C014D">
        <w:rPr>
          <w:sz w:val="28"/>
          <w:szCs w:val="28"/>
        </w:rPr>
        <w:t> </w:t>
      </w:r>
      <w:r w:rsidR="00E1643D" w:rsidRPr="00630B4C">
        <w:rPr>
          <w:sz w:val="28"/>
          <w:szCs w:val="28"/>
        </w:rPr>
        <w:t xml:space="preserve">293 </w:t>
      </w:r>
      <w:r w:rsidR="00630B4C">
        <w:rPr>
          <w:sz w:val="28"/>
          <w:szCs w:val="28"/>
        </w:rPr>
        <w:t>"</w:t>
      </w:r>
      <w:r w:rsidR="00E1643D" w:rsidRPr="00630B4C">
        <w:rPr>
          <w:sz w:val="28"/>
          <w:szCs w:val="28"/>
        </w:rPr>
        <w:t xml:space="preserve">Darbības programmas </w:t>
      </w:r>
      <w:r w:rsidR="00630B4C">
        <w:rPr>
          <w:sz w:val="28"/>
          <w:szCs w:val="28"/>
        </w:rPr>
        <w:t>"</w:t>
      </w:r>
      <w:r w:rsidR="00E1643D" w:rsidRPr="00630B4C">
        <w:rPr>
          <w:sz w:val="28"/>
          <w:szCs w:val="28"/>
        </w:rPr>
        <w:t>Izaugsme un nodarbinātība</w:t>
      </w:r>
      <w:r w:rsidR="00630B4C">
        <w:rPr>
          <w:sz w:val="28"/>
          <w:szCs w:val="28"/>
        </w:rPr>
        <w:t>"</w:t>
      </w:r>
      <w:r w:rsidR="00E1643D" w:rsidRPr="00630B4C">
        <w:rPr>
          <w:sz w:val="28"/>
          <w:szCs w:val="28"/>
        </w:rPr>
        <w:t xml:space="preserve"> 1.2.1.</w:t>
      </w:r>
      <w:r w:rsidR="000C014D">
        <w:rPr>
          <w:sz w:val="28"/>
          <w:szCs w:val="28"/>
        </w:rPr>
        <w:t> </w:t>
      </w:r>
      <w:r w:rsidR="00E1643D" w:rsidRPr="00630B4C">
        <w:rPr>
          <w:sz w:val="28"/>
          <w:szCs w:val="28"/>
        </w:rPr>
        <w:t xml:space="preserve">specifiskā atbalsta mērķa </w:t>
      </w:r>
      <w:r w:rsidR="00630B4C">
        <w:rPr>
          <w:sz w:val="28"/>
          <w:szCs w:val="28"/>
        </w:rPr>
        <w:t>"</w:t>
      </w:r>
      <w:r w:rsidR="00E1643D" w:rsidRPr="00630B4C">
        <w:rPr>
          <w:sz w:val="28"/>
          <w:szCs w:val="28"/>
        </w:rPr>
        <w:t>Palielināt privātā sektora investīcijas P&amp;A</w:t>
      </w:r>
      <w:r w:rsidR="00630B4C">
        <w:rPr>
          <w:sz w:val="28"/>
          <w:szCs w:val="28"/>
        </w:rPr>
        <w:t>"</w:t>
      </w:r>
      <w:r w:rsidR="00E1643D" w:rsidRPr="00630B4C">
        <w:rPr>
          <w:sz w:val="28"/>
          <w:szCs w:val="28"/>
        </w:rPr>
        <w:t xml:space="preserve"> 1.2.1.4. pasākuma </w:t>
      </w:r>
      <w:r w:rsidR="00630B4C">
        <w:rPr>
          <w:sz w:val="28"/>
          <w:szCs w:val="28"/>
        </w:rPr>
        <w:t>"</w:t>
      </w:r>
      <w:r w:rsidR="00E1643D" w:rsidRPr="00630B4C">
        <w:rPr>
          <w:sz w:val="28"/>
          <w:szCs w:val="28"/>
        </w:rPr>
        <w:t>Atbalsts jaunu produktu ieviešanai ražošanā</w:t>
      </w:r>
      <w:r w:rsidR="00630B4C">
        <w:rPr>
          <w:sz w:val="28"/>
          <w:szCs w:val="28"/>
        </w:rPr>
        <w:t>"</w:t>
      </w:r>
      <w:r w:rsidR="00E1643D" w:rsidRPr="00630B4C">
        <w:rPr>
          <w:sz w:val="28"/>
          <w:szCs w:val="28"/>
        </w:rPr>
        <w:t xml:space="preserve"> īstenošanas noteikumi</w:t>
      </w:r>
      <w:r w:rsidR="00630B4C">
        <w:rPr>
          <w:sz w:val="28"/>
          <w:szCs w:val="28"/>
        </w:rPr>
        <w:t>"</w:t>
      </w:r>
      <w:r w:rsidR="00E1643D" w:rsidRPr="00630B4C">
        <w:rPr>
          <w:sz w:val="28"/>
          <w:szCs w:val="28"/>
        </w:rPr>
        <w:t xml:space="preserve"> (Latvijas Vēstnesis, 2016</w:t>
      </w:r>
      <w:r w:rsidR="002F6CC0" w:rsidRPr="00630B4C">
        <w:rPr>
          <w:sz w:val="28"/>
          <w:szCs w:val="28"/>
        </w:rPr>
        <w:t xml:space="preserve">, </w:t>
      </w:r>
      <w:r w:rsidR="00E1643D" w:rsidRPr="00630B4C">
        <w:rPr>
          <w:sz w:val="28"/>
          <w:szCs w:val="28"/>
        </w:rPr>
        <w:t>99. nr.</w:t>
      </w:r>
      <w:r w:rsidR="00810FCA" w:rsidRPr="00630B4C">
        <w:rPr>
          <w:sz w:val="28"/>
          <w:szCs w:val="28"/>
        </w:rPr>
        <w:t xml:space="preserve">) </w:t>
      </w:r>
      <w:r w:rsidR="00E1643D" w:rsidRPr="00630B4C">
        <w:rPr>
          <w:sz w:val="28"/>
          <w:szCs w:val="28"/>
        </w:rPr>
        <w:t>šād</w:t>
      </w:r>
      <w:r w:rsidR="005C0474" w:rsidRPr="00630B4C">
        <w:rPr>
          <w:sz w:val="28"/>
          <w:szCs w:val="28"/>
        </w:rPr>
        <w:t>us</w:t>
      </w:r>
      <w:r w:rsidR="00E1643D" w:rsidRPr="00630B4C">
        <w:rPr>
          <w:sz w:val="28"/>
          <w:szCs w:val="28"/>
        </w:rPr>
        <w:t xml:space="preserve"> </w:t>
      </w:r>
      <w:r w:rsidR="005C0474" w:rsidRPr="00630B4C">
        <w:rPr>
          <w:sz w:val="28"/>
          <w:szCs w:val="28"/>
        </w:rPr>
        <w:t>grozījumus</w:t>
      </w:r>
      <w:r w:rsidR="00E1643D" w:rsidRPr="00630B4C">
        <w:rPr>
          <w:sz w:val="28"/>
          <w:szCs w:val="28"/>
        </w:rPr>
        <w:t>:</w:t>
      </w:r>
    </w:p>
    <w:p w14:paraId="427336C5" w14:textId="77777777" w:rsidR="003071BD" w:rsidRPr="00630B4C" w:rsidRDefault="003071BD" w:rsidP="00630B4C">
      <w:pPr>
        <w:pStyle w:val="NormalWeb"/>
        <w:spacing w:before="0" w:beforeAutospacing="0" w:after="0" w:afterAutospacing="0"/>
        <w:ind w:firstLine="709"/>
        <w:jc w:val="both"/>
        <w:rPr>
          <w:sz w:val="28"/>
          <w:szCs w:val="28"/>
        </w:rPr>
      </w:pPr>
    </w:p>
    <w:p w14:paraId="427336C6" w14:textId="5A9AA72D" w:rsidR="0002208E" w:rsidRPr="00630B4C" w:rsidRDefault="0002208E"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Izteikt 8</w:t>
      </w:r>
      <w:r w:rsidR="00630B4C">
        <w:rPr>
          <w:sz w:val="28"/>
          <w:szCs w:val="28"/>
        </w:rPr>
        <w:t>. p</w:t>
      </w:r>
      <w:r w:rsidRPr="00630B4C">
        <w:rPr>
          <w:sz w:val="28"/>
          <w:szCs w:val="28"/>
        </w:rPr>
        <w:t>unktu šādā redakcijā:</w:t>
      </w:r>
    </w:p>
    <w:p w14:paraId="46A9EB8E" w14:textId="77777777" w:rsidR="00630B4C" w:rsidRDefault="00630B4C" w:rsidP="00630B4C">
      <w:pPr>
        <w:pStyle w:val="NormalWeb"/>
        <w:spacing w:before="0" w:beforeAutospacing="0" w:after="0" w:afterAutospacing="0"/>
        <w:ind w:firstLine="709"/>
        <w:jc w:val="both"/>
        <w:rPr>
          <w:sz w:val="28"/>
          <w:szCs w:val="28"/>
        </w:rPr>
      </w:pPr>
    </w:p>
    <w:p w14:paraId="427336C7" w14:textId="703C473F" w:rsidR="0002208E" w:rsidRPr="00630B4C" w:rsidRDefault="00630B4C" w:rsidP="00630B4C">
      <w:pPr>
        <w:pStyle w:val="NormalWeb"/>
        <w:spacing w:before="0" w:beforeAutospacing="0" w:after="0" w:afterAutospacing="0"/>
        <w:ind w:firstLine="709"/>
        <w:jc w:val="both"/>
        <w:rPr>
          <w:sz w:val="28"/>
          <w:szCs w:val="28"/>
        </w:rPr>
      </w:pPr>
      <w:r>
        <w:rPr>
          <w:sz w:val="28"/>
          <w:szCs w:val="28"/>
        </w:rPr>
        <w:t>"</w:t>
      </w:r>
      <w:r w:rsidR="0002208E" w:rsidRPr="00630B4C">
        <w:rPr>
          <w:sz w:val="28"/>
          <w:szCs w:val="28"/>
        </w:rPr>
        <w:t>8.</w:t>
      </w:r>
      <w:r w:rsidR="000C014D">
        <w:rPr>
          <w:sz w:val="28"/>
          <w:szCs w:val="28"/>
        </w:rPr>
        <w:t> </w:t>
      </w:r>
      <w:r w:rsidR="0002208E" w:rsidRPr="00630B4C">
        <w:rPr>
          <w:sz w:val="28"/>
          <w:szCs w:val="28"/>
        </w:rPr>
        <w:t xml:space="preserve">Pasākumam plānotais kopējais attiecināmais finansējums ir </w:t>
      </w:r>
      <w:r w:rsidR="0055725A" w:rsidRPr="00630B4C">
        <w:rPr>
          <w:sz w:val="28"/>
          <w:szCs w:val="28"/>
        </w:rPr>
        <w:t xml:space="preserve">70 588 235 </w:t>
      </w:r>
      <w:proofErr w:type="spellStart"/>
      <w:r w:rsidR="0002208E" w:rsidRPr="00630B4C">
        <w:rPr>
          <w:i/>
          <w:sz w:val="28"/>
          <w:szCs w:val="28"/>
        </w:rPr>
        <w:t>euro</w:t>
      </w:r>
      <w:proofErr w:type="spellEnd"/>
      <w:r w:rsidR="0002208E" w:rsidRPr="00630B4C">
        <w:rPr>
          <w:sz w:val="28"/>
          <w:szCs w:val="28"/>
        </w:rPr>
        <w:t xml:space="preserve">, tai skaitā publiskais finansējums – Eiropas Reģionālās attīstības fonda finansējums </w:t>
      </w:r>
      <w:r w:rsidR="0055725A" w:rsidRPr="00630B4C">
        <w:rPr>
          <w:sz w:val="28"/>
          <w:szCs w:val="28"/>
        </w:rPr>
        <w:t> 60 000 000</w:t>
      </w:r>
      <w:r w:rsidR="0002208E" w:rsidRPr="00630B4C">
        <w:rPr>
          <w:sz w:val="28"/>
          <w:szCs w:val="28"/>
        </w:rPr>
        <w:t xml:space="preserve"> </w:t>
      </w:r>
      <w:proofErr w:type="spellStart"/>
      <w:r w:rsidR="0002208E" w:rsidRPr="00630B4C">
        <w:rPr>
          <w:i/>
          <w:sz w:val="28"/>
          <w:szCs w:val="28"/>
        </w:rPr>
        <w:t>euro</w:t>
      </w:r>
      <w:proofErr w:type="spellEnd"/>
      <w:r w:rsidR="0002208E" w:rsidRPr="00630B4C">
        <w:rPr>
          <w:i/>
          <w:sz w:val="28"/>
          <w:szCs w:val="28"/>
        </w:rPr>
        <w:t xml:space="preserve"> </w:t>
      </w:r>
      <w:r w:rsidR="0002208E" w:rsidRPr="00630B4C">
        <w:rPr>
          <w:sz w:val="28"/>
          <w:szCs w:val="28"/>
        </w:rPr>
        <w:t xml:space="preserve">apmērā un privātais finansējums </w:t>
      </w:r>
      <w:r w:rsidR="004D3863" w:rsidRPr="00630B4C">
        <w:rPr>
          <w:sz w:val="28"/>
          <w:szCs w:val="28"/>
        </w:rPr>
        <w:t xml:space="preserve">vismaz </w:t>
      </w:r>
      <w:r w:rsidR="0002208E" w:rsidRPr="00630B4C">
        <w:rPr>
          <w:sz w:val="28"/>
          <w:szCs w:val="28"/>
        </w:rPr>
        <w:t xml:space="preserve">10 588 235 </w:t>
      </w:r>
      <w:proofErr w:type="spellStart"/>
      <w:r w:rsidR="0002208E" w:rsidRPr="00630B4C">
        <w:rPr>
          <w:i/>
          <w:sz w:val="28"/>
          <w:szCs w:val="28"/>
        </w:rPr>
        <w:t>euro</w:t>
      </w:r>
      <w:proofErr w:type="spellEnd"/>
      <w:r w:rsidR="0002208E" w:rsidRPr="00630B4C">
        <w:rPr>
          <w:sz w:val="28"/>
          <w:szCs w:val="28"/>
        </w:rPr>
        <w:t xml:space="preserve"> apmērā. Eiropas Reģionālās attīstības fonda finansējums pieejams:</w:t>
      </w:r>
    </w:p>
    <w:p w14:paraId="427336C8" w14:textId="77777777" w:rsidR="0002208E" w:rsidRPr="00630B4C" w:rsidRDefault="0002208E" w:rsidP="00630B4C">
      <w:pPr>
        <w:pStyle w:val="NormalWeb"/>
        <w:spacing w:before="0" w:beforeAutospacing="0" w:after="0" w:afterAutospacing="0"/>
        <w:ind w:firstLine="709"/>
        <w:jc w:val="both"/>
        <w:rPr>
          <w:sz w:val="28"/>
          <w:szCs w:val="28"/>
        </w:rPr>
      </w:pPr>
      <w:r w:rsidRPr="00630B4C">
        <w:rPr>
          <w:sz w:val="28"/>
          <w:szCs w:val="28"/>
        </w:rPr>
        <w:t xml:space="preserve">8.1. </w:t>
      </w:r>
      <w:r w:rsidR="00881623" w:rsidRPr="00630B4C">
        <w:rPr>
          <w:sz w:val="28"/>
          <w:szCs w:val="28"/>
        </w:rPr>
        <w:t xml:space="preserve">projektu iesniegumu atlases </w:t>
      </w:r>
      <w:r w:rsidRPr="00630B4C">
        <w:rPr>
          <w:sz w:val="28"/>
          <w:szCs w:val="28"/>
        </w:rPr>
        <w:t xml:space="preserve">pirmās kārtas ietvaros – </w:t>
      </w:r>
      <w:r w:rsidR="00025D5A" w:rsidRPr="00630B4C">
        <w:rPr>
          <w:sz w:val="28"/>
          <w:szCs w:val="28"/>
        </w:rPr>
        <w:t xml:space="preserve">25 803 589 </w:t>
      </w:r>
      <w:proofErr w:type="spellStart"/>
      <w:r w:rsidRPr="00630B4C">
        <w:rPr>
          <w:i/>
          <w:sz w:val="28"/>
          <w:szCs w:val="28"/>
        </w:rPr>
        <w:t>euro</w:t>
      </w:r>
      <w:proofErr w:type="spellEnd"/>
      <w:r w:rsidRPr="00630B4C">
        <w:rPr>
          <w:sz w:val="28"/>
          <w:szCs w:val="28"/>
        </w:rPr>
        <w:t xml:space="preserve"> apmērā;</w:t>
      </w:r>
    </w:p>
    <w:p w14:paraId="427336C9" w14:textId="061C7D48" w:rsidR="0002208E" w:rsidRPr="00630B4C" w:rsidRDefault="0002208E" w:rsidP="00630B4C">
      <w:pPr>
        <w:pStyle w:val="NormalWeb"/>
        <w:spacing w:before="0" w:beforeAutospacing="0" w:after="0" w:afterAutospacing="0"/>
        <w:ind w:firstLine="709"/>
        <w:jc w:val="both"/>
        <w:rPr>
          <w:sz w:val="28"/>
          <w:szCs w:val="28"/>
        </w:rPr>
      </w:pPr>
      <w:r w:rsidRPr="00630B4C">
        <w:rPr>
          <w:sz w:val="28"/>
          <w:szCs w:val="28"/>
        </w:rPr>
        <w:t xml:space="preserve">8.2. </w:t>
      </w:r>
      <w:r w:rsidR="00881623" w:rsidRPr="00630B4C">
        <w:rPr>
          <w:sz w:val="28"/>
          <w:szCs w:val="28"/>
        </w:rPr>
        <w:t xml:space="preserve">projektu iesniegumu atlases </w:t>
      </w:r>
      <w:r w:rsidRPr="00630B4C">
        <w:rPr>
          <w:sz w:val="28"/>
          <w:szCs w:val="28"/>
        </w:rPr>
        <w:t>otrās kārtas ietvaros –</w:t>
      </w:r>
      <w:r w:rsidR="00B365CD" w:rsidRPr="00630B4C">
        <w:rPr>
          <w:sz w:val="28"/>
          <w:szCs w:val="28"/>
        </w:rPr>
        <w:t xml:space="preserve"> </w:t>
      </w:r>
      <w:r w:rsidR="00025D5A" w:rsidRPr="00630B4C">
        <w:rPr>
          <w:sz w:val="28"/>
          <w:szCs w:val="28"/>
        </w:rPr>
        <w:t xml:space="preserve">34 196 411 </w:t>
      </w:r>
      <w:proofErr w:type="spellStart"/>
      <w:r w:rsidRPr="00630B4C">
        <w:rPr>
          <w:i/>
          <w:sz w:val="28"/>
          <w:szCs w:val="28"/>
        </w:rPr>
        <w:t>euro</w:t>
      </w:r>
      <w:proofErr w:type="spellEnd"/>
      <w:r w:rsidRPr="00630B4C">
        <w:rPr>
          <w:sz w:val="28"/>
          <w:szCs w:val="28"/>
        </w:rPr>
        <w:t xml:space="preserve"> apmērā.</w:t>
      </w:r>
      <w:r w:rsidR="00630B4C">
        <w:rPr>
          <w:sz w:val="28"/>
          <w:szCs w:val="28"/>
        </w:rPr>
        <w:t>"</w:t>
      </w:r>
    </w:p>
    <w:p w14:paraId="427336CA" w14:textId="77777777" w:rsidR="003071BD" w:rsidRPr="00630B4C" w:rsidRDefault="003071BD" w:rsidP="00630B4C">
      <w:pPr>
        <w:pStyle w:val="NormalWeb"/>
        <w:spacing w:before="0" w:beforeAutospacing="0" w:after="0" w:afterAutospacing="0"/>
        <w:ind w:firstLine="709"/>
        <w:jc w:val="both"/>
        <w:rPr>
          <w:sz w:val="28"/>
          <w:szCs w:val="28"/>
        </w:rPr>
      </w:pPr>
    </w:p>
    <w:p w14:paraId="427336CB" w14:textId="21781F57" w:rsidR="00FD2788" w:rsidRPr="00630B4C" w:rsidRDefault="0002208E"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w:t>
      </w:r>
      <w:r w:rsidR="00016BB0" w:rsidRPr="00630B4C">
        <w:rPr>
          <w:sz w:val="28"/>
          <w:szCs w:val="28"/>
        </w:rPr>
        <w:t>Aizstāt 9.</w:t>
      </w:r>
      <w:r w:rsidR="00630B4C">
        <w:rPr>
          <w:sz w:val="28"/>
          <w:szCs w:val="28"/>
        </w:rPr>
        <w:t> </w:t>
      </w:r>
      <w:r w:rsidR="00016BB0" w:rsidRPr="00630B4C">
        <w:rPr>
          <w:sz w:val="28"/>
          <w:szCs w:val="28"/>
        </w:rPr>
        <w:t xml:space="preserve">punktā skaitli </w:t>
      </w:r>
      <w:r w:rsidR="00630B4C">
        <w:rPr>
          <w:sz w:val="28"/>
          <w:szCs w:val="28"/>
        </w:rPr>
        <w:t>"</w:t>
      </w:r>
      <w:r w:rsidR="00016BB0" w:rsidRPr="00630B4C">
        <w:rPr>
          <w:sz w:val="28"/>
          <w:szCs w:val="28"/>
        </w:rPr>
        <w:t>1 000 000</w:t>
      </w:r>
      <w:r w:rsidR="00630B4C">
        <w:rPr>
          <w:sz w:val="28"/>
          <w:szCs w:val="28"/>
        </w:rPr>
        <w:t>"</w:t>
      </w:r>
      <w:r w:rsidR="00016BB0" w:rsidRPr="00630B4C">
        <w:rPr>
          <w:sz w:val="28"/>
          <w:szCs w:val="28"/>
        </w:rPr>
        <w:t xml:space="preserve"> ar skaitli </w:t>
      </w:r>
      <w:r w:rsidR="00630B4C">
        <w:rPr>
          <w:sz w:val="28"/>
          <w:szCs w:val="28"/>
        </w:rPr>
        <w:t>"</w:t>
      </w:r>
      <w:r w:rsidR="00016BB0" w:rsidRPr="00630B4C">
        <w:rPr>
          <w:sz w:val="28"/>
          <w:szCs w:val="28"/>
        </w:rPr>
        <w:t>500 000</w:t>
      </w:r>
      <w:r w:rsidR="00630B4C">
        <w:rPr>
          <w:sz w:val="28"/>
          <w:szCs w:val="28"/>
        </w:rPr>
        <w:t>"</w:t>
      </w:r>
      <w:r w:rsidR="00016BB0" w:rsidRPr="00630B4C">
        <w:rPr>
          <w:sz w:val="28"/>
          <w:szCs w:val="28"/>
        </w:rPr>
        <w:t>.</w:t>
      </w:r>
    </w:p>
    <w:p w14:paraId="427336CC" w14:textId="77777777" w:rsidR="003071BD" w:rsidRPr="00630B4C" w:rsidRDefault="003071BD" w:rsidP="00630B4C">
      <w:pPr>
        <w:pStyle w:val="NormalWeb"/>
        <w:spacing w:before="0" w:beforeAutospacing="0" w:after="0" w:afterAutospacing="0"/>
        <w:ind w:firstLine="709"/>
        <w:jc w:val="both"/>
        <w:rPr>
          <w:sz w:val="28"/>
          <w:szCs w:val="28"/>
        </w:rPr>
      </w:pPr>
    </w:p>
    <w:p w14:paraId="427336CD" w14:textId="7145E53C" w:rsidR="006A4611" w:rsidRPr="00630B4C" w:rsidRDefault="00FD2788"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w:t>
      </w:r>
      <w:r w:rsidR="006A4611" w:rsidRPr="00630B4C">
        <w:rPr>
          <w:sz w:val="28"/>
          <w:szCs w:val="28"/>
        </w:rPr>
        <w:t>Aizstāt 10.</w:t>
      </w:r>
      <w:r w:rsidR="00630B4C">
        <w:rPr>
          <w:sz w:val="28"/>
          <w:szCs w:val="28"/>
        </w:rPr>
        <w:t> </w:t>
      </w:r>
      <w:r w:rsidR="006A4611" w:rsidRPr="00630B4C">
        <w:rPr>
          <w:sz w:val="28"/>
          <w:szCs w:val="28"/>
        </w:rPr>
        <w:t xml:space="preserve">punktā vārdus </w:t>
      </w:r>
      <w:r w:rsidR="00630B4C">
        <w:rPr>
          <w:sz w:val="28"/>
          <w:szCs w:val="28"/>
        </w:rPr>
        <w:t>"</w:t>
      </w:r>
      <w:r w:rsidR="006A4611" w:rsidRPr="00630B4C">
        <w:rPr>
          <w:sz w:val="28"/>
          <w:szCs w:val="28"/>
        </w:rPr>
        <w:t>vienai projekta iesniedzēja saistīto personu grupai</w:t>
      </w:r>
      <w:r w:rsidR="00630B4C">
        <w:rPr>
          <w:sz w:val="28"/>
          <w:szCs w:val="28"/>
        </w:rPr>
        <w:t>"</w:t>
      </w:r>
      <w:r w:rsidR="006A4611" w:rsidRPr="00630B4C">
        <w:rPr>
          <w:sz w:val="28"/>
          <w:szCs w:val="28"/>
        </w:rPr>
        <w:t xml:space="preserve"> ar vārdiem </w:t>
      </w:r>
      <w:r w:rsidR="00630B4C">
        <w:rPr>
          <w:sz w:val="28"/>
          <w:szCs w:val="28"/>
        </w:rPr>
        <w:t>"</w:t>
      </w:r>
      <w:r w:rsidR="006A4611" w:rsidRPr="00630B4C">
        <w:rPr>
          <w:sz w:val="28"/>
          <w:szCs w:val="28"/>
        </w:rPr>
        <w:t>vienam projekta</w:t>
      </w:r>
      <w:r w:rsidR="00B365CD" w:rsidRPr="00630B4C">
        <w:rPr>
          <w:sz w:val="28"/>
          <w:szCs w:val="28"/>
        </w:rPr>
        <w:t xml:space="preserve"> </w:t>
      </w:r>
      <w:r w:rsidR="00CD11EF" w:rsidRPr="00630B4C">
        <w:rPr>
          <w:sz w:val="28"/>
          <w:szCs w:val="28"/>
        </w:rPr>
        <w:t>iesniegumam</w:t>
      </w:r>
      <w:r w:rsidR="00630B4C">
        <w:rPr>
          <w:sz w:val="28"/>
          <w:szCs w:val="28"/>
        </w:rPr>
        <w:t>"</w:t>
      </w:r>
      <w:r w:rsidR="006A4611" w:rsidRPr="00630B4C">
        <w:rPr>
          <w:sz w:val="28"/>
          <w:szCs w:val="28"/>
        </w:rPr>
        <w:t>.</w:t>
      </w:r>
    </w:p>
    <w:p w14:paraId="427336CE" w14:textId="77777777" w:rsidR="003071BD" w:rsidRPr="00630B4C" w:rsidRDefault="003071BD" w:rsidP="000C014D">
      <w:pPr>
        <w:pStyle w:val="NormalWeb"/>
        <w:spacing w:before="0" w:beforeAutospacing="0" w:after="0" w:afterAutospacing="0"/>
        <w:ind w:firstLine="709"/>
        <w:jc w:val="both"/>
        <w:rPr>
          <w:sz w:val="28"/>
          <w:szCs w:val="28"/>
        </w:rPr>
      </w:pPr>
    </w:p>
    <w:p w14:paraId="427336CF" w14:textId="1491DE67" w:rsidR="0033109E" w:rsidRDefault="0033109E" w:rsidP="000C014D">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Izteikt 17.</w:t>
      </w:r>
      <w:r w:rsidR="00630B4C">
        <w:rPr>
          <w:sz w:val="28"/>
          <w:szCs w:val="28"/>
        </w:rPr>
        <w:t> </w:t>
      </w:r>
      <w:r w:rsidR="000C014D">
        <w:rPr>
          <w:sz w:val="28"/>
          <w:szCs w:val="28"/>
        </w:rPr>
        <w:t xml:space="preserve">un </w:t>
      </w:r>
      <w:r w:rsidR="000C014D" w:rsidRPr="00630B4C">
        <w:rPr>
          <w:sz w:val="28"/>
          <w:szCs w:val="28"/>
        </w:rPr>
        <w:t>18</w:t>
      </w:r>
      <w:r w:rsidR="000C014D">
        <w:rPr>
          <w:sz w:val="28"/>
          <w:szCs w:val="28"/>
        </w:rPr>
        <w:t>. p</w:t>
      </w:r>
      <w:r w:rsidR="000C014D" w:rsidRPr="00630B4C">
        <w:rPr>
          <w:sz w:val="28"/>
          <w:szCs w:val="28"/>
        </w:rPr>
        <w:t xml:space="preserve">unktu </w:t>
      </w:r>
      <w:r w:rsidRPr="00630B4C">
        <w:rPr>
          <w:sz w:val="28"/>
          <w:szCs w:val="28"/>
        </w:rPr>
        <w:t>šādā redakcijā:</w:t>
      </w:r>
    </w:p>
    <w:p w14:paraId="5C0D3A85" w14:textId="77777777" w:rsidR="000C014D" w:rsidRPr="000C014D" w:rsidRDefault="000C014D" w:rsidP="000C014D">
      <w:pPr>
        <w:pStyle w:val="ListParagraph"/>
        <w:spacing w:after="0" w:line="240" w:lineRule="auto"/>
        <w:ind w:left="0"/>
        <w:rPr>
          <w:rFonts w:ascii="Times New Roman" w:hAnsi="Times New Roman"/>
          <w:sz w:val="28"/>
          <w:szCs w:val="28"/>
        </w:rPr>
      </w:pPr>
    </w:p>
    <w:p w14:paraId="427336D0" w14:textId="741AEE61" w:rsidR="0033109E" w:rsidRPr="00630B4C" w:rsidRDefault="00630B4C" w:rsidP="000C014D">
      <w:pPr>
        <w:pStyle w:val="NormalWeb"/>
        <w:spacing w:before="0" w:beforeAutospacing="0" w:after="0" w:afterAutospacing="0"/>
        <w:ind w:firstLine="709"/>
        <w:jc w:val="both"/>
        <w:rPr>
          <w:sz w:val="28"/>
          <w:szCs w:val="28"/>
        </w:rPr>
      </w:pPr>
      <w:r>
        <w:rPr>
          <w:sz w:val="28"/>
          <w:szCs w:val="28"/>
        </w:rPr>
        <w:t>"</w:t>
      </w:r>
      <w:r w:rsidR="00AE21E3" w:rsidRPr="00630B4C">
        <w:rPr>
          <w:sz w:val="28"/>
          <w:szCs w:val="28"/>
        </w:rPr>
        <w:t xml:space="preserve">17. </w:t>
      </w:r>
      <w:r w:rsidR="00BF1026" w:rsidRPr="00630B4C">
        <w:rPr>
          <w:sz w:val="28"/>
          <w:szCs w:val="28"/>
        </w:rPr>
        <w:t>Projekta iesniegumā skaidro, kādas pētniecības un attīstības darbības projekta iesniedzējs vai tā saistītās personas ir veikušas pēdējā gada laikā pirms projekta iesniegšanas, lai definētu hipotētiskās prasības eksperimentālajai tehnoloģijai un tās komponent</w:t>
      </w:r>
      <w:r w:rsidR="000C014D">
        <w:rPr>
          <w:sz w:val="28"/>
          <w:szCs w:val="28"/>
        </w:rPr>
        <w:t>ie</w:t>
      </w:r>
      <w:r w:rsidR="00BF1026" w:rsidRPr="00630B4C">
        <w:rPr>
          <w:sz w:val="28"/>
          <w:szCs w:val="28"/>
        </w:rPr>
        <w:t xml:space="preserve">m vai iekārtām. </w:t>
      </w:r>
      <w:r w:rsidR="0033109E" w:rsidRPr="00630B4C">
        <w:rPr>
          <w:sz w:val="28"/>
          <w:szCs w:val="28"/>
        </w:rPr>
        <w:t xml:space="preserve">Veiktās pētniecības un attīstības darbības </w:t>
      </w:r>
      <w:r w:rsidR="000C014D">
        <w:rPr>
          <w:sz w:val="28"/>
          <w:szCs w:val="28"/>
        </w:rPr>
        <w:t>apliecina</w:t>
      </w:r>
      <w:r w:rsidR="0033109E" w:rsidRPr="00630B4C">
        <w:rPr>
          <w:sz w:val="28"/>
          <w:szCs w:val="28"/>
        </w:rPr>
        <w:t xml:space="preserve"> ar </w:t>
      </w:r>
      <w:r w:rsidR="007825BF" w:rsidRPr="00630B4C">
        <w:rPr>
          <w:sz w:val="28"/>
          <w:szCs w:val="28"/>
        </w:rPr>
        <w:t xml:space="preserve">projektu iesniegumu atlases nolikumā minētajiem </w:t>
      </w:r>
      <w:r w:rsidR="00690EAA" w:rsidRPr="00630B4C">
        <w:rPr>
          <w:sz w:val="28"/>
          <w:szCs w:val="28"/>
        </w:rPr>
        <w:t>dokumentiem</w:t>
      </w:r>
      <w:r w:rsidR="0033109E" w:rsidRPr="00630B4C">
        <w:rPr>
          <w:sz w:val="28"/>
          <w:szCs w:val="28"/>
        </w:rPr>
        <w:t>.</w:t>
      </w:r>
    </w:p>
    <w:p w14:paraId="427336D1" w14:textId="77777777" w:rsidR="003071BD" w:rsidRPr="00630B4C" w:rsidRDefault="003071BD" w:rsidP="000C014D">
      <w:pPr>
        <w:pStyle w:val="NormalWeb"/>
        <w:spacing w:before="0" w:beforeAutospacing="0" w:after="0" w:afterAutospacing="0"/>
        <w:ind w:firstLine="709"/>
        <w:jc w:val="both"/>
        <w:rPr>
          <w:sz w:val="28"/>
          <w:szCs w:val="28"/>
        </w:rPr>
      </w:pPr>
    </w:p>
    <w:p w14:paraId="427336D3" w14:textId="5A030016" w:rsidR="00E82D5D" w:rsidRPr="00630B4C" w:rsidRDefault="005E32A3" w:rsidP="000C014D">
      <w:pPr>
        <w:pStyle w:val="NormalWeb"/>
        <w:spacing w:before="0" w:beforeAutospacing="0" w:after="0" w:afterAutospacing="0"/>
        <w:ind w:firstLine="709"/>
        <w:jc w:val="both"/>
        <w:rPr>
          <w:color w:val="000000"/>
          <w:sz w:val="28"/>
          <w:szCs w:val="28"/>
        </w:rPr>
      </w:pPr>
      <w:r w:rsidRPr="00630B4C">
        <w:rPr>
          <w:sz w:val="28"/>
          <w:szCs w:val="28"/>
        </w:rPr>
        <w:t xml:space="preserve">18. </w:t>
      </w:r>
      <w:r w:rsidRPr="00630B4C">
        <w:rPr>
          <w:color w:val="000000"/>
          <w:sz w:val="28"/>
          <w:szCs w:val="28"/>
        </w:rPr>
        <w:t xml:space="preserve">Sadarbības iestāde, lai pārliecinātos par projektu iesniegumu atbilstību </w:t>
      </w:r>
      <w:r w:rsidR="00E82D5D" w:rsidRPr="00630B4C">
        <w:rPr>
          <w:color w:val="000000"/>
          <w:sz w:val="28"/>
          <w:szCs w:val="28"/>
        </w:rPr>
        <w:t xml:space="preserve">šo noteikumu </w:t>
      </w:r>
      <w:r w:rsidRPr="00630B4C">
        <w:rPr>
          <w:color w:val="000000"/>
          <w:sz w:val="28"/>
          <w:szCs w:val="28"/>
        </w:rPr>
        <w:t>15., 17. un 28</w:t>
      </w:r>
      <w:r w:rsidR="00630B4C">
        <w:rPr>
          <w:color w:val="000000"/>
          <w:sz w:val="28"/>
          <w:szCs w:val="28"/>
        </w:rPr>
        <w:t>. p</w:t>
      </w:r>
      <w:r w:rsidRPr="00630B4C">
        <w:rPr>
          <w:color w:val="000000"/>
          <w:sz w:val="28"/>
          <w:szCs w:val="28"/>
        </w:rPr>
        <w:t xml:space="preserve">unktā </w:t>
      </w:r>
      <w:r w:rsidR="00E82D5D" w:rsidRPr="00630B4C">
        <w:rPr>
          <w:color w:val="000000"/>
          <w:sz w:val="28"/>
          <w:szCs w:val="28"/>
        </w:rPr>
        <w:t>minētajiem nosacījumiem</w:t>
      </w:r>
      <w:r w:rsidRPr="00630B4C">
        <w:rPr>
          <w:color w:val="000000"/>
          <w:sz w:val="28"/>
          <w:szCs w:val="28"/>
        </w:rPr>
        <w:t>, nodrošina atbilstošu Eiropas Komisijas ekspertu datubāzē iekļautu ekspertu piesaisti, izmantojot šādus atlases kritērijus:</w:t>
      </w:r>
    </w:p>
    <w:p w14:paraId="427336D4" w14:textId="77777777" w:rsidR="00E82D5D" w:rsidRPr="00630B4C" w:rsidRDefault="005E32A3" w:rsidP="00630B4C">
      <w:pPr>
        <w:pStyle w:val="NormalWeb"/>
        <w:spacing w:before="0" w:beforeAutospacing="0" w:after="0" w:afterAutospacing="0"/>
        <w:ind w:firstLine="709"/>
        <w:jc w:val="both"/>
        <w:rPr>
          <w:color w:val="000000"/>
          <w:sz w:val="28"/>
          <w:szCs w:val="28"/>
        </w:rPr>
      </w:pPr>
      <w:r w:rsidRPr="00630B4C">
        <w:rPr>
          <w:color w:val="000000"/>
          <w:sz w:val="28"/>
          <w:szCs w:val="28"/>
        </w:rPr>
        <w:t>18.1. ekspertam ir doktora grāds;</w:t>
      </w:r>
    </w:p>
    <w:p w14:paraId="427336D5" w14:textId="77777777" w:rsidR="00E82D5D" w:rsidRPr="00630B4C" w:rsidRDefault="00E82D5D" w:rsidP="00630B4C">
      <w:pPr>
        <w:pStyle w:val="NormalWeb"/>
        <w:spacing w:before="0" w:beforeAutospacing="0" w:after="0" w:afterAutospacing="0"/>
        <w:ind w:firstLine="709"/>
        <w:jc w:val="both"/>
        <w:rPr>
          <w:color w:val="000000"/>
          <w:sz w:val="28"/>
          <w:szCs w:val="28"/>
        </w:rPr>
      </w:pPr>
      <w:r w:rsidRPr="00630B4C">
        <w:rPr>
          <w:color w:val="000000"/>
          <w:sz w:val="28"/>
          <w:szCs w:val="28"/>
        </w:rPr>
        <w:t xml:space="preserve">18.2. </w:t>
      </w:r>
      <w:r w:rsidR="0067417A" w:rsidRPr="00630B4C">
        <w:rPr>
          <w:color w:val="000000"/>
          <w:sz w:val="28"/>
          <w:szCs w:val="28"/>
        </w:rPr>
        <w:t>eksperta kvalifikācija atbilst konkrētā projekta iesnieguma nozares apakšnozarei</w:t>
      </w:r>
      <w:r w:rsidR="005E32A3" w:rsidRPr="00630B4C">
        <w:rPr>
          <w:color w:val="000000"/>
          <w:sz w:val="28"/>
          <w:szCs w:val="28"/>
        </w:rPr>
        <w:t>;</w:t>
      </w:r>
    </w:p>
    <w:p w14:paraId="427336D6" w14:textId="30EEEC22" w:rsidR="00E82D5D" w:rsidRPr="00630B4C" w:rsidRDefault="005E32A3" w:rsidP="000C014D">
      <w:pPr>
        <w:pStyle w:val="ListParagraph"/>
        <w:spacing w:after="0" w:line="240" w:lineRule="auto"/>
        <w:ind w:left="0" w:firstLine="709"/>
        <w:jc w:val="both"/>
        <w:rPr>
          <w:rFonts w:ascii="Times New Roman" w:hAnsi="Times New Roman"/>
          <w:color w:val="000000"/>
          <w:sz w:val="28"/>
          <w:szCs w:val="28"/>
        </w:rPr>
      </w:pPr>
      <w:r w:rsidRPr="00630B4C">
        <w:rPr>
          <w:rFonts w:ascii="Times New Roman" w:hAnsi="Times New Roman"/>
          <w:color w:val="000000"/>
          <w:sz w:val="28"/>
          <w:szCs w:val="28"/>
        </w:rPr>
        <w:t>18.3. ekspertam ir atbilstoša profesionāla pieredze un kompetence, kas noteikta atlases nolikumā.</w:t>
      </w:r>
      <w:r w:rsidR="00630B4C">
        <w:rPr>
          <w:rFonts w:ascii="Times New Roman" w:hAnsi="Times New Roman"/>
          <w:color w:val="000000"/>
          <w:sz w:val="28"/>
          <w:szCs w:val="28"/>
        </w:rPr>
        <w:t>"</w:t>
      </w:r>
    </w:p>
    <w:p w14:paraId="427336D7" w14:textId="77777777" w:rsidR="003071BD" w:rsidRPr="00630B4C" w:rsidRDefault="003071BD" w:rsidP="00630B4C">
      <w:pPr>
        <w:pStyle w:val="ListParagraph"/>
        <w:spacing w:after="0" w:line="240" w:lineRule="auto"/>
        <w:ind w:left="0" w:firstLine="709"/>
        <w:rPr>
          <w:rFonts w:ascii="Times New Roman" w:hAnsi="Times New Roman"/>
          <w:color w:val="000000"/>
          <w:sz w:val="28"/>
          <w:szCs w:val="28"/>
        </w:rPr>
      </w:pPr>
    </w:p>
    <w:p w14:paraId="427336D8" w14:textId="25F61E2A" w:rsidR="005E32A3" w:rsidRPr="00630B4C" w:rsidRDefault="00E82D5D"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w:t>
      </w:r>
      <w:r w:rsidR="00630B4C">
        <w:rPr>
          <w:sz w:val="28"/>
          <w:szCs w:val="28"/>
        </w:rPr>
        <w:t xml:space="preserve">Papildināt noteikumus </w:t>
      </w:r>
      <w:r w:rsidRPr="00630B4C">
        <w:rPr>
          <w:sz w:val="28"/>
          <w:szCs w:val="28"/>
        </w:rPr>
        <w:t xml:space="preserve">ar </w:t>
      </w:r>
      <w:r w:rsidR="005E32A3" w:rsidRPr="00630B4C">
        <w:rPr>
          <w:sz w:val="28"/>
          <w:szCs w:val="28"/>
        </w:rPr>
        <w:t>18.</w:t>
      </w:r>
      <w:r w:rsidR="005E32A3" w:rsidRPr="00630B4C">
        <w:rPr>
          <w:sz w:val="28"/>
          <w:szCs w:val="28"/>
          <w:vertAlign w:val="superscript"/>
        </w:rPr>
        <w:t>1</w:t>
      </w:r>
      <w:r w:rsidR="00630B4C">
        <w:rPr>
          <w:sz w:val="28"/>
          <w:szCs w:val="28"/>
          <w:vertAlign w:val="superscript"/>
        </w:rPr>
        <w:t> </w:t>
      </w:r>
      <w:r w:rsidR="005E32A3" w:rsidRPr="00630B4C">
        <w:rPr>
          <w:sz w:val="28"/>
          <w:szCs w:val="28"/>
        </w:rPr>
        <w:t>punktu šādā redakcijā:</w:t>
      </w:r>
    </w:p>
    <w:p w14:paraId="6DEFEAA7" w14:textId="77777777" w:rsidR="00630B4C" w:rsidRDefault="00630B4C" w:rsidP="00630B4C">
      <w:pPr>
        <w:pStyle w:val="BodyText"/>
        <w:autoSpaceDE w:val="0"/>
        <w:autoSpaceDN w:val="0"/>
        <w:adjustRightInd w:val="0"/>
        <w:spacing w:after="0" w:line="240" w:lineRule="auto"/>
        <w:ind w:firstLine="709"/>
        <w:jc w:val="both"/>
        <w:rPr>
          <w:rFonts w:ascii="Times New Roman" w:hAnsi="Times New Roman"/>
          <w:color w:val="000000"/>
          <w:sz w:val="28"/>
          <w:szCs w:val="28"/>
        </w:rPr>
      </w:pPr>
    </w:p>
    <w:p w14:paraId="427336D9" w14:textId="5570B7AD" w:rsidR="005E32A3" w:rsidRPr="00630B4C" w:rsidRDefault="00630B4C" w:rsidP="00630B4C">
      <w:pPr>
        <w:pStyle w:val="BodyText"/>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5E32A3" w:rsidRPr="00630B4C">
        <w:rPr>
          <w:rFonts w:ascii="Times New Roman" w:hAnsi="Times New Roman"/>
          <w:color w:val="000000"/>
          <w:sz w:val="28"/>
          <w:szCs w:val="28"/>
        </w:rPr>
        <w:t>18.</w:t>
      </w:r>
      <w:r w:rsidR="00E82D5D" w:rsidRPr="00630B4C">
        <w:rPr>
          <w:rFonts w:ascii="Times New Roman" w:hAnsi="Times New Roman"/>
          <w:sz w:val="28"/>
          <w:szCs w:val="28"/>
          <w:vertAlign w:val="superscript"/>
        </w:rPr>
        <w:t>1</w:t>
      </w:r>
      <w:r w:rsidR="005E32A3" w:rsidRPr="00630B4C">
        <w:rPr>
          <w:rFonts w:ascii="Times New Roman" w:hAnsi="Times New Roman"/>
          <w:color w:val="000000"/>
          <w:sz w:val="28"/>
          <w:szCs w:val="28"/>
        </w:rPr>
        <w:t xml:space="preserve"> Sadarbības iestādei, lai pārliecinātos par projektu iesniegumu atbilstību</w:t>
      </w:r>
      <w:r w:rsidR="00E82D5D" w:rsidRPr="00630B4C">
        <w:rPr>
          <w:rFonts w:ascii="Times New Roman" w:hAnsi="Times New Roman"/>
          <w:color w:val="000000"/>
          <w:sz w:val="28"/>
          <w:szCs w:val="28"/>
        </w:rPr>
        <w:t xml:space="preserve"> šo</w:t>
      </w:r>
      <w:r w:rsidR="005E32A3" w:rsidRPr="00630B4C">
        <w:rPr>
          <w:rFonts w:ascii="Times New Roman" w:hAnsi="Times New Roman"/>
          <w:color w:val="000000"/>
          <w:sz w:val="28"/>
          <w:szCs w:val="28"/>
        </w:rPr>
        <w:t xml:space="preserve"> </w:t>
      </w:r>
      <w:r w:rsidR="00E82D5D" w:rsidRPr="00630B4C">
        <w:rPr>
          <w:rFonts w:ascii="Times New Roman" w:hAnsi="Times New Roman"/>
          <w:color w:val="000000"/>
          <w:sz w:val="28"/>
          <w:szCs w:val="28"/>
        </w:rPr>
        <w:t xml:space="preserve">noteikumu </w:t>
      </w:r>
      <w:r w:rsidR="005E32A3" w:rsidRPr="00630B4C">
        <w:rPr>
          <w:rFonts w:ascii="Times New Roman" w:hAnsi="Times New Roman"/>
          <w:color w:val="000000"/>
          <w:sz w:val="28"/>
          <w:szCs w:val="28"/>
        </w:rPr>
        <w:t>30</w:t>
      </w:r>
      <w:r>
        <w:rPr>
          <w:rFonts w:ascii="Times New Roman" w:hAnsi="Times New Roman"/>
          <w:color w:val="000000"/>
          <w:sz w:val="28"/>
          <w:szCs w:val="28"/>
        </w:rPr>
        <w:t>. p</w:t>
      </w:r>
      <w:r w:rsidR="005E32A3" w:rsidRPr="00630B4C">
        <w:rPr>
          <w:rFonts w:ascii="Times New Roman" w:hAnsi="Times New Roman"/>
          <w:color w:val="000000"/>
          <w:sz w:val="28"/>
          <w:szCs w:val="28"/>
        </w:rPr>
        <w:t xml:space="preserve">unktā </w:t>
      </w:r>
      <w:r w:rsidR="00E82D5D" w:rsidRPr="00630B4C">
        <w:rPr>
          <w:rFonts w:ascii="Times New Roman" w:hAnsi="Times New Roman"/>
          <w:color w:val="000000"/>
          <w:sz w:val="28"/>
          <w:szCs w:val="28"/>
        </w:rPr>
        <w:t>minētajiem nosacījumiem</w:t>
      </w:r>
      <w:r w:rsidR="005E32A3" w:rsidRPr="00630B4C">
        <w:rPr>
          <w:rFonts w:ascii="Times New Roman" w:hAnsi="Times New Roman"/>
          <w:color w:val="000000"/>
          <w:sz w:val="28"/>
          <w:szCs w:val="28"/>
        </w:rPr>
        <w:t>, ir tiesības piesaistīt ekspertus</w:t>
      </w:r>
      <w:r w:rsidR="005E32A3" w:rsidRPr="00630B4C">
        <w:rPr>
          <w:rFonts w:ascii="Times New Roman" w:hAnsi="Times New Roman"/>
          <w:i/>
          <w:color w:val="000000"/>
          <w:sz w:val="28"/>
          <w:szCs w:val="28"/>
        </w:rPr>
        <w:t>.</w:t>
      </w:r>
      <w:r w:rsidR="00E90B04" w:rsidRPr="00630B4C">
        <w:rPr>
          <w:rFonts w:ascii="Times New Roman" w:hAnsi="Times New Roman"/>
          <w:color w:val="000000"/>
          <w:sz w:val="28"/>
          <w:szCs w:val="28"/>
        </w:rPr>
        <w:t xml:space="preserve"> </w:t>
      </w:r>
      <w:r w:rsidR="002B5E54" w:rsidRPr="00630B4C">
        <w:rPr>
          <w:rFonts w:ascii="Times New Roman" w:hAnsi="Times New Roman"/>
          <w:sz w:val="28"/>
          <w:szCs w:val="28"/>
        </w:rPr>
        <w:t>Projektu iesniegumu izvērtēšanā piedal</w:t>
      </w:r>
      <w:r w:rsidR="00D46CE8" w:rsidRPr="00630B4C">
        <w:rPr>
          <w:rFonts w:ascii="Times New Roman" w:hAnsi="Times New Roman"/>
          <w:sz w:val="28"/>
          <w:szCs w:val="28"/>
        </w:rPr>
        <w:t>ās vismaz divi nozares eksperti</w:t>
      </w:r>
      <w:r w:rsidR="002B5E54" w:rsidRPr="00630B4C">
        <w:rPr>
          <w:rFonts w:ascii="Times New Roman" w:hAnsi="Times New Roman"/>
          <w:sz w:val="28"/>
          <w:szCs w:val="28"/>
        </w:rPr>
        <w:t xml:space="preserve"> atbilstoši projektu iesniegumu atlases nolikumā minētajai kārtībai</w:t>
      </w:r>
      <w:r w:rsidR="002B2817" w:rsidRPr="00630B4C">
        <w:rPr>
          <w:rFonts w:ascii="Times New Roman" w:hAnsi="Times New Roman"/>
          <w:color w:val="000000"/>
          <w:sz w:val="28"/>
          <w:szCs w:val="28"/>
        </w:rPr>
        <w:t>.</w:t>
      </w:r>
      <w:r>
        <w:rPr>
          <w:rFonts w:ascii="Times New Roman" w:hAnsi="Times New Roman"/>
          <w:color w:val="000000"/>
          <w:sz w:val="28"/>
          <w:szCs w:val="28"/>
        </w:rPr>
        <w:t>"</w:t>
      </w:r>
    </w:p>
    <w:p w14:paraId="427336DA" w14:textId="77777777" w:rsidR="003071BD" w:rsidRPr="00630B4C" w:rsidRDefault="003071BD" w:rsidP="00630B4C">
      <w:pPr>
        <w:pStyle w:val="BodyText"/>
        <w:autoSpaceDE w:val="0"/>
        <w:autoSpaceDN w:val="0"/>
        <w:adjustRightInd w:val="0"/>
        <w:spacing w:after="0" w:line="240" w:lineRule="auto"/>
        <w:ind w:firstLine="709"/>
        <w:jc w:val="both"/>
        <w:rPr>
          <w:rFonts w:ascii="Times New Roman" w:hAnsi="Times New Roman"/>
          <w:sz w:val="28"/>
          <w:szCs w:val="28"/>
          <w:lang w:eastAsia="lv-LV"/>
        </w:rPr>
      </w:pPr>
    </w:p>
    <w:p w14:paraId="427336DB" w14:textId="25FAE21A" w:rsidR="006A4611" w:rsidRPr="00630B4C" w:rsidRDefault="006A4611" w:rsidP="00630B4C">
      <w:pPr>
        <w:pStyle w:val="NormalWeb"/>
        <w:numPr>
          <w:ilvl w:val="0"/>
          <w:numId w:val="5"/>
        </w:numPr>
        <w:spacing w:before="0" w:beforeAutospacing="0" w:after="0" w:afterAutospacing="0"/>
        <w:ind w:left="0" w:firstLine="709"/>
        <w:jc w:val="both"/>
        <w:rPr>
          <w:sz w:val="28"/>
          <w:szCs w:val="28"/>
        </w:rPr>
      </w:pPr>
      <w:r w:rsidRPr="00630B4C">
        <w:rPr>
          <w:color w:val="000000"/>
          <w:sz w:val="28"/>
          <w:szCs w:val="28"/>
        </w:rPr>
        <w:t xml:space="preserve"> Aizstāt 45</w:t>
      </w:r>
      <w:r w:rsidR="00630B4C">
        <w:rPr>
          <w:color w:val="000000"/>
          <w:sz w:val="28"/>
          <w:szCs w:val="28"/>
        </w:rPr>
        <w:t>. p</w:t>
      </w:r>
      <w:r w:rsidRPr="00630B4C">
        <w:rPr>
          <w:color w:val="000000"/>
          <w:sz w:val="28"/>
          <w:szCs w:val="28"/>
        </w:rPr>
        <w:t>unkt</w:t>
      </w:r>
      <w:r w:rsidR="00D46CE8" w:rsidRPr="00630B4C">
        <w:rPr>
          <w:color w:val="000000"/>
          <w:sz w:val="28"/>
          <w:szCs w:val="28"/>
        </w:rPr>
        <w:t>a ievaddaļā</w:t>
      </w:r>
      <w:r w:rsidRPr="00630B4C">
        <w:rPr>
          <w:color w:val="000000"/>
          <w:sz w:val="28"/>
          <w:szCs w:val="28"/>
        </w:rPr>
        <w:t xml:space="preserve"> vārdus </w:t>
      </w:r>
      <w:r w:rsidR="00630B4C">
        <w:rPr>
          <w:color w:val="000000"/>
          <w:sz w:val="28"/>
          <w:szCs w:val="28"/>
        </w:rPr>
        <w:t>"</w:t>
      </w:r>
      <w:r w:rsidRPr="00630B4C">
        <w:rPr>
          <w:color w:val="000000"/>
          <w:sz w:val="28"/>
          <w:szCs w:val="28"/>
        </w:rPr>
        <w:t>vienu no šādiem finansējuma pieejamību apliecinošiem dokumentiem</w:t>
      </w:r>
      <w:r w:rsidR="00630B4C">
        <w:rPr>
          <w:color w:val="000000"/>
          <w:sz w:val="28"/>
          <w:szCs w:val="28"/>
        </w:rPr>
        <w:t>"</w:t>
      </w:r>
      <w:r w:rsidRPr="00630B4C">
        <w:rPr>
          <w:color w:val="000000"/>
          <w:sz w:val="28"/>
          <w:szCs w:val="28"/>
        </w:rPr>
        <w:t xml:space="preserve"> ar vārdiem </w:t>
      </w:r>
      <w:r w:rsidR="00630B4C">
        <w:rPr>
          <w:color w:val="000000"/>
          <w:sz w:val="28"/>
          <w:szCs w:val="28"/>
        </w:rPr>
        <w:t>"</w:t>
      </w:r>
      <w:r w:rsidRPr="00630B4C">
        <w:rPr>
          <w:color w:val="000000"/>
          <w:sz w:val="28"/>
          <w:szCs w:val="28"/>
        </w:rPr>
        <w:t xml:space="preserve">vienu vai vairākus </w:t>
      </w:r>
      <w:r w:rsidR="00935EDD">
        <w:rPr>
          <w:color w:val="000000"/>
          <w:sz w:val="28"/>
          <w:szCs w:val="28"/>
        </w:rPr>
        <w:t xml:space="preserve">šādus </w:t>
      </w:r>
      <w:r w:rsidRPr="00630B4C">
        <w:rPr>
          <w:color w:val="000000"/>
          <w:sz w:val="28"/>
          <w:szCs w:val="28"/>
        </w:rPr>
        <w:t>finansējuma pieejamību apliecinošus dokumentus</w:t>
      </w:r>
      <w:r w:rsidR="00630B4C">
        <w:rPr>
          <w:color w:val="000000"/>
          <w:sz w:val="28"/>
          <w:szCs w:val="28"/>
        </w:rPr>
        <w:t>"</w:t>
      </w:r>
      <w:r w:rsidRPr="00630B4C">
        <w:rPr>
          <w:color w:val="000000"/>
          <w:sz w:val="28"/>
          <w:szCs w:val="28"/>
        </w:rPr>
        <w:t>.</w:t>
      </w:r>
    </w:p>
    <w:p w14:paraId="427336DC" w14:textId="77777777" w:rsidR="003071BD" w:rsidRPr="00630B4C" w:rsidRDefault="003071BD" w:rsidP="00630B4C">
      <w:pPr>
        <w:pStyle w:val="NormalWeb"/>
        <w:spacing w:before="0" w:beforeAutospacing="0" w:after="0" w:afterAutospacing="0"/>
        <w:ind w:firstLine="709"/>
        <w:jc w:val="both"/>
        <w:rPr>
          <w:sz w:val="28"/>
          <w:szCs w:val="28"/>
        </w:rPr>
      </w:pPr>
    </w:p>
    <w:p w14:paraId="427336DD" w14:textId="0AE5A147" w:rsidR="006A4611" w:rsidRPr="00630B4C" w:rsidRDefault="006A4611" w:rsidP="00630B4C">
      <w:pPr>
        <w:pStyle w:val="NormalWeb"/>
        <w:numPr>
          <w:ilvl w:val="0"/>
          <w:numId w:val="5"/>
        </w:numPr>
        <w:spacing w:before="0" w:beforeAutospacing="0" w:after="0" w:afterAutospacing="0"/>
        <w:ind w:left="0" w:firstLine="709"/>
        <w:jc w:val="both"/>
        <w:rPr>
          <w:sz w:val="28"/>
          <w:szCs w:val="28"/>
        </w:rPr>
      </w:pPr>
      <w:r w:rsidRPr="00630B4C">
        <w:rPr>
          <w:color w:val="000000"/>
          <w:sz w:val="28"/>
          <w:szCs w:val="28"/>
        </w:rPr>
        <w:t xml:space="preserve"> Izteikt 46</w:t>
      </w:r>
      <w:r w:rsidR="00630B4C">
        <w:rPr>
          <w:color w:val="000000"/>
          <w:sz w:val="28"/>
          <w:szCs w:val="28"/>
        </w:rPr>
        <w:t>. p</w:t>
      </w:r>
      <w:r w:rsidRPr="00630B4C">
        <w:rPr>
          <w:color w:val="000000"/>
          <w:sz w:val="28"/>
          <w:szCs w:val="28"/>
        </w:rPr>
        <w:t>unktu šādā redakcijā:</w:t>
      </w:r>
    </w:p>
    <w:p w14:paraId="2809E7C1" w14:textId="77777777" w:rsidR="00630B4C" w:rsidRDefault="00630B4C" w:rsidP="00630B4C">
      <w:pPr>
        <w:pStyle w:val="NormalWeb"/>
        <w:spacing w:before="0" w:beforeAutospacing="0" w:after="0" w:afterAutospacing="0"/>
        <w:ind w:firstLine="709"/>
        <w:jc w:val="both"/>
        <w:rPr>
          <w:color w:val="000000"/>
          <w:sz w:val="28"/>
          <w:szCs w:val="28"/>
        </w:rPr>
      </w:pPr>
    </w:p>
    <w:p w14:paraId="427336DE" w14:textId="0E99306C" w:rsidR="006A4611" w:rsidRPr="00630B4C" w:rsidRDefault="00630B4C" w:rsidP="00630B4C">
      <w:pPr>
        <w:pStyle w:val="NormalWeb"/>
        <w:spacing w:before="0" w:beforeAutospacing="0" w:after="0" w:afterAutospacing="0"/>
        <w:ind w:firstLine="709"/>
        <w:jc w:val="both"/>
        <w:rPr>
          <w:color w:val="000000"/>
          <w:sz w:val="28"/>
          <w:szCs w:val="28"/>
        </w:rPr>
      </w:pPr>
      <w:r>
        <w:rPr>
          <w:color w:val="000000"/>
          <w:sz w:val="28"/>
          <w:szCs w:val="28"/>
        </w:rPr>
        <w:t>"</w:t>
      </w:r>
      <w:r w:rsidR="00EC20D8" w:rsidRPr="00630B4C">
        <w:rPr>
          <w:color w:val="000000"/>
          <w:sz w:val="28"/>
          <w:szCs w:val="28"/>
        </w:rPr>
        <w:t xml:space="preserve">46. </w:t>
      </w:r>
      <w:r w:rsidR="00F55125" w:rsidRPr="00630B4C">
        <w:rPr>
          <w:sz w:val="28"/>
          <w:szCs w:val="28"/>
        </w:rPr>
        <w:t>Šo noteikumu 45.2. un 45.3.</w:t>
      </w:r>
      <w:r>
        <w:rPr>
          <w:sz w:val="28"/>
          <w:szCs w:val="28"/>
        </w:rPr>
        <w:t> </w:t>
      </w:r>
      <w:r w:rsidR="00F55125" w:rsidRPr="00630B4C">
        <w:rPr>
          <w:sz w:val="28"/>
          <w:szCs w:val="28"/>
        </w:rPr>
        <w:t xml:space="preserve">apakšpunktā norādītos finansējuma pieejamību apliecinošos dokumentus var iesniegt katru par daļu no projekta kopējām izmaksām, </w:t>
      </w:r>
      <w:r w:rsidR="00935EDD">
        <w:rPr>
          <w:sz w:val="28"/>
          <w:szCs w:val="28"/>
        </w:rPr>
        <w:t xml:space="preserve">bet </w:t>
      </w:r>
      <w:r w:rsidR="00F55125" w:rsidRPr="00630B4C">
        <w:rPr>
          <w:sz w:val="28"/>
          <w:szCs w:val="28"/>
        </w:rPr>
        <w:t>katr</w:t>
      </w:r>
      <w:r w:rsidR="00935EDD">
        <w:rPr>
          <w:sz w:val="28"/>
          <w:szCs w:val="28"/>
        </w:rPr>
        <w:t>s no tiem nedrīkst</w:t>
      </w:r>
      <w:r w:rsidR="00F55125" w:rsidRPr="00630B4C">
        <w:rPr>
          <w:sz w:val="28"/>
          <w:szCs w:val="28"/>
        </w:rPr>
        <w:t xml:space="preserve"> pārsnie</w:t>
      </w:r>
      <w:r w:rsidR="00935EDD">
        <w:rPr>
          <w:sz w:val="28"/>
          <w:szCs w:val="28"/>
        </w:rPr>
        <w:t>g</w:t>
      </w:r>
      <w:r w:rsidR="00F55125" w:rsidRPr="00630B4C">
        <w:rPr>
          <w:sz w:val="28"/>
          <w:szCs w:val="28"/>
        </w:rPr>
        <w:t>t pēdējā noslēgtajā gada pārskatā norādītā pašu kapitāla apmēru, ja projekta iesniedzēja un saistītās personas pēdējā noslēgtajā gada pārskatā norādītais pašu kapitāls kopā veido vismaz 100 % no projekta kopējām izmaksām.</w:t>
      </w:r>
      <w:r>
        <w:rPr>
          <w:color w:val="000000"/>
          <w:sz w:val="28"/>
          <w:szCs w:val="28"/>
        </w:rPr>
        <w:t>"</w:t>
      </w:r>
    </w:p>
    <w:p w14:paraId="427336DF" w14:textId="77777777" w:rsidR="003071BD" w:rsidRPr="00630B4C" w:rsidRDefault="003071BD" w:rsidP="00630B4C">
      <w:pPr>
        <w:pStyle w:val="NormalWeb"/>
        <w:spacing w:before="0" w:beforeAutospacing="0" w:after="0" w:afterAutospacing="0"/>
        <w:ind w:firstLine="709"/>
        <w:jc w:val="both"/>
        <w:rPr>
          <w:color w:val="000000"/>
          <w:sz w:val="28"/>
          <w:szCs w:val="28"/>
        </w:rPr>
      </w:pPr>
    </w:p>
    <w:p w14:paraId="427336E0" w14:textId="1E1FF2B1" w:rsidR="00F66C0A" w:rsidRPr="00630B4C" w:rsidRDefault="00417F7F" w:rsidP="00630B4C">
      <w:pPr>
        <w:pStyle w:val="NormalWeb"/>
        <w:numPr>
          <w:ilvl w:val="0"/>
          <w:numId w:val="5"/>
        </w:numPr>
        <w:spacing w:before="0" w:beforeAutospacing="0" w:after="0" w:afterAutospacing="0"/>
        <w:ind w:left="0" w:firstLine="709"/>
        <w:jc w:val="both"/>
        <w:rPr>
          <w:sz w:val="28"/>
          <w:szCs w:val="28"/>
        </w:rPr>
      </w:pPr>
      <w:r w:rsidRPr="00630B4C">
        <w:rPr>
          <w:color w:val="000000"/>
          <w:sz w:val="28"/>
          <w:szCs w:val="28"/>
        </w:rPr>
        <w:t xml:space="preserve"> </w:t>
      </w:r>
      <w:r w:rsidR="00F66C0A" w:rsidRPr="00630B4C">
        <w:rPr>
          <w:color w:val="000000"/>
          <w:sz w:val="28"/>
          <w:szCs w:val="28"/>
        </w:rPr>
        <w:t>Aizstāt 51</w:t>
      </w:r>
      <w:r w:rsidR="00630B4C">
        <w:rPr>
          <w:color w:val="000000"/>
          <w:sz w:val="28"/>
          <w:szCs w:val="28"/>
        </w:rPr>
        <w:t>. p</w:t>
      </w:r>
      <w:r w:rsidR="00F66C0A" w:rsidRPr="00630B4C">
        <w:rPr>
          <w:color w:val="000000"/>
          <w:sz w:val="28"/>
          <w:szCs w:val="28"/>
        </w:rPr>
        <w:t xml:space="preserve">unktā vārdu </w:t>
      </w:r>
      <w:r w:rsidR="00630B4C">
        <w:rPr>
          <w:color w:val="000000"/>
          <w:sz w:val="28"/>
          <w:szCs w:val="28"/>
        </w:rPr>
        <w:t>"</w:t>
      </w:r>
      <w:r w:rsidR="00F66C0A" w:rsidRPr="00630B4C">
        <w:rPr>
          <w:color w:val="000000"/>
          <w:sz w:val="28"/>
          <w:szCs w:val="28"/>
        </w:rPr>
        <w:t>trīs</w:t>
      </w:r>
      <w:r w:rsidR="00630B4C">
        <w:rPr>
          <w:color w:val="000000"/>
          <w:sz w:val="28"/>
          <w:szCs w:val="28"/>
        </w:rPr>
        <w:t>"</w:t>
      </w:r>
      <w:r w:rsidR="00F66C0A" w:rsidRPr="00630B4C">
        <w:rPr>
          <w:color w:val="000000"/>
          <w:sz w:val="28"/>
          <w:szCs w:val="28"/>
        </w:rPr>
        <w:t xml:space="preserve"> ar vārdu </w:t>
      </w:r>
      <w:r w:rsidR="00630B4C">
        <w:rPr>
          <w:color w:val="000000"/>
          <w:sz w:val="28"/>
          <w:szCs w:val="28"/>
        </w:rPr>
        <w:t>"</w:t>
      </w:r>
      <w:r w:rsidR="00F66C0A" w:rsidRPr="00630B4C">
        <w:rPr>
          <w:color w:val="000000"/>
          <w:sz w:val="28"/>
          <w:szCs w:val="28"/>
        </w:rPr>
        <w:t>četrus</w:t>
      </w:r>
      <w:r w:rsidR="00630B4C">
        <w:rPr>
          <w:color w:val="000000"/>
          <w:sz w:val="28"/>
          <w:szCs w:val="28"/>
        </w:rPr>
        <w:t>"</w:t>
      </w:r>
      <w:r w:rsidR="00F66C0A" w:rsidRPr="00630B4C">
        <w:rPr>
          <w:color w:val="000000"/>
          <w:sz w:val="28"/>
          <w:szCs w:val="28"/>
        </w:rPr>
        <w:t>.</w:t>
      </w:r>
    </w:p>
    <w:p w14:paraId="427336E1" w14:textId="77777777" w:rsidR="003071BD" w:rsidRPr="00630B4C" w:rsidRDefault="003071BD" w:rsidP="00630B4C">
      <w:pPr>
        <w:pStyle w:val="NormalWeb"/>
        <w:spacing w:before="0" w:beforeAutospacing="0" w:after="0" w:afterAutospacing="0"/>
        <w:ind w:firstLine="709"/>
        <w:jc w:val="both"/>
        <w:rPr>
          <w:sz w:val="28"/>
          <w:szCs w:val="28"/>
        </w:rPr>
      </w:pPr>
    </w:p>
    <w:p w14:paraId="427336E2" w14:textId="08E6A85E" w:rsidR="004E63DF" w:rsidRPr="00630B4C" w:rsidRDefault="00AC4DFC"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w:t>
      </w:r>
      <w:r w:rsidR="004E63DF" w:rsidRPr="00630B4C">
        <w:rPr>
          <w:sz w:val="28"/>
          <w:szCs w:val="28"/>
        </w:rPr>
        <w:t>Izteikt 52</w:t>
      </w:r>
      <w:r w:rsidR="00630B4C">
        <w:rPr>
          <w:sz w:val="28"/>
          <w:szCs w:val="28"/>
        </w:rPr>
        <w:t>. p</w:t>
      </w:r>
      <w:r w:rsidR="004E63DF" w:rsidRPr="00630B4C">
        <w:rPr>
          <w:sz w:val="28"/>
          <w:szCs w:val="28"/>
        </w:rPr>
        <w:t xml:space="preserve">unkta </w:t>
      </w:r>
      <w:r w:rsidR="00DD7E33">
        <w:rPr>
          <w:sz w:val="28"/>
          <w:szCs w:val="28"/>
        </w:rPr>
        <w:t xml:space="preserve">ievaddaļas </w:t>
      </w:r>
      <w:r w:rsidR="004E63DF" w:rsidRPr="00630B4C">
        <w:rPr>
          <w:sz w:val="28"/>
          <w:szCs w:val="28"/>
        </w:rPr>
        <w:t>pirmo teikumu šādā redakcijā:</w:t>
      </w:r>
    </w:p>
    <w:p w14:paraId="42133329" w14:textId="77777777" w:rsidR="00630B4C" w:rsidRDefault="00630B4C" w:rsidP="00630B4C">
      <w:pPr>
        <w:pStyle w:val="NormalWeb"/>
        <w:spacing w:before="0" w:beforeAutospacing="0" w:after="0" w:afterAutospacing="0"/>
        <w:ind w:firstLine="709"/>
        <w:jc w:val="both"/>
        <w:rPr>
          <w:sz w:val="28"/>
          <w:szCs w:val="28"/>
        </w:rPr>
      </w:pPr>
    </w:p>
    <w:p w14:paraId="427336E3" w14:textId="49EC85E0" w:rsidR="004E63DF" w:rsidRPr="00630B4C" w:rsidRDefault="00630B4C" w:rsidP="00630B4C">
      <w:pPr>
        <w:pStyle w:val="NormalWeb"/>
        <w:spacing w:before="0" w:beforeAutospacing="0" w:after="0" w:afterAutospacing="0"/>
        <w:ind w:firstLine="709"/>
        <w:jc w:val="both"/>
        <w:rPr>
          <w:sz w:val="28"/>
          <w:szCs w:val="28"/>
        </w:rPr>
      </w:pPr>
      <w:r>
        <w:rPr>
          <w:sz w:val="28"/>
          <w:szCs w:val="28"/>
        </w:rPr>
        <w:t>"</w:t>
      </w:r>
      <w:r w:rsidR="004E63DF" w:rsidRPr="00630B4C">
        <w:rPr>
          <w:sz w:val="28"/>
          <w:szCs w:val="28"/>
        </w:rPr>
        <w:t>Projekta mērķis ir sasniegts</w:t>
      </w:r>
      <w:proofErr w:type="gramStart"/>
      <w:r w:rsidR="004E63DF" w:rsidRPr="00630B4C">
        <w:rPr>
          <w:sz w:val="28"/>
          <w:szCs w:val="28"/>
        </w:rPr>
        <w:t xml:space="preserve"> un</w:t>
      </w:r>
      <w:proofErr w:type="gramEnd"/>
      <w:r w:rsidR="004E63DF" w:rsidRPr="00630B4C">
        <w:rPr>
          <w:sz w:val="28"/>
          <w:szCs w:val="28"/>
        </w:rPr>
        <w:t xml:space="preserve"> projekts ir pabeigts, kad eksperimentālā tehnoloģija ir izgatavota, nogādāta Latvijā, uzstādīta projekta iesniegumā norādītajā projekta īstenošanas vietā, ir darba kārtībā</w:t>
      </w:r>
      <w:r w:rsidR="00DD7E33">
        <w:rPr>
          <w:sz w:val="28"/>
          <w:szCs w:val="28"/>
        </w:rPr>
        <w:t xml:space="preserve"> un</w:t>
      </w:r>
      <w:r w:rsidR="00300218" w:rsidRPr="00630B4C">
        <w:rPr>
          <w:sz w:val="28"/>
          <w:szCs w:val="28"/>
        </w:rPr>
        <w:t xml:space="preserve"> </w:t>
      </w:r>
      <w:r w:rsidR="004E63DF" w:rsidRPr="00630B4C">
        <w:rPr>
          <w:sz w:val="28"/>
          <w:szCs w:val="28"/>
        </w:rPr>
        <w:t>pieņemta e</w:t>
      </w:r>
      <w:r w:rsidR="00300218" w:rsidRPr="00630B4C">
        <w:rPr>
          <w:sz w:val="28"/>
          <w:szCs w:val="28"/>
        </w:rPr>
        <w:t xml:space="preserve">kspluatācijā, </w:t>
      </w:r>
      <w:r w:rsidR="00DD7E33" w:rsidRPr="00630B4C">
        <w:rPr>
          <w:sz w:val="28"/>
          <w:szCs w:val="28"/>
        </w:rPr>
        <w:t>ir finansējuma saņēmēja īpašumā</w:t>
      </w:r>
      <w:r w:rsidR="00DD7E33">
        <w:rPr>
          <w:sz w:val="28"/>
          <w:szCs w:val="28"/>
        </w:rPr>
        <w:t>,</w:t>
      </w:r>
      <w:r w:rsidR="00DD7E33" w:rsidRPr="00630B4C">
        <w:rPr>
          <w:sz w:val="28"/>
          <w:szCs w:val="28"/>
        </w:rPr>
        <w:t xml:space="preserve"> </w:t>
      </w:r>
      <w:r w:rsidR="00300218" w:rsidRPr="00630B4C">
        <w:rPr>
          <w:sz w:val="28"/>
          <w:szCs w:val="28"/>
        </w:rPr>
        <w:t>pilnībā apmaksāta</w:t>
      </w:r>
      <w:r w:rsidR="004E63DF" w:rsidRPr="00630B4C">
        <w:rPr>
          <w:color w:val="FF0000"/>
          <w:sz w:val="28"/>
          <w:szCs w:val="28"/>
        </w:rPr>
        <w:t xml:space="preserve"> </w:t>
      </w:r>
      <w:r w:rsidR="004E63DF" w:rsidRPr="00630B4C">
        <w:rPr>
          <w:sz w:val="28"/>
          <w:szCs w:val="28"/>
        </w:rPr>
        <w:t>un tiek izmantota projektā paredzētās s</w:t>
      </w:r>
      <w:r w:rsidR="00DD7E33">
        <w:rPr>
          <w:sz w:val="28"/>
          <w:szCs w:val="28"/>
        </w:rPr>
        <w:t>aimnieciskās darbības veikšanai</w:t>
      </w:r>
      <w:r w:rsidR="004E63DF" w:rsidRPr="00630B4C">
        <w:rPr>
          <w:sz w:val="28"/>
          <w:szCs w:val="28"/>
        </w:rPr>
        <w:t xml:space="preserve"> atbilstoši projekta iesniegumam.</w:t>
      </w:r>
      <w:r>
        <w:rPr>
          <w:sz w:val="28"/>
          <w:szCs w:val="28"/>
        </w:rPr>
        <w:t>"</w:t>
      </w:r>
    </w:p>
    <w:p w14:paraId="427336E4" w14:textId="77777777" w:rsidR="003071BD" w:rsidRPr="00630B4C" w:rsidRDefault="003071BD" w:rsidP="00630B4C">
      <w:pPr>
        <w:pStyle w:val="NormalWeb"/>
        <w:spacing w:before="0" w:beforeAutospacing="0" w:after="0" w:afterAutospacing="0"/>
        <w:ind w:firstLine="709"/>
        <w:jc w:val="both"/>
        <w:rPr>
          <w:sz w:val="28"/>
          <w:szCs w:val="28"/>
        </w:rPr>
      </w:pPr>
    </w:p>
    <w:p w14:paraId="427336E5" w14:textId="31D11F30" w:rsidR="004E63DF" w:rsidRPr="00630B4C" w:rsidRDefault="005C05C1"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w:t>
      </w:r>
      <w:r w:rsidR="004E63DF" w:rsidRPr="00630B4C">
        <w:rPr>
          <w:sz w:val="28"/>
          <w:szCs w:val="28"/>
        </w:rPr>
        <w:t>Izteikt 57</w:t>
      </w:r>
      <w:r w:rsidR="00630B4C">
        <w:rPr>
          <w:sz w:val="28"/>
          <w:szCs w:val="28"/>
        </w:rPr>
        <w:t>. p</w:t>
      </w:r>
      <w:r w:rsidR="004E63DF" w:rsidRPr="00630B4C">
        <w:rPr>
          <w:sz w:val="28"/>
          <w:szCs w:val="28"/>
        </w:rPr>
        <w:t>unktu šādā redakcijā:</w:t>
      </w:r>
    </w:p>
    <w:p w14:paraId="759E9038" w14:textId="77777777" w:rsidR="00630B4C" w:rsidRDefault="00630B4C" w:rsidP="00630B4C">
      <w:pPr>
        <w:pStyle w:val="NormalWeb"/>
        <w:spacing w:before="0" w:beforeAutospacing="0" w:after="0" w:afterAutospacing="0"/>
        <w:ind w:firstLine="709"/>
        <w:jc w:val="both"/>
        <w:rPr>
          <w:sz w:val="28"/>
          <w:szCs w:val="28"/>
        </w:rPr>
      </w:pPr>
    </w:p>
    <w:p w14:paraId="427336E6" w14:textId="11D8BB65" w:rsidR="004E63DF" w:rsidRPr="00630B4C" w:rsidRDefault="00630B4C" w:rsidP="00630B4C">
      <w:pPr>
        <w:pStyle w:val="NormalWeb"/>
        <w:spacing w:before="0" w:beforeAutospacing="0" w:after="0" w:afterAutospacing="0"/>
        <w:ind w:firstLine="709"/>
        <w:jc w:val="both"/>
        <w:rPr>
          <w:sz w:val="28"/>
          <w:szCs w:val="28"/>
        </w:rPr>
      </w:pPr>
      <w:r>
        <w:rPr>
          <w:sz w:val="28"/>
          <w:szCs w:val="28"/>
        </w:rPr>
        <w:t>"</w:t>
      </w:r>
      <w:r w:rsidR="004E63DF" w:rsidRPr="00630B4C">
        <w:rPr>
          <w:sz w:val="28"/>
          <w:szCs w:val="28"/>
        </w:rPr>
        <w:t xml:space="preserve">57. Pēc projekta īstenošanas finansējuma saņēmējs sadarbības iestādē iesniedz informāciju par to, kādas darbības īstenotas, lai veicinātu vides piesārņojuma mazināšanos, un kādi rādītāji ir sasniegti, kā arī informē par rādītāja </w:t>
      </w:r>
      <w:r>
        <w:rPr>
          <w:sz w:val="28"/>
          <w:szCs w:val="28"/>
        </w:rPr>
        <w:t>"</w:t>
      </w:r>
      <w:r w:rsidR="004E63DF" w:rsidRPr="00630B4C">
        <w:rPr>
          <w:sz w:val="28"/>
          <w:szCs w:val="28"/>
        </w:rPr>
        <w:t xml:space="preserve">Ieguldītais finansējums </w:t>
      </w:r>
      <w:proofErr w:type="spellStart"/>
      <w:r w:rsidR="004E63DF" w:rsidRPr="00630B4C">
        <w:rPr>
          <w:sz w:val="28"/>
          <w:szCs w:val="28"/>
        </w:rPr>
        <w:t>ekoinovācijās</w:t>
      </w:r>
      <w:proofErr w:type="spellEnd"/>
      <w:r>
        <w:rPr>
          <w:sz w:val="28"/>
          <w:szCs w:val="28"/>
        </w:rPr>
        <w:t>"</w:t>
      </w:r>
      <w:r w:rsidR="004E63DF" w:rsidRPr="00630B4C">
        <w:rPr>
          <w:sz w:val="28"/>
          <w:szCs w:val="28"/>
        </w:rPr>
        <w:t xml:space="preserve"> faktiski sasniegtajām vērtībām.</w:t>
      </w:r>
      <w:r>
        <w:rPr>
          <w:sz w:val="28"/>
          <w:szCs w:val="28"/>
        </w:rPr>
        <w:t>"</w:t>
      </w:r>
    </w:p>
    <w:p w14:paraId="427336E7" w14:textId="77777777" w:rsidR="003071BD" w:rsidRPr="00630B4C" w:rsidRDefault="003071BD" w:rsidP="00630B4C">
      <w:pPr>
        <w:pStyle w:val="NormalWeb"/>
        <w:spacing w:before="0" w:beforeAutospacing="0" w:after="0" w:afterAutospacing="0"/>
        <w:ind w:firstLine="709"/>
        <w:jc w:val="both"/>
        <w:rPr>
          <w:sz w:val="28"/>
          <w:szCs w:val="28"/>
        </w:rPr>
      </w:pPr>
    </w:p>
    <w:p w14:paraId="427336E8" w14:textId="4299BD13" w:rsidR="00EC20D8" w:rsidRPr="00630B4C" w:rsidRDefault="00EC20D8"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Papildināt noteikumus ar 59.</w:t>
      </w:r>
      <w:r w:rsidRPr="00630B4C">
        <w:rPr>
          <w:sz w:val="28"/>
          <w:szCs w:val="28"/>
          <w:vertAlign w:val="superscript"/>
        </w:rPr>
        <w:t>1</w:t>
      </w:r>
      <w:r w:rsidR="00DD7E33">
        <w:rPr>
          <w:sz w:val="28"/>
          <w:szCs w:val="28"/>
          <w:vertAlign w:val="superscript"/>
        </w:rPr>
        <w:t> </w:t>
      </w:r>
      <w:r w:rsidRPr="00630B4C">
        <w:rPr>
          <w:sz w:val="28"/>
          <w:szCs w:val="28"/>
        </w:rPr>
        <w:t>punktu šādā redakcijā:</w:t>
      </w:r>
    </w:p>
    <w:p w14:paraId="5F0FBCDD" w14:textId="77777777" w:rsidR="00630B4C" w:rsidRDefault="00630B4C" w:rsidP="00630B4C">
      <w:pPr>
        <w:pStyle w:val="NormalWeb"/>
        <w:spacing w:before="0" w:beforeAutospacing="0" w:after="0" w:afterAutospacing="0"/>
        <w:ind w:firstLine="709"/>
        <w:jc w:val="both"/>
        <w:rPr>
          <w:sz w:val="28"/>
          <w:szCs w:val="28"/>
        </w:rPr>
      </w:pPr>
    </w:p>
    <w:p w14:paraId="427336E9" w14:textId="7250B814" w:rsidR="00EC20D8" w:rsidRPr="00630B4C" w:rsidRDefault="00630B4C" w:rsidP="00630B4C">
      <w:pPr>
        <w:pStyle w:val="NormalWeb"/>
        <w:spacing w:before="0" w:beforeAutospacing="0" w:after="0" w:afterAutospacing="0"/>
        <w:ind w:firstLine="709"/>
        <w:jc w:val="both"/>
        <w:rPr>
          <w:sz w:val="28"/>
          <w:szCs w:val="28"/>
        </w:rPr>
      </w:pPr>
      <w:r>
        <w:rPr>
          <w:sz w:val="28"/>
          <w:szCs w:val="28"/>
        </w:rPr>
        <w:t>"</w:t>
      </w:r>
      <w:r w:rsidR="00EC20D8" w:rsidRPr="00630B4C">
        <w:rPr>
          <w:sz w:val="28"/>
          <w:szCs w:val="28"/>
        </w:rPr>
        <w:t>59.</w:t>
      </w:r>
      <w:r w:rsidR="00EC20D8" w:rsidRPr="00630B4C">
        <w:rPr>
          <w:sz w:val="28"/>
          <w:szCs w:val="28"/>
          <w:vertAlign w:val="superscript"/>
        </w:rPr>
        <w:t xml:space="preserve">1 </w:t>
      </w:r>
      <w:r w:rsidR="00EC20D8" w:rsidRPr="00630B4C">
        <w:rPr>
          <w:sz w:val="28"/>
          <w:szCs w:val="28"/>
        </w:rPr>
        <w:t xml:space="preserve">Finansējuma saņēmējam ir pieejams avansa maksājums, ja finansējuma saņēmējs ir atvēris kontu Valsts kasē vai darījumu kontu Latvijas Republikā reģistrētā kredītiestādē, vai kontu Latvijas Republikā reģistrētā kredītiestādē un iesniedzis </w:t>
      </w:r>
      <w:r w:rsidR="00173243" w:rsidRPr="00630B4C">
        <w:rPr>
          <w:sz w:val="28"/>
          <w:szCs w:val="28"/>
        </w:rPr>
        <w:t xml:space="preserve">kredītiestādes </w:t>
      </w:r>
      <w:r w:rsidR="00EC20D8" w:rsidRPr="00630B4C">
        <w:rPr>
          <w:sz w:val="28"/>
          <w:szCs w:val="28"/>
        </w:rPr>
        <w:t>garantiju par avansa summu.</w:t>
      </w:r>
      <w:r>
        <w:rPr>
          <w:sz w:val="28"/>
          <w:szCs w:val="28"/>
        </w:rPr>
        <w:t>"</w:t>
      </w:r>
    </w:p>
    <w:p w14:paraId="427336EA" w14:textId="77777777" w:rsidR="003071BD" w:rsidRPr="00630B4C" w:rsidRDefault="003071BD" w:rsidP="00630B4C">
      <w:pPr>
        <w:pStyle w:val="NormalWeb"/>
        <w:spacing w:before="0" w:beforeAutospacing="0" w:after="0" w:afterAutospacing="0"/>
        <w:ind w:firstLine="709"/>
        <w:jc w:val="both"/>
        <w:rPr>
          <w:sz w:val="28"/>
          <w:szCs w:val="28"/>
        </w:rPr>
      </w:pPr>
    </w:p>
    <w:p w14:paraId="427336EB" w14:textId="0CB9CF9B" w:rsidR="0054001D" w:rsidRPr="00630B4C" w:rsidRDefault="0054001D"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Izteikt 62. un 63</w:t>
      </w:r>
      <w:r w:rsidR="00630B4C">
        <w:rPr>
          <w:sz w:val="28"/>
          <w:szCs w:val="28"/>
        </w:rPr>
        <w:t>. p</w:t>
      </w:r>
      <w:r w:rsidRPr="00630B4C">
        <w:rPr>
          <w:sz w:val="28"/>
          <w:szCs w:val="28"/>
        </w:rPr>
        <w:t>unktu šādā redakcijā:</w:t>
      </w:r>
    </w:p>
    <w:p w14:paraId="79CD422C" w14:textId="77777777" w:rsidR="00630B4C" w:rsidRDefault="00630B4C" w:rsidP="00630B4C">
      <w:pPr>
        <w:spacing w:after="0" w:line="240" w:lineRule="auto"/>
        <w:ind w:firstLine="709"/>
        <w:jc w:val="both"/>
        <w:rPr>
          <w:rFonts w:ascii="Times New Roman" w:eastAsia="Times New Roman" w:hAnsi="Times New Roman"/>
          <w:sz w:val="28"/>
          <w:szCs w:val="28"/>
          <w:lang w:eastAsia="lv-LV"/>
        </w:rPr>
      </w:pPr>
    </w:p>
    <w:p w14:paraId="427336EC" w14:textId="3FE87E10" w:rsidR="0054001D" w:rsidRPr="00630B4C" w:rsidRDefault="00630B4C" w:rsidP="00630B4C">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54001D" w:rsidRPr="00630B4C">
        <w:rPr>
          <w:rFonts w:ascii="Times New Roman" w:eastAsia="Times New Roman" w:hAnsi="Times New Roman"/>
          <w:sz w:val="28"/>
          <w:szCs w:val="28"/>
          <w:lang w:eastAsia="lv-LV"/>
        </w:rPr>
        <w:t>62. Attiecināmajās izmaksās iekļauj tikai tos ilgtermiņa ieguldījumus, par kuriem dienā, kad finansējuma saņēmējs iesniedz sadarbības iestād</w:t>
      </w:r>
      <w:r w:rsidR="00DD7E33">
        <w:rPr>
          <w:rFonts w:ascii="Times New Roman" w:eastAsia="Times New Roman" w:hAnsi="Times New Roman"/>
          <w:sz w:val="28"/>
          <w:szCs w:val="28"/>
          <w:lang w:eastAsia="lv-LV"/>
        </w:rPr>
        <w:t>ē</w:t>
      </w:r>
      <w:r w:rsidR="0054001D" w:rsidRPr="00630B4C">
        <w:rPr>
          <w:rFonts w:ascii="Times New Roman" w:eastAsia="Times New Roman" w:hAnsi="Times New Roman"/>
          <w:sz w:val="28"/>
          <w:szCs w:val="28"/>
          <w:lang w:eastAsia="lv-LV"/>
        </w:rPr>
        <w:t xml:space="preserve"> noslēguma maksājuma pieprasījumu, finansējuma saņēmējs ir pilnā apmērā samaksājis, </w:t>
      </w:r>
      <w:r w:rsidR="00DD7E33">
        <w:rPr>
          <w:rFonts w:ascii="Times New Roman" w:eastAsia="Times New Roman" w:hAnsi="Times New Roman"/>
          <w:sz w:val="28"/>
          <w:szCs w:val="28"/>
          <w:lang w:eastAsia="lv-LV"/>
        </w:rPr>
        <w:t>kuri</w:t>
      </w:r>
      <w:r w:rsidR="0054001D" w:rsidRPr="00630B4C">
        <w:rPr>
          <w:rFonts w:ascii="Times New Roman" w:eastAsia="Times New Roman" w:hAnsi="Times New Roman"/>
          <w:sz w:val="28"/>
          <w:szCs w:val="28"/>
          <w:lang w:eastAsia="lv-LV"/>
        </w:rPr>
        <w:t xml:space="preserve"> ir finansējuma saņēmēja īpašumā projekta iesniegumā norādītajā projekta īstenošanas vietā</w:t>
      </w:r>
      <w:r w:rsidR="00DD7E33" w:rsidRPr="00DD7E33">
        <w:rPr>
          <w:rFonts w:ascii="Times New Roman" w:eastAsia="Times New Roman" w:hAnsi="Times New Roman"/>
          <w:sz w:val="28"/>
          <w:szCs w:val="28"/>
          <w:lang w:eastAsia="lv-LV"/>
        </w:rPr>
        <w:t xml:space="preserve"> </w:t>
      </w:r>
      <w:r w:rsidR="00DD7E33" w:rsidRPr="00630B4C">
        <w:rPr>
          <w:rFonts w:ascii="Times New Roman" w:eastAsia="Times New Roman" w:hAnsi="Times New Roman"/>
          <w:sz w:val="28"/>
          <w:szCs w:val="28"/>
          <w:lang w:eastAsia="lv-LV"/>
        </w:rPr>
        <w:t>Latvijā</w:t>
      </w:r>
      <w:r w:rsidR="0054001D" w:rsidRPr="00630B4C">
        <w:rPr>
          <w:rFonts w:ascii="Times New Roman" w:eastAsia="Times New Roman" w:hAnsi="Times New Roman"/>
          <w:sz w:val="28"/>
          <w:szCs w:val="28"/>
          <w:lang w:eastAsia="lv-LV"/>
        </w:rPr>
        <w:t xml:space="preserve"> un tiek izmantoti projektā paredzētās saimnieciskās darbības veikšanai.</w:t>
      </w:r>
    </w:p>
    <w:p w14:paraId="3C66E593" w14:textId="77777777" w:rsidR="000C014D" w:rsidRDefault="000C014D" w:rsidP="00630B4C">
      <w:pPr>
        <w:spacing w:after="0" w:line="240" w:lineRule="auto"/>
        <w:ind w:firstLine="709"/>
        <w:jc w:val="both"/>
        <w:rPr>
          <w:rFonts w:ascii="Times New Roman" w:eastAsia="Times New Roman" w:hAnsi="Times New Roman"/>
          <w:sz w:val="28"/>
          <w:szCs w:val="28"/>
          <w:lang w:eastAsia="lv-LV"/>
        </w:rPr>
      </w:pPr>
    </w:p>
    <w:p w14:paraId="427336ED" w14:textId="03427F87" w:rsidR="0054001D" w:rsidRPr="00630B4C" w:rsidRDefault="00F17004" w:rsidP="00630B4C">
      <w:pPr>
        <w:spacing w:after="0" w:line="240" w:lineRule="auto"/>
        <w:ind w:firstLine="709"/>
        <w:jc w:val="both"/>
        <w:rPr>
          <w:rFonts w:ascii="Times New Roman" w:eastAsia="Times New Roman" w:hAnsi="Times New Roman"/>
          <w:sz w:val="28"/>
          <w:szCs w:val="28"/>
          <w:lang w:eastAsia="lv-LV"/>
        </w:rPr>
      </w:pPr>
      <w:r w:rsidRPr="00630B4C">
        <w:rPr>
          <w:rFonts w:ascii="Times New Roman" w:eastAsia="Times New Roman" w:hAnsi="Times New Roman"/>
          <w:sz w:val="28"/>
          <w:szCs w:val="28"/>
          <w:lang w:eastAsia="lv-LV"/>
        </w:rPr>
        <w:t xml:space="preserve">63. </w:t>
      </w:r>
      <w:r w:rsidR="0054001D" w:rsidRPr="00630B4C">
        <w:rPr>
          <w:rFonts w:ascii="Times New Roman" w:eastAsia="Times New Roman" w:hAnsi="Times New Roman"/>
          <w:sz w:val="28"/>
          <w:szCs w:val="28"/>
          <w:lang w:eastAsia="lv-LV"/>
        </w:rPr>
        <w:t>Starpposma attiecināmajās izmaksās var iekļaut arī atbilstoši projekta iesniegumam faktiski veiktos izdevumus par ilgtermiņa ieguldījumiem, kas vēl nav finansējuma saņēmēja īpašumā, ja par starpposma maksājuma pieprasījumā norādīto attiecīgo ilgtermiņa ieguldījum</w:t>
      </w:r>
      <w:r w:rsidR="00670773">
        <w:rPr>
          <w:rFonts w:ascii="Times New Roman" w:eastAsia="Times New Roman" w:hAnsi="Times New Roman"/>
          <w:sz w:val="28"/>
          <w:szCs w:val="28"/>
          <w:lang w:eastAsia="lv-LV"/>
        </w:rPr>
        <w:t>u</w:t>
      </w:r>
      <w:r w:rsidR="0054001D" w:rsidRPr="00630B4C">
        <w:rPr>
          <w:rFonts w:ascii="Times New Roman" w:eastAsia="Times New Roman" w:hAnsi="Times New Roman"/>
          <w:sz w:val="28"/>
          <w:szCs w:val="28"/>
          <w:lang w:eastAsia="lv-LV"/>
        </w:rPr>
        <w:t xml:space="preserve"> finansējuma apmēru ir iesniegta Eiropas Savienībā reģistrētas kredītiestādes pirmā pieprasījuma garantija, ka ilgtermiņa ieguldījumi noslēguma maksājuma pieprasījuma iesniegšanas dienā būs pilnā apmērā samaksāti, būs finansējuma saņēmēja īpašumā projekta iesniegumā norādītajā projekta īstenošanas vietā </w:t>
      </w:r>
      <w:r w:rsidR="00670773" w:rsidRPr="00630B4C">
        <w:rPr>
          <w:rFonts w:ascii="Times New Roman" w:eastAsia="Times New Roman" w:hAnsi="Times New Roman"/>
          <w:sz w:val="28"/>
          <w:szCs w:val="28"/>
          <w:lang w:eastAsia="lv-LV"/>
        </w:rPr>
        <w:t xml:space="preserve">Latvijā </w:t>
      </w:r>
      <w:r w:rsidR="0054001D" w:rsidRPr="00630B4C">
        <w:rPr>
          <w:rFonts w:ascii="Times New Roman" w:eastAsia="Times New Roman" w:hAnsi="Times New Roman"/>
          <w:sz w:val="28"/>
          <w:szCs w:val="28"/>
          <w:lang w:eastAsia="lv-LV"/>
        </w:rPr>
        <w:t>un tiks izmantoti projektā paredzētās saimnieciskās darbības veikšanai. Kredītiestādes pirmā pieprasījuma garantijas termiņš ir vismaz divi mēneši pēc līgumā par projekta īstenošanu paredzētā projekta īstenošanas beigu datuma.</w:t>
      </w:r>
      <w:r w:rsidR="00630B4C">
        <w:rPr>
          <w:rFonts w:ascii="Times New Roman" w:eastAsia="Times New Roman" w:hAnsi="Times New Roman"/>
          <w:sz w:val="28"/>
          <w:szCs w:val="28"/>
          <w:lang w:eastAsia="lv-LV"/>
        </w:rPr>
        <w:t>"</w:t>
      </w:r>
    </w:p>
    <w:p w14:paraId="427336EE" w14:textId="77777777" w:rsidR="003071BD" w:rsidRPr="00630B4C" w:rsidRDefault="003071BD" w:rsidP="00630B4C">
      <w:pPr>
        <w:spacing w:after="0" w:line="240" w:lineRule="auto"/>
        <w:ind w:firstLine="709"/>
        <w:jc w:val="both"/>
        <w:rPr>
          <w:rFonts w:ascii="Times New Roman" w:eastAsia="Times New Roman" w:hAnsi="Times New Roman"/>
          <w:sz w:val="28"/>
          <w:szCs w:val="28"/>
          <w:lang w:eastAsia="lv-LV"/>
        </w:rPr>
      </w:pPr>
    </w:p>
    <w:p w14:paraId="427336EF" w14:textId="5538FCBC" w:rsidR="0067417A" w:rsidRPr="00630B4C" w:rsidRDefault="0067417A"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Papildināt noteikumus ar 67.3.</w:t>
      </w:r>
      <w:r w:rsidR="00670773">
        <w:rPr>
          <w:sz w:val="28"/>
          <w:szCs w:val="28"/>
        </w:rPr>
        <w:t> </w:t>
      </w:r>
      <w:r w:rsidRPr="00630B4C">
        <w:rPr>
          <w:sz w:val="28"/>
          <w:szCs w:val="28"/>
        </w:rPr>
        <w:t>apakšpunktu šādā redakcijā:</w:t>
      </w:r>
    </w:p>
    <w:p w14:paraId="527094A9" w14:textId="77777777" w:rsidR="00630B4C" w:rsidRDefault="00630B4C" w:rsidP="00630B4C">
      <w:pPr>
        <w:spacing w:after="0" w:line="240" w:lineRule="auto"/>
        <w:ind w:firstLine="709"/>
        <w:jc w:val="both"/>
        <w:rPr>
          <w:rFonts w:ascii="Times New Roman" w:eastAsia="Times New Roman" w:hAnsi="Times New Roman"/>
          <w:sz w:val="28"/>
          <w:szCs w:val="28"/>
          <w:lang w:eastAsia="lv-LV"/>
        </w:rPr>
      </w:pPr>
    </w:p>
    <w:p w14:paraId="427336F0" w14:textId="7C1CF19C" w:rsidR="0067417A" w:rsidRPr="00630B4C" w:rsidRDefault="00630B4C" w:rsidP="00630B4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lv-LV"/>
        </w:rPr>
        <w:lastRenderedPageBreak/>
        <w:t>"</w:t>
      </w:r>
      <w:r w:rsidR="0067417A" w:rsidRPr="00630B4C">
        <w:rPr>
          <w:rFonts w:ascii="Times New Roman" w:hAnsi="Times New Roman"/>
          <w:sz w:val="28"/>
          <w:szCs w:val="28"/>
        </w:rPr>
        <w:t>67.3. ja projekta iesniedzējs pēc projekta iesnieguma apstiprināšanas atsakās slēgt līgumu par projekta īstenošanu.</w:t>
      </w:r>
      <w:r>
        <w:rPr>
          <w:rFonts w:ascii="Times New Roman" w:hAnsi="Times New Roman"/>
          <w:sz w:val="28"/>
          <w:szCs w:val="28"/>
        </w:rPr>
        <w:t>"</w:t>
      </w:r>
    </w:p>
    <w:p w14:paraId="427336F1" w14:textId="77777777" w:rsidR="003071BD" w:rsidRPr="00630B4C" w:rsidRDefault="003071BD" w:rsidP="00630B4C">
      <w:pPr>
        <w:spacing w:after="0" w:line="240" w:lineRule="auto"/>
        <w:ind w:firstLine="709"/>
        <w:jc w:val="both"/>
        <w:rPr>
          <w:rFonts w:ascii="Times New Roman" w:eastAsia="Times New Roman" w:hAnsi="Times New Roman"/>
          <w:sz w:val="28"/>
          <w:szCs w:val="28"/>
          <w:lang w:eastAsia="lv-LV"/>
        </w:rPr>
      </w:pPr>
    </w:p>
    <w:p w14:paraId="427336F2" w14:textId="6B8F347F" w:rsidR="00587E6C" w:rsidRPr="00630B4C" w:rsidRDefault="00016BB0"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w:t>
      </w:r>
      <w:r w:rsidR="005C0474" w:rsidRPr="00630B4C">
        <w:rPr>
          <w:sz w:val="28"/>
          <w:szCs w:val="28"/>
        </w:rPr>
        <w:t>Izteikt 73</w:t>
      </w:r>
      <w:r w:rsidR="00630B4C">
        <w:rPr>
          <w:sz w:val="28"/>
          <w:szCs w:val="28"/>
        </w:rPr>
        <w:t>. p</w:t>
      </w:r>
      <w:r w:rsidR="005C0474" w:rsidRPr="00630B4C">
        <w:rPr>
          <w:sz w:val="28"/>
          <w:szCs w:val="28"/>
        </w:rPr>
        <w:t>unktu šādā redakcijā:</w:t>
      </w:r>
    </w:p>
    <w:p w14:paraId="4403E8D7" w14:textId="77777777" w:rsidR="00630B4C" w:rsidRDefault="00630B4C" w:rsidP="00630B4C">
      <w:pPr>
        <w:pStyle w:val="NormalWeb"/>
        <w:spacing w:before="0" w:beforeAutospacing="0" w:after="0" w:afterAutospacing="0"/>
        <w:ind w:firstLine="709"/>
        <w:jc w:val="both"/>
        <w:rPr>
          <w:sz w:val="28"/>
          <w:szCs w:val="28"/>
        </w:rPr>
      </w:pPr>
    </w:p>
    <w:p w14:paraId="427336F3" w14:textId="6A4CC36E" w:rsidR="006D5773" w:rsidRPr="00630B4C" w:rsidRDefault="00630B4C" w:rsidP="00630B4C">
      <w:pPr>
        <w:pStyle w:val="NormalWeb"/>
        <w:spacing w:before="0" w:beforeAutospacing="0" w:after="0" w:afterAutospacing="0"/>
        <w:ind w:firstLine="709"/>
        <w:jc w:val="both"/>
        <w:rPr>
          <w:sz w:val="28"/>
          <w:szCs w:val="28"/>
        </w:rPr>
      </w:pPr>
      <w:r>
        <w:rPr>
          <w:sz w:val="28"/>
          <w:szCs w:val="28"/>
        </w:rPr>
        <w:t>"</w:t>
      </w:r>
      <w:r w:rsidR="00810FCA" w:rsidRPr="00630B4C">
        <w:rPr>
          <w:sz w:val="28"/>
          <w:szCs w:val="28"/>
        </w:rPr>
        <w:t xml:space="preserve">73. </w:t>
      </w:r>
      <w:r w:rsidR="007E28D1" w:rsidRPr="00630B4C">
        <w:rPr>
          <w:sz w:val="28"/>
          <w:szCs w:val="28"/>
        </w:rPr>
        <w:t>P</w:t>
      </w:r>
      <w:r w:rsidR="00810FCA" w:rsidRPr="00630B4C">
        <w:rPr>
          <w:sz w:val="28"/>
          <w:szCs w:val="28"/>
        </w:rPr>
        <w:t>asākuma ietvaros sniegt</w:t>
      </w:r>
      <w:r w:rsidR="007E28D1" w:rsidRPr="00630B4C">
        <w:rPr>
          <w:sz w:val="28"/>
          <w:szCs w:val="28"/>
        </w:rPr>
        <w:t>o atbalstu</w:t>
      </w:r>
      <w:r w:rsidR="00810FCA" w:rsidRPr="00630B4C">
        <w:rPr>
          <w:sz w:val="28"/>
          <w:szCs w:val="28"/>
        </w:rPr>
        <w:t xml:space="preserve"> saskaņā ar Komisijas regul</w:t>
      </w:r>
      <w:r w:rsidR="007E28D1" w:rsidRPr="00630B4C">
        <w:rPr>
          <w:sz w:val="28"/>
          <w:szCs w:val="28"/>
        </w:rPr>
        <w:t>as</w:t>
      </w:r>
      <w:r w:rsidR="00810FCA" w:rsidRPr="00630B4C">
        <w:rPr>
          <w:sz w:val="28"/>
          <w:szCs w:val="28"/>
        </w:rPr>
        <w:t xml:space="preserve"> Nr.</w:t>
      </w:r>
      <w:r w:rsidR="00171A3F">
        <w:rPr>
          <w:sz w:val="28"/>
          <w:szCs w:val="28"/>
        </w:rPr>
        <w:t> </w:t>
      </w:r>
      <w:r w:rsidR="00810FCA" w:rsidRPr="00630B4C">
        <w:rPr>
          <w:sz w:val="28"/>
          <w:szCs w:val="28"/>
        </w:rPr>
        <w:t>651/2014</w:t>
      </w:r>
      <w:r w:rsidR="007E28D1" w:rsidRPr="00630B4C">
        <w:rPr>
          <w:sz w:val="28"/>
          <w:szCs w:val="28"/>
        </w:rPr>
        <w:t xml:space="preserve"> 8</w:t>
      </w:r>
      <w:r>
        <w:rPr>
          <w:sz w:val="28"/>
          <w:szCs w:val="28"/>
        </w:rPr>
        <w:t>. p</w:t>
      </w:r>
      <w:r w:rsidR="007E28D1" w:rsidRPr="00630B4C">
        <w:rPr>
          <w:sz w:val="28"/>
          <w:szCs w:val="28"/>
        </w:rPr>
        <w:t>anta 3</w:t>
      </w:r>
      <w:r>
        <w:rPr>
          <w:sz w:val="28"/>
          <w:szCs w:val="28"/>
        </w:rPr>
        <w:t>. p</w:t>
      </w:r>
      <w:r w:rsidR="007E28D1" w:rsidRPr="00630B4C">
        <w:rPr>
          <w:sz w:val="28"/>
          <w:szCs w:val="28"/>
        </w:rPr>
        <w:t>unktu</w:t>
      </w:r>
      <w:r w:rsidR="00810FCA" w:rsidRPr="00630B4C">
        <w:rPr>
          <w:sz w:val="28"/>
          <w:szCs w:val="28"/>
        </w:rPr>
        <w:t xml:space="preserve"> var apvienot ar atbalstu vienām un tām pašām attiecināmajām izmaksām, kas sniegts citā valsts atbalsta programmā </w:t>
      </w:r>
      <w:r w:rsidR="001A0190" w:rsidRPr="00630B4C">
        <w:rPr>
          <w:sz w:val="28"/>
          <w:szCs w:val="28"/>
        </w:rPr>
        <w:t>vai individuālā atbalsta projektā</w:t>
      </w:r>
      <w:r w:rsidR="00810FCA" w:rsidRPr="00630B4C">
        <w:rPr>
          <w:sz w:val="28"/>
          <w:szCs w:val="28"/>
        </w:rPr>
        <w:t xml:space="preserve"> (tai skaitā var apvienot ar citā valsts atbalsta programmā vai </w:t>
      </w:r>
      <w:r w:rsidR="0079133B" w:rsidRPr="00630B4C">
        <w:rPr>
          <w:sz w:val="28"/>
          <w:szCs w:val="28"/>
        </w:rPr>
        <w:t>individuālā atbalsta projektā</w:t>
      </w:r>
      <w:r w:rsidR="00810FCA" w:rsidRPr="00630B4C">
        <w:rPr>
          <w:sz w:val="28"/>
          <w:szCs w:val="28"/>
        </w:rPr>
        <w:t xml:space="preserve"> sniegto </w:t>
      </w:r>
      <w:proofErr w:type="spellStart"/>
      <w:r w:rsidR="00810FCA" w:rsidRPr="00630B4C">
        <w:rPr>
          <w:i/>
          <w:sz w:val="28"/>
          <w:szCs w:val="28"/>
        </w:rPr>
        <w:t>de</w:t>
      </w:r>
      <w:proofErr w:type="spellEnd"/>
      <w:r w:rsidR="00810FCA" w:rsidRPr="00630B4C">
        <w:rPr>
          <w:i/>
          <w:sz w:val="28"/>
          <w:szCs w:val="28"/>
        </w:rPr>
        <w:t xml:space="preserve"> </w:t>
      </w:r>
      <w:proofErr w:type="spellStart"/>
      <w:r w:rsidR="00810FCA" w:rsidRPr="00630B4C">
        <w:rPr>
          <w:i/>
          <w:sz w:val="28"/>
          <w:szCs w:val="28"/>
        </w:rPr>
        <w:t>minimis</w:t>
      </w:r>
      <w:proofErr w:type="spellEnd"/>
      <w:r w:rsidR="00810FCA" w:rsidRPr="00630B4C">
        <w:rPr>
          <w:sz w:val="28"/>
          <w:szCs w:val="28"/>
        </w:rPr>
        <w:t xml:space="preserve"> atbalstu), nepārsniedzot </w:t>
      </w:r>
      <w:r w:rsidR="006D5773" w:rsidRPr="00630B4C">
        <w:rPr>
          <w:sz w:val="28"/>
          <w:szCs w:val="28"/>
        </w:rPr>
        <w:t>maksimāli pieļaujamo reģionālā</w:t>
      </w:r>
      <w:r w:rsidR="00C84384" w:rsidRPr="00630B4C">
        <w:rPr>
          <w:sz w:val="28"/>
          <w:szCs w:val="28"/>
        </w:rPr>
        <w:t xml:space="preserve"> atbalsta</w:t>
      </w:r>
      <w:r w:rsidR="006D5773" w:rsidRPr="00630B4C">
        <w:rPr>
          <w:sz w:val="28"/>
          <w:szCs w:val="28"/>
        </w:rPr>
        <w:t xml:space="preserve"> finansējuma intensitāti:</w:t>
      </w:r>
    </w:p>
    <w:p w14:paraId="427336F4" w14:textId="77777777" w:rsidR="006D5773" w:rsidRPr="00630B4C" w:rsidRDefault="006D5773" w:rsidP="00630B4C">
      <w:pPr>
        <w:pStyle w:val="NormalWeb"/>
        <w:spacing w:before="0" w:beforeAutospacing="0" w:after="0" w:afterAutospacing="0"/>
        <w:ind w:firstLine="709"/>
        <w:jc w:val="both"/>
        <w:rPr>
          <w:sz w:val="28"/>
          <w:szCs w:val="28"/>
        </w:rPr>
      </w:pPr>
      <w:r w:rsidRPr="00630B4C">
        <w:rPr>
          <w:sz w:val="28"/>
          <w:szCs w:val="28"/>
        </w:rPr>
        <w:t>73.1. sīkajiem (</w:t>
      </w:r>
      <w:proofErr w:type="spellStart"/>
      <w:r w:rsidRPr="00630B4C">
        <w:rPr>
          <w:sz w:val="28"/>
          <w:szCs w:val="28"/>
        </w:rPr>
        <w:t>mikro</w:t>
      </w:r>
      <w:proofErr w:type="spellEnd"/>
      <w:r w:rsidRPr="00630B4C">
        <w:rPr>
          <w:sz w:val="28"/>
          <w:szCs w:val="28"/>
        </w:rPr>
        <w:t>) vai mazajiem komersantiem – 55 %;</w:t>
      </w:r>
    </w:p>
    <w:p w14:paraId="427336F5" w14:textId="77777777" w:rsidR="006D5773" w:rsidRPr="00630B4C" w:rsidRDefault="006D5773" w:rsidP="00630B4C">
      <w:pPr>
        <w:pStyle w:val="NormalWeb"/>
        <w:spacing w:before="0" w:beforeAutospacing="0" w:after="0" w:afterAutospacing="0"/>
        <w:ind w:firstLine="709"/>
        <w:jc w:val="both"/>
        <w:rPr>
          <w:sz w:val="28"/>
          <w:szCs w:val="28"/>
        </w:rPr>
      </w:pPr>
      <w:r w:rsidRPr="00630B4C">
        <w:rPr>
          <w:sz w:val="28"/>
          <w:szCs w:val="28"/>
        </w:rPr>
        <w:t>73.2. vidējiem komersantiem – 45 %;</w:t>
      </w:r>
    </w:p>
    <w:p w14:paraId="427336F6" w14:textId="40A0B88B" w:rsidR="005C0474" w:rsidRPr="00630B4C" w:rsidRDefault="006D5773" w:rsidP="00630B4C">
      <w:pPr>
        <w:pStyle w:val="NormalWeb"/>
        <w:spacing w:before="0" w:beforeAutospacing="0" w:after="0" w:afterAutospacing="0"/>
        <w:ind w:firstLine="709"/>
        <w:jc w:val="both"/>
        <w:rPr>
          <w:sz w:val="28"/>
          <w:szCs w:val="28"/>
        </w:rPr>
      </w:pPr>
      <w:r w:rsidRPr="00630B4C">
        <w:rPr>
          <w:sz w:val="28"/>
          <w:szCs w:val="28"/>
        </w:rPr>
        <w:t>73.3. lielajiem komersantiem – 35 %.</w:t>
      </w:r>
      <w:r w:rsidR="00630B4C">
        <w:rPr>
          <w:sz w:val="28"/>
          <w:szCs w:val="28"/>
        </w:rPr>
        <w:t>"</w:t>
      </w:r>
    </w:p>
    <w:p w14:paraId="427336F7" w14:textId="77777777" w:rsidR="003071BD" w:rsidRPr="00630B4C" w:rsidRDefault="003071BD" w:rsidP="00630B4C">
      <w:pPr>
        <w:pStyle w:val="NormalWeb"/>
        <w:spacing w:before="0" w:beforeAutospacing="0" w:after="0" w:afterAutospacing="0"/>
        <w:ind w:firstLine="709"/>
        <w:jc w:val="both"/>
        <w:rPr>
          <w:sz w:val="28"/>
          <w:szCs w:val="28"/>
        </w:rPr>
      </w:pPr>
    </w:p>
    <w:p w14:paraId="427336F8" w14:textId="5281F9E4" w:rsidR="005C0474" w:rsidRPr="00630B4C" w:rsidRDefault="005C0474" w:rsidP="00630B4C">
      <w:pPr>
        <w:pStyle w:val="NormalWeb"/>
        <w:numPr>
          <w:ilvl w:val="0"/>
          <w:numId w:val="5"/>
        </w:numPr>
        <w:spacing w:before="0" w:beforeAutospacing="0" w:after="0" w:afterAutospacing="0"/>
        <w:ind w:left="0" w:firstLine="709"/>
        <w:jc w:val="both"/>
        <w:rPr>
          <w:sz w:val="28"/>
          <w:szCs w:val="28"/>
        </w:rPr>
      </w:pPr>
      <w:r w:rsidRPr="00630B4C">
        <w:rPr>
          <w:sz w:val="28"/>
          <w:szCs w:val="28"/>
        </w:rPr>
        <w:t xml:space="preserve"> Papildināt noteikumus ar 73.</w:t>
      </w:r>
      <w:r w:rsidRPr="00630B4C">
        <w:rPr>
          <w:sz w:val="28"/>
          <w:szCs w:val="28"/>
          <w:vertAlign w:val="superscript"/>
        </w:rPr>
        <w:t>1</w:t>
      </w:r>
      <w:r w:rsidR="000C014D">
        <w:rPr>
          <w:sz w:val="28"/>
          <w:szCs w:val="28"/>
          <w:vertAlign w:val="superscript"/>
        </w:rPr>
        <w:t> </w:t>
      </w:r>
      <w:r w:rsidR="003B3758" w:rsidRPr="00630B4C">
        <w:rPr>
          <w:sz w:val="28"/>
          <w:szCs w:val="28"/>
        </w:rPr>
        <w:t>punktu šādā redakcijā:</w:t>
      </w:r>
    </w:p>
    <w:p w14:paraId="65086AF4" w14:textId="77777777" w:rsidR="00630B4C" w:rsidRDefault="00630B4C" w:rsidP="00630B4C">
      <w:pPr>
        <w:pStyle w:val="NormalWeb"/>
        <w:spacing w:before="0" w:beforeAutospacing="0" w:after="0" w:afterAutospacing="0"/>
        <w:ind w:firstLine="709"/>
        <w:jc w:val="both"/>
        <w:rPr>
          <w:sz w:val="28"/>
          <w:szCs w:val="28"/>
        </w:rPr>
      </w:pPr>
    </w:p>
    <w:p w14:paraId="427336F9" w14:textId="35EEBC7A" w:rsidR="006D5773" w:rsidRPr="00630B4C" w:rsidRDefault="00630B4C" w:rsidP="00630B4C">
      <w:pPr>
        <w:pStyle w:val="NormalWeb"/>
        <w:spacing w:before="0" w:beforeAutospacing="0" w:after="0" w:afterAutospacing="0"/>
        <w:ind w:firstLine="709"/>
        <w:jc w:val="both"/>
        <w:rPr>
          <w:sz w:val="28"/>
          <w:szCs w:val="28"/>
        </w:rPr>
      </w:pPr>
      <w:r>
        <w:rPr>
          <w:sz w:val="28"/>
          <w:szCs w:val="28"/>
        </w:rPr>
        <w:t>"</w:t>
      </w:r>
      <w:r w:rsidR="005C0474" w:rsidRPr="00630B4C">
        <w:rPr>
          <w:sz w:val="28"/>
          <w:szCs w:val="28"/>
        </w:rPr>
        <w:t>73.</w:t>
      </w:r>
      <w:r w:rsidR="005C0474" w:rsidRPr="00630B4C">
        <w:rPr>
          <w:sz w:val="28"/>
          <w:szCs w:val="28"/>
          <w:vertAlign w:val="superscript"/>
        </w:rPr>
        <w:t>1</w:t>
      </w:r>
      <w:r w:rsidR="005C0474" w:rsidRPr="00630B4C">
        <w:rPr>
          <w:sz w:val="28"/>
          <w:szCs w:val="28"/>
        </w:rPr>
        <w:t xml:space="preserve"> </w:t>
      </w:r>
      <w:r w:rsidR="003137F4" w:rsidRPr="00630B4C">
        <w:rPr>
          <w:sz w:val="28"/>
          <w:szCs w:val="28"/>
        </w:rPr>
        <w:t xml:space="preserve">Ja atbalstu pasākuma ietvaros apvieno ar atbalstu citā valsts atbalsta programmā </w:t>
      </w:r>
      <w:r w:rsidR="001A0190" w:rsidRPr="00630B4C">
        <w:rPr>
          <w:sz w:val="28"/>
          <w:szCs w:val="28"/>
        </w:rPr>
        <w:t>vai individuālā atbalsta projektā</w:t>
      </w:r>
      <w:r w:rsidR="003137F4" w:rsidRPr="00630B4C">
        <w:rPr>
          <w:sz w:val="28"/>
          <w:szCs w:val="28"/>
        </w:rPr>
        <w:t>, tad</w:t>
      </w:r>
      <w:r w:rsidR="007E28D1" w:rsidRPr="00630B4C">
        <w:rPr>
          <w:sz w:val="28"/>
          <w:szCs w:val="28"/>
        </w:rPr>
        <w:t>, ievērojot Eiropas Parlamenta un Padomes 2013.</w:t>
      </w:r>
      <w:r w:rsidR="00171A3F">
        <w:rPr>
          <w:sz w:val="28"/>
          <w:szCs w:val="28"/>
        </w:rPr>
        <w:t> </w:t>
      </w:r>
      <w:r w:rsidR="007E28D1" w:rsidRPr="00630B4C">
        <w:rPr>
          <w:sz w:val="28"/>
          <w:szCs w:val="28"/>
        </w:rPr>
        <w:t>gada 17.</w:t>
      </w:r>
      <w:r w:rsidR="00171A3F">
        <w:rPr>
          <w:sz w:val="28"/>
          <w:szCs w:val="28"/>
        </w:rPr>
        <w:t> </w:t>
      </w:r>
      <w:r w:rsidR="007E28D1" w:rsidRPr="00630B4C">
        <w:rPr>
          <w:sz w:val="28"/>
          <w:szCs w:val="28"/>
        </w:rPr>
        <w:t xml:space="preserve">decembra </w:t>
      </w:r>
      <w:r w:rsidR="00171A3F">
        <w:rPr>
          <w:sz w:val="28"/>
          <w:szCs w:val="28"/>
        </w:rPr>
        <w:t>R</w:t>
      </w:r>
      <w:r w:rsidR="00171A3F" w:rsidRPr="00630B4C">
        <w:rPr>
          <w:sz w:val="28"/>
          <w:szCs w:val="28"/>
        </w:rPr>
        <w:t xml:space="preserve">egulas </w:t>
      </w:r>
      <w:r w:rsidR="007E28D1" w:rsidRPr="00630B4C">
        <w:rPr>
          <w:sz w:val="28"/>
          <w:szCs w:val="28"/>
        </w:rPr>
        <w:t>Nr.</w:t>
      </w:r>
      <w:r w:rsidR="00171A3F">
        <w:rPr>
          <w:sz w:val="28"/>
          <w:szCs w:val="28"/>
        </w:rPr>
        <w:t> </w:t>
      </w:r>
      <w:hyperlink r:id="rId9" w:tgtFrame="_blank" w:history="1">
        <w:r w:rsidR="007E28D1" w:rsidRPr="00630B4C">
          <w:rPr>
            <w:sz w:val="28"/>
            <w:szCs w:val="28"/>
          </w:rPr>
          <w:t>1303/2013</w:t>
        </w:r>
      </w:hyperlink>
      <w:r w:rsidR="007E28D1" w:rsidRPr="00630B4C">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171A3F">
        <w:rPr>
          <w:sz w:val="28"/>
          <w:szCs w:val="28"/>
        </w:rPr>
        <w:t> </w:t>
      </w:r>
      <w:hyperlink r:id="rId10" w:tgtFrame="_blank" w:history="1">
        <w:r w:rsidR="007E28D1" w:rsidRPr="00630B4C">
          <w:rPr>
            <w:sz w:val="28"/>
            <w:szCs w:val="28"/>
          </w:rPr>
          <w:t>1083/2006</w:t>
        </w:r>
      </w:hyperlink>
      <w:r w:rsidR="007E28D1" w:rsidRPr="00630B4C">
        <w:rPr>
          <w:sz w:val="28"/>
          <w:szCs w:val="28"/>
        </w:rPr>
        <w:t>,</w:t>
      </w:r>
      <w:r w:rsidR="00DC4151" w:rsidRPr="00630B4C">
        <w:rPr>
          <w:sz w:val="28"/>
          <w:szCs w:val="28"/>
        </w:rPr>
        <w:t xml:space="preserve"> 37</w:t>
      </w:r>
      <w:r>
        <w:rPr>
          <w:sz w:val="28"/>
          <w:szCs w:val="28"/>
        </w:rPr>
        <w:t>. p</w:t>
      </w:r>
      <w:r w:rsidR="00DC4151" w:rsidRPr="00630B4C">
        <w:rPr>
          <w:sz w:val="28"/>
          <w:szCs w:val="28"/>
        </w:rPr>
        <w:t>anta 9</w:t>
      </w:r>
      <w:r>
        <w:rPr>
          <w:sz w:val="28"/>
          <w:szCs w:val="28"/>
        </w:rPr>
        <w:t>. p</w:t>
      </w:r>
      <w:r w:rsidR="00DC4151" w:rsidRPr="00630B4C">
        <w:rPr>
          <w:sz w:val="28"/>
          <w:szCs w:val="28"/>
        </w:rPr>
        <w:t>unktu,</w:t>
      </w:r>
      <w:r w:rsidR="003137F4" w:rsidRPr="00630B4C">
        <w:rPr>
          <w:sz w:val="28"/>
          <w:szCs w:val="28"/>
        </w:rPr>
        <w:t xml:space="preserve"> projekta iesniegumā paredzētās atbalstāmās darbības var uzsākt tikai pēc tam, kad visas iesaistītās institūcijas pieņēmušas lēmumu par atbalsta sniegšanu projektam.</w:t>
      </w:r>
      <w:r>
        <w:rPr>
          <w:sz w:val="28"/>
          <w:szCs w:val="28"/>
        </w:rPr>
        <w:t>"</w:t>
      </w:r>
    </w:p>
    <w:p w14:paraId="427336FA" w14:textId="77777777" w:rsidR="003071BD" w:rsidRPr="00FE2181" w:rsidRDefault="003071BD" w:rsidP="00FE2181">
      <w:pPr>
        <w:pStyle w:val="NormalWeb"/>
        <w:spacing w:before="0" w:beforeAutospacing="0" w:after="0" w:afterAutospacing="0"/>
        <w:jc w:val="both"/>
        <w:rPr>
          <w:sz w:val="28"/>
          <w:szCs w:val="28"/>
        </w:rPr>
      </w:pPr>
    </w:p>
    <w:p w14:paraId="1A12ACBA" w14:textId="77777777" w:rsidR="00FE2181" w:rsidRPr="00FE2181" w:rsidRDefault="00FE2181" w:rsidP="00FE2181">
      <w:pPr>
        <w:spacing w:after="0" w:line="240" w:lineRule="auto"/>
        <w:jc w:val="both"/>
        <w:rPr>
          <w:rFonts w:ascii="Times New Roman" w:hAnsi="Times New Roman"/>
          <w:sz w:val="28"/>
          <w:szCs w:val="28"/>
        </w:rPr>
      </w:pPr>
    </w:p>
    <w:p w14:paraId="59790B13" w14:textId="77777777" w:rsidR="00FE2181" w:rsidRPr="00FE2181" w:rsidRDefault="00FE2181" w:rsidP="00FE2181">
      <w:pPr>
        <w:spacing w:after="0" w:line="240" w:lineRule="auto"/>
        <w:jc w:val="both"/>
        <w:rPr>
          <w:rFonts w:ascii="Times New Roman" w:hAnsi="Times New Roman"/>
          <w:sz w:val="28"/>
          <w:szCs w:val="28"/>
        </w:rPr>
      </w:pPr>
    </w:p>
    <w:p w14:paraId="13AAB7E3" w14:textId="77777777" w:rsidR="00FE2181" w:rsidRPr="00FE2181" w:rsidRDefault="00FE2181" w:rsidP="00FE2181">
      <w:pPr>
        <w:pStyle w:val="naisf"/>
        <w:tabs>
          <w:tab w:val="left" w:pos="6521"/>
          <w:tab w:val="right" w:pos="8820"/>
        </w:tabs>
        <w:spacing w:before="0" w:after="0"/>
        <w:ind w:firstLine="709"/>
        <w:rPr>
          <w:sz w:val="28"/>
          <w:szCs w:val="28"/>
        </w:rPr>
      </w:pPr>
      <w:r w:rsidRPr="00FE2181">
        <w:rPr>
          <w:sz w:val="28"/>
          <w:szCs w:val="28"/>
        </w:rPr>
        <w:t>Ministru prezidents</w:t>
      </w:r>
      <w:r w:rsidRPr="00FE2181">
        <w:rPr>
          <w:sz w:val="28"/>
          <w:szCs w:val="28"/>
        </w:rPr>
        <w:tab/>
        <w:t xml:space="preserve">Māris Kučinskis </w:t>
      </w:r>
    </w:p>
    <w:p w14:paraId="175D4D18" w14:textId="77777777" w:rsidR="00FE2181" w:rsidRPr="00FE2181" w:rsidRDefault="00FE2181" w:rsidP="00FE2181">
      <w:pPr>
        <w:pStyle w:val="naisf"/>
        <w:tabs>
          <w:tab w:val="right" w:pos="9000"/>
        </w:tabs>
        <w:spacing w:before="0" w:after="0"/>
        <w:ind w:firstLine="709"/>
        <w:rPr>
          <w:sz w:val="28"/>
          <w:szCs w:val="28"/>
        </w:rPr>
      </w:pPr>
    </w:p>
    <w:p w14:paraId="71634C16" w14:textId="77777777" w:rsidR="00FE2181" w:rsidRPr="00FE2181" w:rsidRDefault="00FE2181" w:rsidP="00FE2181">
      <w:pPr>
        <w:pStyle w:val="naisf"/>
        <w:tabs>
          <w:tab w:val="right" w:pos="9000"/>
        </w:tabs>
        <w:spacing w:before="0" w:after="0"/>
        <w:ind w:firstLine="709"/>
        <w:rPr>
          <w:sz w:val="28"/>
          <w:szCs w:val="28"/>
        </w:rPr>
      </w:pPr>
    </w:p>
    <w:p w14:paraId="096AD4F1" w14:textId="77777777" w:rsidR="00FE2181" w:rsidRPr="00FE2181" w:rsidRDefault="00FE2181" w:rsidP="00FE2181">
      <w:pPr>
        <w:pStyle w:val="naisf"/>
        <w:tabs>
          <w:tab w:val="right" w:pos="9000"/>
        </w:tabs>
        <w:spacing w:before="0" w:after="0"/>
        <w:ind w:firstLine="709"/>
        <w:rPr>
          <w:sz w:val="28"/>
          <w:szCs w:val="28"/>
        </w:rPr>
      </w:pPr>
    </w:p>
    <w:p w14:paraId="6277D912" w14:textId="77777777" w:rsidR="00FE2181" w:rsidRPr="00FE2181" w:rsidRDefault="00FE2181" w:rsidP="00FE2181">
      <w:pPr>
        <w:tabs>
          <w:tab w:val="left" w:pos="6521"/>
          <w:tab w:val="right" w:pos="8820"/>
        </w:tabs>
        <w:spacing w:after="0" w:line="240" w:lineRule="auto"/>
        <w:ind w:firstLine="709"/>
        <w:rPr>
          <w:rFonts w:ascii="Times New Roman" w:hAnsi="Times New Roman"/>
          <w:sz w:val="28"/>
          <w:szCs w:val="28"/>
        </w:rPr>
      </w:pPr>
      <w:r w:rsidRPr="00FE2181">
        <w:rPr>
          <w:rFonts w:ascii="Times New Roman" w:hAnsi="Times New Roman"/>
          <w:sz w:val="28"/>
          <w:szCs w:val="28"/>
        </w:rPr>
        <w:t>Ministru prezidenta biedrs,</w:t>
      </w:r>
    </w:p>
    <w:p w14:paraId="2ACF783C" w14:textId="77777777" w:rsidR="00FE2181" w:rsidRPr="00FE2181" w:rsidRDefault="00FE2181" w:rsidP="00FE2181">
      <w:pPr>
        <w:tabs>
          <w:tab w:val="left" w:pos="6521"/>
          <w:tab w:val="right" w:pos="8820"/>
        </w:tabs>
        <w:spacing w:after="0" w:line="240" w:lineRule="auto"/>
        <w:ind w:firstLine="709"/>
        <w:rPr>
          <w:rFonts w:ascii="Times New Roman" w:hAnsi="Times New Roman"/>
          <w:sz w:val="28"/>
          <w:szCs w:val="28"/>
        </w:rPr>
      </w:pPr>
      <w:r w:rsidRPr="00FE2181">
        <w:rPr>
          <w:rFonts w:ascii="Times New Roman" w:hAnsi="Times New Roman"/>
          <w:sz w:val="28"/>
          <w:szCs w:val="28"/>
        </w:rPr>
        <w:t>ekonomikas ministrs</w:t>
      </w:r>
      <w:r w:rsidRPr="00FE2181">
        <w:rPr>
          <w:rFonts w:ascii="Times New Roman" w:hAnsi="Times New Roman"/>
          <w:sz w:val="28"/>
          <w:szCs w:val="28"/>
        </w:rPr>
        <w:tab/>
        <w:t xml:space="preserve">Arvils </w:t>
      </w:r>
      <w:proofErr w:type="spellStart"/>
      <w:r w:rsidRPr="00FE2181">
        <w:rPr>
          <w:rFonts w:ascii="Times New Roman" w:hAnsi="Times New Roman"/>
          <w:sz w:val="28"/>
          <w:szCs w:val="28"/>
        </w:rPr>
        <w:t>Ašeradens</w:t>
      </w:r>
      <w:proofErr w:type="spellEnd"/>
    </w:p>
    <w:sectPr w:rsidR="00FE2181" w:rsidRPr="00FE2181" w:rsidSect="008F606F">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33720" w14:textId="77777777" w:rsidR="00C21205" w:rsidRDefault="00C21205" w:rsidP="00173166">
      <w:pPr>
        <w:spacing w:after="0" w:line="240" w:lineRule="auto"/>
      </w:pPr>
      <w:r>
        <w:separator/>
      </w:r>
    </w:p>
  </w:endnote>
  <w:endnote w:type="continuationSeparator" w:id="0">
    <w:p w14:paraId="42733721" w14:textId="77777777" w:rsidR="00C21205" w:rsidRDefault="00C21205"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74A" w14:textId="0FD0F48C" w:rsidR="00630B4C" w:rsidRPr="00630B4C" w:rsidRDefault="00630B4C">
    <w:pPr>
      <w:pStyle w:val="Footer"/>
      <w:rPr>
        <w:rFonts w:ascii="Times New Roman" w:hAnsi="Times New Roman"/>
        <w:sz w:val="16"/>
        <w:szCs w:val="16"/>
      </w:rPr>
    </w:pPr>
    <w:r w:rsidRPr="00630B4C">
      <w:rPr>
        <w:rFonts w:ascii="Times New Roman" w:hAnsi="Times New Roman"/>
        <w:sz w:val="16"/>
        <w:szCs w:val="16"/>
      </w:rPr>
      <w:t>N1411_7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B709" w14:textId="019D9FBA" w:rsidR="00630B4C" w:rsidRPr="00630B4C" w:rsidRDefault="00630B4C">
    <w:pPr>
      <w:pStyle w:val="Footer"/>
      <w:rPr>
        <w:rFonts w:ascii="Times New Roman" w:hAnsi="Times New Roman"/>
        <w:sz w:val="16"/>
        <w:szCs w:val="16"/>
      </w:rPr>
    </w:pPr>
    <w:r w:rsidRPr="00630B4C">
      <w:rPr>
        <w:rFonts w:ascii="Times New Roman" w:hAnsi="Times New Roman"/>
        <w:sz w:val="16"/>
        <w:szCs w:val="16"/>
      </w:rPr>
      <w:t>N1411_7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3371E" w14:textId="77777777" w:rsidR="00C21205" w:rsidRDefault="00C21205" w:rsidP="00173166">
      <w:pPr>
        <w:spacing w:after="0" w:line="240" w:lineRule="auto"/>
      </w:pPr>
      <w:r>
        <w:separator/>
      </w:r>
    </w:p>
  </w:footnote>
  <w:footnote w:type="continuationSeparator" w:id="0">
    <w:p w14:paraId="4273371F" w14:textId="77777777" w:rsidR="00C21205" w:rsidRDefault="00C21205"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3722" w14:textId="2AAD52A0" w:rsidR="00E101FB" w:rsidRDefault="00E101FB">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8A2319">
      <w:rPr>
        <w:rFonts w:ascii="Times New Roman" w:hAnsi="Times New Roman"/>
        <w:noProof/>
        <w:sz w:val="24"/>
        <w:szCs w:val="24"/>
      </w:rPr>
      <w:t>2</w:t>
    </w:r>
    <w:r w:rsidRPr="007A5C63">
      <w:rPr>
        <w:rFonts w:ascii="Times New Roman" w:hAnsi="Times New Roman"/>
        <w:sz w:val="24"/>
        <w:szCs w:val="24"/>
      </w:rPr>
      <w:fldChar w:fldCharType="end"/>
    </w:r>
  </w:p>
  <w:p w14:paraId="42733723" w14:textId="77777777" w:rsidR="00E101FB" w:rsidRPr="00173166" w:rsidRDefault="00E101FB" w:rsidP="00173166">
    <w:pPr>
      <w:pStyle w:val="Header"/>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CCF1" w14:textId="77777777" w:rsidR="00630B4C" w:rsidRDefault="00630B4C">
    <w:pPr>
      <w:pStyle w:val="Header"/>
    </w:pPr>
  </w:p>
  <w:p w14:paraId="51A79A71" w14:textId="3272EBC2" w:rsidR="00630B4C" w:rsidRDefault="00630B4C">
    <w:pPr>
      <w:pStyle w:val="Header"/>
    </w:pPr>
    <w:r>
      <w:rPr>
        <w:noProof/>
        <w:sz w:val="28"/>
        <w:szCs w:val="28"/>
        <w:lang w:eastAsia="lv-LV"/>
      </w:rPr>
      <w:drawing>
        <wp:inline distT="0" distB="0" distL="0" distR="0" wp14:anchorId="41AAE7A0" wp14:editId="39DEC687">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DFD"/>
    <w:multiLevelType w:val="hybridMultilevel"/>
    <w:tmpl w:val="018A816E"/>
    <w:lvl w:ilvl="0" w:tplc="0426000F">
      <w:start w:val="1"/>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nsid w:val="4A2709D9"/>
    <w:multiLevelType w:val="hybridMultilevel"/>
    <w:tmpl w:val="0ACC7546"/>
    <w:lvl w:ilvl="0" w:tplc="8ADECB6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4975CB4"/>
    <w:multiLevelType w:val="hybridMultilevel"/>
    <w:tmpl w:val="3C922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6F4F3E"/>
    <w:multiLevelType w:val="hybridMultilevel"/>
    <w:tmpl w:val="60FAEF9C"/>
    <w:lvl w:ilvl="0" w:tplc="8ADECB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97D27AE"/>
    <w:multiLevelType w:val="hybridMultilevel"/>
    <w:tmpl w:val="64CA14F0"/>
    <w:lvl w:ilvl="0" w:tplc="274CFBDE">
      <w:start w:val="1"/>
      <w:numFmt w:val="decimal"/>
      <w:lvlText w:val="%1."/>
      <w:lvlJc w:val="left"/>
      <w:pPr>
        <w:ind w:left="720" w:hanging="360"/>
      </w:pPr>
      <w:rPr>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135"/>
    <w:rsid w:val="0000336E"/>
    <w:rsid w:val="00003DCF"/>
    <w:rsid w:val="00006C80"/>
    <w:rsid w:val="00007671"/>
    <w:rsid w:val="00011762"/>
    <w:rsid w:val="000139B0"/>
    <w:rsid w:val="0001645D"/>
    <w:rsid w:val="00016BB0"/>
    <w:rsid w:val="00017F1E"/>
    <w:rsid w:val="00021C4C"/>
    <w:rsid w:val="0002208E"/>
    <w:rsid w:val="00022995"/>
    <w:rsid w:val="000245CC"/>
    <w:rsid w:val="00025D5A"/>
    <w:rsid w:val="000270E6"/>
    <w:rsid w:val="00027296"/>
    <w:rsid w:val="00030267"/>
    <w:rsid w:val="00031BE4"/>
    <w:rsid w:val="0003279B"/>
    <w:rsid w:val="00033F72"/>
    <w:rsid w:val="00034CDB"/>
    <w:rsid w:val="00036CC8"/>
    <w:rsid w:val="0003743F"/>
    <w:rsid w:val="00040C47"/>
    <w:rsid w:val="000411DC"/>
    <w:rsid w:val="00042E1B"/>
    <w:rsid w:val="0004386D"/>
    <w:rsid w:val="0004456F"/>
    <w:rsid w:val="0005131D"/>
    <w:rsid w:val="000535CF"/>
    <w:rsid w:val="00054232"/>
    <w:rsid w:val="00055075"/>
    <w:rsid w:val="0005598A"/>
    <w:rsid w:val="00062A4B"/>
    <w:rsid w:val="00062CE3"/>
    <w:rsid w:val="00064BC8"/>
    <w:rsid w:val="0006598E"/>
    <w:rsid w:val="000666E5"/>
    <w:rsid w:val="0007187F"/>
    <w:rsid w:val="000828DE"/>
    <w:rsid w:val="00082BA2"/>
    <w:rsid w:val="000848DB"/>
    <w:rsid w:val="000862BD"/>
    <w:rsid w:val="000865D8"/>
    <w:rsid w:val="00087932"/>
    <w:rsid w:val="00087DBC"/>
    <w:rsid w:val="000921C3"/>
    <w:rsid w:val="00092DFF"/>
    <w:rsid w:val="000957A5"/>
    <w:rsid w:val="000A114D"/>
    <w:rsid w:val="000A2D37"/>
    <w:rsid w:val="000A4B6A"/>
    <w:rsid w:val="000A7C39"/>
    <w:rsid w:val="000B299D"/>
    <w:rsid w:val="000B3D48"/>
    <w:rsid w:val="000B4B36"/>
    <w:rsid w:val="000B57D9"/>
    <w:rsid w:val="000B671C"/>
    <w:rsid w:val="000B6ED6"/>
    <w:rsid w:val="000B7BF3"/>
    <w:rsid w:val="000C014D"/>
    <w:rsid w:val="000C148D"/>
    <w:rsid w:val="000C2C85"/>
    <w:rsid w:val="000C7680"/>
    <w:rsid w:val="000D00E8"/>
    <w:rsid w:val="000D13C9"/>
    <w:rsid w:val="000D14ED"/>
    <w:rsid w:val="000D1AB1"/>
    <w:rsid w:val="000D6C6B"/>
    <w:rsid w:val="000D6F42"/>
    <w:rsid w:val="000D7BAC"/>
    <w:rsid w:val="000E12D8"/>
    <w:rsid w:val="000E1E21"/>
    <w:rsid w:val="000E2E03"/>
    <w:rsid w:val="000E306E"/>
    <w:rsid w:val="000E423D"/>
    <w:rsid w:val="000E7758"/>
    <w:rsid w:val="000F1136"/>
    <w:rsid w:val="000F1703"/>
    <w:rsid w:val="000F26E9"/>
    <w:rsid w:val="000F61C4"/>
    <w:rsid w:val="000F78CD"/>
    <w:rsid w:val="001021A0"/>
    <w:rsid w:val="0010349D"/>
    <w:rsid w:val="0010521E"/>
    <w:rsid w:val="00105E68"/>
    <w:rsid w:val="001134B1"/>
    <w:rsid w:val="00113CC2"/>
    <w:rsid w:val="00115613"/>
    <w:rsid w:val="00116514"/>
    <w:rsid w:val="001178CD"/>
    <w:rsid w:val="00117D25"/>
    <w:rsid w:val="001207CB"/>
    <w:rsid w:val="0012080B"/>
    <w:rsid w:val="00120A0A"/>
    <w:rsid w:val="00120CB2"/>
    <w:rsid w:val="00121160"/>
    <w:rsid w:val="00121822"/>
    <w:rsid w:val="00121EA9"/>
    <w:rsid w:val="00122A31"/>
    <w:rsid w:val="00122C4D"/>
    <w:rsid w:val="00123934"/>
    <w:rsid w:val="0012539D"/>
    <w:rsid w:val="00125C1D"/>
    <w:rsid w:val="00125D40"/>
    <w:rsid w:val="001265CC"/>
    <w:rsid w:val="00132269"/>
    <w:rsid w:val="00134A87"/>
    <w:rsid w:val="00135B1F"/>
    <w:rsid w:val="00135CAD"/>
    <w:rsid w:val="00137BB0"/>
    <w:rsid w:val="00140A53"/>
    <w:rsid w:val="00141725"/>
    <w:rsid w:val="00142B35"/>
    <w:rsid w:val="00142E72"/>
    <w:rsid w:val="001439F9"/>
    <w:rsid w:val="00143F3A"/>
    <w:rsid w:val="00144AA9"/>
    <w:rsid w:val="00144CA9"/>
    <w:rsid w:val="00144F19"/>
    <w:rsid w:val="00147916"/>
    <w:rsid w:val="00147D95"/>
    <w:rsid w:val="00150986"/>
    <w:rsid w:val="00150ED8"/>
    <w:rsid w:val="00151A0A"/>
    <w:rsid w:val="001536A9"/>
    <w:rsid w:val="001544AE"/>
    <w:rsid w:val="0015543F"/>
    <w:rsid w:val="0015715C"/>
    <w:rsid w:val="001602F5"/>
    <w:rsid w:val="001604F7"/>
    <w:rsid w:val="00162FD0"/>
    <w:rsid w:val="00167037"/>
    <w:rsid w:val="00171722"/>
    <w:rsid w:val="00171A3F"/>
    <w:rsid w:val="00171C0F"/>
    <w:rsid w:val="00173166"/>
    <w:rsid w:val="00173243"/>
    <w:rsid w:val="001800C0"/>
    <w:rsid w:val="00181B04"/>
    <w:rsid w:val="001820E3"/>
    <w:rsid w:val="00182D24"/>
    <w:rsid w:val="001836BC"/>
    <w:rsid w:val="00184641"/>
    <w:rsid w:val="00184C47"/>
    <w:rsid w:val="0018534E"/>
    <w:rsid w:val="00186009"/>
    <w:rsid w:val="00186D2E"/>
    <w:rsid w:val="001911B8"/>
    <w:rsid w:val="001916AD"/>
    <w:rsid w:val="001920C5"/>
    <w:rsid w:val="00192BED"/>
    <w:rsid w:val="00193770"/>
    <w:rsid w:val="00195352"/>
    <w:rsid w:val="00195AF1"/>
    <w:rsid w:val="00196F43"/>
    <w:rsid w:val="00197F4B"/>
    <w:rsid w:val="001A0190"/>
    <w:rsid w:val="001A2C2F"/>
    <w:rsid w:val="001A2F24"/>
    <w:rsid w:val="001A3373"/>
    <w:rsid w:val="001A6E55"/>
    <w:rsid w:val="001B0B92"/>
    <w:rsid w:val="001B3BB0"/>
    <w:rsid w:val="001B67F0"/>
    <w:rsid w:val="001B6B18"/>
    <w:rsid w:val="001B6D5C"/>
    <w:rsid w:val="001B73A0"/>
    <w:rsid w:val="001C1072"/>
    <w:rsid w:val="001C2914"/>
    <w:rsid w:val="001C2B22"/>
    <w:rsid w:val="001C3435"/>
    <w:rsid w:val="001C36F7"/>
    <w:rsid w:val="001C3990"/>
    <w:rsid w:val="001C6B04"/>
    <w:rsid w:val="001D03F2"/>
    <w:rsid w:val="001D0677"/>
    <w:rsid w:val="001D0CC8"/>
    <w:rsid w:val="001D252A"/>
    <w:rsid w:val="001D4DCC"/>
    <w:rsid w:val="001D69CD"/>
    <w:rsid w:val="001D7009"/>
    <w:rsid w:val="001E4C9E"/>
    <w:rsid w:val="001E6883"/>
    <w:rsid w:val="001F03F7"/>
    <w:rsid w:val="001F18BD"/>
    <w:rsid w:val="001F1E53"/>
    <w:rsid w:val="001F3242"/>
    <w:rsid w:val="001F47F8"/>
    <w:rsid w:val="001F58DE"/>
    <w:rsid w:val="001F79C5"/>
    <w:rsid w:val="001F7CB4"/>
    <w:rsid w:val="001F7CFC"/>
    <w:rsid w:val="00200DCD"/>
    <w:rsid w:val="0020393B"/>
    <w:rsid w:val="00204E71"/>
    <w:rsid w:val="00206B00"/>
    <w:rsid w:val="00207258"/>
    <w:rsid w:val="00207729"/>
    <w:rsid w:val="0021192F"/>
    <w:rsid w:val="00211CAE"/>
    <w:rsid w:val="00214A4B"/>
    <w:rsid w:val="00214EDB"/>
    <w:rsid w:val="002151C0"/>
    <w:rsid w:val="00217ACF"/>
    <w:rsid w:val="00217B28"/>
    <w:rsid w:val="00217D9B"/>
    <w:rsid w:val="002210D6"/>
    <w:rsid w:val="002215B9"/>
    <w:rsid w:val="0022172F"/>
    <w:rsid w:val="002228BA"/>
    <w:rsid w:val="00223DC1"/>
    <w:rsid w:val="00224E22"/>
    <w:rsid w:val="002251EE"/>
    <w:rsid w:val="0022583E"/>
    <w:rsid w:val="0022590A"/>
    <w:rsid w:val="00225C51"/>
    <w:rsid w:val="0022640C"/>
    <w:rsid w:val="002303C8"/>
    <w:rsid w:val="00234552"/>
    <w:rsid w:val="0023624B"/>
    <w:rsid w:val="002401FF"/>
    <w:rsid w:val="00240692"/>
    <w:rsid w:val="00240E7B"/>
    <w:rsid w:val="0024321F"/>
    <w:rsid w:val="002433E7"/>
    <w:rsid w:val="00243CA2"/>
    <w:rsid w:val="002442C6"/>
    <w:rsid w:val="00247140"/>
    <w:rsid w:val="002502ED"/>
    <w:rsid w:val="00250891"/>
    <w:rsid w:val="0025395D"/>
    <w:rsid w:val="0025573E"/>
    <w:rsid w:val="00255C55"/>
    <w:rsid w:val="00257D50"/>
    <w:rsid w:val="00257D9F"/>
    <w:rsid w:val="0026256C"/>
    <w:rsid w:val="0026568E"/>
    <w:rsid w:val="00265CD8"/>
    <w:rsid w:val="00265D35"/>
    <w:rsid w:val="00266158"/>
    <w:rsid w:val="00266664"/>
    <w:rsid w:val="002667F8"/>
    <w:rsid w:val="00266A84"/>
    <w:rsid w:val="002714FF"/>
    <w:rsid w:val="00273469"/>
    <w:rsid w:val="00275364"/>
    <w:rsid w:val="002755F8"/>
    <w:rsid w:val="00276509"/>
    <w:rsid w:val="00276B10"/>
    <w:rsid w:val="00280609"/>
    <w:rsid w:val="00280881"/>
    <w:rsid w:val="002813E4"/>
    <w:rsid w:val="00281B99"/>
    <w:rsid w:val="002856A1"/>
    <w:rsid w:val="00286B58"/>
    <w:rsid w:val="00287A6A"/>
    <w:rsid w:val="00290A3A"/>
    <w:rsid w:val="002919F1"/>
    <w:rsid w:val="002930DE"/>
    <w:rsid w:val="0029546A"/>
    <w:rsid w:val="002957F6"/>
    <w:rsid w:val="00296029"/>
    <w:rsid w:val="00296906"/>
    <w:rsid w:val="00296C20"/>
    <w:rsid w:val="0029728F"/>
    <w:rsid w:val="00297840"/>
    <w:rsid w:val="00297ACE"/>
    <w:rsid w:val="002A2943"/>
    <w:rsid w:val="002A3FC0"/>
    <w:rsid w:val="002A4703"/>
    <w:rsid w:val="002A4EF1"/>
    <w:rsid w:val="002A5888"/>
    <w:rsid w:val="002A79C4"/>
    <w:rsid w:val="002B2215"/>
    <w:rsid w:val="002B225C"/>
    <w:rsid w:val="002B2817"/>
    <w:rsid w:val="002B34AB"/>
    <w:rsid w:val="002B3714"/>
    <w:rsid w:val="002B436E"/>
    <w:rsid w:val="002B5D3F"/>
    <w:rsid w:val="002B5E54"/>
    <w:rsid w:val="002B6E22"/>
    <w:rsid w:val="002B7A67"/>
    <w:rsid w:val="002C1AAB"/>
    <w:rsid w:val="002C2FD7"/>
    <w:rsid w:val="002C3919"/>
    <w:rsid w:val="002C4EE1"/>
    <w:rsid w:val="002C5874"/>
    <w:rsid w:val="002C7074"/>
    <w:rsid w:val="002C79B1"/>
    <w:rsid w:val="002D0965"/>
    <w:rsid w:val="002D0EB2"/>
    <w:rsid w:val="002D1E0F"/>
    <w:rsid w:val="002D3664"/>
    <w:rsid w:val="002D417A"/>
    <w:rsid w:val="002D4FEB"/>
    <w:rsid w:val="002D7109"/>
    <w:rsid w:val="002D7E48"/>
    <w:rsid w:val="002E1740"/>
    <w:rsid w:val="002E4CA3"/>
    <w:rsid w:val="002E5062"/>
    <w:rsid w:val="002E550B"/>
    <w:rsid w:val="002E7270"/>
    <w:rsid w:val="002F1604"/>
    <w:rsid w:val="002F2ADE"/>
    <w:rsid w:val="002F2E95"/>
    <w:rsid w:val="002F36A2"/>
    <w:rsid w:val="002F6942"/>
    <w:rsid w:val="002F6CC0"/>
    <w:rsid w:val="002F6D51"/>
    <w:rsid w:val="00300218"/>
    <w:rsid w:val="003006CE"/>
    <w:rsid w:val="00302CE3"/>
    <w:rsid w:val="003063E4"/>
    <w:rsid w:val="003071BD"/>
    <w:rsid w:val="0031250C"/>
    <w:rsid w:val="003136C6"/>
    <w:rsid w:val="003137F4"/>
    <w:rsid w:val="003147F6"/>
    <w:rsid w:val="003149B5"/>
    <w:rsid w:val="003204AF"/>
    <w:rsid w:val="003212D3"/>
    <w:rsid w:val="003223F8"/>
    <w:rsid w:val="0032409C"/>
    <w:rsid w:val="00325E61"/>
    <w:rsid w:val="00326FFF"/>
    <w:rsid w:val="00330A63"/>
    <w:rsid w:val="00330E05"/>
    <w:rsid w:val="0033109E"/>
    <w:rsid w:val="00334D44"/>
    <w:rsid w:val="00335B05"/>
    <w:rsid w:val="00335D53"/>
    <w:rsid w:val="00336AE1"/>
    <w:rsid w:val="003410F3"/>
    <w:rsid w:val="00341D77"/>
    <w:rsid w:val="00342F53"/>
    <w:rsid w:val="00344891"/>
    <w:rsid w:val="0034526F"/>
    <w:rsid w:val="003454D0"/>
    <w:rsid w:val="0034564D"/>
    <w:rsid w:val="00345890"/>
    <w:rsid w:val="0034637E"/>
    <w:rsid w:val="003468EA"/>
    <w:rsid w:val="003475B3"/>
    <w:rsid w:val="00350109"/>
    <w:rsid w:val="0035100D"/>
    <w:rsid w:val="00351234"/>
    <w:rsid w:val="00351DA0"/>
    <w:rsid w:val="003534A7"/>
    <w:rsid w:val="00354184"/>
    <w:rsid w:val="00355608"/>
    <w:rsid w:val="003567E6"/>
    <w:rsid w:val="00357F2E"/>
    <w:rsid w:val="00357F57"/>
    <w:rsid w:val="00362EDE"/>
    <w:rsid w:val="00363987"/>
    <w:rsid w:val="00364572"/>
    <w:rsid w:val="00364C1F"/>
    <w:rsid w:val="003663D1"/>
    <w:rsid w:val="0036712D"/>
    <w:rsid w:val="0036784F"/>
    <w:rsid w:val="00370410"/>
    <w:rsid w:val="00371E9E"/>
    <w:rsid w:val="00372A50"/>
    <w:rsid w:val="00375E86"/>
    <w:rsid w:val="00377C44"/>
    <w:rsid w:val="00377D57"/>
    <w:rsid w:val="00377EB9"/>
    <w:rsid w:val="0038267B"/>
    <w:rsid w:val="00382744"/>
    <w:rsid w:val="00382EC5"/>
    <w:rsid w:val="00384D26"/>
    <w:rsid w:val="00386619"/>
    <w:rsid w:val="00390266"/>
    <w:rsid w:val="003908D1"/>
    <w:rsid w:val="00391590"/>
    <w:rsid w:val="00392048"/>
    <w:rsid w:val="003926CD"/>
    <w:rsid w:val="0039322A"/>
    <w:rsid w:val="00393C2B"/>
    <w:rsid w:val="00395848"/>
    <w:rsid w:val="00395A7F"/>
    <w:rsid w:val="00396B6F"/>
    <w:rsid w:val="003A22E9"/>
    <w:rsid w:val="003A4BB0"/>
    <w:rsid w:val="003A623F"/>
    <w:rsid w:val="003B157B"/>
    <w:rsid w:val="003B1E12"/>
    <w:rsid w:val="003B2894"/>
    <w:rsid w:val="003B3758"/>
    <w:rsid w:val="003B7090"/>
    <w:rsid w:val="003C053C"/>
    <w:rsid w:val="003C1A6B"/>
    <w:rsid w:val="003C1EAA"/>
    <w:rsid w:val="003C27EB"/>
    <w:rsid w:val="003C3BCF"/>
    <w:rsid w:val="003C40AC"/>
    <w:rsid w:val="003C6999"/>
    <w:rsid w:val="003C7144"/>
    <w:rsid w:val="003D084A"/>
    <w:rsid w:val="003D09E8"/>
    <w:rsid w:val="003D226E"/>
    <w:rsid w:val="003D32E9"/>
    <w:rsid w:val="003D3DAF"/>
    <w:rsid w:val="003D46A2"/>
    <w:rsid w:val="003D46E5"/>
    <w:rsid w:val="003D4DDE"/>
    <w:rsid w:val="003D61A0"/>
    <w:rsid w:val="003D687D"/>
    <w:rsid w:val="003E046E"/>
    <w:rsid w:val="003E12C2"/>
    <w:rsid w:val="003E1DC9"/>
    <w:rsid w:val="003E200E"/>
    <w:rsid w:val="003E2A90"/>
    <w:rsid w:val="003E2B89"/>
    <w:rsid w:val="003E36A3"/>
    <w:rsid w:val="003E4B56"/>
    <w:rsid w:val="003E51AA"/>
    <w:rsid w:val="003E56AF"/>
    <w:rsid w:val="003E7C1A"/>
    <w:rsid w:val="003F396D"/>
    <w:rsid w:val="003F5770"/>
    <w:rsid w:val="003F78EF"/>
    <w:rsid w:val="00402611"/>
    <w:rsid w:val="0040333C"/>
    <w:rsid w:val="00403553"/>
    <w:rsid w:val="00403E99"/>
    <w:rsid w:val="00405171"/>
    <w:rsid w:val="00406CAF"/>
    <w:rsid w:val="00407CC6"/>
    <w:rsid w:val="00410CE6"/>
    <w:rsid w:val="0041220C"/>
    <w:rsid w:val="00412CB2"/>
    <w:rsid w:val="00414197"/>
    <w:rsid w:val="00414F12"/>
    <w:rsid w:val="004163D5"/>
    <w:rsid w:val="00417F7F"/>
    <w:rsid w:val="00421C81"/>
    <w:rsid w:val="00421F15"/>
    <w:rsid w:val="00423E94"/>
    <w:rsid w:val="0043040E"/>
    <w:rsid w:val="00433AE2"/>
    <w:rsid w:val="00433E18"/>
    <w:rsid w:val="004351FE"/>
    <w:rsid w:val="004352F8"/>
    <w:rsid w:val="00435688"/>
    <w:rsid w:val="00440F0A"/>
    <w:rsid w:val="004419EA"/>
    <w:rsid w:val="00441C14"/>
    <w:rsid w:val="00442939"/>
    <w:rsid w:val="004444C1"/>
    <w:rsid w:val="00444BBE"/>
    <w:rsid w:val="004451B0"/>
    <w:rsid w:val="004464B3"/>
    <w:rsid w:val="004464EB"/>
    <w:rsid w:val="00446A1B"/>
    <w:rsid w:val="00447A4D"/>
    <w:rsid w:val="00450F72"/>
    <w:rsid w:val="00451AB9"/>
    <w:rsid w:val="00453011"/>
    <w:rsid w:val="004538E7"/>
    <w:rsid w:val="0045433B"/>
    <w:rsid w:val="004546C9"/>
    <w:rsid w:val="004548CE"/>
    <w:rsid w:val="00454AC3"/>
    <w:rsid w:val="0045725B"/>
    <w:rsid w:val="00460873"/>
    <w:rsid w:val="00460F13"/>
    <w:rsid w:val="00462112"/>
    <w:rsid w:val="0046346E"/>
    <w:rsid w:val="00464ABB"/>
    <w:rsid w:val="00464DFC"/>
    <w:rsid w:val="004659C3"/>
    <w:rsid w:val="00470F0F"/>
    <w:rsid w:val="0047143F"/>
    <w:rsid w:val="00471BEF"/>
    <w:rsid w:val="00471F43"/>
    <w:rsid w:val="00473128"/>
    <w:rsid w:val="00473872"/>
    <w:rsid w:val="00475F9C"/>
    <w:rsid w:val="00480387"/>
    <w:rsid w:val="004805E4"/>
    <w:rsid w:val="004829EE"/>
    <w:rsid w:val="00487794"/>
    <w:rsid w:val="0048785D"/>
    <w:rsid w:val="004900E4"/>
    <w:rsid w:val="004918FA"/>
    <w:rsid w:val="004921AB"/>
    <w:rsid w:val="00492B57"/>
    <w:rsid w:val="00495513"/>
    <w:rsid w:val="0049741C"/>
    <w:rsid w:val="004A1271"/>
    <w:rsid w:val="004A143D"/>
    <w:rsid w:val="004A1C4C"/>
    <w:rsid w:val="004A2146"/>
    <w:rsid w:val="004A4ACF"/>
    <w:rsid w:val="004A627C"/>
    <w:rsid w:val="004A7369"/>
    <w:rsid w:val="004A7BD7"/>
    <w:rsid w:val="004B01A2"/>
    <w:rsid w:val="004B10C5"/>
    <w:rsid w:val="004B11D8"/>
    <w:rsid w:val="004B159A"/>
    <w:rsid w:val="004B6A14"/>
    <w:rsid w:val="004C03E1"/>
    <w:rsid w:val="004C12D3"/>
    <w:rsid w:val="004C14D8"/>
    <w:rsid w:val="004C1884"/>
    <w:rsid w:val="004C26D2"/>
    <w:rsid w:val="004C2708"/>
    <w:rsid w:val="004C2F8D"/>
    <w:rsid w:val="004C3DC9"/>
    <w:rsid w:val="004C5860"/>
    <w:rsid w:val="004C5C27"/>
    <w:rsid w:val="004C7B61"/>
    <w:rsid w:val="004D3863"/>
    <w:rsid w:val="004D3B61"/>
    <w:rsid w:val="004D7119"/>
    <w:rsid w:val="004E014D"/>
    <w:rsid w:val="004E0B6E"/>
    <w:rsid w:val="004E2CF8"/>
    <w:rsid w:val="004E2D6C"/>
    <w:rsid w:val="004E4E36"/>
    <w:rsid w:val="004E586A"/>
    <w:rsid w:val="004E5D64"/>
    <w:rsid w:val="004E63DF"/>
    <w:rsid w:val="004E7624"/>
    <w:rsid w:val="004F07E0"/>
    <w:rsid w:val="004F0FBA"/>
    <w:rsid w:val="004F1930"/>
    <w:rsid w:val="004F5AF6"/>
    <w:rsid w:val="004F69F3"/>
    <w:rsid w:val="004F7BCF"/>
    <w:rsid w:val="00502702"/>
    <w:rsid w:val="0050381F"/>
    <w:rsid w:val="00503F10"/>
    <w:rsid w:val="005116CC"/>
    <w:rsid w:val="0051197F"/>
    <w:rsid w:val="005121CD"/>
    <w:rsid w:val="00513256"/>
    <w:rsid w:val="00513272"/>
    <w:rsid w:val="005156C9"/>
    <w:rsid w:val="00517845"/>
    <w:rsid w:val="0052099F"/>
    <w:rsid w:val="0052466F"/>
    <w:rsid w:val="0052583A"/>
    <w:rsid w:val="0053048F"/>
    <w:rsid w:val="005319E6"/>
    <w:rsid w:val="00531B84"/>
    <w:rsid w:val="005329BF"/>
    <w:rsid w:val="00535351"/>
    <w:rsid w:val="005369FB"/>
    <w:rsid w:val="00536F25"/>
    <w:rsid w:val="0054001D"/>
    <w:rsid w:val="0054049C"/>
    <w:rsid w:val="00541888"/>
    <w:rsid w:val="00541927"/>
    <w:rsid w:val="00543427"/>
    <w:rsid w:val="00544CA9"/>
    <w:rsid w:val="00545443"/>
    <w:rsid w:val="00547D6E"/>
    <w:rsid w:val="005519CB"/>
    <w:rsid w:val="00552693"/>
    <w:rsid w:val="00552815"/>
    <w:rsid w:val="00555A43"/>
    <w:rsid w:val="005569F7"/>
    <w:rsid w:val="00556AD2"/>
    <w:rsid w:val="0055725A"/>
    <w:rsid w:val="005623E7"/>
    <w:rsid w:val="0056354B"/>
    <w:rsid w:val="00565FEC"/>
    <w:rsid w:val="00566B4C"/>
    <w:rsid w:val="0057183D"/>
    <w:rsid w:val="00572F82"/>
    <w:rsid w:val="00574420"/>
    <w:rsid w:val="00574D42"/>
    <w:rsid w:val="00575D3F"/>
    <w:rsid w:val="0057608F"/>
    <w:rsid w:val="00577508"/>
    <w:rsid w:val="00585D98"/>
    <w:rsid w:val="005860D2"/>
    <w:rsid w:val="005861F5"/>
    <w:rsid w:val="0058658C"/>
    <w:rsid w:val="00586C85"/>
    <w:rsid w:val="00587C0D"/>
    <w:rsid w:val="00587E6C"/>
    <w:rsid w:val="005906F9"/>
    <w:rsid w:val="00590ACC"/>
    <w:rsid w:val="005914C2"/>
    <w:rsid w:val="005943A3"/>
    <w:rsid w:val="0059476B"/>
    <w:rsid w:val="00597D43"/>
    <w:rsid w:val="005A0E91"/>
    <w:rsid w:val="005A496B"/>
    <w:rsid w:val="005A6224"/>
    <w:rsid w:val="005A6A70"/>
    <w:rsid w:val="005A6B98"/>
    <w:rsid w:val="005A7B71"/>
    <w:rsid w:val="005A7C39"/>
    <w:rsid w:val="005B194C"/>
    <w:rsid w:val="005B31C5"/>
    <w:rsid w:val="005B3A6D"/>
    <w:rsid w:val="005B489C"/>
    <w:rsid w:val="005B676C"/>
    <w:rsid w:val="005C0474"/>
    <w:rsid w:val="005C05C1"/>
    <w:rsid w:val="005C13FC"/>
    <w:rsid w:val="005C1FF6"/>
    <w:rsid w:val="005C340C"/>
    <w:rsid w:val="005C600B"/>
    <w:rsid w:val="005C603E"/>
    <w:rsid w:val="005D12D6"/>
    <w:rsid w:val="005D130A"/>
    <w:rsid w:val="005D1B03"/>
    <w:rsid w:val="005D1BD5"/>
    <w:rsid w:val="005D4E7A"/>
    <w:rsid w:val="005D5FF5"/>
    <w:rsid w:val="005D66AA"/>
    <w:rsid w:val="005E0062"/>
    <w:rsid w:val="005E32A3"/>
    <w:rsid w:val="005E3AB6"/>
    <w:rsid w:val="005E4765"/>
    <w:rsid w:val="005E5EB7"/>
    <w:rsid w:val="005E725C"/>
    <w:rsid w:val="005E78C6"/>
    <w:rsid w:val="005F1E09"/>
    <w:rsid w:val="005F2893"/>
    <w:rsid w:val="005F28ED"/>
    <w:rsid w:val="005F4546"/>
    <w:rsid w:val="005F5361"/>
    <w:rsid w:val="005F661E"/>
    <w:rsid w:val="006009BF"/>
    <w:rsid w:val="0060123E"/>
    <w:rsid w:val="0060184B"/>
    <w:rsid w:val="0060357B"/>
    <w:rsid w:val="0060376D"/>
    <w:rsid w:val="00603A1C"/>
    <w:rsid w:val="00603BE4"/>
    <w:rsid w:val="0060632A"/>
    <w:rsid w:val="00611718"/>
    <w:rsid w:val="006126F9"/>
    <w:rsid w:val="00613CD8"/>
    <w:rsid w:val="00615632"/>
    <w:rsid w:val="00617280"/>
    <w:rsid w:val="006203EF"/>
    <w:rsid w:val="00620A1D"/>
    <w:rsid w:val="006213FF"/>
    <w:rsid w:val="0062338F"/>
    <w:rsid w:val="0062503B"/>
    <w:rsid w:val="006262FF"/>
    <w:rsid w:val="00630B4C"/>
    <w:rsid w:val="00632B50"/>
    <w:rsid w:val="006347D8"/>
    <w:rsid w:val="006348A6"/>
    <w:rsid w:val="0063558B"/>
    <w:rsid w:val="00637985"/>
    <w:rsid w:val="006405B4"/>
    <w:rsid w:val="006408DC"/>
    <w:rsid w:val="00641831"/>
    <w:rsid w:val="00641D5D"/>
    <w:rsid w:val="006424A4"/>
    <w:rsid w:val="0064369C"/>
    <w:rsid w:val="00643A28"/>
    <w:rsid w:val="00646072"/>
    <w:rsid w:val="00647A4A"/>
    <w:rsid w:val="006500A9"/>
    <w:rsid w:val="006503E3"/>
    <w:rsid w:val="00650D4B"/>
    <w:rsid w:val="0065118A"/>
    <w:rsid w:val="006514CC"/>
    <w:rsid w:val="0065335C"/>
    <w:rsid w:val="00653D29"/>
    <w:rsid w:val="00654379"/>
    <w:rsid w:val="006545A9"/>
    <w:rsid w:val="006573E6"/>
    <w:rsid w:val="00661B9D"/>
    <w:rsid w:val="006635C0"/>
    <w:rsid w:val="00664CBD"/>
    <w:rsid w:val="00664DCA"/>
    <w:rsid w:val="00664DDD"/>
    <w:rsid w:val="006702E0"/>
    <w:rsid w:val="00670773"/>
    <w:rsid w:val="00670A35"/>
    <w:rsid w:val="00671FFB"/>
    <w:rsid w:val="0067271D"/>
    <w:rsid w:val="0067417A"/>
    <w:rsid w:val="0067580E"/>
    <w:rsid w:val="006764E2"/>
    <w:rsid w:val="00676D89"/>
    <w:rsid w:val="006811C8"/>
    <w:rsid w:val="006829B4"/>
    <w:rsid w:val="00682B68"/>
    <w:rsid w:val="00686791"/>
    <w:rsid w:val="00686E5C"/>
    <w:rsid w:val="00690EAA"/>
    <w:rsid w:val="00692073"/>
    <w:rsid w:val="006932F5"/>
    <w:rsid w:val="006944B5"/>
    <w:rsid w:val="00695309"/>
    <w:rsid w:val="00695B5E"/>
    <w:rsid w:val="00696D88"/>
    <w:rsid w:val="0069778B"/>
    <w:rsid w:val="006A0EFC"/>
    <w:rsid w:val="006A12DF"/>
    <w:rsid w:val="006A18FE"/>
    <w:rsid w:val="006A1955"/>
    <w:rsid w:val="006A1E3B"/>
    <w:rsid w:val="006A30A8"/>
    <w:rsid w:val="006A4611"/>
    <w:rsid w:val="006A63AE"/>
    <w:rsid w:val="006A7143"/>
    <w:rsid w:val="006B1565"/>
    <w:rsid w:val="006B2B24"/>
    <w:rsid w:val="006B3882"/>
    <w:rsid w:val="006B7336"/>
    <w:rsid w:val="006C0532"/>
    <w:rsid w:val="006C2630"/>
    <w:rsid w:val="006C46D8"/>
    <w:rsid w:val="006C534F"/>
    <w:rsid w:val="006C5384"/>
    <w:rsid w:val="006C58B1"/>
    <w:rsid w:val="006D292B"/>
    <w:rsid w:val="006D4882"/>
    <w:rsid w:val="006D5773"/>
    <w:rsid w:val="006D6099"/>
    <w:rsid w:val="006D72FE"/>
    <w:rsid w:val="006D78B4"/>
    <w:rsid w:val="006E1245"/>
    <w:rsid w:val="006E24C0"/>
    <w:rsid w:val="006E27F6"/>
    <w:rsid w:val="006E4439"/>
    <w:rsid w:val="006E69E9"/>
    <w:rsid w:val="006E6A26"/>
    <w:rsid w:val="006F002A"/>
    <w:rsid w:val="006F25F2"/>
    <w:rsid w:val="006F7558"/>
    <w:rsid w:val="006F7CDA"/>
    <w:rsid w:val="007002E8"/>
    <w:rsid w:val="00701601"/>
    <w:rsid w:val="007023FB"/>
    <w:rsid w:val="00702B74"/>
    <w:rsid w:val="007037AC"/>
    <w:rsid w:val="00710111"/>
    <w:rsid w:val="00712208"/>
    <w:rsid w:val="00712367"/>
    <w:rsid w:val="00712928"/>
    <w:rsid w:val="007138BF"/>
    <w:rsid w:val="007139F7"/>
    <w:rsid w:val="007173A9"/>
    <w:rsid w:val="00726CA3"/>
    <w:rsid w:val="00726E0C"/>
    <w:rsid w:val="00727E19"/>
    <w:rsid w:val="00731ACB"/>
    <w:rsid w:val="0073296A"/>
    <w:rsid w:val="0073336F"/>
    <w:rsid w:val="0073455B"/>
    <w:rsid w:val="00735447"/>
    <w:rsid w:val="00743B48"/>
    <w:rsid w:val="00747A70"/>
    <w:rsid w:val="00747BAB"/>
    <w:rsid w:val="00750F33"/>
    <w:rsid w:val="00752C78"/>
    <w:rsid w:val="00753798"/>
    <w:rsid w:val="007567BE"/>
    <w:rsid w:val="007623FD"/>
    <w:rsid w:val="0076374C"/>
    <w:rsid w:val="007644E4"/>
    <w:rsid w:val="0077021D"/>
    <w:rsid w:val="00770B6E"/>
    <w:rsid w:val="00771D50"/>
    <w:rsid w:val="00772216"/>
    <w:rsid w:val="0077249D"/>
    <w:rsid w:val="0077282D"/>
    <w:rsid w:val="00772B13"/>
    <w:rsid w:val="00773352"/>
    <w:rsid w:val="0077356F"/>
    <w:rsid w:val="00773F0D"/>
    <w:rsid w:val="007747FF"/>
    <w:rsid w:val="00777845"/>
    <w:rsid w:val="00781B80"/>
    <w:rsid w:val="007825BF"/>
    <w:rsid w:val="00782909"/>
    <w:rsid w:val="00783486"/>
    <w:rsid w:val="00784955"/>
    <w:rsid w:val="00784A45"/>
    <w:rsid w:val="00785C15"/>
    <w:rsid w:val="00786141"/>
    <w:rsid w:val="0079133B"/>
    <w:rsid w:val="00792985"/>
    <w:rsid w:val="00792B5C"/>
    <w:rsid w:val="00792F04"/>
    <w:rsid w:val="0079426B"/>
    <w:rsid w:val="007966A1"/>
    <w:rsid w:val="007966FE"/>
    <w:rsid w:val="007970A9"/>
    <w:rsid w:val="007A052E"/>
    <w:rsid w:val="007A298B"/>
    <w:rsid w:val="007A3C6D"/>
    <w:rsid w:val="007A5C63"/>
    <w:rsid w:val="007A64D5"/>
    <w:rsid w:val="007A724D"/>
    <w:rsid w:val="007A7CC1"/>
    <w:rsid w:val="007B035D"/>
    <w:rsid w:val="007B0609"/>
    <w:rsid w:val="007B1BCD"/>
    <w:rsid w:val="007B1F80"/>
    <w:rsid w:val="007B2261"/>
    <w:rsid w:val="007B44C0"/>
    <w:rsid w:val="007B4FBE"/>
    <w:rsid w:val="007B6969"/>
    <w:rsid w:val="007B75EA"/>
    <w:rsid w:val="007B79B8"/>
    <w:rsid w:val="007C3F00"/>
    <w:rsid w:val="007C48B0"/>
    <w:rsid w:val="007C5099"/>
    <w:rsid w:val="007C50A0"/>
    <w:rsid w:val="007D3E8C"/>
    <w:rsid w:val="007D47EB"/>
    <w:rsid w:val="007D5051"/>
    <w:rsid w:val="007D50B4"/>
    <w:rsid w:val="007D6F03"/>
    <w:rsid w:val="007D723C"/>
    <w:rsid w:val="007D7C58"/>
    <w:rsid w:val="007E089B"/>
    <w:rsid w:val="007E0D73"/>
    <w:rsid w:val="007E132F"/>
    <w:rsid w:val="007E28D1"/>
    <w:rsid w:val="007E3447"/>
    <w:rsid w:val="007E365E"/>
    <w:rsid w:val="007E36A7"/>
    <w:rsid w:val="007E3AFD"/>
    <w:rsid w:val="007E3BD8"/>
    <w:rsid w:val="007E5A93"/>
    <w:rsid w:val="007E6894"/>
    <w:rsid w:val="007E7F78"/>
    <w:rsid w:val="007F0132"/>
    <w:rsid w:val="007F013B"/>
    <w:rsid w:val="007F2DBB"/>
    <w:rsid w:val="007F3649"/>
    <w:rsid w:val="007F4455"/>
    <w:rsid w:val="007F5411"/>
    <w:rsid w:val="008039B1"/>
    <w:rsid w:val="008049C2"/>
    <w:rsid w:val="0080529E"/>
    <w:rsid w:val="008052DD"/>
    <w:rsid w:val="00805666"/>
    <w:rsid w:val="008073AE"/>
    <w:rsid w:val="00810FCA"/>
    <w:rsid w:val="00811CA6"/>
    <w:rsid w:val="00813C45"/>
    <w:rsid w:val="0081422D"/>
    <w:rsid w:val="008144BC"/>
    <w:rsid w:val="00815381"/>
    <w:rsid w:val="00817313"/>
    <w:rsid w:val="00817903"/>
    <w:rsid w:val="00820904"/>
    <w:rsid w:val="00823D1D"/>
    <w:rsid w:val="008252D5"/>
    <w:rsid w:val="00825DFB"/>
    <w:rsid w:val="0083004E"/>
    <w:rsid w:val="00830A3A"/>
    <w:rsid w:val="0083217C"/>
    <w:rsid w:val="008323E5"/>
    <w:rsid w:val="00834580"/>
    <w:rsid w:val="0083475E"/>
    <w:rsid w:val="00840B29"/>
    <w:rsid w:val="008416AE"/>
    <w:rsid w:val="008416F3"/>
    <w:rsid w:val="00841849"/>
    <w:rsid w:val="0084325A"/>
    <w:rsid w:val="008437C6"/>
    <w:rsid w:val="00847D86"/>
    <w:rsid w:val="00851AAD"/>
    <w:rsid w:val="00853AAC"/>
    <w:rsid w:val="00856132"/>
    <w:rsid w:val="0085767E"/>
    <w:rsid w:val="008602AE"/>
    <w:rsid w:val="00861149"/>
    <w:rsid w:val="008621C7"/>
    <w:rsid w:val="00864047"/>
    <w:rsid w:val="008642C3"/>
    <w:rsid w:val="008648FC"/>
    <w:rsid w:val="00865789"/>
    <w:rsid w:val="00866A90"/>
    <w:rsid w:val="00867315"/>
    <w:rsid w:val="008707A2"/>
    <w:rsid w:val="008714A1"/>
    <w:rsid w:val="00874783"/>
    <w:rsid w:val="008749C5"/>
    <w:rsid w:val="008758A2"/>
    <w:rsid w:val="00875C3A"/>
    <w:rsid w:val="00877369"/>
    <w:rsid w:val="00877B92"/>
    <w:rsid w:val="00881623"/>
    <w:rsid w:val="00881873"/>
    <w:rsid w:val="00881B48"/>
    <w:rsid w:val="00883151"/>
    <w:rsid w:val="00884C08"/>
    <w:rsid w:val="00884FE4"/>
    <w:rsid w:val="00891079"/>
    <w:rsid w:val="00891A6F"/>
    <w:rsid w:val="00892690"/>
    <w:rsid w:val="00895172"/>
    <w:rsid w:val="0089658B"/>
    <w:rsid w:val="008A1199"/>
    <w:rsid w:val="008A158C"/>
    <w:rsid w:val="008A2228"/>
    <w:rsid w:val="008A2319"/>
    <w:rsid w:val="008A405B"/>
    <w:rsid w:val="008A4447"/>
    <w:rsid w:val="008A452B"/>
    <w:rsid w:val="008A48B5"/>
    <w:rsid w:val="008A53B8"/>
    <w:rsid w:val="008A65B9"/>
    <w:rsid w:val="008B1E52"/>
    <w:rsid w:val="008B211A"/>
    <w:rsid w:val="008B6F23"/>
    <w:rsid w:val="008C01DE"/>
    <w:rsid w:val="008C07CC"/>
    <w:rsid w:val="008C1AF3"/>
    <w:rsid w:val="008C20F1"/>
    <w:rsid w:val="008C2125"/>
    <w:rsid w:val="008C21BB"/>
    <w:rsid w:val="008C2DB6"/>
    <w:rsid w:val="008C4A61"/>
    <w:rsid w:val="008C58CB"/>
    <w:rsid w:val="008C60FF"/>
    <w:rsid w:val="008C7ECA"/>
    <w:rsid w:val="008D2BEF"/>
    <w:rsid w:val="008D2F3C"/>
    <w:rsid w:val="008D3AC8"/>
    <w:rsid w:val="008D6210"/>
    <w:rsid w:val="008D7867"/>
    <w:rsid w:val="008E1011"/>
    <w:rsid w:val="008E509F"/>
    <w:rsid w:val="008E736D"/>
    <w:rsid w:val="008E789A"/>
    <w:rsid w:val="008F1F94"/>
    <w:rsid w:val="008F228D"/>
    <w:rsid w:val="008F2F87"/>
    <w:rsid w:val="008F3803"/>
    <w:rsid w:val="008F4162"/>
    <w:rsid w:val="008F606F"/>
    <w:rsid w:val="008F66F4"/>
    <w:rsid w:val="00902DE4"/>
    <w:rsid w:val="009057EA"/>
    <w:rsid w:val="00905C6C"/>
    <w:rsid w:val="00907346"/>
    <w:rsid w:val="00916171"/>
    <w:rsid w:val="0092309D"/>
    <w:rsid w:val="0092760E"/>
    <w:rsid w:val="00927F1C"/>
    <w:rsid w:val="0093072B"/>
    <w:rsid w:val="00930745"/>
    <w:rsid w:val="0093240E"/>
    <w:rsid w:val="00933C0B"/>
    <w:rsid w:val="009358CF"/>
    <w:rsid w:val="009358F9"/>
    <w:rsid w:val="00935EDD"/>
    <w:rsid w:val="00937F7D"/>
    <w:rsid w:val="009417D3"/>
    <w:rsid w:val="009423A5"/>
    <w:rsid w:val="0094355D"/>
    <w:rsid w:val="009443E3"/>
    <w:rsid w:val="00945D7C"/>
    <w:rsid w:val="00947892"/>
    <w:rsid w:val="00951903"/>
    <w:rsid w:val="00952891"/>
    <w:rsid w:val="00952A2C"/>
    <w:rsid w:val="0095439B"/>
    <w:rsid w:val="00954E23"/>
    <w:rsid w:val="00955A84"/>
    <w:rsid w:val="00955EA5"/>
    <w:rsid w:val="009568DC"/>
    <w:rsid w:val="00960B9C"/>
    <w:rsid w:val="00960D72"/>
    <w:rsid w:val="00961CF6"/>
    <w:rsid w:val="009625AA"/>
    <w:rsid w:val="00962617"/>
    <w:rsid w:val="009631E7"/>
    <w:rsid w:val="00963A16"/>
    <w:rsid w:val="00964B05"/>
    <w:rsid w:val="00964B72"/>
    <w:rsid w:val="00967939"/>
    <w:rsid w:val="00967D6A"/>
    <w:rsid w:val="009734B8"/>
    <w:rsid w:val="009735F1"/>
    <w:rsid w:val="00973738"/>
    <w:rsid w:val="0097407F"/>
    <w:rsid w:val="00974792"/>
    <w:rsid w:val="00975BBD"/>
    <w:rsid w:val="00976CDC"/>
    <w:rsid w:val="0097729E"/>
    <w:rsid w:val="00981287"/>
    <w:rsid w:val="00981407"/>
    <w:rsid w:val="00982C25"/>
    <w:rsid w:val="009845E0"/>
    <w:rsid w:val="00984E84"/>
    <w:rsid w:val="00985BE0"/>
    <w:rsid w:val="00985D21"/>
    <w:rsid w:val="00986963"/>
    <w:rsid w:val="00987087"/>
    <w:rsid w:val="00987291"/>
    <w:rsid w:val="009912BA"/>
    <w:rsid w:val="00991680"/>
    <w:rsid w:val="00991BC9"/>
    <w:rsid w:val="00991D81"/>
    <w:rsid w:val="00993527"/>
    <w:rsid w:val="0099357E"/>
    <w:rsid w:val="0099437D"/>
    <w:rsid w:val="00996731"/>
    <w:rsid w:val="009A1309"/>
    <w:rsid w:val="009A2C76"/>
    <w:rsid w:val="009A39E2"/>
    <w:rsid w:val="009A3D16"/>
    <w:rsid w:val="009A5E93"/>
    <w:rsid w:val="009B2E79"/>
    <w:rsid w:val="009B4D1B"/>
    <w:rsid w:val="009B591C"/>
    <w:rsid w:val="009B6E3F"/>
    <w:rsid w:val="009C044B"/>
    <w:rsid w:val="009C091F"/>
    <w:rsid w:val="009C0996"/>
    <w:rsid w:val="009C0A44"/>
    <w:rsid w:val="009C2CAC"/>
    <w:rsid w:val="009C336D"/>
    <w:rsid w:val="009C47CF"/>
    <w:rsid w:val="009C48F3"/>
    <w:rsid w:val="009C4FE8"/>
    <w:rsid w:val="009C51E6"/>
    <w:rsid w:val="009C78FF"/>
    <w:rsid w:val="009C7E9E"/>
    <w:rsid w:val="009D1802"/>
    <w:rsid w:val="009D300F"/>
    <w:rsid w:val="009D4ED8"/>
    <w:rsid w:val="009D5474"/>
    <w:rsid w:val="009E110C"/>
    <w:rsid w:val="009E1284"/>
    <w:rsid w:val="009E1C95"/>
    <w:rsid w:val="009E1E86"/>
    <w:rsid w:val="009E3534"/>
    <w:rsid w:val="009E3D7C"/>
    <w:rsid w:val="009E4954"/>
    <w:rsid w:val="009E5E89"/>
    <w:rsid w:val="009E5F06"/>
    <w:rsid w:val="009E6D5D"/>
    <w:rsid w:val="009F056A"/>
    <w:rsid w:val="009F5424"/>
    <w:rsid w:val="009F6C5B"/>
    <w:rsid w:val="009F78E7"/>
    <w:rsid w:val="00A0158E"/>
    <w:rsid w:val="00A01BE6"/>
    <w:rsid w:val="00A0247C"/>
    <w:rsid w:val="00A03DE9"/>
    <w:rsid w:val="00A0486B"/>
    <w:rsid w:val="00A05DF1"/>
    <w:rsid w:val="00A06595"/>
    <w:rsid w:val="00A06E6A"/>
    <w:rsid w:val="00A11C46"/>
    <w:rsid w:val="00A1326F"/>
    <w:rsid w:val="00A150BE"/>
    <w:rsid w:val="00A172C0"/>
    <w:rsid w:val="00A17398"/>
    <w:rsid w:val="00A17C2A"/>
    <w:rsid w:val="00A20BEB"/>
    <w:rsid w:val="00A226D3"/>
    <w:rsid w:val="00A23BC6"/>
    <w:rsid w:val="00A24B64"/>
    <w:rsid w:val="00A25689"/>
    <w:rsid w:val="00A25916"/>
    <w:rsid w:val="00A25C5B"/>
    <w:rsid w:val="00A319E1"/>
    <w:rsid w:val="00A31DCE"/>
    <w:rsid w:val="00A31EA1"/>
    <w:rsid w:val="00A32CBF"/>
    <w:rsid w:val="00A32E0C"/>
    <w:rsid w:val="00A340F5"/>
    <w:rsid w:val="00A35DCC"/>
    <w:rsid w:val="00A363C3"/>
    <w:rsid w:val="00A36612"/>
    <w:rsid w:val="00A3750B"/>
    <w:rsid w:val="00A37A04"/>
    <w:rsid w:val="00A37C36"/>
    <w:rsid w:val="00A42090"/>
    <w:rsid w:val="00A47632"/>
    <w:rsid w:val="00A5138C"/>
    <w:rsid w:val="00A541C8"/>
    <w:rsid w:val="00A54A8D"/>
    <w:rsid w:val="00A56064"/>
    <w:rsid w:val="00A5628A"/>
    <w:rsid w:val="00A56C7A"/>
    <w:rsid w:val="00A57B94"/>
    <w:rsid w:val="00A600F8"/>
    <w:rsid w:val="00A6028A"/>
    <w:rsid w:val="00A60495"/>
    <w:rsid w:val="00A609A9"/>
    <w:rsid w:val="00A65A68"/>
    <w:rsid w:val="00A67DF0"/>
    <w:rsid w:val="00A72502"/>
    <w:rsid w:val="00A72EEF"/>
    <w:rsid w:val="00A741AA"/>
    <w:rsid w:val="00A7422A"/>
    <w:rsid w:val="00A74398"/>
    <w:rsid w:val="00A7498A"/>
    <w:rsid w:val="00A74AA1"/>
    <w:rsid w:val="00A8331C"/>
    <w:rsid w:val="00A84609"/>
    <w:rsid w:val="00A8635D"/>
    <w:rsid w:val="00A86672"/>
    <w:rsid w:val="00A86D95"/>
    <w:rsid w:val="00A870E5"/>
    <w:rsid w:val="00A87D69"/>
    <w:rsid w:val="00A87E34"/>
    <w:rsid w:val="00A90877"/>
    <w:rsid w:val="00A93524"/>
    <w:rsid w:val="00A94426"/>
    <w:rsid w:val="00A944A5"/>
    <w:rsid w:val="00A94E52"/>
    <w:rsid w:val="00A958D8"/>
    <w:rsid w:val="00A966EA"/>
    <w:rsid w:val="00AA13CD"/>
    <w:rsid w:val="00AA1B71"/>
    <w:rsid w:val="00AA28EE"/>
    <w:rsid w:val="00AA314A"/>
    <w:rsid w:val="00AA3A0D"/>
    <w:rsid w:val="00AA7157"/>
    <w:rsid w:val="00AB0AE1"/>
    <w:rsid w:val="00AB31B4"/>
    <w:rsid w:val="00AB53DC"/>
    <w:rsid w:val="00AC3EF4"/>
    <w:rsid w:val="00AC4DFC"/>
    <w:rsid w:val="00AC6A2B"/>
    <w:rsid w:val="00AC6B39"/>
    <w:rsid w:val="00AD113C"/>
    <w:rsid w:val="00AD1169"/>
    <w:rsid w:val="00AD20EE"/>
    <w:rsid w:val="00AD2F9F"/>
    <w:rsid w:val="00AD39F9"/>
    <w:rsid w:val="00AD4EF4"/>
    <w:rsid w:val="00AE0B23"/>
    <w:rsid w:val="00AE15D2"/>
    <w:rsid w:val="00AE21E3"/>
    <w:rsid w:val="00AE4B37"/>
    <w:rsid w:val="00AE69D0"/>
    <w:rsid w:val="00AF2080"/>
    <w:rsid w:val="00AF3CC5"/>
    <w:rsid w:val="00AF4FE6"/>
    <w:rsid w:val="00AF6BBB"/>
    <w:rsid w:val="00AF7B07"/>
    <w:rsid w:val="00B0138D"/>
    <w:rsid w:val="00B01B4B"/>
    <w:rsid w:val="00B03D6B"/>
    <w:rsid w:val="00B03E67"/>
    <w:rsid w:val="00B0422D"/>
    <w:rsid w:val="00B0425E"/>
    <w:rsid w:val="00B06E93"/>
    <w:rsid w:val="00B07000"/>
    <w:rsid w:val="00B07788"/>
    <w:rsid w:val="00B1118E"/>
    <w:rsid w:val="00B11E46"/>
    <w:rsid w:val="00B14D8C"/>
    <w:rsid w:val="00B14FAF"/>
    <w:rsid w:val="00B152FF"/>
    <w:rsid w:val="00B15E27"/>
    <w:rsid w:val="00B16DC2"/>
    <w:rsid w:val="00B200ED"/>
    <w:rsid w:val="00B2178E"/>
    <w:rsid w:val="00B236F3"/>
    <w:rsid w:val="00B253A8"/>
    <w:rsid w:val="00B257AF"/>
    <w:rsid w:val="00B27F5F"/>
    <w:rsid w:val="00B33EE8"/>
    <w:rsid w:val="00B34ABC"/>
    <w:rsid w:val="00B34DF5"/>
    <w:rsid w:val="00B3507A"/>
    <w:rsid w:val="00B35E5B"/>
    <w:rsid w:val="00B365CD"/>
    <w:rsid w:val="00B368FE"/>
    <w:rsid w:val="00B4150B"/>
    <w:rsid w:val="00B416BF"/>
    <w:rsid w:val="00B4201F"/>
    <w:rsid w:val="00B42943"/>
    <w:rsid w:val="00B43F68"/>
    <w:rsid w:val="00B44F95"/>
    <w:rsid w:val="00B45539"/>
    <w:rsid w:val="00B47A06"/>
    <w:rsid w:val="00B51738"/>
    <w:rsid w:val="00B527C9"/>
    <w:rsid w:val="00B530D5"/>
    <w:rsid w:val="00B53228"/>
    <w:rsid w:val="00B5325A"/>
    <w:rsid w:val="00B560C9"/>
    <w:rsid w:val="00B569FF"/>
    <w:rsid w:val="00B61369"/>
    <w:rsid w:val="00B63FF1"/>
    <w:rsid w:val="00B64050"/>
    <w:rsid w:val="00B642C0"/>
    <w:rsid w:val="00B6756A"/>
    <w:rsid w:val="00B72F56"/>
    <w:rsid w:val="00B738F7"/>
    <w:rsid w:val="00B74BF3"/>
    <w:rsid w:val="00B74FCD"/>
    <w:rsid w:val="00B75BB0"/>
    <w:rsid w:val="00B75BC2"/>
    <w:rsid w:val="00B760EC"/>
    <w:rsid w:val="00B8007A"/>
    <w:rsid w:val="00B8039E"/>
    <w:rsid w:val="00B80766"/>
    <w:rsid w:val="00B82611"/>
    <w:rsid w:val="00B83D63"/>
    <w:rsid w:val="00B86C7A"/>
    <w:rsid w:val="00B87612"/>
    <w:rsid w:val="00B9101B"/>
    <w:rsid w:val="00B91DC4"/>
    <w:rsid w:val="00B92DCB"/>
    <w:rsid w:val="00B9573C"/>
    <w:rsid w:val="00BA02CE"/>
    <w:rsid w:val="00BA336C"/>
    <w:rsid w:val="00BA3DB2"/>
    <w:rsid w:val="00BA4303"/>
    <w:rsid w:val="00BA4923"/>
    <w:rsid w:val="00BA632E"/>
    <w:rsid w:val="00BA7461"/>
    <w:rsid w:val="00BB21C5"/>
    <w:rsid w:val="00BB4E98"/>
    <w:rsid w:val="00BB50F2"/>
    <w:rsid w:val="00BB5984"/>
    <w:rsid w:val="00BB5D3C"/>
    <w:rsid w:val="00BB5E25"/>
    <w:rsid w:val="00BC1780"/>
    <w:rsid w:val="00BC3FA0"/>
    <w:rsid w:val="00BC4EEB"/>
    <w:rsid w:val="00BC6B89"/>
    <w:rsid w:val="00BD2DC8"/>
    <w:rsid w:val="00BD3517"/>
    <w:rsid w:val="00BD3DDE"/>
    <w:rsid w:val="00BD4481"/>
    <w:rsid w:val="00BD56AB"/>
    <w:rsid w:val="00BD5988"/>
    <w:rsid w:val="00BD601F"/>
    <w:rsid w:val="00BE1E5A"/>
    <w:rsid w:val="00BE2B05"/>
    <w:rsid w:val="00BE2C8D"/>
    <w:rsid w:val="00BE42CB"/>
    <w:rsid w:val="00BE61B1"/>
    <w:rsid w:val="00BF1026"/>
    <w:rsid w:val="00BF10B6"/>
    <w:rsid w:val="00BF2C68"/>
    <w:rsid w:val="00BF2DF9"/>
    <w:rsid w:val="00BF4FF0"/>
    <w:rsid w:val="00BF5360"/>
    <w:rsid w:val="00BF6692"/>
    <w:rsid w:val="00C00090"/>
    <w:rsid w:val="00C00C3F"/>
    <w:rsid w:val="00C02402"/>
    <w:rsid w:val="00C03F5E"/>
    <w:rsid w:val="00C067F8"/>
    <w:rsid w:val="00C06889"/>
    <w:rsid w:val="00C1052C"/>
    <w:rsid w:val="00C12587"/>
    <w:rsid w:val="00C1390C"/>
    <w:rsid w:val="00C13A41"/>
    <w:rsid w:val="00C1510B"/>
    <w:rsid w:val="00C20F2E"/>
    <w:rsid w:val="00C21205"/>
    <w:rsid w:val="00C21266"/>
    <w:rsid w:val="00C226D0"/>
    <w:rsid w:val="00C22B02"/>
    <w:rsid w:val="00C23539"/>
    <w:rsid w:val="00C23669"/>
    <w:rsid w:val="00C23A1C"/>
    <w:rsid w:val="00C24238"/>
    <w:rsid w:val="00C2445C"/>
    <w:rsid w:val="00C26077"/>
    <w:rsid w:val="00C27BEC"/>
    <w:rsid w:val="00C3397F"/>
    <w:rsid w:val="00C3490D"/>
    <w:rsid w:val="00C36979"/>
    <w:rsid w:val="00C400C1"/>
    <w:rsid w:val="00C407E4"/>
    <w:rsid w:val="00C410A8"/>
    <w:rsid w:val="00C412FF"/>
    <w:rsid w:val="00C42A73"/>
    <w:rsid w:val="00C450EC"/>
    <w:rsid w:val="00C45427"/>
    <w:rsid w:val="00C46A11"/>
    <w:rsid w:val="00C47C36"/>
    <w:rsid w:val="00C50321"/>
    <w:rsid w:val="00C51135"/>
    <w:rsid w:val="00C51300"/>
    <w:rsid w:val="00C521DB"/>
    <w:rsid w:val="00C53D4A"/>
    <w:rsid w:val="00C546AB"/>
    <w:rsid w:val="00C551CD"/>
    <w:rsid w:val="00C57A74"/>
    <w:rsid w:val="00C60F8D"/>
    <w:rsid w:val="00C6131C"/>
    <w:rsid w:val="00C61434"/>
    <w:rsid w:val="00C61D48"/>
    <w:rsid w:val="00C6210D"/>
    <w:rsid w:val="00C65335"/>
    <w:rsid w:val="00C659A4"/>
    <w:rsid w:val="00C7020D"/>
    <w:rsid w:val="00C71AB3"/>
    <w:rsid w:val="00C72588"/>
    <w:rsid w:val="00C7305D"/>
    <w:rsid w:val="00C75498"/>
    <w:rsid w:val="00C76A18"/>
    <w:rsid w:val="00C76FC4"/>
    <w:rsid w:val="00C77D56"/>
    <w:rsid w:val="00C80442"/>
    <w:rsid w:val="00C8050F"/>
    <w:rsid w:val="00C823C8"/>
    <w:rsid w:val="00C828A6"/>
    <w:rsid w:val="00C84384"/>
    <w:rsid w:val="00C849BB"/>
    <w:rsid w:val="00C85DF9"/>
    <w:rsid w:val="00C905D9"/>
    <w:rsid w:val="00C927F8"/>
    <w:rsid w:val="00C94790"/>
    <w:rsid w:val="00C96F23"/>
    <w:rsid w:val="00C9792C"/>
    <w:rsid w:val="00CA027D"/>
    <w:rsid w:val="00CA196B"/>
    <w:rsid w:val="00CA1AD3"/>
    <w:rsid w:val="00CA204F"/>
    <w:rsid w:val="00CA22F8"/>
    <w:rsid w:val="00CA248F"/>
    <w:rsid w:val="00CA42A5"/>
    <w:rsid w:val="00CA52ED"/>
    <w:rsid w:val="00CA56E7"/>
    <w:rsid w:val="00CA6B06"/>
    <w:rsid w:val="00CA6C24"/>
    <w:rsid w:val="00CB163D"/>
    <w:rsid w:val="00CB1E5F"/>
    <w:rsid w:val="00CB1E7A"/>
    <w:rsid w:val="00CB3DFE"/>
    <w:rsid w:val="00CB4754"/>
    <w:rsid w:val="00CB4EB3"/>
    <w:rsid w:val="00CC0FF1"/>
    <w:rsid w:val="00CC1968"/>
    <w:rsid w:val="00CC2082"/>
    <w:rsid w:val="00CC302C"/>
    <w:rsid w:val="00CC5314"/>
    <w:rsid w:val="00CC72C2"/>
    <w:rsid w:val="00CC7642"/>
    <w:rsid w:val="00CC7ECD"/>
    <w:rsid w:val="00CD11EF"/>
    <w:rsid w:val="00CD2C51"/>
    <w:rsid w:val="00CD57B2"/>
    <w:rsid w:val="00CD6EB2"/>
    <w:rsid w:val="00CE37A6"/>
    <w:rsid w:val="00CE54B6"/>
    <w:rsid w:val="00CF1ED3"/>
    <w:rsid w:val="00CF20CD"/>
    <w:rsid w:val="00CF5F1B"/>
    <w:rsid w:val="00CF6BD8"/>
    <w:rsid w:val="00CF72F3"/>
    <w:rsid w:val="00D00149"/>
    <w:rsid w:val="00D03802"/>
    <w:rsid w:val="00D051B1"/>
    <w:rsid w:val="00D057D5"/>
    <w:rsid w:val="00D06159"/>
    <w:rsid w:val="00D06491"/>
    <w:rsid w:val="00D11179"/>
    <w:rsid w:val="00D11EB1"/>
    <w:rsid w:val="00D12474"/>
    <w:rsid w:val="00D1515B"/>
    <w:rsid w:val="00D16C66"/>
    <w:rsid w:val="00D221C0"/>
    <w:rsid w:val="00D22726"/>
    <w:rsid w:val="00D228EF"/>
    <w:rsid w:val="00D22C48"/>
    <w:rsid w:val="00D256A2"/>
    <w:rsid w:val="00D262F4"/>
    <w:rsid w:val="00D27308"/>
    <w:rsid w:val="00D3163F"/>
    <w:rsid w:val="00D32139"/>
    <w:rsid w:val="00D328FC"/>
    <w:rsid w:val="00D349B2"/>
    <w:rsid w:val="00D34AD5"/>
    <w:rsid w:val="00D35571"/>
    <w:rsid w:val="00D3614C"/>
    <w:rsid w:val="00D36181"/>
    <w:rsid w:val="00D367A7"/>
    <w:rsid w:val="00D37239"/>
    <w:rsid w:val="00D40438"/>
    <w:rsid w:val="00D41A78"/>
    <w:rsid w:val="00D4569D"/>
    <w:rsid w:val="00D45FFB"/>
    <w:rsid w:val="00D46CE8"/>
    <w:rsid w:val="00D51AD1"/>
    <w:rsid w:val="00D53B93"/>
    <w:rsid w:val="00D54B19"/>
    <w:rsid w:val="00D57393"/>
    <w:rsid w:val="00D6089E"/>
    <w:rsid w:val="00D61089"/>
    <w:rsid w:val="00D63A09"/>
    <w:rsid w:val="00D6653F"/>
    <w:rsid w:val="00D67544"/>
    <w:rsid w:val="00D70F9C"/>
    <w:rsid w:val="00D713EB"/>
    <w:rsid w:val="00D71D53"/>
    <w:rsid w:val="00D7416B"/>
    <w:rsid w:val="00D74A63"/>
    <w:rsid w:val="00D7574B"/>
    <w:rsid w:val="00D8239C"/>
    <w:rsid w:val="00D83A8D"/>
    <w:rsid w:val="00D85CB7"/>
    <w:rsid w:val="00D86795"/>
    <w:rsid w:val="00D86B32"/>
    <w:rsid w:val="00D90E3F"/>
    <w:rsid w:val="00D916AF"/>
    <w:rsid w:val="00D91B20"/>
    <w:rsid w:val="00D94EED"/>
    <w:rsid w:val="00D966B0"/>
    <w:rsid w:val="00D96AA7"/>
    <w:rsid w:val="00D96B78"/>
    <w:rsid w:val="00DA090E"/>
    <w:rsid w:val="00DA2D8F"/>
    <w:rsid w:val="00DA3257"/>
    <w:rsid w:val="00DA3F92"/>
    <w:rsid w:val="00DA540C"/>
    <w:rsid w:val="00DA6378"/>
    <w:rsid w:val="00DA6535"/>
    <w:rsid w:val="00DA77FD"/>
    <w:rsid w:val="00DA785F"/>
    <w:rsid w:val="00DB2637"/>
    <w:rsid w:val="00DB39A3"/>
    <w:rsid w:val="00DB42B7"/>
    <w:rsid w:val="00DB710F"/>
    <w:rsid w:val="00DC3C8B"/>
    <w:rsid w:val="00DC4151"/>
    <w:rsid w:val="00DC490C"/>
    <w:rsid w:val="00DC4DBE"/>
    <w:rsid w:val="00DC5895"/>
    <w:rsid w:val="00DC5965"/>
    <w:rsid w:val="00DC5E7C"/>
    <w:rsid w:val="00DC7384"/>
    <w:rsid w:val="00DD19F6"/>
    <w:rsid w:val="00DD2CCF"/>
    <w:rsid w:val="00DD3E52"/>
    <w:rsid w:val="00DD41DB"/>
    <w:rsid w:val="00DD47F5"/>
    <w:rsid w:val="00DD5CDA"/>
    <w:rsid w:val="00DD7B8C"/>
    <w:rsid w:val="00DD7E33"/>
    <w:rsid w:val="00DE1EF5"/>
    <w:rsid w:val="00DE27E8"/>
    <w:rsid w:val="00DE32D0"/>
    <w:rsid w:val="00DE3348"/>
    <w:rsid w:val="00DE4BBF"/>
    <w:rsid w:val="00DE6DC2"/>
    <w:rsid w:val="00DE6F4F"/>
    <w:rsid w:val="00DE7DEE"/>
    <w:rsid w:val="00DF0437"/>
    <w:rsid w:val="00DF51E1"/>
    <w:rsid w:val="00DF6561"/>
    <w:rsid w:val="00E00415"/>
    <w:rsid w:val="00E01F86"/>
    <w:rsid w:val="00E05716"/>
    <w:rsid w:val="00E06AF3"/>
    <w:rsid w:val="00E07597"/>
    <w:rsid w:val="00E101FB"/>
    <w:rsid w:val="00E116CB"/>
    <w:rsid w:val="00E12165"/>
    <w:rsid w:val="00E12FE3"/>
    <w:rsid w:val="00E13912"/>
    <w:rsid w:val="00E142D4"/>
    <w:rsid w:val="00E15132"/>
    <w:rsid w:val="00E1643D"/>
    <w:rsid w:val="00E16908"/>
    <w:rsid w:val="00E20A92"/>
    <w:rsid w:val="00E25102"/>
    <w:rsid w:val="00E25A20"/>
    <w:rsid w:val="00E303F9"/>
    <w:rsid w:val="00E30EA2"/>
    <w:rsid w:val="00E321FE"/>
    <w:rsid w:val="00E323BD"/>
    <w:rsid w:val="00E32585"/>
    <w:rsid w:val="00E32A63"/>
    <w:rsid w:val="00E32BDE"/>
    <w:rsid w:val="00E32D6E"/>
    <w:rsid w:val="00E33826"/>
    <w:rsid w:val="00E34839"/>
    <w:rsid w:val="00E34B3B"/>
    <w:rsid w:val="00E35072"/>
    <w:rsid w:val="00E366B9"/>
    <w:rsid w:val="00E36F87"/>
    <w:rsid w:val="00E37378"/>
    <w:rsid w:val="00E410CE"/>
    <w:rsid w:val="00E46359"/>
    <w:rsid w:val="00E47941"/>
    <w:rsid w:val="00E50225"/>
    <w:rsid w:val="00E50571"/>
    <w:rsid w:val="00E50CFF"/>
    <w:rsid w:val="00E520E7"/>
    <w:rsid w:val="00E529CC"/>
    <w:rsid w:val="00E536FB"/>
    <w:rsid w:val="00E53D71"/>
    <w:rsid w:val="00E545A7"/>
    <w:rsid w:val="00E54939"/>
    <w:rsid w:val="00E54E90"/>
    <w:rsid w:val="00E5554C"/>
    <w:rsid w:val="00E56D61"/>
    <w:rsid w:val="00E56D89"/>
    <w:rsid w:val="00E5703E"/>
    <w:rsid w:val="00E57CE5"/>
    <w:rsid w:val="00E6009D"/>
    <w:rsid w:val="00E601AA"/>
    <w:rsid w:val="00E61C02"/>
    <w:rsid w:val="00E61C2E"/>
    <w:rsid w:val="00E62FC4"/>
    <w:rsid w:val="00E6382A"/>
    <w:rsid w:val="00E6393F"/>
    <w:rsid w:val="00E64310"/>
    <w:rsid w:val="00E656CF"/>
    <w:rsid w:val="00E66201"/>
    <w:rsid w:val="00E66A54"/>
    <w:rsid w:val="00E67EDD"/>
    <w:rsid w:val="00E72ED6"/>
    <w:rsid w:val="00E73D30"/>
    <w:rsid w:val="00E73FF1"/>
    <w:rsid w:val="00E74D3C"/>
    <w:rsid w:val="00E75295"/>
    <w:rsid w:val="00E772AB"/>
    <w:rsid w:val="00E82D5D"/>
    <w:rsid w:val="00E86100"/>
    <w:rsid w:val="00E8657F"/>
    <w:rsid w:val="00E90B04"/>
    <w:rsid w:val="00E9240A"/>
    <w:rsid w:val="00E9280C"/>
    <w:rsid w:val="00E94AEB"/>
    <w:rsid w:val="00E964CB"/>
    <w:rsid w:val="00E97E2E"/>
    <w:rsid w:val="00EA071C"/>
    <w:rsid w:val="00EA2A39"/>
    <w:rsid w:val="00EA2B18"/>
    <w:rsid w:val="00EA3451"/>
    <w:rsid w:val="00EA39D0"/>
    <w:rsid w:val="00EA3DC7"/>
    <w:rsid w:val="00EA526A"/>
    <w:rsid w:val="00EA5A7F"/>
    <w:rsid w:val="00EA78F9"/>
    <w:rsid w:val="00EB0F9F"/>
    <w:rsid w:val="00EB1F18"/>
    <w:rsid w:val="00EB31CF"/>
    <w:rsid w:val="00EB4124"/>
    <w:rsid w:val="00EB53F6"/>
    <w:rsid w:val="00EB6DCE"/>
    <w:rsid w:val="00EC0EC9"/>
    <w:rsid w:val="00EC1BB0"/>
    <w:rsid w:val="00EC20D8"/>
    <w:rsid w:val="00EC24F6"/>
    <w:rsid w:val="00EC2547"/>
    <w:rsid w:val="00EC4861"/>
    <w:rsid w:val="00EC74F9"/>
    <w:rsid w:val="00ED01E6"/>
    <w:rsid w:val="00ED0CC1"/>
    <w:rsid w:val="00ED1AD8"/>
    <w:rsid w:val="00ED3739"/>
    <w:rsid w:val="00ED44AA"/>
    <w:rsid w:val="00ED4924"/>
    <w:rsid w:val="00ED62F6"/>
    <w:rsid w:val="00ED67A9"/>
    <w:rsid w:val="00ED6DD1"/>
    <w:rsid w:val="00ED70BA"/>
    <w:rsid w:val="00EE174A"/>
    <w:rsid w:val="00EE1EA0"/>
    <w:rsid w:val="00EE2303"/>
    <w:rsid w:val="00EE2748"/>
    <w:rsid w:val="00EE387B"/>
    <w:rsid w:val="00EE4D54"/>
    <w:rsid w:val="00EE5AC7"/>
    <w:rsid w:val="00EE70BC"/>
    <w:rsid w:val="00EF1CA3"/>
    <w:rsid w:val="00EF5C56"/>
    <w:rsid w:val="00EF6A40"/>
    <w:rsid w:val="00EF7B44"/>
    <w:rsid w:val="00F01610"/>
    <w:rsid w:val="00F01AD4"/>
    <w:rsid w:val="00F030FF"/>
    <w:rsid w:val="00F03185"/>
    <w:rsid w:val="00F10FC4"/>
    <w:rsid w:val="00F11AB7"/>
    <w:rsid w:val="00F121CE"/>
    <w:rsid w:val="00F121D7"/>
    <w:rsid w:val="00F15183"/>
    <w:rsid w:val="00F166D9"/>
    <w:rsid w:val="00F17004"/>
    <w:rsid w:val="00F20C93"/>
    <w:rsid w:val="00F21B31"/>
    <w:rsid w:val="00F256F6"/>
    <w:rsid w:val="00F25CF3"/>
    <w:rsid w:val="00F26BE9"/>
    <w:rsid w:val="00F329FA"/>
    <w:rsid w:val="00F33BB2"/>
    <w:rsid w:val="00F34CF3"/>
    <w:rsid w:val="00F34EE2"/>
    <w:rsid w:val="00F4367C"/>
    <w:rsid w:val="00F43C7A"/>
    <w:rsid w:val="00F45BCB"/>
    <w:rsid w:val="00F469D7"/>
    <w:rsid w:val="00F47C1D"/>
    <w:rsid w:val="00F51942"/>
    <w:rsid w:val="00F519A9"/>
    <w:rsid w:val="00F52C78"/>
    <w:rsid w:val="00F53B0F"/>
    <w:rsid w:val="00F54675"/>
    <w:rsid w:val="00F55125"/>
    <w:rsid w:val="00F6406C"/>
    <w:rsid w:val="00F64BBA"/>
    <w:rsid w:val="00F66C0A"/>
    <w:rsid w:val="00F67729"/>
    <w:rsid w:val="00F712D9"/>
    <w:rsid w:val="00F7177A"/>
    <w:rsid w:val="00F71DAA"/>
    <w:rsid w:val="00F72D31"/>
    <w:rsid w:val="00F73025"/>
    <w:rsid w:val="00F73F95"/>
    <w:rsid w:val="00F741F8"/>
    <w:rsid w:val="00F7529B"/>
    <w:rsid w:val="00F7683F"/>
    <w:rsid w:val="00F818AD"/>
    <w:rsid w:val="00F849F1"/>
    <w:rsid w:val="00F84ABB"/>
    <w:rsid w:val="00F85915"/>
    <w:rsid w:val="00F85D3B"/>
    <w:rsid w:val="00F87EA2"/>
    <w:rsid w:val="00F9159A"/>
    <w:rsid w:val="00F92B9A"/>
    <w:rsid w:val="00F92F61"/>
    <w:rsid w:val="00F94359"/>
    <w:rsid w:val="00F96381"/>
    <w:rsid w:val="00F976B6"/>
    <w:rsid w:val="00FA0113"/>
    <w:rsid w:val="00FA209E"/>
    <w:rsid w:val="00FA2120"/>
    <w:rsid w:val="00FA2964"/>
    <w:rsid w:val="00FA3127"/>
    <w:rsid w:val="00FA59FE"/>
    <w:rsid w:val="00FA6618"/>
    <w:rsid w:val="00FB1E63"/>
    <w:rsid w:val="00FB3445"/>
    <w:rsid w:val="00FB552C"/>
    <w:rsid w:val="00FB57F9"/>
    <w:rsid w:val="00FB5963"/>
    <w:rsid w:val="00FB5A07"/>
    <w:rsid w:val="00FB7CAE"/>
    <w:rsid w:val="00FC0646"/>
    <w:rsid w:val="00FC0651"/>
    <w:rsid w:val="00FC1BEA"/>
    <w:rsid w:val="00FC4EFA"/>
    <w:rsid w:val="00FC69C8"/>
    <w:rsid w:val="00FC77F2"/>
    <w:rsid w:val="00FD0411"/>
    <w:rsid w:val="00FD0F6C"/>
    <w:rsid w:val="00FD2788"/>
    <w:rsid w:val="00FD2972"/>
    <w:rsid w:val="00FD5D36"/>
    <w:rsid w:val="00FD6C1F"/>
    <w:rsid w:val="00FE2082"/>
    <w:rsid w:val="00FE2181"/>
    <w:rsid w:val="00FE309F"/>
    <w:rsid w:val="00FE3B0A"/>
    <w:rsid w:val="00FE61B4"/>
    <w:rsid w:val="00FF090D"/>
    <w:rsid w:val="00FF27BD"/>
    <w:rsid w:val="00FF291D"/>
    <w:rsid w:val="00FF469A"/>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7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customStyle="1" w:styleId="ListParagraphChar">
    <w:name w:val="List Paragraph Char"/>
    <w:aliases w:val="2 Char"/>
    <w:link w:val="ListParagraph"/>
    <w:uiPriority w:val="34"/>
    <w:locked/>
    <w:rsid w:val="005E32A3"/>
    <w:rPr>
      <w:sz w:val="22"/>
      <w:szCs w:val="22"/>
      <w:lang w:eastAsia="ja-JP"/>
    </w:rPr>
  </w:style>
  <w:style w:type="paragraph" w:styleId="BodyText">
    <w:name w:val="Body Text"/>
    <w:basedOn w:val="Normal"/>
    <w:link w:val="BodyTextChar"/>
    <w:uiPriority w:val="99"/>
    <w:unhideWhenUsed/>
    <w:rsid w:val="00E90B04"/>
    <w:pPr>
      <w:spacing w:after="120"/>
    </w:pPr>
  </w:style>
  <w:style w:type="character" w:customStyle="1" w:styleId="BodyTextChar">
    <w:name w:val="Body Text Char"/>
    <w:link w:val="BodyText"/>
    <w:uiPriority w:val="99"/>
    <w:rsid w:val="00E90B04"/>
    <w:rPr>
      <w:sz w:val="22"/>
      <w:szCs w:val="22"/>
      <w:lang w:eastAsia="ja-JP"/>
    </w:rPr>
  </w:style>
  <w:style w:type="paragraph" w:customStyle="1" w:styleId="er">
    <w:name w:val="er"/>
    <w:rsid w:val="00630B4C"/>
    <w:rPr>
      <w:rFonts w:asciiTheme="minorHAnsi" w:eastAsiaTheme="minorHAnsi" w:hAnsi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customStyle="1" w:styleId="ListParagraphChar">
    <w:name w:val="List Paragraph Char"/>
    <w:aliases w:val="2 Char"/>
    <w:link w:val="ListParagraph"/>
    <w:uiPriority w:val="34"/>
    <w:locked/>
    <w:rsid w:val="005E32A3"/>
    <w:rPr>
      <w:sz w:val="22"/>
      <w:szCs w:val="22"/>
      <w:lang w:eastAsia="ja-JP"/>
    </w:rPr>
  </w:style>
  <w:style w:type="paragraph" w:styleId="BodyText">
    <w:name w:val="Body Text"/>
    <w:basedOn w:val="Normal"/>
    <w:link w:val="BodyTextChar"/>
    <w:uiPriority w:val="99"/>
    <w:unhideWhenUsed/>
    <w:rsid w:val="00E90B04"/>
    <w:pPr>
      <w:spacing w:after="120"/>
    </w:pPr>
  </w:style>
  <w:style w:type="character" w:customStyle="1" w:styleId="BodyTextChar">
    <w:name w:val="Body Text Char"/>
    <w:link w:val="BodyText"/>
    <w:uiPriority w:val="99"/>
    <w:rsid w:val="00E90B04"/>
    <w:rPr>
      <w:sz w:val="22"/>
      <w:szCs w:val="22"/>
      <w:lang w:eastAsia="ja-JP"/>
    </w:rPr>
  </w:style>
  <w:style w:type="paragraph" w:customStyle="1" w:styleId="er">
    <w:name w:val="er"/>
    <w:rsid w:val="00630B4C"/>
    <w:rPr>
      <w:rFonts w:asciiTheme="minorHAnsi" w:eastAsia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21121854">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65117844">
      <w:bodyDiv w:val="1"/>
      <w:marLeft w:val="0"/>
      <w:marRight w:val="0"/>
      <w:marTop w:val="0"/>
      <w:marBottom w:val="0"/>
      <w:divBdr>
        <w:top w:val="none" w:sz="0" w:space="0" w:color="auto"/>
        <w:left w:val="none" w:sz="0" w:space="0" w:color="auto"/>
        <w:bottom w:val="none" w:sz="0" w:space="0" w:color="auto"/>
        <w:right w:val="none" w:sz="0" w:space="0" w:color="auto"/>
      </w:divBdr>
      <w:divsChild>
        <w:div w:id="722369428">
          <w:marLeft w:val="0"/>
          <w:marRight w:val="0"/>
          <w:marTop w:val="0"/>
          <w:marBottom w:val="0"/>
          <w:divBdr>
            <w:top w:val="none" w:sz="0" w:space="0" w:color="auto"/>
            <w:left w:val="none" w:sz="0" w:space="0" w:color="auto"/>
            <w:bottom w:val="none" w:sz="0" w:space="0" w:color="auto"/>
            <w:right w:val="none" w:sz="0" w:space="0" w:color="auto"/>
          </w:divBdr>
          <w:divsChild>
            <w:div w:id="1837065885">
              <w:marLeft w:val="0"/>
              <w:marRight w:val="0"/>
              <w:marTop w:val="0"/>
              <w:marBottom w:val="0"/>
              <w:divBdr>
                <w:top w:val="none" w:sz="0" w:space="0" w:color="auto"/>
                <w:left w:val="none" w:sz="0" w:space="0" w:color="auto"/>
                <w:bottom w:val="none" w:sz="0" w:space="0" w:color="auto"/>
                <w:right w:val="none" w:sz="0" w:space="0" w:color="auto"/>
              </w:divBdr>
              <w:divsChild>
                <w:div w:id="326594224">
                  <w:marLeft w:val="0"/>
                  <w:marRight w:val="0"/>
                  <w:marTop w:val="0"/>
                  <w:marBottom w:val="0"/>
                  <w:divBdr>
                    <w:top w:val="none" w:sz="0" w:space="0" w:color="auto"/>
                    <w:left w:val="none" w:sz="0" w:space="0" w:color="auto"/>
                    <w:bottom w:val="none" w:sz="0" w:space="0" w:color="auto"/>
                    <w:right w:val="none" w:sz="0" w:space="0" w:color="auto"/>
                  </w:divBdr>
                  <w:divsChild>
                    <w:div w:id="1463694377">
                      <w:marLeft w:val="0"/>
                      <w:marRight w:val="0"/>
                      <w:marTop w:val="0"/>
                      <w:marBottom w:val="0"/>
                      <w:divBdr>
                        <w:top w:val="none" w:sz="0" w:space="0" w:color="auto"/>
                        <w:left w:val="none" w:sz="0" w:space="0" w:color="auto"/>
                        <w:bottom w:val="none" w:sz="0" w:space="0" w:color="auto"/>
                        <w:right w:val="none" w:sz="0" w:space="0" w:color="auto"/>
                      </w:divBdr>
                      <w:divsChild>
                        <w:div w:id="2066634979">
                          <w:marLeft w:val="0"/>
                          <w:marRight w:val="0"/>
                          <w:marTop w:val="0"/>
                          <w:marBottom w:val="0"/>
                          <w:divBdr>
                            <w:top w:val="none" w:sz="0" w:space="0" w:color="auto"/>
                            <w:left w:val="none" w:sz="0" w:space="0" w:color="auto"/>
                            <w:bottom w:val="none" w:sz="0" w:space="0" w:color="auto"/>
                            <w:right w:val="none" w:sz="0" w:space="0" w:color="auto"/>
                          </w:divBdr>
                          <w:divsChild>
                            <w:div w:id="192771207">
                              <w:marLeft w:val="0"/>
                              <w:marRight w:val="0"/>
                              <w:marTop w:val="0"/>
                              <w:marBottom w:val="567"/>
                              <w:divBdr>
                                <w:top w:val="none" w:sz="0" w:space="0" w:color="auto"/>
                                <w:left w:val="none" w:sz="0" w:space="0" w:color="auto"/>
                                <w:bottom w:val="none" w:sz="0" w:space="0" w:color="auto"/>
                                <w:right w:val="none" w:sz="0" w:space="0" w:color="auto"/>
                              </w:divBdr>
                            </w:div>
                            <w:div w:id="608781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58593813">
      <w:bodyDiv w:val="1"/>
      <w:marLeft w:val="0"/>
      <w:marRight w:val="0"/>
      <w:marTop w:val="0"/>
      <w:marBottom w:val="0"/>
      <w:divBdr>
        <w:top w:val="none" w:sz="0" w:space="0" w:color="auto"/>
        <w:left w:val="none" w:sz="0" w:space="0" w:color="auto"/>
        <w:bottom w:val="none" w:sz="0" w:space="0" w:color="auto"/>
        <w:right w:val="none" w:sz="0" w:space="0" w:color="auto"/>
      </w:divBdr>
      <w:divsChild>
        <w:div w:id="1705264">
          <w:marLeft w:val="0"/>
          <w:marRight w:val="0"/>
          <w:marTop w:val="0"/>
          <w:marBottom w:val="0"/>
          <w:divBdr>
            <w:top w:val="none" w:sz="0" w:space="0" w:color="auto"/>
            <w:left w:val="none" w:sz="0" w:space="0" w:color="auto"/>
            <w:bottom w:val="none" w:sz="0" w:space="0" w:color="auto"/>
            <w:right w:val="none" w:sz="0" w:space="0" w:color="auto"/>
          </w:divBdr>
        </w:div>
        <w:div w:id="54160424">
          <w:marLeft w:val="0"/>
          <w:marRight w:val="0"/>
          <w:marTop w:val="0"/>
          <w:marBottom w:val="0"/>
          <w:divBdr>
            <w:top w:val="none" w:sz="0" w:space="0" w:color="auto"/>
            <w:left w:val="none" w:sz="0" w:space="0" w:color="auto"/>
            <w:bottom w:val="none" w:sz="0" w:space="0" w:color="auto"/>
            <w:right w:val="none" w:sz="0" w:space="0" w:color="auto"/>
          </w:divBdr>
        </w:div>
        <w:div w:id="101001251">
          <w:marLeft w:val="0"/>
          <w:marRight w:val="0"/>
          <w:marTop w:val="0"/>
          <w:marBottom w:val="0"/>
          <w:divBdr>
            <w:top w:val="none" w:sz="0" w:space="0" w:color="auto"/>
            <w:left w:val="none" w:sz="0" w:space="0" w:color="auto"/>
            <w:bottom w:val="none" w:sz="0" w:space="0" w:color="auto"/>
            <w:right w:val="none" w:sz="0" w:space="0" w:color="auto"/>
          </w:divBdr>
        </w:div>
        <w:div w:id="273024717">
          <w:marLeft w:val="0"/>
          <w:marRight w:val="0"/>
          <w:marTop w:val="0"/>
          <w:marBottom w:val="0"/>
          <w:divBdr>
            <w:top w:val="none" w:sz="0" w:space="0" w:color="auto"/>
            <w:left w:val="none" w:sz="0" w:space="0" w:color="auto"/>
            <w:bottom w:val="none" w:sz="0" w:space="0" w:color="auto"/>
            <w:right w:val="none" w:sz="0" w:space="0" w:color="auto"/>
          </w:divBdr>
        </w:div>
        <w:div w:id="365522657">
          <w:marLeft w:val="0"/>
          <w:marRight w:val="0"/>
          <w:marTop w:val="0"/>
          <w:marBottom w:val="0"/>
          <w:divBdr>
            <w:top w:val="none" w:sz="0" w:space="0" w:color="auto"/>
            <w:left w:val="none" w:sz="0" w:space="0" w:color="auto"/>
            <w:bottom w:val="none" w:sz="0" w:space="0" w:color="auto"/>
            <w:right w:val="none" w:sz="0" w:space="0" w:color="auto"/>
          </w:divBdr>
        </w:div>
        <w:div w:id="534081350">
          <w:marLeft w:val="0"/>
          <w:marRight w:val="0"/>
          <w:marTop w:val="0"/>
          <w:marBottom w:val="0"/>
          <w:divBdr>
            <w:top w:val="none" w:sz="0" w:space="0" w:color="auto"/>
            <w:left w:val="none" w:sz="0" w:space="0" w:color="auto"/>
            <w:bottom w:val="none" w:sz="0" w:space="0" w:color="auto"/>
            <w:right w:val="none" w:sz="0" w:space="0" w:color="auto"/>
          </w:divBdr>
        </w:div>
        <w:div w:id="1597207280">
          <w:marLeft w:val="0"/>
          <w:marRight w:val="0"/>
          <w:marTop w:val="0"/>
          <w:marBottom w:val="0"/>
          <w:divBdr>
            <w:top w:val="none" w:sz="0" w:space="0" w:color="auto"/>
            <w:left w:val="none" w:sz="0" w:space="0" w:color="auto"/>
            <w:bottom w:val="none" w:sz="0" w:space="0" w:color="auto"/>
            <w:right w:val="none" w:sz="0" w:space="0" w:color="auto"/>
          </w:divBdr>
        </w:div>
        <w:div w:id="1653215057">
          <w:marLeft w:val="0"/>
          <w:marRight w:val="0"/>
          <w:marTop w:val="0"/>
          <w:marBottom w:val="0"/>
          <w:divBdr>
            <w:top w:val="none" w:sz="0" w:space="0" w:color="auto"/>
            <w:left w:val="none" w:sz="0" w:space="0" w:color="auto"/>
            <w:bottom w:val="none" w:sz="0" w:space="0" w:color="auto"/>
            <w:right w:val="none" w:sz="0" w:space="0" w:color="auto"/>
          </w:divBdr>
        </w:div>
        <w:div w:id="1673407784">
          <w:marLeft w:val="0"/>
          <w:marRight w:val="0"/>
          <w:marTop w:val="0"/>
          <w:marBottom w:val="0"/>
          <w:divBdr>
            <w:top w:val="none" w:sz="0" w:space="0" w:color="auto"/>
            <w:left w:val="none" w:sz="0" w:space="0" w:color="auto"/>
            <w:bottom w:val="none" w:sz="0" w:space="0" w:color="auto"/>
            <w:right w:val="none" w:sz="0" w:space="0" w:color="auto"/>
          </w:divBdr>
        </w:div>
        <w:div w:id="1679696425">
          <w:marLeft w:val="0"/>
          <w:marRight w:val="0"/>
          <w:marTop w:val="0"/>
          <w:marBottom w:val="0"/>
          <w:divBdr>
            <w:top w:val="none" w:sz="0" w:space="0" w:color="auto"/>
            <w:left w:val="none" w:sz="0" w:space="0" w:color="auto"/>
            <w:bottom w:val="none" w:sz="0" w:space="0" w:color="auto"/>
            <w:right w:val="none" w:sz="0" w:space="0" w:color="auto"/>
          </w:divBdr>
        </w:div>
        <w:div w:id="1868450607">
          <w:marLeft w:val="0"/>
          <w:marRight w:val="0"/>
          <w:marTop w:val="0"/>
          <w:marBottom w:val="0"/>
          <w:divBdr>
            <w:top w:val="none" w:sz="0" w:space="0" w:color="auto"/>
            <w:left w:val="none" w:sz="0" w:space="0" w:color="auto"/>
            <w:bottom w:val="none" w:sz="0" w:space="0" w:color="auto"/>
            <w:right w:val="none" w:sz="0" w:space="0" w:color="auto"/>
          </w:divBdr>
        </w:div>
        <w:div w:id="1951891002">
          <w:marLeft w:val="0"/>
          <w:marRight w:val="0"/>
          <w:marTop w:val="0"/>
          <w:marBottom w:val="0"/>
          <w:divBdr>
            <w:top w:val="none" w:sz="0" w:space="0" w:color="auto"/>
            <w:left w:val="none" w:sz="0" w:space="0" w:color="auto"/>
            <w:bottom w:val="none" w:sz="0" w:space="0" w:color="auto"/>
            <w:right w:val="none" w:sz="0" w:space="0" w:color="auto"/>
          </w:divBdr>
        </w:div>
        <w:div w:id="2062900324">
          <w:marLeft w:val="0"/>
          <w:marRight w:val="0"/>
          <w:marTop w:val="0"/>
          <w:marBottom w:val="0"/>
          <w:divBdr>
            <w:top w:val="none" w:sz="0" w:space="0" w:color="auto"/>
            <w:left w:val="none" w:sz="0" w:space="0" w:color="auto"/>
            <w:bottom w:val="none" w:sz="0" w:space="0" w:color="auto"/>
            <w:right w:val="none" w:sz="0" w:space="0" w:color="auto"/>
          </w:divBdr>
        </w:div>
        <w:div w:id="2134907509">
          <w:marLeft w:val="0"/>
          <w:marRight w:val="0"/>
          <w:marTop w:val="0"/>
          <w:marBottom w:val="0"/>
          <w:divBdr>
            <w:top w:val="none" w:sz="0" w:space="0" w:color="auto"/>
            <w:left w:val="none" w:sz="0" w:space="0" w:color="auto"/>
            <w:bottom w:val="none" w:sz="0" w:space="0" w:color="auto"/>
            <w:right w:val="none" w:sz="0" w:space="0" w:color="auto"/>
          </w:divBdr>
        </w:div>
      </w:divsChild>
    </w:div>
    <w:div w:id="594556068">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54479895">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2818134">
      <w:bodyDiv w:val="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3267480">
              <w:marLeft w:val="0"/>
              <w:marRight w:val="0"/>
              <w:marTop w:val="0"/>
              <w:marBottom w:val="0"/>
              <w:divBdr>
                <w:top w:val="none" w:sz="0" w:space="0" w:color="auto"/>
                <w:left w:val="none" w:sz="0" w:space="0" w:color="auto"/>
                <w:bottom w:val="none" w:sz="0" w:space="0" w:color="auto"/>
                <w:right w:val="none" w:sz="0" w:space="0" w:color="auto"/>
              </w:divBdr>
              <w:divsChild>
                <w:div w:id="1664310068">
                  <w:marLeft w:val="0"/>
                  <w:marRight w:val="0"/>
                  <w:marTop w:val="0"/>
                  <w:marBottom w:val="0"/>
                  <w:divBdr>
                    <w:top w:val="none" w:sz="0" w:space="0" w:color="auto"/>
                    <w:left w:val="none" w:sz="0" w:space="0" w:color="auto"/>
                    <w:bottom w:val="none" w:sz="0" w:space="0" w:color="auto"/>
                    <w:right w:val="none" w:sz="0" w:space="0" w:color="auto"/>
                  </w:divBdr>
                  <w:divsChild>
                    <w:div w:id="506602281">
                      <w:marLeft w:val="0"/>
                      <w:marRight w:val="0"/>
                      <w:marTop w:val="0"/>
                      <w:marBottom w:val="0"/>
                      <w:divBdr>
                        <w:top w:val="none" w:sz="0" w:space="0" w:color="auto"/>
                        <w:left w:val="none" w:sz="0" w:space="0" w:color="auto"/>
                        <w:bottom w:val="none" w:sz="0" w:space="0" w:color="auto"/>
                        <w:right w:val="none" w:sz="0" w:space="0" w:color="auto"/>
                      </w:divBdr>
                      <w:divsChild>
                        <w:div w:id="20978150">
                          <w:marLeft w:val="0"/>
                          <w:marRight w:val="0"/>
                          <w:marTop w:val="0"/>
                          <w:marBottom w:val="0"/>
                          <w:divBdr>
                            <w:top w:val="none" w:sz="0" w:space="0" w:color="auto"/>
                            <w:left w:val="none" w:sz="0" w:space="0" w:color="auto"/>
                            <w:bottom w:val="none" w:sz="0" w:space="0" w:color="auto"/>
                            <w:right w:val="none" w:sz="0" w:space="0" w:color="auto"/>
                          </w:divBdr>
                          <w:divsChild>
                            <w:div w:id="92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29278090">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596355749">
      <w:bodyDiv w:val="1"/>
      <w:marLeft w:val="0"/>
      <w:marRight w:val="0"/>
      <w:marTop w:val="0"/>
      <w:marBottom w:val="0"/>
      <w:divBdr>
        <w:top w:val="none" w:sz="0" w:space="0" w:color="auto"/>
        <w:left w:val="none" w:sz="0" w:space="0" w:color="auto"/>
        <w:bottom w:val="none" w:sz="0" w:space="0" w:color="auto"/>
        <w:right w:val="none" w:sz="0" w:space="0" w:color="auto"/>
      </w:divBdr>
    </w:div>
    <w:div w:id="1641493357">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824736231">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325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eli/reg/2006/1083/oj/?locale=LV" TargetMode="External"/><Relationship Id="rId4" Type="http://schemas.microsoft.com/office/2007/relationships/stylesWithEffects" Target="stylesWithEffects.xml"/><Relationship Id="rId9" Type="http://schemas.openxmlformats.org/officeDocument/2006/relationships/hyperlink" Target="http://eur-lex.europa.eu/eli/reg/2013/1303/oj/?locale=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D63B-F4E3-48B8-BF3B-14FA0121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4987</Words>
  <Characters>2844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2016. gada 10. maija noteikumos Nr. 293 “Darbības programmas “Izaugsme un nodarbinātība” 1.2.1. specifiskā atbalsta mērķa “Palielināt privātā sektora investīcijas P&amp;A” 1.2.1.4. pasākuma “Atbalsts jaunu produktu ieviešanai ražoš</vt:lpstr>
    </vt:vector>
  </TitlesOfParts>
  <Company>LR Ekonomikas ministrija</Company>
  <LinksUpToDate>false</LinksUpToDate>
  <CharactersWithSpaces>7816</CharactersWithSpaces>
  <SharedDoc>false</SharedDoc>
  <HLinks>
    <vt:vector size="24" baseType="variant">
      <vt:variant>
        <vt:i4>4718704</vt:i4>
      </vt:variant>
      <vt:variant>
        <vt:i4>12</vt:i4>
      </vt:variant>
      <vt:variant>
        <vt:i4>0</vt:i4>
      </vt:variant>
      <vt:variant>
        <vt:i4>5</vt:i4>
      </vt:variant>
      <vt:variant>
        <vt:lpwstr>mailto:Santa.Kalnmale@em.gov.lv</vt:lpwstr>
      </vt:variant>
      <vt:variant>
        <vt:lpwstr/>
      </vt:variant>
      <vt:variant>
        <vt:i4>4325488</vt:i4>
      </vt:variant>
      <vt:variant>
        <vt:i4>9</vt:i4>
      </vt:variant>
      <vt:variant>
        <vt:i4>0</vt:i4>
      </vt:variant>
      <vt:variant>
        <vt:i4>5</vt:i4>
      </vt:variant>
      <vt:variant>
        <vt:lpwstr>mailto:Liga.Micule@em.gov.lv</vt:lpwstr>
      </vt:variant>
      <vt:variant>
        <vt:lpwstr/>
      </vt:variant>
      <vt:variant>
        <vt:i4>4915280</vt:i4>
      </vt:variant>
      <vt:variant>
        <vt:i4>3</vt:i4>
      </vt:variant>
      <vt:variant>
        <vt:i4>0</vt:i4>
      </vt:variant>
      <vt:variant>
        <vt:i4>5</vt:i4>
      </vt:variant>
      <vt:variant>
        <vt:lpwstr>http://eur-lex.europa.eu/eli/reg/2006/1083/oj/?locale=LV</vt:lpwstr>
      </vt:variant>
      <vt:variant>
        <vt:lpwstr/>
      </vt:variant>
      <vt:variant>
        <vt:i4>4784221</vt:i4>
      </vt:variant>
      <vt:variant>
        <vt:i4>0</vt:i4>
      </vt:variant>
      <vt:variant>
        <vt:i4>0</vt:i4>
      </vt:variant>
      <vt:variant>
        <vt:i4>5</vt:i4>
      </vt:variant>
      <vt:variant>
        <vt:lpwstr>http://eur-lex.europa.eu/eli/reg/2013/1303/oj/?locale=LV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dc:title>
  <dc:subject>Ministru kabineta noteikumu projekts</dc:subject>
  <dc:creator>Līga Mičule</dc:creator>
  <cp:keywords/>
  <dc:description>Liga.Micule@em.gov.lv, 67013093</dc:description>
  <cp:lastModifiedBy>Jekaterina Borovika</cp:lastModifiedBy>
  <cp:revision>15</cp:revision>
  <cp:lastPrinted>2017-07-25T06:52:00Z</cp:lastPrinted>
  <dcterms:created xsi:type="dcterms:W3CDTF">2017-06-15T10:20:00Z</dcterms:created>
  <dcterms:modified xsi:type="dcterms:W3CDTF">2017-07-26T08:35:00Z</dcterms:modified>
</cp:coreProperties>
</file>