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A9" w:rsidRPr="002D5DA5" w:rsidRDefault="004E005B" w:rsidP="008B5194">
      <w:pPr>
        <w:spacing w:after="0" w:line="240" w:lineRule="auto"/>
        <w:jc w:val="center"/>
        <w:rPr>
          <w:rFonts w:ascii="Times New Roman" w:eastAsia="Times New Roman" w:hAnsi="Times New Roman" w:cs="Times New Roman"/>
          <w:b/>
          <w:bCs/>
          <w:sz w:val="28"/>
          <w:szCs w:val="28"/>
          <w:lang w:eastAsia="lv-LV"/>
        </w:rPr>
      </w:pPr>
      <w:r w:rsidRPr="002D5DA5">
        <w:rPr>
          <w:rFonts w:ascii="Times New Roman" w:eastAsia="Times New Roman" w:hAnsi="Times New Roman" w:cs="Times New Roman"/>
          <w:b/>
          <w:bCs/>
          <w:sz w:val="28"/>
          <w:szCs w:val="28"/>
          <w:lang w:eastAsia="lv-LV"/>
        </w:rPr>
        <w:t xml:space="preserve">Ministru kabineta noteikumu </w:t>
      </w:r>
      <w:r w:rsidR="00C4629B" w:rsidRPr="002D5DA5">
        <w:rPr>
          <w:rFonts w:ascii="Times New Roman" w:eastAsia="Times New Roman" w:hAnsi="Times New Roman" w:cs="Times New Roman"/>
          <w:b/>
          <w:bCs/>
          <w:sz w:val="28"/>
          <w:szCs w:val="28"/>
          <w:lang w:eastAsia="lv-LV"/>
        </w:rPr>
        <w:t xml:space="preserve">projekta </w:t>
      </w:r>
      <w:r w:rsidRPr="002D5DA5">
        <w:rPr>
          <w:rFonts w:ascii="Times New Roman" w:eastAsia="Times New Roman" w:hAnsi="Times New Roman" w:cs="Times New Roman"/>
          <w:b/>
          <w:bCs/>
          <w:sz w:val="28"/>
          <w:szCs w:val="28"/>
          <w:lang w:eastAsia="lv-LV"/>
        </w:rPr>
        <w:t>“</w:t>
      </w:r>
      <w:r w:rsidR="00183B8A" w:rsidRPr="002D5DA5">
        <w:rPr>
          <w:rFonts w:ascii="Times New Roman" w:eastAsia="Times New Roman" w:hAnsi="Times New Roman" w:cs="Times New Roman"/>
          <w:b/>
          <w:bCs/>
          <w:sz w:val="28"/>
          <w:szCs w:val="28"/>
          <w:lang w:eastAsia="lv-LV"/>
        </w:rPr>
        <w:t>Valsts augstskolu nekustamā īpašuma attīstības plāna sagatavošanas noteikumi</w:t>
      </w:r>
      <w:r w:rsidRPr="002D5DA5">
        <w:rPr>
          <w:rFonts w:ascii="Times New Roman" w:eastAsia="Times New Roman" w:hAnsi="Times New Roman" w:cs="Times New Roman"/>
          <w:b/>
          <w:bCs/>
          <w:sz w:val="28"/>
          <w:szCs w:val="28"/>
          <w:lang w:eastAsia="lv-LV"/>
        </w:rPr>
        <w:t>”</w:t>
      </w:r>
      <w:r w:rsidR="008B5194" w:rsidRPr="002D5DA5">
        <w:rPr>
          <w:rFonts w:ascii="Times New Roman" w:eastAsia="Times New Roman" w:hAnsi="Times New Roman" w:cs="Times New Roman"/>
          <w:b/>
          <w:bCs/>
          <w:sz w:val="28"/>
          <w:szCs w:val="28"/>
          <w:lang w:eastAsia="lv-LV"/>
        </w:rPr>
        <w:t xml:space="preserve"> </w:t>
      </w:r>
      <w:r w:rsidR="004D15A9" w:rsidRPr="002D5DA5">
        <w:rPr>
          <w:rFonts w:ascii="Times New Roman" w:eastAsia="Times New Roman" w:hAnsi="Times New Roman" w:cs="Times New Roman"/>
          <w:b/>
          <w:bCs/>
          <w:sz w:val="28"/>
          <w:szCs w:val="28"/>
          <w:lang w:eastAsia="lv-LV"/>
        </w:rPr>
        <w:t>sākotnējās ietekmes novērtējuma ziņojums (anotācija)</w:t>
      </w:r>
    </w:p>
    <w:p w:rsidR="00DA596D" w:rsidRPr="002D5DA5" w:rsidRDefault="00DA596D" w:rsidP="00DA596D">
      <w:pPr>
        <w:spacing w:after="0" w:line="240" w:lineRule="auto"/>
        <w:ind w:firstLine="300"/>
        <w:jc w:val="center"/>
        <w:rPr>
          <w:rFonts w:ascii="Times New Roman" w:eastAsia="Times New Roman" w:hAnsi="Times New Roman" w:cs="Times New Roman"/>
          <w:b/>
          <w:bCs/>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2547E8" w:rsidRPr="002D5DA5" w:rsidTr="00FA4FC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2D5DA5"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2D5DA5">
              <w:rPr>
                <w:rFonts w:ascii="Times New Roman" w:eastAsia="Times New Roman" w:hAnsi="Times New Roman" w:cs="Times New Roman"/>
                <w:b/>
                <w:bCs/>
                <w:sz w:val="28"/>
                <w:szCs w:val="28"/>
                <w:lang w:eastAsia="lv-LV"/>
              </w:rPr>
              <w:t>I. Tiesību akta projekta izstrādes nepieciešamība</w:t>
            </w:r>
          </w:p>
        </w:tc>
      </w:tr>
      <w:tr w:rsidR="002547E8" w:rsidRPr="002D5DA5" w:rsidTr="00FA4FCE">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F602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Pamatojums</w:t>
            </w:r>
          </w:p>
          <w:p w:rsidR="008F6029" w:rsidRPr="002D5DA5" w:rsidRDefault="008F6029" w:rsidP="008F6029">
            <w:pPr>
              <w:rPr>
                <w:rFonts w:ascii="Times New Roman" w:eastAsia="Times New Roman" w:hAnsi="Times New Roman" w:cs="Times New Roman"/>
                <w:sz w:val="28"/>
                <w:szCs w:val="28"/>
                <w:lang w:eastAsia="lv-LV"/>
              </w:rPr>
            </w:pPr>
          </w:p>
          <w:p w:rsidR="008F6029" w:rsidRPr="002D5DA5" w:rsidRDefault="008F6029" w:rsidP="008F6029">
            <w:pPr>
              <w:rPr>
                <w:rFonts w:ascii="Times New Roman" w:eastAsia="Times New Roman" w:hAnsi="Times New Roman" w:cs="Times New Roman"/>
                <w:sz w:val="28"/>
                <w:szCs w:val="28"/>
                <w:lang w:eastAsia="lv-LV"/>
              </w:rPr>
            </w:pPr>
          </w:p>
          <w:p w:rsidR="008F6029" w:rsidRPr="002D5DA5" w:rsidRDefault="008F6029" w:rsidP="008F6029">
            <w:pPr>
              <w:rPr>
                <w:rFonts w:ascii="Times New Roman" w:eastAsia="Times New Roman" w:hAnsi="Times New Roman" w:cs="Times New Roman"/>
                <w:sz w:val="28"/>
                <w:szCs w:val="28"/>
                <w:lang w:eastAsia="lv-LV"/>
              </w:rPr>
            </w:pPr>
          </w:p>
          <w:p w:rsidR="008F6029" w:rsidRPr="002D5DA5" w:rsidRDefault="008F6029" w:rsidP="008F6029">
            <w:pPr>
              <w:rPr>
                <w:rFonts w:ascii="Times New Roman" w:eastAsia="Times New Roman" w:hAnsi="Times New Roman" w:cs="Times New Roman"/>
                <w:sz w:val="28"/>
                <w:szCs w:val="28"/>
                <w:lang w:eastAsia="lv-LV"/>
              </w:rPr>
            </w:pPr>
          </w:p>
          <w:p w:rsidR="008F6029" w:rsidRPr="002D5DA5" w:rsidRDefault="008F6029" w:rsidP="008F6029">
            <w:pPr>
              <w:rPr>
                <w:rFonts w:ascii="Times New Roman" w:eastAsia="Times New Roman" w:hAnsi="Times New Roman" w:cs="Times New Roman"/>
                <w:sz w:val="28"/>
                <w:szCs w:val="28"/>
                <w:lang w:eastAsia="lv-LV"/>
              </w:rPr>
            </w:pPr>
          </w:p>
          <w:p w:rsidR="008F6029" w:rsidRPr="002D5DA5" w:rsidRDefault="008F6029" w:rsidP="008F6029">
            <w:pPr>
              <w:rPr>
                <w:rFonts w:ascii="Times New Roman" w:eastAsia="Times New Roman" w:hAnsi="Times New Roman" w:cs="Times New Roman"/>
                <w:sz w:val="28"/>
                <w:szCs w:val="28"/>
                <w:lang w:eastAsia="lv-LV"/>
              </w:rPr>
            </w:pPr>
          </w:p>
          <w:p w:rsidR="008F6029" w:rsidRPr="002D5DA5" w:rsidRDefault="008F6029" w:rsidP="008F6029">
            <w:pPr>
              <w:rPr>
                <w:rFonts w:ascii="Times New Roman" w:eastAsia="Times New Roman" w:hAnsi="Times New Roman" w:cs="Times New Roman"/>
                <w:sz w:val="28"/>
                <w:szCs w:val="28"/>
                <w:lang w:eastAsia="lv-LV"/>
              </w:rPr>
            </w:pPr>
          </w:p>
          <w:p w:rsidR="008F6029" w:rsidRPr="002D5DA5" w:rsidRDefault="008F6029" w:rsidP="008F6029">
            <w:pPr>
              <w:rPr>
                <w:rFonts w:ascii="Times New Roman" w:eastAsia="Times New Roman" w:hAnsi="Times New Roman" w:cs="Times New Roman"/>
                <w:sz w:val="28"/>
                <w:szCs w:val="28"/>
                <w:lang w:eastAsia="lv-LV"/>
              </w:rPr>
            </w:pPr>
          </w:p>
          <w:p w:rsidR="006F2F25" w:rsidRPr="002D5DA5" w:rsidRDefault="006F2F25" w:rsidP="008F6029">
            <w:pPr>
              <w:jc w:val="right"/>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4D15A9" w:rsidRPr="002D5DA5" w:rsidRDefault="004D15A9" w:rsidP="006F2F25">
            <w:pPr>
              <w:ind w:firstLine="720"/>
              <w:rPr>
                <w:rFonts w:ascii="Times New Roman" w:eastAsia="Times New Roman" w:hAnsi="Times New Roman" w:cs="Times New Roman"/>
                <w:sz w:val="28"/>
                <w:szCs w:val="28"/>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960525" w:rsidRPr="002D5DA5" w:rsidRDefault="00915D25" w:rsidP="00FA4FCE">
            <w:pPr>
              <w:spacing w:after="0" w:line="240" w:lineRule="auto"/>
              <w:ind w:right="102" w:firstLine="682"/>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bCs/>
                <w:sz w:val="28"/>
                <w:szCs w:val="28"/>
                <w:lang w:eastAsia="lv-LV"/>
              </w:rPr>
              <w:lastRenderedPageBreak/>
              <w:t>Ministru kabinet</w:t>
            </w:r>
            <w:bookmarkStart w:id="0" w:name="_GoBack"/>
            <w:bookmarkEnd w:id="0"/>
            <w:r w:rsidRPr="002D5DA5">
              <w:rPr>
                <w:rFonts w:ascii="Times New Roman" w:eastAsia="Times New Roman" w:hAnsi="Times New Roman" w:cs="Times New Roman"/>
                <w:bCs/>
                <w:sz w:val="28"/>
                <w:szCs w:val="28"/>
                <w:lang w:eastAsia="lv-LV"/>
              </w:rPr>
              <w:t>a noteikumu projekts “</w:t>
            </w:r>
            <w:r w:rsidR="008B5194" w:rsidRPr="002D5DA5">
              <w:rPr>
                <w:rFonts w:ascii="Times New Roman" w:eastAsia="Times New Roman" w:hAnsi="Times New Roman" w:cs="Times New Roman"/>
                <w:bCs/>
                <w:sz w:val="28"/>
                <w:szCs w:val="28"/>
                <w:lang w:eastAsia="lv-LV"/>
              </w:rPr>
              <w:t>Valsts augstskolu nekustamā īpašuma attīstības plāna satur</w:t>
            </w:r>
            <w:r w:rsidR="004E06A9" w:rsidRPr="002D5DA5">
              <w:rPr>
                <w:rFonts w:ascii="Times New Roman" w:eastAsia="Times New Roman" w:hAnsi="Times New Roman" w:cs="Times New Roman"/>
                <w:bCs/>
                <w:sz w:val="28"/>
                <w:szCs w:val="28"/>
                <w:lang w:eastAsia="lv-LV"/>
              </w:rPr>
              <w:t>s</w:t>
            </w:r>
            <w:r w:rsidR="008B5194" w:rsidRPr="002D5DA5">
              <w:rPr>
                <w:rFonts w:ascii="Times New Roman" w:eastAsia="Times New Roman" w:hAnsi="Times New Roman" w:cs="Times New Roman"/>
                <w:bCs/>
                <w:sz w:val="28"/>
                <w:szCs w:val="28"/>
                <w:lang w:eastAsia="lv-LV"/>
              </w:rPr>
              <w:t>, tā izstrādāšanas, aktualizācijas un spēka zaudēšanas kārtība, kā arī kārtība, kādā nekustamā īpašuma attīstības plāna ietvaros noskaidro publiskas personas vai tās iestāžu vajadzību pēc nekustamā īpašuma attīstības plānā iekļautā atsavināšanai paredzētā nekustamā īpašuma, ko augstskolai bez atlīdzības nodevusi valsts</w:t>
            </w:r>
            <w:r w:rsidRPr="002D5DA5">
              <w:rPr>
                <w:rFonts w:ascii="Times New Roman" w:eastAsia="Times New Roman" w:hAnsi="Times New Roman" w:cs="Times New Roman"/>
                <w:bCs/>
                <w:sz w:val="28"/>
                <w:szCs w:val="28"/>
                <w:lang w:eastAsia="lv-LV"/>
              </w:rPr>
              <w:t xml:space="preserve">” (turpmāk </w:t>
            </w:r>
            <w:r w:rsidR="00ED6829" w:rsidRPr="002D5DA5">
              <w:rPr>
                <w:rFonts w:ascii="Times New Roman" w:eastAsia="Times New Roman" w:hAnsi="Times New Roman" w:cs="Times New Roman"/>
                <w:bCs/>
                <w:sz w:val="28"/>
                <w:szCs w:val="28"/>
                <w:lang w:eastAsia="lv-LV"/>
              </w:rPr>
              <w:t>–</w:t>
            </w:r>
            <w:r w:rsidRPr="002D5DA5">
              <w:rPr>
                <w:rFonts w:ascii="Times New Roman" w:eastAsia="Times New Roman" w:hAnsi="Times New Roman" w:cs="Times New Roman"/>
                <w:b/>
                <w:bCs/>
                <w:sz w:val="28"/>
                <w:szCs w:val="28"/>
                <w:lang w:eastAsia="lv-LV"/>
              </w:rPr>
              <w:t xml:space="preserve"> </w:t>
            </w:r>
            <w:r w:rsidR="00FC125F" w:rsidRPr="002D5DA5">
              <w:rPr>
                <w:rFonts w:ascii="Times New Roman" w:eastAsia="Times New Roman" w:hAnsi="Times New Roman" w:cs="Times New Roman"/>
                <w:sz w:val="28"/>
                <w:szCs w:val="28"/>
                <w:lang w:eastAsia="lv-LV"/>
              </w:rPr>
              <w:t>Noteikumu projekts</w:t>
            </w:r>
            <w:r w:rsidRPr="002D5DA5">
              <w:rPr>
                <w:rFonts w:ascii="Times New Roman" w:eastAsia="Times New Roman" w:hAnsi="Times New Roman" w:cs="Times New Roman"/>
                <w:sz w:val="28"/>
                <w:szCs w:val="28"/>
                <w:lang w:eastAsia="lv-LV"/>
              </w:rPr>
              <w:t>)</w:t>
            </w:r>
            <w:r w:rsidR="00FC125F" w:rsidRPr="002D5DA5">
              <w:rPr>
                <w:rFonts w:ascii="Times New Roman" w:eastAsia="Times New Roman" w:hAnsi="Times New Roman" w:cs="Times New Roman"/>
                <w:sz w:val="28"/>
                <w:szCs w:val="28"/>
                <w:lang w:eastAsia="lv-LV"/>
              </w:rPr>
              <w:t xml:space="preserve"> izstrādāts</w:t>
            </w:r>
            <w:r w:rsidR="00960525" w:rsidRPr="002D5DA5">
              <w:rPr>
                <w:rFonts w:ascii="Times New Roman" w:eastAsia="Times New Roman" w:hAnsi="Times New Roman" w:cs="Times New Roman"/>
                <w:sz w:val="28"/>
                <w:szCs w:val="28"/>
                <w:lang w:eastAsia="lv-LV"/>
              </w:rPr>
              <w:t>:</w:t>
            </w:r>
          </w:p>
          <w:p w:rsidR="00067227" w:rsidRPr="002D5DA5" w:rsidRDefault="00C26B76" w:rsidP="00960525">
            <w:pPr>
              <w:pStyle w:val="ListParagraph"/>
              <w:numPr>
                <w:ilvl w:val="0"/>
                <w:numId w:val="5"/>
              </w:numPr>
              <w:spacing w:after="0" w:line="240" w:lineRule="auto"/>
              <w:ind w:left="0" w:right="102" w:firstLine="388"/>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 xml:space="preserve">saskaņā ar </w:t>
            </w:r>
            <w:r w:rsidR="008C169A" w:rsidRPr="002D5DA5">
              <w:rPr>
                <w:rFonts w:ascii="Times New Roman" w:eastAsia="Times New Roman" w:hAnsi="Times New Roman" w:cs="Times New Roman"/>
                <w:sz w:val="28"/>
                <w:szCs w:val="28"/>
                <w:lang w:eastAsia="lv-LV"/>
              </w:rPr>
              <w:t>Augstskolu likuma 76</w:t>
            </w:r>
            <w:r w:rsidR="00493BEE" w:rsidRPr="002D5DA5">
              <w:rPr>
                <w:rFonts w:ascii="Times New Roman" w:eastAsia="Times New Roman" w:hAnsi="Times New Roman" w:cs="Times New Roman"/>
                <w:sz w:val="28"/>
                <w:szCs w:val="28"/>
                <w:lang w:eastAsia="lv-LV"/>
              </w:rPr>
              <w:t>.</w:t>
            </w:r>
            <w:r w:rsidR="008C169A" w:rsidRPr="002D5DA5">
              <w:rPr>
                <w:rFonts w:ascii="Times New Roman" w:eastAsia="Times New Roman" w:hAnsi="Times New Roman" w:cs="Times New Roman"/>
                <w:sz w:val="28"/>
                <w:szCs w:val="28"/>
                <w:vertAlign w:val="superscript"/>
                <w:lang w:eastAsia="lv-LV"/>
              </w:rPr>
              <w:t>1</w:t>
            </w:r>
            <w:r w:rsidR="00C4629B" w:rsidRPr="002D5DA5">
              <w:rPr>
                <w:rFonts w:ascii="Times New Roman" w:eastAsia="Times New Roman" w:hAnsi="Times New Roman" w:cs="Times New Roman"/>
                <w:sz w:val="28"/>
                <w:szCs w:val="28"/>
                <w:lang w:eastAsia="lv-LV"/>
              </w:rPr>
              <w:t> </w:t>
            </w:r>
            <w:r w:rsidR="00493BEE" w:rsidRPr="002D5DA5">
              <w:rPr>
                <w:rFonts w:ascii="Times New Roman" w:eastAsia="Times New Roman" w:hAnsi="Times New Roman" w:cs="Times New Roman"/>
                <w:sz w:val="28"/>
                <w:szCs w:val="28"/>
                <w:lang w:eastAsia="lv-LV"/>
              </w:rPr>
              <w:t xml:space="preserve">panta </w:t>
            </w:r>
            <w:r w:rsidR="008C169A" w:rsidRPr="002D5DA5">
              <w:rPr>
                <w:rFonts w:ascii="Times New Roman" w:eastAsia="Times New Roman" w:hAnsi="Times New Roman" w:cs="Times New Roman"/>
                <w:sz w:val="28"/>
                <w:szCs w:val="28"/>
                <w:lang w:eastAsia="lv-LV"/>
              </w:rPr>
              <w:t>piekto</w:t>
            </w:r>
            <w:r w:rsidR="00C4629B" w:rsidRPr="002D5DA5">
              <w:rPr>
                <w:rFonts w:ascii="Times New Roman" w:eastAsia="Times New Roman" w:hAnsi="Times New Roman" w:cs="Times New Roman"/>
                <w:sz w:val="28"/>
                <w:szCs w:val="28"/>
                <w:lang w:eastAsia="lv-LV"/>
              </w:rPr>
              <w:t xml:space="preserve"> </w:t>
            </w:r>
            <w:r w:rsidR="00493BEE" w:rsidRPr="002D5DA5">
              <w:rPr>
                <w:rFonts w:ascii="Times New Roman" w:eastAsia="Times New Roman" w:hAnsi="Times New Roman" w:cs="Times New Roman"/>
                <w:sz w:val="28"/>
                <w:szCs w:val="28"/>
                <w:lang w:eastAsia="lv-LV"/>
              </w:rPr>
              <w:t>daļu</w:t>
            </w:r>
            <w:r w:rsidRPr="002D5DA5">
              <w:rPr>
                <w:rFonts w:ascii="Times New Roman" w:eastAsia="Times New Roman" w:hAnsi="Times New Roman" w:cs="Times New Roman"/>
                <w:sz w:val="28"/>
                <w:szCs w:val="28"/>
                <w:lang w:eastAsia="lv-LV"/>
              </w:rPr>
              <w:t xml:space="preserve">, kurā </w:t>
            </w:r>
            <w:r w:rsidR="00C4629B" w:rsidRPr="002D5DA5">
              <w:rPr>
                <w:rFonts w:ascii="Times New Roman" w:eastAsia="Times New Roman" w:hAnsi="Times New Roman" w:cs="Times New Roman"/>
                <w:sz w:val="28"/>
                <w:szCs w:val="28"/>
                <w:lang w:eastAsia="lv-LV"/>
              </w:rPr>
              <w:t>paredzēts</w:t>
            </w:r>
            <w:r w:rsidRPr="002D5DA5">
              <w:rPr>
                <w:rFonts w:ascii="Times New Roman" w:eastAsia="Times New Roman" w:hAnsi="Times New Roman" w:cs="Times New Roman"/>
                <w:sz w:val="28"/>
                <w:szCs w:val="28"/>
                <w:lang w:eastAsia="lv-LV"/>
              </w:rPr>
              <w:t xml:space="preserve"> deleģējums Ministru kabinetam </w:t>
            </w:r>
            <w:r w:rsidR="00C4629B" w:rsidRPr="002D5DA5">
              <w:rPr>
                <w:rFonts w:ascii="Times New Roman" w:eastAsia="Times New Roman" w:hAnsi="Times New Roman" w:cs="Times New Roman"/>
                <w:sz w:val="28"/>
                <w:szCs w:val="28"/>
                <w:lang w:eastAsia="lv-LV"/>
              </w:rPr>
              <w:t>noteikt</w:t>
            </w:r>
            <w:r w:rsidRPr="002D5DA5">
              <w:rPr>
                <w:rFonts w:ascii="Times New Roman" w:eastAsia="Times New Roman" w:hAnsi="Times New Roman" w:cs="Times New Roman"/>
                <w:sz w:val="28"/>
                <w:szCs w:val="28"/>
                <w:lang w:eastAsia="lv-LV"/>
              </w:rPr>
              <w:t xml:space="preserve"> </w:t>
            </w:r>
            <w:r w:rsidR="00561A2A" w:rsidRPr="002D5DA5">
              <w:rPr>
                <w:rFonts w:ascii="Times New Roman" w:eastAsia="Times New Roman" w:hAnsi="Times New Roman" w:cs="Times New Roman"/>
                <w:sz w:val="28"/>
                <w:szCs w:val="28"/>
                <w:lang w:eastAsia="lv-LV"/>
              </w:rPr>
              <w:t>v</w:t>
            </w:r>
            <w:r w:rsidR="008C169A" w:rsidRPr="002D5DA5">
              <w:rPr>
                <w:rFonts w:ascii="Times New Roman" w:eastAsia="Times New Roman" w:hAnsi="Times New Roman" w:cs="Times New Roman"/>
                <w:sz w:val="28"/>
                <w:szCs w:val="28"/>
                <w:lang w:eastAsia="lv-LV"/>
              </w:rPr>
              <w:t>alsts augstskolu</w:t>
            </w:r>
            <w:r w:rsidR="00561A2A" w:rsidRPr="002D5DA5">
              <w:rPr>
                <w:rFonts w:ascii="Times New Roman" w:eastAsia="Times New Roman" w:hAnsi="Times New Roman" w:cs="Times New Roman"/>
                <w:sz w:val="28"/>
                <w:szCs w:val="28"/>
                <w:lang w:eastAsia="lv-LV"/>
              </w:rPr>
              <w:t>, kuras ir atvasinātas publiskas personas</w:t>
            </w:r>
            <w:r w:rsidR="006642CD" w:rsidRPr="002D5DA5">
              <w:rPr>
                <w:rFonts w:ascii="Times New Roman" w:eastAsia="Times New Roman" w:hAnsi="Times New Roman" w:cs="Times New Roman"/>
                <w:sz w:val="28"/>
                <w:szCs w:val="28"/>
                <w:lang w:eastAsia="lv-LV"/>
              </w:rPr>
              <w:t xml:space="preserve"> (turpmāk – augstskolas)</w:t>
            </w:r>
            <w:r w:rsidR="00561A2A" w:rsidRPr="002D5DA5">
              <w:rPr>
                <w:rFonts w:ascii="Times New Roman" w:eastAsia="Times New Roman" w:hAnsi="Times New Roman" w:cs="Times New Roman"/>
                <w:sz w:val="28"/>
                <w:szCs w:val="28"/>
                <w:lang w:eastAsia="lv-LV"/>
              </w:rPr>
              <w:t>,</w:t>
            </w:r>
            <w:r w:rsidR="008C169A" w:rsidRPr="002D5DA5">
              <w:rPr>
                <w:rFonts w:ascii="Times New Roman" w:eastAsia="Times New Roman" w:hAnsi="Times New Roman" w:cs="Times New Roman"/>
                <w:sz w:val="28"/>
                <w:szCs w:val="28"/>
                <w:lang w:eastAsia="lv-LV"/>
              </w:rPr>
              <w:t xml:space="preserve"> nekustamā</w:t>
            </w:r>
            <w:r w:rsidR="00C44D04" w:rsidRPr="002D5DA5">
              <w:rPr>
                <w:rFonts w:ascii="Times New Roman" w:eastAsia="Times New Roman" w:hAnsi="Times New Roman" w:cs="Times New Roman"/>
                <w:sz w:val="28"/>
                <w:szCs w:val="28"/>
                <w:lang w:eastAsia="lv-LV"/>
              </w:rPr>
              <w:t xml:space="preserve"> īpašuma attīstības plāna saturu</w:t>
            </w:r>
            <w:r w:rsidR="008C169A" w:rsidRPr="002D5DA5">
              <w:rPr>
                <w:rFonts w:ascii="Times New Roman" w:eastAsia="Times New Roman" w:hAnsi="Times New Roman" w:cs="Times New Roman"/>
                <w:sz w:val="28"/>
                <w:szCs w:val="28"/>
                <w:lang w:eastAsia="lv-LV"/>
              </w:rPr>
              <w:t>, tā izstrādāšanas, aktualizācijas un spēka zaudēšanas kārtību, kā arī kārtību, kādā nekustamā īpašuma attīstības plāna ietvaros noskaidro publiskas personas vai tās iestāžu vajadzību pēc nekustamā īpašuma attīstības plānā iekļautā atsavināšanai paredzētā nekustamā īpašuma, ko augstskolai bez atlīdzības nodevusi valsts</w:t>
            </w:r>
            <w:r w:rsidR="00960525" w:rsidRPr="002D5DA5">
              <w:rPr>
                <w:rFonts w:ascii="Times New Roman" w:eastAsia="Times New Roman" w:hAnsi="Times New Roman" w:cs="Times New Roman"/>
                <w:sz w:val="28"/>
                <w:szCs w:val="28"/>
                <w:lang w:eastAsia="lv-LV"/>
              </w:rPr>
              <w:t>;</w:t>
            </w:r>
          </w:p>
          <w:p w:rsidR="008C169A" w:rsidRPr="002D5DA5" w:rsidRDefault="00960525" w:rsidP="002D5DA5">
            <w:pPr>
              <w:pStyle w:val="ListParagraph"/>
              <w:numPr>
                <w:ilvl w:val="0"/>
                <w:numId w:val="5"/>
              </w:numPr>
              <w:spacing w:after="0" w:line="240" w:lineRule="auto"/>
              <w:ind w:left="0" w:right="102" w:firstLine="388"/>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 xml:space="preserve"> ievērojot Ministru kabineta 2016</w:t>
            </w:r>
            <w:r w:rsidR="00DB10ED" w:rsidRPr="002D5DA5">
              <w:rPr>
                <w:rFonts w:ascii="Times New Roman" w:eastAsia="Times New Roman" w:hAnsi="Times New Roman" w:cs="Times New Roman"/>
                <w:sz w:val="28"/>
                <w:szCs w:val="28"/>
                <w:lang w:eastAsia="lv-LV"/>
              </w:rPr>
              <w:t>.gada 16.augusta</w:t>
            </w:r>
            <w:r w:rsidRPr="002D5DA5">
              <w:rPr>
                <w:rFonts w:ascii="Times New Roman" w:eastAsia="Times New Roman" w:hAnsi="Times New Roman" w:cs="Times New Roman"/>
                <w:sz w:val="28"/>
                <w:szCs w:val="28"/>
                <w:lang w:eastAsia="lv-LV"/>
              </w:rPr>
              <w:t xml:space="preserve"> sēdes protokola Nr.40 54.§ 3.punktu,</w:t>
            </w:r>
            <w:r w:rsidR="00DB10ED" w:rsidRPr="002D5DA5">
              <w:rPr>
                <w:rFonts w:ascii="Times New Roman" w:eastAsia="Times New Roman" w:hAnsi="Times New Roman" w:cs="Times New Roman"/>
                <w:sz w:val="28"/>
                <w:szCs w:val="28"/>
                <w:lang w:eastAsia="lv-LV"/>
              </w:rPr>
              <w:t xml:space="preserve"> kas paredz, ka gadījumos, ja </w:t>
            </w:r>
            <w:r w:rsidR="001F0A61" w:rsidRPr="002D5DA5">
              <w:rPr>
                <w:rFonts w:ascii="Times New Roman" w:eastAsia="Times New Roman" w:hAnsi="Times New Roman" w:cs="Times New Roman"/>
                <w:sz w:val="28"/>
                <w:szCs w:val="28"/>
              </w:rPr>
              <w:t xml:space="preserve">Eiropas Savienības struktūrfondu un Kohēzijas fonda 2014. – 2020.gada plānošanas perioda darbības programmas “Izaugsme un nodarbinātība” 8.1.1.specifiskā atbalsta mērķa “Palielināt modernizēto STEM, tajā skaitā medicīnas un radošās industrijas, studiju programmu skaitu” </w:t>
            </w:r>
            <w:r w:rsidR="00DB10ED" w:rsidRPr="002D5DA5">
              <w:rPr>
                <w:rFonts w:ascii="Times New Roman" w:eastAsia="Times New Roman" w:hAnsi="Times New Roman" w:cs="Times New Roman"/>
                <w:sz w:val="28"/>
                <w:szCs w:val="28"/>
                <w:lang w:eastAsia="lv-LV"/>
              </w:rPr>
              <w:t>investīciju projekta ietvaros attīstāmās infrastruktūras finanšu pamatojums un tālākā uzturēšana ir saistīta ar valsts nekustamā īpašuma atsavināšanu, šis jautājums ir virzāms izskatīšanai Ministru kabinetā, Ministru kabinetam lemjot par rīcību ar attiecīgo nekustamo īpašumu, ievērojot Augstskolu likuma 76.</w:t>
            </w:r>
            <w:r w:rsidR="00DB10ED" w:rsidRPr="002D5DA5">
              <w:rPr>
                <w:rFonts w:ascii="Times New Roman" w:eastAsia="Times New Roman" w:hAnsi="Times New Roman" w:cs="Times New Roman"/>
                <w:sz w:val="28"/>
                <w:szCs w:val="28"/>
                <w:vertAlign w:val="superscript"/>
                <w:lang w:eastAsia="lv-LV"/>
              </w:rPr>
              <w:t>1</w:t>
            </w:r>
            <w:r w:rsidR="00DB10ED" w:rsidRPr="002D5DA5">
              <w:rPr>
                <w:rFonts w:ascii="Times New Roman" w:eastAsia="Times New Roman" w:hAnsi="Times New Roman" w:cs="Times New Roman"/>
                <w:sz w:val="28"/>
                <w:szCs w:val="28"/>
                <w:lang w:eastAsia="lv-LV"/>
              </w:rPr>
              <w:t xml:space="preserve"> panta regulējumu</w:t>
            </w:r>
            <w:r w:rsidR="00112791" w:rsidRPr="002D5DA5">
              <w:rPr>
                <w:rFonts w:ascii="Times New Roman" w:eastAsia="Times New Roman" w:hAnsi="Times New Roman" w:cs="Times New Roman"/>
                <w:sz w:val="28"/>
                <w:szCs w:val="28"/>
                <w:lang w:eastAsia="lv-LV"/>
              </w:rPr>
              <w:t xml:space="preserve">, kā arī </w:t>
            </w:r>
            <w:r w:rsidR="00112791" w:rsidRPr="002D5DA5">
              <w:rPr>
                <w:rFonts w:ascii="Times New Roman" w:eastAsia="Times New Roman" w:hAnsi="Times New Roman" w:cs="Times New Roman"/>
                <w:sz w:val="28"/>
                <w:szCs w:val="28"/>
                <w:lang w:eastAsia="lv-LV"/>
              </w:rPr>
              <w:lastRenderedPageBreak/>
              <w:t xml:space="preserve">minētās sēdes </w:t>
            </w:r>
            <w:r w:rsidR="00D93720" w:rsidRPr="002D5DA5">
              <w:rPr>
                <w:rFonts w:ascii="Times New Roman" w:eastAsia="Times New Roman" w:hAnsi="Times New Roman" w:cs="Times New Roman"/>
                <w:sz w:val="28"/>
                <w:szCs w:val="28"/>
                <w:lang w:eastAsia="lv-LV"/>
              </w:rPr>
              <w:t>55</w:t>
            </w:r>
            <w:r w:rsidRPr="002D5DA5">
              <w:rPr>
                <w:rFonts w:ascii="Times New Roman" w:eastAsia="Times New Roman" w:hAnsi="Times New Roman" w:cs="Times New Roman"/>
                <w:sz w:val="28"/>
                <w:szCs w:val="28"/>
                <w:lang w:eastAsia="lv-LV"/>
              </w:rPr>
              <w:t>.§ 3.3.apakšpunktu</w:t>
            </w:r>
            <w:r w:rsidR="00112791" w:rsidRPr="002D5DA5">
              <w:rPr>
                <w:rFonts w:ascii="Times New Roman" w:eastAsia="Times New Roman" w:hAnsi="Times New Roman" w:cs="Times New Roman"/>
                <w:sz w:val="28"/>
                <w:szCs w:val="28"/>
                <w:lang w:eastAsia="lv-LV"/>
              </w:rPr>
              <w:t>, saskaņā ar kuru gadījumos, ja</w:t>
            </w:r>
            <w:r w:rsidR="001F0A61" w:rsidRPr="002D5DA5">
              <w:rPr>
                <w:rFonts w:ascii="Times New Roman" w:eastAsia="Times New Roman" w:hAnsi="Times New Roman" w:cs="Times New Roman"/>
                <w:sz w:val="28"/>
                <w:szCs w:val="28"/>
                <w:lang w:eastAsia="lv-LV"/>
              </w:rPr>
              <w:t xml:space="preserve"> </w:t>
            </w:r>
            <w:r w:rsidR="001F0A61" w:rsidRPr="002D5DA5">
              <w:rPr>
                <w:rFonts w:ascii="Times New Roman" w:eastAsia="Times New Roman" w:hAnsi="Times New Roman" w:cs="Times New Roman"/>
                <w:sz w:val="28"/>
                <w:szCs w:val="28"/>
              </w:rPr>
              <w:t xml:space="preserve">Eiropas Savienības struktūrfondu un Kohēzijas fonda 2014. – 2020.gada plānošanas perioda </w:t>
            </w:r>
            <w:r w:rsidR="001F0A61" w:rsidRPr="002D5DA5">
              <w:rPr>
                <w:rFonts w:ascii="Times New Roman" w:eastAsia="Times New Roman" w:hAnsi="Times New Roman" w:cs="Times New Roman"/>
                <w:bCs/>
                <w:sz w:val="28"/>
                <w:szCs w:val="28"/>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w:t>
            </w:r>
            <w:r w:rsidR="00112791" w:rsidRPr="002D5DA5">
              <w:rPr>
                <w:rFonts w:ascii="Times New Roman" w:eastAsia="Times New Roman" w:hAnsi="Times New Roman" w:cs="Times New Roman"/>
                <w:sz w:val="28"/>
                <w:szCs w:val="28"/>
                <w:lang w:eastAsia="lv-LV"/>
              </w:rPr>
              <w:t>investīciju projekta ietvaros attīstāmās infrastruktūras finanšu pamatojums un tālākā uzturēšana ir saistīta ar valsts nekustamā īpašuma atsavināšanu, šis jautājums ir virzāms izskatīšanai Ministru kabinetā, Ministru kabinetam lemjot par rīcību ar attiecīgo nekustamo īpašumu, ievērojot Augstskolu likuma 76.</w:t>
            </w:r>
            <w:r w:rsidR="00112791" w:rsidRPr="002D5DA5">
              <w:rPr>
                <w:rFonts w:ascii="Times New Roman" w:eastAsia="Times New Roman" w:hAnsi="Times New Roman" w:cs="Times New Roman"/>
                <w:sz w:val="28"/>
                <w:szCs w:val="28"/>
                <w:vertAlign w:val="superscript"/>
                <w:lang w:eastAsia="lv-LV"/>
              </w:rPr>
              <w:t>1</w:t>
            </w:r>
            <w:r w:rsidR="00112791" w:rsidRPr="002D5DA5">
              <w:rPr>
                <w:rFonts w:ascii="Times New Roman" w:eastAsia="Times New Roman" w:hAnsi="Times New Roman" w:cs="Times New Roman"/>
                <w:sz w:val="28"/>
                <w:szCs w:val="28"/>
                <w:lang w:eastAsia="lv-LV"/>
              </w:rPr>
              <w:t xml:space="preserve"> panta regulējumu.</w:t>
            </w:r>
          </w:p>
        </w:tc>
      </w:tr>
      <w:tr w:rsidR="002547E8" w:rsidRPr="002D5DA5" w:rsidTr="00C44D0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206A3D"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206A3D" w:rsidRPr="002D5DA5" w:rsidRDefault="00206A3D" w:rsidP="00206A3D">
            <w:pPr>
              <w:rPr>
                <w:rFonts w:ascii="Times New Roman" w:eastAsia="Times New Roman" w:hAnsi="Times New Roman" w:cs="Times New Roman"/>
                <w:sz w:val="28"/>
                <w:szCs w:val="28"/>
                <w:lang w:eastAsia="lv-LV"/>
              </w:rPr>
            </w:pPr>
          </w:p>
          <w:p w:rsidR="00206A3D" w:rsidRPr="002D5DA5" w:rsidRDefault="00206A3D" w:rsidP="00206A3D">
            <w:pPr>
              <w:rPr>
                <w:rFonts w:ascii="Times New Roman" w:eastAsia="Times New Roman" w:hAnsi="Times New Roman" w:cs="Times New Roman"/>
                <w:sz w:val="28"/>
                <w:szCs w:val="28"/>
                <w:lang w:eastAsia="lv-LV"/>
              </w:rPr>
            </w:pPr>
          </w:p>
          <w:p w:rsidR="00206A3D" w:rsidRPr="002D5DA5" w:rsidRDefault="00206A3D" w:rsidP="00206A3D">
            <w:pPr>
              <w:rPr>
                <w:rFonts w:ascii="Times New Roman" w:eastAsia="Times New Roman" w:hAnsi="Times New Roman" w:cs="Times New Roman"/>
                <w:sz w:val="28"/>
                <w:szCs w:val="28"/>
                <w:lang w:eastAsia="lv-LV"/>
              </w:rPr>
            </w:pPr>
          </w:p>
          <w:p w:rsidR="00206A3D" w:rsidRPr="002D5DA5" w:rsidRDefault="00206A3D" w:rsidP="00206A3D">
            <w:pPr>
              <w:rPr>
                <w:rFonts w:ascii="Times New Roman" w:eastAsia="Times New Roman" w:hAnsi="Times New Roman" w:cs="Times New Roman"/>
                <w:sz w:val="28"/>
                <w:szCs w:val="28"/>
                <w:lang w:eastAsia="lv-LV"/>
              </w:rPr>
            </w:pPr>
          </w:p>
          <w:p w:rsidR="00206A3D" w:rsidRPr="002D5DA5" w:rsidRDefault="00206A3D" w:rsidP="00206A3D">
            <w:pPr>
              <w:rPr>
                <w:rFonts w:ascii="Times New Roman" w:eastAsia="Times New Roman" w:hAnsi="Times New Roman" w:cs="Times New Roman"/>
                <w:sz w:val="28"/>
                <w:szCs w:val="28"/>
                <w:lang w:eastAsia="lv-LV"/>
              </w:rPr>
            </w:pPr>
          </w:p>
          <w:p w:rsidR="00206A3D" w:rsidRPr="002D5DA5" w:rsidRDefault="00206A3D" w:rsidP="00206A3D">
            <w:pPr>
              <w:rPr>
                <w:rFonts w:ascii="Times New Roman" w:eastAsia="Times New Roman" w:hAnsi="Times New Roman" w:cs="Times New Roman"/>
                <w:sz w:val="28"/>
                <w:szCs w:val="28"/>
                <w:lang w:eastAsia="lv-LV"/>
              </w:rPr>
            </w:pPr>
          </w:p>
          <w:p w:rsidR="00206A3D" w:rsidRPr="002D5DA5" w:rsidRDefault="00206A3D" w:rsidP="00206A3D">
            <w:pPr>
              <w:rPr>
                <w:rFonts w:ascii="Times New Roman" w:eastAsia="Times New Roman" w:hAnsi="Times New Roman" w:cs="Times New Roman"/>
                <w:sz w:val="28"/>
                <w:szCs w:val="28"/>
                <w:lang w:eastAsia="lv-LV"/>
              </w:rPr>
            </w:pPr>
          </w:p>
          <w:p w:rsidR="00206A3D" w:rsidRPr="002D5DA5" w:rsidRDefault="00206A3D" w:rsidP="00206A3D">
            <w:pPr>
              <w:rPr>
                <w:rFonts w:ascii="Times New Roman" w:eastAsia="Times New Roman" w:hAnsi="Times New Roman" w:cs="Times New Roman"/>
                <w:sz w:val="28"/>
                <w:szCs w:val="28"/>
                <w:lang w:eastAsia="lv-LV"/>
              </w:rPr>
            </w:pPr>
          </w:p>
          <w:p w:rsidR="00206A3D" w:rsidRPr="002D5DA5" w:rsidRDefault="00206A3D" w:rsidP="00206A3D">
            <w:pPr>
              <w:rPr>
                <w:rFonts w:ascii="Times New Roman" w:eastAsia="Times New Roman" w:hAnsi="Times New Roman" w:cs="Times New Roman"/>
                <w:sz w:val="28"/>
                <w:szCs w:val="28"/>
                <w:lang w:eastAsia="lv-LV"/>
              </w:rPr>
            </w:pPr>
          </w:p>
          <w:p w:rsidR="00206A3D" w:rsidRPr="002D5DA5" w:rsidRDefault="00206A3D" w:rsidP="00206A3D">
            <w:pPr>
              <w:rPr>
                <w:rFonts w:ascii="Times New Roman" w:eastAsia="Times New Roman" w:hAnsi="Times New Roman" w:cs="Times New Roman"/>
                <w:sz w:val="28"/>
                <w:szCs w:val="28"/>
                <w:lang w:eastAsia="lv-LV"/>
              </w:rPr>
            </w:pPr>
          </w:p>
          <w:p w:rsidR="00206A3D" w:rsidRPr="002D5DA5" w:rsidRDefault="00206A3D" w:rsidP="00206A3D">
            <w:pPr>
              <w:rPr>
                <w:rFonts w:ascii="Times New Roman" w:eastAsia="Times New Roman" w:hAnsi="Times New Roman" w:cs="Times New Roman"/>
                <w:sz w:val="28"/>
                <w:szCs w:val="28"/>
                <w:lang w:eastAsia="lv-LV"/>
              </w:rPr>
            </w:pPr>
          </w:p>
          <w:p w:rsidR="00206A3D" w:rsidRPr="002D5DA5" w:rsidRDefault="00206A3D" w:rsidP="00206A3D">
            <w:pPr>
              <w:rPr>
                <w:rFonts w:ascii="Times New Roman" w:eastAsia="Times New Roman" w:hAnsi="Times New Roman" w:cs="Times New Roman"/>
                <w:sz w:val="28"/>
                <w:szCs w:val="28"/>
                <w:lang w:eastAsia="lv-LV"/>
              </w:rPr>
            </w:pPr>
          </w:p>
          <w:p w:rsidR="006F2F25" w:rsidRPr="002D5DA5" w:rsidRDefault="006F2F25" w:rsidP="00206A3D">
            <w:pPr>
              <w:ind w:firstLine="720"/>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6F2F25" w:rsidRPr="002D5DA5" w:rsidRDefault="006F2F25" w:rsidP="006F2F25">
            <w:pPr>
              <w:rPr>
                <w:rFonts w:ascii="Times New Roman" w:eastAsia="Times New Roman" w:hAnsi="Times New Roman" w:cs="Times New Roman"/>
                <w:sz w:val="28"/>
                <w:szCs w:val="28"/>
                <w:lang w:eastAsia="lv-LV"/>
              </w:rPr>
            </w:pPr>
          </w:p>
          <w:p w:rsidR="004D15A9" w:rsidRPr="002D5DA5" w:rsidRDefault="004D15A9" w:rsidP="006F2F25">
            <w:pPr>
              <w:ind w:firstLine="720"/>
              <w:rPr>
                <w:rFonts w:ascii="Times New Roman" w:eastAsia="Times New Roman" w:hAnsi="Times New Roman" w:cs="Times New Roman"/>
                <w:sz w:val="28"/>
                <w:szCs w:val="28"/>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561A2A" w:rsidRPr="002D5DA5" w:rsidRDefault="00D64574" w:rsidP="000B397C">
            <w:pPr>
              <w:spacing w:after="0" w:line="240" w:lineRule="auto"/>
              <w:ind w:right="102" w:firstLine="530"/>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lastRenderedPageBreak/>
              <w:t>2016.</w:t>
            </w:r>
            <w:r w:rsidR="00C4629B" w:rsidRPr="002D5DA5">
              <w:rPr>
                <w:rFonts w:ascii="Times New Roman" w:eastAsia="Times New Roman" w:hAnsi="Times New Roman" w:cs="Times New Roman"/>
                <w:sz w:val="28"/>
                <w:szCs w:val="28"/>
                <w:lang w:eastAsia="lv-LV"/>
              </w:rPr>
              <w:t> </w:t>
            </w:r>
            <w:r w:rsidRPr="002D5DA5">
              <w:rPr>
                <w:rFonts w:ascii="Times New Roman" w:eastAsia="Times New Roman" w:hAnsi="Times New Roman" w:cs="Times New Roman"/>
                <w:sz w:val="28"/>
                <w:szCs w:val="28"/>
                <w:lang w:eastAsia="lv-LV"/>
              </w:rPr>
              <w:t>gada 15.</w:t>
            </w:r>
            <w:r w:rsidR="00C4629B" w:rsidRPr="002D5DA5">
              <w:rPr>
                <w:rFonts w:ascii="Times New Roman" w:eastAsia="Times New Roman" w:hAnsi="Times New Roman" w:cs="Times New Roman"/>
                <w:sz w:val="28"/>
                <w:szCs w:val="28"/>
                <w:lang w:eastAsia="lv-LV"/>
              </w:rPr>
              <w:t> </w:t>
            </w:r>
            <w:r w:rsidR="00561A2A" w:rsidRPr="002D5DA5">
              <w:rPr>
                <w:rFonts w:ascii="Times New Roman" w:eastAsia="Times New Roman" w:hAnsi="Times New Roman" w:cs="Times New Roman"/>
                <w:sz w:val="28"/>
                <w:szCs w:val="28"/>
                <w:lang w:eastAsia="lv-LV"/>
              </w:rPr>
              <w:t>jūlijā</w:t>
            </w:r>
            <w:r w:rsidRPr="002D5DA5">
              <w:rPr>
                <w:rFonts w:ascii="Times New Roman" w:eastAsia="Times New Roman" w:hAnsi="Times New Roman" w:cs="Times New Roman"/>
                <w:sz w:val="28"/>
                <w:szCs w:val="28"/>
                <w:lang w:eastAsia="lv-LV"/>
              </w:rPr>
              <w:t xml:space="preserve"> stājās spēkā</w:t>
            </w:r>
            <w:r w:rsidR="00561A2A" w:rsidRPr="002D5DA5">
              <w:rPr>
                <w:rFonts w:ascii="Times New Roman" w:eastAsia="Times New Roman" w:hAnsi="Times New Roman" w:cs="Times New Roman"/>
                <w:sz w:val="28"/>
                <w:szCs w:val="28"/>
                <w:lang w:eastAsia="lv-LV"/>
              </w:rPr>
              <w:t xml:space="preserve"> Grozījumi Augstskolu likumā, kura 76.</w:t>
            </w:r>
            <w:r w:rsidR="00561A2A" w:rsidRPr="002D5DA5">
              <w:rPr>
                <w:rFonts w:ascii="Times New Roman" w:eastAsia="Times New Roman" w:hAnsi="Times New Roman" w:cs="Times New Roman"/>
                <w:sz w:val="28"/>
                <w:szCs w:val="28"/>
                <w:vertAlign w:val="superscript"/>
                <w:lang w:eastAsia="lv-LV"/>
              </w:rPr>
              <w:t>1</w:t>
            </w:r>
            <w:r w:rsidR="00561A2A" w:rsidRPr="002D5DA5">
              <w:rPr>
                <w:rFonts w:ascii="Times New Roman" w:eastAsia="Times New Roman" w:hAnsi="Times New Roman" w:cs="Times New Roman"/>
                <w:sz w:val="28"/>
                <w:szCs w:val="28"/>
                <w:lang w:eastAsia="lv-LV"/>
              </w:rPr>
              <w:t xml:space="preserve"> panta piektajā daļā </w:t>
            </w:r>
            <w:r w:rsidR="00C4629B" w:rsidRPr="002D5DA5">
              <w:rPr>
                <w:rFonts w:ascii="Times New Roman" w:eastAsia="Times New Roman" w:hAnsi="Times New Roman" w:cs="Times New Roman"/>
                <w:sz w:val="28"/>
                <w:szCs w:val="28"/>
                <w:lang w:eastAsia="lv-LV"/>
              </w:rPr>
              <w:t xml:space="preserve">paredzēts </w:t>
            </w:r>
            <w:r w:rsidR="00A85FC5" w:rsidRPr="002D5DA5">
              <w:rPr>
                <w:rFonts w:ascii="Times New Roman" w:eastAsia="Times New Roman" w:hAnsi="Times New Roman" w:cs="Times New Roman"/>
                <w:sz w:val="28"/>
                <w:szCs w:val="28"/>
                <w:lang w:eastAsia="lv-LV"/>
              </w:rPr>
              <w:t xml:space="preserve">deleģējums Ministru kabinetam </w:t>
            </w:r>
            <w:r w:rsidR="00C4629B" w:rsidRPr="002D5DA5">
              <w:rPr>
                <w:rFonts w:ascii="Times New Roman" w:eastAsia="Times New Roman" w:hAnsi="Times New Roman" w:cs="Times New Roman"/>
                <w:sz w:val="28"/>
                <w:szCs w:val="28"/>
                <w:lang w:eastAsia="lv-LV"/>
              </w:rPr>
              <w:t xml:space="preserve">noteikt </w:t>
            </w:r>
            <w:r w:rsidR="00E658FB" w:rsidRPr="002D5DA5">
              <w:rPr>
                <w:rFonts w:ascii="Times New Roman" w:eastAsia="Times New Roman" w:hAnsi="Times New Roman" w:cs="Times New Roman"/>
                <w:sz w:val="28"/>
                <w:szCs w:val="28"/>
                <w:lang w:eastAsia="lv-LV"/>
              </w:rPr>
              <w:t xml:space="preserve">valsts augstskolu </w:t>
            </w:r>
            <w:r w:rsidR="00FA4FCE" w:rsidRPr="002D5DA5">
              <w:rPr>
                <w:rFonts w:ascii="Times New Roman" w:eastAsia="Times New Roman" w:hAnsi="Times New Roman" w:cs="Times New Roman"/>
                <w:sz w:val="28"/>
                <w:szCs w:val="28"/>
                <w:lang w:eastAsia="lv-LV"/>
              </w:rPr>
              <w:t>nekustamā</w:t>
            </w:r>
            <w:r w:rsidR="004E06A9" w:rsidRPr="002D5DA5">
              <w:rPr>
                <w:rFonts w:ascii="Times New Roman" w:eastAsia="Times New Roman" w:hAnsi="Times New Roman" w:cs="Times New Roman"/>
                <w:sz w:val="28"/>
                <w:szCs w:val="28"/>
                <w:lang w:eastAsia="lv-LV"/>
              </w:rPr>
              <w:t xml:space="preserve"> īpašuma attīstības plāna saturu</w:t>
            </w:r>
            <w:r w:rsidR="00FA4FCE" w:rsidRPr="002D5DA5">
              <w:rPr>
                <w:rFonts w:ascii="Times New Roman" w:eastAsia="Times New Roman" w:hAnsi="Times New Roman" w:cs="Times New Roman"/>
                <w:sz w:val="28"/>
                <w:szCs w:val="28"/>
                <w:lang w:eastAsia="lv-LV"/>
              </w:rPr>
              <w:t>, tā izstrādāšanas, aktualizācijas un spēka zaudēšanas kārtību, kā arī kārtību, kādā nekustamā īpašuma attīstības plāna ietvaros noskaidro publiskas personas vai tās iestāžu vajadzību pēc nekustamā īpašuma attīstības plānā iekļautā atsavināšanai paredzētā nekustamā īpašuma, ko augstskolai bez atlīdzības nodevusi valsts.</w:t>
            </w:r>
          </w:p>
          <w:p w:rsidR="006642CD" w:rsidRPr="002D5DA5" w:rsidRDefault="006642CD" w:rsidP="00EB7219">
            <w:pPr>
              <w:spacing w:after="0" w:line="240" w:lineRule="auto"/>
              <w:ind w:right="102" w:firstLine="682"/>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 xml:space="preserve">Atbilstoši Publiskas personas finanšu līdzekļu un mantas izšķērdēšanas novēršanas likuma </w:t>
            </w:r>
            <w:r w:rsidRPr="002D5DA5">
              <w:rPr>
                <w:rFonts w:ascii="Times New Roman" w:eastAsia="Times New Roman" w:hAnsi="Times New Roman" w:cs="Times New Roman"/>
                <w:bCs/>
                <w:sz w:val="28"/>
                <w:szCs w:val="28"/>
                <w:lang w:eastAsia="lv-LV"/>
              </w:rPr>
              <w:t>6.</w:t>
            </w:r>
            <w:r w:rsidRPr="002D5DA5">
              <w:rPr>
                <w:rFonts w:ascii="Times New Roman" w:eastAsia="Times New Roman" w:hAnsi="Times New Roman" w:cs="Times New Roman"/>
                <w:bCs/>
                <w:sz w:val="28"/>
                <w:szCs w:val="28"/>
                <w:vertAlign w:val="superscript"/>
                <w:lang w:eastAsia="lv-LV"/>
              </w:rPr>
              <w:t>2</w:t>
            </w:r>
            <w:r w:rsidRPr="002D5DA5">
              <w:rPr>
                <w:rFonts w:ascii="Times New Roman" w:eastAsia="Times New Roman" w:hAnsi="Times New Roman" w:cs="Times New Roman"/>
                <w:bCs/>
                <w:sz w:val="28"/>
                <w:szCs w:val="28"/>
                <w:lang w:eastAsia="lv-LV"/>
              </w:rPr>
              <w:t xml:space="preserve"> panta trešajai </w:t>
            </w:r>
            <w:proofErr w:type="spellStart"/>
            <w:r w:rsidRPr="002D5DA5">
              <w:rPr>
                <w:rFonts w:ascii="Times New Roman" w:eastAsia="Times New Roman" w:hAnsi="Times New Roman" w:cs="Times New Roman"/>
                <w:bCs/>
                <w:sz w:val="28"/>
                <w:szCs w:val="28"/>
                <w:lang w:eastAsia="lv-LV"/>
              </w:rPr>
              <w:t>prim</w:t>
            </w:r>
            <w:proofErr w:type="spellEnd"/>
            <w:r w:rsidRPr="002D5DA5">
              <w:rPr>
                <w:rFonts w:ascii="Times New Roman" w:eastAsia="Times New Roman" w:hAnsi="Times New Roman" w:cs="Times New Roman"/>
                <w:bCs/>
                <w:sz w:val="28"/>
                <w:szCs w:val="28"/>
                <w:lang w:eastAsia="lv-LV"/>
              </w:rPr>
              <w:t xml:space="preserve"> daļai augstskolu </w:t>
            </w:r>
            <w:r w:rsidR="00A818AA" w:rsidRPr="002D5DA5">
              <w:rPr>
                <w:rFonts w:ascii="Times New Roman" w:eastAsia="Times New Roman" w:hAnsi="Times New Roman" w:cs="Times New Roman"/>
                <w:bCs/>
                <w:sz w:val="28"/>
                <w:szCs w:val="28"/>
                <w:lang w:eastAsia="lv-LV"/>
              </w:rPr>
              <w:t xml:space="preserve">nekustamā </w:t>
            </w:r>
            <w:r w:rsidRPr="002D5DA5">
              <w:rPr>
                <w:rFonts w:ascii="Times New Roman" w:eastAsia="Times New Roman" w:hAnsi="Times New Roman" w:cs="Times New Roman"/>
                <w:bCs/>
                <w:sz w:val="28"/>
                <w:szCs w:val="28"/>
                <w:lang w:eastAsia="lv-LV"/>
              </w:rPr>
              <w:t xml:space="preserve">īpašuma pārvaldīšanas principus un kārtību nosaka </w:t>
            </w:r>
            <w:r w:rsidR="002767E4" w:rsidRPr="002D5DA5">
              <w:rPr>
                <w:rFonts w:ascii="Times New Roman" w:eastAsia="Times New Roman" w:hAnsi="Times New Roman" w:cs="Times New Roman"/>
                <w:bCs/>
                <w:sz w:val="28"/>
                <w:szCs w:val="28"/>
                <w:lang w:eastAsia="lv-LV"/>
              </w:rPr>
              <w:t>attiecīgā</w:t>
            </w:r>
            <w:r w:rsidRPr="002D5DA5">
              <w:rPr>
                <w:rFonts w:ascii="Times New Roman" w:eastAsia="Times New Roman" w:hAnsi="Times New Roman" w:cs="Times New Roman"/>
                <w:bCs/>
                <w:sz w:val="28"/>
                <w:szCs w:val="28"/>
                <w:lang w:eastAsia="lv-LV"/>
              </w:rPr>
              <w:t xml:space="preserve"> augstskolas lēmējinstitūcija.</w:t>
            </w:r>
          </w:p>
          <w:p w:rsidR="002A7C46" w:rsidRPr="002D5DA5" w:rsidRDefault="006642CD" w:rsidP="00EB7219">
            <w:pPr>
              <w:spacing w:after="0" w:line="240" w:lineRule="auto"/>
              <w:ind w:right="102" w:firstLine="682"/>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Šobr</w:t>
            </w:r>
            <w:r w:rsidR="00B5755A" w:rsidRPr="002D5DA5">
              <w:rPr>
                <w:rFonts w:ascii="Times New Roman" w:eastAsia="Times New Roman" w:hAnsi="Times New Roman" w:cs="Times New Roman"/>
                <w:sz w:val="28"/>
                <w:szCs w:val="28"/>
                <w:lang w:eastAsia="lv-LV"/>
              </w:rPr>
              <w:t>īd nepastāv</w:t>
            </w:r>
            <w:r w:rsidRPr="002D5DA5">
              <w:rPr>
                <w:rFonts w:ascii="Times New Roman" w:eastAsia="Times New Roman" w:hAnsi="Times New Roman" w:cs="Times New Roman"/>
                <w:sz w:val="28"/>
                <w:szCs w:val="28"/>
                <w:lang w:eastAsia="lv-LV"/>
              </w:rPr>
              <w:t xml:space="preserve"> vienot</w:t>
            </w:r>
            <w:r w:rsidR="00AC6ACE" w:rsidRPr="002D5DA5">
              <w:rPr>
                <w:rFonts w:ascii="Times New Roman" w:eastAsia="Times New Roman" w:hAnsi="Times New Roman" w:cs="Times New Roman"/>
                <w:sz w:val="28"/>
                <w:szCs w:val="28"/>
                <w:lang w:eastAsia="lv-LV"/>
              </w:rPr>
              <w:t>s</w:t>
            </w:r>
            <w:r w:rsidRPr="002D5DA5">
              <w:rPr>
                <w:rFonts w:ascii="Times New Roman" w:eastAsia="Times New Roman" w:hAnsi="Times New Roman" w:cs="Times New Roman"/>
                <w:sz w:val="28"/>
                <w:szCs w:val="28"/>
                <w:lang w:eastAsia="lv-LV"/>
              </w:rPr>
              <w:t xml:space="preserve"> tie</w:t>
            </w:r>
            <w:r w:rsidR="00AC6ACE" w:rsidRPr="002D5DA5">
              <w:rPr>
                <w:rFonts w:ascii="Times New Roman" w:eastAsia="Times New Roman" w:hAnsi="Times New Roman" w:cs="Times New Roman"/>
                <w:sz w:val="28"/>
                <w:szCs w:val="28"/>
                <w:lang w:eastAsia="lv-LV"/>
              </w:rPr>
              <w:t>sisks</w:t>
            </w:r>
            <w:r w:rsidRPr="002D5DA5">
              <w:rPr>
                <w:rFonts w:ascii="Times New Roman" w:eastAsia="Times New Roman" w:hAnsi="Times New Roman" w:cs="Times New Roman"/>
                <w:sz w:val="28"/>
                <w:szCs w:val="28"/>
                <w:lang w:eastAsia="lv-LV"/>
              </w:rPr>
              <w:t xml:space="preserve"> regul</w:t>
            </w:r>
            <w:r w:rsidR="00AC6ACE" w:rsidRPr="002D5DA5">
              <w:rPr>
                <w:rFonts w:ascii="Times New Roman" w:eastAsia="Times New Roman" w:hAnsi="Times New Roman" w:cs="Times New Roman"/>
                <w:sz w:val="28"/>
                <w:szCs w:val="28"/>
                <w:lang w:eastAsia="lv-LV"/>
              </w:rPr>
              <w:t xml:space="preserve">ējums par </w:t>
            </w:r>
            <w:r w:rsidRPr="002D5DA5">
              <w:rPr>
                <w:rFonts w:ascii="Times New Roman" w:eastAsia="Times New Roman" w:hAnsi="Times New Roman" w:cs="Times New Roman"/>
                <w:sz w:val="28"/>
                <w:szCs w:val="28"/>
                <w:lang w:eastAsia="lv-LV"/>
              </w:rPr>
              <w:t>kārtību, kādā augstskolas lemj par tās īpašumā, valdījumā vai lietojumā esošo nekustamo īpašumu attīstību</w:t>
            </w:r>
            <w:r w:rsidR="002A7C46" w:rsidRPr="002D5DA5">
              <w:rPr>
                <w:rFonts w:ascii="Times New Roman" w:eastAsia="Times New Roman" w:hAnsi="Times New Roman" w:cs="Times New Roman"/>
                <w:sz w:val="28"/>
                <w:szCs w:val="28"/>
                <w:lang w:eastAsia="lv-LV"/>
              </w:rPr>
              <w:t>, kā arī rīcību gadījumā, ja</w:t>
            </w:r>
            <w:r w:rsidR="000A0790" w:rsidRPr="002D5DA5">
              <w:rPr>
                <w:rFonts w:ascii="Times New Roman" w:eastAsia="Times New Roman" w:hAnsi="Times New Roman" w:cs="Times New Roman"/>
                <w:sz w:val="28"/>
                <w:szCs w:val="28"/>
                <w:lang w:eastAsia="lv-LV"/>
              </w:rPr>
              <w:t xml:space="preserve"> </w:t>
            </w:r>
            <w:r w:rsidR="002A7C46" w:rsidRPr="002D5DA5">
              <w:rPr>
                <w:rFonts w:ascii="Times New Roman" w:eastAsia="Times New Roman" w:hAnsi="Times New Roman" w:cs="Times New Roman"/>
                <w:sz w:val="28"/>
                <w:szCs w:val="28"/>
                <w:lang w:eastAsia="lv-LV"/>
              </w:rPr>
              <w:t xml:space="preserve">augstskola pieņem lēmumu par nekustamā īpašuma, ko </w:t>
            </w:r>
            <w:r w:rsidR="002A7C46" w:rsidRPr="002D5DA5">
              <w:rPr>
                <w:rFonts w:ascii="Times New Roman" w:eastAsia="Times New Roman" w:hAnsi="Times New Roman" w:cs="Times New Roman"/>
                <w:sz w:val="28"/>
                <w:szCs w:val="28"/>
                <w:lang w:eastAsia="lv-LV"/>
              </w:rPr>
              <w:lastRenderedPageBreak/>
              <w:t>augstskolai bez atlīdzības nodevusi valsts, atsavināšanu.</w:t>
            </w:r>
          </w:p>
          <w:p w:rsidR="00103065" w:rsidRPr="002D5DA5" w:rsidRDefault="006642CD" w:rsidP="00EB7219">
            <w:pPr>
              <w:spacing w:after="0" w:line="240" w:lineRule="auto"/>
              <w:ind w:right="102" w:firstLine="682"/>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 xml:space="preserve"> Ar Noteikumu projektu tiks</w:t>
            </w:r>
            <w:r w:rsidR="00103065" w:rsidRPr="002D5DA5">
              <w:rPr>
                <w:rFonts w:ascii="Times New Roman" w:eastAsia="Times New Roman" w:hAnsi="Times New Roman" w:cs="Times New Roman"/>
                <w:sz w:val="28"/>
                <w:szCs w:val="28"/>
                <w:lang w:eastAsia="lv-LV"/>
              </w:rPr>
              <w:t>:</w:t>
            </w:r>
          </w:p>
          <w:p w:rsidR="004E5078" w:rsidRPr="002D5DA5" w:rsidRDefault="00103065" w:rsidP="00B6583C">
            <w:pPr>
              <w:pStyle w:val="ListParagraph"/>
              <w:numPr>
                <w:ilvl w:val="0"/>
                <w:numId w:val="4"/>
              </w:numPr>
              <w:tabs>
                <w:tab w:val="left" w:pos="1380"/>
              </w:tabs>
              <w:spacing w:after="0" w:line="240" w:lineRule="auto"/>
              <w:ind w:left="104" w:right="102" w:firstLine="567"/>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noteikt</w:t>
            </w:r>
            <w:r w:rsidR="004E5078" w:rsidRPr="002D5DA5">
              <w:rPr>
                <w:rFonts w:ascii="Times New Roman" w:eastAsia="Times New Roman" w:hAnsi="Times New Roman" w:cs="Times New Roman"/>
                <w:sz w:val="28"/>
                <w:szCs w:val="28"/>
                <w:lang w:eastAsia="lv-LV"/>
              </w:rPr>
              <w:t>a</w:t>
            </w:r>
            <w:r w:rsidRPr="002D5DA5">
              <w:rPr>
                <w:rFonts w:ascii="Times New Roman" w:eastAsia="Times New Roman" w:hAnsi="Times New Roman" w:cs="Times New Roman"/>
                <w:sz w:val="28"/>
                <w:szCs w:val="28"/>
                <w:lang w:eastAsia="lv-LV"/>
              </w:rPr>
              <w:t xml:space="preserve"> </w:t>
            </w:r>
            <w:r w:rsidR="006642CD" w:rsidRPr="002D5DA5">
              <w:rPr>
                <w:rFonts w:ascii="Times New Roman" w:eastAsia="Times New Roman" w:hAnsi="Times New Roman" w:cs="Times New Roman"/>
                <w:sz w:val="28"/>
                <w:szCs w:val="28"/>
                <w:lang w:eastAsia="lv-LV"/>
              </w:rPr>
              <w:t xml:space="preserve">vienota </w:t>
            </w:r>
            <w:r w:rsidR="00F47D4A" w:rsidRPr="002D5DA5">
              <w:rPr>
                <w:rFonts w:ascii="Times New Roman" w:eastAsia="Times New Roman" w:hAnsi="Times New Roman" w:cs="Times New Roman"/>
                <w:sz w:val="28"/>
                <w:szCs w:val="28"/>
                <w:lang w:eastAsia="lv-LV"/>
              </w:rPr>
              <w:t>augstskolu nekustamā īpašuma attīstības plāna izstrādāšanas, apstiprināšanas, aktualizēša</w:t>
            </w:r>
            <w:r w:rsidR="004B1D02" w:rsidRPr="002D5DA5">
              <w:rPr>
                <w:rFonts w:ascii="Times New Roman" w:eastAsia="Times New Roman" w:hAnsi="Times New Roman" w:cs="Times New Roman"/>
                <w:sz w:val="28"/>
                <w:szCs w:val="28"/>
                <w:lang w:eastAsia="lv-LV"/>
              </w:rPr>
              <w:t>nas un spēka zaudēšanas kārtība;</w:t>
            </w:r>
          </w:p>
          <w:p w:rsidR="006C129A" w:rsidRPr="002D5DA5" w:rsidRDefault="004B1D02" w:rsidP="006C129A">
            <w:pPr>
              <w:pStyle w:val="ListParagraph"/>
              <w:numPr>
                <w:ilvl w:val="0"/>
                <w:numId w:val="4"/>
              </w:numPr>
              <w:tabs>
                <w:tab w:val="left" w:pos="710"/>
                <w:tab w:val="left" w:pos="1418"/>
              </w:tabs>
              <w:spacing w:after="0" w:line="240" w:lineRule="auto"/>
              <w:ind w:left="0" w:firstLine="671"/>
              <w:jc w:val="both"/>
              <w:rPr>
                <w:rFonts w:eastAsia="Calibri"/>
                <w:sz w:val="28"/>
                <w:szCs w:val="28"/>
              </w:rPr>
            </w:pPr>
            <w:r w:rsidRPr="002D5DA5">
              <w:rPr>
                <w:rFonts w:ascii="Times New Roman" w:eastAsia="Times New Roman" w:hAnsi="Times New Roman" w:cs="Times New Roman"/>
                <w:sz w:val="28"/>
                <w:szCs w:val="28"/>
                <w:lang w:eastAsia="lv-LV"/>
              </w:rPr>
              <w:t>noteikta kārtība, kādā augstskola noskaidro publiskas personas vai tās iestāžu</w:t>
            </w:r>
            <w:r w:rsidR="00984F3D" w:rsidRPr="002D5DA5">
              <w:rPr>
                <w:rFonts w:ascii="Times New Roman" w:eastAsia="Times New Roman" w:hAnsi="Times New Roman" w:cs="Times New Roman"/>
                <w:sz w:val="28"/>
                <w:szCs w:val="28"/>
                <w:lang w:eastAsia="lv-LV"/>
              </w:rPr>
              <w:t xml:space="preserve"> (turpmāk – ieinteresētā valsts iestāde)</w:t>
            </w:r>
            <w:r w:rsidRPr="002D5DA5">
              <w:rPr>
                <w:rFonts w:ascii="Times New Roman" w:eastAsia="Times New Roman" w:hAnsi="Times New Roman" w:cs="Times New Roman"/>
                <w:sz w:val="28"/>
                <w:szCs w:val="28"/>
                <w:lang w:eastAsia="lv-LV"/>
              </w:rPr>
              <w:t xml:space="preserve"> vajadzību pēc nekustamā īpašuma attīstības plānā iekļautā atsavināšanai paredzētā nekustamā īpašuma, ko augstskolai bez atlīdzības nodevusi valsts</w:t>
            </w:r>
            <w:r w:rsidR="00984F3D" w:rsidRPr="002D5DA5">
              <w:rPr>
                <w:rFonts w:ascii="Times New Roman" w:eastAsia="Times New Roman" w:hAnsi="Times New Roman" w:cs="Times New Roman"/>
                <w:b/>
                <w:sz w:val="28"/>
                <w:szCs w:val="28"/>
                <w:lang w:eastAsia="lv-LV"/>
              </w:rPr>
              <w:t>.</w:t>
            </w:r>
          </w:p>
          <w:p w:rsidR="004B2DC7" w:rsidRPr="002D5DA5" w:rsidRDefault="008B37BF" w:rsidP="00591D90">
            <w:pPr>
              <w:tabs>
                <w:tab w:val="left" w:pos="1097"/>
              </w:tabs>
              <w:spacing w:after="0" w:line="240" w:lineRule="auto"/>
              <w:ind w:right="102" w:firstLine="671"/>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 xml:space="preserve">Ar Noteikumu projektā noteikto regulējumu tiks nodrošināta </w:t>
            </w:r>
            <w:r w:rsidR="00EB7219" w:rsidRPr="002D5DA5">
              <w:rPr>
                <w:rFonts w:ascii="Times New Roman" w:eastAsia="Times New Roman" w:hAnsi="Times New Roman" w:cs="Times New Roman"/>
                <w:sz w:val="28"/>
                <w:szCs w:val="28"/>
                <w:lang w:eastAsia="lv-LV"/>
              </w:rPr>
              <w:t>to augstskolu nekustamo īpašumu, kuru bez atlīdzības augstskolām ir nodevusi valsts, sistem</w:t>
            </w:r>
            <w:r w:rsidR="00AF2260" w:rsidRPr="002D5DA5">
              <w:rPr>
                <w:rFonts w:ascii="Times New Roman" w:eastAsia="Times New Roman" w:hAnsi="Times New Roman" w:cs="Times New Roman"/>
                <w:sz w:val="28"/>
                <w:szCs w:val="28"/>
                <w:lang w:eastAsia="lv-LV"/>
              </w:rPr>
              <w:t>ātiska uzskaite un</w:t>
            </w:r>
            <w:r w:rsidR="00EB7219" w:rsidRPr="002D5DA5">
              <w:rPr>
                <w:rFonts w:ascii="Times New Roman" w:eastAsia="Times New Roman" w:hAnsi="Times New Roman" w:cs="Times New Roman"/>
                <w:sz w:val="28"/>
                <w:szCs w:val="28"/>
                <w:lang w:eastAsia="lv-LV"/>
              </w:rPr>
              <w:t xml:space="preserve"> </w:t>
            </w:r>
            <w:r w:rsidR="00AA235C" w:rsidRPr="002D5DA5">
              <w:rPr>
                <w:rFonts w:ascii="Times New Roman" w:eastAsia="Times New Roman" w:hAnsi="Times New Roman" w:cs="Times New Roman"/>
                <w:sz w:val="28"/>
                <w:szCs w:val="28"/>
                <w:lang w:eastAsia="lv-LV"/>
              </w:rPr>
              <w:t>noteikts vienots rīcības modelis</w:t>
            </w:r>
            <w:r w:rsidR="005C5F13" w:rsidRPr="002D5DA5">
              <w:rPr>
                <w:rFonts w:ascii="Times New Roman" w:eastAsia="Times New Roman" w:hAnsi="Times New Roman" w:cs="Times New Roman"/>
                <w:sz w:val="28"/>
                <w:szCs w:val="28"/>
                <w:lang w:eastAsia="lv-LV"/>
              </w:rPr>
              <w:t xml:space="preserve"> gadījumos, ja </w:t>
            </w:r>
            <w:r w:rsidR="00A21FA5" w:rsidRPr="002D5DA5">
              <w:rPr>
                <w:rFonts w:ascii="Times New Roman" w:eastAsia="Times New Roman" w:hAnsi="Times New Roman" w:cs="Times New Roman"/>
                <w:sz w:val="28"/>
                <w:szCs w:val="28"/>
                <w:lang w:eastAsia="lv-LV"/>
              </w:rPr>
              <w:t xml:space="preserve">augstskolas satversmē noteiktā lēmējinstitūcija ir pieņēmusi lēmumu par </w:t>
            </w:r>
            <w:r w:rsidR="005C5F13" w:rsidRPr="002D5DA5">
              <w:rPr>
                <w:rFonts w:ascii="Times New Roman" w:eastAsia="Times New Roman" w:hAnsi="Times New Roman" w:cs="Times New Roman"/>
                <w:sz w:val="28"/>
                <w:szCs w:val="28"/>
                <w:lang w:eastAsia="lv-LV"/>
              </w:rPr>
              <w:t>š</w:t>
            </w:r>
            <w:r w:rsidR="00A21FA5" w:rsidRPr="002D5DA5">
              <w:rPr>
                <w:rFonts w:ascii="Times New Roman" w:eastAsia="Times New Roman" w:hAnsi="Times New Roman" w:cs="Times New Roman"/>
                <w:sz w:val="28"/>
                <w:szCs w:val="28"/>
                <w:lang w:eastAsia="lv-LV"/>
              </w:rPr>
              <w:t>āda</w:t>
            </w:r>
            <w:r w:rsidR="005C5F13" w:rsidRPr="002D5DA5">
              <w:rPr>
                <w:rFonts w:ascii="Times New Roman" w:eastAsia="Times New Roman" w:hAnsi="Times New Roman" w:cs="Times New Roman"/>
                <w:sz w:val="28"/>
                <w:szCs w:val="28"/>
                <w:lang w:eastAsia="lv-LV"/>
              </w:rPr>
              <w:t xml:space="preserve"> īpa</w:t>
            </w:r>
            <w:r w:rsidR="00A21FA5" w:rsidRPr="002D5DA5">
              <w:rPr>
                <w:rFonts w:ascii="Times New Roman" w:eastAsia="Times New Roman" w:hAnsi="Times New Roman" w:cs="Times New Roman"/>
                <w:sz w:val="28"/>
                <w:szCs w:val="28"/>
                <w:lang w:eastAsia="lv-LV"/>
              </w:rPr>
              <w:t xml:space="preserve">šuma </w:t>
            </w:r>
            <w:r w:rsidR="005C5F13" w:rsidRPr="002D5DA5">
              <w:rPr>
                <w:rFonts w:ascii="Times New Roman" w:eastAsia="Times New Roman" w:hAnsi="Times New Roman" w:cs="Times New Roman"/>
                <w:sz w:val="28"/>
                <w:szCs w:val="28"/>
                <w:lang w:eastAsia="lv-LV"/>
              </w:rPr>
              <w:t>atsavin</w:t>
            </w:r>
            <w:r w:rsidR="00A21FA5" w:rsidRPr="002D5DA5">
              <w:rPr>
                <w:rFonts w:ascii="Times New Roman" w:eastAsia="Times New Roman" w:hAnsi="Times New Roman" w:cs="Times New Roman"/>
                <w:sz w:val="28"/>
                <w:szCs w:val="28"/>
                <w:lang w:eastAsia="lv-LV"/>
              </w:rPr>
              <w:t>āšanu</w:t>
            </w:r>
            <w:r w:rsidR="005C5F13" w:rsidRPr="002D5DA5">
              <w:rPr>
                <w:rFonts w:ascii="Times New Roman" w:eastAsia="Times New Roman" w:hAnsi="Times New Roman" w:cs="Times New Roman"/>
                <w:sz w:val="28"/>
                <w:szCs w:val="28"/>
                <w:lang w:eastAsia="lv-LV"/>
              </w:rPr>
              <w:t>.</w:t>
            </w:r>
          </w:p>
          <w:p w:rsidR="009E4153" w:rsidRPr="00DD17F2" w:rsidRDefault="0011259B" w:rsidP="00DD17F2">
            <w:pPr>
              <w:spacing w:after="0" w:line="240" w:lineRule="auto"/>
              <w:ind w:right="102" w:firstLine="682"/>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Izstrādājot plānu, augstskolām atbilstoši projekta 3.1.</w:t>
            </w:r>
            <w:r w:rsidR="00DD17F2">
              <w:rPr>
                <w:rFonts w:ascii="Times New Roman" w:eastAsia="Times New Roman" w:hAnsi="Times New Roman" w:cs="Times New Roman"/>
                <w:sz w:val="28"/>
                <w:szCs w:val="28"/>
                <w:lang w:eastAsia="lv-LV"/>
              </w:rPr>
              <w:t xml:space="preserve"> </w:t>
            </w:r>
            <w:r w:rsidRPr="002D5DA5">
              <w:rPr>
                <w:rFonts w:ascii="Times New Roman" w:eastAsia="Times New Roman" w:hAnsi="Times New Roman" w:cs="Times New Roman"/>
                <w:sz w:val="28"/>
                <w:szCs w:val="28"/>
                <w:lang w:eastAsia="lv-LV"/>
              </w:rPr>
              <w:t>apakšpunktam</w:t>
            </w:r>
            <w:r w:rsidRPr="002D5DA5">
              <w:rPr>
                <w:rFonts w:ascii="Times New Roman" w:eastAsia="Times New Roman" w:hAnsi="Times New Roman" w:cs="Times New Roman"/>
                <w:sz w:val="28"/>
                <w:szCs w:val="28"/>
                <w:lang w:eastAsia="lv-LV"/>
              </w:rPr>
              <w:tab/>
              <w:t>esošās situācijas analīzes iet</w:t>
            </w:r>
            <w:r w:rsidR="00DD17F2">
              <w:rPr>
                <w:rFonts w:ascii="Times New Roman" w:eastAsia="Times New Roman" w:hAnsi="Times New Roman" w:cs="Times New Roman"/>
                <w:sz w:val="28"/>
                <w:szCs w:val="28"/>
                <w:lang w:eastAsia="lv-LV"/>
              </w:rPr>
              <w:t xml:space="preserve">varos būtu jānorāda informācija </w:t>
            </w:r>
            <w:r w:rsidR="00DD17F2" w:rsidRPr="00133412">
              <w:rPr>
                <w:rFonts w:ascii="Times New Roman" w:hAnsi="Times New Roman"/>
                <w:sz w:val="28"/>
                <w:szCs w:val="28"/>
              </w:rPr>
              <w:t>par augstskolas īpašumā, valdījumā vai lietošanā esošajiem nekustamā īpašuma objektiem un to attīstības prognozes, tai skaitā ar attīstību saistītos riskus un to iespējamo finansiālo ietekmi</w:t>
            </w:r>
            <w:r w:rsidR="00DD17F2">
              <w:rPr>
                <w:rFonts w:ascii="Times New Roman" w:hAnsi="Times New Roman"/>
                <w:sz w:val="28"/>
                <w:szCs w:val="28"/>
              </w:rPr>
              <w:t>.</w:t>
            </w:r>
            <w:r w:rsidRPr="00DD17F2">
              <w:rPr>
                <w:rFonts w:ascii="Times New Roman" w:eastAsia="Times New Roman" w:hAnsi="Times New Roman" w:cs="Times New Roman"/>
                <w:sz w:val="28"/>
                <w:szCs w:val="28"/>
                <w:lang w:eastAsia="lv-LV"/>
              </w:rPr>
              <w:t xml:space="preserve"> </w:t>
            </w:r>
            <w:r w:rsidR="00643194" w:rsidRPr="00DD17F2">
              <w:rPr>
                <w:rFonts w:ascii="Times New Roman" w:eastAsia="Times New Roman" w:hAnsi="Times New Roman" w:cs="Times New Roman"/>
                <w:sz w:val="28"/>
                <w:szCs w:val="28"/>
                <w:lang w:eastAsia="lv-LV"/>
              </w:rPr>
              <w:t xml:space="preserve">Iepriekšminētajā analīzē izmantojami tādi informācijas avoti kā </w:t>
            </w:r>
            <w:r w:rsidR="009E4153" w:rsidRPr="00DD17F2">
              <w:rPr>
                <w:rFonts w:ascii="Times New Roman" w:eastAsia="Times New Roman" w:hAnsi="Times New Roman" w:cs="Times New Roman"/>
                <w:sz w:val="28"/>
                <w:szCs w:val="28"/>
                <w:lang w:eastAsia="lv-LV"/>
              </w:rPr>
              <w:t>augstskolas</w:t>
            </w:r>
            <w:r w:rsidR="000F62F3" w:rsidRPr="00DD17F2">
              <w:rPr>
                <w:rFonts w:ascii="Times New Roman" w:eastAsia="Times New Roman" w:hAnsi="Times New Roman" w:cs="Times New Roman"/>
                <w:sz w:val="28"/>
                <w:szCs w:val="28"/>
                <w:lang w:eastAsia="lv-LV"/>
              </w:rPr>
              <w:t xml:space="preserve"> rīcībā esošās</w:t>
            </w:r>
            <w:r w:rsidR="009E4153" w:rsidRPr="00DD17F2">
              <w:rPr>
                <w:rFonts w:ascii="Times New Roman" w:eastAsia="Times New Roman" w:hAnsi="Times New Roman" w:cs="Times New Roman"/>
                <w:sz w:val="28"/>
                <w:szCs w:val="28"/>
                <w:lang w:eastAsia="lv-LV"/>
              </w:rPr>
              <w:t xml:space="preserve"> informācijas sistēmas, </w:t>
            </w:r>
            <w:r w:rsidR="00643194" w:rsidRPr="00DD17F2">
              <w:rPr>
                <w:rFonts w:ascii="Times New Roman" w:eastAsia="Times New Roman" w:hAnsi="Times New Roman" w:cs="Times New Roman"/>
                <w:sz w:val="28"/>
                <w:szCs w:val="28"/>
                <w:lang w:eastAsia="lv-LV"/>
              </w:rPr>
              <w:t>augstskolas grāmatvedības uzskaites dokumenti, nekustamo īpašumu valsts kadastra informācijas sistēmas, teritorijas attīstības</w:t>
            </w:r>
            <w:r w:rsidR="00D65940" w:rsidRPr="00DD17F2">
              <w:rPr>
                <w:rFonts w:ascii="Times New Roman" w:eastAsia="Times New Roman" w:hAnsi="Times New Roman" w:cs="Times New Roman"/>
                <w:sz w:val="28"/>
                <w:szCs w:val="28"/>
                <w:lang w:eastAsia="lv-LV"/>
              </w:rPr>
              <w:t xml:space="preserve"> plānošanas dokumenti, Centrālā</w:t>
            </w:r>
            <w:r w:rsidR="00643194" w:rsidRPr="00DD17F2">
              <w:rPr>
                <w:rFonts w:ascii="Times New Roman" w:eastAsia="Times New Roman" w:hAnsi="Times New Roman" w:cs="Times New Roman"/>
                <w:sz w:val="28"/>
                <w:szCs w:val="28"/>
                <w:lang w:eastAsia="lv-LV"/>
              </w:rPr>
              <w:t xml:space="preserve"> statistikas biroja dati, </w:t>
            </w:r>
            <w:r w:rsidR="009E4153" w:rsidRPr="00DD17F2">
              <w:rPr>
                <w:rFonts w:ascii="Times New Roman" w:eastAsia="Times New Roman" w:hAnsi="Times New Roman" w:cs="Times New Roman"/>
                <w:sz w:val="28"/>
                <w:szCs w:val="28"/>
                <w:lang w:eastAsia="lv-LV"/>
              </w:rPr>
              <w:t>publiski pieejamie nekustamā īpašuma tirgus analīzes dati un citi informācijas avoti.</w:t>
            </w:r>
            <w:r w:rsidR="00DD17F2">
              <w:rPr>
                <w:rFonts w:ascii="Times New Roman" w:eastAsia="Times New Roman" w:hAnsi="Times New Roman" w:cs="Times New Roman"/>
                <w:sz w:val="28"/>
                <w:szCs w:val="28"/>
                <w:lang w:eastAsia="lv-LV"/>
              </w:rPr>
              <w:t xml:space="preserve"> </w:t>
            </w:r>
            <w:r w:rsidR="009E4153" w:rsidRPr="002D5DA5">
              <w:rPr>
                <w:rFonts w:ascii="Times New Roman" w:eastAsia="Calibri" w:hAnsi="Times New Roman" w:cs="Times New Roman"/>
                <w:sz w:val="28"/>
                <w:szCs w:val="28"/>
              </w:rPr>
              <w:t>Atbilstoši noteikumu projekta 3.2. apakšpunktam</w:t>
            </w:r>
            <w:r w:rsidR="000F4D2C" w:rsidRPr="002D5DA5">
              <w:rPr>
                <w:rFonts w:ascii="Times New Roman" w:eastAsia="Calibri" w:hAnsi="Times New Roman" w:cs="Times New Roman"/>
                <w:sz w:val="28"/>
                <w:szCs w:val="28"/>
              </w:rPr>
              <w:t xml:space="preserve"> augstskolām būtu jānorāda</w:t>
            </w:r>
            <w:r w:rsidR="009E4153" w:rsidRPr="002D5DA5">
              <w:rPr>
                <w:rFonts w:ascii="Times New Roman" w:eastAsia="Calibri" w:hAnsi="Times New Roman" w:cs="Times New Roman"/>
                <w:sz w:val="28"/>
                <w:szCs w:val="28"/>
              </w:rPr>
              <w:t xml:space="preserve"> informācija par plānoto rīcību </w:t>
            </w:r>
            <w:r w:rsidR="00286DB1" w:rsidRPr="002D5DA5">
              <w:rPr>
                <w:rFonts w:ascii="Times New Roman" w:eastAsia="Calibri" w:hAnsi="Times New Roman" w:cs="Times New Roman"/>
                <w:sz w:val="28"/>
                <w:szCs w:val="28"/>
              </w:rPr>
              <w:t>ar tās rīcībā esošaji</w:t>
            </w:r>
            <w:r w:rsidR="00D47ECF">
              <w:rPr>
                <w:rFonts w:ascii="Times New Roman" w:eastAsia="Calibri" w:hAnsi="Times New Roman" w:cs="Times New Roman"/>
                <w:sz w:val="28"/>
                <w:szCs w:val="28"/>
              </w:rPr>
              <w:t>em nekustamā īpašuma objektiem.</w:t>
            </w:r>
          </w:p>
          <w:p w:rsidR="002627B3" w:rsidRPr="002627B3" w:rsidRDefault="002627B3" w:rsidP="002627B3">
            <w:pPr>
              <w:tabs>
                <w:tab w:val="left" w:pos="710"/>
                <w:tab w:val="left" w:pos="993"/>
                <w:tab w:val="left" w:pos="1134"/>
              </w:tabs>
              <w:spacing w:after="0" w:line="240" w:lineRule="auto"/>
              <w:jc w:val="both"/>
              <w:rPr>
                <w:rFonts w:ascii="Times New Roman" w:hAnsi="Times New Roman"/>
                <w:sz w:val="28"/>
                <w:szCs w:val="28"/>
              </w:rPr>
            </w:pPr>
            <w:r w:rsidRPr="002627B3">
              <w:rPr>
                <w:rFonts w:ascii="Times New Roman" w:hAnsi="Times New Roman"/>
                <w:sz w:val="28"/>
                <w:szCs w:val="28"/>
              </w:rPr>
              <w:t xml:space="preserve">Pirms plāna iesniegšanas izskatīšanai Ministru kabinetā, augstskola šajos noteikumos noteiktajā kārtībā noskaidro publiskas personas vai tās iestāžu vajadzību pēc plānā iekļautā atsavināšanai </w:t>
            </w:r>
            <w:r w:rsidRPr="002627B3">
              <w:rPr>
                <w:rFonts w:ascii="Times New Roman" w:hAnsi="Times New Roman"/>
                <w:sz w:val="28"/>
                <w:szCs w:val="28"/>
              </w:rPr>
              <w:lastRenderedPageBreak/>
              <w:t>paredzētā nekustamā īpašuma, ko augstskolai bez atlīdzības nodevusi valsts</w:t>
            </w:r>
            <w:r w:rsidR="00BB2A25" w:rsidRPr="00BB2A25">
              <w:rPr>
                <w:rFonts w:ascii="Calibri" w:eastAsia="Calibri" w:hAnsi="Calibri" w:cs="Times New Roman"/>
              </w:rPr>
              <w:t xml:space="preserve">, </w:t>
            </w:r>
            <w:r w:rsidR="00BB2A25" w:rsidRPr="00BB2A25">
              <w:rPr>
                <w:rFonts w:ascii="Times New Roman" w:eastAsia="Calibri" w:hAnsi="Times New Roman" w:cs="Times New Roman"/>
                <w:sz w:val="28"/>
                <w:szCs w:val="28"/>
              </w:rPr>
              <w:t>savukārt procesu, kādā tālāk tiek organizēta minētā nekustamā īpašuma atsavināšana, regulē Publiskas personas mantas atsavināšanas likums un uz tā pamata izdotie Ministru kabineta 2011.gada 1.februāra noteikumi Nr.109 “Kārtība, kādā atsavināma publiskas personas manta”.</w:t>
            </w:r>
            <w:r w:rsidR="00BB2A25">
              <w:rPr>
                <w:rFonts w:ascii="Calibri" w:eastAsia="Calibri" w:hAnsi="Calibri" w:cs="Times New Roman"/>
              </w:rPr>
              <w:t xml:space="preserve"> </w:t>
            </w:r>
            <w:r w:rsidRPr="002627B3">
              <w:rPr>
                <w:rFonts w:ascii="Times New Roman" w:hAnsi="Times New Roman"/>
                <w:sz w:val="28"/>
                <w:szCs w:val="28"/>
              </w:rPr>
              <w:t>Lai noskaidrotu ieinteresētās valsts iestādes vajadzību pēc nekustamā īpašuma,</w:t>
            </w:r>
            <w:r w:rsidRPr="002627B3">
              <w:rPr>
                <w:sz w:val="28"/>
                <w:szCs w:val="28"/>
              </w:rPr>
              <w:t xml:space="preserve"> </w:t>
            </w:r>
            <w:r w:rsidRPr="002627B3">
              <w:rPr>
                <w:rFonts w:ascii="Times New Roman" w:hAnsi="Times New Roman"/>
                <w:sz w:val="28"/>
                <w:szCs w:val="28"/>
              </w:rPr>
              <w:t>ko augstskolai bez atlīdzības nodevusi valsts</w:t>
            </w:r>
            <w:r>
              <w:rPr>
                <w:rFonts w:ascii="Times New Roman" w:hAnsi="Times New Roman"/>
                <w:sz w:val="28"/>
                <w:szCs w:val="28"/>
              </w:rPr>
              <w:t>,</w:t>
            </w:r>
            <w:r w:rsidRPr="002627B3">
              <w:rPr>
                <w:rFonts w:ascii="Times New Roman" w:hAnsi="Times New Roman"/>
                <w:sz w:val="28"/>
                <w:szCs w:val="28"/>
              </w:rPr>
              <w:t xml:space="preserve"> augstskola satversmē noteiktās lēmējinstitūcijas pieņemto pl</w:t>
            </w:r>
            <w:r>
              <w:rPr>
                <w:rFonts w:ascii="Times New Roman" w:hAnsi="Times New Roman"/>
                <w:sz w:val="28"/>
                <w:szCs w:val="28"/>
              </w:rPr>
              <w:t xml:space="preserve">ānu, kurš </w:t>
            </w:r>
            <w:r w:rsidRPr="002627B3">
              <w:rPr>
                <w:rFonts w:ascii="Times New Roman" w:hAnsi="Times New Roman"/>
                <w:sz w:val="28"/>
                <w:szCs w:val="28"/>
              </w:rPr>
              <w:t>paredz nekustamā īpašuma, ko augstskolai bez atlīdzības nodevusi valsts, atsavināšanas ierosinājumu, ar ministrijas, kuras padotībā atrodas attiecīgā augstskola (turpmāk – atbildīgā ministrija), starpniecību iesniedz i</w:t>
            </w:r>
            <w:r>
              <w:rPr>
                <w:rFonts w:ascii="Times New Roman" w:hAnsi="Times New Roman"/>
                <w:sz w:val="28"/>
                <w:szCs w:val="28"/>
              </w:rPr>
              <w:t xml:space="preserve">zskatīšanai Valsts sekretāru sanāksmē. </w:t>
            </w:r>
            <w:r w:rsidRPr="00133412">
              <w:rPr>
                <w:rFonts w:ascii="Times New Roman" w:hAnsi="Times New Roman"/>
                <w:sz w:val="28"/>
                <w:szCs w:val="28"/>
              </w:rPr>
              <w:t>Ja nekustamais īpašums,</w:t>
            </w:r>
            <w:r w:rsidRPr="00133412">
              <w:rPr>
                <w:sz w:val="28"/>
                <w:szCs w:val="28"/>
              </w:rPr>
              <w:t xml:space="preserve"> </w:t>
            </w:r>
            <w:r w:rsidRPr="00133412">
              <w:rPr>
                <w:rFonts w:ascii="Times New Roman" w:hAnsi="Times New Roman"/>
                <w:sz w:val="28"/>
                <w:szCs w:val="28"/>
              </w:rPr>
              <w:t>ko augstskolai bez atlīdzības nodevusi valsts, ir nepieciešams ieinteresētās valsts iestādes funkciju nodrošināšanai, ieinteresētā valsts iestāde par to paziņo atbildīgajai ministrijai, kura savukārt informē par to augstskolu.</w:t>
            </w:r>
            <w:r w:rsidR="00411E87">
              <w:rPr>
                <w:rFonts w:ascii="Times New Roman" w:hAnsi="Times New Roman"/>
                <w:sz w:val="28"/>
                <w:szCs w:val="28"/>
              </w:rPr>
              <w:t xml:space="preserve"> Augstskola viena mēneša laikā pieņem lēmumu par turpmāko rīcību ar atsavināšanai paredzēto nekustamo īpašumu, ko augstskolai bez atlīdzības nodevusi valsts, un atbilstoši precizē plānu.</w:t>
            </w:r>
          </w:p>
          <w:p w:rsidR="00D93720" w:rsidRPr="00D47ECF" w:rsidRDefault="000932D3" w:rsidP="00D47ECF">
            <w:pPr>
              <w:spacing w:after="0" w:line="240" w:lineRule="auto"/>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 xml:space="preserve">Ar Noteikumu projektā noteikto regulējumu tiks nodrošināts Ministru kabineta 2016. gada 16. augusta sēdes protokola Nr.40 54.§ 3.punktā un 55.§ 3.3.apakšpunktā noteiktais, ka Ministru kabinets pieņem lēmumu par nekustamo īpašumu atsavināšanu, ja to paredz konkrēti Eiropas Savienības finansēto programmu un projektu investīciju projekti. Ievērojot minēto, plānā ietver arī nekustamā īpašuma objektus, ko augstskolai bez atlīdzības nodevusi valsts, kurus augstskola plāno atsavināt, lai  atsavināšanas rezultātā iegūtos līdzekļus turpmāk izmantotu Eiropas Savienības finansēto programmu un projektu ietvaros attīstāmās infrastruktūras finanšu pamatojumam un tālākai uzturēšanai. Saskaņā ar Atsavināšanas likuma 42. panta otrā četri </w:t>
            </w:r>
            <w:proofErr w:type="spellStart"/>
            <w:r w:rsidRPr="002D5DA5">
              <w:rPr>
                <w:rFonts w:ascii="Times New Roman" w:eastAsia="Times New Roman" w:hAnsi="Times New Roman" w:cs="Times New Roman"/>
                <w:sz w:val="28"/>
                <w:szCs w:val="28"/>
                <w:lang w:eastAsia="lv-LV"/>
              </w:rPr>
              <w:t>prim</w:t>
            </w:r>
            <w:proofErr w:type="spellEnd"/>
            <w:r w:rsidRPr="002D5DA5">
              <w:rPr>
                <w:rFonts w:ascii="Times New Roman" w:eastAsia="Times New Roman" w:hAnsi="Times New Roman" w:cs="Times New Roman"/>
                <w:sz w:val="28"/>
                <w:szCs w:val="28"/>
                <w:lang w:eastAsia="lv-LV"/>
              </w:rPr>
              <w:t xml:space="preserve"> daļā noteikto Ministru kabinets lems gan par minēto nekustamo </w:t>
            </w:r>
            <w:r w:rsidRPr="002D5DA5">
              <w:rPr>
                <w:rFonts w:ascii="Times New Roman" w:eastAsia="Times New Roman" w:hAnsi="Times New Roman" w:cs="Times New Roman"/>
                <w:sz w:val="28"/>
                <w:szCs w:val="28"/>
                <w:lang w:eastAsia="lv-LV"/>
              </w:rPr>
              <w:lastRenderedPageBreak/>
              <w:t>īpašumu atsavināšanu, gan arī par rīcību ar atsavināšanas rezultātā iegūtajiem līdzekļiem.</w:t>
            </w:r>
            <w:r w:rsidR="00BB2A25">
              <w:rPr>
                <w:rFonts w:ascii="Times New Roman" w:eastAsia="Times New Roman" w:hAnsi="Times New Roman" w:cs="Times New Roman"/>
                <w:sz w:val="28"/>
                <w:szCs w:val="28"/>
                <w:lang w:eastAsia="lv-LV"/>
              </w:rPr>
              <w:t xml:space="preserve"> </w:t>
            </w:r>
          </w:p>
        </w:tc>
      </w:tr>
      <w:tr w:rsidR="002547E8" w:rsidRPr="002D5DA5" w:rsidTr="00FA4FC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D5DA5" w:rsidRDefault="00AC6ACE" w:rsidP="002C1C11">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Izglītības un zinātnes ministrija</w:t>
            </w:r>
            <w:r w:rsidR="00D65940" w:rsidRPr="002D5DA5">
              <w:rPr>
                <w:rFonts w:ascii="Times New Roman" w:eastAsia="Times New Roman" w:hAnsi="Times New Roman" w:cs="Times New Roman"/>
                <w:sz w:val="28"/>
                <w:szCs w:val="28"/>
                <w:lang w:eastAsia="lv-LV"/>
              </w:rPr>
              <w:t xml:space="preserve"> (turpmāk – ministrija).</w:t>
            </w:r>
          </w:p>
        </w:tc>
      </w:tr>
      <w:tr w:rsidR="002547E8" w:rsidRPr="002D5DA5" w:rsidTr="00FA4FCE">
        <w:tc>
          <w:tcPr>
            <w:tcW w:w="2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D5DA5" w:rsidRDefault="001A5049" w:rsidP="00515CEE">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Nav</w:t>
            </w:r>
            <w:r w:rsidR="001B58AB" w:rsidRPr="002D5DA5">
              <w:rPr>
                <w:rFonts w:ascii="Times New Roman" w:eastAsia="Times New Roman" w:hAnsi="Times New Roman" w:cs="Times New Roman"/>
                <w:sz w:val="28"/>
                <w:szCs w:val="28"/>
                <w:lang w:eastAsia="lv-LV"/>
              </w:rPr>
              <w:t>.</w:t>
            </w:r>
          </w:p>
          <w:p w:rsidR="00067227" w:rsidRPr="002D5DA5" w:rsidRDefault="00067227" w:rsidP="00515CEE">
            <w:pPr>
              <w:spacing w:after="0" w:line="240" w:lineRule="auto"/>
              <w:rPr>
                <w:rFonts w:ascii="Times New Roman" w:eastAsia="Times New Roman" w:hAnsi="Times New Roman" w:cs="Times New Roman"/>
                <w:sz w:val="28"/>
                <w:szCs w:val="28"/>
                <w:lang w:eastAsia="lv-LV"/>
              </w:rPr>
            </w:pPr>
          </w:p>
        </w:tc>
      </w:tr>
      <w:tr w:rsidR="002547E8" w:rsidRPr="002D5DA5" w:rsidTr="00FA4FCE">
        <w:trPr>
          <w:trHeight w:val="128"/>
        </w:trPr>
        <w:tc>
          <w:tcPr>
            <w:tcW w:w="5000" w:type="pct"/>
            <w:gridSpan w:val="3"/>
            <w:tcBorders>
              <w:top w:val="outset" w:sz="6" w:space="0" w:color="414142"/>
              <w:left w:val="nil"/>
              <w:bottom w:val="outset" w:sz="6" w:space="0" w:color="414142"/>
              <w:right w:val="nil"/>
            </w:tcBorders>
          </w:tcPr>
          <w:p w:rsidR="00031256" w:rsidRPr="002D5DA5" w:rsidRDefault="0081203F" w:rsidP="0081203F">
            <w:pPr>
              <w:tabs>
                <w:tab w:val="left" w:pos="990"/>
              </w:tabs>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ab/>
            </w:r>
          </w:p>
        </w:tc>
      </w:tr>
    </w:tbl>
    <w:p w:rsidR="004D15A9" w:rsidRPr="002D5DA5" w:rsidRDefault="004D15A9" w:rsidP="00DA596D">
      <w:pPr>
        <w:spacing w:after="0" w:line="240" w:lineRule="auto"/>
        <w:rPr>
          <w:rFonts w:ascii="Times New Roman" w:eastAsia="Times New Roman" w:hAnsi="Times New Roman" w:cs="Times New Roman"/>
          <w:vanish/>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5D6754" w:rsidRPr="002D5DA5"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2D5DA5"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2D5DA5">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5D6754" w:rsidRPr="002D5DA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D5DA5" w:rsidRDefault="00B422EA" w:rsidP="00AF2260">
            <w:pPr>
              <w:spacing w:after="0" w:line="240" w:lineRule="auto"/>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Augstskolas, citas publiskas personas un to iestādes.</w:t>
            </w:r>
          </w:p>
        </w:tc>
      </w:tr>
      <w:tr w:rsidR="005D6754" w:rsidRPr="002D5DA5"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D5DA5" w:rsidRDefault="00F074FC" w:rsidP="00EB7219">
            <w:pPr>
              <w:spacing w:after="0" w:line="240" w:lineRule="auto"/>
              <w:ind w:right="102"/>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Noteikumu p</w:t>
            </w:r>
            <w:r w:rsidR="002768D0" w:rsidRPr="002D5DA5">
              <w:rPr>
                <w:rFonts w:ascii="Times New Roman" w:eastAsia="Times New Roman" w:hAnsi="Times New Roman" w:cs="Times New Roman"/>
                <w:sz w:val="28"/>
                <w:szCs w:val="28"/>
                <w:lang w:eastAsia="lv-LV"/>
              </w:rPr>
              <w:t xml:space="preserve">rojekta tiesiskais regulējums </w:t>
            </w:r>
            <w:r w:rsidR="00EB7219" w:rsidRPr="002D5DA5">
              <w:rPr>
                <w:rFonts w:ascii="Times New Roman" w:eastAsia="Times New Roman" w:hAnsi="Times New Roman" w:cs="Times New Roman"/>
                <w:sz w:val="28"/>
                <w:szCs w:val="28"/>
                <w:lang w:eastAsia="lv-LV"/>
              </w:rPr>
              <w:t xml:space="preserve">ietver pienākumu augstskolām izstrādāt nekustamā īpašuma attīstības plānu </w:t>
            </w:r>
            <w:r w:rsidR="002B206A" w:rsidRPr="002D5DA5">
              <w:rPr>
                <w:rFonts w:ascii="Times New Roman" w:eastAsia="Times New Roman" w:hAnsi="Times New Roman" w:cs="Times New Roman"/>
                <w:sz w:val="28"/>
                <w:szCs w:val="28"/>
                <w:lang w:eastAsia="lv-LV"/>
              </w:rPr>
              <w:t xml:space="preserve"> atbilstoši Noteikumu projektā noteiktajam</w:t>
            </w:r>
            <w:r w:rsidR="00A66DA8" w:rsidRPr="002D5DA5">
              <w:rPr>
                <w:rFonts w:ascii="Times New Roman" w:eastAsia="Times New Roman" w:hAnsi="Times New Roman" w:cs="Times New Roman"/>
                <w:sz w:val="28"/>
                <w:szCs w:val="28"/>
                <w:lang w:eastAsia="lv-LV"/>
              </w:rPr>
              <w:t>, tādējādi augstskolām tiek palielināts administratīvais slogs.</w:t>
            </w:r>
          </w:p>
        </w:tc>
      </w:tr>
      <w:tr w:rsidR="005D6754" w:rsidRPr="002D5DA5"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66DA8" w:rsidRPr="002D5DA5" w:rsidRDefault="00A66DA8" w:rsidP="00A66DA8">
            <w:pPr>
              <w:spacing w:after="0" w:line="240" w:lineRule="auto"/>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Pirmreizējās plāna izstrādes un pieņemšanas administratīvās izmaksas</w:t>
            </w:r>
            <w:r w:rsidR="00C64F7E" w:rsidRPr="002D5DA5">
              <w:rPr>
                <w:rFonts w:ascii="Times New Roman" w:eastAsia="Times New Roman" w:hAnsi="Times New Roman" w:cs="Times New Roman"/>
                <w:sz w:val="28"/>
                <w:szCs w:val="28"/>
                <w:lang w:eastAsia="lv-LV"/>
              </w:rPr>
              <w:t xml:space="preserve"> (C1)</w:t>
            </w:r>
            <w:r w:rsidRPr="002D5DA5">
              <w:rPr>
                <w:rFonts w:ascii="Times New Roman" w:eastAsia="Times New Roman" w:hAnsi="Times New Roman" w:cs="Times New Roman"/>
                <w:sz w:val="28"/>
                <w:szCs w:val="28"/>
                <w:lang w:eastAsia="lv-LV"/>
              </w:rPr>
              <w:t xml:space="preserve"> ir aprēķinātas pieņemot, ka plāns jāizstrādā un </w:t>
            </w:r>
            <w:r w:rsidR="00D65940" w:rsidRPr="002D5DA5">
              <w:rPr>
                <w:rFonts w:ascii="Times New Roman" w:eastAsia="Times New Roman" w:hAnsi="Times New Roman" w:cs="Times New Roman"/>
                <w:sz w:val="28"/>
                <w:szCs w:val="28"/>
                <w:lang w:eastAsia="lv-LV"/>
              </w:rPr>
              <w:t>jāpieņem 16 valsts augstskolām</w:t>
            </w:r>
            <w:r w:rsidRPr="002D5DA5">
              <w:rPr>
                <w:rFonts w:ascii="Times New Roman" w:eastAsia="Times New Roman" w:hAnsi="Times New Roman" w:cs="Times New Roman"/>
                <w:sz w:val="28"/>
                <w:szCs w:val="28"/>
                <w:lang w:eastAsia="lv-LV"/>
              </w:rPr>
              <w:t>, plāna izstrādei un pieņemšanai ir nepieciešamas vidēji 2,5 darba dienas (20 stundas), kā arī augstskolas vispārējā personāla vid</w:t>
            </w:r>
            <w:r w:rsidR="00770DC0" w:rsidRPr="002D5DA5">
              <w:rPr>
                <w:rFonts w:ascii="Times New Roman" w:eastAsia="Times New Roman" w:hAnsi="Times New Roman" w:cs="Times New Roman"/>
                <w:sz w:val="28"/>
                <w:szCs w:val="28"/>
                <w:lang w:eastAsia="lv-LV"/>
              </w:rPr>
              <w:t xml:space="preserve">ējā darba samaksas stundas likme, tai skaitā valsts sociālās apdrošināšanas iemaksas, ņemot vērā ministrijai pieejamos statistikas datus par augstākās izglītības finansējumu 2015. gadā,  ir </w:t>
            </w:r>
            <w:r w:rsidRPr="002D5DA5">
              <w:rPr>
                <w:rFonts w:ascii="Times New Roman" w:eastAsia="Times New Roman" w:hAnsi="Times New Roman" w:cs="Times New Roman"/>
                <w:sz w:val="28"/>
                <w:szCs w:val="28"/>
                <w:lang w:eastAsia="lv-LV"/>
              </w:rPr>
              <w:t xml:space="preserve">5,63 </w:t>
            </w:r>
            <w:proofErr w:type="spellStart"/>
            <w:r w:rsidRPr="002D5DA5">
              <w:rPr>
                <w:rFonts w:ascii="Times New Roman" w:eastAsia="Times New Roman" w:hAnsi="Times New Roman" w:cs="Times New Roman"/>
                <w:i/>
                <w:sz w:val="28"/>
                <w:szCs w:val="28"/>
                <w:lang w:eastAsia="lv-LV"/>
              </w:rPr>
              <w:t>euro</w:t>
            </w:r>
            <w:proofErr w:type="spellEnd"/>
            <w:r w:rsidR="00770DC0" w:rsidRPr="002D5DA5">
              <w:rPr>
                <w:rFonts w:ascii="Times New Roman" w:eastAsia="Times New Roman" w:hAnsi="Times New Roman" w:cs="Times New Roman"/>
                <w:sz w:val="28"/>
                <w:szCs w:val="28"/>
                <w:lang w:eastAsia="lv-LV"/>
              </w:rPr>
              <w:t>.</w:t>
            </w:r>
          </w:p>
          <w:p w:rsidR="00770DC0" w:rsidRPr="002D5DA5" w:rsidRDefault="00770DC0" w:rsidP="00A66DA8">
            <w:pPr>
              <w:spacing w:after="0" w:line="240" w:lineRule="auto"/>
              <w:jc w:val="both"/>
              <w:rPr>
                <w:rFonts w:ascii="Times New Roman" w:eastAsia="Times New Roman" w:hAnsi="Times New Roman" w:cs="Times New Roman"/>
                <w:sz w:val="28"/>
                <w:szCs w:val="28"/>
                <w:lang w:eastAsia="lv-LV"/>
              </w:rPr>
            </w:pPr>
          </w:p>
          <w:p w:rsidR="00770DC0" w:rsidRPr="002D5DA5" w:rsidRDefault="00770DC0" w:rsidP="00A66DA8">
            <w:pPr>
              <w:spacing w:after="0" w:line="240" w:lineRule="auto"/>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C</w:t>
            </w:r>
            <w:r w:rsidR="00C64F7E" w:rsidRPr="002D5DA5">
              <w:rPr>
                <w:rFonts w:ascii="Times New Roman" w:eastAsia="Times New Roman" w:hAnsi="Times New Roman" w:cs="Times New Roman"/>
                <w:sz w:val="28"/>
                <w:szCs w:val="28"/>
                <w:lang w:eastAsia="lv-LV"/>
              </w:rPr>
              <w:t>1</w:t>
            </w:r>
            <w:r w:rsidRPr="002D5DA5">
              <w:rPr>
                <w:rFonts w:ascii="Times New Roman" w:eastAsia="Times New Roman" w:hAnsi="Times New Roman" w:cs="Times New Roman"/>
                <w:sz w:val="28"/>
                <w:szCs w:val="28"/>
                <w:lang w:eastAsia="lv-LV"/>
              </w:rPr>
              <w:t xml:space="preserve">= </w:t>
            </w:r>
            <w:r w:rsidR="00C64F7E" w:rsidRPr="002D5DA5">
              <w:rPr>
                <w:rFonts w:ascii="Times New Roman" w:eastAsia="Times New Roman" w:hAnsi="Times New Roman" w:cs="Times New Roman"/>
                <w:sz w:val="28"/>
                <w:szCs w:val="28"/>
                <w:lang w:eastAsia="lv-LV"/>
              </w:rPr>
              <w:t xml:space="preserve">5,63 </w:t>
            </w:r>
            <w:proofErr w:type="spellStart"/>
            <w:r w:rsidR="00C64F7E" w:rsidRPr="002D5DA5">
              <w:rPr>
                <w:rFonts w:ascii="Times New Roman" w:eastAsia="Times New Roman" w:hAnsi="Times New Roman" w:cs="Times New Roman"/>
                <w:i/>
                <w:sz w:val="28"/>
                <w:szCs w:val="28"/>
                <w:lang w:eastAsia="lv-LV"/>
              </w:rPr>
              <w:t>euro</w:t>
            </w:r>
            <w:proofErr w:type="spellEnd"/>
            <w:r w:rsidR="00C64F7E" w:rsidRPr="002D5DA5">
              <w:rPr>
                <w:rFonts w:ascii="Times New Roman" w:eastAsia="Times New Roman" w:hAnsi="Times New Roman" w:cs="Times New Roman"/>
                <w:sz w:val="28"/>
                <w:szCs w:val="28"/>
                <w:lang w:eastAsia="lv-LV"/>
              </w:rPr>
              <w:t xml:space="preserve"> (darba samaksa) x 20 h x 16 = 1801.60 </w:t>
            </w:r>
            <w:proofErr w:type="spellStart"/>
            <w:r w:rsidR="00C64F7E" w:rsidRPr="002D5DA5">
              <w:rPr>
                <w:rFonts w:ascii="Times New Roman" w:eastAsia="Times New Roman" w:hAnsi="Times New Roman" w:cs="Times New Roman"/>
                <w:i/>
                <w:sz w:val="28"/>
                <w:szCs w:val="28"/>
                <w:lang w:eastAsia="lv-LV"/>
              </w:rPr>
              <w:t>euro</w:t>
            </w:r>
            <w:proofErr w:type="spellEnd"/>
          </w:p>
          <w:p w:rsidR="00A66DA8" w:rsidRPr="002D5DA5" w:rsidRDefault="00A66DA8" w:rsidP="00A66DA8">
            <w:pPr>
              <w:spacing w:after="0" w:line="240" w:lineRule="auto"/>
              <w:jc w:val="both"/>
              <w:rPr>
                <w:rFonts w:ascii="Times New Roman" w:eastAsia="Times New Roman" w:hAnsi="Times New Roman" w:cs="Times New Roman"/>
                <w:sz w:val="28"/>
                <w:szCs w:val="28"/>
                <w:lang w:eastAsia="lv-LV"/>
              </w:rPr>
            </w:pPr>
          </w:p>
          <w:p w:rsidR="00C64F7E" w:rsidRPr="002D5DA5" w:rsidRDefault="00C64F7E" w:rsidP="00C64F7E">
            <w:pPr>
              <w:spacing w:after="0" w:line="240" w:lineRule="auto"/>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Plāna aktualizēšanas administratīvās izmaksas (C2) ir aprēķinātas pieņemot, ka plāns jāa</w:t>
            </w:r>
            <w:r w:rsidR="00D65940" w:rsidRPr="002D5DA5">
              <w:rPr>
                <w:rFonts w:ascii="Times New Roman" w:eastAsia="Times New Roman" w:hAnsi="Times New Roman" w:cs="Times New Roman"/>
                <w:sz w:val="28"/>
                <w:szCs w:val="28"/>
                <w:lang w:eastAsia="lv-LV"/>
              </w:rPr>
              <w:t>ktualizē 16 valsts augstskolām,</w:t>
            </w:r>
            <w:r w:rsidRPr="002D5DA5">
              <w:rPr>
                <w:rFonts w:ascii="Times New Roman" w:eastAsia="Times New Roman" w:hAnsi="Times New Roman" w:cs="Times New Roman"/>
                <w:sz w:val="28"/>
                <w:szCs w:val="28"/>
                <w:lang w:eastAsia="lv-LV"/>
              </w:rPr>
              <w:t xml:space="preserve"> plāna </w:t>
            </w:r>
            <w:r w:rsidR="006F2C3F" w:rsidRPr="002D5DA5">
              <w:rPr>
                <w:rFonts w:ascii="Times New Roman" w:eastAsia="Times New Roman" w:hAnsi="Times New Roman" w:cs="Times New Roman"/>
                <w:sz w:val="28"/>
                <w:szCs w:val="28"/>
                <w:lang w:eastAsia="lv-LV"/>
              </w:rPr>
              <w:t xml:space="preserve">aktualizēšanai </w:t>
            </w:r>
            <w:r w:rsidR="00BF068A" w:rsidRPr="002D5DA5">
              <w:rPr>
                <w:rFonts w:ascii="Times New Roman" w:eastAsia="Times New Roman" w:hAnsi="Times New Roman" w:cs="Times New Roman"/>
                <w:sz w:val="28"/>
                <w:szCs w:val="28"/>
                <w:lang w:eastAsia="lv-LV"/>
              </w:rPr>
              <w:t>ir nepieciešama</w:t>
            </w:r>
            <w:r w:rsidRPr="002D5DA5">
              <w:rPr>
                <w:rFonts w:ascii="Times New Roman" w:eastAsia="Times New Roman" w:hAnsi="Times New Roman" w:cs="Times New Roman"/>
                <w:sz w:val="28"/>
                <w:szCs w:val="28"/>
                <w:lang w:eastAsia="lv-LV"/>
              </w:rPr>
              <w:t xml:space="preserve"> vidēji 1 darba diena (8 stundas), kā arī augstskolas vispārējā personāla vidējā darba samaksas stundas likme, tai skaitā valsts sociālās apdrošināšanas iemaksas, ņemot vērā ministrijai pieejamos statistikas datus par augstākās izg</w:t>
            </w:r>
            <w:r w:rsidR="00D65940" w:rsidRPr="002D5DA5">
              <w:rPr>
                <w:rFonts w:ascii="Times New Roman" w:eastAsia="Times New Roman" w:hAnsi="Times New Roman" w:cs="Times New Roman"/>
                <w:sz w:val="28"/>
                <w:szCs w:val="28"/>
                <w:lang w:eastAsia="lv-LV"/>
              </w:rPr>
              <w:t xml:space="preserve">lītības finansējumu 2015. gadā, </w:t>
            </w:r>
            <w:r w:rsidRPr="002D5DA5">
              <w:rPr>
                <w:rFonts w:ascii="Times New Roman" w:eastAsia="Times New Roman" w:hAnsi="Times New Roman" w:cs="Times New Roman"/>
                <w:sz w:val="28"/>
                <w:szCs w:val="28"/>
                <w:lang w:eastAsia="lv-LV"/>
              </w:rPr>
              <w:t xml:space="preserve"> ir 5,63 </w:t>
            </w:r>
            <w:proofErr w:type="spellStart"/>
            <w:r w:rsidRPr="002D5DA5">
              <w:rPr>
                <w:rFonts w:ascii="Times New Roman" w:eastAsia="Times New Roman" w:hAnsi="Times New Roman" w:cs="Times New Roman"/>
                <w:i/>
                <w:sz w:val="28"/>
                <w:szCs w:val="28"/>
                <w:lang w:eastAsia="lv-LV"/>
              </w:rPr>
              <w:t>euro</w:t>
            </w:r>
            <w:proofErr w:type="spellEnd"/>
            <w:r w:rsidRPr="002D5DA5">
              <w:rPr>
                <w:rFonts w:ascii="Times New Roman" w:eastAsia="Times New Roman" w:hAnsi="Times New Roman" w:cs="Times New Roman"/>
                <w:sz w:val="28"/>
                <w:szCs w:val="28"/>
                <w:lang w:eastAsia="lv-LV"/>
              </w:rPr>
              <w:t>.</w:t>
            </w:r>
          </w:p>
          <w:p w:rsidR="00A66DA8" w:rsidRPr="002D5DA5" w:rsidRDefault="00A66DA8" w:rsidP="00A66DA8">
            <w:pPr>
              <w:spacing w:after="0" w:line="240" w:lineRule="auto"/>
              <w:jc w:val="both"/>
              <w:rPr>
                <w:rFonts w:ascii="Times New Roman" w:eastAsia="Times New Roman" w:hAnsi="Times New Roman" w:cs="Times New Roman"/>
                <w:sz w:val="28"/>
                <w:szCs w:val="28"/>
                <w:lang w:eastAsia="lv-LV"/>
              </w:rPr>
            </w:pPr>
          </w:p>
          <w:p w:rsidR="00A66DA8" w:rsidRPr="002D5DA5" w:rsidRDefault="006F2C3F" w:rsidP="00A66DA8">
            <w:pPr>
              <w:spacing w:after="0" w:line="240" w:lineRule="auto"/>
              <w:jc w:val="both"/>
              <w:rPr>
                <w:rFonts w:ascii="Times New Roman" w:eastAsia="Times New Roman" w:hAnsi="Times New Roman" w:cs="Times New Roman"/>
                <w:i/>
                <w:sz w:val="28"/>
                <w:szCs w:val="28"/>
                <w:lang w:eastAsia="lv-LV"/>
              </w:rPr>
            </w:pPr>
            <w:r w:rsidRPr="002D5DA5">
              <w:rPr>
                <w:rFonts w:ascii="Times New Roman" w:eastAsia="Times New Roman" w:hAnsi="Times New Roman" w:cs="Times New Roman"/>
                <w:sz w:val="28"/>
                <w:szCs w:val="28"/>
                <w:lang w:eastAsia="lv-LV"/>
              </w:rPr>
              <w:t xml:space="preserve">C2 = 5,63 </w:t>
            </w:r>
            <w:proofErr w:type="spellStart"/>
            <w:r w:rsidRPr="002D5DA5">
              <w:rPr>
                <w:rFonts w:ascii="Times New Roman" w:eastAsia="Times New Roman" w:hAnsi="Times New Roman" w:cs="Times New Roman"/>
                <w:i/>
                <w:sz w:val="28"/>
                <w:szCs w:val="28"/>
                <w:lang w:eastAsia="lv-LV"/>
              </w:rPr>
              <w:t>euro</w:t>
            </w:r>
            <w:proofErr w:type="spellEnd"/>
            <w:r w:rsidRPr="002D5DA5">
              <w:rPr>
                <w:rFonts w:ascii="Times New Roman" w:eastAsia="Times New Roman" w:hAnsi="Times New Roman" w:cs="Times New Roman"/>
                <w:sz w:val="28"/>
                <w:szCs w:val="28"/>
                <w:lang w:eastAsia="lv-LV"/>
              </w:rPr>
              <w:t xml:space="preserve"> (darba samaksa) x 8 h x 16 = 720.64 </w:t>
            </w:r>
            <w:proofErr w:type="spellStart"/>
            <w:r w:rsidRPr="002D5DA5">
              <w:rPr>
                <w:rFonts w:ascii="Times New Roman" w:eastAsia="Times New Roman" w:hAnsi="Times New Roman" w:cs="Times New Roman"/>
                <w:i/>
                <w:sz w:val="28"/>
                <w:szCs w:val="28"/>
                <w:lang w:eastAsia="lv-LV"/>
              </w:rPr>
              <w:t>euro</w:t>
            </w:r>
            <w:proofErr w:type="spellEnd"/>
          </w:p>
          <w:p w:rsidR="006F2C3F" w:rsidRPr="002D5DA5" w:rsidRDefault="006F2C3F" w:rsidP="00A66DA8">
            <w:pPr>
              <w:spacing w:after="0" w:line="240" w:lineRule="auto"/>
              <w:jc w:val="both"/>
              <w:rPr>
                <w:rFonts w:ascii="Times New Roman" w:eastAsia="Times New Roman" w:hAnsi="Times New Roman" w:cs="Times New Roman"/>
                <w:sz w:val="28"/>
                <w:szCs w:val="28"/>
                <w:lang w:eastAsia="lv-LV"/>
              </w:rPr>
            </w:pPr>
          </w:p>
          <w:p w:rsidR="006F2C3F" w:rsidRPr="002D5DA5" w:rsidRDefault="006F2C3F" w:rsidP="00A66DA8">
            <w:pPr>
              <w:spacing w:after="0" w:line="240" w:lineRule="auto"/>
              <w:jc w:val="both"/>
              <w:rPr>
                <w:rFonts w:ascii="Times New Roman" w:eastAsia="Times New Roman" w:hAnsi="Times New Roman" w:cs="Times New Roman"/>
                <w:i/>
                <w:sz w:val="28"/>
                <w:szCs w:val="28"/>
                <w:lang w:eastAsia="lv-LV"/>
              </w:rPr>
            </w:pPr>
            <w:proofErr w:type="spellStart"/>
            <w:r w:rsidRPr="002D5DA5">
              <w:rPr>
                <w:rFonts w:ascii="Times New Roman" w:eastAsia="Times New Roman" w:hAnsi="Times New Roman" w:cs="Times New Roman"/>
                <w:sz w:val="28"/>
                <w:szCs w:val="28"/>
                <w:lang w:eastAsia="lv-LV"/>
              </w:rPr>
              <w:t>Ckopā</w:t>
            </w:r>
            <w:proofErr w:type="spellEnd"/>
            <w:r w:rsidRPr="002D5DA5">
              <w:rPr>
                <w:rFonts w:ascii="Times New Roman" w:eastAsia="Times New Roman" w:hAnsi="Times New Roman" w:cs="Times New Roman"/>
                <w:sz w:val="28"/>
                <w:szCs w:val="28"/>
                <w:lang w:eastAsia="lv-LV"/>
              </w:rPr>
              <w:t xml:space="preserve"> = C1+C2 = 2522,24 </w:t>
            </w:r>
            <w:proofErr w:type="spellStart"/>
            <w:r w:rsidRPr="002D5DA5">
              <w:rPr>
                <w:rFonts w:ascii="Times New Roman" w:eastAsia="Times New Roman" w:hAnsi="Times New Roman" w:cs="Times New Roman"/>
                <w:i/>
                <w:sz w:val="28"/>
                <w:szCs w:val="28"/>
                <w:lang w:eastAsia="lv-LV"/>
              </w:rPr>
              <w:t>euro</w:t>
            </w:r>
            <w:proofErr w:type="spellEnd"/>
          </w:p>
          <w:p w:rsidR="006F2C3F" w:rsidRPr="002D5DA5" w:rsidRDefault="006F2C3F" w:rsidP="00A66DA8">
            <w:pPr>
              <w:spacing w:after="0" w:line="240" w:lineRule="auto"/>
              <w:jc w:val="both"/>
              <w:rPr>
                <w:rFonts w:ascii="Times New Roman" w:eastAsia="Times New Roman" w:hAnsi="Times New Roman" w:cs="Times New Roman"/>
                <w:sz w:val="28"/>
                <w:szCs w:val="28"/>
                <w:lang w:eastAsia="lv-LV"/>
              </w:rPr>
            </w:pPr>
          </w:p>
        </w:tc>
      </w:tr>
      <w:tr w:rsidR="005D6754" w:rsidRPr="002D5DA5"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67227" w:rsidRPr="002D5DA5" w:rsidRDefault="00D65940" w:rsidP="00B23B15">
            <w:pPr>
              <w:spacing w:after="0" w:line="240" w:lineRule="auto"/>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M</w:t>
            </w:r>
            <w:r w:rsidR="00C64F7E" w:rsidRPr="002D5DA5">
              <w:rPr>
                <w:rFonts w:ascii="Times New Roman" w:eastAsia="Times New Roman" w:hAnsi="Times New Roman" w:cs="Times New Roman"/>
                <w:sz w:val="28"/>
                <w:szCs w:val="28"/>
                <w:lang w:eastAsia="lv-LV"/>
              </w:rPr>
              <w:t>inistrija lūdza Rektoru padomi, kura  koordinē augstskolu sadarbību, apkopot aptuvenās plāna izstrādes un aktualizācijas administratīvās izmaksas, kuras varētu rasties augstskolām. Rektoru padome norādīja, ka plāna izstrādāšanas izmaksas dažādām augstskolām būs atšķirīgas, ņemot</w:t>
            </w:r>
            <w:r w:rsidR="00D7712E" w:rsidRPr="002D5DA5">
              <w:rPr>
                <w:rFonts w:ascii="Times New Roman" w:eastAsia="Times New Roman" w:hAnsi="Times New Roman" w:cs="Times New Roman"/>
                <w:sz w:val="28"/>
                <w:szCs w:val="28"/>
                <w:lang w:eastAsia="lv-LV"/>
              </w:rPr>
              <w:t xml:space="preserve"> vērā virkni faktoru, piemēram,</w:t>
            </w:r>
            <w:r w:rsidR="00C64F7E" w:rsidRPr="002D5DA5">
              <w:rPr>
                <w:rFonts w:ascii="Times New Roman" w:eastAsia="Times New Roman" w:hAnsi="Times New Roman" w:cs="Times New Roman"/>
                <w:sz w:val="28"/>
                <w:szCs w:val="28"/>
                <w:lang w:eastAsia="lv-LV"/>
              </w:rPr>
              <w:t xml:space="preserve"> plānā aprakstāmo augstskolas īpašumā, valdījumā vai lietošanā esošo nekustamo īpašumu skaitu, platību, stāvokli, pielietojumu u.c. Noteikt konkrētas izmaksas liedz vairāki faktori</w:t>
            </w:r>
            <w:r w:rsidR="00D7712E" w:rsidRPr="002D5DA5">
              <w:rPr>
                <w:rFonts w:ascii="Times New Roman" w:eastAsia="Times New Roman" w:hAnsi="Times New Roman" w:cs="Times New Roman"/>
                <w:sz w:val="28"/>
                <w:szCs w:val="28"/>
                <w:lang w:eastAsia="lv-LV"/>
              </w:rPr>
              <w:t>, proti,</w:t>
            </w:r>
            <w:r w:rsidR="00C64F7E" w:rsidRPr="002D5DA5">
              <w:rPr>
                <w:rFonts w:ascii="Times New Roman" w:eastAsia="Times New Roman" w:hAnsi="Times New Roman" w:cs="Times New Roman"/>
                <w:sz w:val="28"/>
                <w:szCs w:val="28"/>
                <w:lang w:eastAsia="lv-LV"/>
              </w:rPr>
              <w:t xml:space="preserve"> svarīga ir plāna detalizācijas pakāpe, kas atkarīga no plāna satura, kas izriet no plānotās rīcības ar īpašumiem. Ja plānota aktīva rīcība – </w:t>
            </w:r>
            <w:r w:rsidR="00D54150" w:rsidRPr="002D5DA5">
              <w:rPr>
                <w:rFonts w:ascii="Times New Roman" w:eastAsia="Times New Roman" w:hAnsi="Times New Roman" w:cs="Times New Roman"/>
                <w:sz w:val="28"/>
                <w:szCs w:val="28"/>
                <w:lang w:eastAsia="lv-LV"/>
              </w:rPr>
              <w:t xml:space="preserve">atsavināšana vai jaunu īpašumu </w:t>
            </w:r>
            <w:r w:rsidR="00C64F7E" w:rsidRPr="002D5DA5">
              <w:rPr>
                <w:rFonts w:ascii="Times New Roman" w:eastAsia="Times New Roman" w:hAnsi="Times New Roman" w:cs="Times New Roman"/>
                <w:sz w:val="28"/>
                <w:szCs w:val="28"/>
                <w:lang w:eastAsia="lv-LV"/>
              </w:rPr>
              <w:t>ieguve vai iz</w:t>
            </w:r>
            <w:r w:rsidR="00D54150" w:rsidRPr="002D5DA5">
              <w:rPr>
                <w:rFonts w:ascii="Times New Roman" w:eastAsia="Times New Roman" w:hAnsi="Times New Roman" w:cs="Times New Roman"/>
                <w:sz w:val="28"/>
                <w:szCs w:val="28"/>
                <w:lang w:eastAsia="lv-LV"/>
              </w:rPr>
              <w:t>veide</w:t>
            </w:r>
            <w:r w:rsidR="00C64F7E" w:rsidRPr="002D5DA5">
              <w:rPr>
                <w:rFonts w:ascii="Times New Roman" w:eastAsia="Times New Roman" w:hAnsi="Times New Roman" w:cs="Times New Roman"/>
                <w:sz w:val="28"/>
                <w:szCs w:val="28"/>
                <w:lang w:eastAsia="lv-LV"/>
              </w:rPr>
              <w:t>, plānā jāietver izvērsta esošās situācijas analīze, attīst</w:t>
            </w:r>
            <w:r w:rsidR="00D54150" w:rsidRPr="002D5DA5">
              <w:rPr>
                <w:rFonts w:ascii="Times New Roman" w:eastAsia="Times New Roman" w:hAnsi="Times New Roman" w:cs="Times New Roman"/>
                <w:sz w:val="28"/>
                <w:szCs w:val="28"/>
                <w:lang w:eastAsia="lv-LV"/>
              </w:rPr>
              <w:t>ības prognozes un ar īpašumiem saistītie riski un ietekmes</w:t>
            </w:r>
            <w:r w:rsidR="00C64F7E" w:rsidRPr="002D5DA5">
              <w:rPr>
                <w:rFonts w:ascii="Times New Roman" w:eastAsia="Times New Roman" w:hAnsi="Times New Roman" w:cs="Times New Roman"/>
                <w:sz w:val="28"/>
                <w:szCs w:val="28"/>
                <w:lang w:eastAsia="lv-LV"/>
              </w:rPr>
              <w:t>. Ja aktīva rīcība ar īpašumiem netiks plānota un plāns nebūs jāapstiprina Ministru kabinetā, tad plāna saturs nebūs tik sarežģīts un apjoms būs mazāks. Ņemot vērā iepriekšminēto, ministrija ir veikusi tikai aptuveno administratīvo izmaksu aprēķinu.</w:t>
            </w:r>
          </w:p>
        </w:tc>
      </w:tr>
    </w:tbl>
    <w:p w:rsidR="00A05438" w:rsidRPr="002D5DA5" w:rsidRDefault="00A05438"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02"/>
        <w:gridCol w:w="5801"/>
      </w:tblGrid>
      <w:tr w:rsidR="00AF7828" w:rsidRPr="002D5DA5" w:rsidTr="00AF7828">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F7828" w:rsidRPr="002D5DA5" w:rsidRDefault="00AF7828">
            <w:pPr>
              <w:spacing w:after="0" w:line="240" w:lineRule="auto"/>
              <w:ind w:firstLine="300"/>
              <w:jc w:val="center"/>
              <w:rPr>
                <w:rFonts w:ascii="Times New Roman" w:eastAsia="Times New Roman" w:hAnsi="Times New Roman" w:cs="Times New Roman"/>
                <w:b/>
                <w:bCs/>
                <w:sz w:val="28"/>
                <w:szCs w:val="28"/>
                <w:lang w:eastAsia="lv-LV"/>
              </w:rPr>
            </w:pPr>
            <w:r w:rsidRPr="002D5DA5">
              <w:rPr>
                <w:rFonts w:ascii="Times New Roman" w:eastAsia="Times New Roman" w:hAnsi="Times New Roman" w:cs="Times New Roman"/>
                <w:b/>
                <w:bCs/>
                <w:sz w:val="28"/>
                <w:szCs w:val="28"/>
                <w:lang w:eastAsia="lv-LV"/>
              </w:rPr>
              <w:t>IV. Tiesību akta projekta ietekme uz spēkā esošo tiesību normu sistēmu</w:t>
            </w:r>
          </w:p>
        </w:tc>
      </w:tr>
      <w:tr w:rsidR="00AF7828" w:rsidRPr="002D5DA5" w:rsidTr="00B97006">
        <w:tc>
          <w:tcPr>
            <w:tcW w:w="250" w:type="pct"/>
            <w:tcBorders>
              <w:top w:val="outset" w:sz="6" w:space="0" w:color="414142"/>
              <w:left w:val="outset" w:sz="6" w:space="0" w:color="414142"/>
              <w:bottom w:val="outset" w:sz="6" w:space="0" w:color="414142"/>
              <w:right w:val="outset" w:sz="6" w:space="0" w:color="414142"/>
            </w:tcBorders>
            <w:hideMark/>
          </w:tcPr>
          <w:p w:rsidR="00AF7828" w:rsidRPr="002D5DA5" w:rsidRDefault="00AF7828">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rsidR="00AF7828" w:rsidRPr="002D5DA5" w:rsidRDefault="00AF7828">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Nepieciešamie saistītie tiesību aktu projekti</w:t>
            </w:r>
          </w:p>
        </w:tc>
        <w:tc>
          <w:tcPr>
            <w:tcW w:w="3204" w:type="pct"/>
            <w:tcBorders>
              <w:top w:val="outset" w:sz="6" w:space="0" w:color="414142"/>
              <w:left w:val="outset" w:sz="6" w:space="0" w:color="414142"/>
              <w:bottom w:val="outset" w:sz="6" w:space="0" w:color="414142"/>
              <w:right w:val="outset" w:sz="6" w:space="0" w:color="414142"/>
            </w:tcBorders>
            <w:hideMark/>
          </w:tcPr>
          <w:p w:rsidR="00074709" w:rsidRPr="002D5DA5" w:rsidRDefault="00B32812" w:rsidP="00B97006">
            <w:pPr>
              <w:spacing w:after="0" w:line="240" w:lineRule="auto"/>
              <w:ind w:right="102"/>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Atbilstoši Augstskolu likuma 76.</w:t>
            </w:r>
            <w:r w:rsidRPr="002D5DA5">
              <w:rPr>
                <w:rFonts w:ascii="Times New Roman" w:eastAsia="Times New Roman" w:hAnsi="Times New Roman" w:cs="Times New Roman"/>
                <w:sz w:val="28"/>
                <w:szCs w:val="28"/>
                <w:vertAlign w:val="superscript"/>
                <w:lang w:eastAsia="lv-LV"/>
              </w:rPr>
              <w:t>1</w:t>
            </w:r>
            <w:r w:rsidRPr="002D5DA5">
              <w:rPr>
                <w:rFonts w:ascii="Times New Roman" w:eastAsia="Times New Roman" w:hAnsi="Times New Roman" w:cs="Times New Roman"/>
                <w:sz w:val="28"/>
                <w:szCs w:val="28"/>
                <w:lang w:eastAsia="lv-LV"/>
              </w:rPr>
              <w:t xml:space="preserve"> panta trešajai daļai, kas paredz, ka nekustamā īpašuma attīstības plānu pieņem augstskolas satversmē noteiktā lēmējinstitūcija, </w:t>
            </w:r>
            <w:r w:rsidR="00E71447" w:rsidRPr="002D5DA5">
              <w:rPr>
                <w:rFonts w:ascii="Times New Roman" w:eastAsia="Times New Roman" w:hAnsi="Times New Roman" w:cs="Times New Roman"/>
                <w:sz w:val="28"/>
                <w:szCs w:val="28"/>
                <w:lang w:eastAsia="lv-LV"/>
              </w:rPr>
              <w:t>a</w:t>
            </w:r>
            <w:r w:rsidR="00AF2260" w:rsidRPr="002D5DA5">
              <w:rPr>
                <w:rFonts w:ascii="Times New Roman" w:eastAsia="Times New Roman" w:hAnsi="Times New Roman" w:cs="Times New Roman"/>
                <w:sz w:val="28"/>
                <w:szCs w:val="28"/>
                <w:lang w:eastAsia="lv-LV"/>
              </w:rPr>
              <w:t xml:space="preserve">ugstskolām to satversmēs būs jānosaka atbildīgās institūcijas un amatpersonas, kā arī citi jautājumi, kas saistīti ar plāna izstrādi, </w:t>
            </w:r>
            <w:r w:rsidR="00F00BE8" w:rsidRPr="002D5DA5">
              <w:rPr>
                <w:rFonts w:ascii="Times New Roman" w:eastAsia="Times New Roman" w:hAnsi="Times New Roman" w:cs="Times New Roman"/>
                <w:sz w:val="28"/>
                <w:szCs w:val="28"/>
                <w:lang w:eastAsia="lv-LV"/>
              </w:rPr>
              <w:t xml:space="preserve">pieņemšanu un </w:t>
            </w:r>
            <w:r w:rsidR="00074709" w:rsidRPr="002D5DA5">
              <w:rPr>
                <w:rFonts w:ascii="Times New Roman" w:eastAsia="Times New Roman" w:hAnsi="Times New Roman" w:cs="Times New Roman"/>
                <w:sz w:val="28"/>
                <w:szCs w:val="28"/>
                <w:lang w:eastAsia="lv-LV"/>
              </w:rPr>
              <w:t>aktualizēšanu, gadījumā, ja</w:t>
            </w:r>
            <w:r w:rsidR="00646B1E" w:rsidRPr="002D5DA5">
              <w:rPr>
                <w:rFonts w:ascii="Times New Roman" w:eastAsia="Times New Roman" w:hAnsi="Times New Roman" w:cs="Times New Roman"/>
                <w:sz w:val="28"/>
                <w:szCs w:val="28"/>
                <w:lang w:eastAsia="lv-LV"/>
              </w:rPr>
              <w:t xml:space="preserve"> šāds pienākums kādai no lēmējinstitūcijām jau neizriet no</w:t>
            </w:r>
            <w:r w:rsidR="00074709" w:rsidRPr="002D5DA5">
              <w:rPr>
                <w:rFonts w:ascii="Times New Roman" w:eastAsia="Times New Roman" w:hAnsi="Times New Roman" w:cs="Times New Roman"/>
                <w:sz w:val="28"/>
                <w:szCs w:val="28"/>
                <w:lang w:eastAsia="lv-LV"/>
              </w:rPr>
              <w:t xml:space="preserve"> spēkā esošaj</w:t>
            </w:r>
            <w:r w:rsidR="00646B1E" w:rsidRPr="002D5DA5">
              <w:rPr>
                <w:rFonts w:ascii="Times New Roman" w:eastAsia="Times New Roman" w:hAnsi="Times New Roman" w:cs="Times New Roman"/>
                <w:sz w:val="28"/>
                <w:szCs w:val="28"/>
                <w:lang w:eastAsia="lv-LV"/>
              </w:rPr>
              <w:t>ām</w:t>
            </w:r>
            <w:r w:rsidR="00074709" w:rsidRPr="002D5DA5">
              <w:rPr>
                <w:rFonts w:ascii="Times New Roman" w:eastAsia="Times New Roman" w:hAnsi="Times New Roman" w:cs="Times New Roman"/>
                <w:sz w:val="28"/>
                <w:szCs w:val="28"/>
                <w:lang w:eastAsia="lv-LV"/>
              </w:rPr>
              <w:t xml:space="preserve"> augstskolu satversm</w:t>
            </w:r>
            <w:r w:rsidR="00646B1E" w:rsidRPr="002D5DA5">
              <w:rPr>
                <w:rFonts w:ascii="Times New Roman" w:eastAsia="Times New Roman" w:hAnsi="Times New Roman" w:cs="Times New Roman"/>
                <w:sz w:val="28"/>
                <w:szCs w:val="28"/>
                <w:lang w:eastAsia="lv-LV"/>
              </w:rPr>
              <w:t>ēm</w:t>
            </w:r>
            <w:r w:rsidR="00074709" w:rsidRPr="002D5DA5">
              <w:rPr>
                <w:rFonts w:ascii="Times New Roman" w:eastAsia="Times New Roman" w:hAnsi="Times New Roman" w:cs="Times New Roman"/>
                <w:sz w:val="28"/>
                <w:szCs w:val="28"/>
                <w:lang w:eastAsia="lv-LV"/>
              </w:rPr>
              <w:t xml:space="preserve">, ievērojot </w:t>
            </w:r>
            <w:r w:rsidR="00D54150" w:rsidRPr="002D5DA5">
              <w:rPr>
                <w:rFonts w:ascii="Times New Roman" w:eastAsia="Times New Roman" w:hAnsi="Times New Roman" w:cs="Times New Roman"/>
                <w:sz w:val="28"/>
                <w:szCs w:val="28"/>
                <w:lang w:eastAsia="lv-LV"/>
              </w:rPr>
              <w:t xml:space="preserve">Augstskolu likumā </w:t>
            </w:r>
            <w:r w:rsidR="00074709" w:rsidRPr="002D5DA5">
              <w:rPr>
                <w:rFonts w:ascii="Times New Roman" w:eastAsia="Times New Roman" w:hAnsi="Times New Roman" w:cs="Times New Roman"/>
                <w:sz w:val="28"/>
                <w:szCs w:val="28"/>
                <w:lang w:eastAsia="lv-LV"/>
              </w:rPr>
              <w:t>noteikto augstskolu lēmējinstitūciju</w:t>
            </w:r>
            <w:r w:rsidR="00DB6F9D" w:rsidRPr="002D5DA5">
              <w:rPr>
                <w:rFonts w:ascii="Times New Roman" w:eastAsia="Times New Roman" w:hAnsi="Times New Roman" w:cs="Times New Roman"/>
                <w:sz w:val="28"/>
                <w:szCs w:val="28"/>
                <w:lang w:eastAsia="lv-LV"/>
              </w:rPr>
              <w:t xml:space="preserve"> vispārējo</w:t>
            </w:r>
            <w:r w:rsidR="00074709" w:rsidRPr="002D5DA5">
              <w:rPr>
                <w:rFonts w:ascii="Times New Roman" w:eastAsia="Times New Roman" w:hAnsi="Times New Roman" w:cs="Times New Roman"/>
                <w:sz w:val="28"/>
                <w:szCs w:val="28"/>
                <w:lang w:eastAsia="lv-LV"/>
              </w:rPr>
              <w:t xml:space="preserve"> kompetenci</w:t>
            </w:r>
            <w:r w:rsidR="00646B1E" w:rsidRPr="002D5DA5">
              <w:rPr>
                <w:rFonts w:ascii="Times New Roman" w:eastAsia="Times New Roman" w:hAnsi="Times New Roman" w:cs="Times New Roman"/>
                <w:sz w:val="28"/>
                <w:szCs w:val="28"/>
                <w:lang w:eastAsia="lv-LV"/>
              </w:rPr>
              <w:t>.</w:t>
            </w:r>
          </w:p>
        </w:tc>
      </w:tr>
      <w:tr w:rsidR="00AF7828" w:rsidRPr="002D5DA5" w:rsidTr="00B97006">
        <w:tc>
          <w:tcPr>
            <w:tcW w:w="250" w:type="pct"/>
            <w:tcBorders>
              <w:top w:val="outset" w:sz="6" w:space="0" w:color="414142"/>
              <w:left w:val="outset" w:sz="6" w:space="0" w:color="414142"/>
              <w:bottom w:val="outset" w:sz="6" w:space="0" w:color="414142"/>
              <w:right w:val="outset" w:sz="6" w:space="0" w:color="414142"/>
            </w:tcBorders>
            <w:hideMark/>
          </w:tcPr>
          <w:p w:rsidR="00AF7828" w:rsidRPr="002D5DA5" w:rsidRDefault="00AF7828">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rsidR="00AF7828" w:rsidRPr="002D5DA5" w:rsidRDefault="00AF7828">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Atbildīgā institūcija</w:t>
            </w:r>
          </w:p>
        </w:tc>
        <w:tc>
          <w:tcPr>
            <w:tcW w:w="3204" w:type="pct"/>
            <w:tcBorders>
              <w:top w:val="outset" w:sz="6" w:space="0" w:color="414142"/>
              <w:left w:val="outset" w:sz="6" w:space="0" w:color="414142"/>
              <w:bottom w:val="outset" w:sz="6" w:space="0" w:color="414142"/>
              <w:right w:val="outset" w:sz="6" w:space="0" w:color="414142"/>
            </w:tcBorders>
            <w:hideMark/>
          </w:tcPr>
          <w:p w:rsidR="00067227" w:rsidRPr="002D5DA5" w:rsidRDefault="00AF2260" w:rsidP="00700743">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Augstskolas</w:t>
            </w:r>
            <w:r w:rsidR="00CA1B14" w:rsidRPr="002D5DA5">
              <w:rPr>
                <w:rFonts w:ascii="Times New Roman" w:eastAsia="Times New Roman" w:hAnsi="Times New Roman" w:cs="Times New Roman"/>
                <w:sz w:val="28"/>
                <w:szCs w:val="28"/>
                <w:lang w:eastAsia="lv-LV"/>
              </w:rPr>
              <w:t>.</w:t>
            </w:r>
          </w:p>
        </w:tc>
      </w:tr>
      <w:tr w:rsidR="00AF7828" w:rsidRPr="002D5DA5" w:rsidTr="00B97006">
        <w:tc>
          <w:tcPr>
            <w:tcW w:w="250" w:type="pct"/>
            <w:tcBorders>
              <w:top w:val="outset" w:sz="6" w:space="0" w:color="414142"/>
              <w:left w:val="outset" w:sz="6" w:space="0" w:color="414142"/>
              <w:bottom w:val="outset" w:sz="6" w:space="0" w:color="414142"/>
              <w:right w:val="outset" w:sz="6" w:space="0" w:color="414142"/>
            </w:tcBorders>
            <w:hideMark/>
          </w:tcPr>
          <w:p w:rsidR="00AF7828" w:rsidRPr="002D5DA5" w:rsidRDefault="00AF7828">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lastRenderedPageBreak/>
              <w:t>3.</w:t>
            </w:r>
          </w:p>
        </w:tc>
        <w:tc>
          <w:tcPr>
            <w:tcW w:w="1547" w:type="pct"/>
            <w:tcBorders>
              <w:top w:val="outset" w:sz="6" w:space="0" w:color="414142"/>
              <w:left w:val="outset" w:sz="6" w:space="0" w:color="414142"/>
              <w:bottom w:val="outset" w:sz="6" w:space="0" w:color="414142"/>
              <w:right w:val="outset" w:sz="6" w:space="0" w:color="414142"/>
            </w:tcBorders>
            <w:hideMark/>
          </w:tcPr>
          <w:p w:rsidR="00AF7828" w:rsidRPr="002D5DA5" w:rsidRDefault="00AF7828">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067227" w:rsidRPr="002D5DA5" w:rsidRDefault="00AF7828">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Nav</w:t>
            </w:r>
            <w:r w:rsidR="001B58AB" w:rsidRPr="002D5DA5">
              <w:rPr>
                <w:rFonts w:ascii="Times New Roman" w:eastAsia="Times New Roman" w:hAnsi="Times New Roman" w:cs="Times New Roman"/>
                <w:sz w:val="28"/>
                <w:szCs w:val="28"/>
                <w:lang w:eastAsia="lv-LV"/>
              </w:rPr>
              <w:t>.</w:t>
            </w:r>
          </w:p>
        </w:tc>
      </w:tr>
    </w:tbl>
    <w:p w:rsidR="004D15A9" w:rsidRPr="002D5DA5" w:rsidRDefault="004D15A9" w:rsidP="00DA596D">
      <w:pPr>
        <w:spacing w:after="0" w:line="240" w:lineRule="auto"/>
        <w:rPr>
          <w:rFonts w:ascii="Times New Roman" w:eastAsia="Times New Roman" w:hAnsi="Times New Roman" w:cs="Times New Roman"/>
          <w:vanish/>
          <w:sz w:val="28"/>
          <w:szCs w:val="28"/>
          <w:lang w:eastAsia="lv-LV"/>
        </w:rPr>
      </w:pPr>
    </w:p>
    <w:p w:rsidR="004D15A9" w:rsidRPr="002D5DA5" w:rsidRDefault="004D15A9" w:rsidP="00DA596D">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0"/>
        <w:gridCol w:w="5802"/>
      </w:tblGrid>
      <w:tr w:rsidR="005D6754" w:rsidRPr="002D5DA5"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D5DA5" w:rsidRDefault="004D15A9" w:rsidP="00DA596D">
            <w:pPr>
              <w:spacing w:after="0" w:line="240" w:lineRule="auto"/>
              <w:ind w:firstLine="300"/>
              <w:jc w:val="center"/>
              <w:rPr>
                <w:rFonts w:ascii="Times New Roman" w:eastAsia="Times New Roman" w:hAnsi="Times New Roman" w:cs="Times New Roman"/>
                <w:b/>
                <w:bCs/>
                <w:sz w:val="28"/>
                <w:szCs w:val="28"/>
                <w:lang w:eastAsia="lv-LV"/>
              </w:rPr>
            </w:pPr>
            <w:r w:rsidRPr="002D5DA5">
              <w:rPr>
                <w:rFonts w:ascii="Times New Roman" w:eastAsia="Times New Roman" w:hAnsi="Times New Roman" w:cs="Times New Roman"/>
                <w:b/>
                <w:bCs/>
                <w:sz w:val="28"/>
                <w:szCs w:val="28"/>
                <w:lang w:eastAsia="lv-LV"/>
              </w:rPr>
              <w:t>VII. Tiesību akta projekta izpildes nodrošināšana un tās ietekme uz institūcijām</w:t>
            </w:r>
          </w:p>
        </w:tc>
      </w:tr>
      <w:tr w:rsidR="005D6754" w:rsidRPr="002D5DA5" w:rsidTr="00B97006">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rsidR="004D15A9" w:rsidRPr="002D5DA5" w:rsidRDefault="00AF2260" w:rsidP="000F102F">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Augstskolas</w:t>
            </w:r>
            <w:r w:rsidR="00CA1B14" w:rsidRPr="002D5DA5">
              <w:rPr>
                <w:rFonts w:ascii="Times New Roman" w:eastAsia="Times New Roman" w:hAnsi="Times New Roman" w:cs="Times New Roman"/>
                <w:sz w:val="28"/>
                <w:szCs w:val="28"/>
                <w:lang w:eastAsia="lv-LV"/>
              </w:rPr>
              <w:t>, ministrija</w:t>
            </w:r>
            <w:r w:rsidR="0073631B" w:rsidRPr="002D5DA5">
              <w:rPr>
                <w:rFonts w:ascii="Times New Roman" w:eastAsia="Times New Roman" w:hAnsi="Times New Roman" w:cs="Times New Roman"/>
                <w:sz w:val="28"/>
                <w:szCs w:val="28"/>
                <w:lang w:eastAsia="lv-LV"/>
              </w:rPr>
              <w:t>, Kultūras ministrija, Veselības ministrija, Zemkopības ministrija</w:t>
            </w:r>
            <w:r w:rsidR="000F102F" w:rsidRPr="002D5DA5">
              <w:rPr>
                <w:rFonts w:ascii="Times New Roman" w:eastAsia="Times New Roman" w:hAnsi="Times New Roman" w:cs="Times New Roman"/>
                <w:sz w:val="28"/>
                <w:szCs w:val="28"/>
                <w:lang w:eastAsia="lv-LV"/>
              </w:rPr>
              <w:t>.</w:t>
            </w:r>
          </w:p>
        </w:tc>
      </w:tr>
      <w:tr w:rsidR="005D6754" w:rsidRPr="002D5DA5" w:rsidTr="00B97006">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 xml:space="preserve">Projekta izpildes ietekme uz pārvaldes funkcijām un institucionālo struktūru. </w:t>
            </w:r>
          </w:p>
          <w:p w:rsidR="004D15A9" w:rsidRPr="002D5DA5" w:rsidRDefault="004D15A9" w:rsidP="00B97006">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rsidR="004D15A9" w:rsidRPr="002D5DA5" w:rsidRDefault="003A6842" w:rsidP="001B4B62">
            <w:pPr>
              <w:spacing w:after="0" w:line="240" w:lineRule="auto"/>
              <w:jc w:val="both"/>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Jaunas institūcijas netiks veidotas, esošās institūcijas netiks likvidētas vai reorganizētas.</w:t>
            </w:r>
            <w:r w:rsidR="00D10217" w:rsidRPr="002D5DA5">
              <w:rPr>
                <w:rFonts w:ascii="Times New Roman" w:eastAsia="Times New Roman" w:hAnsi="Times New Roman" w:cs="Times New Roman"/>
                <w:sz w:val="28"/>
                <w:szCs w:val="28"/>
                <w:lang w:eastAsia="lv-LV"/>
              </w:rPr>
              <w:t xml:space="preserve"> </w:t>
            </w:r>
          </w:p>
        </w:tc>
      </w:tr>
      <w:tr w:rsidR="004D15A9" w:rsidRPr="002D5DA5" w:rsidTr="00B97006">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4D15A9" w:rsidRPr="002D5DA5" w:rsidRDefault="004D15A9" w:rsidP="00DA596D">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4D15A9" w:rsidRPr="002D5DA5" w:rsidRDefault="003A6842" w:rsidP="00841836">
            <w:pPr>
              <w:spacing w:after="0" w:line="240" w:lineRule="auto"/>
              <w:rPr>
                <w:rFonts w:ascii="Times New Roman" w:eastAsia="Times New Roman" w:hAnsi="Times New Roman" w:cs="Times New Roman"/>
                <w:sz w:val="28"/>
                <w:szCs w:val="28"/>
                <w:lang w:eastAsia="lv-LV"/>
              </w:rPr>
            </w:pPr>
            <w:r w:rsidRPr="002D5DA5">
              <w:rPr>
                <w:rFonts w:ascii="Times New Roman" w:eastAsia="Times New Roman" w:hAnsi="Times New Roman" w:cs="Times New Roman"/>
                <w:sz w:val="28"/>
                <w:szCs w:val="28"/>
                <w:lang w:eastAsia="lv-LV"/>
              </w:rPr>
              <w:t>Nav</w:t>
            </w:r>
            <w:r w:rsidR="005B4982" w:rsidRPr="002D5DA5">
              <w:rPr>
                <w:rFonts w:ascii="Times New Roman" w:eastAsia="Times New Roman" w:hAnsi="Times New Roman" w:cs="Times New Roman"/>
                <w:sz w:val="28"/>
                <w:szCs w:val="28"/>
                <w:lang w:eastAsia="lv-LV"/>
              </w:rPr>
              <w:t>.</w:t>
            </w:r>
          </w:p>
        </w:tc>
      </w:tr>
    </w:tbl>
    <w:p w:rsidR="00206A3D" w:rsidRPr="002D5DA5" w:rsidRDefault="00206A3D" w:rsidP="00562E1D">
      <w:pPr>
        <w:spacing w:after="0" w:line="240" w:lineRule="auto"/>
        <w:rPr>
          <w:rFonts w:ascii="Times New Roman" w:eastAsia="Times New Roman" w:hAnsi="Times New Roman" w:cs="Times New Roman"/>
          <w:i/>
          <w:sz w:val="28"/>
          <w:szCs w:val="28"/>
          <w:lang w:eastAsia="lv-LV"/>
        </w:rPr>
      </w:pPr>
    </w:p>
    <w:p w:rsidR="00562E1D" w:rsidRPr="002D5DA5" w:rsidRDefault="00562E1D" w:rsidP="00A108BD">
      <w:pPr>
        <w:spacing w:after="0" w:line="240" w:lineRule="auto"/>
        <w:jc w:val="center"/>
        <w:rPr>
          <w:rFonts w:ascii="Times New Roman" w:eastAsia="Times New Roman" w:hAnsi="Times New Roman" w:cs="Times New Roman"/>
          <w:i/>
          <w:vanish/>
          <w:sz w:val="28"/>
          <w:szCs w:val="28"/>
          <w:lang w:eastAsia="lv-LV"/>
        </w:rPr>
      </w:pPr>
      <w:r w:rsidRPr="002D5DA5">
        <w:rPr>
          <w:rFonts w:ascii="Times New Roman" w:eastAsia="Times New Roman" w:hAnsi="Times New Roman" w:cs="Times New Roman"/>
          <w:i/>
          <w:sz w:val="28"/>
          <w:szCs w:val="28"/>
          <w:lang w:eastAsia="lv-LV"/>
        </w:rPr>
        <w:t>Anotācijas III un V</w:t>
      </w:r>
      <w:r w:rsidR="00197D15" w:rsidRPr="002D5DA5">
        <w:rPr>
          <w:rFonts w:ascii="Times New Roman" w:eastAsia="Times New Roman" w:hAnsi="Times New Roman" w:cs="Times New Roman"/>
          <w:i/>
          <w:sz w:val="28"/>
          <w:szCs w:val="28"/>
          <w:lang w:eastAsia="lv-LV"/>
        </w:rPr>
        <w:t>, VI</w:t>
      </w:r>
      <w:r w:rsidRPr="002D5DA5">
        <w:rPr>
          <w:rFonts w:ascii="Times New Roman" w:eastAsia="Times New Roman" w:hAnsi="Times New Roman" w:cs="Times New Roman"/>
          <w:i/>
          <w:sz w:val="28"/>
          <w:szCs w:val="28"/>
          <w:lang w:eastAsia="lv-LV"/>
        </w:rPr>
        <w:t xml:space="preserve"> sadaļa – Noteikumu projekts šīs jomas neskar.</w:t>
      </w:r>
    </w:p>
    <w:p w:rsidR="00BB1F46" w:rsidRPr="002D5DA5" w:rsidRDefault="00BB1F46" w:rsidP="00DA596D">
      <w:pPr>
        <w:spacing w:after="0" w:line="240" w:lineRule="auto"/>
        <w:rPr>
          <w:rFonts w:ascii="Times New Roman" w:hAnsi="Times New Roman" w:cs="Times New Roman"/>
          <w:sz w:val="28"/>
          <w:szCs w:val="28"/>
        </w:rPr>
      </w:pPr>
    </w:p>
    <w:p w:rsidR="004D15A9" w:rsidRPr="002D5DA5" w:rsidRDefault="004D15A9" w:rsidP="00DA596D">
      <w:pPr>
        <w:spacing w:after="0" w:line="240" w:lineRule="auto"/>
        <w:rPr>
          <w:rFonts w:ascii="Times New Roman" w:hAnsi="Times New Roman" w:cs="Times New Roman"/>
          <w:sz w:val="28"/>
          <w:szCs w:val="28"/>
        </w:rPr>
      </w:pPr>
    </w:p>
    <w:p w:rsidR="00764992" w:rsidRPr="002D5DA5" w:rsidRDefault="00764992" w:rsidP="00DA596D">
      <w:pPr>
        <w:spacing w:after="0" w:line="240" w:lineRule="auto"/>
        <w:rPr>
          <w:rFonts w:ascii="Times New Roman" w:hAnsi="Times New Roman" w:cs="Times New Roman"/>
          <w:sz w:val="28"/>
          <w:szCs w:val="28"/>
        </w:rPr>
      </w:pPr>
    </w:p>
    <w:p w:rsidR="00046C12" w:rsidRPr="002D5DA5" w:rsidRDefault="005252A8" w:rsidP="00E847A5">
      <w:pPr>
        <w:pStyle w:val="StyleRight"/>
        <w:tabs>
          <w:tab w:val="left" w:pos="7230"/>
        </w:tabs>
        <w:spacing w:after="0"/>
        <w:ind w:firstLine="0"/>
        <w:jc w:val="both"/>
      </w:pPr>
      <w:r w:rsidRPr="002D5DA5">
        <w:t>Izglītības un zinātnes</w:t>
      </w:r>
      <w:r w:rsidR="00046C12" w:rsidRPr="002D5DA5">
        <w:t xml:space="preserve"> ministrs</w:t>
      </w:r>
      <w:r w:rsidR="002D5DA5">
        <w:t xml:space="preserve">                                             </w:t>
      </w:r>
      <w:r w:rsidR="00046C12" w:rsidRPr="002D5DA5">
        <w:t xml:space="preserve">    Kārlis Šadurskis</w:t>
      </w:r>
    </w:p>
    <w:p w:rsidR="00245D18" w:rsidRPr="002D5DA5" w:rsidRDefault="00245D18" w:rsidP="00E847A5">
      <w:pPr>
        <w:spacing w:after="0" w:line="240" w:lineRule="auto"/>
        <w:jc w:val="both"/>
        <w:rPr>
          <w:rFonts w:ascii="Times New Roman" w:eastAsia="Times New Roman" w:hAnsi="Times New Roman" w:cs="Times New Roman"/>
          <w:sz w:val="28"/>
          <w:szCs w:val="28"/>
        </w:rPr>
      </w:pPr>
    </w:p>
    <w:p w:rsidR="00E847A5" w:rsidRPr="002D5DA5" w:rsidRDefault="00D158D7" w:rsidP="00E847A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Vīza</w:t>
      </w:r>
      <w:r w:rsidR="00E847A5" w:rsidRPr="002D5DA5">
        <w:rPr>
          <w:rFonts w:ascii="Times New Roman" w:eastAsia="Calibri" w:hAnsi="Times New Roman" w:cs="Times New Roman"/>
          <w:sz w:val="28"/>
          <w:szCs w:val="28"/>
        </w:rPr>
        <w:t>:</w:t>
      </w:r>
    </w:p>
    <w:p w:rsidR="003753D9" w:rsidRPr="003753D9" w:rsidRDefault="003753D9" w:rsidP="003753D9">
      <w:pPr>
        <w:spacing w:after="0" w:line="240" w:lineRule="auto"/>
        <w:rPr>
          <w:rFonts w:ascii="Times New Roman" w:hAnsi="Times New Roman" w:cs="Times New Roman"/>
          <w:sz w:val="28"/>
          <w:szCs w:val="28"/>
        </w:rPr>
      </w:pPr>
      <w:r w:rsidRPr="003753D9">
        <w:rPr>
          <w:rFonts w:ascii="Times New Roman" w:hAnsi="Times New Roman" w:cs="Times New Roman"/>
          <w:sz w:val="28"/>
          <w:szCs w:val="28"/>
        </w:rPr>
        <w:t>Valsts sekretāra vietnie</w:t>
      </w:r>
      <w:r w:rsidR="003711E8">
        <w:rPr>
          <w:rFonts w:ascii="Times New Roman" w:hAnsi="Times New Roman" w:cs="Times New Roman"/>
          <w:sz w:val="28"/>
          <w:szCs w:val="28"/>
        </w:rPr>
        <w:t>ks</w:t>
      </w:r>
      <w:r w:rsidRPr="003753D9">
        <w:rPr>
          <w:rFonts w:ascii="Times New Roman" w:hAnsi="Times New Roman" w:cs="Times New Roman"/>
          <w:sz w:val="28"/>
          <w:szCs w:val="28"/>
        </w:rPr>
        <w:t xml:space="preserve"> – </w:t>
      </w:r>
    </w:p>
    <w:p w:rsidR="003753D9" w:rsidRPr="003753D9" w:rsidRDefault="003711E8" w:rsidP="003753D9">
      <w:pPr>
        <w:spacing w:after="0" w:line="240" w:lineRule="auto"/>
        <w:rPr>
          <w:rFonts w:ascii="Times New Roman" w:hAnsi="Times New Roman" w:cs="Times New Roman"/>
          <w:sz w:val="28"/>
          <w:szCs w:val="28"/>
        </w:rPr>
      </w:pPr>
      <w:r>
        <w:rPr>
          <w:rFonts w:ascii="Times New Roman" w:hAnsi="Times New Roman" w:cs="Times New Roman"/>
          <w:sz w:val="28"/>
          <w:szCs w:val="28"/>
        </w:rPr>
        <w:t>Sporta departamenta direktors</w:t>
      </w:r>
      <w:r w:rsidR="003753D9" w:rsidRPr="003753D9">
        <w:rPr>
          <w:rFonts w:ascii="Times New Roman" w:hAnsi="Times New Roman" w:cs="Times New Roman"/>
          <w:sz w:val="28"/>
          <w:szCs w:val="28"/>
        </w:rPr>
        <w:t xml:space="preserve">, </w:t>
      </w:r>
    </w:p>
    <w:p w:rsidR="003753D9" w:rsidRPr="003753D9" w:rsidRDefault="003753D9" w:rsidP="003753D9">
      <w:pPr>
        <w:spacing w:after="0" w:line="240" w:lineRule="auto"/>
        <w:rPr>
          <w:rFonts w:ascii="Times New Roman" w:hAnsi="Times New Roman" w:cs="Times New Roman"/>
          <w:sz w:val="28"/>
          <w:szCs w:val="28"/>
        </w:rPr>
      </w:pPr>
      <w:r w:rsidRPr="003753D9">
        <w:rPr>
          <w:rFonts w:ascii="Times New Roman" w:hAnsi="Times New Roman" w:cs="Times New Roman"/>
          <w:sz w:val="28"/>
          <w:szCs w:val="28"/>
        </w:rPr>
        <w:t xml:space="preserve">valsts </w:t>
      </w:r>
      <w:r w:rsidR="00DE03CB">
        <w:rPr>
          <w:rFonts w:ascii="Times New Roman" w:hAnsi="Times New Roman" w:cs="Times New Roman"/>
          <w:sz w:val="28"/>
          <w:szCs w:val="28"/>
        </w:rPr>
        <w:t>sekretāra pienākumu i</w:t>
      </w:r>
      <w:r w:rsidR="00B118A2">
        <w:rPr>
          <w:rFonts w:ascii="Times New Roman" w:hAnsi="Times New Roman" w:cs="Times New Roman"/>
          <w:sz w:val="28"/>
          <w:szCs w:val="28"/>
        </w:rPr>
        <w:t>zpildītājs</w:t>
      </w:r>
      <w:r w:rsidRPr="003753D9">
        <w:rPr>
          <w:rFonts w:ascii="Times New Roman" w:hAnsi="Times New Roman" w:cs="Times New Roman"/>
          <w:sz w:val="28"/>
          <w:szCs w:val="28"/>
        </w:rPr>
        <w:t>                        </w:t>
      </w:r>
      <w:r w:rsidR="00DE03CB">
        <w:rPr>
          <w:rFonts w:ascii="Times New Roman" w:hAnsi="Times New Roman" w:cs="Times New Roman"/>
          <w:sz w:val="28"/>
          <w:szCs w:val="28"/>
        </w:rPr>
        <w:t>         </w:t>
      </w:r>
      <w:r w:rsidRPr="003753D9">
        <w:rPr>
          <w:rFonts w:ascii="Times New Roman" w:hAnsi="Times New Roman" w:cs="Times New Roman"/>
          <w:sz w:val="28"/>
          <w:szCs w:val="28"/>
        </w:rPr>
        <w:t xml:space="preserve">        </w:t>
      </w:r>
      <w:r>
        <w:rPr>
          <w:rFonts w:ascii="Times New Roman" w:hAnsi="Times New Roman" w:cs="Times New Roman"/>
          <w:sz w:val="28"/>
          <w:szCs w:val="28"/>
        </w:rPr>
        <w:t xml:space="preserve"> </w:t>
      </w:r>
      <w:r w:rsidR="003711E8">
        <w:rPr>
          <w:rFonts w:ascii="Times New Roman" w:hAnsi="Times New Roman" w:cs="Times New Roman"/>
          <w:sz w:val="28"/>
          <w:szCs w:val="28"/>
        </w:rPr>
        <w:t>E</w:t>
      </w:r>
      <w:r w:rsidRPr="003753D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3711E8">
        <w:rPr>
          <w:rFonts w:ascii="Times New Roman" w:hAnsi="Times New Roman" w:cs="Times New Roman"/>
          <w:sz w:val="28"/>
          <w:szCs w:val="28"/>
        </w:rPr>
        <w:t>Severs</w:t>
      </w:r>
      <w:proofErr w:type="spellEnd"/>
    </w:p>
    <w:p w:rsidR="005252A8" w:rsidRPr="002D5DA5" w:rsidRDefault="005252A8" w:rsidP="00DA596D">
      <w:pPr>
        <w:spacing w:after="0" w:line="240" w:lineRule="auto"/>
        <w:rPr>
          <w:rFonts w:ascii="Times New Roman" w:hAnsi="Times New Roman" w:cs="Times New Roman"/>
          <w:sz w:val="28"/>
          <w:szCs w:val="28"/>
        </w:rPr>
      </w:pPr>
    </w:p>
    <w:p w:rsidR="00FD3A5D" w:rsidRPr="002D5DA5" w:rsidRDefault="00FD3A5D" w:rsidP="00DA596D">
      <w:pPr>
        <w:spacing w:after="0" w:line="240" w:lineRule="auto"/>
        <w:rPr>
          <w:rFonts w:ascii="Times New Roman" w:hAnsi="Times New Roman" w:cs="Times New Roman"/>
          <w:sz w:val="28"/>
          <w:szCs w:val="28"/>
        </w:rPr>
      </w:pPr>
    </w:p>
    <w:p w:rsidR="00B46936" w:rsidRPr="00C44F12" w:rsidRDefault="003E7CE2" w:rsidP="00DA596D">
      <w:pPr>
        <w:spacing w:after="0" w:line="240" w:lineRule="auto"/>
        <w:rPr>
          <w:rFonts w:ascii="Times New Roman" w:hAnsi="Times New Roman" w:cs="Times New Roman"/>
        </w:rPr>
      </w:pPr>
      <w:r>
        <w:rPr>
          <w:rFonts w:ascii="Times New Roman" w:hAnsi="Times New Roman" w:cs="Times New Roman"/>
        </w:rPr>
        <w:t>30.06</w:t>
      </w:r>
      <w:r w:rsidR="00B46936" w:rsidRPr="00C44F12">
        <w:rPr>
          <w:rFonts w:ascii="Times New Roman" w:hAnsi="Times New Roman" w:cs="Times New Roman"/>
        </w:rPr>
        <w:t>.2017</w:t>
      </w:r>
      <w:r w:rsidR="00E847A5" w:rsidRPr="00C44F12">
        <w:rPr>
          <w:rFonts w:ascii="Times New Roman" w:hAnsi="Times New Roman" w:cs="Times New Roman"/>
        </w:rPr>
        <w:t xml:space="preserve">. </w:t>
      </w:r>
    </w:p>
    <w:p w:rsidR="00FD3A5D" w:rsidRPr="00C44F12" w:rsidRDefault="00E847A5" w:rsidP="00DA596D">
      <w:pPr>
        <w:spacing w:after="0" w:line="240" w:lineRule="auto"/>
        <w:rPr>
          <w:rFonts w:ascii="Times New Roman" w:hAnsi="Times New Roman" w:cs="Times New Roman"/>
        </w:rPr>
      </w:pPr>
      <w:r w:rsidRPr="00C44F12">
        <w:rPr>
          <w:rFonts w:ascii="Times New Roman" w:hAnsi="Times New Roman" w:cs="Times New Roman"/>
        </w:rPr>
        <w:t>10:28</w:t>
      </w:r>
    </w:p>
    <w:p w:rsidR="00245D18" w:rsidRPr="00C44F12" w:rsidRDefault="003711E8" w:rsidP="00DA596D">
      <w:pPr>
        <w:spacing w:after="0" w:line="240" w:lineRule="auto"/>
        <w:rPr>
          <w:rFonts w:ascii="Times New Roman" w:hAnsi="Times New Roman" w:cs="Times New Roman"/>
        </w:rPr>
      </w:pPr>
      <w:r>
        <w:rPr>
          <w:rFonts w:ascii="Times New Roman" w:hAnsi="Times New Roman" w:cs="Times New Roman"/>
        </w:rPr>
        <w:t>1496</w:t>
      </w:r>
    </w:p>
    <w:p w:rsidR="002D5DA5" w:rsidRPr="00C44F12" w:rsidRDefault="002D5DA5" w:rsidP="00245D18">
      <w:pPr>
        <w:spacing w:after="0" w:line="240" w:lineRule="auto"/>
        <w:rPr>
          <w:rFonts w:ascii="Times New Roman" w:hAnsi="Times New Roman" w:cs="Times New Roman"/>
          <w:noProof/>
        </w:rPr>
      </w:pPr>
      <w:r w:rsidRPr="00C44F12">
        <w:rPr>
          <w:rFonts w:ascii="Times New Roman" w:hAnsi="Times New Roman" w:cs="Times New Roman"/>
          <w:noProof/>
        </w:rPr>
        <w:t>N. Mazure, 67047940</w:t>
      </w:r>
      <w:r w:rsidR="00245D18" w:rsidRPr="00C44F12">
        <w:rPr>
          <w:rFonts w:ascii="Times New Roman" w:hAnsi="Times New Roman" w:cs="Times New Roman"/>
          <w:noProof/>
        </w:rPr>
        <w:t xml:space="preserve"> </w:t>
      </w:r>
    </w:p>
    <w:p w:rsidR="00245D18" w:rsidRPr="00C44F12" w:rsidRDefault="00E00E25" w:rsidP="00245D18">
      <w:pPr>
        <w:spacing w:after="0" w:line="240" w:lineRule="auto"/>
        <w:rPr>
          <w:rFonts w:ascii="Times New Roman" w:hAnsi="Times New Roman" w:cs="Times New Roman"/>
          <w:noProof/>
        </w:rPr>
      </w:pPr>
      <w:hyperlink r:id="rId11" w:history="1">
        <w:r w:rsidR="002D5DA5" w:rsidRPr="00C44F12">
          <w:rPr>
            <w:rStyle w:val="Hyperlink"/>
            <w:rFonts w:ascii="Times New Roman" w:hAnsi="Times New Roman" w:cs="Times New Roman"/>
            <w:noProof/>
          </w:rPr>
          <w:t>Nadezda.mazure@izm.gov.lv</w:t>
        </w:r>
      </w:hyperlink>
      <w:r w:rsidR="002D5DA5" w:rsidRPr="00C44F12">
        <w:rPr>
          <w:rFonts w:ascii="Times New Roman" w:hAnsi="Times New Roman" w:cs="Times New Roman"/>
          <w:noProof/>
        </w:rPr>
        <w:t xml:space="preserve"> </w:t>
      </w:r>
    </w:p>
    <w:p w:rsidR="00245D18" w:rsidRPr="002D5DA5" w:rsidRDefault="00245D18" w:rsidP="00245D18">
      <w:pPr>
        <w:spacing w:after="0" w:line="240" w:lineRule="auto"/>
        <w:rPr>
          <w:rFonts w:ascii="Times New Roman" w:hAnsi="Times New Roman" w:cs="Times New Roman"/>
          <w:noProof/>
          <w:sz w:val="28"/>
          <w:szCs w:val="28"/>
        </w:rPr>
      </w:pPr>
    </w:p>
    <w:p w:rsidR="001F5C8A" w:rsidRPr="002D5DA5" w:rsidRDefault="001F5C8A" w:rsidP="00DA596D">
      <w:pPr>
        <w:spacing w:after="0" w:line="240" w:lineRule="auto"/>
        <w:rPr>
          <w:rFonts w:ascii="Times New Roman" w:hAnsi="Times New Roman" w:cs="Times New Roman"/>
          <w:sz w:val="28"/>
          <w:szCs w:val="28"/>
        </w:rPr>
      </w:pPr>
    </w:p>
    <w:sectPr w:rsidR="001F5C8A" w:rsidRPr="002D5DA5" w:rsidSect="004D15A9">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25" w:rsidRDefault="00E00E25" w:rsidP="004D15A9">
      <w:pPr>
        <w:spacing w:after="0" w:line="240" w:lineRule="auto"/>
      </w:pPr>
      <w:r>
        <w:separator/>
      </w:r>
    </w:p>
  </w:endnote>
  <w:endnote w:type="continuationSeparator" w:id="0">
    <w:p w:rsidR="00E00E25" w:rsidRDefault="00E00E2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24" w:rsidRDefault="00F56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6F" w:rsidRDefault="005252A8" w:rsidP="00A87A6F">
    <w:pPr>
      <w:pStyle w:val="Footer"/>
      <w:jc w:val="both"/>
    </w:pPr>
    <w:r>
      <w:rPr>
        <w:rFonts w:ascii="Times New Roman" w:hAnsi="Times New Roman" w:cs="Times New Roman"/>
        <w:color w:val="000000" w:themeColor="text1"/>
        <w:sz w:val="20"/>
        <w:szCs w:val="20"/>
      </w:rPr>
      <w:t>IZM</w:t>
    </w:r>
    <w:r w:rsidR="00A26705">
      <w:rPr>
        <w:rFonts w:ascii="Times New Roman" w:hAnsi="Times New Roman" w:cs="Times New Roman"/>
        <w:color w:val="000000" w:themeColor="text1"/>
        <w:sz w:val="20"/>
        <w:szCs w:val="20"/>
      </w:rPr>
      <w:t>Anot_</w:t>
    </w:r>
    <w:r w:rsidR="003E7CE2">
      <w:rPr>
        <w:rFonts w:ascii="Times New Roman" w:hAnsi="Times New Roman" w:cs="Times New Roman"/>
        <w:color w:val="000000" w:themeColor="text1"/>
        <w:sz w:val="20"/>
        <w:szCs w:val="20"/>
      </w:rPr>
      <w:t>30</w:t>
    </w:r>
    <w:r w:rsidR="00CC6391">
      <w:rPr>
        <w:rFonts w:ascii="Times New Roman" w:hAnsi="Times New Roman" w:cs="Times New Roman"/>
        <w:color w:val="000000" w:themeColor="text1"/>
        <w:sz w:val="20"/>
        <w:szCs w:val="20"/>
      </w:rPr>
      <w:t>06</w:t>
    </w:r>
    <w:r w:rsidR="00F56B24">
      <w:rPr>
        <w:rFonts w:ascii="Times New Roman" w:hAnsi="Times New Roman" w:cs="Times New Roman"/>
        <w:color w:val="000000" w:themeColor="text1"/>
        <w:sz w:val="20"/>
        <w:szCs w:val="20"/>
      </w:rPr>
      <w:t>17</w:t>
    </w:r>
    <w:r>
      <w:rPr>
        <w:rFonts w:ascii="Times New Roman" w:hAnsi="Times New Roman" w:cs="Times New Roman"/>
        <w:color w:val="000000" w:themeColor="text1"/>
        <w:sz w:val="20"/>
        <w:szCs w:val="20"/>
      </w:rPr>
      <w:t>_plans</w:t>
    </w:r>
    <w:r w:rsidR="00C2744A" w:rsidRPr="00C2744A">
      <w:rPr>
        <w:rFonts w:ascii="Times New Roman" w:hAnsi="Times New Roman" w:cs="Times New Roman"/>
        <w:color w:val="000000" w:themeColor="text1"/>
        <w:sz w:val="20"/>
        <w:szCs w:val="20"/>
      </w:rPr>
      <w:t xml:space="preserve">; Ministru kabineta noteikumu </w:t>
    </w:r>
    <w:r w:rsidR="00C4629B" w:rsidRPr="00C2744A">
      <w:rPr>
        <w:rFonts w:ascii="Times New Roman" w:hAnsi="Times New Roman" w:cs="Times New Roman"/>
        <w:color w:val="000000" w:themeColor="text1"/>
        <w:sz w:val="20"/>
        <w:szCs w:val="20"/>
      </w:rPr>
      <w:t xml:space="preserve">projekta </w:t>
    </w:r>
    <w:r w:rsidR="00C2744A" w:rsidRPr="00C2744A">
      <w:rPr>
        <w:rFonts w:ascii="Times New Roman" w:hAnsi="Times New Roman" w:cs="Times New Roman"/>
        <w:color w:val="000000" w:themeColor="text1"/>
        <w:sz w:val="20"/>
        <w:szCs w:val="20"/>
      </w:rPr>
      <w:t>“</w:t>
    </w:r>
    <w:r w:rsidR="00183B8A" w:rsidRPr="00183B8A">
      <w:rPr>
        <w:rFonts w:ascii="Times New Roman" w:hAnsi="Times New Roman" w:cs="Times New Roman"/>
        <w:color w:val="000000" w:themeColor="text1"/>
        <w:sz w:val="20"/>
        <w:szCs w:val="20"/>
      </w:rPr>
      <w:t>Valsts augstskolu nekustamā īpašuma attīstības plāna sagatavošanas noteikumi</w:t>
    </w:r>
    <w:r w:rsidR="00C2744A" w:rsidRPr="00C2744A">
      <w:rPr>
        <w:rFonts w:ascii="Times New Roman" w:hAnsi="Times New Roman" w:cs="Times New Roman"/>
        <w:color w:val="000000" w:themeColor="text1"/>
        <w:sz w:val="20"/>
        <w:szCs w:val="20"/>
      </w:rPr>
      <w:t>” sākotnējās ietekmes novērtējuma ziņojums (anotācija)</w:t>
    </w:r>
    <w:r w:rsidR="00A87A6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DC" w:rsidRPr="004E005B" w:rsidRDefault="00AC6ACE" w:rsidP="002D16D7">
    <w:pPr>
      <w:pStyle w:val="Footer"/>
      <w:jc w:val="both"/>
    </w:pPr>
    <w:r>
      <w:rPr>
        <w:rFonts w:ascii="Times New Roman" w:hAnsi="Times New Roman" w:cs="Times New Roman"/>
        <w:color w:val="000000" w:themeColor="text1"/>
        <w:sz w:val="20"/>
        <w:szCs w:val="20"/>
      </w:rPr>
      <w:t>IZM</w:t>
    </w:r>
    <w:r w:rsidR="002D16D7">
      <w:rPr>
        <w:rFonts w:ascii="Times New Roman" w:hAnsi="Times New Roman" w:cs="Times New Roman"/>
        <w:color w:val="000000" w:themeColor="text1"/>
        <w:sz w:val="20"/>
        <w:szCs w:val="20"/>
      </w:rPr>
      <w:t>Anot_</w:t>
    </w:r>
    <w:r w:rsidR="006774B5">
      <w:rPr>
        <w:rFonts w:ascii="Times New Roman" w:hAnsi="Times New Roman" w:cs="Times New Roman"/>
        <w:color w:val="000000" w:themeColor="text1"/>
        <w:sz w:val="20"/>
        <w:szCs w:val="20"/>
      </w:rPr>
      <w:t>30</w:t>
    </w:r>
    <w:r w:rsidR="00CC6391">
      <w:rPr>
        <w:rFonts w:ascii="Times New Roman" w:hAnsi="Times New Roman" w:cs="Times New Roman"/>
        <w:color w:val="000000" w:themeColor="text1"/>
        <w:sz w:val="20"/>
        <w:szCs w:val="20"/>
      </w:rPr>
      <w:t>06</w:t>
    </w:r>
    <w:r w:rsidR="00BC1F08">
      <w:rPr>
        <w:rFonts w:ascii="Times New Roman" w:hAnsi="Times New Roman" w:cs="Times New Roman"/>
        <w:color w:val="000000" w:themeColor="text1"/>
        <w:sz w:val="20"/>
        <w:szCs w:val="20"/>
      </w:rPr>
      <w:t>17</w:t>
    </w:r>
    <w:r>
      <w:rPr>
        <w:rFonts w:ascii="Times New Roman" w:hAnsi="Times New Roman" w:cs="Times New Roman"/>
        <w:color w:val="000000" w:themeColor="text1"/>
        <w:sz w:val="20"/>
        <w:szCs w:val="20"/>
      </w:rPr>
      <w:t>_plans</w:t>
    </w:r>
    <w:r w:rsidR="002D16D7" w:rsidRPr="00C2744A">
      <w:rPr>
        <w:rFonts w:ascii="Times New Roman" w:hAnsi="Times New Roman" w:cs="Times New Roman"/>
        <w:color w:val="000000" w:themeColor="text1"/>
        <w:sz w:val="20"/>
        <w:szCs w:val="20"/>
      </w:rPr>
      <w:t xml:space="preserve">; Ministru kabineta noteikumu </w:t>
    </w:r>
    <w:r w:rsidR="00C4629B" w:rsidRPr="00C2744A">
      <w:rPr>
        <w:rFonts w:ascii="Times New Roman" w:hAnsi="Times New Roman" w:cs="Times New Roman"/>
        <w:color w:val="000000" w:themeColor="text1"/>
        <w:sz w:val="20"/>
        <w:szCs w:val="20"/>
      </w:rPr>
      <w:t xml:space="preserve">projekta </w:t>
    </w:r>
    <w:r w:rsidR="002D16D7" w:rsidRPr="00C2744A">
      <w:rPr>
        <w:rFonts w:ascii="Times New Roman" w:hAnsi="Times New Roman" w:cs="Times New Roman"/>
        <w:color w:val="000000" w:themeColor="text1"/>
        <w:sz w:val="20"/>
        <w:szCs w:val="20"/>
      </w:rPr>
      <w:t>“</w:t>
    </w:r>
    <w:r w:rsidR="00183B8A" w:rsidRPr="00183B8A">
      <w:rPr>
        <w:rFonts w:ascii="Times New Roman" w:hAnsi="Times New Roman" w:cs="Times New Roman"/>
        <w:color w:val="000000" w:themeColor="text1"/>
        <w:sz w:val="20"/>
        <w:szCs w:val="20"/>
      </w:rPr>
      <w:t>Valsts augstskolu nekustamā īpašuma attīstības plāna sagatavošanas noteikumi</w:t>
    </w:r>
    <w:r w:rsidR="002D16D7" w:rsidRPr="00C2744A">
      <w:rPr>
        <w:rFonts w:ascii="Times New Roman" w:hAnsi="Times New Roman" w:cs="Times New Roman"/>
        <w:color w:val="000000" w:themeColor="text1"/>
        <w:sz w:val="20"/>
        <w:szCs w:val="20"/>
      </w:rPr>
      <w:t>” sākotnējās ietekmes novērtējuma ziņojums (anotācija)</w:t>
    </w:r>
    <w:r w:rsidR="002D16D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25" w:rsidRDefault="00E00E25" w:rsidP="004D15A9">
      <w:pPr>
        <w:spacing w:after="0" w:line="240" w:lineRule="auto"/>
      </w:pPr>
      <w:r>
        <w:separator/>
      </w:r>
    </w:p>
  </w:footnote>
  <w:footnote w:type="continuationSeparator" w:id="0">
    <w:p w:rsidR="00E00E25" w:rsidRDefault="00E00E2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24" w:rsidRDefault="00F56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rsidR="008E0BDC" w:rsidRPr="004D15A9" w:rsidRDefault="006316DD">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8E0BDC"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E03CB">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8E0BDC" w:rsidRDefault="008E0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24" w:rsidRDefault="00F56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54C4"/>
    <w:multiLevelType w:val="hybridMultilevel"/>
    <w:tmpl w:val="A5B6A3BA"/>
    <w:lvl w:ilvl="0" w:tplc="4B8218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 w15:restartNumberingAfterBreak="0">
    <w:nsid w:val="28DC39AE"/>
    <w:multiLevelType w:val="hybridMultilevel"/>
    <w:tmpl w:val="6FD4810E"/>
    <w:lvl w:ilvl="0" w:tplc="B5701016">
      <w:start w:val="7"/>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37EC260B"/>
    <w:multiLevelType w:val="hybridMultilevel"/>
    <w:tmpl w:val="7E004B16"/>
    <w:lvl w:ilvl="0" w:tplc="A48C2E24">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3" w15:restartNumberingAfterBreak="0">
    <w:nsid w:val="54003C6E"/>
    <w:multiLevelType w:val="hybridMultilevel"/>
    <w:tmpl w:val="65248E58"/>
    <w:lvl w:ilvl="0" w:tplc="3D6CC324">
      <w:start w:val="1"/>
      <w:numFmt w:val="decimal"/>
      <w:lvlText w:val="%1)"/>
      <w:lvlJc w:val="left"/>
      <w:pPr>
        <w:ind w:left="1102" w:hanging="360"/>
      </w:pPr>
      <w:rPr>
        <w:rFonts w:ascii="Times New Roman" w:hAnsi="Times New Roman" w:cs="Times New Roman" w:hint="default"/>
        <w:b w:val="0"/>
        <w:sz w:val="24"/>
        <w:szCs w:val="24"/>
      </w:rPr>
    </w:lvl>
    <w:lvl w:ilvl="1" w:tplc="04260019" w:tentative="1">
      <w:start w:val="1"/>
      <w:numFmt w:val="lowerLetter"/>
      <w:lvlText w:val="%2."/>
      <w:lvlJc w:val="left"/>
      <w:pPr>
        <w:ind w:left="1822" w:hanging="360"/>
      </w:pPr>
    </w:lvl>
    <w:lvl w:ilvl="2" w:tplc="0426001B" w:tentative="1">
      <w:start w:val="1"/>
      <w:numFmt w:val="lowerRoman"/>
      <w:lvlText w:val="%3."/>
      <w:lvlJc w:val="right"/>
      <w:pPr>
        <w:ind w:left="2542" w:hanging="180"/>
      </w:pPr>
    </w:lvl>
    <w:lvl w:ilvl="3" w:tplc="0426000F" w:tentative="1">
      <w:start w:val="1"/>
      <w:numFmt w:val="decimal"/>
      <w:lvlText w:val="%4."/>
      <w:lvlJc w:val="left"/>
      <w:pPr>
        <w:ind w:left="3262" w:hanging="360"/>
      </w:pPr>
    </w:lvl>
    <w:lvl w:ilvl="4" w:tplc="04260019" w:tentative="1">
      <w:start w:val="1"/>
      <w:numFmt w:val="lowerLetter"/>
      <w:lvlText w:val="%5."/>
      <w:lvlJc w:val="left"/>
      <w:pPr>
        <w:ind w:left="3982" w:hanging="360"/>
      </w:pPr>
    </w:lvl>
    <w:lvl w:ilvl="5" w:tplc="0426001B" w:tentative="1">
      <w:start w:val="1"/>
      <w:numFmt w:val="lowerRoman"/>
      <w:lvlText w:val="%6."/>
      <w:lvlJc w:val="right"/>
      <w:pPr>
        <w:ind w:left="4702" w:hanging="180"/>
      </w:pPr>
    </w:lvl>
    <w:lvl w:ilvl="6" w:tplc="0426000F" w:tentative="1">
      <w:start w:val="1"/>
      <w:numFmt w:val="decimal"/>
      <w:lvlText w:val="%7."/>
      <w:lvlJc w:val="left"/>
      <w:pPr>
        <w:ind w:left="5422" w:hanging="360"/>
      </w:pPr>
    </w:lvl>
    <w:lvl w:ilvl="7" w:tplc="04260019" w:tentative="1">
      <w:start w:val="1"/>
      <w:numFmt w:val="lowerLetter"/>
      <w:lvlText w:val="%8."/>
      <w:lvlJc w:val="left"/>
      <w:pPr>
        <w:ind w:left="6142" w:hanging="360"/>
      </w:pPr>
    </w:lvl>
    <w:lvl w:ilvl="8" w:tplc="0426001B" w:tentative="1">
      <w:start w:val="1"/>
      <w:numFmt w:val="lowerRoman"/>
      <w:lvlText w:val="%9."/>
      <w:lvlJc w:val="right"/>
      <w:pPr>
        <w:ind w:left="6862" w:hanging="180"/>
      </w:pPr>
    </w:lvl>
  </w:abstractNum>
  <w:abstractNum w:abstractNumId="4" w15:restartNumberingAfterBreak="0">
    <w:nsid w:val="583E0B5F"/>
    <w:multiLevelType w:val="hybridMultilevel"/>
    <w:tmpl w:val="6E44ADFE"/>
    <w:lvl w:ilvl="0" w:tplc="2C3E975E">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747672"/>
    <w:multiLevelType w:val="multilevel"/>
    <w:tmpl w:val="EC0AF25A"/>
    <w:lvl w:ilvl="0">
      <w:start w:val="1"/>
      <w:numFmt w:val="decimal"/>
      <w:lvlText w:val="%1."/>
      <w:lvlJc w:val="left"/>
      <w:pPr>
        <w:ind w:left="1070"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75841F90"/>
    <w:multiLevelType w:val="hybridMultilevel"/>
    <w:tmpl w:val="DB0291D8"/>
    <w:lvl w:ilvl="0" w:tplc="27381B6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5"/>
  </w:num>
  <w:num w:numId="2">
    <w:abstractNumId w:val="7"/>
  </w:num>
  <w:num w:numId="3">
    <w:abstractNumId w:val="4"/>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27FBE"/>
    <w:rsid w:val="00031256"/>
    <w:rsid w:val="00044274"/>
    <w:rsid w:val="00046C12"/>
    <w:rsid w:val="00067227"/>
    <w:rsid w:val="00070FE9"/>
    <w:rsid w:val="00074709"/>
    <w:rsid w:val="00082A1A"/>
    <w:rsid w:val="00083D1C"/>
    <w:rsid w:val="000932D3"/>
    <w:rsid w:val="000954F9"/>
    <w:rsid w:val="000962AE"/>
    <w:rsid w:val="000A0790"/>
    <w:rsid w:val="000B106B"/>
    <w:rsid w:val="000B397C"/>
    <w:rsid w:val="000E0D39"/>
    <w:rsid w:val="000F0249"/>
    <w:rsid w:val="000F06BE"/>
    <w:rsid w:val="000F102F"/>
    <w:rsid w:val="000F3ADB"/>
    <w:rsid w:val="000F4830"/>
    <w:rsid w:val="000F4D2C"/>
    <w:rsid w:val="000F5B7F"/>
    <w:rsid w:val="000F62F3"/>
    <w:rsid w:val="00101CD5"/>
    <w:rsid w:val="00103065"/>
    <w:rsid w:val="00110F87"/>
    <w:rsid w:val="0011172C"/>
    <w:rsid w:val="0011259B"/>
    <w:rsid w:val="00112791"/>
    <w:rsid w:val="00136D62"/>
    <w:rsid w:val="00136FEB"/>
    <w:rsid w:val="0015560C"/>
    <w:rsid w:val="0016187E"/>
    <w:rsid w:val="001775B6"/>
    <w:rsid w:val="001809C8"/>
    <w:rsid w:val="00183B8A"/>
    <w:rsid w:val="001950BF"/>
    <w:rsid w:val="00197D15"/>
    <w:rsid w:val="001A5049"/>
    <w:rsid w:val="001B3FA3"/>
    <w:rsid w:val="001B4B62"/>
    <w:rsid w:val="001B58AB"/>
    <w:rsid w:val="001C174F"/>
    <w:rsid w:val="001C3020"/>
    <w:rsid w:val="001D0272"/>
    <w:rsid w:val="001D222C"/>
    <w:rsid w:val="001D5D3C"/>
    <w:rsid w:val="001E3E2A"/>
    <w:rsid w:val="001E5FEA"/>
    <w:rsid w:val="001F0A61"/>
    <w:rsid w:val="001F5C8A"/>
    <w:rsid w:val="00203F4C"/>
    <w:rsid w:val="00206A3D"/>
    <w:rsid w:val="00206AC9"/>
    <w:rsid w:val="0021412B"/>
    <w:rsid w:val="0022669D"/>
    <w:rsid w:val="0022741D"/>
    <w:rsid w:val="00237A88"/>
    <w:rsid w:val="00240EE9"/>
    <w:rsid w:val="00245D18"/>
    <w:rsid w:val="00253618"/>
    <w:rsid w:val="002547E8"/>
    <w:rsid w:val="002627B3"/>
    <w:rsid w:val="002677B2"/>
    <w:rsid w:val="002767E4"/>
    <w:rsid w:val="002768D0"/>
    <w:rsid w:val="00280000"/>
    <w:rsid w:val="00286DB1"/>
    <w:rsid w:val="002933D0"/>
    <w:rsid w:val="002956C0"/>
    <w:rsid w:val="002A7C46"/>
    <w:rsid w:val="002B206A"/>
    <w:rsid w:val="002C1C11"/>
    <w:rsid w:val="002C37B2"/>
    <w:rsid w:val="002C5BD0"/>
    <w:rsid w:val="002D16D7"/>
    <w:rsid w:val="002D5DA5"/>
    <w:rsid w:val="002D6973"/>
    <w:rsid w:val="002E09E8"/>
    <w:rsid w:val="002F60E8"/>
    <w:rsid w:val="00300123"/>
    <w:rsid w:val="00305FFC"/>
    <w:rsid w:val="00313BFA"/>
    <w:rsid w:val="003141DA"/>
    <w:rsid w:val="003245D4"/>
    <w:rsid w:val="00324E3E"/>
    <w:rsid w:val="003315F5"/>
    <w:rsid w:val="00343F8A"/>
    <w:rsid w:val="0036646B"/>
    <w:rsid w:val="003666D2"/>
    <w:rsid w:val="003711E8"/>
    <w:rsid w:val="00373E88"/>
    <w:rsid w:val="00374F3A"/>
    <w:rsid w:val="003753D9"/>
    <w:rsid w:val="0038051B"/>
    <w:rsid w:val="00381F44"/>
    <w:rsid w:val="003847FB"/>
    <w:rsid w:val="00385618"/>
    <w:rsid w:val="00387F7A"/>
    <w:rsid w:val="003900BC"/>
    <w:rsid w:val="00390232"/>
    <w:rsid w:val="0039067E"/>
    <w:rsid w:val="003922B0"/>
    <w:rsid w:val="003A2A0B"/>
    <w:rsid w:val="003A3E66"/>
    <w:rsid w:val="003A6842"/>
    <w:rsid w:val="003B5BE3"/>
    <w:rsid w:val="003C043C"/>
    <w:rsid w:val="003C1D22"/>
    <w:rsid w:val="003C4BC1"/>
    <w:rsid w:val="003C54E6"/>
    <w:rsid w:val="003E68A4"/>
    <w:rsid w:val="003E7CE2"/>
    <w:rsid w:val="003F2121"/>
    <w:rsid w:val="00411E87"/>
    <w:rsid w:val="004222F4"/>
    <w:rsid w:val="00436D74"/>
    <w:rsid w:val="00443104"/>
    <w:rsid w:val="00450BA0"/>
    <w:rsid w:val="00461275"/>
    <w:rsid w:val="0046222E"/>
    <w:rsid w:val="004656E6"/>
    <w:rsid w:val="00477C1C"/>
    <w:rsid w:val="00493BEE"/>
    <w:rsid w:val="00495556"/>
    <w:rsid w:val="004A5B26"/>
    <w:rsid w:val="004A7A07"/>
    <w:rsid w:val="004B085E"/>
    <w:rsid w:val="004B1D02"/>
    <w:rsid w:val="004B2DC7"/>
    <w:rsid w:val="004B31CC"/>
    <w:rsid w:val="004B3A7C"/>
    <w:rsid w:val="004C24E0"/>
    <w:rsid w:val="004C2774"/>
    <w:rsid w:val="004C72EE"/>
    <w:rsid w:val="004D15A9"/>
    <w:rsid w:val="004D34BC"/>
    <w:rsid w:val="004E005B"/>
    <w:rsid w:val="004E06A9"/>
    <w:rsid w:val="004E42BC"/>
    <w:rsid w:val="004E5078"/>
    <w:rsid w:val="004E6C04"/>
    <w:rsid w:val="005012F4"/>
    <w:rsid w:val="00511582"/>
    <w:rsid w:val="00511F65"/>
    <w:rsid w:val="00515CEE"/>
    <w:rsid w:val="005252A8"/>
    <w:rsid w:val="0053300B"/>
    <w:rsid w:val="005528DE"/>
    <w:rsid w:val="00554173"/>
    <w:rsid w:val="00561A2A"/>
    <w:rsid w:val="00562E1D"/>
    <w:rsid w:val="005666E9"/>
    <w:rsid w:val="005835E9"/>
    <w:rsid w:val="00591D90"/>
    <w:rsid w:val="005947A5"/>
    <w:rsid w:val="00595077"/>
    <w:rsid w:val="00596A51"/>
    <w:rsid w:val="005B43A5"/>
    <w:rsid w:val="005B4982"/>
    <w:rsid w:val="005B7594"/>
    <w:rsid w:val="005C5F13"/>
    <w:rsid w:val="005D4E8A"/>
    <w:rsid w:val="005D6754"/>
    <w:rsid w:val="005F46AA"/>
    <w:rsid w:val="00612A92"/>
    <w:rsid w:val="006316DD"/>
    <w:rsid w:val="006336B1"/>
    <w:rsid w:val="00636EB7"/>
    <w:rsid w:val="00643194"/>
    <w:rsid w:val="006445B3"/>
    <w:rsid w:val="00646B1E"/>
    <w:rsid w:val="00646DB7"/>
    <w:rsid w:val="00650881"/>
    <w:rsid w:val="006559FB"/>
    <w:rsid w:val="006642CD"/>
    <w:rsid w:val="00674A8A"/>
    <w:rsid w:val="00676A0D"/>
    <w:rsid w:val="006774B5"/>
    <w:rsid w:val="0069127D"/>
    <w:rsid w:val="006A29FC"/>
    <w:rsid w:val="006B40CF"/>
    <w:rsid w:val="006B541D"/>
    <w:rsid w:val="006C129A"/>
    <w:rsid w:val="006D18BB"/>
    <w:rsid w:val="006E6EA4"/>
    <w:rsid w:val="006F2C3F"/>
    <w:rsid w:val="006F2F25"/>
    <w:rsid w:val="00700743"/>
    <w:rsid w:val="00705F59"/>
    <w:rsid w:val="0070771E"/>
    <w:rsid w:val="00707785"/>
    <w:rsid w:val="00710DCE"/>
    <w:rsid w:val="00711CC4"/>
    <w:rsid w:val="00714E06"/>
    <w:rsid w:val="00721A2B"/>
    <w:rsid w:val="00722F2B"/>
    <w:rsid w:val="0073631B"/>
    <w:rsid w:val="00737E62"/>
    <w:rsid w:val="00764992"/>
    <w:rsid w:val="00765ABB"/>
    <w:rsid w:val="00770DC0"/>
    <w:rsid w:val="007806A0"/>
    <w:rsid w:val="007850E7"/>
    <w:rsid w:val="00786068"/>
    <w:rsid w:val="0078648D"/>
    <w:rsid w:val="00791ACB"/>
    <w:rsid w:val="00792AD6"/>
    <w:rsid w:val="00794101"/>
    <w:rsid w:val="00797770"/>
    <w:rsid w:val="007A3A98"/>
    <w:rsid w:val="007A48A7"/>
    <w:rsid w:val="007A556C"/>
    <w:rsid w:val="007B0D67"/>
    <w:rsid w:val="007C038A"/>
    <w:rsid w:val="007C1A18"/>
    <w:rsid w:val="007C3357"/>
    <w:rsid w:val="007D11D3"/>
    <w:rsid w:val="007D720B"/>
    <w:rsid w:val="007E4106"/>
    <w:rsid w:val="0081203F"/>
    <w:rsid w:val="00812C96"/>
    <w:rsid w:val="008167DD"/>
    <w:rsid w:val="00826E50"/>
    <w:rsid w:val="008363BD"/>
    <w:rsid w:val="00841836"/>
    <w:rsid w:val="00865200"/>
    <w:rsid w:val="0087654F"/>
    <w:rsid w:val="00883BCF"/>
    <w:rsid w:val="0088482B"/>
    <w:rsid w:val="0088619F"/>
    <w:rsid w:val="008A50C2"/>
    <w:rsid w:val="008B37BF"/>
    <w:rsid w:val="008B401D"/>
    <w:rsid w:val="008B5194"/>
    <w:rsid w:val="008C169A"/>
    <w:rsid w:val="008C5087"/>
    <w:rsid w:val="008E0BDC"/>
    <w:rsid w:val="008E15D1"/>
    <w:rsid w:val="008E22C9"/>
    <w:rsid w:val="008E4E93"/>
    <w:rsid w:val="008F6029"/>
    <w:rsid w:val="00903C31"/>
    <w:rsid w:val="00915D25"/>
    <w:rsid w:val="00921FA4"/>
    <w:rsid w:val="009229BA"/>
    <w:rsid w:val="00923054"/>
    <w:rsid w:val="0092386C"/>
    <w:rsid w:val="00931696"/>
    <w:rsid w:val="00933BE7"/>
    <w:rsid w:val="0093424C"/>
    <w:rsid w:val="00960525"/>
    <w:rsid w:val="009636FF"/>
    <w:rsid w:val="0097690A"/>
    <w:rsid w:val="00982D4C"/>
    <w:rsid w:val="00982EF1"/>
    <w:rsid w:val="00982EF6"/>
    <w:rsid w:val="00984F3D"/>
    <w:rsid w:val="00990EC7"/>
    <w:rsid w:val="00995974"/>
    <w:rsid w:val="00996148"/>
    <w:rsid w:val="00997954"/>
    <w:rsid w:val="009B1C57"/>
    <w:rsid w:val="009B22E7"/>
    <w:rsid w:val="009C2043"/>
    <w:rsid w:val="009D762E"/>
    <w:rsid w:val="009E4153"/>
    <w:rsid w:val="00A0213E"/>
    <w:rsid w:val="00A0476C"/>
    <w:rsid w:val="00A05438"/>
    <w:rsid w:val="00A108BD"/>
    <w:rsid w:val="00A12E3C"/>
    <w:rsid w:val="00A14293"/>
    <w:rsid w:val="00A20BBC"/>
    <w:rsid w:val="00A21FA5"/>
    <w:rsid w:val="00A2273A"/>
    <w:rsid w:val="00A26705"/>
    <w:rsid w:val="00A35E35"/>
    <w:rsid w:val="00A36BB6"/>
    <w:rsid w:val="00A65A6B"/>
    <w:rsid w:val="00A65A99"/>
    <w:rsid w:val="00A66DA8"/>
    <w:rsid w:val="00A818AA"/>
    <w:rsid w:val="00A85FC5"/>
    <w:rsid w:val="00A87A6F"/>
    <w:rsid w:val="00AA235C"/>
    <w:rsid w:val="00AB6562"/>
    <w:rsid w:val="00AC2DAB"/>
    <w:rsid w:val="00AC479D"/>
    <w:rsid w:val="00AC560A"/>
    <w:rsid w:val="00AC6ACE"/>
    <w:rsid w:val="00AD515C"/>
    <w:rsid w:val="00AD79DB"/>
    <w:rsid w:val="00AE083D"/>
    <w:rsid w:val="00AE1248"/>
    <w:rsid w:val="00AE232A"/>
    <w:rsid w:val="00AF2260"/>
    <w:rsid w:val="00AF28DF"/>
    <w:rsid w:val="00AF54EC"/>
    <w:rsid w:val="00AF7828"/>
    <w:rsid w:val="00B057E0"/>
    <w:rsid w:val="00B07D18"/>
    <w:rsid w:val="00B118A2"/>
    <w:rsid w:val="00B14059"/>
    <w:rsid w:val="00B20ABA"/>
    <w:rsid w:val="00B23B15"/>
    <w:rsid w:val="00B313BA"/>
    <w:rsid w:val="00B32812"/>
    <w:rsid w:val="00B32E09"/>
    <w:rsid w:val="00B422EA"/>
    <w:rsid w:val="00B44579"/>
    <w:rsid w:val="00B46936"/>
    <w:rsid w:val="00B50451"/>
    <w:rsid w:val="00B548F5"/>
    <w:rsid w:val="00B5755A"/>
    <w:rsid w:val="00B61427"/>
    <w:rsid w:val="00B6583C"/>
    <w:rsid w:val="00B67E76"/>
    <w:rsid w:val="00B700DF"/>
    <w:rsid w:val="00B773D4"/>
    <w:rsid w:val="00B90623"/>
    <w:rsid w:val="00B97006"/>
    <w:rsid w:val="00B970CA"/>
    <w:rsid w:val="00BA73F5"/>
    <w:rsid w:val="00BB1F46"/>
    <w:rsid w:val="00BB2A25"/>
    <w:rsid w:val="00BC14D2"/>
    <w:rsid w:val="00BC1F08"/>
    <w:rsid w:val="00BD2A62"/>
    <w:rsid w:val="00BF068A"/>
    <w:rsid w:val="00BF2137"/>
    <w:rsid w:val="00BF3144"/>
    <w:rsid w:val="00BF3F7D"/>
    <w:rsid w:val="00BF6ABB"/>
    <w:rsid w:val="00C13F74"/>
    <w:rsid w:val="00C20415"/>
    <w:rsid w:val="00C26B76"/>
    <w:rsid w:val="00C2744A"/>
    <w:rsid w:val="00C44D04"/>
    <w:rsid w:val="00C44F12"/>
    <w:rsid w:val="00C4629B"/>
    <w:rsid w:val="00C54DAB"/>
    <w:rsid w:val="00C569BA"/>
    <w:rsid w:val="00C57281"/>
    <w:rsid w:val="00C6139A"/>
    <w:rsid w:val="00C6468B"/>
    <w:rsid w:val="00C64F7E"/>
    <w:rsid w:val="00C749BE"/>
    <w:rsid w:val="00C858FF"/>
    <w:rsid w:val="00C9216B"/>
    <w:rsid w:val="00CA1B14"/>
    <w:rsid w:val="00CA52BD"/>
    <w:rsid w:val="00CA5CED"/>
    <w:rsid w:val="00CB6BF8"/>
    <w:rsid w:val="00CC6391"/>
    <w:rsid w:val="00CC6C26"/>
    <w:rsid w:val="00CE4C90"/>
    <w:rsid w:val="00CF7F1B"/>
    <w:rsid w:val="00D10217"/>
    <w:rsid w:val="00D13643"/>
    <w:rsid w:val="00D158D7"/>
    <w:rsid w:val="00D158E9"/>
    <w:rsid w:val="00D2479D"/>
    <w:rsid w:val="00D2736B"/>
    <w:rsid w:val="00D31109"/>
    <w:rsid w:val="00D313D5"/>
    <w:rsid w:val="00D35C06"/>
    <w:rsid w:val="00D47ECF"/>
    <w:rsid w:val="00D54150"/>
    <w:rsid w:val="00D64574"/>
    <w:rsid w:val="00D65940"/>
    <w:rsid w:val="00D710C9"/>
    <w:rsid w:val="00D7712E"/>
    <w:rsid w:val="00D81CFA"/>
    <w:rsid w:val="00D92106"/>
    <w:rsid w:val="00D93720"/>
    <w:rsid w:val="00D93E20"/>
    <w:rsid w:val="00DA4D5E"/>
    <w:rsid w:val="00DA596D"/>
    <w:rsid w:val="00DB10ED"/>
    <w:rsid w:val="00DB4152"/>
    <w:rsid w:val="00DB6F9D"/>
    <w:rsid w:val="00DC2810"/>
    <w:rsid w:val="00DC600A"/>
    <w:rsid w:val="00DD08BD"/>
    <w:rsid w:val="00DD17F2"/>
    <w:rsid w:val="00DE03CB"/>
    <w:rsid w:val="00DE3B98"/>
    <w:rsid w:val="00DE78C6"/>
    <w:rsid w:val="00DF0C13"/>
    <w:rsid w:val="00DF0C35"/>
    <w:rsid w:val="00DF27D7"/>
    <w:rsid w:val="00E00E25"/>
    <w:rsid w:val="00E03196"/>
    <w:rsid w:val="00E12763"/>
    <w:rsid w:val="00E15FF2"/>
    <w:rsid w:val="00E22440"/>
    <w:rsid w:val="00E241F6"/>
    <w:rsid w:val="00E25DF6"/>
    <w:rsid w:val="00E30596"/>
    <w:rsid w:val="00E50BA1"/>
    <w:rsid w:val="00E636C7"/>
    <w:rsid w:val="00E658FB"/>
    <w:rsid w:val="00E71447"/>
    <w:rsid w:val="00E71F1F"/>
    <w:rsid w:val="00E71FAB"/>
    <w:rsid w:val="00E73E7A"/>
    <w:rsid w:val="00E82971"/>
    <w:rsid w:val="00E847A5"/>
    <w:rsid w:val="00E855C0"/>
    <w:rsid w:val="00E97421"/>
    <w:rsid w:val="00E97DAA"/>
    <w:rsid w:val="00EA26B1"/>
    <w:rsid w:val="00EA26D0"/>
    <w:rsid w:val="00EA50EA"/>
    <w:rsid w:val="00EA5BA6"/>
    <w:rsid w:val="00EB7219"/>
    <w:rsid w:val="00EC65D6"/>
    <w:rsid w:val="00ED573E"/>
    <w:rsid w:val="00ED6829"/>
    <w:rsid w:val="00EF05CE"/>
    <w:rsid w:val="00EF32D9"/>
    <w:rsid w:val="00EF5ADF"/>
    <w:rsid w:val="00F00BE8"/>
    <w:rsid w:val="00F074FC"/>
    <w:rsid w:val="00F16226"/>
    <w:rsid w:val="00F20B19"/>
    <w:rsid w:val="00F2126D"/>
    <w:rsid w:val="00F26EC2"/>
    <w:rsid w:val="00F275CD"/>
    <w:rsid w:val="00F33E4C"/>
    <w:rsid w:val="00F414D9"/>
    <w:rsid w:val="00F472A2"/>
    <w:rsid w:val="00F47D4A"/>
    <w:rsid w:val="00F503D5"/>
    <w:rsid w:val="00F56B24"/>
    <w:rsid w:val="00F6796E"/>
    <w:rsid w:val="00F73FB2"/>
    <w:rsid w:val="00F764EC"/>
    <w:rsid w:val="00F81282"/>
    <w:rsid w:val="00F81F6A"/>
    <w:rsid w:val="00F945B9"/>
    <w:rsid w:val="00F96274"/>
    <w:rsid w:val="00F96EF4"/>
    <w:rsid w:val="00F9778B"/>
    <w:rsid w:val="00F97A1E"/>
    <w:rsid w:val="00FA4DA3"/>
    <w:rsid w:val="00FA4FCE"/>
    <w:rsid w:val="00FC125F"/>
    <w:rsid w:val="00FD26E5"/>
    <w:rsid w:val="00FD3A5D"/>
    <w:rsid w:val="00FD455B"/>
    <w:rsid w:val="00FE13C7"/>
    <w:rsid w:val="00FF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5EB10-F91A-44D5-B16A-283D27CB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C26B76"/>
    <w:rPr>
      <w:color w:val="800080" w:themeColor="followedHyperlink"/>
      <w:u w:val="single"/>
    </w:rPr>
  </w:style>
  <w:style w:type="character" w:styleId="CommentReference">
    <w:name w:val="annotation reference"/>
    <w:basedOn w:val="DefaultParagraphFont"/>
    <w:uiPriority w:val="99"/>
    <w:semiHidden/>
    <w:unhideWhenUsed/>
    <w:rsid w:val="001C174F"/>
    <w:rPr>
      <w:sz w:val="16"/>
      <w:szCs w:val="16"/>
    </w:rPr>
  </w:style>
  <w:style w:type="paragraph" w:styleId="CommentText">
    <w:name w:val="annotation text"/>
    <w:basedOn w:val="Normal"/>
    <w:link w:val="CommentTextChar"/>
    <w:uiPriority w:val="99"/>
    <w:unhideWhenUsed/>
    <w:rsid w:val="001C174F"/>
    <w:pPr>
      <w:spacing w:line="240" w:lineRule="auto"/>
    </w:pPr>
    <w:rPr>
      <w:sz w:val="20"/>
      <w:szCs w:val="20"/>
    </w:rPr>
  </w:style>
  <w:style w:type="character" w:customStyle="1" w:styleId="CommentTextChar">
    <w:name w:val="Comment Text Char"/>
    <w:basedOn w:val="DefaultParagraphFont"/>
    <w:link w:val="CommentText"/>
    <w:uiPriority w:val="99"/>
    <w:rsid w:val="001C174F"/>
    <w:rPr>
      <w:sz w:val="20"/>
      <w:szCs w:val="20"/>
    </w:rPr>
  </w:style>
  <w:style w:type="paragraph" w:styleId="CommentSubject">
    <w:name w:val="annotation subject"/>
    <w:basedOn w:val="CommentText"/>
    <w:next w:val="CommentText"/>
    <w:link w:val="CommentSubjectChar"/>
    <w:uiPriority w:val="99"/>
    <w:semiHidden/>
    <w:unhideWhenUsed/>
    <w:rsid w:val="001C174F"/>
    <w:rPr>
      <w:b/>
      <w:bCs/>
    </w:rPr>
  </w:style>
  <w:style w:type="character" w:customStyle="1" w:styleId="CommentSubjectChar">
    <w:name w:val="Comment Subject Char"/>
    <w:basedOn w:val="CommentTextChar"/>
    <w:link w:val="CommentSubject"/>
    <w:uiPriority w:val="99"/>
    <w:semiHidden/>
    <w:rsid w:val="001C1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0455444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41489055">
      <w:bodyDiv w:val="1"/>
      <w:marLeft w:val="0"/>
      <w:marRight w:val="0"/>
      <w:marTop w:val="0"/>
      <w:marBottom w:val="0"/>
      <w:divBdr>
        <w:top w:val="none" w:sz="0" w:space="0" w:color="auto"/>
        <w:left w:val="none" w:sz="0" w:space="0" w:color="auto"/>
        <w:bottom w:val="none" w:sz="0" w:space="0" w:color="auto"/>
        <w:right w:val="none" w:sz="0" w:space="0" w:color="auto"/>
      </w:divBdr>
    </w:div>
    <w:div w:id="1092749678">
      <w:bodyDiv w:val="1"/>
      <w:marLeft w:val="0"/>
      <w:marRight w:val="0"/>
      <w:marTop w:val="0"/>
      <w:marBottom w:val="0"/>
      <w:divBdr>
        <w:top w:val="none" w:sz="0" w:space="0" w:color="auto"/>
        <w:left w:val="none" w:sz="0" w:space="0" w:color="auto"/>
        <w:bottom w:val="none" w:sz="0" w:space="0" w:color="auto"/>
        <w:right w:val="none" w:sz="0" w:space="0" w:color="auto"/>
      </w:divBdr>
    </w:div>
    <w:div w:id="1756701525">
      <w:bodyDiv w:val="1"/>
      <w:marLeft w:val="0"/>
      <w:marRight w:val="0"/>
      <w:marTop w:val="0"/>
      <w:marBottom w:val="0"/>
      <w:divBdr>
        <w:top w:val="none" w:sz="0" w:space="0" w:color="auto"/>
        <w:left w:val="none" w:sz="0" w:space="0" w:color="auto"/>
        <w:bottom w:val="none" w:sz="0" w:space="0" w:color="auto"/>
        <w:right w:val="none" w:sz="0" w:space="0" w:color="auto"/>
      </w:divBdr>
    </w:div>
    <w:div w:id="206131917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dezda.mazure@iz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B98C-033F-446D-92C1-5D3DFDE10F74}">
  <ds:schemaRefs>
    <ds:schemaRef ds:uri="http://schemas.microsoft.com/sharepoint/v3/contenttype/forms"/>
  </ds:schemaRefs>
</ds:datastoreItem>
</file>

<file path=customXml/itemProps2.xml><?xml version="1.0" encoding="utf-8"?>
<ds:datastoreItem xmlns:ds="http://schemas.openxmlformats.org/officeDocument/2006/customXml" ds:itemID="{6F4A4FB3-B5CA-45C1-B6DB-F92775B7167E}">
  <ds:schemaRefs>
    <ds:schemaRef ds:uri="http://schemas.microsoft.com/office/2006/metadata/properties"/>
  </ds:schemaRefs>
</ds:datastoreItem>
</file>

<file path=customXml/itemProps3.xml><?xml version="1.0" encoding="utf-8"?>
<ds:datastoreItem xmlns:ds="http://schemas.openxmlformats.org/officeDocument/2006/customXml" ds:itemID="{0254CF07-2A34-4A95-9EF8-260456283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671260-515F-4949-9EA6-925086D7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7</Pages>
  <Words>8003</Words>
  <Characters>4563</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sākotnējās ietekmes novērtējuma ziņojums (anotācija)</vt:lpstr>
      <vt:lpstr>Ministru kabineta noteikumu projekta “Tiesu ekspertīžu organizēšanas kārtība” sākotnējās ietekmes novērtējuma ziņojums (anotācija)</vt:lpstr>
    </vt:vector>
  </TitlesOfParts>
  <Company>Izglītības un zinātnes ministrija</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Anotācija</dc:subject>
  <dc:creator>Dagnija.Baumane@izm.gov.lv</dc:creator>
  <dc:description>67047853; Dagnija.Baumane@izm.gov.lv</dc:description>
  <cp:lastModifiedBy>Jānis Paiders</cp:lastModifiedBy>
  <cp:revision>310</cp:revision>
  <cp:lastPrinted>2017-07-07T11:27:00Z</cp:lastPrinted>
  <dcterms:created xsi:type="dcterms:W3CDTF">2016-08-25T10:15:00Z</dcterms:created>
  <dcterms:modified xsi:type="dcterms:W3CDTF">2017-07-07T11:32:00Z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