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EBAE" w14:textId="77777777" w:rsidR="00DF0825" w:rsidRDefault="00DF0825" w:rsidP="00334396">
      <w:pPr>
        <w:rPr>
          <w:sz w:val="28"/>
          <w:szCs w:val="28"/>
        </w:rPr>
      </w:pPr>
    </w:p>
    <w:p w14:paraId="54616B3D" w14:textId="77777777" w:rsidR="009E6B51" w:rsidRDefault="009E6B51" w:rsidP="00334396">
      <w:pPr>
        <w:rPr>
          <w:sz w:val="28"/>
          <w:szCs w:val="28"/>
        </w:rPr>
      </w:pPr>
    </w:p>
    <w:p w14:paraId="385BE8D7" w14:textId="77777777" w:rsidR="009E6B51" w:rsidRPr="00527CF7" w:rsidRDefault="009E6B51" w:rsidP="00334396">
      <w:pPr>
        <w:rPr>
          <w:sz w:val="28"/>
          <w:szCs w:val="28"/>
        </w:rPr>
      </w:pPr>
    </w:p>
    <w:p w14:paraId="5083A800" w14:textId="49B3DB1A" w:rsidR="009E6B51" w:rsidRPr="00693240" w:rsidRDefault="009E6B51" w:rsidP="00334396">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620A6D" w:rsidRPr="00620A6D">
        <w:rPr>
          <w:sz w:val="28"/>
          <w:szCs w:val="28"/>
        </w:rPr>
        <w:t>8. augustā</w:t>
      </w:r>
      <w:r w:rsidRPr="00693240">
        <w:rPr>
          <w:sz w:val="28"/>
          <w:szCs w:val="28"/>
        </w:rPr>
        <w:tab/>
        <w:t>Noteikumi Nr.</w:t>
      </w:r>
      <w:r w:rsidR="00620A6D">
        <w:rPr>
          <w:sz w:val="28"/>
          <w:szCs w:val="28"/>
        </w:rPr>
        <w:t> 455</w:t>
      </w:r>
    </w:p>
    <w:p w14:paraId="65D0D938" w14:textId="3A53C1BF" w:rsidR="009E6B51" w:rsidRPr="00693240" w:rsidRDefault="009E6B51" w:rsidP="00334396">
      <w:pPr>
        <w:tabs>
          <w:tab w:val="left" w:pos="6804"/>
        </w:tabs>
        <w:rPr>
          <w:sz w:val="28"/>
          <w:szCs w:val="28"/>
        </w:rPr>
      </w:pPr>
      <w:r w:rsidRPr="00693240">
        <w:rPr>
          <w:sz w:val="28"/>
          <w:szCs w:val="28"/>
        </w:rPr>
        <w:t>Rīgā</w:t>
      </w:r>
      <w:r w:rsidRPr="00693240">
        <w:rPr>
          <w:sz w:val="28"/>
          <w:szCs w:val="28"/>
        </w:rPr>
        <w:tab/>
        <w:t>(prot. Nr.</w:t>
      </w:r>
      <w:r w:rsidR="00112492">
        <w:rPr>
          <w:sz w:val="28"/>
          <w:szCs w:val="28"/>
        </w:rPr>
        <w:t> </w:t>
      </w:r>
      <w:bookmarkStart w:id="0" w:name="_GoBack"/>
      <w:bookmarkEnd w:id="0"/>
      <w:r w:rsidR="00620A6D">
        <w:rPr>
          <w:sz w:val="28"/>
          <w:szCs w:val="28"/>
        </w:rPr>
        <w:t>38</w:t>
      </w:r>
      <w:r w:rsidRPr="00693240">
        <w:rPr>
          <w:sz w:val="28"/>
          <w:szCs w:val="28"/>
        </w:rPr>
        <w:t>  </w:t>
      </w:r>
      <w:r w:rsidR="00620A6D">
        <w:rPr>
          <w:sz w:val="28"/>
          <w:szCs w:val="28"/>
        </w:rPr>
        <w:t>45</w:t>
      </w:r>
      <w:r w:rsidRPr="00693240">
        <w:rPr>
          <w:sz w:val="28"/>
          <w:szCs w:val="28"/>
        </w:rPr>
        <w:t>. §)</w:t>
      </w:r>
    </w:p>
    <w:p w14:paraId="19164DE3" w14:textId="64BA0CA3" w:rsidR="006A403B" w:rsidRPr="00DF0825" w:rsidRDefault="006A403B" w:rsidP="00334396">
      <w:pPr>
        <w:jc w:val="both"/>
        <w:rPr>
          <w:sz w:val="28"/>
          <w:szCs w:val="28"/>
        </w:rPr>
      </w:pPr>
    </w:p>
    <w:p w14:paraId="19164DE6" w14:textId="5928165C" w:rsidR="006A403B" w:rsidRPr="00DF0825" w:rsidRDefault="00E1728C" w:rsidP="00334396">
      <w:pPr>
        <w:shd w:val="clear" w:color="auto" w:fill="FFFFFF"/>
        <w:jc w:val="center"/>
        <w:rPr>
          <w:b/>
          <w:bCs/>
          <w:sz w:val="28"/>
          <w:szCs w:val="28"/>
        </w:rPr>
      </w:pPr>
      <w:bookmarkStart w:id="1" w:name="OLE_LINK1"/>
      <w:bookmarkStart w:id="2" w:name="OLE_LINK2"/>
      <w:bookmarkStart w:id="3" w:name="_Hlk487711124"/>
      <w:bookmarkStart w:id="4" w:name="OLE_LINK4"/>
      <w:bookmarkStart w:id="5" w:name="OLE_LINK5"/>
      <w:r w:rsidRPr="00DF0825">
        <w:rPr>
          <w:b/>
          <w:bCs/>
          <w:sz w:val="28"/>
          <w:szCs w:val="28"/>
        </w:rPr>
        <w:t>G</w:t>
      </w:r>
      <w:r w:rsidR="006A403B" w:rsidRPr="00DF0825">
        <w:rPr>
          <w:b/>
          <w:bCs/>
          <w:sz w:val="28"/>
          <w:szCs w:val="28"/>
        </w:rPr>
        <w:t>rozījum</w:t>
      </w:r>
      <w:r w:rsidR="00C67B88" w:rsidRPr="00DF0825">
        <w:rPr>
          <w:b/>
          <w:bCs/>
          <w:sz w:val="28"/>
          <w:szCs w:val="28"/>
        </w:rPr>
        <w:t>i</w:t>
      </w:r>
      <w:r w:rsidR="006A403B" w:rsidRPr="00DF0825">
        <w:rPr>
          <w:b/>
          <w:bCs/>
          <w:sz w:val="28"/>
          <w:szCs w:val="28"/>
        </w:rPr>
        <w:t xml:space="preserve"> Ministru kabineta </w:t>
      </w:r>
      <w:r w:rsidR="00475F75" w:rsidRPr="00DF0825">
        <w:rPr>
          <w:b/>
          <w:sz w:val="28"/>
          <w:szCs w:val="28"/>
        </w:rPr>
        <w:t>2010.</w:t>
      </w:r>
      <w:r w:rsidR="00D513E4">
        <w:rPr>
          <w:b/>
          <w:sz w:val="28"/>
          <w:szCs w:val="28"/>
        </w:rPr>
        <w:t xml:space="preserve"> </w:t>
      </w:r>
      <w:r w:rsidR="00475F75" w:rsidRPr="00DF0825">
        <w:rPr>
          <w:b/>
          <w:sz w:val="28"/>
          <w:szCs w:val="28"/>
        </w:rPr>
        <w:t xml:space="preserve">gada </w:t>
      </w:r>
      <w:r w:rsidR="001E58DC" w:rsidRPr="00DF0825">
        <w:rPr>
          <w:b/>
          <w:sz w:val="28"/>
          <w:szCs w:val="28"/>
        </w:rPr>
        <w:t>8.</w:t>
      </w:r>
      <w:r w:rsidR="00D513E4">
        <w:rPr>
          <w:b/>
          <w:sz w:val="28"/>
          <w:szCs w:val="28"/>
        </w:rPr>
        <w:t xml:space="preserve"> </w:t>
      </w:r>
      <w:r w:rsidR="001E58DC" w:rsidRPr="00DF0825">
        <w:rPr>
          <w:b/>
          <w:sz w:val="28"/>
          <w:szCs w:val="28"/>
        </w:rPr>
        <w:t>jūnija</w:t>
      </w:r>
      <w:r w:rsidR="00475F75" w:rsidRPr="00DF0825">
        <w:rPr>
          <w:b/>
          <w:sz w:val="28"/>
          <w:szCs w:val="28"/>
        </w:rPr>
        <w:t xml:space="preserve"> </w:t>
      </w:r>
      <w:r w:rsidR="006A403B" w:rsidRPr="00DF0825">
        <w:rPr>
          <w:b/>
          <w:sz w:val="28"/>
          <w:szCs w:val="28"/>
        </w:rPr>
        <w:t>noteikumos Nr.</w:t>
      </w:r>
      <w:r w:rsidR="00717F4B" w:rsidRPr="00DF0825">
        <w:rPr>
          <w:b/>
          <w:sz w:val="28"/>
          <w:szCs w:val="28"/>
        </w:rPr>
        <w:t> </w:t>
      </w:r>
      <w:r w:rsidR="001E58DC" w:rsidRPr="00DF0825">
        <w:rPr>
          <w:b/>
          <w:sz w:val="28"/>
          <w:szCs w:val="28"/>
        </w:rPr>
        <w:t>521</w:t>
      </w:r>
      <w:r w:rsidR="006A403B" w:rsidRPr="00DF0825">
        <w:rPr>
          <w:b/>
          <w:sz w:val="28"/>
          <w:szCs w:val="28"/>
        </w:rPr>
        <w:t xml:space="preserve"> </w:t>
      </w:r>
      <w:r w:rsidR="009E6B51">
        <w:rPr>
          <w:b/>
          <w:sz w:val="28"/>
          <w:szCs w:val="28"/>
        </w:rPr>
        <w:t>"</w:t>
      </w:r>
      <w:r w:rsidR="006A403B" w:rsidRPr="00DF0825">
        <w:rPr>
          <w:b/>
          <w:bCs/>
          <w:sz w:val="28"/>
          <w:szCs w:val="28"/>
        </w:rPr>
        <w:t xml:space="preserve">Klimata pārmaiņu finanšu instrumenta finansēto projektu atklāta konkursa </w:t>
      </w:r>
      <w:r w:rsidR="009E6B51">
        <w:rPr>
          <w:b/>
          <w:bCs/>
          <w:sz w:val="28"/>
          <w:szCs w:val="28"/>
        </w:rPr>
        <w:t>"</w:t>
      </w:r>
      <w:r w:rsidR="001E58DC" w:rsidRPr="00DF0825">
        <w:rPr>
          <w:b/>
          <w:bCs/>
          <w:sz w:val="28"/>
          <w:szCs w:val="28"/>
        </w:rPr>
        <w:t>Kompleksi risinājumi siltumnīcefekta gāzu emisiju samazināšanai ražošanas ēkās</w:t>
      </w:r>
      <w:r w:rsidR="009E6B51">
        <w:rPr>
          <w:b/>
          <w:bCs/>
          <w:sz w:val="28"/>
          <w:szCs w:val="28"/>
        </w:rPr>
        <w:t>"</w:t>
      </w:r>
      <w:r w:rsidR="006A403B" w:rsidRPr="00DF0825">
        <w:rPr>
          <w:b/>
          <w:bCs/>
          <w:sz w:val="28"/>
          <w:szCs w:val="28"/>
        </w:rPr>
        <w:t xml:space="preserve"> nolikums</w:t>
      </w:r>
      <w:bookmarkEnd w:id="1"/>
      <w:bookmarkEnd w:id="2"/>
      <w:r w:rsidR="009E6B51">
        <w:rPr>
          <w:b/>
          <w:bCs/>
          <w:sz w:val="28"/>
          <w:szCs w:val="28"/>
        </w:rPr>
        <w:t>"</w:t>
      </w:r>
    </w:p>
    <w:bookmarkEnd w:id="3"/>
    <w:p w14:paraId="19164DE7" w14:textId="77777777" w:rsidR="006A403B" w:rsidRPr="00DF0825" w:rsidRDefault="006A403B" w:rsidP="00334396">
      <w:pPr>
        <w:shd w:val="clear" w:color="auto" w:fill="FFFFFF"/>
        <w:jc w:val="center"/>
        <w:rPr>
          <w:bCs/>
          <w:sz w:val="28"/>
          <w:szCs w:val="28"/>
        </w:rPr>
      </w:pPr>
    </w:p>
    <w:p w14:paraId="19164DE8" w14:textId="77777777" w:rsidR="006A403B" w:rsidRPr="00DF0825" w:rsidRDefault="006A403B" w:rsidP="00334396">
      <w:pPr>
        <w:shd w:val="clear" w:color="auto" w:fill="FFFFFF"/>
        <w:jc w:val="right"/>
        <w:rPr>
          <w:iCs/>
          <w:sz w:val="28"/>
          <w:szCs w:val="28"/>
        </w:rPr>
      </w:pPr>
      <w:r w:rsidRPr="00DF0825">
        <w:rPr>
          <w:iCs/>
          <w:sz w:val="28"/>
          <w:szCs w:val="28"/>
        </w:rPr>
        <w:t xml:space="preserve">Izdoti saskaņā ar likuma </w:t>
      </w:r>
    </w:p>
    <w:p w14:paraId="19164DE9" w14:textId="4F759388" w:rsidR="006A403B" w:rsidRPr="00DF0825" w:rsidRDefault="009E6B51" w:rsidP="00334396">
      <w:pPr>
        <w:shd w:val="clear" w:color="auto" w:fill="FFFFFF"/>
        <w:jc w:val="right"/>
        <w:rPr>
          <w:iCs/>
          <w:sz w:val="28"/>
          <w:szCs w:val="28"/>
        </w:rPr>
      </w:pPr>
      <w:r>
        <w:rPr>
          <w:iCs/>
          <w:sz w:val="28"/>
          <w:szCs w:val="28"/>
        </w:rPr>
        <w:t>"</w:t>
      </w:r>
      <w:r w:rsidR="006A403B" w:rsidRPr="00DF0825">
        <w:rPr>
          <w:iCs/>
          <w:sz w:val="28"/>
          <w:szCs w:val="28"/>
        </w:rPr>
        <w:t xml:space="preserve">Par Latvijas Republikas dalību Kioto </w:t>
      </w:r>
      <w:r w:rsidR="006A403B" w:rsidRPr="00DF0825">
        <w:rPr>
          <w:iCs/>
          <w:sz w:val="28"/>
          <w:szCs w:val="28"/>
        </w:rPr>
        <w:br/>
        <w:t>protokola elastīgajos mehānismos</w:t>
      </w:r>
      <w:r>
        <w:rPr>
          <w:iCs/>
          <w:sz w:val="28"/>
          <w:szCs w:val="28"/>
        </w:rPr>
        <w:t>"</w:t>
      </w:r>
      <w:r w:rsidR="006A403B" w:rsidRPr="00DF0825">
        <w:rPr>
          <w:iCs/>
          <w:sz w:val="28"/>
          <w:szCs w:val="28"/>
        </w:rPr>
        <w:t xml:space="preserve"> </w:t>
      </w:r>
    </w:p>
    <w:p w14:paraId="19164DEA" w14:textId="37787D77" w:rsidR="006A403B" w:rsidRPr="00DF0825" w:rsidRDefault="006A403B" w:rsidP="00334396">
      <w:pPr>
        <w:shd w:val="clear" w:color="auto" w:fill="FFFFFF"/>
        <w:jc w:val="right"/>
        <w:rPr>
          <w:iCs/>
          <w:sz w:val="28"/>
          <w:szCs w:val="28"/>
        </w:rPr>
      </w:pPr>
      <w:r w:rsidRPr="00DF0825">
        <w:rPr>
          <w:iCs/>
          <w:sz w:val="28"/>
          <w:szCs w:val="28"/>
        </w:rPr>
        <w:t>10.</w:t>
      </w:r>
      <w:r w:rsidR="009E6B51">
        <w:rPr>
          <w:iCs/>
          <w:sz w:val="28"/>
          <w:szCs w:val="28"/>
        </w:rPr>
        <w:t> </w:t>
      </w:r>
      <w:r w:rsidRPr="00DF0825">
        <w:rPr>
          <w:iCs/>
          <w:sz w:val="28"/>
          <w:szCs w:val="28"/>
        </w:rPr>
        <w:t xml:space="preserve">panta trešās daļas </w:t>
      </w:r>
      <w:r w:rsidR="00B52CBD" w:rsidRPr="00DF0825">
        <w:rPr>
          <w:sz w:val="28"/>
          <w:szCs w:val="28"/>
        </w:rPr>
        <w:t>1.</w:t>
      </w:r>
      <w:r w:rsidR="008C0190">
        <w:rPr>
          <w:sz w:val="28"/>
          <w:szCs w:val="28"/>
        </w:rPr>
        <w:t xml:space="preserve"> </w:t>
      </w:r>
      <w:r w:rsidR="00D27B8D" w:rsidRPr="00DF0825">
        <w:rPr>
          <w:sz w:val="28"/>
          <w:szCs w:val="28"/>
        </w:rPr>
        <w:t>un 2.</w:t>
      </w:r>
      <w:r w:rsidR="00887347" w:rsidRPr="00DF0825">
        <w:rPr>
          <w:sz w:val="28"/>
          <w:szCs w:val="28"/>
        </w:rPr>
        <w:t xml:space="preserve"> </w:t>
      </w:r>
      <w:r w:rsidRPr="00DF0825">
        <w:rPr>
          <w:iCs/>
          <w:sz w:val="28"/>
          <w:szCs w:val="28"/>
        </w:rPr>
        <w:t>punktu</w:t>
      </w:r>
    </w:p>
    <w:p w14:paraId="19164DEC" w14:textId="77777777" w:rsidR="006A403B" w:rsidRPr="00DF0825" w:rsidRDefault="006A403B" w:rsidP="00334396">
      <w:pPr>
        <w:jc w:val="both"/>
        <w:rPr>
          <w:sz w:val="28"/>
          <w:szCs w:val="28"/>
        </w:rPr>
      </w:pPr>
    </w:p>
    <w:p w14:paraId="19164DED" w14:textId="24720CD5" w:rsidR="0051273A" w:rsidRPr="00DF0825" w:rsidRDefault="00DF0825" w:rsidP="00334396">
      <w:pPr>
        <w:shd w:val="clear" w:color="auto" w:fill="FFFFFF"/>
        <w:ind w:firstLine="709"/>
        <w:jc w:val="both"/>
        <w:rPr>
          <w:sz w:val="28"/>
          <w:szCs w:val="28"/>
        </w:rPr>
      </w:pPr>
      <w:r>
        <w:rPr>
          <w:sz w:val="28"/>
          <w:szCs w:val="28"/>
        </w:rPr>
        <w:t xml:space="preserve">1. </w:t>
      </w:r>
      <w:r w:rsidR="006A403B" w:rsidRPr="00DF0825">
        <w:rPr>
          <w:sz w:val="28"/>
          <w:szCs w:val="28"/>
        </w:rPr>
        <w:t xml:space="preserve">Izdarīt </w:t>
      </w:r>
      <w:r w:rsidR="006A403B" w:rsidRPr="00DF0825">
        <w:rPr>
          <w:bCs/>
          <w:sz w:val="28"/>
          <w:szCs w:val="28"/>
        </w:rPr>
        <w:t xml:space="preserve">Ministru kabineta </w:t>
      </w:r>
      <w:r w:rsidR="001E58DC" w:rsidRPr="00DF0825">
        <w:rPr>
          <w:sz w:val="28"/>
          <w:szCs w:val="28"/>
        </w:rPr>
        <w:t>2010.</w:t>
      </w:r>
      <w:r w:rsidR="005313B2">
        <w:rPr>
          <w:sz w:val="28"/>
          <w:szCs w:val="28"/>
        </w:rPr>
        <w:t xml:space="preserve"> </w:t>
      </w:r>
      <w:r w:rsidR="001E58DC" w:rsidRPr="00DF0825">
        <w:rPr>
          <w:sz w:val="28"/>
          <w:szCs w:val="28"/>
        </w:rPr>
        <w:t>gada 8.</w:t>
      </w:r>
      <w:r w:rsidR="005313B2">
        <w:rPr>
          <w:sz w:val="28"/>
          <w:szCs w:val="28"/>
        </w:rPr>
        <w:t xml:space="preserve"> </w:t>
      </w:r>
      <w:r w:rsidR="001E58DC" w:rsidRPr="00DF0825">
        <w:rPr>
          <w:sz w:val="28"/>
          <w:szCs w:val="28"/>
        </w:rPr>
        <w:t>jūnija noteikumos Nr.</w:t>
      </w:r>
      <w:r w:rsidR="009E6B51">
        <w:rPr>
          <w:sz w:val="28"/>
          <w:szCs w:val="28"/>
        </w:rPr>
        <w:t> </w:t>
      </w:r>
      <w:r w:rsidR="001E58DC" w:rsidRPr="00DF0825">
        <w:rPr>
          <w:sz w:val="28"/>
          <w:szCs w:val="28"/>
        </w:rPr>
        <w:t xml:space="preserve">521 </w:t>
      </w:r>
      <w:r w:rsidR="009E6B51">
        <w:rPr>
          <w:sz w:val="28"/>
          <w:szCs w:val="28"/>
        </w:rPr>
        <w:t>"</w:t>
      </w:r>
      <w:r w:rsidR="001E58DC" w:rsidRPr="00DF0825">
        <w:rPr>
          <w:bCs/>
          <w:sz w:val="28"/>
          <w:szCs w:val="28"/>
        </w:rPr>
        <w:t xml:space="preserve">Klimata pārmaiņu finanšu instrumenta finansēto projektu atklāta konkursa </w:t>
      </w:r>
      <w:r w:rsidR="009E6B51">
        <w:rPr>
          <w:bCs/>
          <w:sz w:val="28"/>
          <w:szCs w:val="28"/>
        </w:rPr>
        <w:t>"</w:t>
      </w:r>
      <w:r w:rsidR="001E58DC" w:rsidRPr="00DF0825">
        <w:rPr>
          <w:bCs/>
          <w:sz w:val="28"/>
          <w:szCs w:val="28"/>
        </w:rPr>
        <w:t>Kompleksi risinājumi siltumnīcefekta gāzu emisiju samazināšanai ražošanas ēkās</w:t>
      </w:r>
      <w:r w:rsidR="009E6B51">
        <w:rPr>
          <w:bCs/>
          <w:sz w:val="28"/>
          <w:szCs w:val="28"/>
        </w:rPr>
        <w:t>"</w:t>
      </w:r>
      <w:r w:rsidR="006D1BDE" w:rsidRPr="00DF0825">
        <w:rPr>
          <w:bCs/>
          <w:sz w:val="28"/>
          <w:szCs w:val="28"/>
        </w:rPr>
        <w:t xml:space="preserve"> nolikums</w:t>
      </w:r>
      <w:r w:rsidR="009E6B51">
        <w:rPr>
          <w:bCs/>
          <w:sz w:val="28"/>
          <w:szCs w:val="28"/>
        </w:rPr>
        <w:t>"</w:t>
      </w:r>
      <w:r w:rsidR="006A403B" w:rsidRPr="00DF0825">
        <w:rPr>
          <w:bCs/>
          <w:sz w:val="28"/>
          <w:szCs w:val="28"/>
        </w:rPr>
        <w:t xml:space="preserve"> </w:t>
      </w:r>
      <w:r w:rsidR="00A035EF" w:rsidRPr="00DF0825">
        <w:rPr>
          <w:sz w:val="28"/>
          <w:szCs w:val="28"/>
        </w:rPr>
        <w:t>(</w:t>
      </w:r>
      <w:r w:rsidR="001766DF" w:rsidRPr="00DF0825">
        <w:rPr>
          <w:sz w:val="28"/>
          <w:szCs w:val="28"/>
        </w:rPr>
        <w:t>Latvijas Vēstnesis, 2010, 100., 193.</w:t>
      </w:r>
      <w:r w:rsidR="009E6B51">
        <w:rPr>
          <w:sz w:val="28"/>
          <w:szCs w:val="28"/>
        </w:rPr>
        <w:t> </w:t>
      </w:r>
      <w:r w:rsidR="001766DF" w:rsidRPr="00DF0825">
        <w:rPr>
          <w:sz w:val="28"/>
          <w:szCs w:val="28"/>
        </w:rPr>
        <w:t>nr.; 2011, 53.</w:t>
      </w:r>
      <w:r w:rsidR="009E6B51">
        <w:rPr>
          <w:sz w:val="28"/>
          <w:szCs w:val="28"/>
        </w:rPr>
        <w:t> </w:t>
      </w:r>
      <w:r w:rsidR="001766DF" w:rsidRPr="00DF0825">
        <w:rPr>
          <w:sz w:val="28"/>
          <w:szCs w:val="28"/>
        </w:rPr>
        <w:t>nr.; 2012, 129.</w:t>
      </w:r>
      <w:r w:rsidR="009E6B51">
        <w:rPr>
          <w:sz w:val="28"/>
          <w:szCs w:val="28"/>
        </w:rPr>
        <w:t> </w:t>
      </w:r>
      <w:r w:rsidR="001766DF" w:rsidRPr="00DF0825">
        <w:rPr>
          <w:sz w:val="28"/>
          <w:szCs w:val="28"/>
        </w:rPr>
        <w:t>nr.; 2013, 97., 233.</w:t>
      </w:r>
      <w:r w:rsidR="009E6B51">
        <w:rPr>
          <w:sz w:val="28"/>
          <w:szCs w:val="28"/>
        </w:rPr>
        <w:t> </w:t>
      </w:r>
      <w:r w:rsidR="001766DF" w:rsidRPr="00DF0825">
        <w:rPr>
          <w:sz w:val="28"/>
          <w:szCs w:val="28"/>
        </w:rPr>
        <w:t>nr.</w:t>
      </w:r>
      <w:r w:rsidR="006A403B" w:rsidRPr="00DF0825">
        <w:rPr>
          <w:sz w:val="28"/>
          <w:szCs w:val="28"/>
        </w:rPr>
        <w:t xml:space="preserve">) </w:t>
      </w:r>
      <w:r w:rsidR="00C67B88" w:rsidRPr="00DF0825">
        <w:rPr>
          <w:sz w:val="28"/>
          <w:szCs w:val="28"/>
        </w:rPr>
        <w:t>šādu</w:t>
      </w:r>
      <w:r w:rsidR="0051273A" w:rsidRPr="00DF0825">
        <w:rPr>
          <w:sz w:val="28"/>
          <w:szCs w:val="28"/>
        </w:rPr>
        <w:t>s</w:t>
      </w:r>
      <w:r w:rsidR="00C67B88" w:rsidRPr="00DF0825">
        <w:rPr>
          <w:sz w:val="28"/>
          <w:szCs w:val="28"/>
        </w:rPr>
        <w:t xml:space="preserve"> </w:t>
      </w:r>
      <w:r w:rsidR="006B75AB" w:rsidRPr="00DF0825">
        <w:rPr>
          <w:sz w:val="28"/>
          <w:szCs w:val="28"/>
        </w:rPr>
        <w:t>grozījumu</w:t>
      </w:r>
      <w:bookmarkEnd w:id="4"/>
      <w:bookmarkEnd w:id="5"/>
      <w:r w:rsidR="0051273A" w:rsidRPr="00DF0825">
        <w:rPr>
          <w:sz w:val="28"/>
          <w:szCs w:val="28"/>
        </w:rPr>
        <w:t>s:</w:t>
      </w:r>
    </w:p>
    <w:p w14:paraId="19164DEF" w14:textId="663C8456" w:rsidR="00717F4B" w:rsidRPr="00DF0825" w:rsidRDefault="00DF0825" w:rsidP="00334396">
      <w:pPr>
        <w:shd w:val="clear" w:color="auto" w:fill="FFFFFF"/>
        <w:ind w:firstLine="709"/>
        <w:jc w:val="both"/>
        <w:rPr>
          <w:rFonts w:eastAsiaTheme="minorHAnsi"/>
          <w:sz w:val="28"/>
          <w:szCs w:val="28"/>
          <w:lang w:eastAsia="en-US"/>
        </w:rPr>
      </w:pPr>
      <w:r>
        <w:rPr>
          <w:rFonts w:eastAsiaTheme="minorHAnsi"/>
          <w:sz w:val="28"/>
          <w:szCs w:val="28"/>
          <w:lang w:eastAsia="en-US"/>
        </w:rPr>
        <w:t>1.</w:t>
      </w:r>
      <w:r w:rsidR="00D27B8D" w:rsidRPr="00DF0825">
        <w:rPr>
          <w:rFonts w:eastAsiaTheme="minorHAnsi"/>
          <w:sz w:val="28"/>
          <w:szCs w:val="28"/>
          <w:lang w:eastAsia="en-US"/>
        </w:rPr>
        <w:t>1.</w:t>
      </w:r>
      <w:r w:rsidR="00717F4B" w:rsidRPr="00DF0825">
        <w:rPr>
          <w:rFonts w:eastAsiaTheme="minorHAnsi"/>
          <w:sz w:val="28"/>
          <w:szCs w:val="28"/>
          <w:lang w:eastAsia="en-US"/>
        </w:rPr>
        <w:t> </w:t>
      </w:r>
      <w:r w:rsidR="00CB4943">
        <w:rPr>
          <w:rFonts w:eastAsiaTheme="minorHAnsi"/>
          <w:sz w:val="28"/>
          <w:szCs w:val="28"/>
          <w:lang w:eastAsia="en-US"/>
        </w:rPr>
        <w:t>i</w:t>
      </w:r>
      <w:r w:rsidR="00D27B8D" w:rsidRPr="00DF0825">
        <w:rPr>
          <w:rFonts w:eastAsiaTheme="minorHAnsi"/>
          <w:sz w:val="28"/>
          <w:szCs w:val="28"/>
          <w:lang w:eastAsia="en-US"/>
        </w:rPr>
        <w:t>zteikt norādi, uz kāda likuma pamata noteikumi izdoti, šādā redakcijā:</w:t>
      </w:r>
    </w:p>
    <w:p w14:paraId="4C395EE3" w14:textId="77777777" w:rsidR="009E6B51" w:rsidRDefault="009E6B51" w:rsidP="00334396">
      <w:pPr>
        <w:shd w:val="clear" w:color="auto" w:fill="FFFFFF"/>
        <w:ind w:firstLine="709"/>
        <w:jc w:val="both"/>
        <w:rPr>
          <w:bCs/>
          <w:sz w:val="28"/>
          <w:szCs w:val="28"/>
        </w:rPr>
      </w:pPr>
    </w:p>
    <w:p w14:paraId="19164DF0" w14:textId="34D6BFA5" w:rsidR="00D27B8D" w:rsidRPr="00DF0825" w:rsidRDefault="009E6B51" w:rsidP="00334396">
      <w:pPr>
        <w:shd w:val="clear" w:color="auto" w:fill="FFFFFF"/>
        <w:ind w:firstLine="709"/>
        <w:jc w:val="both"/>
        <w:rPr>
          <w:sz w:val="28"/>
          <w:szCs w:val="28"/>
        </w:rPr>
      </w:pPr>
      <w:r>
        <w:rPr>
          <w:bCs/>
          <w:sz w:val="28"/>
          <w:szCs w:val="28"/>
        </w:rPr>
        <w:t>"</w:t>
      </w:r>
      <w:r w:rsidR="00D27B8D" w:rsidRPr="00DF0825">
        <w:rPr>
          <w:sz w:val="28"/>
          <w:szCs w:val="28"/>
        </w:rPr>
        <w:t xml:space="preserve">Izdoti saskaņā ar likuma </w:t>
      </w:r>
      <w:r>
        <w:rPr>
          <w:bCs/>
          <w:sz w:val="28"/>
          <w:szCs w:val="28"/>
        </w:rPr>
        <w:t>"</w:t>
      </w:r>
      <w:r w:rsidR="00D27B8D" w:rsidRPr="00DF0825">
        <w:rPr>
          <w:sz w:val="28"/>
          <w:szCs w:val="28"/>
        </w:rPr>
        <w:t>Par Latvijas Republikas dalību Kioto protokola elastīgajos mehānismos</w:t>
      </w:r>
      <w:r>
        <w:rPr>
          <w:bCs/>
          <w:sz w:val="28"/>
          <w:szCs w:val="28"/>
        </w:rPr>
        <w:t>"</w:t>
      </w:r>
      <w:r w:rsidR="00D27B8D" w:rsidRPr="00DF0825">
        <w:rPr>
          <w:sz w:val="28"/>
          <w:szCs w:val="28"/>
        </w:rPr>
        <w:t xml:space="preserve"> 10.</w:t>
      </w:r>
      <w:r w:rsidR="005313B2">
        <w:rPr>
          <w:sz w:val="28"/>
          <w:szCs w:val="28"/>
        </w:rPr>
        <w:t xml:space="preserve"> </w:t>
      </w:r>
      <w:r w:rsidR="00D27B8D" w:rsidRPr="00DF0825">
        <w:rPr>
          <w:sz w:val="28"/>
          <w:szCs w:val="28"/>
        </w:rPr>
        <w:t>panta trešās daļas 1. un 2. punktu</w:t>
      </w:r>
      <w:r>
        <w:rPr>
          <w:bCs/>
          <w:sz w:val="28"/>
          <w:szCs w:val="28"/>
        </w:rPr>
        <w:t>"</w:t>
      </w:r>
      <w:r w:rsidR="00CB4943">
        <w:rPr>
          <w:sz w:val="28"/>
          <w:szCs w:val="28"/>
        </w:rPr>
        <w:t>;</w:t>
      </w:r>
    </w:p>
    <w:p w14:paraId="19164DF1" w14:textId="77777777" w:rsidR="004A4F9F" w:rsidRPr="00DF0825" w:rsidRDefault="004A4F9F" w:rsidP="00334396">
      <w:pPr>
        <w:shd w:val="clear" w:color="auto" w:fill="FFFFFF"/>
        <w:ind w:firstLine="709"/>
        <w:jc w:val="both"/>
        <w:rPr>
          <w:sz w:val="28"/>
          <w:szCs w:val="28"/>
        </w:rPr>
      </w:pPr>
    </w:p>
    <w:p w14:paraId="19164DF2" w14:textId="46630F9C" w:rsidR="004A4F9F" w:rsidRPr="00DF0825" w:rsidRDefault="00DF0825" w:rsidP="00334396">
      <w:pPr>
        <w:shd w:val="clear" w:color="auto" w:fill="FFFFFF"/>
        <w:ind w:firstLine="709"/>
        <w:jc w:val="both"/>
        <w:rPr>
          <w:sz w:val="28"/>
          <w:szCs w:val="28"/>
          <w:shd w:val="clear" w:color="auto" w:fill="FFFFFF"/>
        </w:rPr>
      </w:pPr>
      <w:r>
        <w:rPr>
          <w:sz w:val="28"/>
          <w:szCs w:val="28"/>
          <w:shd w:val="clear" w:color="auto" w:fill="FFFFFF"/>
        </w:rPr>
        <w:t>1.</w:t>
      </w:r>
      <w:r w:rsidR="004A4F9F" w:rsidRPr="00DF0825">
        <w:rPr>
          <w:sz w:val="28"/>
          <w:szCs w:val="28"/>
          <w:shd w:val="clear" w:color="auto" w:fill="FFFFFF"/>
        </w:rPr>
        <w:t xml:space="preserve">2. </w:t>
      </w:r>
      <w:r w:rsidR="00CB4943">
        <w:rPr>
          <w:sz w:val="28"/>
          <w:szCs w:val="28"/>
          <w:shd w:val="clear" w:color="auto" w:fill="FFFFFF"/>
        </w:rPr>
        <w:t>i</w:t>
      </w:r>
      <w:r w:rsidR="004A4F9F" w:rsidRPr="00DF0825">
        <w:rPr>
          <w:sz w:val="28"/>
          <w:szCs w:val="28"/>
          <w:shd w:val="clear" w:color="auto" w:fill="FFFFFF"/>
        </w:rPr>
        <w:t>zteikt 1.</w:t>
      </w:r>
      <w:r w:rsidR="008C0190">
        <w:rPr>
          <w:sz w:val="28"/>
          <w:szCs w:val="28"/>
          <w:shd w:val="clear" w:color="auto" w:fill="FFFFFF"/>
        </w:rPr>
        <w:t> </w:t>
      </w:r>
      <w:r w:rsidR="004A4F9F" w:rsidRPr="00DF0825">
        <w:rPr>
          <w:sz w:val="28"/>
          <w:szCs w:val="28"/>
          <w:shd w:val="clear" w:color="auto" w:fill="FFFFFF"/>
        </w:rPr>
        <w:t xml:space="preserve">punktu šādā redakcijā: </w:t>
      </w:r>
    </w:p>
    <w:p w14:paraId="4FF9F9E3" w14:textId="77777777" w:rsidR="009E6B51" w:rsidRDefault="009E6B51" w:rsidP="00334396">
      <w:pPr>
        <w:shd w:val="clear" w:color="auto" w:fill="FFFFFF"/>
        <w:ind w:firstLine="709"/>
        <w:jc w:val="both"/>
        <w:rPr>
          <w:bCs/>
          <w:sz w:val="28"/>
          <w:szCs w:val="28"/>
        </w:rPr>
      </w:pPr>
    </w:p>
    <w:p w14:paraId="19164DF3" w14:textId="5B57B441" w:rsidR="004A4F9F" w:rsidRPr="00DF0825" w:rsidRDefault="009E6B51" w:rsidP="00334396">
      <w:pPr>
        <w:shd w:val="clear" w:color="auto" w:fill="FFFFFF"/>
        <w:ind w:firstLine="709"/>
        <w:jc w:val="both"/>
        <w:rPr>
          <w:sz w:val="28"/>
          <w:szCs w:val="28"/>
        </w:rPr>
      </w:pPr>
      <w:r>
        <w:rPr>
          <w:bCs/>
          <w:sz w:val="28"/>
          <w:szCs w:val="28"/>
        </w:rPr>
        <w:t>"</w:t>
      </w:r>
      <w:r w:rsidR="004A4F9F" w:rsidRPr="00DF0825">
        <w:rPr>
          <w:sz w:val="28"/>
          <w:szCs w:val="28"/>
          <w:shd w:val="clear" w:color="auto" w:fill="FFFFFF"/>
        </w:rPr>
        <w:t xml:space="preserve">1. Noteikumi nosaka Klimata pārmaiņu finanšu instrumenta (turpmāk – finanšu instruments) finansēto projektu atklāta konkursa </w:t>
      </w:r>
      <w:r>
        <w:rPr>
          <w:sz w:val="28"/>
          <w:szCs w:val="28"/>
          <w:shd w:val="clear" w:color="auto" w:fill="FFFFFF"/>
        </w:rPr>
        <w:t>"</w:t>
      </w:r>
      <w:r w:rsidR="004A4F9F" w:rsidRPr="00DF0825">
        <w:rPr>
          <w:sz w:val="28"/>
          <w:szCs w:val="28"/>
          <w:shd w:val="clear" w:color="auto" w:fill="FFFFFF"/>
        </w:rPr>
        <w:t>Kompleksi risinājumi siltumnīcefekta gāzu emisiju samazināšanai ražošanas ēkās</w:t>
      </w:r>
      <w:r>
        <w:rPr>
          <w:sz w:val="28"/>
          <w:szCs w:val="28"/>
          <w:shd w:val="clear" w:color="auto" w:fill="FFFFFF"/>
        </w:rPr>
        <w:t>"</w:t>
      </w:r>
      <w:r w:rsidR="004A4F9F" w:rsidRPr="00DF0825">
        <w:rPr>
          <w:sz w:val="28"/>
          <w:szCs w:val="28"/>
          <w:shd w:val="clear" w:color="auto" w:fill="FFFFFF"/>
        </w:rPr>
        <w:t xml:space="preserve"> (turpmāk – konkurss) nolikumu, vērtēšanas kritērijus un projektu pieteikšanas, </w:t>
      </w:r>
      <w:r w:rsidR="00DF0825">
        <w:rPr>
          <w:sz w:val="28"/>
          <w:szCs w:val="28"/>
          <w:shd w:val="clear" w:color="auto" w:fill="FFFFFF"/>
        </w:rPr>
        <w:t xml:space="preserve">izskatīšanas, apstiprināšanas, </w:t>
      </w:r>
      <w:r w:rsidR="004A4F9F" w:rsidRPr="00DF0825">
        <w:rPr>
          <w:sz w:val="28"/>
          <w:szCs w:val="28"/>
          <w:shd w:val="clear" w:color="auto" w:fill="FFFFFF"/>
        </w:rPr>
        <w:t>finansējuma piešķiršanas</w:t>
      </w:r>
      <w:r w:rsidR="006C15C9">
        <w:rPr>
          <w:sz w:val="28"/>
          <w:szCs w:val="28"/>
          <w:shd w:val="clear" w:color="auto" w:fill="FFFFFF"/>
        </w:rPr>
        <w:t xml:space="preserve"> </w:t>
      </w:r>
      <w:r w:rsidR="006C15C9" w:rsidRPr="00CF47DF">
        <w:rPr>
          <w:sz w:val="28"/>
          <w:szCs w:val="28"/>
          <w:shd w:val="clear" w:color="auto" w:fill="FFFFFF"/>
        </w:rPr>
        <w:t>kārtību</w:t>
      </w:r>
      <w:r w:rsidR="004A4F9F" w:rsidRPr="00DF0825">
        <w:rPr>
          <w:sz w:val="28"/>
          <w:szCs w:val="28"/>
          <w:shd w:val="clear" w:color="auto" w:fill="FFFFFF"/>
        </w:rPr>
        <w:t>, kā arī finansēto projektu īstenošanas, pārskatu iesniegšanas un pārbaudes kārtību.</w:t>
      </w:r>
      <w:r>
        <w:rPr>
          <w:bCs/>
          <w:sz w:val="28"/>
          <w:szCs w:val="28"/>
        </w:rPr>
        <w:t>"</w:t>
      </w:r>
      <w:r w:rsidR="00CB4943">
        <w:rPr>
          <w:bCs/>
          <w:sz w:val="28"/>
          <w:szCs w:val="28"/>
        </w:rPr>
        <w:t>;</w:t>
      </w:r>
    </w:p>
    <w:p w14:paraId="19164DF4" w14:textId="77777777" w:rsidR="00D27B8D" w:rsidRPr="00DF0825" w:rsidRDefault="00D27B8D" w:rsidP="00334396">
      <w:pPr>
        <w:shd w:val="clear" w:color="auto" w:fill="FFFFFF"/>
        <w:ind w:firstLine="709"/>
        <w:jc w:val="both"/>
        <w:rPr>
          <w:sz w:val="28"/>
          <w:szCs w:val="28"/>
        </w:rPr>
      </w:pPr>
    </w:p>
    <w:p w14:paraId="19164DF5" w14:textId="117E6903" w:rsidR="0051273A" w:rsidRPr="00DF0825" w:rsidRDefault="00DF0825" w:rsidP="00334396">
      <w:pPr>
        <w:shd w:val="clear" w:color="auto" w:fill="FFFFFF"/>
        <w:ind w:firstLine="709"/>
        <w:jc w:val="both"/>
        <w:rPr>
          <w:sz w:val="28"/>
          <w:szCs w:val="28"/>
        </w:rPr>
      </w:pPr>
      <w:r>
        <w:rPr>
          <w:sz w:val="28"/>
          <w:szCs w:val="28"/>
        </w:rPr>
        <w:t>1.</w:t>
      </w:r>
      <w:r w:rsidR="004A4F9F" w:rsidRPr="00DF0825">
        <w:rPr>
          <w:sz w:val="28"/>
          <w:szCs w:val="28"/>
        </w:rPr>
        <w:t>3</w:t>
      </w:r>
      <w:r w:rsidR="00717F4B" w:rsidRPr="00DF0825">
        <w:rPr>
          <w:sz w:val="28"/>
          <w:szCs w:val="28"/>
        </w:rPr>
        <w:t>. </w:t>
      </w:r>
      <w:r w:rsidR="00CB4943">
        <w:rPr>
          <w:sz w:val="28"/>
          <w:szCs w:val="28"/>
        </w:rPr>
        <w:t>i</w:t>
      </w:r>
      <w:r w:rsidR="0051273A" w:rsidRPr="00DF0825">
        <w:rPr>
          <w:sz w:val="28"/>
          <w:szCs w:val="28"/>
        </w:rPr>
        <w:t>zteikt 77.</w:t>
      </w:r>
      <w:r w:rsidR="009E6B51">
        <w:rPr>
          <w:sz w:val="28"/>
          <w:szCs w:val="28"/>
        </w:rPr>
        <w:t> </w:t>
      </w:r>
      <w:r w:rsidR="0051273A" w:rsidRPr="00DF0825">
        <w:rPr>
          <w:sz w:val="28"/>
          <w:szCs w:val="28"/>
        </w:rPr>
        <w:t>punktu šādā redakcijā:</w:t>
      </w:r>
    </w:p>
    <w:p w14:paraId="12460551" w14:textId="77777777" w:rsidR="009E6B51" w:rsidRDefault="009E6B51" w:rsidP="00334396">
      <w:pPr>
        <w:shd w:val="clear" w:color="auto" w:fill="FFFFFF"/>
        <w:ind w:firstLine="709"/>
        <w:jc w:val="both"/>
        <w:rPr>
          <w:sz w:val="28"/>
          <w:szCs w:val="28"/>
        </w:rPr>
      </w:pPr>
    </w:p>
    <w:p w14:paraId="19164DF6" w14:textId="37206DC4" w:rsidR="0051273A" w:rsidRPr="00DF0825" w:rsidRDefault="009E6B51" w:rsidP="00334396">
      <w:pPr>
        <w:shd w:val="clear" w:color="auto" w:fill="FFFFFF"/>
        <w:ind w:firstLine="709"/>
        <w:jc w:val="both"/>
        <w:rPr>
          <w:sz w:val="28"/>
          <w:szCs w:val="28"/>
        </w:rPr>
      </w:pPr>
      <w:r>
        <w:rPr>
          <w:sz w:val="28"/>
          <w:szCs w:val="28"/>
        </w:rPr>
        <w:t>"</w:t>
      </w:r>
      <w:r w:rsidR="00717F4B" w:rsidRPr="00DF0825">
        <w:rPr>
          <w:sz w:val="28"/>
          <w:szCs w:val="28"/>
          <w:shd w:val="clear" w:color="auto" w:fill="FFFFFF"/>
        </w:rPr>
        <w:t>77. </w:t>
      </w:r>
      <w:r w:rsidR="0051273A" w:rsidRPr="00DF0825">
        <w:rPr>
          <w:sz w:val="28"/>
          <w:szCs w:val="28"/>
          <w:shd w:val="clear" w:color="auto" w:fill="FFFFFF"/>
        </w:rPr>
        <w:t>Piecus gadus pēc projekta īstenošanas termiņa beigām</w:t>
      </w:r>
      <w:r w:rsidR="00717F4B" w:rsidRPr="00DF0825">
        <w:rPr>
          <w:sz w:val="28"/>
          <w:szCs w:val="28"/>
          <w:shd w:val="clear" w:color="auto" w:fill="FFFFFF"/>
        </w:rPr>
        <w:t xml:space="preserve"> (turpmāk </w:t>
      </w:r>
      <w:r w:rsidR="00330401" w:rsidRPr="00DF0825">
        <w:rPr>
          <w:sz w:val="28"/>
          <w:szCs w:val="28"/>
          <w:shd w:val="clear" w:color="auto" w:fill="FFFFFF"/>
        </w:rPr>
        <w:t>–</w:t>
      </w:r>
      <w:r w:rsidR="00717F4B" w:rsidRPr="00DF0825">
        <w:rPr>
          <w:sz w:val="28"/>
          <w:szCs w:val="28"/>
          <w:shd w:val="clear" w:color="auto" w:fill="FFFFFF"/>
        </w:rPr>
        <w:t xml:space="preserve"> </w:t>
      </w:r>
      <w:r w:rsidR="00330401" w:rsidRPr="00DF0825">
        <w:rPr>
          <w:sz w:val="28"/>
          <w:szCs w:val="28"/>
          <w:shd w:val="clear" w:color="auto" w:fill="FFFFFF"/>
        </w:rPr>
        <w:t>monitoringa periods)</w:t>
      </w:r>
      <w:r w:rsidR="0051273A" w:rsidRPr="00DF0825">
        <w:rPr>
          <w:sz w:val="28"/>
          <w:szCs w:val="28"/>
          <w:shd w:val="clear" w:color="auto" w:fill="FFFFFF"/>
        </w:rPr>
        <w:t xml:space="preserve"> finansējuma saņēmējs katru gadu veic projekta rezultātu </w:t>
      </w:r>
      <w:r w:rsidR="0051273A" w:rsidRPr="00DF0825">
        <w:rPr>
          <w:sz w:val="28"/>
          <w:szCs w:val="28"/>
          <w:shd w:val="clear" w:color="auto" w:fill="FFFFFF"/>
        </w:rPr>
        <w:lastRenderedPageBreak/>
        <w:t>monitoringu un līdz nākamā gada 31.</w:t>
      </w:r>
      <w:r w:rsidR="00717F4B" w:rsidRPr="00DF0825">
        <w:rPr>
          <w:sz w:val="28"/>
          <w:szCs w:val="28"/>
          <w:shd w:val="clear" w:color="auto" w:fill="FFFFFF"/>
        </w:rPr>
        <w:t> </w:t>
      </w:r>
      <w:r w:rsidR="0051273A" w:rsidRPr="00DF0825">
        <w:rPr>
          <w:sz w:val="28"/>
          <w:szCs w:val="28"/>
          <w:shd w:val="clear" w:color="auto" w:fill="FFFFFF"/>
        </w:rPr>
        <w:t>janvārim iesniedz Vides investīciju fondā projekta rezultātu monitoringa pārskatu, kas sagatavots atbilstoši projekta līgumam pievienotajam paraugam.</w:t>
      </w:r>
      <w:r w:rsidR="0051273A" w:rsidRPr="00DF0825">
        <w:rPr>
          <w:sz w:val="28"/>
          <w:szCs w:val="28"/>
        </w:rPr>
        <w:t xml:space="preserve"> </w:t>
      </w:r>
      <w:r w:rsidR="00330401" w:rsidRPr="00DF0825">
        <w:rPr>
          <w:sz w:val="28"/>
          <w:szCs w:val="28"/>
        </w:rPr>
        <w:t xml:space="preserve">Monitoringa periods sākas nākamā mēneša </w:t>
      </w:r>
      <w:r w:rsidR="006C15C9" w:rsidRPr="00CF47DF">
        <w:rPr>
          <w:sz w:val="28"/>
          <w:szCs w:val="28"/>
        </w:rPr>
        <w:t>pirmajā</w:t>
      </w:r>
      <w:r w:rsidR="00717F4B" w:rsidRPr="00CF47DF">
        <w:rPr>
          <w:sz w:val="28"/>
          <w:szCs w:val="28"/>
        </w:rPr>
        <w:t> </w:t>
      </w:r>
      <w:r w:rsidR="00330401" w:rsidRPr="00CF47DF">
        <w:rPr>
          <w:sz w:val="28"/>
          <w:szCs w:val="28"/>
        </w:rPr>
        <w:t>datum</w:t>
      </w:r>
      <w:r w:rsidR="009F4E91" w:rsidRPr="00CF47DF">
        <w:rPr>
          <w:sz w:val="28"/>
          <w:szCs w:val="28"/>
        </w:rPr>
        <w:t>ā</w:t>
      </w:r>
      <w:r w:rsidR="00330401" w:rsidRPr="00DF0825">
        <w:rPr>
          <w:sz w:val="28"/>
          <w:szCs w:val="28"/>
        </w:rPr>
        <w:t xml:space="preserve"> pēc noslēguma pārskata apstiprināšanas. Finansējuma saņēmējs iesniedz monitoringa pārskatu par monitoringa gadu, kas sākas </w:t>
      </w:r>
      <w:r w:rsidR="00330401" w:rsidRPr="00DF0825">
        <w:rPr>
          <w:rFonts w:eastAsia="Calibri"/>
          <w:sz w:val="28"/>
          <w:szCs w:val="28"/>
        </w:rPr>
        <w:t>kārtējā kalendār</w:t>
      </w:r>
      <w:r w:rsidR="009F4E91">
        <w:rPr>
          <w:rFonts w:eastAsia="Calibri"/>
          <w:sz w:val="28"/>
          <w:szCs w:val="28"/>
        </w:rPr>
        <w:t>a</w:t>
      </w:r>
      <w:r w:rsidR="00330401" w:rsidRPr="00DF0825">
        <w:rPr>
          <w:rFonts w:eastAsia="Calibri"/>
          <w:sz w:val="28"/>
          <w:szCs w:val="28"/>
        </w:rPr>
        <w:t xml:space="preserve"> gada 1. janvār</w:t>
      </w:r>
      <w:r w:rsidR="009F4E91">
        <w:rPr>
          <w:rFonts w:eastAsia="Calibri"/>
          <w:sz w:val="28"/>
          <w:szCs w:val="28"/>
        </w:rPr>
        <w:t>ī</w:t>
      </w:r>
      <w:r w:rsidR="00330401" w:rsidRPr="00DF0825">
        <w:rPr>
          <w:rFonts w:eastAsia="Calibri"/>
          <w:sz w:val="28"/>
          <w:szCs w:val="28"/>
        </w:rPr>
        <w:t xml:space="preserve"> un ilgst līdz kārtējā kalendār</w:t>
      </w:r>
      <w:r w:rsidR="009F4E91">
        <w:rPr>
          <w:rFonts w:eastAsia="Calibri"/>
          <w:sz w:val="28"/>
          <w:szCs w:val="28"/>
        </w:rPr>
        <w:t>a</w:t>
      </w:r>
      <w:r w:rsidR="00330401" w:rsidRPr="00DF0825">
        <w:rPr>
          <w:rFonts w:eastAsia="Calibri"/>
          <w:sz w:val="28"/>
          <w:szCs w:val="28"/>
        </w:rPr>
        <w:t xml:space="preserve"> gada 31. decembrim.</w:t>
      </w:r>
      <w:r w:rsidR="00330401" w:rsidRPr="00DF0825">
        <w:rPr>
          <w:rFonts w:ascii="Arial" w:hAnsi="Arial" w:cs="Arial"/>
          <w:sz w:val="28"/>
          <w:szCs w:val="28"/>
          <w:shd w:val="clear" w:color="auto" w:fill="FFFFFF"/>
        </w:rPr>
        <w:t xml:space="preserve"> </w:t>
      </w:r>
      <w:r w:rsidR="00330401" w:rsidRPr="00DF0825">
        <w:rPr>
          <w:sz w:val="28"/>
          <w:szCs w:val="28"/>
        </w:rPr>
        <w:t>Finansējuma saņēmējs neiesniedz monitoringa pārskatu par nepilnu monitoringa gadu.</w:t>
      </w:r>
      <w:r>
        <w:rPr>
          <w:bCs/>
          <w:sz w:val="28"/>
          <w:szCs w:val="28"/>
        </w:rPr>
        <w:t>"</w:t>
      </w:r>
      <w:r w:rsidR="00CB4943">
        <w:rPr>
          <w:bCs/>
          <w:sz w:val="28"/>
          <w:szCs w:val="28"/>
        </w:rPr>
        <w:t>;</w:t>
      </w:r>
    </w:p>
    <w:p w14:paraId="19164DF7" w14:textId="77777777" w:rsidR="0051273A" w:rsidRPr="00DF0825" w:rsidRDefault="0051273A" w:rsidP="00334396">
      <w:pPr>
        <w:shd w:val="clear" w:color="auto" w:fill="FFFFFF"/>
        <w:ind w:firstLine="709"/>
        <w:jc w:val="both"/>
        <w:rPr>
          <w:sz w:val="28"/>
          <w:szCs w:val="28"/>
        </w:rPr>
      </w:pPr>
    </w:p>
    <w:p w14:paraId="19164DF8" w14:textId="1B15606F" w:rsidR="006A403B" w:rsidRDefault="00D513E4" w:rsidP="00334396">
      <w:pPr>
        <w:shd w:val="clear" w:color="auto" w:fill="FFFFFF"/>
        <w:ind w:firstLine="709"/>
        <w:jc w:val="both"/>
        <w:rPr>
          <w:sz w:val="28"/>
          <w:szCs w:val="28"/>
        </w:rPr>
      </w:pPr>
      <w:r>
        <w:rPr>
          <w:sz w:val="28"/>
          <w:szCs w:val="28"/>
        </w:rPr>
        <w:t>1.</w:t>
      </w:r>
      <w:r w:rsidR="004A4F9F" w:rsidRPr="00DF0825">
        <w:rPr>
          <w:sz w:val="28"/>
          <w:szCs w:val="28"/>
        </w:rPr>
        <w:t>4</w:t>
      </w:r>
      <w:r w:rsidR="0051273A" w:rsidRPr="00DF0825">
        <w:rPr>
          <w:sz w:val="28"/>
          <w:szCs w:val="28"/>
        </w:rPr>
        <w:t>.</w:t>
      </w:r>
      <w:r w:rsidR="00717F4B" w:rsidRPr="00DF0825">
        <w:rPr>
          <w:sz w:val="28"/>
          <w:szCs w:val="28"/>
        </w:rPr>
        <w:t> </w:t>
      </w:r>
      <w:r w:rsidR="00070F41">
        <w:rPr>
          <w:sz w:val="28"/>
          <w:szCs w:val="28"/>
        </w:rPr>
        <w:t>i</w:t>
      </w:r>
      <w:r w:rsidR="00F96243" w:rsidRPr="00DF0825">
        <w:rPr>
          <w:sz w:val="28"/>
          <w:szCs w:val="28"/>
        </w:rPr>
        <w:t xml:space="preserve">zteikt </w:t>
      </w:r>
      <w:r w:rsidR="00F96243" w:rsidRPr="00DF0825">
        <w:rPr>
          <w:bCs/>
          <w:sz w:val="28"/>
          <w:szCs w:val="28"/>
        </w:rPr>
        <w:t>XII</w:t>
      </w:r>
      <w:r w:rsidR="007772C3" w:rsidRPr="00DF0825">
        <w:rPr>
          <w:bCs/>
          <w:sz w:val="28"/>
          <w:szCs w:val="28"/>
        </w:rPr>
        <w:t xml:space="preserve"> </w:t>
      </w:r>
      <w:r w:rsidR="00F96243" w:rsidRPr="00DF0825">
        <w:rPr>
          <w:sz w:val="28"/>
          <w:szCs w:val="28"/>
        </w:rPr>
        <w:t>nodaļu šādā redakcijā:</w:t>
      </w:r>
    </w:p>
    <w:p w14:paraId="2346B4F1" w14:textId="77777777" w:rsidR="009E6B51" w:rsidRDefault="009E6B51" w:rsidP="00334396">
      <w:pPr>
        <w:rPr>
          <w:sz w:val="28"/>
          <w:szCs w:val="28"/>
        </w:rPr>
      </w:pPr>
    </w:p>
    <w:p w14:paraId="19164DF9" w14:textId="62A78B01" w:rsidR="00F96243" w:rsidRDefault="009E6B51" w:rsidP="00334396">
      <w:pPr>
        <w:jc w:val="center"/>
        <w:rPr>
          <w:bCs/>
          <w:sz w:val="28"/>
          <w:szCs w:val="28"/>
        </w:rPr>
      </w:pPr>
      <w:r>
        <w:rPr>
          <w:b/>
          <w:bCs/>
          <w:sz w:val="28"/>
          <w:szCs w:val="28"/>
        </w:rPr>
        <w:t>"</w:t>
      </w:r>
      <w:r w:rsidR="00F96243" w:rsidRPr="009E421E">
        <w:rPr>
          <w:b/>
          <w:bCs/>
          <w:sz w:val="28"/>
          <w:szCs w:val="28"/>
        </w:rPr>
        <w:t>XII. Finansējuma saņēmēja atbildība par projekta rezultātiem</w:t>
      </w:r>
    </w:p>
    <w:p w14:paraId="01BA573B" w14:textId="77777777" w:rsidR="009E421E" w:rsidRPr="00DF0825" w:rsidRDefault="009E421E" w:rsidP="00334396">
      <w:pPr>
        <w:ind w:firstLine="567"/>
        <w:jc w:val="center"/>
        <w:rPr>
          <w:bCs/>
          <w:sz w:val="28"/>
          <w:szCs w:val="28"/>
        </w:rPr>
      </w:pPr>
    </w:p>
    <w:p w14:paraId="19164DFA" w14:textId="2AECB1AF" w:rsidR="00F96243" w:rsidRDefault="00F96243" w:rsidP="00334396">
      <w:pPr>
        <w:ind w:firstLine="709"/>
        <w:jc w:val="both"/>
        <w:rPr>
          <w:sz w:val="28"/>
          <w:szCs w:val="28"/>
        </w:rPr>
      </w:pPr>
      <w:r w:rsidRPr="00DF0825">
        <w:rPr>
          <w:sz w:val="28"/>
          <w:szCs w:val="28"/>
        </w:rPr>
        <w:t>84.</w:t>
      </w:r>
      <w:r w:rsidR="009015B1" w:rsidRPr="00DF0825">
        <w:rPr>
          <w:sz w:val="28"/>
          <w:szCs w:val="28"/>
        </w:rPr>
        <w:t> </w:t>
      </w:r>
      <w:r w:rsidRPr="00DF0825">
        <w:rPr>
          <w:sz w:val="28"/>
          <w:szCs w:val="28"/>
        </w:rPr>
        <w:t xml:space="preserve">Finansējuma saņēmējs ir atbildīgs par </w:t>
      </w:r>
      <w:r w:rsidR="002D409B" w:rsidRPr="00DF0825">
        <w:rPr>
          <w:sz w:val="28"/>
          <w:szCs w:val="28"/>
        </w:rPr>
        <w:t xml:space="preserve">projekta </w:t>
      </w:r>
      <w:r w:rsidR="00F017EE" w:rsidRPr="00DF0825">
        <w:rPr>
          <w:sz w:val="28"/>
          <w:szCs w:val="28"/>
        </w:rPr>
        <w:t xml:space="preserve">līgumā un projekta iesniegumā </w:t>
      </w:r>
      <w:r w:rsidRPr="00DF0825">
        <w:rPr>
          <w:sz w:val="28"/>
          <w:szCs w:val="28"/>
        </w:rPr>
        <w:t>noteikto rezultātu</w:t>
      </w:r>
      <w:r w:rsidR="009F4E91">
        <w:rPr>
          <w:sz w:val="28"/>
          <w:szCs w:val="28"/>
        </w:rPr>
        <w:t xml:space="preserve"> </w:t>
      </w:r>
      <w:r w:rsidR="009F4E91" w:rsidRPr="00DF0825">
        <w:rPr>
          <w:sz w:val="28"/>
          <w:szCs w:val="28"/>
        </w:rPr>
        <w:t>sasniegšanu</w:t>
      </w:r>
      <w:r w:rsidRPr="00DF0825">
        <w:rPr>
          <w:sz w:val="28"/>
          <w:szCs w:val="28"/>
        </w:rPr>
        <w:t>, tai skaitā oglekļa dioksīda emisiju samazinājum</w:t>
      </w:r>
      <w:r w:rsidR="00914CC9" w:rsidRPr="00DF0825">
        <w:rPr>
          <w:sz w:val="28"/>
          <w:szCs w:val="28"/>
        </w:rPr>
        <w:t>u</w:t>
      </w:r>
      <w:r w:rsidRPr="00DF0825">
        <w:rPr>
          <w:sz w:val="28"/>
          <w:szCs w:val="28"/>
        </w:rPr>
        <w:t>.</w:t>
      </w:r>
    </w:p>
    <w:p w14:paraId="3A13B6EE" w14:textId="77777777" w:rsidR="007D3EDC" w:rsidRDefault="007D3EDC" w:rsidP="00334396">
      <w:pPr>
        <w:ind w:firstLine="709"/>
        <w:jc w:val="both"/>
        <w:rPr>
          <w:sz w:val="28"/>
          <w:szCs w:val="28"/>
        </w:rPr>
      </w:pPr>
    </w:p>
    <w:p w14:paraId="19164DFC" w14:textId="416BF051" w:rsidR="00F96243" w:rsidRDefault="009015B1" w:rsidP="00334396">
      <w:pPr>
        <w:ind w:firstLine="709"/>
        <w:jc w:val="both"/>
        <w:rPr>
          <w:sz w:val="28"/>
          <w:szCs w:val="28"/>
        </w:rPr>
      </w:pPr>
      <w:r w:rsidRPr="00DF0825">
        <w:rPr>
          <w:sz w:val="28"/>
          <w:szCs w:val="28"/>
        </w:rPr>
        <w:t>85. </w:t>
      </w:r>
      <w:r w:rsidR="00F017EE" w:rsidRPr="00DF0825">
        <w:rPr>
          <w:sz w:val="28"/>
          <w:szCs w:val="28"/>
        </w:rPr>
        <w:t xml:space="preserve">Ja Vides investīciju fonds atbilstoši finansējuma saņēmēja iesniegtajam monitoringa pārskatam par </w:t>
      </w:r>
      <w:r w:rsidR="002002B8" w:rsidRPr="00DF0825">
        <w:rPr>
          <w:sz w:val="28"/>
          <w:szCs w:val="28"/>
        </w:rPr>
        <w:t>iepriekšējo</w:t>
      </w:r>
      <w:r w:rsidR="00F017EE" w:rsidRPr="00DF0825">
        <w:rPr>
          <w:sz w:val="28"/>
          <w:szCs w:val="28"/>
        </w:rPr>
        <w:t xml:space="preserve"> monitoringa gad</w:t>
      </w:r>
      <w:r w:rsidR="002002B8" w:rsidRPr="00DF0825">
        <w:rPr>
          <w:sz w:val="28"/>
          <w:szCs w:val="28"/>
        </w:rPr>
        <w:t>u (izņemot pēdējo monitoringa gadu)</w:t>
      </w:r>
      <w:r w:rsidR="00F017EE" w:rsidRPr="00DF0825">
        <w:rPr>
          <w:sz w:val="28"/>
          <w:szCs w:val="28"/>
        </w:rPr>
        <w:t xml:space="preserve"> konstatē, ka projekta līgumā </w:t>
      </w:r>
      <w:r w:rsidR="0050405A" w:rsidRPr="00DF0825">
        <w:rPr>
          <w:sz w:val="28"/>
          <w:szCs w:val="28"/>
        </w:rPr>
        <w:t xml:space="preserve">un projekta iesniegumā </w:t>
      </w:r>
      <w:r w:rsidR="00F017EE" w:rsidRPr="00DF0825">
        <w:rPr>
          <w:sz w:val="28"/>
          <w:szCs w:val="28"/>
        </w:rPr>
        <w:t>norādītais oglekļa dioksīda emisiju samazinājums gadā, salīdzinot ar monitoringa pārskatā norādīto oglekļa dioksīda emisiju samazinājumu gadā, nav sasniegts, Vides investīciju fonds 20 darbdienu laikā pēc iesniegtā monitoringa pārskata saņemšanas aprēķina neatbilstības apmēru</w:t>
      </w:r>
      <w:r w:rsidR="009C2DEC" w:rsidRPr="00DF0825">
        <w:rPr>
          <w:sz w:val="28"/>
          <w:szCs w:val="28"/>
        </w:rPr>
        <w:t xml:space="preserve"> (turpmāk – oglekļa dioksīda</w:t>
      </w:r>
      <w:r w:rsidR="009C2DEC" w:rsidRPr="00DF0825">
        <w:rPr>
          <w:sz w:val="28"/>
          <w:szCs w:val="28"/>
          <w:vertAlign w:val="subscript"/>
        </w:rPr>
        <w:t xml:space="preserve"> </w:t>
      </w:r>
      <w:r w:rsidR="009C2DEC" w:rsidRPr="00DF0825">
        <w:rPr>
          <w:sz w:val="28"/>
          <w:szCs w:val="28"/>
        </w:rPr>
        <w:t xml:space="preserve">emisijas neatbilstība) </w:t>
      </w:r>
      <w:r w:rsidR="00F017EE" w:rsidRPr="00DF0825">
        <w:rPr>
          <w:sz w:val="28"/>
          <w:szCs w:val="28"/>
        </w:rPr>
        <w:t>par pilnu monitoringa gadu un rakst</w:t>
      </w:r>
      <w:r w:rsidR="009F4E91">
        <w:rPr>
          <w:sz w:val="28"/>
          <w:szCs w:val="28"/>
        </w:rPr>
        <w:t>iski</w:t>
      </w:r>
      <w:r w:rsidR="00F017EE" w:rsidRPr="00DF0825">
        <w:rPr>
          <w:sz w:val="28"/>
          <w:szCs w:val="28"/>
        </w:rPr>
        <w:t xml:space="preserve"> par to informē finansējuma saņēmēju.</w:t>
      </w:r>
      <w:r w:rsidR="009E7CC9" w:rsidRPr="00DF0825">
        <w:rPr>
          <w:sz w:val="28"/>
          <w:szCs w:val="28"/>
        </w:rPr>
        <w:t xml:space="preserve"> </w:t>
      </w:r>
    </w:p>
    <w:p w14:paraId="1CC13CD5" w14:textId="77777777" w:rsidR="007D3EDC" w:rsidRDefault="007D3EDC" w:rsidP="00334396">
      <w:pPr>
        <w:ind w:firstLine="709"/>
        <w:jc w:val="both"/>
        <w:rPr>
          <w:sz w:val="28"/>
          <w:szCs w:val="28"/>
        </w:rPr>
      </w:pPr>
    </w:p>
    <w:p w14:paraId="19164DFE" w14:textId="4627D308" w:rsidR="00F96243" w:rsidRDefault="009015B1" w:rsidP="00334396">
      <w:pPr>
        <w:ind w:firstLine="709"/>
        <w:jc w:val="both"/>
        <w:rPr>
          <w:sz w:val="28"/>
          <w:szCs w:val="28"/>
        </w:rPr>
      </w:pPr>
      <w:r w:rsidRPr="00DF0825">
        <w:rPr>
          <w:sz w:val="28"/>
          <w:szCs w:val="28"/>
        </w:rPr>
        <w:t>86. </w:t>
      </w:r>
      <w:r w:rsidR="00F96243" w:rsidRPr="00DF0825">
        <w:rPr>
          <w:sz w:val="28"/>
          <w:szCs w:val="28"/>
        </w:rPr>
        <w:t xml:space="preserve">Finansējuma saņēmējs </w:t>
      </w:r>
      <w:r w:rsidR="000E2B05" w:rsidRPr="00DF0825">
        <w:rPr>
          <w:sz w:val="28"/>
          <w:szCs w:val="28"/>
        </w:rPr>
        <w:t>4</w:t>
      </w:r>
      <w:r w:rsidR="00F96243" w:rsidRPr="00DF0825">
        <w:rPr>
          <w:sz w:val="28"/>
          <w:szCs w:val="28"/>
        </w:rPr>
        <w:t xml:space="preserve">0 darbdienu laikā pēc šo noteikumu </w:t>
      </w:r>
      <w:hyperlink r:id="rId9" w:anchor="p85" w:tgtFrame="_blank" w:history="1">
        <w:r w:rsidR="00F96243" w:rsidRPr="00DF0825">
          <w:rPr>
            <w:sz w:val="28"/>
            <w:szCs w:val="28"/>
          </w:rPr>
          <w:t>85.</w:t>
        </w:r>
        <w:r w:rsidR="00717F4B" w:rsidRPr="00DF0825">
          <w:rPr>
            <w:sz w:val="28"/>
            <w:szCs w:val="28"/>
          </w:rPr>
          <w:t> </w:t>
        </w:r>
        <w:r w:rsidR="00F96243" w:rsidRPr="00DF0825">
          <w:rPr>
            <w:sz w:val="28"/>
            <w:szCs w:val="28"/>
          </w:rPr>
          <w:t>punktā</w:t>
        </w:r>
      </w:hyperlink>
      <w:r w:rsidR="00F96243" w:rsidRPr="00DF0825">
        <w:rPr>
          <w:sz w:val="28"/>
          <w:szCs w:val="28"/>
        </w:rPr>
        <w:t xml:space="preserve"> minētās informācijas saņemšanas </w:t>
      </w:r>
      <w:r w:rsidR="003C3404">
        <w:rPr>
          <w:sz w:val="28"/>
          <w:szCs w:val="28"/>
        </w:rPr>
        <w:t xml:space="preserve">par oglekļa dioksīda emisijas neatbilstības apmēru </w:t>
      </w:r>
      <w:r w:rsidR="00F96243" w:rsidRPr="00DF0825">
        <w:rPr>
          <w:sz w:val="28"/>
          <w:szCs w:val="28"/>
        </w:rPr>
        <w:t xml:space="preserve">iesniedz Vides investīciju fondā pasākumu plānu </w:t>
      </w:r>
      <w:r w:rsidR="00F017EE" w:rsidRPr="00DF0825">
        <w:rPr>
          <w:sz w:val="28"/>
          <w:szCs w:val="28"/>
        </w:rPr>
        <w:t>oglekļa dioksīda emisijas neat</w:t>
      </w:r>
      <w:r w:rsidR="009F4E91">
        <w:rPr>
          <w:sz w:val="28"/>
          <w:szCs w:val="28"/>
        </w:rPr>
        <w:t xml:space="preserve">bilstības novēršanai (turpmāk – </w:t>
      </w:r>
      <w:r w:rsidR="00F017EE" w:rsidRPr="00DF0825">
        <w:rPr>
          <w:sz w:val="28"/>
          <w:szCs w:val="28"/>
        </w:rPr>
        <w:t xml:space="preserve">plāns). </w:t>
      </w:r>
      <w:r w:rsidR="004C2F22" w:rsidRPr="00DF0825">
        <w:rPr>
          <w:sz w:val="28"/>
          <w:szCs w:val="28"/>
        </w:rPr>
        <w:t>Ja finansējuma saņēmējs neiesniedz monitoringa pārskatu vai plānu šajos noteikumos minētajā termiņā, Vides investīciju fond</w:t>
      </w:r>
      <w:r w:rsidR="007846DC" w:rsidRPr="00DF0825">
        <w:rPr>
          <w:sz w:val="28"/>
          <w:szCs w:val="28"/>
        </w:rPr>
        <w:t>s</w:t>
      </w:r>
      <w:r w:rsidR="004C2F22" w:rsidRPr="00DF0825">
        <w:rPr>
          <w:sz w:val="28"/>
          <w:szCs w:val="28"/>
        </w:rPr>
        <w:t xml:space="preserve"> aprēķin</w:t>
      </w:r>
      <w:r w:rsidR="007846DC" w:rsidRPr="00DF0825">
        <w:rPr>
          <w:sz w:val="28"/>
          <w:szCs w:val="28"/>
        </w:rPr>
        <w:t>a</w:t>
      </w:r>
      <w:r w:rsidR="004C2F22" w:rsidRPr="00DF0825">
        <w:rPr>
          <w:sz w:val="28"/>
          <w:szCs w:val="28"/>
        </w:rPr>
        <w:t xml:space="preserve"> oglekļa dioksīda emisijas neatbilstību par </w:t>
      </w:r>
      <w:r w:rsidR="004B0F1B" w:rsidRPr="00DF0825">
        <w:rPr>
          <w:sz w:val="28"/>
          <w:szCs w:val="28"/>
        </w:rPr>
        <w:t>attiecīgo</w:t>
      </w:r>
      <w:r w:rsidR="004C2F22" w:rsidRPr="00DF0825">
        <w:rPr>
          <w:sz w:val="28"/>
          <w:szCs w:val="28"/>
        </w:rPr>
        <w:t xml:space="preserve"> monitoringa gadu un rakst</w:t>
      </w:r>
      <w:r w:rsidR="009F4E91">
        <w:rPr>
          <w:sz w:val="28"/>
          <w:szCs w:val="28"/>
        </w:rPr>
        <w:t>iski</w:t>
      </w:r>
      <w:r w:rsidR="004C2F22" w:rsidRPr="00DF0825">
        <w:rPr>
          <w:sz w:val="28"/>
          <w:szCs w:val="28"/>
        </w:rPr>
        <w:t xml:space="preserve"> par to informē finansējuma saņēmēju un atbildīgo iestādi</w:t>
      </w:r>
      <w:r w:rsidR="00F017EE" w:rsidRPr="00DF0825">
        <w:rPr>
          <w:sz w:val="28"/>
          <w:szCs w:val="28"/>
        </w:rPr>
        <w:t>.</w:t>
      </w:r>
    </w:p>
    <w:p w14:paraId="3C477F76" w14:textId="77777777" w:rsidR="007D3EDC" w:rsidRDefault="007D3EDC" w:rsidP="00334396">
      <w:pPr>
        <w:ind w:firstLine="709"/>
        <w:jc w:val="both"/>
        <w:rPr>
          <w:sz w:val="28"/>
          <w:szCs w:val="28"/>
        </w:rPr>
      </w:pPr>
    </w:p>
    <w:p w14:paraId="19164E00" w14:textId="77777777" w:rsidR="004772CE" w:rsidRPr="00DF0825" w:rsidRDefault="00F96243" w:rsidP="00334396">
      <w:pPr>
        <w:ind w:firstLine="709"/>
        <w:jc w:val="both"/>
        <w:rPr>
          <w:sz w:val="28"/>
          <w:szCs w:val="28"/>
        </w:rPr>
      </w:pPr>
      <w:r w:rsidRPr="00DF0825">
        <w:rPr>
          <w:sz w:val="28"/>
          <w:szCs w:val="28"/>
        </w:rPr>
        <w:t>87.</w:t>
      </w:r>
      <w:r w:rsidR="009015B1" w:rsidRPr="00DF0825">
        <w:rPr>
          <w:sz w:val="28"/>
          <w:szCs w:val="28"/>
        </w:rPr>
        <w:t> </w:t>
      </w:r>
      <w:r w:rsidR="00FE25E0" w:rsidRPr="00DF0825">
        <w:rPr>
          <w:sz w:val="28"/>
          <w:szCs w:val="28"/>
        </w:rPr>
        <w:t>Finansējuma saņēmējs plānā ietver</w:t>
      </w:r>
      <w:r w:rsidR="004772CE" w:rsidRPr="00DF0825">
        <w:rPr>
          <w:sz w:val="28"/>
          <w:szCs w:val="28"/>
        </w:rPr>
        <w:t>:</w:t>
      </w:r>
    </w:p>
    <w:p w14:paraId="19164E01" w14:textId="77777777" w:rsidR="004772CE" w:rsidRPr="00DF0825" w:rsidRDefault="004772CE" w:rsidP="00334396">
      <w:pPr>
        <w:ind w:firstLine="709"/>
        <w:jc w:val="both"/>
        <w:rPr>
          <w:sz w:val="28"/>
          <w:szCs w:val="28"/>
        </w:rPr>
      </w:pPr>
      <w:r w:rsidRPr="00DF0825">
        <w:rPr>
          <w:sz w:val="28"/>
          <w:szCs w:val="28"/>
        </w:rPr>
        <w:t>87.1.</w:t>
      </w:r>
      <w:r w:rsidR="00717F4B" w:rsidRPr="00DF0825">
        <w:rPr>
          <w:sz w:val="28"/>
          <w:szCs w:val="28"/>
        </w:rPr>
        <w:t> </w:t>
      </w:r>
      <w:r w:rsidR="00F017EE" w:rsidRPr="00DF0825">
        <w:rPr>
          <w:sz w:val="28"/>
          <w:szCs w:val="28"/>
        </w:rPr>
        <w:t>nepieciešamos</w:t>
      </w:r>
      <w:r w:rsidR="00FE25E0" w:rsidRPr="00DF0825">
        <w:rPr>
          <w:sz w:val="28"/>
          <w:szCs w:val="28"/>
        </w:rPr>
        <w:t xml:space="preserve"> </w:t>
      </w:r>
      <w:r w:rsidR="003F5955" w:rsidRPr="00DF0825">
        <w:rPr>
          <w:sz w:val="28"/>
          <w:szCs w:val="28"/>
        </w:rPr>
        <w:t>oglekļa dioksīda emisiju</w:t>
      </w:r>
      <w:r w:rsidR="00FE25E0" w:rsidRPr="00DF0825">
        <w:rPr>
          <w:sz w:val="28"/>
          <w:szCs w:val="28"/>
        </w:rPr>
        <w:t xml:space="preserve"> samazināšanas organizatoriskos </w:t>
      </w:r>
      <w:r w:rsidR="00A473F9" w:rsidRPr="00DF0825">
        <w:rPr>
          <w:sz w:val="28"/>
          <w:szCs w:val="28"/>
        </w:rPr>
        <w:t>vai</w:t>
      </w:r>
      <w:r w:rsidR="00FE25E0" w:rsidRPr="00DF0825">
        <w:rPr>
          <w:sz w:val="28"/>
          <w:szCs w:val="28"/>
        </w:rPr>
        <w:t xml:space="preserve"> tehniskos pasākumus</w:t>
      </w:r>
      <w:r w:rsidRPr="00DF0825">
        <w:rPr>
          <w:sz w:val="28"/>
          <w:szCs w:val="28"/>
        </w:rPr>
        <w:t>;</w:t>
      </w:r>
    </w:p>
    <w:p w14:paraId="19164E02" w14:textId="7C268DAB" w:rsidR="004772CE" w:rsidRPr="00DF0825" w:rsidRDefault="004772CE" w:rsidP="00334396">
      <w:pPr>
        <w:ind w:firstLine="709"/>
        <w:jc w:val="both"/>
        <w:rPr>
          <w:sz w:val="28"/>
          <w:szCs w:val="28"/>
        </w:rPr>
      </w:pPr>
      <w:r w:rsidRPr="00DF0825">
        <w:rPr>
          <w:sz w:val="28"/>
          <w:szCs w:val="28"/>
        </w:rPr>
        <w:t>87.2.</w:t>
      </w:r>
      <w:r w:rsidR="00717F4B" w:rsidRPr="00DF0825">
        <w:rPr>
          <w:sz w:val="28"/>
          <w:szCs w:val="28"/>
        </w:rPr>
        <w:t> </w:t>
      </w:r>
      <w:r w:rsidR="00F017EE" w:rsidRPr="00DF0825">
        <w:rPr>
          <w:sz w:val="28"/>
          <w:szCs w:val="28"/>
        </w:rPr>
        <w:t xml:space="preserve">ja nepieciešams, </w:t>
      </w:r>
      <w:r w:rsidR="009F4E91">
        <w:rPr>
          <w:sz w:val="28"/>
          <w:szCs w:val="28"/>
        </w:rPr>
        <w:t xml:space="preserve">– </w:t>
      </w:r>
      <w:r w:rsidR="00F017EE" w:rsidRPr="00DF0825">
        <w:rPr>
          <w:sz w:val="28"/>
          <w:szCs w:val="28"/>
        </w:rPr>
        <w:t>papildu energoefektivitātes pasākumus atbilstoši šo noteikumu 23.</w:t>
      </w:r>
      <w:r w:rsidR="00717F4B" w:rsidRPr="00DF0825">
        <w:rPr>
          <w:sz w:val="28"/>
          <w:szCs w:val="28"/>
        </w:rPr>
        <w:t> </w:t>
      </w:r>
      <w:r w:rsidR="00F017EE" w:rsidRPr="00DF0825">
        <w:rPr>
          <w:sz w:val="28"/>
          <w:szCs w:val="28"/>
        </w:rPr>
        <w:t>punkt</w:t>
      </w:r>
      <w:r w:rsidR="003C6A48" w:rsidRPr="00DF0825">
        <w:rPr>
          <w:sz w:val="28"/>
          <w:szCs w:val="28"/>
        </w:rPr>
        <w:t xml:space="preserve">ā </w:t>
      </w:r>
      <w:r w:rsidR="009F4E91">
        <w:rPr>
          <w:sz w:val="28"/>
          <w:szCs w:val="28"/>
        </w:rPr>
        <w:t>minētajām</w:t>
      </w:r>
      <w:r w:rsidR="003C6A48" w:rsidRPr="00DF0825">
        <w:rPr>
          <w:sz w:val="28"/>
          <w:szCs w:val="28"/>
        </w:rPr>
        <w:t xml:space="preserve"> atbalstāmajām aktivitātēm</w:t>
      </w:r>
      <w:r w:rsidR="00F017EE" w:rsidRPr="00DF0825">
        <w:rPr>
          <w:sz w:val="28"/>
          <w:szCs w:val="28"/>
        </w:rPr>
        <w:t xml:space="preserve"> (turpmāk </w:t>
      </w:r>
      <w:r w:rsidR="00356AB4" w:rsidRPr="00DF0825">
        <w:rPr>
          <w:sz w:val="28"/>
          <w:szCs w:val="28"/>
        </w:rPr>
        <w:t xml:space="preserve">– </w:t>
      </w:r>
      <w:r w:rsidR="00F017EE" w:rsidRPr="00DF0825">
        <w:rPr>
          <w:sz w:val="28"/>
          <w:szCs w:val="28"/>
        </w:rPr>
        <w:t>papildu pasākumi), izņemot tos, kuru īstenošanai finansējuma saņēmējs ir saņēmis finanšu instrumenta finansējumu vai</w:t>
      </w:r>
      <w:r w:rsidR="002B11C4" w:rsidRPr="00DF0825">
        <w:rPr>
          <w:sz w:val="28"/>
          <w:szCs w:val="28"/>
        </w:rPr>
        <w:t xml:space="preserve"> ir saņēmis vai plāno saņemt</w:t>
      </w:r>
      <w:r w:rsidR="00F017EE" w:rsidRPr="00DF0825">
        <w:rPr>
          <w:sz w:val="28"/>
          <w:szCs w:val="28"/>
        </w:rPr>
        <w:t xml:space="preserve"> finansējumu jebkuru citu atbalsta programmu vai individuālā atbalsta projekta ietvaros, tai skaitā </w:t>
      </w:r>
      <w:r w:rsidR="009F4E91">
        <w:rPr>
          <w:sz w:val="28"/>
          <w:szCs w:val="28"/>
        </w:rPr>
        <w:t xml:space="preserve">no </w:t>
      </w:r>
      <w:r w:rsidR="00F017EE" w:rsidRPr="00DF0825">
        <w:rPr>
          <w:sz w:val="28"/>
          <w:szCs w:val="28"/>
        </w:rPr>
        <w:t xml:space="preserve">Emisijas kvotu izsolīšanas instrumenta, Eiropas </w:t>
      </w:r>
      <w:r w:rsidR="00F017EE" w:rsidRPr="00DF0825">
        <w:rPr>
          <w:sz w:val="28"/>
          <w:szCs w:val="28"/>
        </w:rPr>
        <w:lastRenderedPageBreak/>
        <w:t>Savienības vai ārvalstu finanšu palīdzības līdzekļiem. Papildu pasākumus var īstenot ēkās un teritorijās, kas atbilst šo noteikumu 20. un 21.</w:t>
      </w:r>
      <w:r w:rsidR="00356AB4" w:rsidRPr="00DF0825">
        <w:rPr>
          <w:sz w:val="28"/>
          <w:szCs w:val="28"/>
        </w:rPr>
        <w:t> </w:t>
      </w:r>
      <w:r w:rsidR="00F017EE" w:rsidRPr="00DF0825">
        <w:rPr>
          <w:sz w:val="28"/>
          <w:szCs w:val="28"/>
        </w:rPr>
        <w:t>punkt</w:t>
      </w:r>
      <w:r w:rsidR="009F4E91">
        <w:rPr>
          <w:sz w:val="28"/>
          <w:szCs w:val="28"/>
        </w:rPr>
        <w:t>ā minētajām</w:t>
      </w:r>
      <w:r w:rsidR="00253640" w:rsidRPr="00DF0825">
        <w:rPr>
          <w:sz w:val="28"/>
          <w:szCs w:val="28"/>
        </w:rPr>
        <w:t xml:space="preserve"> </w:t>
      </w:r>
      <w:r w:rsidR="003C6A48" w:rsidRPr="00DF0825">
        <w:rPr>
          <w:sz w:val="28"/>
          <w:szCs w:val="28"/>
        </w:rPr>
        <w:t>prasībām</w:t>
      </w:r>
      <w:r w:rsidR="009F4E91">
        <w:rPr>
          <w:sz w:val="28"/>
          <w:szCs w:val="28"/>
        </w:rPr>
        <w:t>, ja</w:t>
      </w:r>
      <w:r w:rsidR="003C6A48" w:rsidRPr="00DF0825">
        <w:rPr>
          <w:sz w:val="28"/>
          <w:szCs w:val="28"/>
        </w:rPr>
        <w:t xml:space="preserve"> </w:t>
      </w:r>
      <w:r w:rsidR="009F4E91">
        <w:rPr>
          <w:sz w:val="28"/>
          <w:szCs w:val="28"/>
        </w:rPr>
        <w:t>tās</w:t>
      </w:r>
      <w:r w:rsidR="003C6A48" w:rsidRPr="00DF0825">
        <w:rPr>
          <w:sz w:val="28"/>
          <w:szCs w:val="28"/>
        </w:rPr>
        <w:t xml:space="preserve"> </w:t>
      </w:r>
      <w:r w:rsidR="00253640" w:rsidRPr="00DF0825">
        <w:rPr>
          <w:sz w:val="28"/>
          <w:szCs w:val="28"/>
        </w:rPr>
        <w:t>ir izpildīt</w:t>
      </w:r>
      <w:r w:rsidR="003C6A48" w:rsidRPr="00DF0825">
        <w:rPr>
          <w:sz w:val="28"/>
          <w:szCs w:val="28"/>
        </w:rPr>
        <w:t>as</w:t>
      </w:r>
      <w:r w:rsidR="00253640" w:rsidRPr="00DF0825">
        <w:rPr>
          <w:sz w:val="28"/>
          <w:szCs w:val="28"/>
        </w:rPr>
        <w:t xml:space="preserve"> projekta monitoringa periodā</w:t>
      </w:r>
      <w:r w:rsidR="00F017EE" w:rsidRPr="00DF0825">
        <w:rPr>
          <w:sz w:val="28"/>
          <w:szCs w:val="28"/>
        </w:rPr>
        <w:t>. Papildu pasākumus apstiprina neatkarīgs eksperts ēku energoefektivitātes jomā</w:t>
      </w:r>
      <w:r w:rsidR="00C91D6E">
        <w:rPr>
          <w:sz w:val="28"/>
          <w:szCs w:val="28"/>
        </w:rPr>
        <w:t>;</w:t>
      </w:r>
    </w:p>
    <w:p w14:paraId="19164E03" w14:textId="58B7A5E2" w:rsidR="00F96243" w:rsidRPr="00DF0825" w:rsidRDefault="00356AB4" w:rsidP="00334396">
      <w:pPr>
        <w:ind w:firstLine="709"/>
        <w:jc w:val="both"/>
        <w:rPr>
          <w:sz w:val="28"/>
          <w:szCs w:val="28"/>
        </w:rPr>
      </w:pPr>
      <w:r w:rsidRPr="00DF0825">
        <w:rPr>
          <w:sz w:val="28"/>
          <w:szCs w:val="28"/>
        </w:rPr>
        <w:t>87.3. </w:t>
      </w:r>
      <w:r w:rsidR="00C91D6E">
        <w:rPr>
          <w:sz w:val="28"/>
          <w:szCs w:val="28"/>
        </w:rPr>
        <w:t>pamatotu</w:t>
      </w:r>
      <w:r w:rsidR="00F017EE" w:rsidRPr="00DF0825">
        <w:rPr>
          <w:sz w:val="28"/>
          <w:szCs w:val="28"/>
        </w:rPr>
        <w:t xml:space="preserve"> informāciju par </w:t>
      </w:r>
      <w:r w:rsidR="00F017EE" w:rsidRPr="00DF0825">
        <w:rPr>
          <w:rFonts w:eastAsia="Calibri"/>
          <w:sz w:val="28"/>
          <w:szCs w:val="28"/>
        </w:rPr>
        <w:t xml:space="preserve">iepriekš neparedzamiem vai </w:t>
      </w:r>
      <w:r w:rsidR="00CC7648" w:rsidRPr="00DF0825">
        <w:rPr>
          <w:rFonts w:eastAsia="Calibri"/>
          <w:sz w:val="28"/>
          <w:szCs w:val="28"/>
        </w:rPr>
        <w:t xml:space="preserve">no finansējuma saņēmēja </w:t>
      </w:r>
      <w:r w:rsidR="00F017EE" w:rsidRPr="00DF0825">
        <w:rPr>
          <w:rFonts w:eastAsia="Calibri"/>
          <w:sz w:val="28"/>
          <w:szCs w:val="28"/>
        </w:rPr>
        <w:t xml:space="preserve">neatkarīgiem ārējiem apstākļiem, kas ir ietekmējuši projekta līgumā </w:t>
      </w:r>
      <w:r w:rsidR="0050405A" w:rsidRPr="00DF0825">
        <w:rPr>
          <w:sz w:val="28"/>
          <w:szCs w:val="28"/>
        </w:rPr>
        <w:t xml:space="preserve">un projekta iesniegumā </w:t>
      </w:r>
      <w:r w:rsidR="00F017EE" w:rsidRPr="00DF0825">
        <w:rPr>
          <w:rFonts w:eastAsia="Calibri"/>
          <w:sz w:val="28"/>
          <w:szCs w:val="28"/>
        </w:rPr>
        <w:t>noteikto rezultātu sasniegšanu</w:t>
      </w:r>
      <w:r w:rsidR="00F96243" w:rsidRPr="00DF0825">
        <w:rPr>
          <w:sz w:val="28"/>
          <w:szCs w:val="28"/>
        </w:rPr>
        <w:t>.</w:t>
      </w:r>
    </w:p>
    <w:p w14:paraId="19164E04" w14:textId="77777777" w:rsidR="00356AB4" w:rsidRPr="00DF0825" w:rsidRDefault="00356AB4" w:rsidP="00334396">
      <w:pPr>
        <w:ind w:firstLine="709"/>
        <w:jc w:val="both"/>
        <w:rPr>
          <w:sz w:val="28"/>
          <w:szCs w:val="28"/>
        </w:rPr>
      </w:pPr>
    </w:p>
    <w:p w14:paraId="19164E05" w14:textId="33597F3B" w:rsidR="00CC1B03" w:rsidRDefault="00356AB4" w:rsidP="00334396">
      <w:pPr>
        <w:ind w:firstLine="709"/>
        <w:jc w:val="both"/>
        <w:rPr>
          <w:sz w:val="28"/>
          <w:szCs w:val="28"/>
        </w:rPr>
      </w:pPr>
      <w:r w:rsidRPr="00DF0825">
        <w:rPr>
          <w:sz w:val="28"/>
          <w:szCs w:val="28"/>
        </w:rPr>
        <w:t>88. </w:t>
      </w:r>
      <w:r w:rsidR="00311A97" w:rsidRPr="00DF0825">
        <w:rPr>
          <w:sz w:val="28"/>
          <w:szCs w:val="28"/>
        </w:rPr>
        <w:t xml:space="preserve">Vides investīciju fonds </w:t>
      </w:r>
      <w:r w:rsidR="00F017EE" w:rsidRPr="00DF0825">
        <w:rPr>
          <w:sz w:val="28"/>
          <w:szCs w:val="28"/>
        </w:rPr>
        <w:t xml:space="preserve">20 darbdienu laikā pēc plāna saņemšanas </w:t>
      </w:r>
      <w:r w:rsidR="00311A97" w:rsidRPr="00DF0825">
        <w:rPr>
          <w:sz w:val="28"/>
          <w:szCs w:val="28"/>
        </w:rPr>
        <w:t>pārbauda plāna atbilstību</w:t>
      </w:r>
      <w:r w:rsidR="00F017EE" w:rsidRPr="00DF0825">
        <w:rPr>
          <w:sz w:val="28"/>
          <w:szCs w:val="28"/>
        </w:rPr>
        <w:t xml:space="preserve"> šo</w:t>
      </w:r>
      <w:r w:rsidR="00311A97" w:rsidRPr="00DF0825">
        <w:rPr>
          <w:sz w:val="28"/>
          <w:szCs w:val="28"/>
        </w:rPr>
        <w:t xml:space="preserve"> noteikumu 87.</w:t>
      </w:r>
      <w:r w:rsidRPr="00DF0825">
        <w:rPr>
          <w:sz w:val="28"/>
          <w:szCs w:val="28"/>
        </w:rPr>
        <w:t> </w:t>
      </w:r>
      <w:r w:rsidR="00311A97" w:rsidRPr="00DF0825">
        <w:rPr>
          <w:sz w:val="28"/>
          <w:szCs w:val="28"/>
        </w:rPr>
        <w:t>punktam</w:t>
      </w:r>
      <w:r w:rsidR="00F17B00" w:rsidRPr="00DF0825">
        <w:rPr>
          <w:sz w:val="28"/>
          <w:szCs w:val="28"/>
        </w:rPr>
        <w:t xml:space="preserve"> un apstiprina to</w:t>
      </w:r>
      <w:r w:rsidR="00772F09" w:rsidRPr="00DF0825">
        <w:rPr>
          <w:sz w:val="28"/>
          <w:szCs w:val="28"/>
        </w:rPr>
        <w:t xml:space="preserve">. Ja </w:t>
      </w:r>
      <w:r w:rsidR="00582C29" w:rsidRPr="00DF0825">
        <w:rPr>
          <w:sz w:val="28"/>
          <w:szCs w:val="28"/>
        </w:rPr>
        <w:t xml:space="preserve">Vides investīciju fonds konstatē, ka </w:t>
      </w:r>
      <w:r w:rsidR="00772F09" w:rsidRPr="00DF0825">
        <w:rPr>
          <w:sz w:val="28"/>
          <w:szCs w:val="28"/>
        </w:rPr>
        <w:t xml:space="preserve">plāns </w:t>
      </w:r>
      <w:r w:rsidR="00F017EE" w:rsidRPr="00DF0825">
        <w:rPr>
          <w:sz w:val="28"/>
          <w:szCs w:val="28"/>
        </w:rPr>
        <w:t xml:space="preserve">neatbilst šo </w:t>
      </w:r>
      <w:r w:rsidR="00311A97" w:rsidRPr="00DF0825">
        <w:rPr>
          <w:sz w:val="28"/>
          <w:szCs w:val="28"/>
        </w:rPr>
        <w:t>noteikumu 87.</w:t>
      </w:r>
      <w:r w:rsidRPr="00DF0825">
        <w:rPr>
          <w:sz w:val="28"/>
          <w:szCs w:val="28"/>
        </w:rPr>
        <w:t> </w:t>
      </w:r>
      <w:r w:rsidR="00311A97" w:rsidRPr="00DF0825">
        <w:rPr>
          <w:sz w:val="28"/>
          <w:szCs w:val="28"/>
        </w:rPr>
        <w:t>punktam</w:t>
      </w:r>
      <w:r w:rsidR="00772F09" w:rsidRPr="00DF0825">
        <w:rPr>
          <w:sz w:val="28"/>
          <w:szCs w:val="28"/>
        </w:rPr>
        <w:t xml:space="preserve">, </w:t>
      </w:r>
      <w:r w:rsidR="004B7E7B" w:rsidRPr="00DF0825">
        <w:rPr>
          <w:sz w:val="28"/>
          <w:szCs w:val="28"/>
        </w:rPr>
        <w:t xml:space="preserve">Vides investīciju fonds </w:t>
      </w:r>
      <w:r w:rsidR="00F017EE" w:rsidRPr="00DF0825">
        <w:rPr>
          <w:sz w:val="28"/>
          <w:szCs w:val="28"/>
        </w:rPr>
        <w:t xml:space="preserve">20 darbdienu laikā </w:t>
      </w:r>
      <w:r w:rsidR="00582C29" w:rsidRPr="00DF0825">
        <w:rPr>
          <w:sz w:val="28"/>
          <w:szCs w:val="28"/>
        </w:rPr>
        <w:t xml:space="preserve">pēc plāna saņemšanas </w:t>
      </w:r>
      <w:r w:rsidR="00F76B1B" w:rsidRPr="00DF0825">
        <w:rPr>
          <w:sz w:val="28"/>
          <w:szCs w:val="28"/>
        </w:rPr>
        <w:t>rakst</w:t>
      </w:r>
      <w:r w:rsidR="00C91D6E">
        <w:rPr>
          <w:sz w:val="28"/>
          <w:szCs w:val="28"/>
        </w:rPr>
        <w:t>iski</w:t>
      </w:r>
      <w:r w:rsidR="00F76B1B" w:rsidRPr="00DF0825">
        <w:rPr>
          <w:sz w:val="28"/>
          <w:szCs w:val="28"/>
        </w:rPr>
        <w:t xml:space="preserve"> </w:t>
      </w:r>
      <w:r w:rsidR="004B7E7B" w:rsidRPr="00DF0825">
        <w:rPr>
          <w:sz w:val="28"/>
          <w:szCs w:val="28"/>
        </w:rPr>
        <w:t>informē finansējuma saņēmēju</w:t>
      </w:r>
      <w:r w:rsidR="00C91D6E">
        <w:rPr>
          <w:sz w:val="28"/>
          <w:szCs w:val="28"/>
        </w:rPr>
        <w:t>,</w:t>
      </w:r>
      <w:r w:rsidR="004B7E7B" w:rsidRPr="00DF0825">
        <w:rPr>
          <w:sz w:val="28"/>
          <w:szCs w:val="28"/>
        </w:rPr>
        <w:t xml:space="preserve"> un </w:t>
      </w:r>
      <w:r w:rsidR="00F017EE" w:rsidRPr="00DF0825">
        <w:rPr>
          <w:sz w:val="28"/>
          <w:szCs w:val="28"/>
        </w:rPr>
        <w:t xml:space="preserve">finansējuma saņēmējs </w:t>
      </w:r>
      <w:r w:rsidR="00C91D6E" w:rsidRPr="00DF0825">
        <w:rPr>
          <w:sz w:val="28"/>
          <w:szCs w:val="28"/>
        </w:rPr>
        <w:t xml:space="preserve">20 darbdienu laikā pēc informācijas saņemšanas </w:t>
      </w:r>
      <w:r w:rsidR="00F017EE" w:rsidRPr="00DF0825">
        <w:rPr>
          <w:sz w:val="28"/>
          <w:szCs w:val="28"/>
        </w:rPr>
        <w:t>novērš konstatētos trūkumus</w:t>
      </w:r>
      <w:r w:rsidR="00570F8D" w:rsidRPr="00DF0825">
        <w:rPr>
          <w:sz w:val="28"/>
          <w:szCs w:val="28"/>
        </w:rPr>
        <w:t>.</w:t>
      </w:r>
      <w:r w:rsidR="00856726" w:rsidRPr="00DF0825">
        <w:rPr>
          <w:sz w:val="28"/>
          <w:szCs w:val="28"/>
        </w:rPr>
        <w:t xml:space="preserve"> Ja finansējuma saņēmējs </w:t>
      </w:r>
      <w:r w:rsidR="00582C29" w:rsidRPr="00DF0825">
        <w:rPr>
          <w:sz w:val="28"/>
          <w:szCs w:val="28"/>
        </w:rPr>
        <w:t xml:space="preserve">neiesniedz plānu vai </w:t>
      </w:r>
      <w:r w:rsidR="00856726" w:rsidRPr="00DF0825">
        <w:rPr>
          <w:sz w:val="28"/>
          <w:szCs w:val="28"/>
        </w:rPr>
        <w:t>nenovērš minētos trūkumus, Vides investīciju fonds aprēķina oglekļa dioksīda emisijas neatbilstību par attiecīgo monitoringa gadu un rakst</w:t>
      </w:r>
      <w:r w:rsidR="00C91D6E">
        <w:rPr>
          <w:sz w:val="28"/>
          <w:szCs w:val="28"/>
        </w:rPr>
        <w:t>iski</w:t>
      </w:r>
      <w:r w:rsidR="00856726" w:rsidRPr="00DF0825">
        <w:rPr>
          <w:sz w:val="28"/>
          <w:szCs w:val="28"/>
        </w:rPr>
        <w:t xml:space="preserve"> par to informē finansējuma saņēmēju un atbildīgo iestādi.</w:t>
      </w:r>
      <w:r w:rsidR="00CC1B03" w:rsidRPr="00DF0825">
        <w:rPr>
          <w:sz w:val="28"/>
          <w:szCs w:val="28"/>
        </w:rPr>
        <w:t xml:space="preserve"> Ja plāns atbilst šo noteikumu 87.</w:t>
      </w:r>
      <w:r w:rsidRPr="00DF0825">
        <w:rPr>
          <w:sz w:val="28"/>
          <w:szCs w:val="28"/>
        </w:rPr>
        <w:t> </w:t>
      </w:r>
      <w:r w:rsidR="00CC1B03" w:rsidRPr="00DF0825">
        <w:rPr>
          <w:sz w:val="28"/>
          <w:szCs w:val="28"/>
        </w:rPr>
        <w:t xml:space="preserve">punktam, </w:t>
      </w:r>
      <w:r w:rsidR="00C91D6E">
        <w:rPr>
          <w:sz w:val="28"/>
          <w:szCs w:val="28"/>
        </w:rPr>
        <w:t>f</w:t>
      </w:r>
      <w:r w:rsidR="00CC1B03" w:rsidRPr="00DF0825">
        <w:rPr>
          <w:sz w:val="28"/>
          <w:szCs w:val="28"/>
        </w:rPr>
        <w:t>inansējuma saņēmējs īsteno plānu saskaņā ar šo noteikumu 89.</w:t>
      </w:r>
      <w:r w:rsidRPr="00DF0825">
        <w:rPr>
          <w:sz w:val="28"/>
          <w:szCs w:val="28"/>
        </w:rPr>
        <w:t> </w:t>
      </w:r>
      <w:r w:rsidR="00CC1B03" w:rsidRPr="00DF0825">
        <w:rPr>
          <w:sz w:val="28"/>
          <w:szCs w:val="28"/>
        </w:rPr>
        <w:t>punktu.</w:t>
      </w:r>
      <w:r w:rsidR="00C91D6E">
        <w:rPr>
          <w:sz w:val="28"/>
          <w:szCs w:val="28"/>
        </w:rPr>
        <w:t xml:space="preserve"> </w:t>
      </w:r>
    </w:p>
    <w:p w14:paraId="1DF1A1AB" w14:textId="77777777" w:rsidR="007D3EDC" w:rsidRDefault="007D3EDC" w:rsidP="00334396">
      <w:pPr>
        <w:ind w:firstLine="709"/>
        <w:jc w:val="both"/>
        <w:rPr>
          <w:sz w:val="28"/>
          <w:szCs w:val="28"/>
        </w:rPr>
      </w:pPr>
    </w:p>
    <w:p w14:paraId="19164E07" w14:textId="4F745108" w:rsidR="00F96243" w:rsidRDefault="009015B1" w:rsidP="00334396">
      <w:pPr>
        <w:ind w:firstLine="709"/>
        <w:jc w:val="both"/>
        <w:rPr>
          <w:sz w:val="28"/>
          <w:szCs w:val="28"/>
        </w:rPr>
      </w:pPr>
      <w:r w:rsidRPr="00DF0825">
        <w:rPr>
          <w:sz w:val="28"/>
          <w:szCs w:val="28"/>
        </w:rPr>
        <w:t>89. </w:t>
      </w:r>
      <w:r w:rsidR="00F017EE" w:rsidRPr="00DF0825">
        <w:rPr>
          <w:sz w:val="28"/>
          <w:szCs w:val="28"/>
        </w:rPr>
        <w:t xml:space="preserve">Finansējuma saņēmējs plānu īsteno par saviem līdzekļiem ne ilgāk kā līdz </w:t>
      </w:r>
      <w:r w:rsidR="00226568" w:rsidRPr="00DF0825">
        <w:rPr>
          <w:sz w:val="28"/>
          <w:szCs w:val="28"/>
        </w:rPr>
        <w:t xml:space="preserve">nākamā </w:t>
      </w:r>
      <w:r w:rsidR="00F017EE" w:rsidRPr="00DF0825">
        <w:rPr>
          <w:sz w:val="28"/>
          <w:szCs w:val="28"/>
        </w:rPr>
        <w:t>gada 31.</w:t>
      </w:r>
      <w:r w:rsidR="005313B2">
        <w:rPr>
          <w:sz w:val="28"/>
          <w:szCs w:val="28"/>
        </w:rPr>
        <w:t xml:space="preserve"> </w:t>
      </w:r>
      <w:r w:rsidR="00F017EE" w:rsidRPr="00DF0825">
        <w:rPr>
          <w:sz w:val="28"/>
          <w:szCs w:val="28"/>
        </w:rPr>
        <w:t xml:space="preserve">decembrim no </w:t>
      </w:r>
      <w:r w:rsidR="00C91D6E">
        <w:rPr>
          <w:sz w:val="28"/>
          <w:szCs w:val="28"/>
        </w:rPr>
        <w:t>dienas</w:t>
      </w:r>
      <w:r w:rsidR="00F017EE" w:rsidRPr="00DF0825">
        <w:rPr>
          <w:sz w:val="28"/>
          <w:szCs w:val="28"/>
        </w:rPr>
        <w:t xml:space="preserve">, kad plānu ir apstiprinājis Vides investīciju fonds. Monitoringa periodā neieskaita </w:t>
      </w:r>
      <w:r w:rsidR="00226568" w:rsidRPr="00DF0825">
        <w:rPr>
          <w:sz w:val="28"/>
          <w:szCs w:val="28"/>
        </w:rPr>
        <w:t>laiku</w:t>
      </w:r>
      <w:r w:rsidR="00F017EE" w:rsidRPr="00DF0825">
        <w:rPr>
          <w:sz w:val="28"/>
          <w:szCs w:val="28"/>
        </w:rPr>
        <w:t>, kurā finansējuma saņēmējs īsteno plānu, kurā paredzēti šo noteikumu 87.2</w:t>
      </w:r>
      <w:r w:rsidR="00F17172" w:rsidRPr="00DF0825">
        <w:rPr>
          <w:sz w:val="28"/>
          <w:szCs w:val="28"/>
        </w:rPr>
        <w:t>.</w:t>
      </w:r>
      <w:r w:rsidR="00F017EE" w:rsidRPr="00DF0825">
        <w:rPr>
          <w:sz w:val="28"/>
          <w:szCs w:val="28"/>
        </w:rPr>
        <w:t xml:space="preserve"> apakšpunktā minētie </w:t>
      </w:r>
      <w:r w:rsidR="00A23656" w:rsidRPr="00DF0825">
        <w:rPr>
          <w:sz w:val="28"/>
          <w:szCs w:val="28"/>
        </w:rPr>
        <w:t xml:space="preserve">papildu </w:t>
      </w:r>
      <w:r w:rsidR="00F017EE" w:rsidRPr="00DF0825">
        <w:rPr>
          <w:sz w:val="28"/>
          <w:szCs w:val="28"/>
        </w:rPr>
        <w:t xml:space="preserve">pasākumi. Monitoringa periodā ieskaita </w:t>
      </w:r>
      <w:r w:rsidR="006F617A" w:rsidRPr="00DF0825">
        <w:rPr>
          <w:sz w:val="28"/>
          <w:szCs w:val="28"/>
        </w:rPr>
        <w:t>laiku</w:t>
      </w:r>
      <w:r w:rsidR="00F017EE" w:rsidRPr="00DF0825">
        <w:rPr>
          <w:sz w:val="28"/>
          <w:szCs w:val="28"/>
        </w:rPr>
        <w:t>, kurā finansējuma saņēmējs īsteno plānu,</w:t>
      </w:r>
      <w:r w:rsidR="0028271F" w:rsidRPr="00DF0825">
        <w:rPr>
          <w:sz w:val="28"/>
          <w:szCs w:val="28"/>
        </w:rPr>
        <w:t xml:space="preserve"> kurā paredzēti šo noteikumu 87.1. apakšpunktā minētie pasākumi</w:t>
      </w:r>
      <w:r w:rsidR="0084745C" w:rsidRPr="00DF0825">
        <w:rPr>
          <w:sz w:val="28"/>
          <w:szCs w:val="28"/>
        </w:rPr>
        <w:t>,</w:t>
      </w:r>
      <w:r w:rsidR="00F017EE" w:rsidRPr="00DF0825">
        <w:rPr>
          <w:sz w:val="28"/>
          <w:szCs w:val="28"/>
        </w:rPr>
        <w:t xml:space="preserve"> ja tādā veidā tiek sasniegts projekta līgumā </w:t>
      </w:r>
      <w:r w:rsidR="0050405A" w:rsidRPr="00DF0825">
        <w:rPr>
          <w:sz w:val="28"/>
          <w:szCs w:val="28"/>
        </w:rPr>
        <w:t xml:space="preserve">un projekta iesniegumā </w:t>
      </w:r>
      <w:r w:rsidR="00F017EE" w:rsidRPr="00DF0825">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772F09" w:rsidRPr="00DF0825">
        <w:rPr>
          <w:sz w:val="28"/>
          <w:szCs w:val="28"/>
        </w:rPr>
        <w:t>.</w:t>
      </w:r>
    </w:p>
    <w:p w14:paraId="59D3E1C1" w14:textId="77777777" w:rsidR="007D3EDC" w:rsidRDefault="007D3EDC" w:rsidP="00334396">
      <w:pPr>
        <w:ind w:firstLine="709"/>
        <w:jc w:val="both"/>
        <w:rPr>
          <w:sz w:val="28"/>
          <w:szCs w:val="28"/>
        </w:rPr>
      </w:pPr>
    </w:p>
    <w:p w14:paraId="19164E09" w14:textId="00D7B83F" w:rsidR="00F96243" w:rsidRDefault="009015B1" w:rsidP="00334396">
      <w:pPr>
        <w:ind w:firstLine="709"/>
        <w:jc w:val="both"/>
        <w:rPr>
          <w:sz w:val="28"/>
          <w:szCs w:val="28"/>
        </w:rPr>
      </w:pPr>
      <w:r w:rsidRPr="00DF0825">
        <w:rPr>
          <w:sz w:val="28"/>
          <w:szCs w:val="28"/>
        </w:rPr>
        <w:t>90. </w:t>
      </w:r>
      <w:r w:rsidR="00F017EE" w:rsidRPr="00DF0825">
        <w:rPr>
          <w:sz w:val="28"/>
          <w:szCs w:val="28"/>
        </w:rPr>
        <w:t xml:space="preserve">Ja Vides investīciju fonds pēc monitoringa perioda pēdējā </w:t>
      </w:r>
      <w:r w:rsidR="001B4EEC" w:rsidRPr="00DF0825">
        <w:rPr>
          <w:sz w:val="28"/>
          <w:szCs w:val="28"/>
        </w:rPr>
        <w:t xml:space="preserve">monitoringa gada </w:t>
      </w:r>
      <w:r w:rsidR="00F017EE" w:rsidRPr="00DF0825">
        <w:rPr>
          <w:sz w:val="28"/>
          <w:szCs w:val="28"/>
        </w:rPr>
        <w:t xml:space="preserve">monitoringa pārskata saņemšanas konstatē, ka projekta līgumā </w:t>
      </w:r>
      <w:r w:rsidR="0050405A" w:rsidRPr="00DF0825">
        <w:rPr>
          <w:sz w:val="28"/>
          <w:szCs w:val="28"/>
        </w:rPr>
        <w:t xml:space="preserve">un projekta iesniegumā </w:t>
      </w:r>
      <w:r w:rsidR="00F017EE" w:rsidRPr="00DF0825">
        <w:rPr>
          <w:sz w:val="28"/>
          <w:szCs w:val="28"/>
        </w:rPr>
        <w:t>noteiktais oglekļa dioksīda emisiju samazinājums gadā, salīdzinot ar monitoringa perioda</w:t>
      </w:r>
      <w:r w:rsidR="001B4EEC" w:rsidRPr="00DF0825">
        <w:rPr>
          <w:sz w:val="28"/>
          <w:szCs w:val="28"/>
        </w:rPr>
        <w:t xml:space="preserve"> </w:t>
      </w:r>
      <w:r w:rsidR="003C3404">
        <w:rPr>
          <w:sz w:val="28"/>
          <w:szCs w:val="28"/>
        </w:rPr>
        <w:t xml:space="preserve">monitoringa gadu </w:t>
      </w:r>
      <w:r w:rsidR="00F017EE" w:rsidRPr="00DF0825">
        <w:rPr>
          <w:sz w:val="28"/>
          <w:szCs w:val="28"/>
        </w:rPr>
        <w:t>vidējo oglekļa dioksīda emisiju samazinājumu gadā, nav sasniegts, Vides investīciju fonds aprēķina oglekļa dioksīda</w:t>
      </w:r>
      <w:r w:rsidR="00F017EE" w:rsidRPr="00DF0825">
        <w:rPr>
          <w:sz w:val="28"/>
          <w:szCs w:val="28"/>
          <w:vertAlign w:val="subscript"/>
        </w:rPr>
        <w:t xml:space="preserve"> </w:t>
      </w:r>
      <w:r w:rsidR="00F017EE" w:rsidRPr="00DF0825">
        <w:rPr>
          <w:sz w:val="28"/>
          <w:szCs w:val="28"/>
        </w:rPr>
        <w:t xml:space="preserve">emisijas </w:t>
      </w:r>
      <w:r w:rsidR="00192C25" w:rsidRPr="00DF0825">
        <w:rPr>
          <w:sz w:val="28"/>
          <w:szCs w:val="28"/>
        </w:rPr>
        <w:t xml:space="preserve">neatbilstību un atgūstamo neattiecināmo līdzekļu apjomu </w:t>
      </w:r>
      <w:r w:rsidR="00F017EE" w:rsidRPr="00DF0825">
        <w:rPr>
          <w:sz w:val="28"/>
          <w:szCs w:val="28"/>
        </w:rPr>
        <w:t>saskaņā ar šo noteikumu 91.</w:t>
      </w:r>
      <w:r w:rsidR="00356AB4" w:rsidRPr="00DF0825">
        <w:rPr>
          <w:sz w:val="28"/>
          <w:szCs w:val="28"/>
        </w:rPr>
        <w:t> </w:t>
      </w:r>
      <w:r w:rsidR="00F017EE" w:rsidRPr="00DF0825">
        <w:rPr>
          <w:sz w:val="28"/>
          <w:szCs w:val="28"/>
        </w:rPr>
        <w:t>punktu un rakst</w:t>
      </w:r>
      <w:r w:rsidR="00C91D6E">
        <w:rPr>
          <w:sz w:val="28"/>
          <w:szCs w:val="28"/>
        </w:rPr>
        <w:t xml:space="preserve">iski </w:t>
      </w:r>
      <w:r w:rsidR="00F017EE" w:rsidRPr="00DF0825">
        <w:rPr>
          <w:sz w:val="28"/>
          <w:szCs w:val="28"/>
        </w:rPr>
        <w:t xml:space="preserve">par to informē finansējuma saņēmēju un atbildīgo iestādi. Atbildīgā iestāde, ievērojot šo noteikumu </w:t>
      </w:r>
      <w:r w:rsidR="00582C29" w:rsidRPr="00DF0825">
        <w:rPr>
          <w:sz w:val="28"/>
          <w:szCs w:val="28"/>
        </w:rPr>
        <w:t>91.</w:t>
      </w:r>
      <w:r w:rsidR="00356AB4" w:rsidRPr="00DF0825">
        <w:rPr>
          <w:sz w:val="28"/>
          <w:szCs w:val="28"/>
        </w:rPr>
        <w:t xml:space="preserve"> </w:t>
      </w:r>
      <w:r w:rsidR="00582C29" w:rsidRPr="00DF0825">
        <w:rPr>
          <w:sz w:val="28"/>
          <w:szCs w:val="28"/>
        </w:rPr>
        <w:t>un 92.</w:t>
      </w:r>
      <w:r w:rsidR="00356AB4" w:rsidRPr="00DF0825">
        <w:rPr>
          <w:sz w:val="28"/>
          <w:szCs w:val="28"/>
        </w:rPr>
        <w:t> </w:t>
      </w:r>
      <w:r w:rsidR="00582C29" w:rsidRPr="00DF0825">
        <w:rPr>
          <w:sz w:val="28"/>
          <w:szCs w:val="28"/>
        </w:rPr>
        <w:t>punktu</w:t>
      </w:r>
      <w:r w:rsidR="009C337E" w:rsidRPr="00DF0825">
        <w:rPr>
          <w:sz w:val="28"/>
          <w:szCs w:val="28"/>
        </w:rPr>
        <w:t>,</w:t>
      </w:r>
      <w:r w:rsidR="00F017EE" w:rsidRPr="00DF0825">
        <w:rPr>
          <w:sz w:val="28"/>
          <w:szCs w:val="28"/>
        </w:rPr>
        <w:t xml:space="preserve"> pieņem lēmumu par projektam izmaksāto finanšu instrumenta līdzekļu atzīšanu par neattiecināmiem un finanšu instrumenta līdzekļu atgūšanu</w:t>
      </w:r>
      <w:r w:rsidR="00F96243" w:rsidRPr="00DF0825">
        <w:rPr>
          <w:sz w:val="28"/>
          <w:szCs w:val="28"/>
        </w:rPr>
        <w:t>.</w:t>
      </w:r>
    </w:p>
    <w:p w14:paraId="772561C5" w14:textId="77777777" w:rsidR="00CB4943" w:rsidRDefault="00CB4943" w:rsidP="00334396">
      <w:pPr>
        <w:ind w:firstLine="709"/>
        <w:jc w:val="both"/>
        <w:rPr>
          <w:sz w:val="28"/>
          <w:szCs w:val="28"/>
        </w:rPr>
      </w:pPr>
    </w:p>
    <w:p w14:paraId="19164E0B" w14:textId="1A785277" w:rsidR="00772F09" w:rsidRPr="00DF0825" w:rsidRDefault="00F96243" w:rsidP="00334396">
      <w:pPr>
        <w:ind w:firstLine="709"/>
        <w:jc w:val="both"/>
        <w:rPr>
          <w:sz w:val="28"/>
          <w:szCs w:val="28"/>
        </w:rPr>
      </w:pPr>
      <w:r w:rsidRPr="00DF0825">
        <w:rPr>
          <w:sz w:val="28"/>
          <w:szCs w:val="28"/>
        </w:rPr>
        <w:t>91.</w:t>
      </w:r>
      <w:r w:rsidR="009015B1" w:rsidRPr="00DF0825">
        <w:rPr>
          <w:sz w:val="28"/>
          <w:szCs w:val="28"/>
        </w:rPr>
        <w:t> </w:t>
      </w:r>
      <w:r w:rsidR="00C91D6E">
        <w:rPr>
          <w:sz w:val="28"/>
          <w:szCs w:val="28"/>
        </w:rPr>
        <w:t>A</w:t>
      </w:r>
      <w:r w:rsidRPr="00DF0825">
        <w:rPr>
          <w:sz w:val="28"/>
          <w:szCs w:val="28"/>
        </w:rPr>
        <w:t xml:space="preserve">tgūstamo neattiecināmo līdzekļu apjomu atbilstoši konstatētajai </w:t>
      </w:r>
      <w:r w:rsidR="00F017EE" w:rsidRPr="00DF0825">
        <w:rPr>
          <w:sz w:val="28"/>
          <w:szCs w:val="28"/>
        </w:rPr>
        <w:t xml:space="preserve">oglekļa dioksīda emisijas </w:t>
      </w:r>
      <w:r w:rsidRPr="00DF0825">
        <w:rPr>
          <w:sz w:val="28"/>
          <w:szCs w:val="28"/>
        </w:rPr>
        <w:t>neatbilstībai</w:t>
      </w:r>
      <w:r w:rsidR="00C91D6E">
        <w:rPr>
          <w:sz w:val="28"/>
          <w:szCs w:val="28"/>
        </w:rPr>
        <w:t xml:space="preserve"> nosaka</w:t>
      </w:r>
      <w:r w:rsidR="00772F09" w:rsidRPr="00DF0825">
        <w:rPr>
          <w:sz w:val="28"/>
          <w:szCs w:val="28"/>
        </w:rPr>
        <w:t>:</w:t>
      </w:r>
    </w:p>
    <w:p w14:paraId="19164E0C" w14:textId="15005DA6" w:rsidR="00772F09" w:rsidRPr="00DF0825" w:rsidRDefault="00772F09" w:rsidP="00334396">
      <w:pPr>
        <w:ind w:firstLine="709"/>
        <w:jc w:val="both"/>
        <w:rPr>
          <w:sz w:val="28"/>
          <w:szCs w:val="28"/>
        </w:rPr>
      </w:pPr>
      <w:r w:rsidRPr="00DF0825">
        <w:rPr>
          <w:sz w:val="28"/>
          <w:szCs w:val="28"/>
        </w:rPr>
        <w:lastRenderedPageBreak/>
        <w:t>91.1.</w:t>
      </w:r>
      <w:r w:rsidR="00356AB4" w:rsidRPr="00DF0825">
        <w:rPr>
          <w:sz w:val="28"/>
          <w:szCs w:val="28"/>
        </w:rPr>
        <w:t> </w:t>
      </w:r>
      <w:r w:rsidR="00150188">
        <w:rPr>
          <w:sz w:val="28"/>
          <w:szCs w:val="28"/>
        </w:rPr>
        <w:t>izmanto</w:t>
      </w:r>
      <w:r w:rsidR="00C91D6E">
        <w:rPr>
          <w:sz w:val="28"/>
          <w:szCs w:val="28"/>
        </w:rPr>
        <w:t>jot</w:t>
      </w:r>
      <w:r w:rsidR="00150188">
        <w:rPr>
          <w:sz w:val="28"/>
          <w:szCs w:val="28"/>
        </w:rPr>
        <w:t xml:space="preserve"> šādu formulu</w:t>
      </w:r>
      <w:r w:rsidR="00356AB4" w:rsidRPr="00DF0825">
        <w:rPr>
          <w:sz w:val="28"/>
          <w:szCs w:val="28"/>
        </w:rPr>
        <w:t>:</w:t>
      </w:r>
    </w:p>
    <w:p w14:paraId="19164E0D" w14:textId="77777777" w:rsidR="001B4EEC" w:rsidRPr="00DF0825" w:rsidRDefault="001B4EEC" w:rsidP="00334396">
      <w:pPr>
        <w:ind w:firstLine="567"/>
        <w:jc w:val="both"/>
        <w:rPr>
          <w:sz w:val="28"/>
          <w:szCs w:val="28"/>
        </w:rPr>
      </w:pPr>
    </w:p>
    <w:p w14:paraId="19164E0E" w14:textId="2500C9EB" w:rsidR="00B939EF" w:rsidRPr="00D513E4" w:rsidRDefault="00112492" w:rsidP="00334396">
      <w:pPr>
        <w:jc w:val="center"/>
        <w:rPr>
          <w:rFonts w:asciiTheme="minorHAnsi" w:eastAsiaTheme="minorEastAsia" w:hAnsiTheme="minorHAnsi" w:cstheme="minorBidi"/>
          <w:sz w:val="1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CB4943" w:rsidRPr="00CB4943">
        <w:rPr>
          <w:rFonts w:eastAsiaTheme="minorEastAsia"/>
          <w:sz w:val="28"/>
          <w:szCs w:val="28"/>
        </w:rPr>
        <w:t>,</w:t>
      </w:r>
      <w:r w:rsidR="00CB4943">
        <w:rPr>
          <w:rFonts w:asciiTheme="minorHAnsi" w:eastAsiaTheme="minorEastAsia" w:hAnsiTheme="minorHAnsi" w:cstheme="minorBidi"/>
          <w:sz w:val="18"/>
          <w:szCs w:val="28"/>
        </w:rPr>
        <w:t xml:space="preserve"> </w:t>
      </w:r>
      <w:r w:rsidR="00CB4943" w:rsidRPr="00CB4943">
        <w:rPr>
          <w:rFonts w:eastAsiaTheme="minorEastAsia"/>
          <w:sz w:val="28"/>
          <w:szCs w:val="28"/>
        </w:rPr>
        <w:t>kur</w:t>
      </w:r>
      <w:r w:rsidR="00CB4943">
        <w:rPr>
          <w:rFonts w:eastAsiaTheme="minorEastAsia"/>
          <w:sz w:val="28"/>
          <w:szCs w:val="28"/>
        </w:rPr>
        <w:t>:</w:t>
      </w:r>
    </w:p>
    <w:p w14:paraId="19164E0F" w14:textId="77777777" w:rsidR="00B939EF" w:rsidRPr="00DF0825" w:rsidRDefault="00B939EF" w:rsidP="00334396">
      <w:pPr>
        <w:rPr>
          <w:rFonts w:asciiTheme="minorHAnsi" w:eastAsiaTheme="minorEastAsia" w:hAnsiTheme="minorHAnsi" w:cstheme="minorBidi"/>
          <w:sz w:val="28"/>
          <w:szCs w:val="28"/>
        </w:rPr>
      </w:pPr>
    </w:p>
    <w:p w14:paraId="19164E12" w14:textId="32588206" w:rsidR="00B939EF" w:rsidRPr="00DF0825" w:rsidRDefault="00B939EF" w:rsidP="00334396">
      <w:pPr>
        <w:ind w:firstLine="709"/>
        <w:jc w:val="both"/>
        <w:rPr>
          <w:sz w:val="28"/>
          <w:szCs w:val="28"/>
        </w:rPr>
      </w:pPr>
      <w:proofErr w:type="spellStart"/>
      <w:r w:rsidRPr="00C91D6E">
        <w:rPr>
          <w:sz w:val="28"/>
          <w:szCs w:val="28"/>
        </w:rPr>
        <w:t>KPFI</w:t>
      </w:r>
      <w:r w:rsidRPr="00C91D6E">
        <w:rPr>
          <w:sz w:val="28"/>
          <w:szCs w:val="28"/>
          <w:vertAlign w:val="subscript"/>
        </w:rPr>
        <w:t>n.l</w:t>
      </w:r>
      <w:proofErr w:type="spellEnd"/>
      <w:r w:rsidRPr="00C91D6E">
        <w:rPr>
          <w:sz w:val="28"/>
          <w:szCs w:val="28"/>
          <w:vertAlign w:val="subscript"/>
        </w:rPr>
        <w:t>.</w:t>
      </w:r>
      <w:r w:rsidRPr="00DF0825">
        <w:rPr>
          <w:sz w:val="28"/>
          <w:szCs w:val="28"/>
          <w:vertAlign w:val="subscript"/>
        </w:rPr>
        <w:t xml:space="preserve">  </w:t>
      </w:r>
      <w:r w:rsidR="00C91D6E">
        <w:rPr>
          <w:sz w:val="28"/>
          <w:szCs w:val="28"/>
        </w:rPr>
        <w:t>–</w:t>
      </w:r>
      <w:r w:rsidRPr="00DF0825">
        <w:rPr>
          <w:sz w:val="28"/>
          <w:szCs w:val="28"/>
        </w:rPr>
        <w:t xml:space="preserve"> atgūstamais neattiecināmo līdzekļu apjoms, </w:t>
      </w:r>
      <w:proofErr w:type="spellStart"/>
      <w:r w:rsidRPr="00DF0825">
        <w:rPr>
          <w:i/>
          <w:sz w:val="28"/>
          <w:szCs w:val="28"/>
        </w:rPr>
        <w:t>euro</w:t>
      </w:r>
      <w:proofErr w:type="spellEnd"/>
      <w:r w:rsidRPr="00DF0825">
        <w:rPr>
          <w:sz w:val="28"/>
          <w:szCs w:val="28"/>
        </w:rPr>
        <w:t xml:space="preserve"> (noapaļots</w:t>
      </w:r>
      <w:r w:rsidR="00457AFE" w:rsidRPr="00DF0825">
        <w:rPr>
          <w:sz w:val="28"/>
          <w:szCs w:val="28"/>
        </w:rPr>
        <w:t xml:space="preserve"> uz augšu</w:t>
      </w:r>
      <w:r w:rsidRPr="00DF0825">
        <w:rPr>
          <w:sz w:val="28"/>
          <w:szCs w:val="28"/>
        </w:rPr>
        <w:t xml:space="preserve"> līdz </w:t>
      </w:r>
      <w:r w:rsidR="00562F83" w:rsidRPr="00DF0825">
        <w:rPr>
          <w:sz w:val="28"/>
          <w:szCs w:val="28"/>
        </w:rPr>
        <w:t>divām</w:t>
      </w:r>
      <w:r w:rsidRPr="00DF0825">
        <w:rPr>
          <w:sz w:val="28"/>
          <w:szCs w:val="28"/>
        </w:rPr>
        <w:t xml:space="preserve"> zīmēm aiz komata);</w:t>
      </w:r>
    </w:p>
    <w:p w14:paraId="19164E13" w14:textId="560FE7B5" w:rsidR="00B939EF" w:rsidRPr="00DF0825" w:rsidRDefault="006B403F" w:rsidP="00334396">
      <w:pPr>
        <w:ind w:firstLine="709"/>
        <w:jc w:val="both"/>
        <w:rPr>
          <w:sz w:val="28"/>
          <w:szCs w:val="28"/>
        </w:rPr>
      </w:pPr>
      <w:r w:rsidRPr="00524016">
        <w:rPr>
          <w:sz w:val="28"/>
          <w:szCs w:val="28"/>
        </w:rPr>
        <w:t>CO</w:t>
      </w:r>
      <w:r w:rsidRPr="00524016">
        <w:rPr>
          <w:sz w:val="28"/>
          <w:szCs w:val="28"/>
          <w:vertAlign w:val="subscript"/>
        </w:rPr>
        <w:t>2</w:t>
      </w:r>
      <w:r>
        <w:rPr>
          <w:sz w:val="28"/>
          <w:szCs w:val="28"/>
          <w:vertAlign w:val="subscript"/>
        </w:rPr>
        <w:t>_Līgums</w:t>
      </w:r>
      <w:r>
        <w:rPr>
          <w:sz w:val="28"/>
          <w:szCs w:val="28"/>
        </w:rPr>
        <w:t xml:space="preserve"> </w:t>
      </w:r>
      <w:r w:rsidR="00B939EF" w:rsidRPr="00DF0825">
        <w:rPr>
          <w:sz w:val="28"/>
          <w:szCs w:val="28"/>
        </w:rPr>
        <w:t>– projekta līgumā</w:t>
      </w:r>
      <w:r w:rsidR="0050405A" w:rsidRPr="00DF0825">
        <w:rPr>
          <w:sz w:val="28"/>
          <w:szCs w:val="28"/>
        </w:rPr>
        <w:t xml:space="preserve"> </w:t>
      </w:r>
      <w:r w:rsidR="004C2F22" w:rsidRPr="00DF0825">
        <w:rPr>
          <w:sz w:val="28"/>
          <w:szCs w:val="28"/>
        </w:rPr>
        <w:t>un projekta iesniegumā</w:t>
      </w:r>
      <w:r w:rsidR="00B939EF" w:rsidRPr="00DF0825">
        <w:rPr>
          <w:sz w:val="28"/>
          <w:szCs w:val="28"/>
        </w:rPr>
        <w:t xml:space="preserve"> norādītais oglekļa dioksīda emi</w:t>
      </w:r>
      <w:r>
        <w:rPr>
          <w:sz w:val="28"/>
          <w:szCs w:val="28"/>
        </w:rPr>
        <w:t>sijas samazinājums gadā, tonnas</w:t>
      </w:r>
      <w:r w:rsidR="00B939EF" w:rsidRPr="00DF0825">
        <w:rPr>
          <w:sz w:val="28"/>
          <w:szCs w:val="28"/>
        </w:rPr>
        <w:t>;</w:t>
      </w:r>
    </w:p>
    <w:p w14:paraId="19164E15" w14:textId="00C90189" w:rsidR="00231464" w:rsidRPr="006B403F" w:rsidRDefault="006B403F" w:rsidP="00334396">
      <w:pPr>
        <w:ind w:firstLine="709"/>
        <w:jc w:val="both"/>
        <w:rPr>
          <w:rFonts w:eastAsiaTheme="minorHAnsi"/>
          <w:sz w:val="28"/>
          <w:szCs w:val="28"/>
        </w:rPr>
      </w:pPr>
      <w:r>
        <w:rPr>
          <w:sz w:val="28"/>
          <w:szCs w:val="28"/>
        </w:rPr>
        <w:t>CO</w:t>
      </w:r>
      <w:r>
        <w:rPr>
          <w:sz w:val="28"/>
          <w:szCs w:val="28"/>
          <w:vertAlign w:val="subscript"/>
        </w:rPr>
        <w:t>2_1.gads</w:t>
      </w:r>
      <w:r>
        <w:rPr>
          <w:sz w:val="28"/>
          <w:szCs w:val="28"/>
        </w:rPr>
        <w:t>;</w:t>
      </w:r>
      <w:r w:rsidR="008138E5">
        <w:rPr>
          <w:sz w:val="28"/>
          <w:szCs w:val="28"/>
        </w:rPr>
        <w:t> </w:t>
      </w:r>
      <w:r>
        <w:rPr>
          <w:sz w:val="28"/>
          <w:szCs w:val="28"/>
        </w:rPr>
        <w:t>CO</w:t>
      </w:r>
      <w:r>
        <w:rPr>
          <w:sz w:val="28"/>
          <w:szCs w:val="28"/>
          <w:vertAlign w:val="subscript"/>
        </w:rPr>
        <w:t>2_2.gads</w:t>
      </w:r>
      <w:r>
        <w:rPr>
          <w:sz w:val="28"/>
          <w:szCs w:val="28"/>
        </w:rPr>
        <w:t>;</w:t>
      </w:r>
      <w:r w:rsidR="008138E5">
        <w:rPr>
          <w:sz w:val="28"/>
          <w:szCs w:val="28"/>
        </w:rPr>
        <w:t> </w:t>
      </w:r>
      <w:r>
        <w:rPr>
          <w:sz w:val="28"/>
          <w:szCs w:val="28"/>
        </w:rPr>
        <w:t>CO</w:t>
      </w:r>
      <w:r>
        <w:rPr>
          <w:sz w:val="28"/>
          <w:szCs w:val="28"/>
          <w:vertAlign w:val="subscript"/>
        </w:rPr>
        <w:t>2_3.gads</w:t>
      </w:r>
      <w:r w:rsidRPr="00E0369F">
        <w:rPr>
          <w:sz w:val="28"/>
          <w:szCs w:val="28"/>
        </w:rPr>
        <w:t>;</w:t>
      </w:r>
      <w:r w:rsidR="008138E5">
        <w:rPr>
          <w:sz w:val="28"/>
          <w:szCs w:val="28"/>
          <w:vertAlign w:val="subscript"/>
        </w:rPr>
        <w:t> </w:t>
      </w:r>
      <w:r>
        <w:rPr>
          <w:sz w:val="28"/>
          <w:szCs w:val="28"/>
        </w:rPr>
        <w:t>CO</w:t>
      </w:r>
      <w:r>
        <w:rPr>
          <w:sz w:val="28"/>
          <w:szCs w:val="28"/>
          <w:vertAlign w:val="subscript"/>
        </w:rPr>
        <w:t>2_4.gads</w:t>
      </w:r>
      <w:r w:rsidRPr="00E0369F">
        <w:rPr>
          <w:sz w:val="28"/>
          <w:szCs w:val="28"/>
        </w:rPr>
        <w:t>;</w:t>
      </w:r>
      <w:r w:rsidR="008138E5">
        <w:rPr>
          <w:sz w:val="28"/>
          <w:szCs w:val="28"/>
          <w:vertAlign w:val="subscript"/>
        </w:rPr>
        <w:t> </w:t>
      </w:r>
      <w:r>
        <w:rPr>
          <w:sz w:val="28"/>
          <w:szCs w:val="28"/>
        </w:rPr>
        <w:t>CO</w:t>
      </w:r>
      <w:r>
        <w:rPr>
          <w:sz w:val="28"/>
          <w:szCs w:val="28"/>
          <w:vertAlign w:val="subscript"/>
        </w:rPr>
        <w:t>2_n.gads</w:t>
      </w:r>
      <w:r w:rsidR="008138E5">
        <w:rPr>
          <w:sz w:val="28"/>
          <w:szCs w:val="28"/>
        </w:rPr>
        <w:t> </w:t>
      </w:r>
      <w:r>
        <w:rPr>
          <w:sz w:val="28"/>
          <w:szCs w:val="28"/>
        </w:rPr>
        <w:t xml:space="preserve">– </w:t>
      </w:r>
      <w:r w:rsidR="00B939EF" w:rsidRPr="006B403F">
        <w:rPr>
          <w:sz w:val="28"/>
          <w:szCs w:val="28"/>
        </w:rPr>
        <w:t>piecu gadu monito</w:t>
      </w:r>
      <w:r w:rsidR="008138E5">
        <w:rPr>
          <w:sz w:val="28"/>
          <w:szCs w:val="28"/>
        </w:rPr>
        <w:softHyphen/>
      </w:r>
      <w:r w:rsidR="00B939EF" w:rsidRPr="006B403F">
        <w:rPr>
          <w:sz w:val="28"/>
          <w:szCs w:val="28"/>
        </w:rPr>
        <w:t>ringa periodā katrā monitoringa gadā sasniegtais oglekļa dioksīda emisijas samazinājums</w:t>
      </w:r>
      <w:r w:rsidR="00457AFE" w:rsidRPr="006B403F">
        <w:rPr>
          <w:sz w:val="28"/>
          <w:szCs w:val="28"/>
        </w:rPr>
        <w:t xml:space="preserve">, tonnas (noapaļots uz augšu līdz </w:t>
      </w:r>
      <w:r w:rsidR="00562F83" w:rsidRPr="006B403F">
        <w:rPr>
          <w:sz w:val="28"/>
          <w:szCs w:val="28"/>
        </w:rPr>
        <w:t>divām</w:t>
      </w:r>
      <w:r w:rsidR="00457AFE" w:rsidRPr="006B403F">
        <w:rPr>
          <w:sz w:val="28"/>
          <w:szCs w:val="28"/>
        </w:rPr>
        <w:t xml:space="preserve"> zīmēm aiz komata)</w:t>
      </w:r>
      <w:r w:rsidR="00B939EF" w:rsidRPr="006B403F">
        <w:rPr>
          <w:sz w:val="28"/>
          <w:szCs w:val="28"/>
        </w:rPr>
        <w:t>;</w:t>
      </w:r>
      <w:r w:rsidR="00C91D6E" w:rsidRPr="006B403F">
        <w:rPr>
          <w:sz w:val="28"/>
          <w:szCs w:val="28"/>
        </w:rPr>
        <w:t xml:space="preserve"> </w:t>
      </w:r>
    </w:p>
    <w:p w14:paraId="19164E16" w14:textId="77777777" w:rsidR="00B939EF" w:rsidRPr="00DF0825" w:rsidRDefault="00B939EF" w:rsidP="00334396">
      <w:pPr>
        <w:ind w:firstLine="709"/>
        <w:jc w:val="both"/>
        <w:rPr>
          <w:sz w:val="28"/>
          <w:szCs w:val="28"/>
        </w:rPr>
      </w:pPr>
      <w:r w:rsidRPr="00DF0825">
        <w:rPr>
          <w:sz w:val="28"/>
          <w:szCs w:val="28"/>
        </w:rPr>
        <w:t>n – gadu skaits;</w:t>
      </w:r>
    </w:p>
    <w:p w14:paraId="19164E17" w14:textId="452962E2" w:rsidR="00B939EF" w:rsidRDefault="006B403F" w:rsidP="00334396">
      <w:pPr>
        <w:shd w:val="clear" w:color="auto" w:fill="FFFFFF"/>
        <w:ind w:firstLine="709"/>
        <w:jc w:val="both"/>
        <w:rPr>
          <w:sz w:val="28"/>
          <w:szCs w:val="28"/>
        </w:rPr>
      </w:pPr>
      <w:r>
        <w:rPr>
          <w:sz w:val="28"/>
          <w:szCs w:val="28"/>
        </w:rPr>
        <w:t>KPFI</w:t>
      </w:r>
      <w:r w:rsidR="00B939EF" w:rsidRPr="006B403F">
        <w:rPr>
          <w:sz w:val="28"/>
          <w:szCs w:val="28"/>
        </w:rPr>
        <w:t> </w:t>
      </w:r>
      <w:r w:rsidR="00B939EF" w:rsidRPr="00DF0825">
        <w:rPr>
          <w:sz w:val="28"/>
          <w:szCs w:val="28"/>
        </w:rPr>
        <w:t xml:space="preserve">– piešķirtais finanšu instrumenta finansējums, </w:t>
      </w:r>
      <w:proofErr w:type="spellStart"/>
      <w:r w:rsidR="00B939EF" w:rsidRPr="00DF0825">
        <w:rPr>
          <w:i/>
          <w:sz w:val="28"/>
          <w:szCs w:val="28"/>
        </w:rPr>
        <w:t>euro</w:t>
      </w:r>
      <w:proofErr w:type="spellEnd"/>
      <w:r w:rsidR="00334396">
        <w:rPr>
          <w:sz w:val="28"/>
          <w:szCs w:val="28"/>
        </w:rPr>
        <w:t>;</w:t>
      </w:r>
    </w:p>
    <w:p w14:paraId="76AE816F" w14:textId="3A4CA642" w:rsidR="006B403F" w:rsidRPr="00DF0825" w:rsidRDefault="006B403F" w:rsidP="00334396">
      <w:pPr>
        <w:ind w:firstLine="709"/>
        <w:jc w:val="both"/>
        <w:rPr>
          <w:sz w:val="28"/>
          <w:szCs w:val="28"/>
        </w:rPr>
      </w:pPr>
      <w:proofErr w:type="spellStart"/>
      <w:r>
        <w:rPr>
          <w:sz w:val="28"/>
          <w:szCs w:val="28"/>
        </w:rPr>
        <w:t>ECB</w:t>
      </w:r>
      <w:r>
        <w:rPr>
          <w:sz w:val="28"/>
          <w:szCs w:val="28"/>
          <w:vertAlign w:val="subscript"/>
        </w:rPr>
        <w:t>likme</w:t>
      </w:r>
      <w:proofErr w:type="spellEnd"/>
      <w:r>
        <w:rPr>
          <w:sz w:val="28"/>
          <w:szCs w:val="28"/>
        </w:rPr>
        <w:t xml:space="preserve"> –</w:t>
      </w:r>
      <w:r w:rsidRPr="00DF0825">
        <w:rPr>
          <w:sz w:val="28"/>
          <w:szCs w:val="28"/>
        </w:rPr>
        <w:t xml:space="preserve"> Eiropas Centrālās bankas refinansēšanas likme;</w:t>
      </w:r>
    </w:p>
    <w:p w14:paraId="7DA67A4B" w14:textId="77777777" w:rsidR="006B403F" w:rsidRDefault="006B403F" w:rsidP="00334396">
      <w:pPr>
        <w:shd w:val="clear" w:color="auto" w:fill="FFFFFF"/>
        <w:jc w:val="both"/>
        <w:rPr>
          <w:sz w:val="28"/>
          <w:szCs w:val="28"/>
        </w:rPr>
      </w:pPr>
    </w:p>
    <w:p w14:paraId="19164E18" w14:textId="18BA1CE2" w:rsidR="000F3071" w:rsidRPr="00DF0825" w:rsidRDefault="00356AB4" w:rsidP="00334396">
      <w:pPr>
        <w:ind w:firstLine="567"/>
        <w:jc w:val="both"/>
        <w:rPr>
          <w:sz w:val="28"/>
          <w:szCs w:val="28"/>
        </w:rPr>
      </w:pPr>
      <w:r w:rsidRPr="00DF0825">
        <w:rPr>
          <w:sz w:val="28"/>
          <w:szCs w:val="28"/>
        </w:rPr>
        <w:t>91.2. </w:t>
      </w:r>
      <w:r w:rsidR="00D4678C" w:rsidRPr="00DF0825">
        <w:rPr>
          <w:sz w:val="28"/>
          <w:szCs w:val="28"/>
        </w:rPr>
        <w:t>ja monitoringa periods</w:t>
      </w:r>
      <w:r w:rsidR="00F017EE" w:rsidRPr="00DF0825">
        <w:rPr>
          <w:sz w:val="28"/>
          <w:szCs w:val="28"/>
        </w:rPr>
        <w:t xml:space="preserve"> tiek pagarināts un</w:t>
      </w:r>
      <w:r w:rsidR="00D4678C" w:rsidRPr="00DF0825">
        <w:rPr>
          <w:sz w:val="28"/>
          <w:szCs w:val="28"/>
        </w:rPr>
        <w:t xml:space="preserve"> ir ilgāks par pieciem gadiem, </w:t>
      </w:r>
      <w:r w:rsidR="00D513E4">
        <w:rPr>
          <w:sz w:val="28"/>
          <w:szCs w:val="28"/>
        </w:rPr>
        <w:t>izmanto</w:t>
      </w:r>
      <w:r w:rsidR="002F2724">
        <w:rPr>
          <w:sz w:val="28"/>
          <w:szCs w:val="28"/>
        </w:rPr>
        <w:t>jot</w:t>
      </w:r>
      <w:r w:rsidR="000F3071" w:rsidRPr="00DF0825">
        <w:rPr>
          <w:sz w:val="28"/>
          <w:szCs w:val="28"/>
        </w:rPr>
        <w:t xml:space="preserve"> šādu formulu:</w:t>
      </w:r>
    </w:p>
    <w:p w14:paraId="19164E19" w14:textId="77777777" w:rsidR="001B4EEC" w:rsidRPr="00DF0825" w:rsidRDefault="001B4EEC" w:rsidP="00334396">
      <w:pPr>
        <w:ind w:firstLine="567"/>
        <w:jc w:val="both"/>
        <w:rPr>
          <w:sz w:val="28"/>
          <w:szCs w:val="28"/>
        </w:rPr>
      </w:pPr>
    </w:p>
    <w:p w14:paraId="19164E1A" w14:textId="5DFF44D7" w:rsidR="00B939EF" w:rsidRPr="00D513E4" w:rsidRDefault="00112492" w:rsidP="00334396">
      <w:pPr>
        <w:jc w:val="center"/>
        <w:rPr>
          <w:rFonts w:asciiTheme="minorHAnsi" w:eastAsiaTheme="minorEastAsia" w:hAnsiTheme="minorHAnsi" w:cstheme="minorBidi"/>
          <w:sz w:val="20"/>
          <w:szCs w:val="28"/>
        </w:rPr>
      </w:pPr>
      <m:oMath>
        <m:sSub>
          <m:sSubPr>
            <m:ctrlPr>
              <w:rPr>
                <w:rFonts w:ascii="Cambria Math" w:eastAsiaTheme="minorEastAsia" w:hAnsi="Cambria Math"/>
                <w:i/>
                <w:sz w:val="20"/>
                <w:szCs w:val="28"/>
                <w:lang w:eastAsia="en-US"/>
              </w:rPr>
            </m:ctrlPr>
          </m:sSubPr>
          <m:e>
            <m:r>
              <w:rPr>
                <w:rFonts w:ascii="Cambria Math" w:eastAsiaTheme="minorEastAsia" w:hAnsi="Cambria Math"/>
                <w:sz w:val="20"/>
                <w:szCs w:val="28"/>
              </w:rPr>
              <m:t>KPFI</m:t>
            </m:r>
          </m:e>
          <m:sub>
            <m:r>
              <w:rPr>
                <w:rFonts w:ascii="Cambria Math" w:eastAsiaTheme="minorEastAsia" w:hAnsi="Cambria Math"/>
                <w:sz w:val="20"/>
                <w:szCs w:val="28"/>
              </w:rPr>
              <m:t>n.l.</m:t>
            </m:r>
          </m:sub>
        </m:sSub>
        <m:r>
          <w:rPr>
            <w:rFonts w:ascii="Cambria Math" w:hAnsi="Cambria Math"/>
            <w:sz w:val="20"/>
            <w:szCs w:val="28"/>
          </w:rPr>
          <m:t>=</m:t>
        </m:r>
        <m:d>
          <m:dPr>
            <m:ctrlPr>
              <w:rPr>
                <w:rFonts w:ascii="Cambria Math" w:eastAsiaTheme="minorEastAsia" w:hAnsi="Cambria Math"/>
                <w:i/>
                <w:sz w:val="20"/>
                <w:szCs w:val="28"/>
              </w:rPr>
            </m:ctrlPr>
          </m:dPr>
          <m:e>
            <m:r>
              <w:rPr>
                <w:rFonts w:ascii="Cambria Math" w:eastAsiaTheme="minorEastAsia" w:hAnsi="Cambria Math" w:cstheme="minorBidi"/>
                <w:sz w:val="20"/>
                <w:szCs w:val="28"/>
              </w:rPr>
              <m:t>1-</m:t>
            </m:r>
            <m:f>
              <m:fPr>
                <m:ctrlPr>
                  <w:rPr>
                    <w:rFonts w:ascii="Cambria Math" w:eastAsiaTheme="minorEastAsia" w:hAnsi="Cambria Math"/>
                    <w:i/>
                    <w:sz w:val="20"/>
                    <w:szCs w:val="28"/>
                  </w:rPr>
                </m:ctrlPr>
              </m:fPr>
              <m:num>
                <m:d>
                  <m:dPr>
                    <m:ctrlPr>
                      <w:rPr>
                        <w:rFonts w:ascii="Cambria Math" w:eastAsiaTheme="minorEastAsia" w:hAnsi="Cambria Math"/>
                        <w:i/>
                        <w:sz w:val="20"/>
                        <w:szCs w:val="28"/>
                      </w:rPr>
                    </m:ctrlPr>
                  </m:dPr>
                  <m:e>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r>
                          <w:rPr>
                            <w:rFonts w:ascii="Cambria Math" w:eastAsiaTheme="minorEastAsia" w:hAnsi="Cambria Math" w:cstheme="minorBidi"/>
                            <w:sz w:val="20"/>
                            <w:szCs w:val="28"/>
                          </w:rPr>
                          <m:t>2_ max1</m:t>
                        </m:r>
                      </m:sub>
                    </m:sSub>
                    <m:r>
                      <w:rPr>
                        <w:rFonts w:ascii="Cambria Math" w:eastAsiaTheme="minorEastAsia" w:hAnsi="Cambria Math" w:cstheme="minorBidi"/>
                        <w:sz w:val="20"/>
                        <w:szCs w:val="28"/>
                      </w:rPr>
                      <m:t>+</m:t>
                    </m:r>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r>
                          <w:rPr>
                            <w:rFonts w:ascii="Cambria Math" w:eastAsiaTheme="minorEastAsia" w:hAnsi="Cambria Math" w:cstheme="minorBidi"/>
                            <w:sz w:val="20"/>
                            <w:szCs w:val="28"/>
                          </w:rPr>
                          <m:t>2_ max2</m:t>
                        </m:r>
                      </m:sub>
                    </m:sSub>
                    <m:r>
                      <w:rPr>
                        <w:rFonts w:ascii="Cambria Math" w:eastAsiaTheme="minorEastAsia" w:hAnsi="Cambria Math" w:cstheme="minorBidi"/>
                        <w:sz w:val="20"/>
                        <w:szCs w:val="28"/>
                      </w:rPr>
                      <m:t>+</m:t>
                    </m:r>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r>
                          <w:rPr>
                            <w:rFonts w:ascii="Cambria Math" w:eastAsiaTheme="minorEastAsia" w:hAnsi="Cambria Math" w:cstheme="minorBidi"/>
                            <w:sz w:val="20"/>
                            <w:szCs w:val="28"/>
                          </w:rPr>
                          <m:t>2 _max3</m:t>
                        </m:r>
                      </m:sub>
                    </m:sSub>
                    <m:r>
                      <w:rPr>
                        <w:rFonts w:ascii="Cambria Math" w:eastAsiaTheme="minorEastAsia" w:hAnsi="Cambria Math" w:cstheme="minorBidi"/>
                        <w:sz w:val="20"/>
                        <w:szCs w:val="28"/>
                      </w:rPr>
                      <m:t>+</m:t>
                    </m:r>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r>
                          <w:rPr>
                            <w:rFonts w:ascii="Cambria Math" w:eastAsiaTheme="minorEastAsia" w:hAnsi="Cambria Math" w:cstheme="minorBidi"/>
                            <w:sz w:val="20"/>
                            <w:szCs w:val="28"/>
                          </w:rPr>
                          <m:t>2_ max4</m:t>
                        </m:r>
                      </m:sub>
                    </m:sSub>
                    <m:r>
                      <w:rPr>
                        <w:rFonts w:ascii="Cambria Math" w:eastAsiaTheme="minorEastAsia" w:hAnsi="Cambria Math"/>
                        <w:sz w:val="20"/>
                        <w:szCs w:val="28"/>
                      </w:rPr>
                      <m:t>+</m:t>
                    </m:r>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sSub>
                          <m:sSubPr>
                            <m:ctrlPr>
                              <w:rPr>
                                <w:rFonts w:ascii="Cambria Math" w:eastAsiaTheme="minorEastAsia" w:hAnsi="Cambria Math" w:cstheme="minorBidi"/>
                                <w:i/>
                                <w:sz w:val="20"/>
                                <w:szCs w:val="28"/>
                              </w:rPr>
                            </m:ctrlPr>
                          </m:sSubPr>
                          <m:e>
                            <m:r>
                              <w:rPr>
                                <w:rFonts w:ascii="Cambria Math" w:eastAsiaTheme="minorEastAsia" w:hAnsi="Cambria Math" w:cstheme="minorBidi"/>
                                <w:sz w:val="20"/>
                                <w:szCs w:val="28"/>
                              </w:rPr>
                              <m:t>2</m:t>
                            </m:r>
                          </m:e>
                          <m:sub>
                            <m:r>
                              <w:rPr>
                                <w:rFonts w:ascii="Cambria Math" w:eastAsiaTheme="minorEastAsia" w:hAnsi="Cambria Math" w:cstheme="minorBidi"/>
                                <w:sz w:val="20"/>
                                <w:szCs w:val="28"/>
                              </w:rPr>
                              <m:t>_</m:t>
                            </m:r>
                          </m:sub>
                        </m:sSub>
                        <m:r>
                          <w:rPr>
                            <w:rFonts w:ascii="Cambria Math" w:eastAsiaTheme="minorEastAsia" w:hAnsi="Cambria Math" w:cstheme="minorBidi"/>
                            <w:sz w:val="20"/>
                            <w:szCs w:val="28"/>
                          </w:rPr>
                          <m:t>max5</m:t>
                        </m:r>
                      </m:sub>
                    </m:sSub>
                  </m:e>
                </m:d>
                <m:r>
                  <w:rPr>
                    <w:rFonts w:ascii="Cambria Math" w:eastAsiaTheme="minorEastAsia" w:hAnsi="Cambria Math" w:cstheme="minorBidi"/>
                    <w:sz w:val="20"/>
                    <w:szCs w:val="28"/>
                  </w:rPr>
                  <m:t>/5</m:t>
                </m:r>
              </m:num>
              <m:den>
                <m:sSub>
                  <m:sSubPr>
                    <m:ctrlPr>
                      <w:rPr>
                        <w:rFonts w:ascii="Cambria Math" w:eastAsiaTheme="minorEastAsia" w:hAnsi="Cambria Math"/>
                        <w:i/>
                        <w:sz w:val="20"/>
                        <w:szCs w:val="28"/>
                      </w:rPr>
                    </m:ctrlPr>
                  </m:sSubPr>
                  <m:e>
                    <m:r>
                      <w:rPr>
                        <w:rFonts w:ascii="Cambria Math" w:eastAsiaTheme="minorEastAsia" w:hAnsi="Cambria Math" w:cstheme="minorBidi"/>
                        <w:sz w:val="20"/>
                        <w:szCs w:val="28"/>
                      </w:rPr>
                      <m:t>CO</m:t>
                    </m:r>
                  </m:e>
                  <m:sub>
                    <m:r>
                      <w:rPr>
                        <w:rFonts w:ascii="Cambria Math" w:eastAsiaTheme="minorEastAsia" w:hAnsi="Cambria Math" w:cstheme="minorBidi"/>
                        <w:sz w:val="20"/>
                        <w:szCs w:val="28"/>
                      </w:rPr>
                      <m:t>2 _Līgums</m:t>
                    </m:r>
                  </m:sub>
                </m:sSub>
              </m:den>
            </m:f>
          </m:e>
        </m:d>
        <m:r>
          <w:rPr>
            <w:rFonts w:ascii="Cambria Math" w:eastAsiaTheme="minorEastAsia" w:hAnsi="Cambria Math" w:cstheme="minorBidi"/>
            <w:sz w:val="20"/>
            <w:szCs w:val="28"/>
          </w:rPr>
          <m:t>×KPFI</m:t>
        </m:r>
        <m:r>
          <w:rPr>
            <w:rFonts w:ascii="Cambria Math" w:hAnsi="Cambria Math" w:cs="Arial"/>
            <w:sz w:val="20"/>
            <w:szCs w:val="28"/>
          </w:rPr>
          <m:t>×</m:t>
        </m:r>
        <m:d>
          <m:dPr>
            <m:ctrlPr>
              <w:rPr>
                <w:rFonts w:ascii="Cambria Math" w:hAnsi="Cambria Math" w:cs="Arial"/>
                <w:i/>
                <w:sz w:val="20"/>
                <w:szCs w:val="28"/>
              </w:rPr>
            </m:ctrlPr>
          </m:dPr>
          <m:e>
            <m:r>
              <w:rPr>
                <w:rFonts w:ascii="Cambria Math" w:hAnsi="Cambria Math" w:cs="Arial"/>
                <w:sz w:val="20"/>
                <w:szCs w:val="28"/>
              </w:rPr>
              <m:t>1+</m:t>
            </m:r>
            <m:sSub>
              <m:sSubPr>
                <m:ctrlPr>
                  <w:rPr>
                    <w:rFonts w:ascii="Cambria Math" w:hAnsi="Cambria Math" w:cs="Arial"/>
                    <w:i/>
                    <w:sz w:val="20"/>
                    <w:szCs w:val="28"/>
                  </w:rPr>
                </m:ctrlPr>
              </m:sSubPr>
              <m:e>
                <m:r>
                  <m:rPr>
                    <m:sty m:val="p"/>
                  </m:rPr>
                  <w:rPr>
                    <w:rFonts w:ascii="Cambria Math" w:hAnsi="Cambria Math" w:cs="Arial"/>
                    <w:sz w:val="20"/>
                    <w:szCs w:val="28"/>
                  </w:rPr>
                  <m:t>ECB</m:t>
                </m:r>
              </m:e>
              <m:sub>
                <m:r>
                  <m:rPr>
                    <m:sty m:val="p"/>
                  </m:rPr>
                  <w:rPr>
                    <w:rFonts w:ascii="Cambria Math" w:hAnsi="Cambria Math" w:cs="Arial"/>
                    <w:sz w:val="20"/>
                    <w:szCs w:val="28"/>
                  </w:rPr>
                  <m:t>likme</m:t>
                </m:r>
              </m:sub>
            </m:sSub>
          </m:e>
        </m:d>
      </m:oMath>
      <w:r w:rsidR="00CB4943" w:rsidRPr="00CB4943">
        <w:rPr>
          <w:rFonts w:eastAsiaTheme="minorEastAsia"/>
          <w:sz w:val="28"/>
          <w:szCs w:val="28"/>
        </w:rPr>
        <w:t>,</w:t>
      </w:r>
      <w:r w:rsidR="00CB4943">
        <w:rPr>
          <w:rFonts w:eastAsiaTheme="minorEastAsia"/>
          <w:sz w:val="20"/>
          <w:szCs w:val="28"/>
        </w:rPr>
        <w:t xml:space="preserve"> </w:t>
      </w:r>
      <w:r w:rsidR="00CB4943" w:rsidRPr="00CB4943">
        <w:rPr>
          <w:rFonts w:eastAsiaTheme="minorEastAsia"/>
          <w:sz w:val="28"/>
          <w:szCs w:val="28"/>
        </w:rPr>
        <w:t>kur</w:t>
      </w:r>
      <w:r w:rsidR="00CB4943">
        <w:rPr>
          <w:rFonts w:eastAsiaTheme="minorEastAsia"/>
          <w:sz w:val="28"/>
          <w:szCs w:val="28"/>
        </w:rPr>
        <w:t>:</w:t>
      </w:r>
    </w:p>
    <w:p w14:paraId="19164E1B" w14:textId="77777777" w:rsidR="00B939EF" w:rsidRPr="00DF0825" w:rsidRDefault="00B939EF" w:rsidP="00334396">
      <w:pPr>
        <w:ind w:firstLine="567"/>
        <w:jc w:val="both"/>
        <w:rPr>
          <w:sz w:val="28"/>
          <w:szCs w:val="28"/>
        </w:rPr>
      </w:pPr>
    </w:p>
    <w:p w14:paraId="19164E1D" w14:textId="77777777" w:rsidR="00B939EF" w:rsidRPr="00DF0825" w:rsidRDefault="00B939EF" w:rsidP="00334396">
      <w:pPr>
        <w:ind w:firstLine="567"/>
        <w:jc w:val="both"/>
        <w:rPr>
          <w:sz w:val="28"/>
          <w:szCs w:val="28"/>
        </w:rPr>
      </w:pPr>
      <w:proofErr w:type="spellStart"/>
      <w:r w:rsidRPr="00334396">
        <w:rPr>
          <w:sz w:val="28"/>
          <w:szCs w:val="28"/>
        </w:rPr>
        <w:t>KPFI</w:t>
      </w:r>
      <w:r w:rsidRPr="00334396">
        <w:rPr>
          <w:sz w:val="28"/>
          <w:szCs w:val="28"/>
          <w:vertAlign w:val="subscript"/>
        </w:rPr>
        <w:t>n.l</w:t>
      </w:r>
      <w:proofErr w:type="spellEnd"/>
      <w:r w:rsidRPr="00334396">
        <w:rPr>
          <w:sz w:val="28"/>
          <w:szCs w:val="28"/>
          <w:vertAlign w:val="subscript"/>
        </w:rPr>
        <w:t>.</w:t>
      </w:r>
      <w:r w:rsidRPr="00DF0825">
        <w:rPr>
          <w:sz w:val="28"/>
          <w:szCs w:val="28"/>
          <w:vertAlign w:val="subscript"/>
        </w:rPr>
        <w:t> </w:t>
      </w:r>
      <w:r w:rsidRPr="00DF0825">
        <w:rPr>
          <w:sz w:val="28"/>
          <w:szCs w:val="28"/>
        </w:rPr>
        <w:t xml:space="preserve">– atgūstamais neattiecināmo līdzekļu apjoms, </w:t>
      </w:r>
      <w:proofErr w:type="spellStart"/>
      <w:r w:rsidRPr="00DF0825">
        <w:rPr>
          <w:i/>
          <w:sz w:val="28"/>
          <w:szCs w:val="28"/>
        </w:rPr>
        <w:t>euro</w:t>
      </w:r>
      <w:proofErr w:type="spellEnd"/>
      <w:r w:rsidRPr="00DF0825">
        <w:rPr>
          <w:sz w:val="28"/>
          <w:szCs w:val="28"/>
        </w:rPr>
        <w:t xml:space="preserve"> (noapaļots</w:t>
      </w:r>
      <w:r w:rsidR="00457AFE" w:rsidRPr="00DF0825">
        <w:rPr>
          <w:sz w:val="28"/>
          <w:szCs w:val="28"/>
        </w:rPr>
        <w:t xml:space="preserve"> uz augšu</w:t>
      </w:r>
      <w:r w:rsidRPr="00DF0825">
        <w:rPr>
          <w:sz w:val="28"/>
          <w:szCs w:val="28"/>
        </w:rPr>
        <w:t xml:space="preserve"> līdz </w:t>
      </w:r>
      <w:r w:rsidR="00562F83" w:rsidRPr="00DF0825">
        <w:rPr>
          <w:sz w:val="28"/>
          <w:szCs w:val="28"/>
        </w:rPr>
        <w:t>divām</w:t>
      </w:r>
      <w:r w:rsidRPr="00DF0825">
        <w:rPr>
          <w:sz w:val="28"/>
          <w:szCs w:val="28"/>
        </w:rPr>
        <w:t xml:space="preserve"> zīmēm aiz komata);</w:t>
      </w:r>
    </w:p>
    <w:p w14:paraId="19164E1E" w14:textId="1D0C3FDC" w:rsidR="00B939EF" w:rsidRPr="00DF0825" w:rsidRDefault="00334396" w:rsidP="00334396">
      <w:pPr>
        <w:ind w:firstLine="567"/>
        <w:jc w:val="both"/>
        <w:rPr>
          <w:sz w:val="28"/>
          <w:szCs w:val="28"/>
        </w:rPr>
      </w:pPr>
      <w:r w:rsidRPr="00524016">
        <w:rPr>
          <w:sz w:val="28"/>
          <w:szCs w:val="28"/>
        </w:rPr>
        <w:t>CO</w:t>
      </w:r>
      <w:r w:rsidRPr="00524016">
        <w:rPr>
          <w:sz w:val="28"/>
          <w:szCs w:val="28"/>
          <w:vertAlign w:val="subscript"/>
        </w:rPr>
        <w:t>2</w:t>
      </w:r>
      <w:r>
        <w:rPr>
          <w:sz w:val="28"/>
          <w:szCs w:val="28"/>
          <w:vertAlign w:val="subscript"/>
        </w:rPr>
        <w:t>_Līgums</w:t>
      </w:r>
      <w:r>
        <w:rPr>
          <w:sz w:val="28"/>
          <w:szCs w:val="28"/>
        </w:rPr>
        <w:t xml:space="preserve"> </w:t>
      </w:r>
      <w:r w:rsidR="00B939EF" w:rsidRPr="00DF0825">
        <w:rPr>
          <w:sz w:val="28"/>
          <w:szCs w:val="28"/>
        </w:rPr>
        <w:t>– projekta līgumā</w:t>
      </w:r>
      <w:r w:rsidR="0050405A" w:rsidRPr="00DF0825">
        <w:rPr>
          <w:sz w:val="28"/>
          <w:szCs w:val="28"/>
        </w:rPr>
        <w:t xml:space="preserve"> </w:t>
      </w:r>
      <w:r w:rsidR="004C2F22" w:rsidRPr="00DF0825">
        <w:rPr>
          <w:sz w:val="28"/>
          <w:szCs w:val="28"/>
        </w:rPr>
        <w:t>un projekta iesniegumā</w:t>
      </w:r>
      <w:r w:rsidR="00B939EF" w:rsidRPr="00DF0825">
        <w:rPr>
          <w:sz w:val="28"/>
          <w:szCs w:val="28"/>
        </w:rPr>
        <w:t xml:space="preserve"> norādītais oglekļa dioksīda emisijas samazinājums gadā, tonnas;</w:t>
      </w:r>
    </w:p>
    <w:p w14:paraId="19164E20" w14:textId="1B89387D" w:rsidR="00B939EF" w:rsidRPr="00DF0825" w:rsidRDefault="00334396" w:rsidP="00334396">
      <w:pPr>
        <w:ind w:firstLine="567"/>
        <w:jc w:val="both"/>
        <w:rPr>
          <w:sz w:val="28"/>
          <w:szCs w:val="28"/>
        </w:rPr>
      </w:pPr>
      <w:r>
        <w:rPr>
          <w:sz w:val="28"/>
          <w:szCs w:val="28"/>
        </w:rPr>
        <w:t>CO</w:t>
      </w:r>
      <w:r>
        <w:rPr>
          <w:sz w:val="28"/>
          <w:szCs w:val="28"/>
          <w:vertAlign w:val="subscript"/>
        </w:rPr>
        <w:t>2_max1</w:t>
      </w:r>
      <w:r>
        <w:rPr>
          <w:sz w:val="28"/>
          <w:szCs w:val="28"/>
        </w:rPr>
        <w:t>; CO</w:t>
      </w:r>
      <w:r>
        <w:rPr>
          <w:sz w:val="28"/>
          <w:szCs w:val="28"/>
          <w:vertAlign w:val="subscript"/>
        </w:rPr>
        <w:t>2_max2</w:t>
      </w:r>
      <w:r>
        <w:rPr>
          <w:sz w:val="28"/>
          <w:szCs w:val="28"/>
        </w:rPr>
        <w:t>; CO</w:t>
      </w:r>
      <w:r>
        <w:rPr>
          <w:sz w:val="28"/>
          <w:szCs w:val="28"/>
          <w:vertAlign w:val="subscript"/>
        </w:rPr>
        <w:t>2_max3</w:t>
      </w:r>
      <w:r w:rsidRPr="00333CD5">
        <w:rPr>
          <w:sz w:val="28"/>
          <w:szCs w:val="28"/>
        </w:rPr>
        <w:t>;</w:t>
      </w:r>
      <w:r>
        <w:rPr>
          <w:sz w:val="28"/>
          <w:szCs w:val="28"/>
          <w:vertAlign w:val="subscript"/>
        </w:rPr>
        <w:t xml:space="preserve"> </w:t>
      </w:r>
      <w:r>
        <w:rPr>
          <w:sz w:val="28"/>
          <w:szCs w:val="28"/>
        </w:rPr>
        <w:t>CO</w:t>
      </w:r>
      <w:r>
        <w:rPr>
          <w:sz w:val="28"/>
          <w:szCs w:val="28"/>
          <w:vertAlign w:val="subscript"/>
        </w:rPr>
        <w:t>2_max4</w:t>
      </w:r>
      <w:r w:rsidRPr="00333CD5">
        <w:rPr>
          <w:sz w:val="28"/>
          <w:szCs w:val="28"/>
        </w:rPr>
        <w:t>;</w:t>
      </w:r>
      <w:r>
        <w:rPr>
          <w:sz w:val="28"/>
          <w:szCs w:val="28"/>
          <w:vertAlign w:val="subscript"/>
        </w:rPr>
        <w:t xml:space="preserve"> </w:t>
      </w:r>
      <w:r>
        <w:rPr>
          <w:sz w:val="28"/>
          <w:szCs w:val="28"/>
        </w:rPr>
        <w:t>CO</w:t>
      </w:r>
      <w:r>
        <w:rPr>
          <w:sz w:val="28"/>
          <w:szCs w:val="28"/>
          <w:vertAlign w:val="subscript"/>
        </w:rPr>
        <w:t xml:space="preserve">2_max5 </w:t>
      </w:r>
      <w:r w:rsidR="00B939EF" w:rsidRPr="00DF0825">
        <w:rPr>
          <w:rFonts w:eastAsiaTheme="minorEastAsia"/>
          <w:sz w:val="28"/>
          <w:szCs w:val="28"/>
        </w:rPr>
        <w:t xml:space="preserve">– no kopējā monitoringa perioda </w:t>
      </w:r>
      <w:r w:rsidR="00B939EF" w:rsidRPr="00DF0825">
        <w:rPr>
          <w:sz w:val="28"/>
          <w:szCs w:val="28"/>
        </w:rPr>
        <w:t>pieci monitoringa gadi, kuros ir lielākais sasniegtais oglekļa dioksīda emisijas samazinājums gadā;</w:t>
      </w:r>
    </w:p>
    <w:p w14:paraId="19164E21" w14:textId="3E8AA4BD" w:rsidR="00B939EF" w:rsidRDefault="00334396" w:rsidP="00334396">
      <w:pPr>
        <w:shd w:val="clear" w:color="auto" w:fill="FFFFFF"/>
        <w:ind w:firstLine="567"/>
        <w:jc w:val="both"/>
        <w:rPr>
          <w:sz w:val="28"/>
          <w:szCs w:val="28"/>
        </w:rPr>
      </w:pPr>
      <w:r>
        <w:rPr>
          <w:sz w:val="28"/>
          <w:szCs w:val="28"/>
        </w:rPr>
        <w:t>KPFI</w:t>
      </w:r>
      <w:r w:rsidR="00B939EF" w:rsidRPr="00DF0825">
        <w:rPr>
          <w:sz w:val="28"/>
          <w:szCs w:val="28"/>
        </w:rPr>
        <w:t xml:space="preserve"> – piešķirtais finanšu instrumenta finansējums, </w:t>
      </w:r>
      <w:proofErr w:type="spellStart"/>
      <w:r w:rsidR="00B939EF" w:rsidRPr="00DF0825">
        <w:rPr>
          <w:i/>
          <w:sz w:val="28"/>
          <w:szCs w:val="28"/>
        </w:rPr>
        <w:t>euro</w:t>
      </w:r>
      <w:proofErr w:type="spellEnd"/>
      <w:r>
        <w:rPr>
          <w:sz w:val="28"/>
          <w:szCs w:val="28"/>
        </w:rPr>
        <w:t>;</w:t>
      </w:r>
    </w:p>
    <w:p w14:paraId="15093393" w14:textId="32749DB5" w:rsidR="00334396" w:rsidRPr="00DF0825" w:rsidRDefault="00334396" w:rsidP="00334396">
      <w:pPr>
        <w:ind w:firstLine="567"/>
        <w:jc w:val="both"/>
        <w:rPr>
          <w:sz w:val="28"/>
          <w:szCs w:val="28"/>
        </w:rPr>
      </w:pPr>
      <w:proofErr w:type="spellStart"/>
      <w:r>
        <w:rPr>
          <w:sz w:val="28"/>
          <w:szCs w:val="28"/>
        </w:rPr>
        <w:t>ECB</w:t>
      </w:r>
      <w:r>
        <w:rPr>
          <w:sz w:val="28"/>
          <w:szCs w:val="28"/>
          <w:vertAlign w:val="subscript"/>
        </w:rPr>
        <w:t>likme</w:t>
      </w:r>
      <w:proofErr w:type="spellEnd"/>
      <w:r w:rsidRPr="00DF0825">
        <w:rPr>
          <w:sz w:val="28"/>
          <w:szCs w:val="28"/>
        </w:rPr>
        <w:t xml:space="preserve"> – Eiropas Centrālās </w:t>
      </w:r>
      <w:r>
        <w:rPr>
          <w:sz w:val="28"/>
          <w:szCs w:val="28"/>
        </w:rPr>
        <w:t>bankas refinansēšanas likme.</w:t>
      </w:r>
    </w:p>
    <w:p w14:paraId="07165BE1" w14:textId="77777777" w:rsidR="00D513E4" w:rsidRPr="00DF0825" w:rsidRDefault="00D513E4" w:rsidP="00334396">
      <w:pPr>
        <w:shd w:val="clear" w:color="auto" w:fill="FFFFFF"/>
        <w:jc w:val="both"/>
        <w:rPr>
          <w:sz w:val="28"/>
          <w:szCs w:val="28"/>
        </w:rPr>
      </w:pPr>
    </w:p>
    <w:p w14:paraId="42DDEA04" w14:textId="39983FCD" w:rsidR="00D513E4" w:rsidRDefault="00FE25E0" w:rsidP="00334396">
      <w:pPr>
        <w:ind w:firstLine="709"/>
        <w:jc w:val="both"/>
        <w:rPr>
          <w:rFonts w:eastAsia="Calibri"/>
          <w:sz w:val="28"/>
          <w:szCs w:val="28"/>
        </w:rPr>
      </w:pPr>
      <w:r w:rsidRPr="00DF0825">
        <w:rPr>
          <w:sz w:val="28"/>
          <w:szCs w:val="28"/>
        </w:rPr>
        <w:t>92.</w:t>
      </w:r>
      <w:r w:rsidR="009015B1" w:rsidRPr="00DF0825">
        <w:rPr>
          <w:sz w:val="28"/>
          <w:szCs w:val="28"/>
        </w:rPr>
        <w:t> </w:t>
      </w:r>
      <w:r w:rsidR="00B939EF" w:rsidRPr="00DF0825">
        <w:rPr>
          <w:sz w:val="28"/>
          <w:szCs w:val="28"/>
        </w:rPr>
        <w:t>Atbildīgā iestāde, pieņemot lēmumu par projektam izmaksāto finanšu instrumenta līdzekļu atzīšanu par neattiecināmiem un finansējuma atgūšanu atbilstoši konstatētajai oglekļa dioksīda</w:t>
      </w:r>
      <w:r w:rsidR="00B939EF" w:rsidRPr="00DF0825">
        <w:rPr>
          <w:sz w:val="28"/>
          <w:szCs w:val="28"/>
          <w:vertAlign w:val="subscript"/>
        </w:rPr>
        <w:t xml:space="preserve"> </w:t>
      </w:r>
      <w:r w:rsidR="00B939EF" w:rsidRPr="00DF0825">
        <w:rPr>
          <w:sz w:val="28"/>
          <w:szCs w:val="28"/>
        </w:rPr>
        <w:t>emisijas neatbilstībai,</w:t>
      </w:r>
      <w:r w:rsidR="00B939EF" w:rsidRPr="00DF0825">
        <w:rPr>
          <w:rFonts w:eastAsia="Calibri"/>
          <w:sz w:val="28"/>
          <w:szCs w:val="28"/>
        </w:rPr>
        <w:t xml:space="preserve"> ņem vērā oglekļa dioksīda emisiju samazinājuma apjomu no papildu pasākumiem, kas veikti pēc projekta īstenošanas termiņa beigām</w:t>
      </w:r>
      <w:r w:rsidR="0058690C">
        <w:rPr>
          <w:rFonts w:eastAsia="Calibri"/>
          <w:sz w:val="28"/>
          <w:szCs w:val="28"/>
        </w:rPr>
        <w:t>,</w:t>
      </w:r>
      <w:r w:rsidR="00B939EF" w:rsidRPr="00DF0825">
        <w:rPr>
          <w:rFonts w:eastAsia="Calibri"/>
          <w:sz w:val="28"/>
          <w:szCs w:val="28"/>
        </w:rPr>
        <w:t xml:space="preserve"> un finansējuma saņēmēja sniegto </w:t>
      </w:r>
      <w:r w:rsidR="00334396">
        <w:rPr>
          <w:sz w:val="28"/>
          <w:szCs w:val="28"/>
        </w:rPr>
        <w:t>pamatoto</w:t>
      </w:r>
      <w:r w:rsidR="00B939EF" w:rsidRPr="00DF0825">
        <w:rPr>
          <w:sz w:val="28"/>
          <w:szCs w:val="28"/>
        </w:rPr>
        <w:t xml:space="preserve"> informāciju par </w:t>
      </w:r>
      <w:r w:rsidR="00B939EF" w:rsidRPr="00DF0825">
        <w:rPr>
          <w:rFonts w:eastAsia="Calibri"/>
          <w:sz w:val="28"/>
          <w:szCs w:val="28"/>
        </w:rPr>
        <w:t xml:space="preserve">oglekļa dioksīda emisijas samazinājumu, ja ir radušies iepriekš neparedzami vai </w:t>
      </w:r>
      <w:r w:rsidR="00CC7648" w:rsidRPr="00DF0825">
        <w:rPr>
          <w:rFonts w:eastAsia="Calibri"/>
          <w:sz w:val="28"/>
          <w:szCs w:val="28"/>
        </w:rPr>
        <w:t xml:space="preserve">no finansējuma saņēmēja </w:t>
      </w:r>
      <w:r w:rsidR="00B939EF" w:rsidRPr="00DF0825">
        <w:rPr>
          <w:rFonts w:eastAsia="Calibri"/>
          <w:sz w:val="28"/>
          <w:szCs w:val="28"/>
        </w:rPr>
        <w:t xml:space="preserve">neatkarīgi ārēji apstākļi, kas ir ietekmējuši projekta līgumā </w:t>
      </w:r>
      <w:r w:rsidR="0050405A" w:rsidRPr="00DF0825">
        <w:rPr>
          <w:sz w:val="28"/>
          <w:szCs w:val="28"/>
        </w:rPr>
        <w:t xml:space="preserve">un projekta iesniegumā </w:t>
      </w:r>
      <w:r w:rsidR="00B939EF" w:rsidRPr="00DF0825">
        <w:rPr>
          <w:rFonts w:eastAsia="Calibri"/>
          <w:sz w:val="28"/>
          <w:szCs w:val="28"/>
        </w:rPr>
        <w:t>noteikto rezultātu sasniegšanu</w:t>
      </w:r>
      <w:r w:rsidRPr="00DF0825">
        <w:rPr>
          <w:rFonts w:eastAsia="Calibri"/>
          <w:sz w:val="28"/>
          <w:szCs w:val="28"/>
        </w:rPr>
        <w:t>.</w:t>
      </w:r>
    </w:p>
    <w:p w14:paraId="5B2E122D" w14:textId="77777777" w:rsidR="00D513E4" w:rsidRDefault="00D513E4" w:rsidP="00334396">
      <w:pPr>
        <w:ind w:firstLine="709"/>
        <w:jc w:val="both"/>
        <w:rPr>
          <w:rFonts w:eastAsia="Calibri"/>
          <w:sz w:val="28"/>
          <w:szCs w:val="28"/>
        </w:rPr>
      </w:pPr>
    </w:p>
    <w:p w14:paraId="19164E22" w14:textId="2FE0557B" w:rsidR="00F96243" w:rsidRPr="00DF0825" w:rsidRDefault="00D513E4" w:rsidP="00334396">
      <w:pPr>
        <w:ind w:firstLine="709"/>
        <w:jc w:val="both"/>
        <w:rPr>
          <w:bCs/>
          <w:sz w:val="28"/>
          <w:szCs w:val="28"/>
        </w:rPr>
      </w:pPr>
      <w:r w:rsidRPr="00D513E4">
        <w:rPr>
          <w:bCs/>
          <w:sz w:val="28"/>
          <w:szCs w:val="28"/>
        </w:rPr>
        <w:t>9</w:t>
      </w:r>
      <w:r>
        <w:rPr>
          <w:bCs/>
          <w:sz w:val="28"/>
          <w:szCs w:val="28"/>
        </w:rPr>
        <w:t>3</w:t>
      </w:r>
      <w:r w:rsidRPr="00D513E4">
        <w:rPr>
          <w:bCs/>
          <w:sz w:val="28"/>
          <w:szCs w:val="28"/>
        </w:rPr>
        <w:t xml:space="preserve">. Finansējuma saņēmējam, kura projekta monitoringa periods vai pēdējais monitoringa gads ir beidzies un projekta līgumā un projekta iesniegumā noteiktais oglekļa dioksīda emisijas samazinājums gadā monitoringa periodā nav </w:t>
      </w:r>
      <w:r w:rsidRPr="00D513E4">
        <w:rPr>
          <w:bCs/>
          <w:sz w:val="28"/>
          <w:szCs w:val="28"/>
        </w:rPr>
        <w:lastRenderedPageBreak/>
        <w:t>sasniegts, ir tiesības lūgt Vides investīciju f</w:t>
      </w:r>
      <w:r w:rsidR="009E6B51">
        <w:rPr>
          <w:bCs/>
          <w:sz w:val="28"/>
          <w:szCs w:val="28"/>
        </w:rPr>
        <w:t>ondu pagarināt šo noteikumu 77. </w:t>
      </w:r>
      <w:r w:rsidRPr="00D513E4">
        <w:rPr>
          <w:bCs/>
          <w:sz w:val="28"/>
          <w:szCs w:val="28"/>
        </w:rPr>
        <w:t xml:space="preserve">punktā </w:t>
      </w:r>
      <w:r w:rsidR="00EB39AF">
        <w:rPr>
          <w:bCs/>
          <w:sz w:val="28"/>
          <w:szCs w:val="28"/>
        </w:rPr>
        <w:t>minēto</w:t>
      </w:r>
      <w:r w:rsidRPr="00D513E4">
        <w:rPr>
          <w:bCs/>
          <w:sz w:val="28"/>
          <w:szCs w:val="28"/>
        </w:rPr>
        <w:t xml:space="preserve"> monitoringa periodu</w:t>
      </w:r>
      <w:r w:rsidR="00334396">
        <w:rPr>
          <w:bCs/>
          <w:sz w:val="28"/>
          <w:szCs w:val="28"/>
        </w:rPr>
        <w:t>, bet</w:t>
      </w:r>
      <w:r w:rsidRPr="00D513E4">
        <w:rPr>
          <w:bCs/>
          <w:sz w:val="28"/>
          <w:szCs w:val="28"/>
        </w:rPr>
        <w:t xml:space="preserve"> ne ilgāk </w:t>
      </w:r>
      <w:r w:rsidR="00334396">
        <w:rPr>
          <w:bCs/>
          <w:sz w:val="28"/>
          <w:szCs w:val="28"/>
        </w:rPr>
        <w:t xml:space="preserve">kā </w:t>
      </w:r>
      <w:r w:rsidRPr="00D513E4">
        <w:rPr>
          <w:bCs/>
          <w:sz w:val="28"/>
          <w:szCs w:val="28"/>
        </w:rPr>
        <w:t xml:space="preserve">par </w:t>
      </w:r>
      <w:r w:rsidR="00334396">
        <w:rPr>
          <w:bCs/>
          <w:sz w:val="28"/>
          <w:szCs w:val="28"/>
        </w:rPr>
        <w:t>trim</w:t>
      </w:r>
      <w:r w:rsidRPr="00D513E4">
        <w:rPr>
          <w:bCs/>
          <w:sz w:val="28"/>
          <w:szCs w:val="28"/>
        </w:rPr>
        <w:t xml:space="preserve"> gadiem, iesniegt plānu un veikt projekta monitoringu par attiecīgi pagarināto periodu atbilstoši š</w:t>
      </w:r>
      <w:r w:rsidR="00137A6F">
        <w:rPr>
          <w:bCs/>
          <w:sz w:val="28"/>
          <w:szCs w:val="28"/>
        </w:rPr>
        <w:t>ajā</w:t>
      </w:r>
      <w:r w:rsidRPr="00D513E4">
        <w:rPr>
          <w:bCs/>
          <w:sz w:val="28"/>
          <w:szCs w:val="28"/>
        </w:rPr>
        <w:t xml:space="preserve"> nodaļ</w:t>
      </w:r>
      <w:r w:rsidR="00334396">
        <w:rPr>
          <w:bCs/>
          <w:sz w:val="28"/>
          <w:szCs w:val="28"/>
        </w:rPr>
        <w:t>ā minētajām</w:t>
      </w:r>
      <w:r w:rsidRPr="00D513E4">
        <w:rPr>
          <w:bCs/>
          <w:sz w:val="28"/>
          <w:szCs w:val="28"/>
        </w:rPr>
        <w:t xml:space="preserve"> prasībām. Atbildīgā iestāde un Vides investīciju fonds izdara projekta līgumā attiecīgus grozījumus. Ja projekta monitoringa periodu pagarina, šo noteikumu 77. punktā </w:t>
      </w:r>
      <w:r w:rsidR="00EB39AF">
        <w:rPr>
          <w:bCs/>
          <w:sz w:val="28"/>
          <w:szCs w:val="28"/>
        </w:rPr>
        <w:t>minētās</w:t>
      </w:r>
      <w:r w:rsidRPr="00D513E4">
        <w:rPr>
          <w:bCs/>
          <w:sz w:val="28"/>
          <w:szCs w:val="28"/>
        </w:rPr>
        <w:t xml:space="preserve"> prasības izpilda par attiecīgi pagarināt</w:t>
      </w:r>
      <w:r w:rsidR="00334396">
        <w:rPr>
          <w:bCs/>
          <w:sz w:val="28"/>
          <w:szCs w:val="28"/>
        </w:rPr>
        <w:t>o</w:t>
      </w:r>
      <w:r w:rsidRPr="00D513E4">
        <w:rPr>
          <w:bCs/>
          <w:sz w:val="28"/>
          <w:szCs w:val="28"/>
        </w:rPr>
        <w:t xml:space="preserve"> projekta monitoringa periodu.</w:t>
      </w:r>
      <w:r w:rsidR="00CB4943">
        <w:rPr>
          <w:bCs/>
          <w:sz w:val="28"/>
          <w:szCs w:val="28"/>
        </w:rPr>
        <w:t>"</w:t>
      </w:r>
    </w:p>
    <w:p w14:paraId="19164E23" w14:textId="77777777" w:rsidR="00492643" w:rsidRPr="00DF0825" w:rsidRDefault="00492643" w:rsidP="00334396">
      <w:pPr>
        <w:ind w:firstLine="709"/>
        <w:jc w:val="both"/>
        <w:rPr>
          <w:bCs/>
          <w:sz w:val="28"/>
          <w:szCs w:val="28"/>
        </w:rPr>
      </w:pPr>
    </w:p>
    <w:p w14:paraId="19164E24" w14:textId="07762DBC" w:rsidR="0003638D" w:rsidRPr="00DF0825" w:rsidRDefault="00D513E4" w:rsidP="00334396">
      <w:pPr>
        <w:ind w:firstLine="709"/>
        <w:jc w:val="both"/>
        <w:rPr>
          <w:bCs/>
          <w:sz w:val="28"/>
          <w:szCs w:val="28"/>
        </w:rPr>
      </w:pPr>
      <w:r>
        <w:rPr>
          <w:bCs/>
          <w:sz w:val="28"/>
          <w:szCs w:val="28"/>
        </w:rPr>
        <w:t>2</w:t>
      </w:r>
      <w:r w:rsidRPr="00DF0825">
        <w:rPr>
          <w:bCs/>
          <w:sz w:val="28"/>
          <w:szCs w:val="28"/>
        </w:rPr>
        <w:t>. Noteikum</w:t>
      </w:r>
      <w:r>
        <w:rPr>
          <w:bCs/>
          <w:sz w:val="28"/>
          <w:szCs w:val="28"/>
        </w:rPr>
        <w:t>i</w:t>
      </w:r>
      <w:r w:rsidRPr="00DF0825">
        <w:rPr>
          <w:bCs/>
          <w:sz w:val="28"/>
          <w:szCs w:val="28"/>
        </w:rPr>
        <w:t xml:space="preserve"> stājas spēkā 2017. gada 1. </w:t>
      </w:r>
      <w:r w:rsidR="00CF47DF">
        <w:rPr>
          <w:bCs/>
          <w:sz w:val="28"/>
          <w:szCs w:val="28"/>
        </w:rPr>
        <w:t>septembrī</w:t>
      </w:r>
      <w:r>
        <w:rPr>
          <w:bCs/>
          <w:sz w:val="28"/>
          <w:szCs w:val="28"/>
        </w:rPr>
        <w:t xml:space="preserve">. </w:t>
      </w:r>
    </w:p>
    <w:p w14:paraId="19164E25" w14:textId="77777777" w:rsidR="0003638D" w:rsidRDefault="0003638D" w:rsidP="00334396">
      <w:pPr>
        <w:ind w:firstLine="567"/>
        <w:rPr>
          <w:bCs/>
          <w:sz w:val="28"/>
          <w:szCs w:val="28"/>
        </w:rPr>
      </w:pPr>
    </w:p>
    <w:p w14:paraId="4FB7B2EF" w14:textId="77777777" w:rsidR="009E6B51" w:rsidRPr="00DF0825" w:rsidRDefault="009E6B51" w:rsidP="00334396">
      <w:pPr>
        <w:ind w:firstLine="567"/>
        <w:rPr>
          <w:bCs/>
          <w:sz w:val="28"/>
          <w:szCs w:val="28"/>
        </w:rPr>
      </w:pPr>
    </w:p>
    <w:p w14:paraId="19164E2D" w14:textId="77777777" w:rsidR="00C510F9" w:rsidRPr="00DF0825" w:rsidRDefault="00C510F9" w:rsidP="00334396">
      <w:pPr>
        <w:jc w:val="both"/>
        <w:rPr>
          <w:sz w:val="28"/>
          <w:szCs w:val="28"/>
        </w:rPr>
      </w:pPr>
    </w:p>
    <w:p w14:paraId="0BC4C291" w14:textId="77777777" w:rsidR="009E6B51" w:rsidRPr="00640887" w:rsidRDefault="009E6B51" w:rsidP="00334396">
      <w:pPr>
        <w:tabs>
          <w:tab w:val="left" w:pos="6237"/>
          <w:tab w:val="left" w:pos="6663"/>
        </w:tabs>
        <w:ind w:firstLine="709"/>
        <w:rPr>
          <w:sz w:val="28"/>
        </w:rPr>
      </w:pPr>
      <w:r>
        <w:rPr>
          <w:sz w:val="28"/>
        </w:rPr>
        <w:t>Ministru prezidents</w:t>
      </w:r>
      <w:r>
        <w:rPr>
          <w:sz w:val="28"/>
        </w:rPr>
        <w:tab/>
      </w:r>
      <w:r w:rsidRPr="00640887">
        <w:rPr>
          <w:sz w:val="28"/>
        </w:rPr>
        <w:t>Māris Kučinskis</w:t>
      </w:r>
    </w:p>
    <w:p w14:paraId="1668F890" w14:textId="77777777" w:rsidR="009E6B51" w:rsidRPr="00640887" w:rsidRDefault="009E6B51" w:rsidP="00334396">
      <w:pPr>
        <w:tabs>
          <w:tab w:val="left" w:pos="4678"/>
        </w:tabs>
        <w:rPr>
          <w:sz w:val="28"/>
        </w:rPr>
      </w:pPr>
    </w:p>
    <w:p w14:paraId="54147584" w14:textId="77777777" w:rsidR="009E6B51" w:rsidRPr="00640887" w:rsidRDefault="009E6B51" w:rsidP="00334396">
      <w:pPr>
        <w:tabs>
          <w:tab w:val="left" w:pos="4678"/>
        </w:tabs>
        <w:rPr>
          <w:sz w:val="28"/>
        </w:rPr>
      </w:pPr>
    </w:p>
    <w:p w14:paraId="2FED348D" w14:textId="77777777" w:rsidR="009E6B51" w:rsidRPr="00640887" w:rsidRDefault="009E6B51" w:rsidP="00334396">
      <w:pPr>
        <w:tabs>
          <w:tab w:val="left" w:pos="4678"/>
        </w:tabs>
        <w:rPr>
          <w:sz w:val="28"/>
        </w:rPr>
      </w:pPr>
    </w:p>
    <w:p w14:paraId="3A05D8C5" w14:textId="77777777" w:rsidR="009E6B51" w:rsidRPr="00640887" w:rsidRDefault="009E6B51" w:rsidP="00334396">
      <w:pPr>
        <w:tabs>
          <w:tab w:val="left" w:pos="4678"/>
        </w:tabs>
        <w:ind w:firstLine="709"/>
        <w:rPr>
          <w:sz w:val="28"/>
        </w:rPr>
      </w:pPr>
      <w:r w:rsidRPr="00640887">
        <w:rPr>
          <w:sz w:val="28"/>
        </w:rPr>
        <w:t xml:space="preserve">Vides aizsardzības un </w:t>
      </w:r>
    </w:p>
    <w:p w14:paraId="0D59C55A" w14:textId="77777777" w:rsidR="009E6B51" w:rsidRPr="00640887" w:rsidRDefault="009E6B51" w:rsidP="00334396">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19164E32" w14:textId="373F203E" w:rsidR="0041258D" w:rsidRPr="00DF0825" w:rsidRDefault="0041258D" w:rsidP="00334396">
      <w:pPr>
        <w:rPr>
          <w:sz w:val="28"/>
          <w:szCs w:val="28"/>
        </w:rPr>
      </w:pPr>
    </w:p>
    <w:p w14:paraId="19164E3B" w14:textId="1C0F2729" w:rsidR="0002668F" w:rsidRPr="00527CF7" w:rsidRDefault="0002668F" w:rsidP="00334396">
      <w:pPr>
        <w:tabs>
          <w:tab w:val="center" w:pos="4536"/>
          <w:tab w:val="right" w:pos="8306"/>
        </w:tabs>
        <w:rPr>
          <w:sz w:val="20"/>
          <w:szCs w:val="20"/>
        </w:rPr>
      </w:pPr>
    </w:p>
    <w:sectPr w:rsidR="0002668F" w:rsidRPr="00527CF7" w:rsidSect="009E6B5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4E42" w14:textId="77777777" w:rsidR="001B1343" w:rsidRDefault="001B1343" w:rsidP="00A035EF">
      <w:r>
        <w:separator/>
      </w:r>
    </w:p>
  </w:endnote>
  <w:endnote w:type="continuationSeparator" w:id="0">
    <w:p w14:paraId="19164E43" w14:textId="77777777" w:rsidR="001B1343" w:rsidRDefault="001B1343"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8" w14:textId="77777777" w:rsidR="00D4678C" w:rsidRDefault="001409BE">
    <w:pPr>
      <w:pStyle w:val="Footer"/>
      <w:framePr w:wrap="around" w:vAnchor="text" w:hAnchor="margin" w:xAlign="right" w:y="1"/>
      <w:rPr>
        <w:rStyle w:val="PageNumber"/>
      </w:rPr>
    </w:pPr>
    <w:r>
      <w:rPr>
        <w:rStyle w:val="PageNumber"/>
      </w:rPr>
      <w:fldChar w:fldCharType="begin"/>
    </w:r>
    <w:r w:rsidR="00D4678C">
      <w:rPr>
        <w:rStyle w:val="PageNumber"/>
      </w:rPr>
      <w:instrText xml:space="preserve">PAGE  </w:instrText>
    </w:r>
    <w:r>
      <w:rPr>
        <w:rStyle w:val="PageNumber"/>
      </w:rPr>
      <w:fldChar w:fldCharType="end"/>
    </w:r>
  </w:p>
  <w:p w14:paraId="19164E49" w14:textId="77777777" w:rsidR="00D4678C" w:rsidRDefault="00D46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A" w14:textId="77777777" w:rsidR="00D4678C" w:rsidRDefault="00D4678C">
    <w:pPr>
      <w:pStyle w:val="Footer"/>
      <w:framePr w:wrap="around" w:vAnchor="text" w:hAnchor="margin" w:xAlign="right" w:y="1"/>
      <w:rPr>
        <w:rStyle w:val="PageNumber"/>
      </w:rPr>
    </w:pPr>
  </w:p>
  <w:p w14:paraId="19164E4B" w14:textId="406EC3E2" w:rsidR="00F45EE6" w:rsidRPr="009E6B51" w:rsidRDefault="009E6B51" w:rsidP="00F45EE6">
    <w:pPr>
      <w:pStyle w:val="Footer"/>
      <w:ind w:right="360"/>
      <w:jc w:val="both"/>
      <w:rPr>
        <w:sz w:val="16"/>
        <w:szCs w:val="16"/>
      </w:rPr>
    </w:pPr>
    <w:r w:rsidRPr="009E6B51">
      <w:rPr>
        <w:sz w:val="16"/>
        <w:szCs w:val="16"/>
      </w:rPr>
      <w:t>N1447_7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D" w14:textId="4FED42AD" w:rsidR="00D4678C" w:rsidRPr="009E6B51" w:rsidRDefault="009E6B51" w:rsidP="004F52BE">
    <w:pPr>
      <w:pStyle w:val="Footer"/>
      <w:ind w:right="360"/>
      <w:jc w:val="both"/>
      <w:rPr>
        <w:sz w:val="16"/>
        <w:szCs w:val="16"/>
      </w:rPr>
    </w:pPr>
    <w:r w:rsidRPr="009E6B51">
      <w:rPr>
        <w:sz w:val="16"/>
        <w:szCs w:val="16"/>
      </w:rPr>
      <w:t>N1447_7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64E40" w14:textId="77777777" w:rsidR="001B1343" w:rsidRDefault="001B1343" w:rsidP="00A035EF">
      <w:r>
        <w:separator/>
      </w:r>
    </w:p>
  </w:footnote>
  <w:footnote w:type="continuationSeparator" w:id="0">
    <w:p w14:paraId="19164E41" w14:textId="77777777" w:rsidR="001B1343" w:rsidRDefault="001B1343"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4" w14:textId="77777777" w:rsidR="00D4678C" w:rsidRDefault="001409BE" w:rsidP="005F7F5F">
    <w:pPr>
      <w:pStyle w:val="Header"/>
      <w:framePr w:wrap="around" w:vAnchor="text" w:hAnchor="margin" w:xAlign="center" w:y="1"/>
      <w:rPr>
        <w:rStyle w:val="PageNumber"/>
      </w:rPr>
    </w:pPr>
    <w:r>
      <w:rPr>
        <w:rStyle w:val="PageNumber"/>
      </w:rPr>
      <w:fldChar w:fldCharType="begin"/>
    </w:r>
    <w:r w:rsidR="00D4678C">
      <w:rPr>
        <w:rStyle w:val="PageNumber"/>
      </w:rPr>
      <w:instrText xml:space="preserve">PAGE  </w:instrText>
    </w:r>
    <w:r>
      <w:rPr>
        <w:rStyle w:val="PageNumber"/>
      </w:rPr>
      <w:fldChar w:fldCharType="separate"/>
    </w:r>
    <w:r w:rsidR="00D4678C">
      <w:rPr>
        <w:rStyle w:val="PageNumber"/>
        <w:noProof/>
      </w:rPr>
      <w:t>35</w:t>
    </w:r>
    <w:r>
      <w:rPr>
        <w:rStyle w:val="PageNumber"/>
      </w:rPr>
      <w:fldChar w:fldCharType="end"/>
    </w:r>
  </w:p>
  <w:p w14:paraId="19164E45" w14:textId="77777777" w:rsidR="00D4678C" w:rsidRDefault="00D46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6" w14:textId="14137B04" w:rsidR="00D4678C" w:rsidRDefault="001409BE" w:rsidP="005F7F5F">
    <w:pPr>
      <w:pStyle w:val="Header"/>
      <w:framePr w:wrap="around" w:vAnchor="text" w:hAnchor="margin" w:xAlign="center" w:y="1"/>
      <w:rPr>
        <w:rStyle w:val="PageNumber"/>
      </w:rPr>
    </w:pPr>
    <w:r>
      <w:rPr>
        <w:rStyle w:val="PageNumber"/>
      </w:rPr>
      <w:fldChar w:fldCharType="begin"/>
    </w:r>
    <w:r w:rsidR="00D4678C">
      <w:rPr>
        <w:rStyle w:val="PageNumber"/>
      </w:rPr>
      <w:instrText xml:space="preserve">PAGE  </w:instrText>
    </w:r>
    <w:r>
      <w:rPr>
        <w:rStyle w:val="PageNumber"/>
      </w:rPr>
      <w:fldChar w:fldCharType="separate"/>
    </w:r>
    <w:r w:rsidR="00620A6D">
      <w:rPr>
        <w:rStyle w:val="PageNumber"/>
        <w:noProof/>
      </w:rPr>
      <w:t>5</w:t>
    </w:r>
    <w:r>
      <w:rPr>
        <w:rStyle w:val="PageNumber"/>
      </w:rPr>
      <w:fldChar w:fldCharType="end"/>
    </w:r>
  </w:p>
  <w:p w14:paraId="19164E47" w14:textId="77777777" w:rsidR="00D4678C" w:rsidRDefault="00D46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4E4C" w14:textId="77777777" w:rsidR="00D4678C" w:rsidRDefault="00D4678C" w:rsidP="009E6B51">
    <w:pPr>
      <w:pStyle w:val="Header"/>
      <w:rPr>
        <w:i/>
      </w:rPr>
    </w:pPr>
  </w:p>
  <w:p w14:paraId="13D7E703" w14:textId="68D87DDD" w:rsidR="009E6B51" w:rsidRDefault="009E6B51" w:rsidP="009E6B51">
    <w:pPr>
      <w:pStyle w:val="Header"/>
      <w:rPr>
        <w:i/>
      </w:rPr>
    </w:pPr>
    <w:r>
      <w:rPr>
        <w:i/>
        <w:noProof/>
        <w:sz w:val="28"/>
        <w:szCs w:val="28"/>
      </w:rPr>
      <w:drawing>
        <wp:inline distT="0" distB="0" distL="0" distR="0" wp14:anchorId="44CBB2B2" wp14:editId="5FBCCB84">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33E2"/>
    <w:multiLevelType w:val="hybridMultilevel"/>
    <w:tmpl w:val="6A4C8610"/>
    <w:lvl w:ilvl="0" w:tplc="FF9EFBEE">
      <w:start w:val="91"/>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nsid w:val="52985B83"/>
    <w:multiLevelType w:val="hybridMultilevel"/>
    <w:tmpl w:val="C50294A4"/>
    <w:lvl w:ilvl="0" w:tplc="DBB2D17A">
      <w:start w:val="91"/>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1285D"/>
    <w:rsid w:val="000215AD"/>
    <w:rsid w:val="0002668F"/>
    <w:rsid w:val="000310A5"/>
    <w:rsid w:val="00032F1F"/>
    <w:rsid w:val="0003638D"/>
    <w:rsid w:val="00044A75"/>
    <w:rsid w:val="00057539"/>
    <w:rsid w:val="00064130"/>
    <w:rsid w:val="00070F41"/>
    <w:rsid w:val="00075999"/>
    <w:rsid w:val="00084F98"/>
    <w:rsid w:val="000879AC"/>
    <w:rsid w:val="000976A3"/>
    <w:rsid w:val="000D0ED3"/>
    <w:rsid w:val="000D164A"/>
    <w:rsid w:val="000E2B05"/>
    <w:rsid w:val="000E73F3"/>
    <w:rsid w:val="000F3071"/>
    <w:rsid w:val="000F7111"/>
    <w:rsid w:val="00112492"/>
    <w:rsid w:val="001129B5"/>
    <w:rsid w:val="00115320"/>
    <w:rsid w:val="00121DAF"/>
    <w:rsid w:val="00137A6F"/>
    <w:rsid w:val="001409BE"/>
    <w:rsid w:val="00144CC5"/>
    <w:rsid w:val="0014735B"/>
    <w:rsid w:val="00150188"/>
    <w:rsid w:val="00152763"/>
    <w:rsid w:val="001541C3"/>
    <w:rsid w:val="001545D5"/>
    <w:rsid w:val="001766DF"/>
    <w:rsid w:val="001876A8"/>
    <w:rsid w:val="00192C25"/>
    <w:rsid w:val="001B1343"/>
    <w:rsid w:val="001B4EEC"/>
    <w:rsid w:val="001C3DF4"/>
    <w:rsid w:val="001E0FB1"/>
    <w:rsid w:val="001E46DC"/>
    <w:rsid w:val="001E58DC"/>
    <w:rsid w:val="002002B8"/>
    <w:rsid w:val="00226568"/>
    <w:rsid w:val="002271B5"/>
    <w:rsid w:val="00231464"/>
    <w:rsid w:val="00241D75"/>
    <w:rsid w:val="00253640"/>
    <w:rsid w:val="002639EE"/>
    <w:rsid w:val="0028271F"/>
    <w:rsid w:val="00297632"/>
    <w:rsid w:val="002A79DA"/>
    <w:rsid w:val="002B0ABA"/>
    <w:rsid w:val="002B11C4"/>
    <w:rsid w:val="002C4AA4"/>
    <w:rsid w:val="002D409B"/>
    <w:rsid w:val="002E3B0E"/>
    <w:rsid w:val="002F1294"/>
    <w:rsid w:val="002F2724"/>
    <w:rsid w:val="002F341D"/>
    <w:rsid w:val="002F7378"/>
    <w:rsid w:val="00307331"/>
    <w:rsid w:val="00311A97"/>
    <w:rsid w:val="00323C1E"/>
    <w:rsid w:val="00324D47"/>
    <w:rsid w:val="00330401"/>
    <w:rsid w:val="00334396"/>
    <w:rsid w:val="00342441"/>
    <w:rsid w:val="00345D0F"/>
    <w:rsid w:val="00346A86"/>
    <w:rsid w:val="00356AB4"/>
    <w:rsid w:val="00383168"/>
    <w:rsid w:val="0038373A"/>
    <w:rsid w:val="003A77CF"/>
    <w:rsid w:val="003B06AD"/>
    <w:rsid w:val="003C3404"/>
    <w:rsid w:val="003C6A48"/>
    <w:rsid w:val="003D0E99"/>
    <w:rsid w:val="003D517D"/>
    <w:rsid w:val="003E1C75"/>
    <w:rsid w:val="003F5955"/>
    <w:rsid w:val="003F75EB"/>
    <w:rsid w:val="00400288"/>
    <w:rsid w:val="0041258D"/>
    <w:rsid w:val="004564D1"/>
    <w:rsid w:val="00457AFE"/>
    <w:rsid w:val="00470179"/>
    <w:rsid w:val="00475F75"/>
    <w:rsid w:val="004772CE"/>
    <w:rsid w:val="0049061A"/>
    <w:rsid w:val="00492643"/>
    <w:rsid w:val="004A4F9F"/>
    <w:rsid w:val="004A7A4F"/>
    <w:rsid w:val="004B0F1B"/>
    <w:rsid w:val="004B7E7B"/>
    <w:rsid w:val="004C0139"/>
    <w:rsid w:val="004C01E5"/>
    <w:rsid w:val="004C2F22"/>
    <w:rsid w:val="004C3646"/>
    <w:rsid w:val="004E2C29"/>
    <w:rsid w:val="004E7515"/>
    <w:rsid w:val="004F21B0"/>
    <w:rsid w:val="004F52BE"/>
    <w:rsid w:val="00500529"/>
    <w:rsid w:val="0050405A"/>
    <w:rsid w:val="0051273A"/>
    <w:rsid w:val="005173F9"/>
    <w:rsid w:val="00527CF7"/>
    <w:rsid w:val="005313B2"/>
    <w:rsid w:val="0053472A"/>
    <w:rsid w:val="00543874"/>
    <w:rsid w:val="00543B61"/>
    <w:rsid w:val="00552880"/>
    <w:rsid w:val="00554411"/>
    <w:rsid w:val="0055505C"/>
    <w:rsid w:val="00562F83"/>
    <w:rsid w:val="00570F8D"/>
    <w:rsid w:val="00571729"/>
    <w:rsid w:val="00582C29"/>
    <w:rsid w:val="0058690C"/>
    <w:rsid w:val="005A7A27"/>
    <w:rsid w:val="005B2A01"/>
    <w:rsid w:val="005B46C4"/>
    <w:rsid w:val="005B5A47"/>
    <w:rsid w:val="005D2C2E"/>
    <w:rsid w:val="005E2E91"/>
    <w:rsid w:val="005F1FBB"/>
    <w:rsid w:val="005F6963"/>
    <w:rsid w:val="005F7F5F"/>
    <w:rsid w:val="00610D89"/>
    <w:rsid w:val="00614896"/>
    <w:rsid w:val="00616BAA"/>
    <w:rsid w:val="00620A6D"/>
    <w:rsid w:val="006233CA"/>
    <w:rsid w:val="00624356"/>
    <w:rsid w:val="0062795B"/>
    <w:rsid w:val="00630E4F"/>
    <w:rsid w:val="006332BE"/>
    <w:rsid w:val="00635765"/>
    <w:rsid w:val="006379D0"/>
    <w:rsid w:val="00640C25"/>
    <w:rsid w:val="00651801"/>
    <w:rsid w:val="00655C41"/>
    <w:rsid w:val="0065781B"/>
    <w:rsid w:val="00666236"/>
    <w:rsid w:val="006762A4"/>
    <w:rsid w:val="00676730"/>
    <w:rsid w:val="006A170D"/>
    <w:rsid w:val="006A403B"/>
    <w:rsid w:val="006B403F"/>
    <w:rsid w:val="006B75AB"/>
    <w:rsid w:val="006C15C9"/>
    <w:rsid w:val="006C51E0"/>
    <w:rsid w:val="006C5D1E"/>
    <w:rsid w:val="006D1BDE"/>
    <w:rsid w:val="006D3DAC"/>
    <w:rsid w:val="006D7BA9"/>
    <w:rsid w:val="006F617A"/>
    <w:rsid w:val="00717F4B"/>
    <w:rsid w:val="007342C0"/>
    <w:rsid w:val="00741924"/>
    <w:rsid w:val="00764A04"/>
    <w:rsid w:val="00772F09"/>
    <w:rsid w:val="007772C3"/>
    <w:rsid w:val="007846DC"/>
    <w:rsid w:val="007863E9"/>
    <w:rsid w:val="00794DDE"/>
    <w:rsid w:val="007B1E2B"/>
    <w:rsid w:val="007B1E84"/>
    <w:rsid w:val="007B5F81"/>
    <w:rsid w:val="007C561C"/>
    <w:rsid w:val="007D3EDC"/>
    <w:rsid w:val="007F4533"/>
    <w:rsid w:val="007F57AC"/>
    <w:rsid w:val="008058D6"/>
    <w:rsid w:val="00811A8F"/>
    <w:rsid w:val="008138E5"/>
    <w:rsid w:val="00816792"/>
    <w:rsid w:val="0082112C"/>
    <w:rsid w:val="00826381"/>
    <w:rsid w:val="00845EA9"/>
    <w:rsid w:val="0084745C"/>
    <w:rsid w:val="008563B7"/>
    <w:rsid w:val="00856726"/>
    <w:rsid w:val="00862EBF"/>
    <w:rsid w:val="0086467A"/>
    <w:rsid w:val="00887347"/>
    <w:rsid w:val="008A0666"/>
    <w:rsid w:val="008A7679"/>
    <w:rsid w:val="008C0190"/>
    <w:rsid w:val="008C2729"/>
    <w:rsid w:val="008C4E9F"/>
    <w:rsid w:val="008E6AC0"/>
    <w:rsid w:val="008F4613"/>
    <w:rsid w:val="009015B1"/>
    <w:rsid w:val="0090413B"/>
    <w:rsid w:val="00905EEF"/>
    <w:rsid w:val="00914CC9"/>
    <w:rsid w:val="00943860"/>
    <w:rsid w:val="00946057"/>
    <w:rsid w:val="0095221B"/>
    <w:rsid w:val="00952AC8"/>
    <w:rsid w:val="00974835"/>
    <w:rsid w:val="009868C1"/>
    <w:rsid w:val="009B0DC5"/>
    <w:rsid w:val="009B601F"/>
    <w:rsid w:val="009C2DEC"/>
    <w:rsid w:val="009C337E"/>
    <w:rsid w:val="009D304E"/>
    <w:rsid w:val="009D3F65"/>
    <w:rsid w:val="009D6452"/>
    <w:rsid w:val="009E421E"/>
    <w:rsid w:val="009E6B51"/>
    <w:rsid w:val="009E7CC9"/>
    <w:rsid w:val="009F4E91"/>
    <w:rsid w:val="00A00A85"/>
    <w:rsid w:val="00A035EF"/>
    <w:rsid w:val="00A06957"/>
    <w:rsid w:val="00A12EC6"/>
    <w:rsid w:val="00A23656"/>
    <w:rsid w:val="00A27146"/>
    <w:rsid w:val="00A30B32"/>
    <w:rsid w:val="00A36952"/>
    <w:rsid w:val="00A473F9"/>
    <w:rsid w:val="00A4767B"/>
    <w:rsid w:val="00A64CC1"/>
    <w:rsid w:val="00A70341"/>
    <w:rsid w:val="00A809D9"/>
    <w:rsid w:val="00A86836"/>
    <w:rsid w:val="00AA1765"/>
    <w:rsid w:val="00AB34BB"/>
    <w:rsid w:val="00AB3FBB"/>
    <w:rsid w:val="00AD751F"/>
    <w:rsid w:val="00AE3BD5"/>
    <w:rsid w:val="00AF0E2C"/>
    <w:rsid w:val="00AF136B"/>
    <w:rsid w:val="00AF1BE4"/>
    <w:rsid w:val="00B000C2"/>
    <w:rsid w:val="00B335FF"/>
    <w:rsid w:val="00B43E21"/>
    <w:rsid w:val="00B52CBD"/>
    <w:rsid w:val="00B57CBE"/>
    <w:rsid w:val="00B750DC"/>
    <w:rsid w:val="00B7557D"/>
    <w:rsid w:val="00B84467"/>
    <w:rsid w:val="00B939EF"/>
    <w:rsid w:val="00BB1145"/>
    <w:rsid w:val="00BC594B"/>
    <w:rsid w:val="00BF601A"/>
    <w:rsid w:val="00C06DB9"/>
    <w:rsid w:val="00C16752"/>
    <w:rsid w:val="00C2442F"/>
    <w:rsid w:val="00C510F9"/>
    <w:rsid w:val="00C67B88"/>
    <w:rsid w:val="00C833F7"/>
    <w:rsid w:val="00C91D6E"/>
    <w:rsid w:val="00C91FA0"/>
    <w:rsid w:val="00CB4943"/>
    <w:rsid w:val="00CC0F39"/>
    <w:rsid w:val="00CC1B03"/>
    <w:rsid w:val="00CC2680"/>
    <w:rsid w:val="00CC7648"/>
    <w:rsid w:val="00CF38E0"/>
    <w:rsid w:val="00CF47DF"/>
    <w:rsid w:val="00D102FF"/>
    <w:rsid w:val="00D14495"/>
    <w:rsid w:val="00D20C36"/>
    <w:rsid w:val="00D269E0"/>
    <w:rsid w:val="00D27B8D"/>
    <w:rsid w:val="00D413F1"/>
    <w:rsid w:val="00D42570"/>
    <w:rsid w:val="00D4678C"/>
    <w:rsid w:val="00D503EC"/>
    <w:rsid w:val="00D513E4"/>
    <w:rsid w:val="00D907CE"/>
    <w:rsid w:val="00D9643C"/>
    <w:rsid w:val="00DA048C"/>
    <w:rsid w:val="00DA7777"/>
    <w:rsid w:val="00DB1ADA"/>
    <w:rsid w:val="00DB23E1"/>
    <w:rsid w:val="00DC2CEA"/>
    <w:rsid w:val="00DC4C3F"/>
    <w:rsid w:val="00DD0F0E"/>
    <w:rsid w:val="00DD3DDD"/>
    <w:rsid w:val="00DF0825"/>
    <w:rsid w:val="00DF6515"/>
    <w:rsid w:val="00E117BA"/>
    <w:rsid w:val="00E1728C"/>
    <w:rsid w:val="00E212DF"/>
    <w:rsid w:val="00E21A77"/>
    <w:rsid w:val="00E43A33"/>
    <w:rsid w:val="00E46EEA"/>
    <w:rsid w:val="00E82B0D"/>
    <w:rsid w:val="00E83998"/>
    <w:rsid w:val="00E8532B"/>
    <w:rsid w:val="00E95BEF"/>
    <w:rsid w:val="00EA5274"/>
    <w:rsid w:val="00EB39AF"/>
    <w:rsid w:val="00ED2F33"/>
    <w:rsid w:val="00ED5F13"/>
    <w:rsid w:val="00ED6C22"/>
    <w:rsid w:val="00EE35C4"/>
    <w:rsid w:val="00F017EE"/>
    <w:rsid w:val="00F129F8"/>
    <w:rsid w:val="00F17172"/>
    <w:rsid w:val="00F17B00"/>
    <w:rsid w:val="00F320A2"/>
    <w:rsid w:val="00F3401F"/>
    <w:rsid w:val="00F45EE6"/>
    <w:rsid w:val="00F57C57"/>
    <w:rsid w:val="00F63072"/>
    <w:rsid w:val="00F70201"/>
    <w:rsid w:val="00F71C66"/>
    <w:rsid w:val="00F75440"/>
    <w:rsid w:val="00F76B1B"/>
    <w:rsid w:val="00F820C0"/>
    <w:rsid w:val="00F932F3"/>
    <w:rsid w:val="00F96243"/>
    <w:rsid w:val="00FC4F4E"/>
    <w:rsid w:val="00FD1091"/>
    <w:rsid w:val="00FE2456"/>
    <w:rsid w:val="00FE25E0"/>
    <w:rsid w:val="00FE2C30"/>
    <w:rsid w:val="00FF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FE25E0"/>
    <w:rPr>
      <w:sz w:val="16"/>
      <w:szCs w:val="16"/>
    </w:rPr>
  </w:style>
  <w:style w:type="paragraph" w:styleId="CommentText">
    <w:name w:val="annotation text"/>
    <w:basedOn w:val="Normal"/>
    <w:link w:val="CommentTextChar"/>
    <w:uiPriority w:val="99"/>
    <w:semiHidden/>
    <w:unhideWhenUsed/>
    <w:rsid w:val="00FE25E0"/>
    <w:rPr>
      <w:sz w:val="20"/>
      <w:szCs w:val="20"/>
    </w:rPr>
  </w:style>
  <w:style w:type="character" w:customStyle="1" w:styleId="CommentTextChar">
    <w:name w:val="Comment Text Char"/>
    <w:basedOn w:val="DefaultParagraphFont"/>
    <w:link w:val="CommentText"/>
    <w:uiPriority w:val="99"/>
    <w:semiHidden/>
    <w:rsid w:val="00FE25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221B"/>
    <w:rPr>
      <w:b/>
      <w:bCs/>
    </w:rPr>
  </w:style>
  <w:style w:type="character" w:customStyle="1" w:styleId="CommentSubjectChar">
    <w:name w:val="Comment Subject Char"/>
    <w:basedOn w:val="CommentTextChar"/>
    <w:link w:val="CommentSubject"/>
    <w:uiPriority w:val="99"/>
    <w:semiHidden/>
    <w:rsid w:val="0095221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5221B"/>
    <w:rPr>
      <w:rFonts w:ascii="Tahoma" w:hAnsi="Tahoma" w:cs="Tahoma"/>
      <w:sz w:val="16"/>
      <w:szCs w:val="16"/>
    </w:rPr>
  </w:style>
  <w:style w:type="character" w:customStyle="1" w:styleId="BalloonTextChar">
    <w:name w:val="Balloon Text Char"/>
    <w:basedOn w:val="DefaultParagraphFont"/>
    <w:link w:val="BalloonText"/>
    <w:uiPriority w:val="99"/>
    <w:semiHidden/>
    <w:rsid w:val="0095221B"/>
    <w:rPr>
      <w:rFonts w:ascii="Tahoma" w:eastAsia="Times New Roman" w:hAnsi="Tahoma" w:cs="Tahoma"/>
      <w:sz w:val="16"/>
      <w:szCs w:val="16"/>
      <w:lang w:eastAsia="lv-LV"/>
    </w:rPr>
  </w:style>
  <w:style w:type="paragraph" w:styleId="Revision">
    <w:name w:val="Revision"/>
    <w:hidden/>
    <w:uiPriority w:val="99"/>
    <w:semiHidden/>
    <w:rsid w:val="005A7A27"/>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3417">
      <w:bodyDiv w:val="1"/>
      <w:marLeft w:val="0"/>
      <w:marRight w:val="0"/>
      <w:marTop w:val="0"/>
      <w:marBottom w:val="0"/>
      <w:divBdr>
        <w:top w:val="none" w:sz="0" w:space="0" w:color="auto"/>
        <w:left w:val="none" w:sz="0" w:space="0" w:color="auto"/>
        <w:bottom w:val="none" w:sz="0" w:space="0" w:color="auto"/>
        <w:right w:val="none" w:sz="0" w:space="0" w:color="auto"/>
      </w:divBdr>
    </w:div>
    <w:div w:id="313411149">
      <w:bodyDiv w:val="1"/>
      <w:marLeft w:val="0"/>
      <w:marRight w:val="0"/>
      <w:marTop w:val="0"/>
      <w:marBottom w:val="0"/>
      <w:divBdr>
        <w:top w:val="none" w:sz="0" w:space="0" w:color="auto"/>
        <w:left w:val="none" w:sz="0" w:space="0" w:color="auto"/>
        <w:bottom w:val="none" w:sz="0" w:space="0" w:color="auto"/>
        <w:right w:val="none" w:sz="0" w:space="0" w:color="auto"/>
      </w:divBdr>
    </w:div>
    <w:div w:id="1275670909">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1234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9A89-A256-4861-86CA-BCE8CEA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6584</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115</cp:revision>
  <cp:lastPrinted>2017-07-20T11:16:00Z</cp:lastPrinted>
  <dcterms:created xsi:type="dcterms:W3CDTF">2016-11-15T14:50:00Z</dcterms:created>
  <dcterms:modified xsi:type="dcterms:W3CDTF">2017-08-09T09:22:00Z</dcterms:modified>
</cp:coreProperties>
</file>