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C51" w14:textId="77777777" w:rsidR="00FE67E2" w:rsidRPr="00A96CCC" w:rsidRDefault="00FE67E2" w:rsidP="0001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9CC52" w14:textId="77777777" w:rsidR="00FE67E2" w:rsidRPr="00A96CCC" w:rsidRDefault="00FE67E2" w:rsidP="0001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D9E64C" w14:textId="77777777" w:rsidR="00A96CCC" w:rsidRPr="00A96CCC" w:rsidRDefault="00A96CCC" w:rsidP="0001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DD1CE9" w14:textId="1D4F7575" w:rsidR="00A96CCC" w:rsidRPr="00A96CCC" w:rsidRDefault="00A96CCC" w:rsidP="000167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CCC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7A432F">
        <w:rPr>
          <w:rFonts w:ascii="Times New Roman" w:hAnsi="Times New Roman" w:cs="Times New Roman"/>
          <w:sz w:val="28"/>
          <w:szCs w:val="28"/>
        </w:rPr>
        <w:t>23. augustā</w:t>
      </w:r>
      <w:r w:rsidRPr="00A96CCC">
        <w:rPr>
          <w:rFonts w:ascii="Times New Roman" w:hAnsi="Times New Roman" w:cs="Times New Roman"/>
          <w:sz w:val="28"/>
          <w:szCs w:val="28"/>
        </w:rPr>
        <w:tab/>
        <w:t>Rīkojums Nr.</w:t>
      </w:r>
      <w:r w:rsidR="007A432F">
        <w:rPr>
          <w:rFonts w:ascii="Times New Roman" w:hAnsi="Times New Roman" w:cs="Times New Roman"/>
          <w:sz w:val="28"/>
          <w:szCs w:val="28"/>
        </w:rPr>
        <w:t> 448</w:t>
      </w:r>
    </w:p>
    <w:p w14:paraId="69AAE1CC" w14:textId="0772EB27" w:rsidR="00A96CCC" w:rsidRPr="00A96CCC" w:rsidRDefault="00A96CCC" w:rsidP="0001673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CCC">
        <w:rPr>
          <w:rFonts w:ascii="Times New Roman" w:hAnsi="Times New Roman" w:cs="Times New Roman"/>
          <w:sz w:val="28"/>
          <w:szCs w:val="28"/>
        </w:rPr>
        <w:t>Rīgā</w:t>
      </w:r>
      <w:r w:rsidRPr="00A96CCC">
        <w:rPr>
          <w:rFonts w:ascii="Times New Roman" w:hAnsi="Times New Roman" w:cs="Times New Roman"/>
          <w:sz w:val="28"/>
          <w:szCs w:val="28"/>
        </w:rPr>
        <w:tab/>
        <w:t>(prot. Nr. </w:t>
      </w:r>
      <w:r w:rsidR="007A432F">
        <w:rPr>
          <w:rFonts w:ascii="Times New Roman" w:hAnsi="Times New Roman" w:cs="Times New Roman"/>
          <w:sz w:val="28"/>
          <w:szCs w:val="28"/>
        </w:rPr>
        <w:t>40</w:t>
      </w:r>
      <w:r w:rsidRPr="00A96CCC">
        <w:rPr>
          <w:rFonts w:ascii="Times New Roman" w:hAnsi="Times New Roman" w:cs="Times New Roman"/>
          <w:sz w:val="28"/>
          <w:szCs w:val="28"/>
        </w:rPr>
        <w:t>  </w:t>
      </w:r>
      <w:r w:rsidR="007A432F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A96CCC">
        <w:rPr>
          <w:rFonts w:ascii="Times New Roman" w:hAnsi="Times New Roman" w:cs="Times New Roman"/>
          <w:sz w:val="28"/>
          <w:szCs w:val="28"/>
        </w:rPr>
        <w:t>. §)</w:t>
      </w:r>
    </w:p>
    <w:p w14:paraId="620C8D06" w14:textId="5BC7D903" w:rsidR="00A96CCC" w:rsidRPr="00A96CCC" w:rsidRDefault="00A96CCC" w:rsidP="00016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9CC53" w14:textId="0397A927" w:rsidR="00FD1B0B" w:rsidRPr="003956BF" w:rsidRDefault="00ED2CC0" w:rsidP="000167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="00033ACB" w:rsidRPr="003956BF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proofErr w:type="spellStart"/>
      <w:r w:rsidR="00033ACB" w:rsidRPr="003956BF">
        <w:rPr>
          <w:rFonts w:ascii="Times New Roman" w:hAnsi="Times New Roman" w:cs="Times New Roman"/>
          <w:b/>
          <w:sz w:val="28"/>
          <w:szCs w:val="28"/>
        </w:rPr>
        <w:t>m</w:t>
      </w:r>
      <w:r w:rsidRPr="003956BF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3956BF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3956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34.0</w:t>
      </w:r>
      <w:r w:rsidR="00016738">
        <w:rPr>
          <w:rFonts w:ascii="Times New Roman" w:hAnsi="Times New Roman" w:cs="Times New Roman"/>
          <w:b/>
          <w:sz w:val="28"/>
          <w:szCs w:val="28"/>
        </w:rPr>
        <w:t>.</w:t>
      </w:r>
      <w:r w:rsidR="007360D0" w:rsidRPr="003956BF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8B2178">
        <w:rPr>
          <w:rFonts w:ascii="Times New Roman" w:hAnsi="Times New Roman" w:cs="Times New Roman"/>
          <w:b/>
          <w:sz w:val="28"/>
          <w:szCs w:val="28"/>
        </w:rPr>
        <w:t>)</w:t>
      </w:r>
    </w:p>
    <w:p w14:paraId="2569CC54" w14:textId="77777777" w:rsidR="00FD1B0B" w:rsidRPr="003956BF" w:rsidRDefault="00FD1B0B" w:rsidP="00016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9CC55" w14:textId="6C40E122" w:rsidR="003507E2" w:rsidRPr="00016738" w:rsidRDefault="00016738" w:rsidP="00016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D2CC0" w:rsidRPr="00016738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016738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016738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01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016738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ED2CC0" w:rsidRPr="00016738">
        <w:rPr>
          <w:rFonts w:ascii="Times New Roman" w:hAnsi="Times New Roman" w:cs="Times New Roman"/>
          <w:sz w:val="28"/>
          <w:szCs w:val="28"/>
        </w:rPr>
        <w:t>34.0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3204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016738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016738">
        <w:rPr>
          <w:rFonts w:ascii="Times New Roman" w:hAnsi="Times New Roman" w:cs="Times New Roman"/>
          <w:sz w:val="28"/>
          <w:szCs w:val="28"/>
        </w:rPr>
        <w:t>projekt</w:t>
      </w:r>
      <w:r w:rsidR="00C3622B" w:rsidRPr="00016738">
        <w:rPr>
          <w:rFonts w:ascii="Times New Roman" w:hAnsi="Times New Roman" w:cs="Times New Roman"/>
          <w:sz w:val="28"/>
          <w:szCs w:val="28"/>
        </w:rPr>
        <w:t>a</w:t>
      </w:r>
      <w:r w:rsidR="005C08BC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7B2A06" w:rsidRPr="00016738">
        <w:rPr>
          <w:rFonts w:ascii="Times New Roman" w:hAnsi="Times New Roman" w:cs="Times New Roman"/>
          <w:sz w:val="28"/>
          <w:szCs w:val="28"/>
        </w:rPr>
        <w:t>Veselības ministrijas un padotības iestāžu IKT centralizācijas atbalsts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825C1" w:rsidRPr="00016738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C0910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016738">
        <w:rPr>
          <w:rFonts w:ascii="Times New Roman" w:hAnsi="Times New Roman" w:cs="Times New Roman"/>
          <w:sz w:val="28"/>
          <w:szCs w:val="28"/>
        </w:rPr>
        <w:t>projekts</w:t>
      </w:r>
      <w:r w:rsidR="00E825C1" w:rsidRPr="00016738">
        <w:rPr>
          <w:rFonts w:ascii="Times New Roman" w:hAnsi="Times New Roman" w:cs="Times New Roman"/>
          <w:sz w:val="28"/>
          <w:szCs w:val="28"/>
        </w:rPr>
        <w:t>)</w:t>
      </w:r>
      <w:r w:rsidR="003B14B6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016738">
        <w:rPr>
          <w:rFonts w:ascii="Times New Roman" w:hAnsi="Times New Roman" w:cs="Times New Roman"/>
          <w:sz w:val="28"/>
          <w:szCs w:val="28"/>
        </w:rPr>
        <w:t>aprakstu</w:t>
      </w:r>
      <w:r w:rsidR="001C786F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016738">
        <w:rPr>
          <w:rFonts w:ascii="Times New Roman" w:hAnsi="Times New Roman" w:cs="Times New Roman"/>
          <w:sz w:val="28"/>
          <w:szCs w:val="28"/>
        </w:rPr>
        <w:t>un</w:t>
      </w:r>
      <w:r w:rsidR="003B14B6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016738">
        <w:rPr>
          <w:rFonts w:ascii="Times New Roman" w:hAnsi="Times New Roman" w:cs="Times New Roman"/>
          <w:sz w:val="28"/>
          <w:szCs w:val="28"/>
        </w:rPr>
        <w:t>projekta</w:t>
      </w:r>
      <w:r w:rsidR="00C3622B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016738">
        <w:rPr>
          <w:rFonts w:ascii="Times New Roman" w:hAnsi="Times New Roman" w:cs="Times New Roman"/>
          <w:sz w:val="28"/>
          <w:szCs w:val="28"/>
        </w:rPr>
        <w:t>izmaks</w:t>
      </w:r>
      <w:r w:rsidR="00033ACB" w:rsidRPr="00016738">
        <w:rPr>
          <w:rFonts w:ascii="Times New Roman" w:hAnsi="Times New Roman" w:cs="Times New Roman"/>
          <w:sz w:val="28"/>
          <w:szCs w:val="28"/>
        </w:rPr>
        <w:t>as</w:t>
      </w:r>
      <w:r w:rsidR="003B14B6" w:rsidRPr="00016738">
        <w:rPr>
          <w:rFonts w:ascii="Times New Roman" w:hAnsi="Times New Roman" w:cs="Times New Roman"/>
          <w:sz w:val="28"/>
          <w:szCs w:val="28"/>
        </w:rPr>
        <w:t> </w:t>
      </w:r>
      <w:r w:rsidR="006825B8" w:rsidRPr="00016738">
        <w:rPr>
          <w:rFonts w:ascii="Times New Roman" w:hAnsi="Times New Roman" w:cs="Times New Roman"/>
          <w:sz w:val="28"/>
          <w:szCs w:val="28"/>
        </w:rPr>
        <w:t>3 500 000</w:t>
      </w:r>
      <w:r w:rsidR="004C2ADB" w:rsidRPr="00016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B6" w:rsidRPr="00016738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016738">
        <w:rPr>
          <w:rFonts w:ascii="Times New Roman" w:hAnsi="Times New Roman" w:cs="Times New Roman"/>
          <w:sz w:val="28"/>
          <w:szCs w:val="28"/>
        </w:rPr>
        <w:t>ap</w:t>
      </w:r>
      <w:r w:rsidR="001C6784" w:rsidRPr="00016738">
        <w:rPr>
          <w:rFonts w:ascii="Times New Roman" w:hAnsi="Times New Roman" w:cs="Times New Roman"/>
          <w:sz w:val="28"/>
          <w:szCs w:val="28"/>
        </w:rPr>
        <w:t>mēr</w:t>
      </w:r>
      <w:r w:rsidR="003B14B6" w:rsidRPr="00016738">
        <w:rPr>
          <w:rFonts w:ascii="Times New Roman" w:hAnsi="Times New Roman" w:cs="Times New Roman"/>
          <w:sz w:val="28"/>
          <w:szCs w:val="28"/>
        </w:rPr>
        <w:t>ā</w:t>
      </w:r>
      <w:r w:rsidR="00F21C7F" w:rsidRPr="000167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69CC56" w14:textId="77777777" w:rsidR="003507E2" w:rsidRPr="003956BF" w:rsidRDefault="003507E2" w:rsidP="000167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9CC57" w14:textId="4D8FFDFD" w:rsidR="00B71E1D" w:rsidRPr="00016738" w:rsidRDefault="00016738" w:rsidP="00016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D2CC0" w:rsidRPr="00016738">
        <w:rPr>
          <w:rFonts w:ascii="Times New Roman" w:hAnsi="Times New Roman" w:cs="Times New Roman"/>
          <w:sz w:val="28"/>
          <w:szCs w:val="28"/>
        </w:rPr>
        <w:t>Centrāla</w:t>
      </w:r>
      <w:r w:rsidR="00614986" w:rsidRPr="00016738">
        <w:rPr>
          <w:rFonts w:ascii="Times New Roman" w:hAnsi="Times New Roman" w:cs="Times New Roman"/>
          <w:sz w:val="28"/>
          <w:szCs w:val="28"/>
        </w:rPr>
        <w:t>ja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EC34F6" w:rsidRPr="00016738">
        <w:rPr>
          <w:rFonts w:ascii="Times New Roman" w:hAnsi="Times New Roman" w:cs="Times New Roman"/>
          <w:sz w:val="28"/>
          <w:szCs w:val="28"/>
        </w:rPr>
        <w:t>Veselības ministriju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016738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016738">
        <w:rPr>
          <w:rFonts w:ascii="Times New Roman" w:hAnsi="Times New Roman" w:cs="Times New Roman"/>
          <w:sz w:val="28"/>
          <w:szCs w:val="28"/>
        </w:rPr>
        <w:t>a iesniegumu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016738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8466C4" w:rsidRPr="00016738">
        <w:rPr>
          <w:rFonts w:ascii="Times New Roman" w:hAnsi="Times New Roman" w:cs="Times New Roman"/>
          <w:sz w:val="28"/>
          <w:szCs w:val="28"/>
        </w:rPr>
        <w:t>Izaugsme un nodarbinātība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C761F" w:rsidRPr="00016738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016738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8466C4" w:rsidRPr="00016738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016738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016738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8466C4" w:rsidRPr="00016738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8466C4" w:rsidRPr="00016738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8466C4" w:rsidRPr="00016738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="00ED2CC0" w:rsidRPr="00016738">
        <w:rPr>
          <w:rFonts w:ascii="Times New Roman" w:hAnsi="Times New Roman" w:cs="Times New Roman"/>
          <w:sz w:val="28"/>
          <w:szCs w:val="28"/>
        </w:rPr>
        <w:t>ietvaros</w:t>
      </w:r>
      <w:r w:rsidR="00604102" w:rsidRPr="00016738">
        <w:rPr>
          <w:rFonts w:ascii="Times New Roman" w:hAnsi="Times New Roman" w:cs="Times New Roman"/>
          <w:sz w:val="28"/>
          <w:szCs w:val="28"/>
        </w:rPr>
        <w:t>.</w:t>
      </w:r>
    </w:p>
    <w:p w14:paraId="2569CC58" w14:textId="77777777" w:rsidR="008466C4" w:rsidRPr="003956BF" w:rsidRDefault="008466C4" w:rsidP="0001673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569CC59" w14:textId="36E3E176" w:rsidR="008466C4" w:rsidRPr="00016738" w:rsidRDefault="00016738" w:rsidP="00016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>Izaugsme un nodarbinātība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ED2CC0" w:rsidRPr="00016738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ED2CC0" w:rsidRPr="00016738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A96CCC" w:rsidRPr="00016738">
        <w:rPr>
          <w:rFonts w:ascii="Times New Roman" w:hAnsi="Times New Roman" w:cs="Times New Roman"/>
          <w:sz w:val="28"/>
          <w:szCs w:val="28"/>
        </w:rPr>
        <w:t>"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2569CC5A" w14:textId="77777777" w:rsidR="004C19BF" w:rsidRPr="003956BF" w:rsidRDefault="004C19BF" w:rsidP="000167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69CC5B" w14:textId="13836CEB" w:rsidR="004370D3" w:rsidRPr="00016738" w:rsidRDefault="00016738" w:rsidP="00016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Noteikt </w:t>
      </w:r>
      <w:r w:rsidR="00EC34F6" w:rsidRPr="00016738">
        <w:rPr>
          <w:rFonts w:ascii="Times New Roman" w:hAnsi="Times New Roman" w:cs="Times New Roman"/>
          <w:sz w:val="28"/>
          <w:szCs w:val="28"/>
        </w:rPr>
        <w:t>Veselības ministriju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016738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016738">
        <w:rPr>
          <w:rFonts w:ascii="Times New Roman" w:hAnsi="Times New Roman" w:cs="Times New Roman"/>
          <w:sz w:val="28"/>
          <w:szCs w:val="28"/>
        </w:rPr>
        <w:t xml:space="preserve"> un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016738">
        <w:rPr>
          <w:rFonts w:ascii="Times New Roman" w:hAnsi="Times New Roman" w:cs="Times New Roman"/>
          <w:sz w:val="28"/>
          <w:szCs w:val="28"/>
        </w:rPr>
        <w:t>o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016738">
        <w:rPr>
          <w:rFonts w:ascii="Times New Roman" w:hAnsi="Times New Roman" w:cs="Times New Roman"/>
          <w:sz w:val="28"/>
          <w:szCs w:val="28"/>
        </w:rPr>
        <w:t>projekta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33ACB" w:rsidRPr="00016738">
        <w:rPr>
          <w:rFonts w:ascii="Times New Roman" w:hAnsi="Times New Roman" w:cs="Times New Roman"/>
          <w:sz w:val="28"/>
          <w:szCs w:val="28"/>
        </w:rPr>
        <w:t>tai skaitā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2CC0" w:rsidRPr="00016738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2569CC5C" w14:textId="5EC93AAA" w:rsidR="00A96CCC" w:rsidRDefault="00A96CCC" w:rsidP="0001673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8DC6538" w14:textId="77777777" w:rsidR="004370D3" w:rsidRPr="004370D3" w:rsidRDefault="004370D3" w:rsidP="00016738">
      <w:pPr>
        <w:pStyle w:val="ListParagraph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14:paraId="2569CC5D" w14:textId="04430FC2" w:rsidR="004370D3" w:rsidRPr="00016738" w:rsidRDefault="00016738" w:rsidP="000167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5. </w:t>
      </w:r>
      <w:r w:rsidR="00ED2CC0" w:rsidRPr="00016738">
        <w:rPr>
          <w:rFonts w:ascii="Times New Roman" w:eastAsia="Calibri" w:hAnsi="Times New Roman" w:cs="Times New Roman"/>
          <w:sz w:val="28"/>
          <w:szCs w:val="28"/>
        </w:rPr>
        <w:t xml:space="preserve">Pēc projekta pabeigšanas projekta uzturēšanas izmaksas noteikt ne vairāk kā 350 000 </w:t>
      </w:r>
      <w:proofErr w:type="spellStart"/>
      <w:r w:rsidR="00ED2CC0" w:rsidRPr="00016738">
        <w:rPr>
          <w:rFonts w:ascii="Times New Roman" w:eastAsia="Calibri" w:hAnsi="Times New Roman" w:cs="Times New Roman"/>
          <w:i/>
          <w:sz w:val="28"/>
          <w:szCs w:val="28"/>
        </w:rPr>
        <w:t>euro</w:t>
      </w:r>
      <w:proofErr w:type="spellEnd"/>
      <w:r w:rsidR="00ED2CC0" w:rsidRPr="00016738">
        <w:rPr>
          <w:rFonts w:ascii="Times New Roman" w:eastAsia="Calibri" w:hAnsi="Times New Roman" w:cs="Times New Roman"/>
          <w:sz w:val="28"/>
          <w:szCs w:val="28"/>
        </w:rPr>
        <w:t xml:space="preserve"> gadā, papildu finansējumu pieprasot normatīvajos aktos noteiktajā kārtībā.</w:t>
      </w:r>
    </w:p>
    <w:p w14:paraId="2569CC5E" w14:textId="77777777" w:rsidR="00633F98" w:rsidRPr="003956BF" w:rsidRDefault="00633F98" w:rsidP="00016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9CC5F" w14:textId="77777777" w:rsidR="00F866E0" w:rsidRDefault="00F866E0" w:rsidP="00016738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5BB205" w14:textId="77777777" w:rsidR="00A96CCC" w:rsidRDefault="00A96CCC" w:rsidP="00016738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88D34" w14:textId="77777777" w:rsidR="00A96CCC" w:rsidRPr="00470095" w:rsidRDefault="00A96CCC" w:rsidP="00016738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470095">
        <w:rPr>
          <w:rFonts w:ascii="Times New Roman" w:hAnsi="Times New Roman"/>
          <w:sz w:val="28"/>
        </w:rPr>
        <w:t>Ministru prezidents</w:t>
      </w:r>
      <w:r w:rsidRPr="00470095">
        <w:rPr>
          <w:rFonts w:ascii="Times New Roman" w:hAnsi="Times New Roman"/>
          <w:sz w:val="28"/>
        </w:rPr>
        <w:tab/>
        <w:t>Māris Kučinskis</w:t>
      </w:r>
    </w:p>
    <w:p w14:paraId="1E6DE081" w14:textId="77777777" w:rsidR="00A96CCC" w:rsidRPr="00470095" w:rsidRDefault="00A96CCC" w:rsidP="00016738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84A7BD1" w14:textId="77777777" w:rsidR="00A96CCC" w:rsidRPr="00470095" w:rsidRDefault="00A96CCC" w:rsidP="00016738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C7D01A7" w14:textId="77777777" w:rsidR="00A96CCC" w:rsidRPr="00470095" w:rsidRDefault="00A96CCC" w:rsidP="00016738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2B53FC1" w14:textId="77777777" w:rsidR="00A96CCC" w:rsidRPr="00470095" w:rsidRDefault="00A96CCC" w:rsidP="00016738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Veselības ministre</w:t>
      </w:r>
      <w:r w:rsidRPr="004700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Anda </w:t>
      </w:r>
      <w:proofErr w:type="spellStart"/>
      <w:r>
        <w:rPr>
          <w:rFonts w:ascii="Times New Roman" w:hAnsi="Times New Roman"/>
          <w:sz w:val="28"/>
        </w:rPr>
        <w:t>Čakša</w:t>
      </w:r>
      <w:proofErr w:type="spellEnd"/>
    </w:p>
    <w:p w14:paraId="2569CC64" w14:textId="65E66AB5" w:rsidR="00057E7F" w:rsidRPr="00057E7F" w:rsidRDefault="00057E7F" w:rsidP="00016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569CC65" w14:textId="77777777" w:rsidR="00802C83" w:rsidRDefault="00802C83" w:rsidP="00016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02C83" w:rsidSect="00A96C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9CC82" w14:textId="77777777" w:rsidR="00E734B0" w:rsidRDefault="00ED2CC0">
      <w:pPr>
        <w:spacing w:after="0" w:line="240" w:lineRule="auto"/>
      </w:pPr>
      <w:r>
        <w:separator/>
      </w:r>
    </w:p>
  </w:endnote>
  <w:endnote w:type="continuationSeparator" w:id="0">
    <w:p w14:paraId="2569CC84" w14:textId="77777777" w:rsidR="00E734B0" w:rsidRDefault="00E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CC7A" w14:textId="249EC0B5" w:rsidR="004E6BE7" w:rsidRPr="00A96CCC" w:rsidRDefault="00A96CCC" w:rsidP="00A96CCC">
    <w:pPr>
      <w:pStyle w:val="Footer"/>
      <w:jc w:val="both"/>
      <w:rPr>
        <w:sz w:val="16"/>
        <w:szCs w:val="16"/>
      </w:rPr>
    </w:pPr>
    <w:r w:rsidRPr="00A96CCC">
      <w:rPr>
        <w:rFonts w:ascii="Times New Roman" w:hAnsi="Times New Roman" w:cs="Times New Roman"/>
        <w:sz w:val="16"/>
        <w:szCs w:val="16"/>
      </w:rPr>
      <w:t>R1718_7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CC7D" w14:textId="35C044A9" w:rsidR="00F66DA5" w:rsidRPr="00A96CCC" w:rsidRDefault="00A96CCC" w:rsidP="0041416D">
    <w:pPr>
      <w:pStyle w:val="Footer"/>
      <w:jc w:val="both"/>
      <w:rPr>
        <w:sz w:val="16"/>
        <w:szCs w:val="16"/>
      </w:rPr>
    </w:pPr>
    <w:r w:rsidRPr="00A96CCC">
      <w:rPr>
        <w:rFonts w:ascii="Times New Roman" w:hAnsi="Times New Roman" w:cs="Times New Roman"/>
        <w:sz w:val="16"/>
        <w:szCs w:val="16"/>
      </w:rPr>
      <w:t>R1718_7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CC7E" w14:textId="77777777" w:rsidR="00E734B0" w:rsidRDefault="00ED2CC0">
      <w:pPr>
        <w:spacing w:after="0" w:line="240" w:lineRule="auto"/>
      </w:pPr>
      <w:r>
        <w:separator/>
      </w:r>
    </w:p>
  </w:footnote>
  <w:footnote w:type="continuationSeparator" w:id="0">
    <w:p w14:paraId="2569CC80" w14:textId="77777777" w:rsidR="00E734B0" w:rsidRDefault="00E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69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569CC77" w14:textId="6DA81E4D" w:rsidR="00633F98" w:rsidRPr="00633F98" w:rsidRDefault="00ED2CC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3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569CC78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9CC7B" w14:textId="77777777" w:rsidR="00633F98" w:rsidRDefault="00633F98">
    <w:pPr>
      <w:pStyle w:val="Header"/>
    </w:pPr>
  </w:p>
  <w:p w14:paraId="2569CC7C" w14:textId="04483B03" w:rsidR="00633F98" w:rsidRDefault="00A96CCC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5E81212F" wp14:editId="7D85778C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D41F5D"/>
    <w:multiLevelType w:val="multilevel"/>
    <w:tmpl w:val="270C7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11A46"/>
    <w:rsid w:val="00016738"/>
    <w:rsid w:val="00022B03"/>
    <w:rsid w:val="000240D4"/>
    <w:rsid w:val="0002424B"/>
    <w:rsid w:val="00033ACB"/>
    <w:rsid w:val="00033E31"/>
    <w:rsid w:val="00043AF0"/>
    <w:rsid w:val="000567CC"/>
    <w:rsid w:val="00057E7F"/>
    <w:rsid w:val="000717BD"/>
    <w:rsid w:val="00071D67"/>
    <w:rsid w:val="00072D1F"/>
    <w:rsid w:val="00081975"/>
    <w:rsid w:val="000825F5"/>
    <w:rsid w:val="0008419F"/>
    <w:rsid w:val="00097B64"/>
    <w:rsid w:val="00097C2E"/>
    <w:rsid w:val="000A4B36"/>
    <w:rsid w:val="000C6D2E"/>
    <w:rsid w:val="000D7A6B"/>
    <w:rsid w:val="001007FE"/>
    <w:rsid w:val="00101EB9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078E"/>
    <w:rsid w:val="00182553"/>
    <w:rsid w:val="00185BC7"/>
    <w:rsid w:val="001941F6"/>
    <w:rsid w:val="00194C4E"/>
    <w:rsid w:val="00196677"/>
    <w:rsid w:val="001B25A4"/>
    <w:rsid w:val="001B4FF4"/>
    <w:rsid w:val="001C6784"/>
    <w:rsid w:val="001C786F"/>
    <w:rsid w:val="001C7C8D"/>
    <w:rsid w:val="001D2049"/>
    <w:rsid w:val="001E65E7"/>
    <w:rsid w:val="001F196E"/>
    <w:rsid w:val="001F3562"/>
    <w:rsid w:val="001F5DA2"/>
    <w:rsid w:val="00213F8F"/>
    <w:rsid w:val="002149A7"/>
    <w:rsid w:val="00215A66"/>
    <w:rsid w:val="002274F9"/>
    <w:rsid w:val="00240DF4"/>
    <w:rsid w:val="00250236"/>
    <w:rsid w:val="002710AB"/>
    <w:rsid w:val="00272595"/>
    <w:rsid w:val="00273A80"/>
    <w:rsid w:val="002A12B5"/>
    <w:rsid w:val="002A238C"/>
    <w:rsid w:val="002A283E"/>
    <w:rsid w:val="002B2C70"/>
    <w:rsid w:val="002B3AD0"/>
    <w:rsid w:val="002B4B5C"/>
    <w:rsid w:val="002B64D6"/>
    <w:rsid w:val="002D0224"/>
    <w:rsid w:val="002E28F0"/>
    <w:rsid w:val="002E7B46"/>
    <w:rsid w:val="002F195B"/>
    <w:rsid w:val="0030716C"/>
    <w:rsid w:val="00312651"/>
    <w:rsid w:val="00314B26"/>
    <w:rsid w:val="0032220B"/>
    <w:rsid w:val="003247B0"/>
    <w:rsid w:val="00336D7C"/>
    <w:rsid w:val="003507E2"/>
    <w:rsid w:val="003519F0"/>
    <w:rsid w:val="003611AB"/>
    <w:rsid w:val="003645C6"/>
    <w:rsid w:val="003755CD"/>
    <w:rsid w:val="00375764"/>
    <w:rsid w:val="00385811"/>
    <w:rsid w:val="003877B0"/>
    <w:rsid w:val="00387AAA"/>
    <w:rsid w:val="00387E0E"/>
    <w:rsid w:val="00391B49"/>
    <w:rsid w:val="003956BF"/>
    <w:rsid w:val="0039725B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7830"/>
    <w:rsid w:val="00405254"/>
    <w:rsid w:val="004054B3"/>
    <w:rsid w:val="0040683D"/>
    <w:rsid w:val="0041416D"/>
    <w:rsid w:val="004162C7"/>
    <w:rsid w:val="0041681C"/>
    <w:rsid w:val="00417956"/>
    <w:rsid w:val="004370D3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C19BF"/>
    <w:rsid w:val="004C2ADB"/>
    <w:rsid w:val="004C3A4A"/>
    <w:rsid w:val="004C40BD"/>
    <w:rsid w:val="004C417D"/>
    <w:rsid w:val="004E32B7"/>
    <w:rsid w:val="004E3E21"/>
    <w:rsid w:val="004E6BE7"/>
    <w:rsid w:val="004E778A"/>
    <w:rsid w:val="004F1837"/>
    <w:rsid w:val="0051435D"/>
    <w:rsid w:val="00517534"/>
    <w:rsid w:val="00520169"/>
    <w:rsid w:val="00530D87"/>
    <w:rsid w:val="0053721C"/>
    <w:rsid w:val="0053731E"/>
    <w:rsid w:val="005401BD"/>
    <w:rsid w:val="00543DEA"/>
    <w:rsid w:val="00554E6E"/>
    <w:rsid w:val="00555023"/>
    <w:rsid w:val="005618D0"/>
    <w:rsid w:val="005664BD"/>
    <w:rsid w:val="00572B5B"/>
    <w:rsid w:val="00582AA0"/>
    <w:rsid w:val="00582B95"/>
    <w:rsid w:val="00586693"/>
    <w:rsid w:val="00595031"/>
    <w:rsid w:val="0059681D"/>
    <w:rsid w:val="005A4017"/>
    <w:rsid w:val="005A6164"/>
    <w:rsid w:val="005B1EAA"/>
    <w:rsid w:val="005B3F85"/>
    <w:rsid w:val="005B505C"/>
    <w:rsid w:val="005B5736"/>
    <w:rsid w:val="005B58C1"/>
    <w:rsid w:val="005C08BC"/>
    <w:rsid w:val="005C0DAD"/>
    <w:rsid w:val="005C0E34"/>
    <w:rsid w:val="005C3354"/>
    <w:rsid w:val="005C3F00"/>
    <w:rsid w:val="005D0622"/>
    <w:rsid w:val="005D4862"/>
    <w:rsid w:val="005F1337"/>
    <w:rsid w:val="005F2DB7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17E6"/>
    <w:rsid w:val="00633A7F"/>
    <w:rsid w:val="00633F98"/>
    <w:rsid w:val="00642619"/>
    <w:rsid w:val="00650904"/>
    <w:rsid w:val="00660B35"/>
    <w:rsid w:val="00660CB7"/>
    <w:rsid w:val="00667D0C"/>
    <w:rsid w:val="00677203"/>
    <w:rsid w:val="006810BE"/>
    <w:rsid w:val="006825B8"/>
    <w:rsid w:val="00686E48"/>
    <w:rsid w:val="00695DFA"/>
    <w:rsid w:val="006A4651"/>
    <w:rsid w:val="006A58FB"/>
    <w:rsid w:val="006A6CB6"/>
    <w:rsid w:val="006B1CE9"/>
    <w:rsid w:val="006C4F74"/>
    <w:rsid w:val="006D3195"/>
    <w:rsid w:val="006D3853"/>
    <w:rsid w:val="006D7AA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360D0"/>
    <w:rsid w:val="007447BD"/>
    <w:rsid w:val="007469A6"/>
    <w:rsid w:val="0075021E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432F"/>
    <w:rsid w:val="007A5102"/>
    <w:rsid w:val="007B057A"/>
    <w:rsid w:val="007B2304"/>
    <w:rsid w:val="007B2A06"/>
    <w:rsid w:val="007B7CB1"/>
    <w:rsid w:val="007C0910"/>
    <w:rsid w:val="007C397F"/>
    <w:rsid w:val="007E236A"/>
    <w:rsid w:val="007E6202"/>
    <w:rsid w:val="007F32D7"/>
    <w:rsid w:val="007F5055"/>
    <w:rsid w:val="00801413"/>
    <w:rsid w:val="00802C83"/>
    <w:rsid w:val="0081685A"/>
    <w:rsid w:val="00822638"/>
    <w:rsid w:val="00837E7E"/>
    <w:rsid w:val="00840809"/>
    <w:rsid w:val="00843364"/>
    <w:rsid w:val="008466C4"/>
    <w:rsid w:val="008501EE"/>
    <w:rsid w:val="008629B5"/>
    <w:rsid w:val="00862E45"/>
    <w:rsid w:val="00867A46"/>
    <w:rsid w:val="00894648"/>
    <w:rsid w:val="00895284"/>
    <w:rsid w:val="00895E2F"/>
    <w:rsid w:val="008A582A"/>
    <w:rsid w:val="008B2178"/>
    <w:rsid w:val="008B2B79"/>
    <w:rsid w:val="008C0E43"/>
    <w:rsid w:val="008C6C5A"/>
    <w:rsid w:val="008E6502"/>
    <w:rsid w:val="008E7EE9"/>
    <w:rsid w:val="008F0BD9"/>
    <w:rsid w:val="008F514C"/>
    <w:rsid w:val="008F61D0"/>
    <w:rsid w:val="00914B1B"/>
    <w:rsid w:val="0092771B"/>
    <w:rsid w:val="009518AE"/>
    <w:rsid w:val="009518F2"/>
    <w:rsid w:val="009528F5"/>
    <w:rsid w:val="00963739"/>
    <w:rsid w:val="00965DCE"/>
    <w:rsid w:val="00965DF7"/>
    <w:rsid w:val="00972D0F"/>
    <w:rsid w:val="00972EFC"/>
    <w:rsid w:val="0097536B"/>
    <w:rsid w:val="0098487E"/>
    <w:rsid w:val="00987937"/>
    <w:rsid w:val="00997F27"/>
    <w:rsid w:val="009A0073"/>
    <w:rsid w:val="009A1469"/>
    <w:rsid w:val="009A6977"/>
    <w:rsid w:val="009B4E15"/>
    <w:rsid w:val="009C240C"/>
    <w:rsid w:val="009C477A"/>
    <w:rsid w:val="009C71AB"/>
    <w:rsid w:val="009D0F7C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2FCC"/>
    <w:rsid w:val="00A05F3F"/>
    <w:rsid w:val="00A10544"/>
    <w:rsid w:val="00A109FA"/>
    <w:rsid w:val="00A12DDA"/>
    <w:rsid w:val="00A15EA2"/>
    <w:rsid w:val="00A202FA"/>
    <w:rsid w:val="00A24433"/>
    <w:rsid w:val="00A34C23"/>
    <w:rsid w:val="00A35BCF"/>
    <w:rsid w:val="00A361E9"/>
    <w:rsid w:val="00A5568F"/>
    <w:rsid w:val="00A56EA7"/>
    <w:rsid w:val="00A636BC"/>
    <w:rsid w:val="00A63CDF"/>
    <w:rsid w:val="00A67DE7"/>
    <w:rsid w:val="00A7253E"/>
    <w:rsid w:val="00A73909"/>
    <w:rsid w:val="00A85CC3"/>
    <w:rsid w:val="00A8671D"/>
    <w:rsid w:val="00A87765"/>
    <w:rsid w:val="00A946BE"/>
    <w:rsid w:val="00A96CCC"/>
    <w:rsid w:val="00A97AE9"/>
    <w:rsid w:val="00AA137C"/>
    <w:rsid w:val="00AB4A0D"/>
    <w:rsid w:val="00AC0D89"/>
    <w:rsid w:val="00AC7C56"/>
    <w:rsid w:val="00AD03A2"/>
    <w:rsid w:val="00AD6082"/>
    <w:rsid w:val="00AE4DF0"/>
    <w:rsid w:val="00B01D2B"/>
    <w:rsid w:val="00B06BEC"/>
    <w:rsid w:val="00B07B6B"/>
    <w:rsid w:val="00B15603"/>
    <w:rsid w:val="00B16F98"/>
    <w:rsid w:val="00B17B40"/>
    <w:rsid w:val="00B2501B"/>
    <w:rsid w:val="00B470C2"/>
    <w:rsid w:val="00B55CD1"/>
    <w:rsid w:val="00B7024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2759C"/>
    <w:rsid w:val="00C313B2"/>
    <w:rsid w:val="00C3622B"/>
    <w:rsid w:val="00C53626"/>
    <w:rsid w:val="00C5624C"/>
    <w:rsid w:val="00C57841"/>
    <w:rsid w:val="00C6082D"/>
    <w:rsid w:val="00C609DC"/>
    <w:rsid w:val="00C622EB"/>
    <w:rsid w:val="00C66468"/>
    <w:rsid w:val="00C75A25"/>
    <w:rsid w:val="00CB46EC"/>
    <w:rsid w:val="00CC39D5"/>
    <w:rsid w:val="00CD1F28"/>
    <w:rsid w:val="00CD2DE9"/>
    <w:rsid w:val="00CD5870"/>
    <w:rsid w:val="00CD7169"/>
    <w:rsid w:val="00CE0B26"/>
    <w:rsid w:val="00CE1664"/>
    <w:rsid w:val="00CE19EE"/>
    <w:rsid w:val="00CE5AA3"/>
    <w:rsid w:val="00CF0B56"/>
    <w:rsid w:val="00D05450"/>
    <w:rsid w:val="00D15A2B"/>
    <w:rsid w:val="00D3216C"/>
    <w:rsid w:val="00D36EEA"/>
    <w:rsid w:val="00D43720"/>
    <w:rsid w:val="00D440CB"/>
    <w:rsid w:val="00D50545"/>
    <w:rsid w:val="00D57530"/>
    <w:rsid w:val="00D67A5C"/>
    <w:rsid w:val="00D718E0"/>
    <w:rsid w:val="00D75B01"/>
    <w:rsid w:val="00D81C8D"/>
    <w:rsid w:val="00D82A00"/>
    <w:rsid w:val="00D9225F"/>
    <w:rsid w:val="00D93C8E"/>
    <w:rsid w:val="00DB3202"/>
    <w:rsid w:val="00DB7A07"/>
    <w:rsid w:val="00DC1368"/>
    <w:rsid w:val="00DC1DC4"/>
    <w:rsid w:val="00DC3796"/>
    <w:rsid w:val="00DC3C23"/>
    <w:rsid w:val="00DC55E6"/>
    <w:rsid w:val="00DD7AB5"/>
    <w:rsid w:val="00DE367B"/>
    <w:rsid w:val="00DE4512"/>
    <w:rsid w:val="00DE7DC3"/>
    <w:rsid w:val="00E0058E"/>
    <w:rsid w:val="00E11D37"/>
    <w:rsid w:val="00E143B3"/>
    <w:rsid w:val="00E15CC5"/>
    <w:rsid w:val="00E31A88"/>
    <w:rsid w:val="00E3439C"/>
    <w:rsid w:val="00E37B58"/>
    <w:rsid w:val="00E5407C"/>
    <w:rsid w:val="00E579F4"/>
    <w:rsid w:val="00E63360"/>
    <w:rsid w:val="00E66CBC"/>
    <w:rsid w:val="00E703C8"/>
    <w:rsid w:val="00E70A8E"/>
    <w:rsid w:val="00E734B0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34F6"/>
    <w:rsid w:val="00EC52E4"/>
    <w:rsid w:val="00EC761F"/>
    <w:rsid w:val="00ED02F7"/>
    <w:rsid w:val="00ED044B"/>
    <w:rsid w:val="00ED20AD"/>
    <w:rsid w:val="00ED2CC0"/>
    <w:rsid w:val="00ED2E85"/>
    <w:rsid w:val="00ED5545"/>
    <w:rsid w:val="00ED73B7"/>
    <w:rsid w:val="00EE1FEA"/>
    <w:rsid w:val="00EE509A"/>
    <w:rsid w:val="00EF129F"/>
    <w:rsid w:val="00EF2CFC"/>
    <w:rsid w:val="00F0341A"/>
    <w:rsid w:val="00F12DD3"/>
    <w:rsid w:val="00F1542A"/>
    <w:rsid w:val="00F21C7F"/>
    <w:rsid w:val="00F23835"/>
    <w:rsid w:val="00F25764"/>
    <w:rsid w:val="00F338F9"/>
    <w:rsid w:val="00F42213"/>
    <w:rsid w:val="00F44D00"/>
    <w:rsid w:val="00F473AC"/>
    <w:rsid w:val="00F5012D"/>
    <w:rsid w:val="00F65070"/>
    <w:rsid w:val="00F66DA5"/>
    <w:rsid w:val="00F70011"/>
    <w:rsid w:val="00F777D2"/>
    <w:rsid w:val="00F81B76"/>
    <w:rsid w:val="00F866E0"/>
    <w:rsid w:val="00F933B0"/>
    <w:rsid w:val="00F9728D"/>
    <w:rsid w:val="00FA2A6D"/>
    <w:rsid w:val="00FA42FD"/>
    <w:rsid w:val="00FA6103"/>
    <w:rsid w:val="00FB00B8"/>
    <w:rsid w:val="00FB1665"/>
    <w:rsid w:val="00FC5931"/>
    <w:rsid w:val="00FC5A52"/>
    <w:rsid w:val="00FC769E"/>
    <w:rsid w:val="00FD1B0B"/>
    <w:rsid w:val="00FD2205"/>
    <w:rsid w:val="00FD6050"/>
    <w:rsid w:val="00FE67E2"/>
    <w:rsid w:val="00FF0140"/>
    <w:rsid w:val="00FF0465"/>
    <w:rsid w:val="00FF097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C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VPTitle">
    <w:name w:val="VP Title"/>
    <w:basedOn w:val="Title"/>
    <w:qFormat/>
    <w:rsid w:val="007B2A06"/>
    <w:pPr>
      <w:spacing w:before="80" w:line="360" w:lineRule="auto"/>
      <w:jc w:val="center"/>
    </w:pPr>
    <w:rPr>
      <w:rFonts w:ascii="Times New Roman" w:hAnsi="Times New Roman"/>
      <w:b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B2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A06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VPTitle">
    <w:name w:val="VP Title"/>
    <w:basedOn w:val="Title"/>
    <w:qFormat/>
    <w:rsid w:val="007B2A06"/>
    <w:pPr>
      <w:spacing w:before="80" w:line="360" w:lineRule="auto"/>
      <w:jc w:val="center"/>
    </w:pPr>
    <w:rPr>
      <w:rFonts w:ascii="Times New Roman" w:hAnsi="Times New Roman"/>
      <w:b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B2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A06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98AD-CAE0-4623-9FEA-A6EBC319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"Par informācijas sabiedrības attīstības pamatnostādņu ieviešanu publiskās pārvaldes informācijas sistēmu jomā (mērķarhitektūras 34.0 versija – Veselības ministrijas un padotības iestāžu IKT centralizācijas atbalsts)" projekts</vt:lpstr>
    </vt:vector>
  </TitlesOfParts>
  <Company>Veselības ministrija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"Par informācijas sabiedrības attīstības pamatnostādņu ieviešanu publiskās pārvaldes informācijas sistēmu jomā (mērķarhitektūras 34.0 versija – Veselības ministrijas un padotības iestāžu IKT centralizācijas atbalsts)" projekts</dc:title>
  <dc:subject>Rīkojuma projekts</dc:subject>
  <dc:creator>Zintis Pētersons</dc:creator>
  <dc:description>Zintis Pētersons, 67876054 
zintis.petersons@vm.gov.lv</dc:description>
  <cp:lastModifiedBy>Leontīne Babkina</cp:lastModifiedBy>
  <cp:revision>19</cp:revision>
  <cp:lastPrinted>2017-08-14T12:03:00Z</cp:lastPrinted>
  <dcterms:created xsi:type="dcterms:W3CDTF">2017-07-31T12:28:00Z</dcterms:created>
  <dcterms:modified xsi:type="dcterms:W3CDTF">2017-08-23T12:27:00Z</dcterms:modified>
</cp:coreProperties>
</file>