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4" w:rsidRDefault="00060E94" w:rsidP="00060E9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Likumprojekta “</w:t>
      </w:r>
      <w:r w:rsidR="008E39A8">
        <w:rPr>
          <w:rFonts w:ascii="Times New Roman" w:eastAsia="Times New Roman" w:hAnsi="Times New Roman" w:cs="Times New Roman"/>
          <w:b/>
          <w:bCs/>
          <w:color w:val="414142"/>
          <w:sz w:val="28"/>
          <w:szCs w:val="24"/>
          <w:lang w:eastAsia="lv-LV"/>
        </w:rPr>
        <w:t xml:space="preserve">Grozījumi </w:t>
      </w:r>
      <w:r w:rsidR="00AB1F04">
        <w:rPr>
          <w:rFonts w:ascii="Times New Roman" w:eastAsia="Times New Roman" w:hAnsi="Times New Roman" w:cs="Times New Roman"/>
          <w:b/>
          <w:bCs/>
          <w:color w:val="414142"/>
          <w:sz w:val="28"/>
          <w:szCs w:val="24"/>
          <w:lang w:eastAsia="lv-LV"/>
        </w:rPr>
        <w:t>Alternatīvo ieguldījumu fondu un to pārvaldnieku</w:t>
      </w:r>
      <w:r w:rsidR="008E39A8">
        <w:rPr>
          <w:rFonts w:ascii="Times New Roman" w:eastAsia="Times New Roman" w:hAnsi="Times New Roman" w:cs="Times New Roman"/>
          <w:b/>
          <w:bCs/>
          <w:color w:val="414142"/>
          <w:sz w:val="28"/>
          <w:szCs w:val="24"/>
          <w:lang w:eastAsia="lv-LV"/>
        </w:rPr>
        <w:t xml:space="preserve"> likumā</w:t>
      </w:r>
      <w:r>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t>sākotnējās ietekmes novērtējuma ziņojums (anotācija)</w:t>
      </w:r>
    </w:p>
    <w:p w:rsidR="00060E94" w:rsidRDefault="00060E94" w:rsidP="00060E94">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060E94" w:rsidTr="00060E9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060E94" w:rsidTr="00060E94">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tcPr>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w:t>
            </w:r>
            <w:r>
              <w:rPr>
                <w:rFonts w:ascii="Times New Roman" w:hAnsi="Times New Roman" w:cs="Times New Roman"/>
                <w:color w:val="000000" w:themeColor="text1"/>
                <w:sz w:val="24"/>
                <w:szCs w:val="24"/>
              </w:rPr>
              <w:lastRenderedPageBreak/>
              <w:t xml:space="preserve">kredītiestādēm un finanšu iestādēm un citiem atbildīgajiem 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4C0798" w:rsidRDefault="004C0798">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w:t>
            </w:r>
            <w:r w:rsidR="00E0699B">
              <w:rPr>
                <w:rFonts w:ascii="Times New Roman" w:hAnsi="Times New Roman" w:cs="Times New Roman"/>
                <w:color w:val="000000" w:themeColor="text1"/>
                <w:sz w:val="24"/>
                <w:szCs w:val="24"/>
              </w:rPr>
              <w:t>Alternatīvo ieguldījumu fondu un to pārvaldnieku</w:t>
            </w:r>
            <w:r>
              <w:rPr>
                <w:rFonts w:ascii="Times New Roman" w:hAnsi="Times New Roman" w:cs="Times New Roman"/>
                <w:color w:val="000000" w:themeColor="text1"/>
                <w:sz w:val="24"/>
                <w:szCs w:val="24"/>
              </w:rPr>
              <w:t xml:space="preserve"> likumā” paredz </w:t>
            </w:r>
            <w:r w:rsidR="00FA6161">
              <w:rPr>
                <w:rFonts w:ascii="Times New Roman" w:hAnsi="Times New Roman" w:cs="Times New Roman"/>
                <w:color w:val="000000" w:themeColor="text1"/>
                <w:sz w:val="24"/>
                <w:szCs w:val="24"/>
              </w:rPr>
              <w:t>izteikt 90.panta piekto daļu jaunā redakcijā nosakot vispārēju atsauci uz to, ka atbildība par darbībām, kuru rezult</w:t>
            </w:r>
            <w:r w:rsidR="009C1461">
              <w:rPr>
                <w:rFonts w:ascii="Times New Roman" w:hAnsi="Times New Roman" w:cs="Times New Roman"/>
                <w:color w:val="000000" w:themeColor="text1"/>
                <w:sz w:val="24"/>
                <w:szCs w:val="24"/>
              </w:rPr>
              <w:t xml:space="preserve">ātā pārkāptas NILLTFNL prasības, </w:t>
            </w:r>
            <w:r>
              <w:rPr>
                <w:rFonts w:ascii="Times New Roman" w:hAnsi="Times New Roman" w:cs="Times New Roman"/>
                <w:color w:val="000000" w:themeColor="text1"/>
                <w:sz w:val="24"/>
                <w:szCs w:val="24"/>
              </w:rPr>
              <w:t>sankcijas piemērojamas NILLTFNL ietvaros</w:t>
            </w:r>
            <w:r w:rsidR="00F55954">
              <w:rPr>
                <w:rFonts w:ascii="Times New Roman" w:hAnsi="Times New Roman" w:cs="Times New Roman"/>
                <w:color w:val="000000" w:themeColor="text1"/>
                <w:sz w:val="24"/>
                <w:szCs w:val="24"/>
              </w:rPr>
              <w:t>.</w:t>
            </w:r>
          </w:p>
          <w:p w:rsidR="00060E94" w:rsidRDefault="00E77CF2" w:rsidP="00274818">
            <w:pPr>
              <w:tabs>
                <w:tab w:val="left" w:pos="540"/>
                <w:tab w:val="left" w:pos="900"/>
              </w:tabs>
              <w:ind w:firstLine="720"/>
              <w:jc w:val="both"/>
              <w:rPr>
                <w:rFonts w:ascii="Times New Roman" w:hAnsi="Times New Roman" w:cs="Times New Roman"/>
                <w:color w:val="000000" w:themeColor="text1"/>
                <w:sz w:val="24"/>
                <w:szCs w:val="24"/>
              </w:rPr>
            </w:pPr>
            <w:r w:rsidRPr="00E77CF2">
              <w:rPr>
                <w:rFonts w:ascii="Times New Roman" w:hAnsi="Times New Roman" w:cs="Times New Roman"/>
                <w:color w:val="000000" w:themeColor="text1"/>
                <w:sz w:val="24"/>
                <w:szCs w:val="24"/>
              </w:rPr>
              <w:t xml:space="preserve">Grozījumi likumā </w:t>
            </w:r>
            <w:r w:rsidR="00274818">
              <w:rPr>
                <w:rFonts w:ascii="Times New Roman" w:hAnsi="Times New Roman" w:cs="Times New Roman"/>
                <w:color w:val="000000" w:themeColor="text1"/>
                <w:sz w:val="24"/>
                <w:szCs w:val="24"/>
              </w:rPr>
              <w:t xml:space="preserve">izsakot </w:t>
            </w:r>
            <w:r w:rsidR="009C1461">
              <w:rPr>
                <w:rFonts w:ascii="Times New Roman" w:hAnsi="Times New Roman" w:cs="Times New Roman"/>
                <w:color w:val="000000" w:themeColor="text1"/>
                <w:sz w:val="24"/>
                <w:szCs w:val="24"/>
              </w:rPr>
              <w:t>90.panta</w:t>
            </w:r>
            <w:r w:rsidR="00274818">
              <w:rPr>
                <w:rFonts w:ascii="Times New Roman" w:hAnsi="Times New Roman" w:cs="Times New Roman"/>
                <w:color w:val="000000" w:themeColor="text1"/>
                <w:sz w:val="24"/>
                <w:szCs w:val="24"/>
              </w:rPr>
              <w:t xml:space="preserve"> piekto daļu jaunā redakcijā</w:t>
            </w:r>
            <w:r w:rsidRPr="00E77CF2">
              <w:rPr>
                <w:rFonts w:ascii="Times New Roman" w:hAnsi="Times New Roman" w:cs="Times New Roman"/>
                <w:color w:val="000000" w:themeColor="text1"/>
                <w:sz w:val="24"/>
                <w:szCs w:val="24"/>
              </w:rPr>
              <w:t>, stājas spēkā vienlaikus ar</w:t>
            </w:r>
            <w:r w:rsidR="00060E94">
              <w:rPr>
                <w:rFonts w:ascii="Times New Roman" w:hAnsi="Times New Roman" w:cs="Times New Roman"/>
                <w:color w:val="000000" w:themeColor="text1"/>
                <w:sz w:val="24"/>
                <w:szCs w:val="24"/>
              </w:rPr>
              <w:t xml:space="preserve"> atbilstošajiem grozījumiem “Noziedzīgi iegūtu līdzekļu legalizācijas un terorisma finansēšanas novēršanas likumā”.</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060E94" w:rsidTr="00060E94">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060E94" w:rsidRPr="00BB5C1D" w:rsidRDefault="00060E94">
            <w:pPr>
              <w:spacing w:before="100" w:beforeAutospacing="1" w:after="100" w:afterAutospacing="1" w:line="293" w:lineRule="atLeast"/>
              <w:jc w:val="center"/>
              <w:rPr>
                <w:rFonts w:ascii="Times New Roman" w:hAnsi="Times New Roman"/>
                <w:sz w:val="24"/>
                <w:szCs w:val="24"/>
              </w:rPr>
            </w:pPr>
          </w:p>
        </w:tc>
      </w:tr>
      <w:tr w:rsidR="00060E94" w:rsidTr="00060E9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60E94" w:rsidRPr="00BB5C1D" w:rsidRDefault="00060E94">
            <w:pPr>
              <w:spacing w:after="0" w:line="240" w:lineRule="auto"/>
              <w:rPr>
                <w:rFonts w:ascii="Times New Roman" w:hAnsi="Times New Roman"/>
                <w:sz w:val="24"/>
                <w:szCs w:val="24"/>
              </w:rPr>
            </w:pPr>
            <w:r w:rsidRPr="00BB5C1D">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BB5C1D" w:rsidP="00BB5C1D">
            <w:pPr>
              <w:spacing w:after="0" w:line="240" w:lineRule="auto"/>
              <w:rPr>
                <w:rFonts w:ascii="Times New Roman" w:hAnsi="Times New Roman"/>
                <w:sz w:val="24"/>
                <w:szCs w:val="24"/>
              </w:rPr>
            </w:pPr>
            <w:r w:rsidRPr="00BB5C1D">
              <w:rPr>
                <w:rFonts w:ascii="Times New Roman" w:hAnsi="Times New Roman"/>
                <w:sz w:val="24"/>
                <w:szCs w:val="24"/>
              </w:rPr>
              <w:t>Alternatīvo ieguldījumu fondi, ieguldījumu pārvaldes sabiedrības</w:t>
            </w:r>
            <w:r>
              <w:rPr>
                <w:rFonts w:ascii="Times New Roman" w:hAnsi="Times New Roman"/>
                <w:sz w:val="24"/>
                <w:szCs w:val="24"/>
              </w:rPr>
              <w:t xml:space="preserve"> un </w:t>
            </w:r>
            <w:r w:rsidRPr="00BB5C1D">
              <w:rPr>
                <w:rFonts w:ascii="Times New Roman" w:hAnsi="Times New Roman"/>
                <w:sz w:val="24"/>
                <w:szCs w:val="24"/>
              </w:rPr>
              <w:t>Finanšu un kapitāla tirgus komisija</w:t>
            </w:r>
            <w:r>
              <w:rPr>
                <w:rFonts w:ascii="Times New Roman" w:hAnsi="Times New Roman"/>
                <w:sz w:val="24"/>
                <w:szCs w:val="24"/>
              </w:rPr>
              <w:t>.</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 Nav.</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Nav.</w:t>
            </w:r>
          </w:p>
        </w:tc>
      </w:tr>
      <w:tr w:rsidR="00060E94" w:rsidTr="00060E9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060E94" w:rsidRDefault="00060E94" w:rsidP="00060E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60E94" w:rsidTr="00060E9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rsidP="000252C6">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w:t>
            </w:r>
            <w:r w:rsidR="000921A8">
              <w:rPr>
                <w:rFonts w:ascii="Times New Roman" w:hAnsi="Times New Roman"/>
                <w:sz w:val="24"/>
                <w:szCs w:val="24"/>
              </w:rPr>
              <w:t xml:space="preserve">Kredītiestāžu likumā, </w:t>
            </w:r>
            <w:r>
              <w:rPr>
                <w:rFonts w:ascii="Times New Roman" w:hAnsi="Times New Roman"/>
                <w:sz w:val="24"/>
                <w:szCs w:val="24"/>
              </w:rPr>
              <w:t>Maksājumu pakalpojumu un elektroniskās naudas likumā, Finanšu instrumentu tirgus likumā, Ieguldīju</w:t>
            </w:r>
            <w:r w:rsidR="00BB5C1D">
              <w:rPr>
                <w:rFonts w:ascii="Times New Roman" w:hAnsi="Times New Roman"/>
                <w:sz w:val="24"/>
                <w:szCs w:val="24"/>
              </w:rPr>
              <w:t>mu pārvaldes sabiedrību likumā</w:t>
            </w:r>
            <w:r>
              <w:rPr>
                <w:rFonts w:ascii="Times New Roman" w:hAnsi="Times New Roman"/>
                <w:sz w:val="24"/>
                <w:szCs w:val="24"/>
              </w:rPr>
              <w:t xml:space="preserve">, </w:t>
            </w: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sabiedrību likumā, </w:t>
            </w:r>
            <w:r w:rsidR="00474785">
              <w:rPr>
                <w:rFonts w:ascii="Times New Roman" w:hAnsi="Times New Roman"/>
                <w:sz w:val="24"/>
                <w:szCs w:val="24"/>
              </w:rPr>
              <w:t xml:space="preserve">Apdrošināšanas un pārapdrošināšanas likumā, </w:t>
            </w:r>
            <w:r>
              <w:rPr>
                <w:rFonts w:ascii="Times New Roman" w:hAnsi="Times New Roman"/>
                <w:sz w:val="24"/>
                <w:szCs w:val="24"/>
              </w:rPr>
              <w:t xml:space="preserve">Apdrošināšanas un pārapdrošināšanas starpnieku darbības </w:t>
            </w:r>
            <w:r>
              <w:rPr>
                <w:rFonts w:ascii="Times New Roman" w:hAnsi="Times New Roman"/>
                <w:sz w:val="24"/>
                <w:szCs w:val="24"/>
              </w:rPr>
              <w:lastRenderedPageBreak/>
              <w:t>likumā, Notariāta likumā, Latvijas Republikas Advokatūras likumā</w:t>
            </w:r>
            <w:r w:rsidR="000252C6">
              <w:rPr>
                <w:rFonts w:ascii="Times New Roman" w:hAnsi="Times New Roman"/>
                <w:sz w:val="24"/>
                <w:szCs w:val="24"/>
              </w:rPr>
              <w:t>.</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060E94" w:rsidTr="00060E9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060E94" w:rsidTr="00060E9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Nav.</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60E94" w:rsidTr="00060E9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60E94" w:rsidTr="00060E9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060E94" w:rsidTr="00060E9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neparedz ietekmi uz pārvaldes funkcijām.</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060E94" w:rsidTr="00060E9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pacing w:after="0" w:line="240" w:lineRule="auto"/>
        <w:rPr>
          <w:rFonts w:ascii="Times New Roman" w:hAnsi="Times New Roman" w:cs="Times New Roman"/>
          <w:sz w:val="28"/>
          <w:szCs w:val="28"/>
        </w:rPr>
      </w:pPr>
    </w:p>
    <w:p w:rsidR="00060E94" w:rsidRDefault="00060E94" w:rsidP="00060E94">
      <w:pPr>
        <w:spacing w:after="0" w:line="240" w:lineRule="auto"/>
        <w:rPr>
          <w:rFonts w:ascii="Times New Roman" w:hAnsi="Times New Roman" w:cs="Times New Roman"/>
          <w:sz w:val="28"/>
          <w:szCs w:val="28"/>
        </w:rPr>
      </w:pPr>
    </w:p>
    <w:p w:rsidR="00060E94" w:rsidRDefault="00060E94" w:rsidP="00060E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060E94" w:rsidRDefault="00060E94" w:rsidP="00060E94"/>
    <w:p w:rsidR="000C1B44" w:rsidRDefault="000C1B44"/>
    <w:sectPr w:rsidR="000C1B44" w:rsidSect="001563A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981" w:rsidRDefault="00731981" w:rsidP="004C3E9C">
      <w:pPr>
        <w:spacing w:after="0" w:line="240" w:lineRule="auto"/>
      </w:pPr>
      <w:r>
        <w:separator/>
      </w:r>
    </w:p>
  </w:endnote>
  <w:endnote w:type="continuationSeparator" w:id="0">
    <w:p w:rsidR="00731981" w:rsidRDefault="00731981" w:rsidP="004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9C" w:rsidRPr="004C3E9C" w:rsidRDefault="00AB1099">
    <w:pPr>
      <w:pStyle w:val="Footer"/>
      <w:rPr>
        <w:rFonts w:ascii="Times New Roman" w:hAnsi="Times New Roman" w:cs="Times New Roman"/>
        <w:sz w:val="20"/>
        <w:szCs w:val="20"/>
      </w:rPr>
    </w:pPr>
    <w:r>
      <w:rPr>
        <w:rFonts w:ascii="Times New Roman" w:hAnsi="Times New Roman" w:cs="Times New Roman"/>
        <w:sz w:val="20"/>
        <w:szCs w:val="20"/>
      </w:rPr>
      <w:t>FMAnot_09</w:t>
    </w:r>
    <w:r w:rsidR="004C3E9C" w:rsidRPr="004C3E9C">
      <w:rPr>
        <w:rFonts w:ascii="Times New Roman" w:hAnsi="Times New Roman" w:cs="Times New Roman"/>
        <w:sz w:val="20"/>
        <w:szCs w:val="20"/>
      </w:rPr>
      <w:t>0817_</w:t>
    </w:r>
    <w:r w:rsidR="004C3E9C">
      <w:rPr>
        <w:rFonts w:ascii="Times New Roman" w:hAnsi="Times New Roman" w:cs="Times New Roman"/>
        <w:sz w:val="20"/>
        <w:szCs w:val="20"/>
      </w:rPr>
      <w:t>A</w:t>
    </w:r>
    <w:r>
      <w:rPr>
        <w:rFonts w:ascii="Times New Roman" w:hAnsi="Times New Roman" w:cs="Times New Roman"/>
        <w:sz w:val="20"/>
        <w:szCs w:val="20"/>
      </w:rPr>
      <w:t>IF</w:t>
    </w:r>
    <w:r w:rsidR="004C3E9C">
      <w:rPr>
        <w:rFonts w:ascii="Times New Roman" w:hAnsi="Times New Roman" w:cs="Times New Roman"/>
        <w:sz w:val="20"/>
        <w:szCs w:val="20"/>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99" w:rsidRPr="004C3E9C" w:rsidRDefault="00AB1099" w:rsidP="00AB1099">
    <w:pPr>
      <w:pStyle w:val="Footer"/>
      <w:rPr>
        <w:rFonts w:ascii="Times New Roman" w:hAnsi="Times New Roman" w:cs="Times New Roman"/>
        <w:sz w:val="20"/>
        <w:szCs w:val="20"/>
      </w:rPr>
    </w:pPr>
    <w:r>
      <w:rPr>
        <w:rFonts w:ascii="Times New Roman" w:hAnsi="Times New Roman" w:cs="Times New Roman"/>
        <w:sz w:val="20"/>
        <w:szCs w:val="20"/>
      </w:rPr>
      <w:t>FMAnot_09</w:t>
    </w:r>
    <w:r w:rsidRPr="004C3E9C">
      <w:rPr>
        <w:rFonts w:ascii="Times New Roman" w:hAnsi="Times New Roman" w:cs="Times New Roman"/>
        <w:sz w:val="20"/>
        <w:szCs w:val="20"/>
      </w:rPr>
      <w:t>0817_</w:t>
    </w:r>
    <w:r>
      <w:rPr>
        <w:rFonts w:ascii="Times New Roman" w:hAnsi="Times New Roman" w:cs="Times New Roman"/>
        <w:sz w:val="20"/>
        <w:szCs w:val="20"/>
      </w:rPr>
      <w:t>AIFPL</w:t>
    </w:r>
  </w:p>
  <w:p w:rsidR="001563A2" w:rsidRDefault="0015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981" w:rsidRDefault="00731981" w:rsidP="004C3E9C">
      <w:pPr>
        <w:spacing w:after="0" w:line="240" w:lineRule="auto"/>
      </w:pPr>
      <w:r>
        <w:separator/>
      </w:r>
    </w:p>
  </w:footnote>
  <w:footnote w:type="continuationSeparator" w:id="0">
    <w:p w:rsidR="00731981" w:rsidRDefault="00731981" w:rsidP="004C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84063"/>
      <w:docPartObj>
        <w:docPartGallery w:val="Page Numbers (Top of Page)"/>
        <w:docPartUnique/>
      </w:docPartObj>
    </w:sdtPr>
    <w:sdtEndPr>
      <w:rPr>
        <w:noProof/>
      </w:rPr>
    </w:sdtEndPr>
    <w:sdtContent>
      <w:p w:rsidR="001563A2" w:rsidRDefault="001563A2">
        <w:pPr>
          <w:pStyle w:val="Header"/>
          <w:jc w:val="center"/>
        </w:pPr>
        <w:r>
          <w:fldChar w:fldCharType="begin"/>
        </w:r>
        <w:r>
          <w:instrText xml:space="preserve"> PAGE   \* MERGEFORMAT </w:instrText>
        </w:r>
        <w:r>
          <w:fldChar w:fldCharType="separate"/>
        </w:r>
        <w:r w:rsidR="00677D77">
          <w:rPr>
            <w:noProof/>
          </w:rPr>
          <w:t>4</w:t>
        </w:r>
        <w:r>
          <w:rPr>
            <w:noProof/>
          </w:rPr>
          <w:fldChar w:fldCharType="end"/>
        </w:r>
      </w:p>
    </w:sdtContent>
  </w:sdt>
  <w:p w:rsidR="004C3E9C" w:rsidRDefault="004C3E9C" w:rsidP="004C3E9C">
    <w:pPr>
      <w:pStyle w:val="Header"/>
      <w:tabs>
        <w:tab w:val="clear" w:pos="4153"/>
        <w:tab w:val="clear" w:pos="8306"/>
        <w:tab w:val="left" w:pos="6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4"/>
    <w:rsid w:val="000252C6"/>
    <w:rsid w:val="00060E94"/>
    <w:rsid w:val="000921A8"/>
    <w:rsid w:val="00096F94"/>
    <w:rsid w:val="000A216A"/>
    <w:rsid w:val="000C1B44"/>
    <w:rsid w:val="001563A2"/>
    <w:rsid w:val="00167263"/>
    <w:rsid w:val="00274818"/>
    <w:rsid w:val="00344D56"/>
    <w:rsid w:val="0045020E"/>
    <w:rsid w:val="00474785"/>
    <w:rsid w:val="004852EC"/>
    <w:rsid w:val="004C0798"/>
    <w:rsid w:val="004C3E9C"/>
    <w:rsid w:val="00677D77"/>
    <w:rsid w:val="006D36EC"/>
    <w:rsid w:val="00731981"/>
    <w:rsid w:val="007E5EFC"/>
    <w:rsid w:val="00876E5C"/>
    <w:rsid w:val="008E39A8"/>
    <w:rsid w:val="00937F2C"/>
    <w:rsid w:val="009C1461"/>
    <w:rsid w:val="009D17DE"/>
    <w:rsid w:val="00AB1099"/>
    <w:rsid w:val="00AB1F04"/>
    <w:rsid w:val="00B5376C"/>
    <w:rsid w:val="00BB5C1D"/>
    <w:rsid w:val="00E0699B"/>
    <w:rsid w:val="00E77CF2"/>
    <w:rsid w:val="00F55954"/>
    <w:rsid w:val="00FA6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AA8C-6197-4058-87E2-D6279C9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4"/>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E94"/>
    <w:rPr>
      <w:color w:val="0000FF"/>
      <w:u w:val="single"/>
    </w:rPr>
  </w:style>
  <w:style w:type="paragraph" w:styleId="Header">
    <w:name w:val="header"/>
    <w:basedOn w:val="Normal"/>
    <w:link w:val="HeaderChar"/>
    <w:uiPriority w:val="99"/>
    <w:unhideWhenUsed/>
    <w:rsid w:val="004C3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E9C"/>
    <w:rPr>
      <w:rFonts w:asciiTheme="minorHAnsi" w:hAnsiTheme="minorHAnsi"/>
      <w:sz w:val="22"/>
    </w:rPr>
  </w:style>
  <w:style w:type="paragraph" w:styleId="Footer">
    <w:name w:val="footer"/>
    <w:basedOn w:val="Normal"/>
    <w:link w:val="FooterChar"/>
    <w:uiPriority w:val="99"/>
    <w:unhideWhenUsed/>
    <w:rsid w:val="004C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E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4676</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Alternatīvo ieguldījumu fondu un to pārvaldnieku likumā</vt:lpstr>
    </vt:vector>
  </TitlesOfParts>
  <Company>Finanšu ministrija</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Alternatīvo ieguldījumu fondu un to pārvaldnieku likumā</dc:title>
  <dc:subject>Anotācija</dc:subject>
  <dc:creator>Vineta Neija</dc:creator>
  <cp:keywords/>
  <dc:description>67095490; vineta.neija@fm.gov.lv</dc:description>
  <cp:lastModifiedBy>Vineta Neija</cp:lastModifiedBy>
  <cp:revision>10</cp:revision>
  <dcterms:created xsi:type="dcterms:W3CDTF">2017-08-09T11:18:00Z</dcterms:created>
  <dcterms:modified xsi:type="dcterms:W3CDTF">2017-08-15T05:15:00Z</dcterms:modified>
</cp:coreProperties>
</file>