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B6" w:rsidRPr="00894C55" w:rsidRDefault="002D4DB6" w:rsidP="002D4DB6">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Likumprojekta “Grozījumi Kredītiestāžu likumā”</w:t>
      </w:r>
      <w:r w:rsidRPr="00894C55">
        <w:rPr>
          <w:rFonts w:ascii="Times New Roman" w:eastAsia="Times New Roman" w:hAnsi="Times New Roman" w:cs="Times New Roman"/>
          <w:b/>
          <w:bCs/>
          <w:color w:val="414142"/>
          <w:sz w:val="28"/>
          <w:szCs w:val="24"/>
          <w:lang w:eastAsia="lv-LV"/>
        </w:rPr>
        <w:t xml:space="preserve"> </w:t>
      </w:r>
      <w:r>
        <w:rPr>
          <w:rFonts w:ascii="Times New Roman" w:eastAsia="Times New Roman" w:hAnsi="Times New Roman" w:cs="Times New Roman"/>
          <w:b/>
          <w:bCs/>
          <w:color w:val="414142"/>
          <w:sz w:val="28"/>
          <w:szCs w:val="24"/>
          <w:lang w:eastAsia="lv-LV"/>
        </w:rPr>
        <w:br/>
      </w:r>
      <w:r w:rsidRPr="00894C55">
        <w:rPr>
          <w:rFonts w:ascii="Times New Roman" w:eastAsia="Times New Roman" w:hAnsi="Times New Roman" w:cs="Times New Roman"/>
          <w:b/>
          <w:bCs/>
          <w:color w:val="414142"/>
          <w:sz w:val="28"/>
          <w:szCs w:val="24"/>
          <w:lang w:eastAsia="lv-LV"/>
        </w:rPr>
        <w:t>sākotnējās ietekmes novērtējuma ziņojums (anotācija)</w:t>
      </w:r>
    </w:p>
    <w:p w:rsidR="002D4DB6" w:rsidRPr="00894C55" w:rsidRDefault="002D4DB6" w:rsidP="002D4DB6">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3"/>
        <w:gridCol w:w="2072"/>
        <w:gridCol w:w="6540"/>
      </w:tblGrid>
      <w:tr w:rsidR="002D4DB6" w:rsidRPr="00894C55" w:rsidTr="00186F1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D4DB6" w:rsidRPr="00894C55" w:rsidRDefault="002D4DB6" w:rsidP="00186F1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2D4DB6" w:rsidRPr="00894C55" w:rsidTr="00186F1F">
        <w:trPr>
          <w:trHeight w:val="324"/>
        </w:trPr>
        <w:tc>
          <w:tcPr>
            <w:tcW w:w="245"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144"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611" w:type="pct"/>
            <w:tcBorders>
              <w:top w:val="outset" w:sz="6" w:space="0" w:color="414142"/>
              <w:left w:val="outset" w:sz="6" w:space="0" w:color="414142"/>
              <w:bottom w:val="outset" w:sz="6" w:space="0" w:color="414142"/>
              <w:right w:val="outset" w:sz="6" w:space="0" w:color="414142"/>
            </w:tcBorders>
            <w:hideMark/>
          </w:tcPr>
          <w:p w:rsidR="002D4DB6" w:rsidRPr="006C52A0" w:rsidRDefault="002D4DB6" w:rsidP="00CF31B0">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2015.gada 20.maijā tika publicēta Eiropas Parlamenta un Padomes Direktīva (ES)2015/849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 (turpmāk – AML IV direktīva). AML IV direktīvas transponēšanas termiņš dalībvalstīm </w:t>
            </w:r>
            <w:r w:rsidR="00CF31B0">
              <w:rPr>
                <w:rFonts w:ascii="Times New Roman" w:hAnsi="Times New Roman" w:cs="Times New Roman"/>
                <w:sz w:val="24"/>
                <w:szCs w:val="24"/>
              </w:rPr>
              <w:t>bija</w:t>
            </w:r>
            <w:r>
              <w:rPr>
                <w:rFonts w:ascii="Times New Roman" w:hAnsi="Times New Roman" w:cs="Times New Roman"/>
                <w:sz w:val="24"/>
                <w:szCs w:val="24"/>
              </w:rPr>
              <w:t xml:space="preserve"> līdz 2017.gada 26.jūnijam. Šobrīd ir izstrādāts likumprojekts “Grozījumi Noziedzīgi iegūtu līdzekļu legalizācijas un terorisma finansēšanas likumā”, kurš  2017.gada 28.jūlijā ir izskatīts 1.lasījumā Saeimā, ar kuru tiek pārņemtas AML IV direktīvas prasības, kā arī likumprojektā ietvertas starptautisko Finanšu darījumu darba grupas (turpmāk – FATF) rekomendācijas un ņemti vērā </w:t>
            </w:r>
            <w:r w:rsidRPr="00AC71CB">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iropas Padomes </w:t>
            </w:r>
            <w:proofErr w:type="spellStart"/>
            <w:r>
              <w:rPr>
                <w:rFonts w:ascii="Times New Roman" w:hAnsi="Times New Roman" w:cs="Times New Roman"/>
                <w:color w:val="000000" w:themeColor="text1"/>
                <w:sz w:val="24"/>
                <w:szCs w:val="24"/>
              </w:rPr>
              <w:t>Moneyval</w:t>
            </w:r>
            <w:proofErr w:type="spellEnd"/>
            <w:r>
              <w:rPr>
                <w:rFonts w:ascii="Times New Roman" w:hAnsi="Times New Roman" w:cs="Times New Roman"/>
                <w:color w:val="000000" w:themeColor="text1"/>
                <w:sz w:val="24"/>
                <w:szCs w:val="24"/>
              </w:rPr>
              <w:t xml:space="preserve"> ekspertu ieteikumi.</w:t>
            </w:r>
          </w:p>
        </w:tc>
      </w:tr>
      <w:tr w:rsidR="002D4DB6" w:rsidRPr="00894C55" w:rsidTr="00186F1F">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144" w:type="pct"/>
            <w:tcBorders>
              <w:top w:val="outset" w:sz="6" w:space="0" w:color="414142"/>
              <w:left w:val="outset" w:sz="6" w:space="0" w:color="414142"/>
              <w:bottom w:val="outset" w:sz="6" w:space="0" w:color="414142"/>
              <w:right w:val="outset" w:sz="6" w:space="0" w:color="414142"/>
            </w:tcBorders>
            <w:hideMark/>
          </w:tcPr>
          <w:p w:rsidR="00824731"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rsidR="00824731" w:rsidRPr="00824731" w:rsidRDefault="00824731" w:rsidP="00824731">
            <w:pPr>
              <w:rPr>
                <w:rFonts w:ascii="Times New Roman" w:eastAsia="Times New Roman" w:hAnsi="Times New Roman" w:cs="Times New Roman"/>
                <w:sz w:val="24"/>
                <w:szCs w:val="24"/>
                <w:lang w:eastAsia="lv-LV"/>
              </w:rPr>
            </w:pPr>
          </w:p>
          <w:p w:rsidR="00824731" w:rsidRPr="00824731" w:rsidRDefault="00824731" w:rsidP="00824731">
            <w:pPr>
              <w:rPr>
                <w:rFonts w:ascii="Times New Roman" w:eastAsia="Times New Roman" w:hAnsi="Times New Roman" w:cs="Times New Roman"/>
                <w:sz w:val="24"/>
                <w:szCs w:val="24"/>
                <w:lang w:eastAsia="lv-LV"/>
              </w:rPr>
            </w:pPr>
          </w:p>
          <w:p w:rsidR="00824731" w:rsidRPr="00824731" w:rsidRDefault="00824731" w:rsidP="00824731">
            <w:pPr>
              <w:rPr>
                <w:rFonts w:ascii="Times New Roman" w:eastAsia="Times New Roman" w:hAnsi="Times New Roman" w:cs="Times New Roman"/>
                <w:sz w:val="24"/>
                <w:szCs w:val="24"/>
                <w:lang w:eastAsia="lv-LV"/>
              </w:rPr>
            </w:pPr>
          </w:p>
          <w:p w:rsidR="00824731" w:rsidRPr="00824731" w:rsidRDefault="00824731" w:rsidP="00824731">
            <w:pPr>
              <w:rPr>
                <w:rFonts w:ascii="Times New Roman" w:eastAsia="Times New Roman" w:hAnsi="Times New Roman" w:cs="Times New Roman"/>
                <w:sz w:val="24"/>
                <w:szCs w:val="24"/>
                <w:lang w:eastAsia="lv-LV"/>
              </w:rPr>
            </w:pPr>
          </w:p>
          <w:p w:rsidR="00824731" w:rsidRPr="00824731" w:rsidRDefault="00824731" w:rsidP="00824731">
            <w:pPr>
              <w:rPr>
                <w:rFonts w:ascii="Times New Roman" w:eastAsia="Times New Roman" w:hAnsi="Times New Roman" w:cs="Times New Roman"/>
                <w:sz w:val="24"/>
                <w:szCs w:val="24"/>
                <w:lang w:eastAsia="lv-LV"/>
              </w:rPr>
            </w:pPr>
          </w:p>
          <w:p w:rsidR="00824731" w:rsidRPr="00824731" w:rsidRDefault="00824731" w:rsidP="00824731">
            <w:pPr>
              <w:rPr>
                <w:rFonts w:ascii="Times New Roman" w:eastAsia="Times New Roman" w:hAnsi="Times New Roman" w:cs="Times New Roman"/>
                <w:sz w:val="24"/>
                <w:szCs w:val="24"/>
                <w:lang w:eastAsia="lv-LV"/>
              </w:rPr>
            </w:pPr>
          </w:p>
          <w:p w:rsidR="00824731" w:rsidRPr="00824731" w:rsidRDefault="00824731" w:rsidP="00824731">
            <w:pPr>
              <w:rPr>
                <w:rFonts w:ascii="Times New Roman" w:eastAsia="Times New Roman" w:hAnsi="Times New Roman" w:cs="Times New Roman"/>
                <w:sz w:val="24"/>
                <w:szCs w:val="24"/>
                <w:lang w:eastAsia="lv-LV"/>
              </w:rPr>
            </w:pPr>
          </w:p>
          <w:p w:rsidR="00824731" w:rsidRPr="00824731" w:rsidRDefault="00824731" w:rsidP="00824731">
            <w:pPr>
              <w:rPr>
                <w:rFonts w:ascii="Times New Roman" w:eastAsia="Times New Roman" w:hAnsi="Times New Roman" w:cs="Times New Roman"/>
                <w:sz w:val="24"/>
                <w:szCs w:val="24"/>
                <w:lang w:eastAsia="lv-LV"/>
              </w:rPr>
            </w:pPr>
          </w:p>
          <w:p w:rsidR="00824731" w:rsidRPr="00824731" w:rsidRDefault="00824731" w:rsidP="00824731">
            <w:pPr>
              <w:rPr>
                <w:rFonts w:ascii="Times New Roman" w:eastAsia="Times New Roman" w:hAnsi="Times New Roman" w:cs="Times New Roman"/>
                <w:sz w:val="24"/>
                <w:szCs w:val="24"/>
                <w:lang w:eastAsia="lv-LV"/>
              </w:rPr>
            </w:pPr>
          </w:p>
          <w:p w:rsidR="00824731" w:rsidRDefault="00824731" w:rsidP="00824731">
            <w:pPr>
              <w:rPr>
                <w:rFonts w:ascii="Times New Roman" w:eastAsia="Times New Roman" w:hAnsi="Times New Roman" w:cs="Times New Roman"/>
                <w:sz w:val="24"/>
                <w:szCs w:val="24"/>
                <w:lang w:eastAsia="lv-LV"/>
              </w:rPr>
            </w:pPr>
          </w:p>
          <w:p w:rsidR="002D4DB6" w:rsidRPr="00824731" w:rsidRDefault="002D4DB6" w:rsidP="00824731">
            <w:pPr>
              <w:jc w:val="center"/>
              <w:rPr>
                <w:rFonts w:ascii="Times New Roman" w:eastAsia="Times New Roman" w:hAnsi="Times New Roman" w:cs="Times New Roman"/>
                <w:sz w:val="24"/>
                <w:szCs w:val="24"/>
                <w:lang w:eastAsia="lv-LV"/>
              </w:rPr>
            </w:pPr>
          </w:p>
        </w:tc>
        <w:tc>
          <w:tcPr>
            <w:tcW w:w="3611" w:type="pct"/>
            <w:tcBorders>
              <w:top w:val="outset" w:sz="6" w:space="0" w:color="414142"/>
              <w:left w:val="outset" w:sz="6" w:space="0" w:color="414142"/>
              <w:bottom w:val="outset" w:sz="6" w:space="0" w:color="414142"/>
              <w:right w:val="outset" w:sz="6" w:space="0" w:color="414142"/>
            </w:tcBorders>
            <w:hideMark/>
          </w:tcPr>
          <w:p w:rsidR="002D4DB6" w:rsidRPr="00657A14" w:rsidRDefault="002D4DB6" w:rsidP="00186F1F">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Šobrīd Latvijas tiesību akti neparedz iespēju Latvijā atzīt un izpildīt ārvalsts lēmumu, ar kuru personai piemērots administratīva rakstura sods. Tiesiskā sadarbība administratīvo pārkāpumu lietās tieši netiek regulēta ar Eiropas Savienības tiesību aktiem vai starptautiskajiem līgumiem. Līdz ar to trūkst tiesiskā regulējuma, lai varētu izpildīt tādu ārvalsts lēmumu, ar kuru personai piemērots administratīva rakstura sods, vai varētu nosūtīt Latvijā pieņemtu lēmumu izpildei ārvalstī.</w:t>
            </w:r>
          </w:p>
          <w:p w:rsidR="002D4DB6" w:rsidRPr="000E6821" w:rsidRDefault="002D4DB6" w:rsidP="00186F1F">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Likumprojekts</w:t>
            </w:r>
            <w:r>
              <w:rPr>
                <w:rFonts w:ascii="Times New Roman" w:hAnsi="Times New Roman" w:cs="Times New Roman"/>
                <w:color w:val="000000" w:themeColor="text1"/>
                <w:sz w:val="24"/>
                <w:szCs w:val="24"/>
              </w:rPr>
              <w:t xml:space="preserve"> “Grozījumi Noziedzīgi iegūtu līdzekļu legalizācijas un terorisma finansēšanas novēršanas likums”</w:t>
            </w:r>
            <w:r w:rsidRPr="00657A14">
              <w:rPr>
                <w:rFonts w:ascii="Times New Roman" w:hAnsi="Times New Roman" w:cs="Times New Roman"/>
                <w:color w:val="000000" w:themeColor="text1"/>
                <w:sz w:val="24"/>
                <w:szCs w:val="24"/>
              </w:rPr>
              <w:t xml:space="preserve"> paredz papildināt </w:t>
            </w:r>
            <w:r>
              <w:rPr>
                <w:rFonts w:ascii="Times New Roman" w:hAnsi="Times New Roman" w:cs="Times New Roman"/>
                <w:color w:val="000000" w:themeColor="text1"/>
                <w:sz w:val="24"/>
                <w:szCs w:val="24"/>
              </w:rPr>
              <w:t>Noziedzīgi iegūtu līdzekļu legalizācijas un terorisma finansēšanas novēršanas  likumu</w:t>
            </w:r>
            <w:r w:rsidRPr="00657A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(turpmāk - NILLTFNL) </w:t>
            </w:r>
            <w:r w:rsidRPr="00657A14">
              <w:rPr>
                <w:rFonts w:ascii="Times New Roman" w:hAnsi="Times New Roman" w:cs="Times New Roman"/>
                <w:color w:val="000000" w:themeColor="text1"/>
                <w:sz w:val="24"/>
                <w:szCs w:val="24"/>
              </w:rPr>
              <w:t xml:space="preserve">ar jaunu XV nodaļu “Atbildība par pārkāpumiem noziedzīgi iegūtu līdzekļu legalizācijas un terorisma finansēšanas novēršanas jomā un kompetence sankciju piemērošanā”. Izpildot AML IV direktīvas prasības, tiek paredzēti </w:t>
            </w:r>
            <w:r>
              <w:rPr>
                <w:rFonts w:ascii="Times New Roman" w:hAnsi="Times New Roman" w:cs="Times New Roman"/>
                <w:color w:val="000000" w:themeColor="text1"/>
                <w:sz w:val="24"/>
                <w:szCs w:val="24"/>
              </w:rPr>
              <w:t xml:space="preserve">efektīvi, samērīgi un preventīvi </w:t>
            </w:r>
            <w:r w:rsidRPr="00657A14">
              <w:rPr>
                <w:rFonts w:ascii="Times New Roman" w:hAnsi="Times New Roman" w:cs="Times New Roman"/>
                <w:color w:val="000000" w:themeColor="text1"/>
                <w:sz w:val="24"/>
                <w:szCs w:val="24"/>
              </w:rPr>
              <w:t xml:space="preserve">sodi un pasākumu klāsts saistībā ar nopietniem, atkārtotiem vai sistemātiskiem prasību pārkāpumiem attiecībā uz klienta izpētes pasākumiem, informācijas uzglabāšanu, ziņošanu par aizdomīgiem darījumiem un atbildīgo subjektu iekšējo kontroli. </w:t>
            </w:r>
            <w:r>
              <w:rPr>
                <w:rFonts w:ascii="Times New Roman" w:hAnsi="Times New Roman" w:cs="Times New Roman"/>
                <w:color w:val="000000" w:themeColor="text1"/>
                <w:sz w:val="24"/>
                <w:szCs w:val="24"/>
              </w:rPr>
              <w:t xml:space="preserve">Eiropas Savienības dalībvalstīs pašreiz pastāv dažādi administratīva rakstura sodi un pasākumi attiecībā uz galveno preventīvo noteikumu pārkāpumiem, tādējādi pastāvot riskam par Eiropas Savienības cīņas pret nelikumīgi iegūtu līdzekļu legalizēšanas un terorisma finansēšanas novēršanas sadrumstalotību. </w:t>
            </w:r>
            <w:r w:rsidRPr="00657A14">
              <w:rPr>
                <w:rFonts w:ascii="Times New Roman" w:hAnsi="Times New Roman" w:cs="Times New Roman"/>
                <w:color w:val="000000" w:themeColor="text1"/>
                <w:sz w:val="24"/>
                <w:szCs w:val="24"/>
              </w:rPr>
              <w:t xml:space="preserve">Sankciju un pasākumu klāsts ir pietiekami plašs un ļauj kompetentajām iestādēm ņemt vērā atšķirības starp atbildīgajiem subjektiem, jo īpaši starp kredītiestādēm un finanšu iestādēm un citiem atbildīgajiem </w:t>
            </w:r>
            <w:r w:rsidRPr="00657A14">
              <w:rPr>
                <w:rFonts w:ascii="Times New Roman" w:hAnsi="Times New Roman" w:cs="Times New Roman"/>
                <w:color w:val="000000" w:themeColor="text1"/>
                <w:sz w:val="24"/>
                <w:szCs w:val="24"/>
              </w:rPr>
              <w:lastRenderedPageBreak/>
              <w:t xml:space="preserve">subjektiem, ņemot vērā apmēru, iezīmes un </w:t>
            </w:r>
            <w:proofErr w:type="spellStart"/>
            <w:r w:rsidRPr="00657A14">
              <w:rPr>
                <w:rFonts w:ascii="Times New Roman" w:hAnsi="Times New Roman" w:cs="Times New Roman"/>
                <w:color w:val="000000" w:themeColor="text1"/>
                <w:sz w:val="24"/>
                <w:szCs w:val="24"/>
              </w:rPr>
              <w:t>darījumdarbības</w:t>
            </w:r>
            <w:proofErr w:type="spellEnd"/>
            <w:r w:rsidRPr="00657A14">
              <w:rPr>
                <w:rFonts w:ascii="Times New Roman" w:hAnsi="Times New Roman" w:cs="Times New Roman"/>
                <w:color w:val="000000" w:themeColor="text1"/>
                <w:sz w:val="24"/>
                <w:szCs w:val="24"/>
              </w:rPr>
              <w:t xml:space="preserve"> būtību. </w:t>
            </w:r>
            <w:r>
              <w:rPr>
                <w:rFonts w:ascii="Times New Roman" w:hAnsi="Times New Roman" w:cs="Times New Roman"/>
                <w:color w:val="000000" w:themeColor="text1"/>
                <w:sz w:val="24"/>
                <w:szCs w:val="24"/>
              </w:rPr>
              <w:t>Transponējot AML IV direktīvu,</w:t>
            </w:r>
            <w:r w:rsidRPr="00FC6146">
              <w:rPr>
                <w:rFonts w:ascii="Times New Roman" w:hAnsi="Times New Roman" w:cs="Times New Roman"/>
                <w:color w:val="000000" w:themeColor="text1"/>
                <w:sz w:val="24"/>
                <w:szCs w:val="24"/>
              </w:rPr>
              <w:t xml:space="preserve"> Eiropas Savienības dalībvalstīm </w:t>
            </w:r>
            <w:r>
              <w:rPr>
                <w:rFonts w:ascii="Times New Roman" w:hAnsi="Times New Roman" w:cs="Times New Roman"/>
                <w:color w:val="000000" w:themeColor="text1"/>
                <w:sz w:val="24"/>
                <w:szCs w:val="24"/>
              </w:rPr>
              <w:t xml:space="preserve">ir jānodrošina, lai administratīva rakstura sodi un pasākumu piemērošana saskaņā ar valsts normatīvajiem aktiem nepārkāptu </w:t>
            </w:r>
            <w:r>
              <w:rPr>
                <w:rFonts w:ascii="Times New Roman" w:hAnsi="Times New Roman" w:cs="Times New Roman"/>
                <w:i/>
                <w:color w:val="000000" w:themeColor="text1"/>
                <w:sz w:val="24"/>
                <w:szCs w:val="24"/>
              </w:rPr>
              <w:t xml:space="preserve">ne </w:t>
            </w:r>
            <w:proofErr w:type="spellStart"/>
            <w:r>
              <w:rPr>
                <w:rFonts w:ascii="Times New Roman" w:hAnsi="Times New Roman" w:cs="Times New Roman"/>
                <w:i/>
                <w:color w:val="000000" w:themeColor="text1"/>
                <w:sz w:val="24"/>
                <w:szCs w:val="24"/>
              </w:rPr>
              <w:t>bis</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in</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idem</w:t>
            </w:r>
            <w:proofErr w:type="spellEnd"/>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principu.</w:t>
            </w:r>
          </w:p>
          <w:p w:rsidR="002D4DB6" w:rsidRPr="00657A14" w:rsidRDefault="00217310" w:rsidP="00186F1F">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Pašreizējā situācijā</w:t>
            </w:r>
            <w:r w:rsidR="002D4DB6" w:rsidRPr="00657A14">
              <w:rPr>
                <w:rFonts w:ascii="Times New Roman" w:hAnsi="Times New Roman" w:cs="Times New Roman"/>
                <w:color w:val="000000" w:themeColor="text1"/>
                <w:sz w:val="24"/>
                <w:szCs w:val="24"/>
              </w:rPr>
              <w:t>, lai veicinātu kredītiestāžu darbības atbilstību noziedzīgi iegūtu līdzekļu legalizācijas un terorisma finansēšanas novēršanas prasībām un par noziedzīgi iegūtu līdzekļu legalizācijas un terorisma finansēš</w:t>
            </w:r>
            <w:r w:rsidR="002D4DB6">
              <w:rPr>
                <w:rFonts w:ascii="Times New Roman" w:hAnsi="Times New Roman" w:cs="Times New Roman"/>
                <w:color w:val="000000" w:themeColor="text1"/>
                <w:sz w:val="24"/>
                <w:szCs w:val="24"/>
              </w:rPr>
              <w:t xml:space="preserve">anas novēršanas prasību izpildi </w:t>
            </w:r>
            <w:r w:rsidR="002D4DB6" w:rsidRPr="00657A14">
              <w:rPr>
                <w:rFonts w:ascii="Times New Roman" w:hAnsi="Times New Roman" w:cs="Times New Roman"/>
                <w:color w:val="000000" w:themeColor="text1"/>
                <w:sz w:val="24"/>
                <w:szCs w:val="24"/>
              </w:rPr>
              <w:t xml:space="preserve">atbildīgajām personām kredītiestādēs izvirzītu </w:t>
            </w:r>
            <w:r w:rsidR="002D4DB6">
              <w:rPr>
                <w:rFonts w:ascii="Times New Roman" w:hAnsi="Times New Roman" w:cs="Times New Roman"/>
                <w:color w:val="000000" w:themeColor="text1"/>
                <w:sz w:val="24"/>
                <w:szCs w:val="24"/>
              </w:rPr>
              <w:t xml:space="preserve">nosacījumus šo prasību ievērošanai, šādas </w:t>
            </w:r>
            <w:r w:rsidR="002D4DB6" w:rsidRPr="00657A14">
              <w:rPr>
                <w:rFonts w:ascii="Times New Roman" w:hAnsi="Times New Roman" w:cs="Times New Roman"/>
                <w:color w:val="000000" w:themeColor="text1"/>
                <w:sz w:val="24"/>
                <w:szCs w:val="24"/>
              </w:rPr>
              <w:t>atbilstības prasības ir pārņemtas Kredītiestāžu likumā. Grozījumi minētajā likumā tika izstrādāti saskaņā ar AML IV direktīvas 59.pantā noteikto, kā arī FATF 35.rekomendāciju, kas paredz valstīm nodrošināt virkni efektīvu, samērīgu un atturošu sankciju, kuras var piemērot personām, kuras nepilda N</w:t>
            </w:r>
            <w:r w:rsidR="002D4DB6">
              <w:rPr>
                <w:rFonts w:ascii="Times New Roman" w:hAnsi="Times New Roman" w:cs="Times New Roman"/>
                <w:color w:val="000000" w:themeColor="text1"/>
                <w:sz w:val="24"/>
                <w:szCs w:val="24"/>
              </w:rPr>
              <w:t>oziedzīgi iegūtu līdzekļu legalizācijas un terorisma finansēšanas novēršanas likuma</w:t>
            </w:r>
            <w:r w:rsidR="002D4DB6" w:rsidRPr="00657A14">
              <w:rPr>
                <w:rFonts w:ascii="Times New Roman" w:hAnsi="Times New Roman" w:cs="Times New Roman"/>
                <w:color w:val="000000" w:themeColor="text1"/>
                <w:sz w:val="24"/>
                <w:szCs w:val="24"/>
              </w:rPr>
              <w:t xml:space="preserve"> prasības. Sankcijas tiek piemērotas ne tikai finanšu iestādēm, bet arī to direktoriem un augstākajai vadībai. </w:t>
            </w:r>
          </w:p>
          <w:p w:rsidR="00541E66" w:rsidRDefault="002D4DB6" w:rsidP="00541E66">
            <w:pPr>
              <w:ind w:firstLine="394"/>
              <w:jc w:val="both"/>
              <w:rPr>
                <w:rFonts w:ascii="Times New Roman" w:hAnsi="Times New Roman" w:cs="Times New Roman"/>
                <w:sz w:val="24"/>
                <w:szCs w:val="24"/>
              </w:rPr>
            </w:pPr>
            <w:r>
              <w:rPr>
                <w:rFonts w:ascii="Times New Roman" w:hAnsi="Times New Roman" w:cs="Times New Roman"/>
                <w:color w:val="000000" w:themeColor="text1"/>
                <w:sz w:val="24"/>
                <w:szCs w:val="24"/>
              </w:rPr>
              <w:t>Esošā situācija</w:t>
            </w:r>
            <w:r w:rsidRPr="00657A14">
              <w:rPr>
                <w:rFonts w:ascii="Times New Roman" w:hAnsi="Times New Roman" w:cs="Times New Roman"/>
                <w:color w:val="000000" w:themeColor="text1"/>
                <w:sz w:val="24"/>
                <w:szCs w:val="24"/>
              </w:rPr>
              <w:t xml:space="preserve"> kredītiestādēs nepietiekamu sankciju piemērošanā efektīvākai cīņai pret NILLTFNL pārkāpumiem tika novēr</w:t>
            </w:r>
            <w:r w:rsidR="00541E66">
              <w:rPr>
                <w:rFonts w:ascii="Times New Roman" w:hAnsi="Times New Roman" w:cs="Times New Roman"/>
                <w:color w:val="000000" w:themeColor="text1"/>
                <w:sz w:val="24"/>
                <w:szCs w:val="24"/>
              </w:rPr>
              <w:t xml:space="preserve">sta Kredītiestāžu likumā. </w:t>
            </w:r>
            <w:r w:rsidR="00541E66">
              <w:rPr>
                <w:rFonts w:ascii="Times New Roman" w:hAnsi="Times New Roman" w:cs="Times New Roman"/>
                <w:sz w:val="24"/>
                <w:szCs w:val="24"/>
              </w:rPr>
              <w:t>2016.gada 1.jūlijā stājās spēkā grozījumi Kredītiestāžu likumā, kurā  AML IV direktīvas 59.panta trešās daļas prasības attiecībā uz sankciju piemērošanu tika iestrādātas Kredītiestāžu likuma 198.¹pantā.</w:t>
            </w:r>
          </w:p>
          <w:p w:rsidR="002D4DB6" w:rsidRPr="00657A14" w:rsidRDefault="002D4DB6" w:rsidP="00186F1F">
            <w:pPr>
              <w:widowControl w:val="0"/>
              <w:ind w:firstLine="394"/>
              <w:jc w:val="both"/>
              <w:rPr>
                <w:rFonts w:ascii="Times New Roman" w:hAnsi="Times New Roman" w:cs="Times New Roman"/>
                <w:color w:val="000000" w:themeColor="text1"/>
                <w:sz w:val="24"/>
                <w:szCs w:val="24"/>
              </w:rPr>
            </w:pPr>
          </w:p>
          <w:p w:rsidR="002D4DB6" w:rsidRPr="00657A14" w:rsidRDefault="002D4DB6" w:rsidP="00186F1F">
            <w:pPr>
              <w:shd w:val="clear" w:color="auto" w:fill="FFFFFF"/>
              <w:spacing w:line="240" w:lineRule="auto"/>
              <w:ind w:firstLine="246"/>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Ja pēc konkrētu apstākļu pārbaudes Finanšu un kapitāla tirgus komisijai</w:t>
            </w:r>
            <w:r>
              <w:rPr>
                <w:rFonts w:ascii="Times New Roman" w:hAnsi="Times New Roman" w:cs="Times New Roman"/>
                <w:color w:val="000000" w:themeColor="text1"/>
                <w:sz w:val="24"/>
                <w:szCs w:val="24"/>
              </w:rPr>
              <w:t xml:space="preserve"> (turpmāk - FKTK)</w:t>
            </w:r>
            <w:r w:rsidRPr="00657A14">
              <w:rPr>
                <w:rFonts w:ascii="Times New Roman" w:hAnsi="Times New Roman" w:cs="Times New Roman"/>
                <w:color w:val="000000" w:themeColor="text1"/>
                <w:sz w:val="24"/>
                <w:szCs w:val="24"/>
              </w:rPr>
              <w:t xml:space="preserve"> ir pamats pieņemt lēmumu par sankciju un/vai korektīvo pasākumu, ierobežojumu piemērošanu personām, kuras pārkāpušas finanšu un kapitāla tirgu regulējošos normatīvos aktus, tā savā lēmumā ietver:</w:t>
            </w:r>
          </w:p>
          <w:p w:rsidR="002D4DB6" w:rsidRPr="00657A14" w:rsidRDefault="002D4DB6" w:rsidP="00186F1F">
            <w:pPr>
              <w:shd w:val="clear" w:color="auto" w:fill="FFFFFF"/>
              <w:spacing w:before="280" w:after="280"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Finanšu un kapitāla tirgus komisijas likuma 17.</w:t>
            </w:r>
            <w:r>
              <w:rPr>
                <w:rFonts w:ascii="Times New Roman" w:hAnsi="Times New Roman" w:cs="Times New Roman"/>
                <w:color w:val="000000" w:themeColor="text1"/>
                <w:sz w:val="24"/>
                <w:szCs w:val="24"/>
              </w:rPr>
              <w:t>¹</w:t>
            </w:r>
            <w:r w:rsidRPr="00657A14">
              <w:rPr>
                <w:rFonts w:ascii="Times New Roman" w:hAnsi="Times New Roman" w:cs="Times New Roman"/>
                <w:color w:val="000000" w:themeColor="text1"/>
                <w:sz w:val="24"/>
                <w:szCs w:val="24"/>
              </w:rPr>
              <w:t> panta pirmajā daļā noteikto kritēriju izvērtējumu, nosakot, cik konkrētais pārkāpums ir būtisks, ilgstošs, kāda ir personas atbildības pakāpe, kāda būs sankciju ietekme uz iestādi un finanšu sektoru kopumā u.tml.;</w:t>
            </w:r>
          </w:p>
          <w:p w:rsidR="002D4DB6" w:rsidRPr="00657A14" w:rsidRDefault="002D4DB6" w:rsidP="00186F1F">
            <w:pPr>
              <w:shd w:val="clear" w:color="auto" w:fill="FFFFFF"/>
              <w:spacing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Uz Finanšu un kapitāla tirgus komisijas likuma 17.</w:t>
            </w:r>
            <w:r>
              <w:rPr>
                <w:rFonts w:ascii="Times New Roman" w:hAnsi="Times New Roman" w:cs="Times New Roman"/>
                <w:color w:val="000000" w:themeColor="text1"/>
                <w:sz w:val="24"/>
                <w:szCs w:val="24"/>
              </w:rPr>
              <w:t xml:space="preserve"> ¹</w:t>
            </w:r>
            <w:r w:rsidRPr="00657A14">
              <w:rPr>
                <w:rFonts w:ascii="Times New Roman" w:hAnsi="Times New Roman" w:cs="Times New Roman"/>
                <w:color w:val="000000" w:themeColor="text1"/>
                <w:sz w:val="24"/>
                <w:szCs w:val="24"/>
              </w:rPr>
              <w:t> panta otrās daļas pamata 28.12.2016. izdotajos Finanšu un kapitāla tirgus komisijas ieteikumos Nr. 268 “Ieteikumi (vadlīnijas) sankciju par finanšu un kapitāla tirgus regulējuma pārkāpumiem noteikšanai finanšu un kapitāla tirgus dalībniekiem un par pārkāpumu atbildīgajām fiziskajām un juridiskajām personām” un to pielikumos noteiktās vadlīnijas sankciju piemērošanai. Jo pārkāpums ir nozīmīgāks, jo bargākas ir piemērojamās sankcijas.</w:t>
            </w:r>
          </w:p>
          <w:p w:rsidR="002D4DB6" w:rsidRPr="00657A14" w:rsidRDefault="002D4DB6" w:rsidP="00186F1F">
            <w:pPr>
              <w:shd w:val="clear" w:color="auto" w:fill="FFFFFF"/>
              <w:spacing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lastRenderedPageBreak/>
              <w:t>- Administratīvā procesa likuma 66. panta pirmajā daļā noteikto lietderības apsvērumu saturu, izvērtējot pieņemtā lēmuma un piemēroto sankciju nepieciešamību, piemērotību, vajadzību un atbilstību, ievērojot normatīvajos aktos noteikto Finanšu un kapitāla tirgus komisijas rīcības brīvību piemērot sankcijas par normatīvo aktu pārkāpumiem.</w:t>
            </w:r>
          </w:p>
          <w:p w:rsidR="00217310" w:rsidRPr="00657A14" w:rsidRDefault="002D4DB6" w:rsidP="00186F1F">
            <w:pPr>
              <w:shd w:val="clear" w:color="auto" w:fill="FFFFFF"/>
              <w:spacing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Vienlaikus ar sankcijas piemērošanas jautājumu tiek vērtēts arī jautājums par nepieciešamību piemērot korektīvos pasākumus vai ierobežojumus, lai novērstu turpmāku pārkāpumu atkārtošanos un Latvijas finanšu sektora apdraudēšanu. Piemēram, kā ierobežojošais pasākums var tikt noteikts aizliegums piesaistīt jaunus klientus, kam piemīt paaugstināti riski, kamēr nav veikti uzlabojumi iekšējā kontroles sistēmā. Lemjot par sankcijas piemērošanu, vairumā gadījumu tiek lemts arī par nepieciešamību pārvērtēt iestādes klientu bāzi, lai mazinātu pastāvošos riskus.</w:t>
            </w:r>
          </w:p>
          <w:p w:rsidR="00B267C3" w:rsidRDefault="002D4DB6" w:rsidP="007F4BA2">
            <w:pPr>
              <w:tabs>
                <w:tab w:val="left" w:pos="540"/>
                <w:tab w:val="left" w:pos="900"/>
              </w:tabs>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Ievērojot iepriekšminēto, l</w:t>
            </w:r>
            <w:r w:rsidRPr="00657A14">
              <w:rPr>
                <w:rFonts w:ascii="Times New Roman" w:hAnsi="Times New Roman" w:cs="Times New Roman"/>
                <w:color w:val="000000" w:themeColor="text1"/>
                <w:sz w:val="24"/>
                <w:szCs w:val="24"/>
              </w:rPr>
              <w:t xml:space="preserve">īdz ar likumprojektā </w:t>
            </w:r>
            <w:r>
              <w:rPr>
                <w:rFonts w:ascii="Times New Roman" w:hAnsi="Times New Roman" w:cs="Times New Roman"/>
                <w:color w:val="000000" w:themeColor="text1"/>
                <w:sz w:val="24"/>
                <w:szCs w:val="24"/>
              </w:rPr>
              <w:t xml:space="preserve">“Grozījumi Noziedzīgi iegūtu līdzekļu legalizācijas un terorisma finansēšanas novēršanas likums” </w:t>
            </w:r>
            <w:r w:rsidRPr="00657A14">
              <w:rPr>
                <w:rFonts w:ascii="Times New Roman" w:hAnsi="Times New Roman" w:cs="Times New Roman"/>
                <w:color w:val="000000" w:themeColor="text1"/>
                <w:sz w:val="24"/>
                <w:szCs w:val="24"/>
              </w:rPr>
              <w:t xml:space="preserve">paredzēto atbildību par pārkāpumiem </w:t>
            </w:r>
            <w:r>
              <w:rPr>
                <w:rFonts w:ascii="Times New Roman" w:hAnsi="Times New Roman" w:cs="Times New Roman"/>
                <w:color w:val="000000" w:themeColor="text1"/>
                <w:sz w:val="24"/>
                <w:szCs w:val="24"/>
              </w:rPr>
              <w:t>noziedzīgi iegūtu līdzekļu legalizācijas un terorisma finansēšanas novēršanas</w:t>
            </w:r>
            <w:r w:rsidRPr="00657A14">
              <w:rPr>
                <w:rFonts w:ascii="Times New Roman" w:hAnsi="Times New Roman" w:cs="Times New Roman"/>
                <w:color w:val="000000" w:themeColor="text1"/>
                <w:sz w:val="24"/>
                <w:szCs w:val="24"/>
              </w:rPr>
              <w:t xml:space="preserve"> jomā un kompetences sankciju piemērošanas ieviešanu</w:t>
            </w:r>
            <w:r>
              <w:rPr>
                <w:rFonts w:ascii="Times New Roman" w:hAnsi="Times New Roman" w:cs="Times New Roman"/>
                <w:color w:val="000000" w:themeColor="text1"/>
                <w:sz w:val="24"/>
                <w:szCs w:val="24"/>
              </w:rPr>
              <w:t xml:space="preserve"> iepriekšminētajā likumā, </w:t>
            </w:r>
            <w:r w:rsidRPr="00657A14">
              <w:rPr>
                <w:rFonts w:ascii="Times New Roman" w:hAnsi="Times New Roman" w:cs="Times New Roman"/>
                <w:color w:val="000000" w:themeColor="text1"/>
                <w:sz w:val="24"/>
                <w:szCs w:val="24"/>
              </w:rPr>
              <w:t xml:space="preserve">no </w:t>
            </w:r>
            <w:r w:rsidR="00EC788D">
              <w:rPr>
                <w:rFonts w:ascii="Times New Roman" w:hAnsi="Times New Roman" w:cs="Times New Roman"/>
                <w:color w:val="000000" w:themeColor="text1"/>
                <w:sz w:val="24"/>
                <w:szCs w:val="24"/>
              </w:rPr>
              <w:t>Kredītiestāžu likuma</w:t>
            </w:r>
            <w:r>
              <w:rPr>
                <w:rFonts w:ascii="Times New Roman" w:hAnsi="Times New Roman" w:cs="Times New Roman"/>
                <w:color w:val="000000" w:themeColor="text1"/>
                <w:sz w:val="24"/>
                <w:szCs w:val="24"/>
              </w:rPr>
              <w:t xml:space="preserve"> </w:t>
            </w:r>
            <w:r w:rsidRPr="00657A14">
              <w:rPr>
                <w:rFonts w:ascii="Times New Roman" w:hAnsi="Times New Roman" w:cs="Times New Roman"/>
                <w:color w:val="000000" w:themeColor="text1"/>
                <w:sz w:val="24"/>
                <w:szCs w:val="24"/>
              </w:rPr>
              <w:t xml:space="preserve">izslēgt </w:t>
            </w:r>
            <w:r w:rsidR="00B267C3">
              <w:rPr>
                <w:rFonts w:ascii="Times New Roman" w:hAnsi="Times New Roman" w:cs="Times New Roman"/>
                <w:color w:val="000000" w:themeColor="text1"/>
                <w:sz w:val="24"/>
                <w:szCs w:val="24"/>
              </w:rPr>
              <w:t>198.</w:t>
            </w:r>
            <w:r w:rsidR="00B267C3">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pant</w:t>
            </w:r>
            <w:r w:rsidR="00B267C3">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Kā arī </w:t>
            </w:r>
            <w:r w:rsidR="00B267C3">
              <w:rPr>
                <w:rFonts w:ascii="Times New Roman" w:hAnsi="Times New Roman" w:cs="Times New Roman"/>
                <w:color w:val="000000" w:themeColor="text1"/>
                <w:sz w:val="24"/>
                <w:szCs w:val="24"/>
              </w:rPr>
              <w:t>196.pantas tiek papildināts ar otro daļu ar atsauci uz NILLTFNL par pārkāptajām darbībām</w:t>
            </w:r>
            <w:r w:rsidR="007F4BA2">
              <w:rPr>
                <w:rFonts w:ascii="Times New Roman" w:hAnsi="Times New Roman" w:cs="Times New Roman"/>
                <w:color w:val="000000" w:themeColor="text1"/>
                <w:sz w:val="24"/>
                <w:szCs w:val="24"/>
              </w:rPr>
              <w:t xml:space="preserve"> FKTK sankciju piemērošanu atbilstoši NILLTFNL noteiktajam.</w:t>
            </w:r>
          </w:p>
          <w:p w:rsidR="002D4DB6" w:rsidRPr="00E00D69" w:rsidRDefault="002D4DB6" w:rsidP="00EC788D">
            <w:pPr>
              <w:tabs>
                <w:tab w:val="left" w:pos="540"/>
                <w:tab w:val="left" w:pos="900"/>
              </w:tabs>
              <w:ind w:firstLine="720"/>
              <w:jc w:val="both"/>
              <w:rPr>
                <w:rFonts w:ascii="Times New Roman" w:hAnsi="Times New Roman" w:cs="Times New Roman"/>
                <w:color w:val="000000" w:themeColor="text1"/>
                <w:sz w:val="24"/>
                <w:szCs w:val="24"/>
              </w:rPr>
            </w:pPr>
            <w:r w:rsidRPr="00E00D69">
              <w:rPr>
                <w:rFonts w:ascii="Times New Roman" w:hAnsi="Times New Roman" w:cs="Times New Roman"/>
                <w:color w:val="000000" w:themeColor="text1"/>
                <w:sz w:val="24"/>
                <w:szCs w:val="24"/>
              </w:rPr>
              <w:t xml:space="preserve">Likumprojektā “Grozījumi </w:t>
            </w:r>
            <w:r w:rsidR="00EC788D">
              <w:rPr>
                <w:rFonts w:ascii="Times New Roman" w:hAnsi="Times New Roman" w:cs="Times New Roman"/>
                <w:color w:val="000000" w:themeColor="text1"/>
                <w:sz w:val="24"/>
                <w:szCs w:val="24"/>
              </w:rPr>
              <w:t>Kredītiestāžu likumā</w:t>
            </w:r>
            <w:r w:rsidRPr="00E00D69">
              <w:rPr>
                <w:rFonts w:ascii="Times New Roman" w:hAnsi="Times New Roman" w:cs="Times New Roman"/>
                <w:color w:val="000000" w:themeColor="text1"/>
                <w:sz w:val="24"/>
                <w:szCs w:val="24"/>
              </w:rPr>
              <w:t>” izslēdzošās normas stājas spēkā līdz ar atbilstošajiem grozījumiem “Noziedzīgi iegūtu līdzekļu legalizācijas un terorisma finansēšanas novēršanas likumā”.</w:t>
            </w:r>
          </w:p>
        </w:tc>
      </w:tr>
      <w:tr w:rsidR="002D4DB6" w:rsidRPr="00894C55" w:rsidTr="00186F1F">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144"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611" w:type="pct"/>
            <w:tcBorders>
              <w:top w:val="outset" w:sz="6" w:space="0" w:color="414142"/>
              <w:left w:val="outset" w:sz="6" w:space="0" w:color="414142"/>
              <w:bottom w:val="outset" w:sz="6" w:space="0" w:color="414142"/>
              <w:right w:val="outset" w:sz="6" w:space="0" w:color="414142"/>
            </w:tcBorders>
            <w:hideMark/>
          </w:tcPr>
          <w:p w:rsidR="002D4DB6" w:rsidRPr="00590C6A" w:rsidRDefault="002D4DB6" w:rsidP="00186F1F">
            <w:pPr>
              <w:spacing w:after="0" w:line="240" w:lineRule="auto"/>
              <w:rPr>
                <w:rFonts w:ascii="Times New Roman" w:hAnsi="Times New Roman"/>
                <w:sz w:val="24"/>
                <w:szCs w:val="24"/>
              </w:rPr>
            </w:pPr>
            <w:r w:rsidRPr="00590C6A">
              <w:rPr>
                <w:rFonts w:ascii="Times New Roman" w:hAnsi="Times New Roman"/>
                <w:sz w:val="24"/>
                <w:szCs w:val="24"/>
              </w:rPr>
              <w:t xml:space="preserve">Par likumprojekta izstrādi atbildīgā institūcija ir </w:t>
            </w:r>
            <w:r>
              <w:rPr>
                <w:rFonts w:ascii="Times New Roman" w:hAnsi="Times New Roman"/>
                <w:sz w:val="24"/>
                <w:szCs w:val="24"/>
              </w:rPr>
              <w:t>FKTK</w:t>
            </w:r>
            <w:r w:rsidRPr="00590C6A">
              <w:rPr>
                <w:rFonts w:ascii="Times New Roman" w:hAnsi="Times New Roman"/>
                <w:sz w:val="24"/>
                <w:szCs w:val="24"/>
              </w:rPr>
              <w:t xml:space="preserve">, </w:t>
            </w:r>
            <w:r>
              <w:rPr>
                <w:rFonts w:ascii="Times New Roman" w:hAnsi="Times New Roman"/>
                <w:sz w:val="24"/>
                <w:szCs w:val="24"/>
              </w:rPr>
              <w:t xml:space="preserve">Tieslietu ministrija, </w:t>
            </w:r>
            <w:r w:rsidRPr="00590C6A">
              <w:rPr>
                <w:rFonts w:ascii="Times New Roman" w:hAnsi="Times New Roman"/>
                <w:sz w:val="24"/>
                <w:szCs w:val="24"/>
              </w:rPr>
              <w:t>Noziedzīgi iegūtu līdzekļu legalizācijas novēršanas dienests.</w:t>
            </w:r>
          </w:p>
        </w:tc>
      </w:tr>
      <w:tr w:rsidR="002D4DB6" w:rsidRPr="00894C55" w:rsidTr="00186F1F">
        <w:tc>
          <w:tcPr>
            <w:tcW w:w="245"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144"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611" w:type="pct"/>
            <w:tcBorders>
              <w:top w:val="outset" w:sz="6" w:space="0" w:color="414142"/>
              <w:left w:val="outset" w:sz="6" w:space="0" w:color="414142"/>
              <w:bottom w:val="outset" w:sz="6" w:space="0" w:color="414142"/>
              <w:right w:val="outset" w:sz="6" w:space="0" w:color="414142"/>
            </w:tcBorders>
            <w:hideMark/>
          </w:tcPr>
          <w:p w:rsidR="002D4DB6" w:rsidRPr="00590C6A" w:rsidRDefault="002D4DB6" w:rsidP="00186F1F">
            <w:pPr>
              <w:spacing w:before="100" w:beforeAutospacing="1" w:after="100" w:afterAutospacing="1" w:line="293" w:lineRule="atLeast"/>
              <w:rPr>
                <w:rFonts w:ascii="Times New Roman" w:hAnsi="Times New Roman"/>
                <w:sz w:val="24"/>
                <w:szCs w:val="24"/>
              </w:rPr>
            </w:pPr>
            <w:r w:rsidRPr="00590C6A">
              <w:rPr>
                <w:rFonts w:ascii="Times New Roman" w:hAnsi="Times New Roman"/>
                <w:sz w:val="24"/>
                <w:szCs w:val="24"/>
              </w:rPr>
              <w:t>Nav.</w:t>
            </w:r>
          </w:p>
        </w:tc>
      </w:tr>
    </w:tbl>
    <w:p w:rsidR="002D4DB6" w:rsidRPr="00894C55" w:rsidRDefault="002D4DB6" w:rsidP="002D4DB6">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2D4DB6" w:rsidRPr="00894C55" w:rsidTr="00186F1F">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D4DB6" w:rsidRPr="00894C55" w:rsidRDefault="002D4DB6" w:rsidP="00186F1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2D4DB6" w:rsidRPr="00894C55" w:rsidTr="00186F1F">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2D4DB6" w:rsidRPr="00894C55" w:rsidRDefault="002D4DB6" w:rsidP="00186F1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p>
        </w:tc>
      </w:tr>
      <w:tr w:rsidR="002D4DB6" w:rsidRPr="00894C55" w:rsidTr="00186F1F">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D4DB6" w:rsidRPr="00C969EE" w:rsidRDefault="002D4DB6" w:rsidP="00186F1F">
            <w:pPr>
              <w:spacing w:after="0" w:line="240" w:lineRule="auto"/>
              <w:rPr>
                <w:rFonts w:ascii="Times New Roman" w:hAnsi="Times New Roman"/>
                <w:sz w:val="24"/>
                <w:szCs w:val="24"/>
              </w:rPr>
            </w:pPr>
            <w:r w:rsidRPr="00C969EE">
              <w:rPr>
                <w:rFonts w:ascii="Times New Roman" w:hAnsi="Times New Roman"/>
                <w:sz w:val="24"/>
                <w:szCs w:val="24"/>
              </w:rPr>
              <w:t xml:space="preserve">Sabiedrības </w:t>
            </w:r>
            <w:proofErr w:type="spellStart"/>
            <w:r w:rsidRPr="00C969EE">
              <w:rPr>
                <w:rFonts w:ascii="Times New Roman" w:hAnsi="Times New Roman"/>
                <w:sz w:val="24"/>
                <w:szCs w:val="24"/>
              </w:rPr>
              <w:t>mērķgrupas</w:t>
            </w:r>
            <w:proofErr w:type="spellEnd"/>
            <w:r w:rsidRPr="00C969EE">
              <w:rPr>
                <w:rFonts w:ascii="Times New Roman" w:hAnsi="Times New Roman"/>
                <w:sz w:val="24"/>
                <w:szCs w:val="24"/>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2D4DB6" w:rsidRPr="00C969EE" w:rsidRDefault="00BD3451" w:rsidP="00186F1F">
            <w:pPr>
              <w:spacing w:after="0" w:line="240" w:lineRule="auto"/>
              <w:rPr>
                <w:rFonts w:ascii="Times New Roman" w:hAnsi="Times New Roman"/>
                <w:sz w:val="24"/>
                <w:szCs w:val="24"/>
              </w:rPr>
            </w:pPr>
            <w:r>
              <w:rPr>
                <w:rFonts w:ascii="Times New Roman" w:hAnsi="Times New Roman"/>
                <w:sz w:val="24"/>
                <w:szCs w:val="24"/>
              </w:rPr>
              <w:t>Kredītiestādes un FKTK.</w:t>
            </w:r>
          </w:p>
        </w:tc>
      </w:tr>
      <w:tr w:rsidR="002D4DB6" w:rsidRPr="00894C55" w:rsidTr="00186F1F">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D4DB6" w:rsidRPr="00C969EE" w:rsidRDefault="002D4DB6" w:rsidP="00186F1F">
            <w:pPr>
              <w:spacing w:after="0" w:line="240" w:lineRule="auto"/>
              <w:rPr>
                <w:rFonts w:ascii="Times New Roman" w:hAnsi="Times New Roman"/>
                <w:sz w:val="24"/>
                <w:szCs w:val="24"/>
              </w:rPr>
            </w:pPr>
            <w:r w:rsidRPr="00C969EE">
              <w:rPr>
                <w:rFonts w:ascii="Times New Roman" w:hAnsi="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2D4DB6" w:rsidRPr="00C969EE" w:rsidRDefault="002D4DB6" w:rsidP="00186F1F">
            <w:pPr>
              <w:spacing w:after="0" w:line="240" w:lineRule="auto"/>
              <w:rPr>
                <w:rFonts w:ascii="Times New Roman" w:hAnsi="Times New Roman"/>
                <w:sz w:val="24"/>
                <w:szCs w:val="24"/>
              </w:rPr>
            </w:pPr>
            <w:r w:rsidRPr="00C969EE">
              <w:rPr>
                <w:rFonts w:ascii="Times New Roman" w:hAnsi="Times New Roman"/>
                <w:sz w:val="24"/>
                <w:szCs w:val="24"/>
              </w:rPr>
              <w:t xml:space="preserve"> Nav.</w:t>
            </w:r>
          </w:p>
        </w:tc>
      </w:tr>
      <w:tr w:rsidR="002D4DB6" w:rsidRPr="00894C55" w:rsidTr="00186F1F">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D4DB6" w:rsidRPr="00C969EE" w:rsidRDefault="002D4DB6" w:rsidP="00186F1F">
            <w:pPr>
              <w:spacing w:after="0" w:line="240" w:lineRule="auto"/>
              <w:rPr>
                <w:rFonts w:ascii="Times New Roman" w:hAnsi="Times New Roman"/>
                <w:sz w:val="24"/>
                <w:szCs w:val="24"/>
              </w:rPr>
            </w:pPr>
            <w:r w:rsidRPr="00C969EE">
              <w:rPr>
                <w:rFonts w:ascii="Times New Roman" w:hAnsi="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2D4DB6" w:rsidRPr="00C969EE" w:rsidRDefault="002D4DB6" w:rsidP="00186F1F">
            <w:pPr>
              <w:spacing w:after="0" w:line="240" w:lineRule="auto"/>
              <w:rPr>
                <w:rFonts w:ascii="Times New Roman" w:hAnsi="Times New Roman"/>
                <w:sz w:val="24"/>
                <w:szCs w:val="24"/>
              </w:rPr>
            </w:pPr>
            <w:r w:rsidRPr="00C969EE">
              <w:rPr>
                <w:rFonts w:ascii="Times New Roman" w:hAnsi="Times New Roman"/>
                <w:sz w:val="24"/>
                <w:szCs w:val="24"/>
              </w:rPr>
              <w:t>Nav.</w:t>
            </w:r>
          </w:p>
        </w:tc>
      </w:tr>
      <w:tr w:rsidR="002D4DB6" w:rsidRPr="00894C55" w:rsidTr="00186F1F">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D4DB6" w:rsidRPr="00C969EE" w:rsidRDefault="002D4DB6" w:rsidP="00186F1F">
            <w:pPr>
              <w:spacing w:after="0" w:line="240" w:lineRule="auto"/>
              <w:rPr>
                <w:rFonts w:ascii="Times New Roman" w:hAnsi="Times New Roman"/>
                <w:sz w:val="24"/>
                <w:szCs w:val="24"/>
              </w:rPr>
            </w:pPr>
            <w:r w:rsidRPr="00C969EE">
              <w:rPr>
                <w:rFonts w:ascii="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2D4DB6" w:rsidRPr="00C969EE" w:rsidRDefault="002D4DB6" w:rsidP="00186F1F">
            <w:pPr>
              <w:spacing w:before="100" w:beforeAutospacing="1" w:after="100" w:afterAutospacing="1" w:line="293" w:lineRule="atLeast"/>
              <w:rPr>
                <w:rFonts w:ascii="Times New Roman" w:hAnsi="Times New Roman"/>
                <w:sz w:val="24"/>
                <w:szCs w:val="24"/>
              </w:rPr>
            </w:pPr>
            <w:r w:rsidRPr="00C969EE">
              <w:rPr>
                <w:rFonts w:ascii="Times New Roman" w:hAnsi="Times New Roman"/>
                <w:sz w:val="24"/>
                <w:szCs w:val="24"/>
              </w:rPr>
              <w:t>Nav.</w:t>
            </w:r>
          </w:p>
        </w:tc>
      </w:tr>
    </w:tbl>
    <w:p w:rsidR="002D4DB6" w:rsidRPr="00894C55" w:rsidRDefault="002D4DB6" w:rsidP="002D4DB6">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D4DB6" w:rsidRPr="00894C55" w:rsidTr="00186F1F">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2D4DB6" w:rsidRPr="00894C55" w:rsidRDefault="002D4DB6" w:rsidP="00186F1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2D4DB6" w:rsidRPr="00894C55" w:rsidTr="00186F1F">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2D4DB6" w:rsidRPr="00DB4949" w:rsidRDefault="002D4DB6" w:rsidP="00186F1F">
            <w:pPr>
              <w:spacing w:after="0" w:line="240" w:lineRule="auto"/>
              <w:jc w:val="center"/>
              <w:rPr>
                <w:rFonts w:ascii="Times New Roman" w:eastAsia="Times New Roman" w:hAnsi="Times New Roman" w:cs="Times New Roman"/>
                <w:bCs/>
                <w:color w:val="414142"/>
                <w:sz w:val="24"/>
                <w:szCs w:val="24"/>
                <w:lang w:eastAsia="lv-LV"/>
              </w:rPr>
            </w:pPr>
            <w:r w:rsidRPr="00C969EE">
              <w:rPr>
                <w:rFonts w:ascii="Times New Roman" w:hAnsi="Times New Roman"/>
                <w:sz w:val="24"/>
                <w:szCs w:val="24"/>
              </w:rPr>
              <w:t>Projekts šo jomu neskar</w:t>
            </w:r>
            <w:r>
              <w:rPr>
                <w:rFonts w:ascii="Times New Roman" w:hAnsi="Times New Roman"/>
                <w:sz w:val="24"/>
                <w:szCs w:val="24"/>
              </w:rPr>
              <w:t>.</w:t>
            </w:r>
          </w:p>
        </w:tc>
      </w:tr>
    </w:tbl>
    <w:p w:rsidR="002D4DB6" w:rsidRPr="00DB4949" w:rsidRDefault="002D4DB6" w:rsidP="002D4DB6">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2D4DB6" w:rsidRPr="00894C55" w:rsidTr="00186F1F">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D4DB6" w:rsidRPr="00894C55" w:rsidRDefault="002D4DB6" w:rsidP="00186F1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2D4DB6" w:rsidRPr="00894C55" w:rsidTr="00186F1F">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2D4DB6" w:rsidRPr="00CF31B0" w:rsidRDefault="002D4DB6" w:rsidP="00C01A58">
            <w:pPr>
              <w:spacing w:after="0" w:line="240" w:lineRule="auto"/>
              <w:jc w:val="both"/>
              <w:rPr>
                <w:rFonts w:ascii="Times New Roman" w:eastAsia="Times New Roman" w:hAnsi="Times New Roman" w:cs="Times New Roman"/>
                <w:color w:val="FF0000"/>
                <w:sz w:val="24"/>
                <w:szCs w:val="24"/>
                <w:lang w:eastAsia="lv-LV"/>
              </w:rPr>
            </w:pPr>
            <w:r w:rsidRPr="00C969EE">
              <w:rPr>
                <w:rFonts w:ascii="Times New Roman" w:hAnsi="Times New Roman"/>
                <w:sz w:val="24"/>
                <w:szCs w:val="24"/>
              </w:rPr>
              <w:t xml:space="preserve">Grozījumi nepieciešami šādos likumos: </w:t>
            </w:r>
            <w:r w:rsidR="00230D16">
              <w:rPr>
                <w:rFonts w:ascii="Times New Roman" w:hAnsi="Times New Roman"/>
                <w:sz w:val="24"/>
                <w:szCs w:val="24"/>
              </w:rPr>
              <w:t xml:space="preserve">Maksājumu pakalpojumu un elektroniskās naudas likumā, </w:t>
            </w:r>
            <w:r w:rsidR="004D1E5C">
              <w:rPr>
                <w:rFonts w:ascii="Times New Roman" w:hAnsi="Times New Roman"/>
                <w:sz w:val="24"/>
                <w:szCs w:val="24"/>
              </w:rPr>
              <w:t xml:space="preserve">Finanšu instrumentu tirgus likumā, </w:t>
            </w:r>
            <w:r w:rsidR="006231A0">
              <w:rPr>
                <w:rFonts w:ascii="Times New Roman" w:hAnsi="Times New Roman"/>
                <w:sz w:val="24"/>
                <w:szCs w:val="24"/>
              </w:rPr>
              <w:t xml:space="preserve">Ieguldījumu pārvaldes sabiedrību likumā, Alternatīvo ieguldījumu fondu un pārvaldnieku likumā, </w:t>
            </w:r>
            <w:proofErr w:type="spellStart"/>
            <w:r w:rsidR="006231A0">
              <w:rPr>
                <w:rFonts w:ascii="Times New Roman" w:hAnsi="Times New Roman"/>
                <w:sz w:val="24"/>
                <w:szCs w:val="24"/>
              </w:rPr>
              <w:t>Krājaizdevu</w:t>
            </w:r>
            <w:proofErr w:type="spellEnd"/>
            <w:r w:rsidR="006231A0">
              <w:rPr>
                <w:rFonts w:ascii="Times New Roman" w:hAnsi="Times New Roman"/>
                <w:sz w:val="24"/>
                <w:szCs w:val="24"/>
              </w:rPr>
              <w:t xml:space="preserve"> sabiedrību likumā, </w:t>
            </w:r>
            <w:r w:rsidR="00F8777C">
              <w:rPr>
                <w:rFonts w:ascii="Times New Roman" w:hAnsi="Times New Roman"/>
                <w:sz w:val="24"/>
                <w:szCs w:val="24"/>
              </w:rPr>
              <w:t xml:space="preserve">Apdrošināšanas un pārapdrošināšanas likumā, Apdrošināšanas un pārapdrošināšanas starpnieku </w:t>
            </w:r>
            <w:r w:rsidR="00CF31B0">
              <w:rPr>
                <w:rFonts w:ascii="Times New Roman" w:hAnsi="Times New Roman"/>
                <w:sz w:val="24"/>
                <w:szCs w:val="24"/>
              </w:rPr>
              <w:t xml:space="preserve">darbības </w:t>
            </w:r>
            <w:r w:rsidR="00F8777C">
              <w:rPr>
                <w:rFonts w:ascii="Times New Roman" w:hAnsi="Times New Roman"/>
                <w:sz w:val="24"/>
                <w:szCs w:val="24"/>
              </w:rPr>
              <w:t>likumā</w:t>
            </w:r>
            <w:r w:rsidR="00CF31B0">
              <w:rPr>
                <w:rFonts w:ascii="Times New Roman" w:hAnsi="Times New Roman"/>
                <w:sz w:val="24"/>
                <w:szCs w:val="24"/>
              </w:rPr>
              <w:t>, Notariāta likumā, Latvijas Republikas Advokatūras likumā</w:t>
            </w:r>
            <w:r w:rsidR="00C01A58">
              <w:rPr>
                <w:rFonts w:ascii="Times New Roman" w:hAnsi="Times New Roman"/>
                <w:sz w:val="24"/>
                <w:szCs w:val="24"/>
              </w:rPr>
              <w:t>.</w:t>
            </w:r>
          </w:p>
        </w:tc>
      </w:tr>
      <w:tr w:rsidR="002D4DB6" w:rsidRPr="00894C55" w:rsidTr="00186F1F">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Finanšu ministrija.</w:t>
            </w:r>
          </w:p>
        </w:tc>
      </w:tr>
      <w:tr w:rsidR="002D4DB6" w:rsidRPr="00894C55" w:rsidTr="00186F1F">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Nav.</w:t>
            </w:r>
          </w:p>
        </w:tc>
      </w:tr>
    </w:tbl>
    <w:p w:rsidR="002D4DB6" w:rsidRPr="00894C55" w:rsidRDefault="002D4DB6" w:rsidP="002D4DB6">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26"/>
        <w:gridCol w:w="91"/>
        <w:gridCol w:w="5886"/>
      </w:tblGrid>
      <w:tr w:rsidR="002D4DB6" w:rsidRPr="00894C55" w:rsidTr="00186F1F">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2D4DB6" w:rsidRPr="00894C55" w:rsidRDefault="002D4DB6" w:rsidP="00186F1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2D4DB6" w:rsidRPr="00894C55" w:rsidTr="00186F1F">
        <w:tblPrEx>
          <w:jc w:val="left"/>
        </w:tblPrEx>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Saistības pret Eiropas Savienību</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r w:rsidR="002D4DB6" w:rsidRPr="00894C55" w:rsidTr="00186F1F">
        <w:tblPrEx>
          <w:jc w:val="left"/>
        </w:tblPrEx>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Citas starptautiskās saistības</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Nav.</w:t>
            </w:r>
          </w:p>
        </w:tc>
      </w:tr>
      <w:tr w:rsidR="002D4DB6" w:rsidRPr="00894C55" w:rsidTr="00186F1F">
        <w:tblPrEx>
          <w:jc w:val="left"/>
        </w:tblPrEx>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Likumprojekts</w:t>
            </w:r>
            <w:r>
              <w:rPr>
                <w:rFonts w:ascii="Times New Roman" w:hAnsi="Times New Roman"/>
                <w:sz w:val="24"/>
                <w:szCs w:val="24"/>
              </w:rPr>
              <w:t xml:space="preserve"> saistīts ar likumprojektu “Grozījumi </w:t>
            </w:r>
            <w:r w:rsidRPr="00C969EE">
              <w:rPr>
                <w:rFonts w:ascii="Times New Roman" w:hAnsi="Times New Roman"/>
                <w:sz w:val="24"/>
                <w:szCs w:val="24"/>
              </w:rPr>
              <w:t>Noziedzīgi iegūtu līdzekļu legalizācijas un terorisma finansēšanas novēršanas likumā</w:t>
            </w:r>
            <w:r>
              <w:rPr>
                <w:rFonts w:ascii="Times New Roman" w:hAnsi="Times New Roman"/>
                <w:sz w:val="24"/>
                <w:szCs w:val="24"/>
              </w:rPr>
              <w:t>”, kurš</w:t>
            </w:r>
            <w:r w:rsidRPr="00C969EE">
              <w:rPr>
                <w:rFonts w:ascii="Times New Roman" w:hAnsi="Times New Roman"/>
                <w:sz w:val="24"/>
                <w:szCs w:val="24"/>
              </w:rPr>
              <w:t xml:space="preserve"> izstrādāts, lai nodrošinātu atbilstību Eiropas Parlamenta un Padomes 2015.gada 20.maija Direktīvas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 prasībām, kuru pienākums transponēt </w:t>
            </w:r>
            <w:r w:rsidR="00CF31B0">
              <w:rPr>
                <w:rFonts w:ascii="Times New Roman" w:hAnsi="Times New Roman"/>
                <w:sz w:val="24"/>
                <w:szCs w:val="24"/>
              </w:rPr>
              <w:t xml:space="preserve">bija </w:t>
            </w:r>
            <w:r w:rsidRPr="00C969EE">
              <w:rPr>
                <w:rFonts w:ascii="Times New Roman" w:hAnsi="Times New Roman"/>
                <w:sz w:val="24"/>
                <w:szCs w:val="24"/>
              </w:rPr>
              <w:t>līdz 2017.gada 26.jūnijam.</w:t>
            </w:r>
          </w:p>
        </w:tc>
      </w:tr>
      <w:tr w:rsidR="002D4DB6" w:rsidRPr="00894C55" w:rsidTr="00186F1F">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2D4DB6" w:rsidRPr="00894C55" w:rsidRDefault="002D4DB6" w:rsidP="00186F1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2D4DB6" w:rsidRPr="00894C55" w:rsidTr="00186F1F">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FC6059" w:rsidRPr="00C969EE" w:rsidRDefault="002D4DB6" w:rsidP="00FC6059">
            <w:pPr>
              <w:spacing w:after="0" w:line="240" w:lineRule="auto"/>
              <w:jc w:val="both"/>
              <w:rPr>
                <w:rFonts w:ascii="Times New Roman" w:hAnsi="Times New Roman"/>
                <w:sz w:val="24"/>
                <w:szCs w:val="24"/>
              </w:rPr>
            </w:pPr>
            <w:r w:rsidRPr="00C969EE">
              <w:rPr>
                <w:rFonts w:ascii="Times New Roman" w:hAnsi="Times New Roman"/>
                <w:sz w:val="24"/>
                <w:szCs w:val="24"/>
              </w:rPr>
              <w:t xml:space="preserve">Likumprojekta izstrāde notika, konsultējoties </w:t>
            </w:r>
            <w:r w:rsidR="00F31D2E">
              <w:rPr>
                <w:rFonts w:ascii="Times New Roman" w:hAnsi="Times New Roman"/>
                <w:sz w:val="24"/>
                <w:szCs w:val="24"/>
              </w:rPr>
              <w:t>ar</w:t>
            </w:r>
            <w:r w:rsidR="00FC6059">
              <w:rPr>
                <w:rFonts w:ascii="Times New Roman" w:hAnsi="Times New Roman"/>
                <w:sz w:val="24"/>
                <w:szCs w:val="24"/>
              </w:rPr>
              <w:t xml:space="preserve"> FKTK</w:t>
            </w:r>
            <w:r w:rsidR="00FC6059" w:rsidRPr="00C969EE">
              <w:rPr>
                <w:rFonts w:ascii="Times New Roman" w:hAnsi="Times New Roman"/>
                <w:sz w:val="24"/>
                <w:szCs w:val="24"/>
              </w:rPr>
              <w:t>.</w:t>
            </w:r>
          </w:p>
          <w:p w:rsidR="002D4DB6" w:rsidRPr="00894C55" w:rsidRDefault="00FC6059" w:rsidP="00FC6059">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Vienlaikus uzziņa par likumprojekta “Grozījumi Noziedzīgi iegūtu līdzekļu legalizācijas un terorisma finansēšanas novēršanas likumā” izstrādi 2016.gada 27.maijā tika  publicēta Finanšu ministrijas mājaslapas sadaļa “Sabiedrības līdzdalība”.</w:t>
            </w:r>
          </w:p>
        </w:tc>
      </w:tr>
      <w:tr w:rsidR="002D4DB6" w:rsidRPr="00894C55" w:rsidTr="00186F1F">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2D4DB6" w:rsidRPr="00C969EE" w:rsidRDefault="002D4DB6" w:rsidP="00186F1F">
            <w:pPr>
              <w:spacing w:after="0" w:line="240" w:lineRule="auto"/>
              <w:jc w:val="both"/>
              <w:rPr>
                <w:rFonts w:ascii="Times New Roman" w:hAnsi="Times New Roman"/>
                <w:sz w:val="24"/>
                <w:szCs w:val="24"/>
              </w:rPr>
            </w:pPr>
            <w:r w:rsidRPr="00C969EE">
              <w:rPr>
                <w:rFonts w:ascii="Times New Roman" w:hAnsi="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2D4DB6" w:rsidRPr="00C969EE" w:rsidRDefault="002D4DB6" w:rsidP="00186F1F">
            <w:pPr>
              <w:spacing w:after="0" w:line="240" w:lineRule="auto"/>
              <w:jc w:val="both"/>
              <w:rPr>
                <w:rFonts w:ascii="Times New Roman" w:hAnsi="Times New Roman"/>
                <w:sz w:val="24"/>
                <w:szCs w:val="24"/>
              </w:rPr>
            </w:pPr>
            <w:r w:rsidRPr="00C969EE">
              <w:rPr>
                <w:rFonts w:ascii="Times New Roman" w:hAnsi="Times New Roman"/>
                <w:sz w:val="24"/>
                <w:szCs w:val="24"/>
              </w:rPr>
              <w:t>Nav.</w:t>
            </w:r>
          </w:p>
        </w:tc>
      </w:tr>
      <w:tr w:rsidR="002D4DB6" w:rsidRPr="00894C55" w:rsidTr="00186F1F">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2D4DB6" w:rsidRPr="00C969EE" w:rsidRDefault="002D4DB6" w:rsidP="00186F1F">
            <w:pPr>
              <w:spacing w:after="0" w:line="240" w:lineRule="auto"/>
              <w:jc w:val="both"/>
              <w:rPr>
                <w:rFonts w:ascii="Times New Roman" w:hAnsi="Times New Roman"/>
                <w:sz w:val="24"/>
                <w:szCs w:val="24"/>
              </w:rPr>
            </w:pPr>
            <w:r w:rsidRPr="00C969EE">
              <w:rPr>
                <w:rFonts w:ascii="Times New Roman" w:hAnsi="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2D4DB6" w:rsidRPr="00C969EE" w:rsidRDefault="002D4DB6" w:rsidP="00186F1F">
            <w:pPr>
              <w:spacing w:after="0" w:line="240" w:lineRule="auto"/>
              <w:jc w:val="both"/>
              <w:rPr>
                <w:rFonts w:ascii="Times New Roman" w:hAnsi="Times New Roman"/>
                <w:sz w:val="24"/>
                <w:szCs w:val="24"/>
              </w:rPr>
            </w:pPr>
            <w:r w:rsidRPr="00C969EE">
              <w:rPr>
                <w:rFonts w:ascii="Times New Roman" w:hAnsi="Times New Roman"/>
                <w:sz w:val="24"/>
                <w:szCs w:val="24"/>
              </w:rPr>
              <w:t xml:space="preserve">Nav. </w:t>
            </w:r>
          </w:p>
        </w:tc>
      </w:tr>
      <w:tr w:rsidR="002D4DB6" w:rsidRPr="00894C55" w:rsidTr="00186F1F">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2D4DB6" w:rsidRPr="00C969EE" w:rsidRDefault="002D4DB6" w:rsidP="00186F1F">
            <w:pPr>
              <w:spacing w:after="0" w:line="240" w:lineRule="auto"/>
              <w:jc w:val="both"/>
              <w:rPr>
                <w:rFonts w:ascii="Times New Roman" w:hAnsi="Times New Roman"/>
                <w:sz w:val="24"/>
                <w:szCs w:val="24"/>
              </w:rPr>
            </w:pPr>
            <w:r w:rsidRPr="00C969EE">
              <w:rPr>
                <w:rFonts w:ascii="Times New Roman" w:hAnsi="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D4DB6" w:rsidRDefault="002D4DB6" w:rsidP="00186F1F">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 xml:space="preserve">Sabiedrība pēc normatīvā akta pieņemšanas tiks informēta ar publikāciju oficiālajā izdevumā “Latvijas Vēstnesis”, kā arī </w:t>
            </w:r>
            <w:r w:rsidRPr="00C969EE">
              <w:rPr>
                <w:rFonts w:ascii="Times New Roman" w:hAnsi="Times New Roman"/>
                <w:sz w:val="24"/>
                <w:szCs w:val="24"/>
              </w:rPr>
              <w:lastRenderedPageBreak/>
              <w:t>ievietojot to bezmaksas normatīvo aktu datu bāzē</w:t>
            </w:r>
            <w:r>
              <w:rPr>
                <w:rFonts w:ascii="Times New Roman" w:eastAsia="Times New Roman" w:hAnsi="Times New Roman" w:cs="Times New Roman"/>
                <w:color w:val="414142"/>
                <w:sz w:val="24"/>
                <w:szCs w:val="24"/>
                <w:lang w:eastAsia="lv-LV"/>
              </w:rPr>
              <w:t xml:space="preserve"> </w:t>
            </w:r>
            <w:hyperlink r:id="rId6" w:history="1">
              <w:r w:rsidRPr="00F974DB">
                <w:rPr>
                  <w:rStyle w:val="Hyperlink"/>
                  <w:rFonts w:ascii="Times New Roman" w:eastAsia="Times New Roman" w:hAnsi="Times New Roman" w:cs="Times New Roman"/>
                  <w:sz w:val="24"/>
                  <w:szCs w:val="24"/>
                  <w:lang w:eastAsia="lv-LV"/>
                </w:rPr>
                <w:t>www.likumi.lv</w:t>
              </w:r>
            </w:hyperlink>
            <w:r>
              <w:rPr>
                <w:rFonts w:ascii="Times New Roman" w:eastAsia="Times New Roman" w:hAnsi="Times New Roman" w:cs="Times New Roman"/>
                <w:color w:val="414142"/>
                <w:sz w:val="24"/>
                <w:szCs w:val="24"/>
                <w:lang w:eastAsia="lv-LV"/>
              </w:rPr>
              <w:t>.</w:t>
            </w:r>
          </w:p>
          <w:p w:rsidR="002D4DB6" w:rsidRPr="00894C55" w:rsidRDefault="002D4DB6" w:rsidP="00186F1F">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 xml:space="preserve">Likums tiks ievietots arī FKTK mājas lapā </w:t>
            </w:r>
            <w:r>
              <w:rPr>
                <w:rFonts w:ascii="Times New Roman" w:hAnsi="Times New Roman"/>
                <w:sz w:val="24"/>
                <w:szCs w:val="24"/>
              </w:rPr>
              <w:t xml:space="preserve">un NILLTFNL uzraudzības iestāžu mājas lapās </w:t>
            </w:r>
            <w:r w:rsidRPr="00C969EE">
              <w:rPr>
                <w:rFonts w:ascii="Times New Roman" w:hAnsi="Times New Roman"/>
                <w:sz w:val="24"/>
                <w:szCs w:val="24"/>
              </w:rPr>
              <w:t>internetā.</w:t>
            </w:r>
          </w:p>
        </w:tc>
      </w:tr>
    </w:tbl>
    <w:p w:rsidR="002D4DB6" w:rsidRDefault="002D4DB6" w:rsidP="002D4DB6">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2D4DB6" w:rsidRPr="00894C55" w:rsidTr="00186F1F">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D4DB6" w:rsidRPr="00894C55" w:rsidRDefault="002D4DB6" w:rsidP="00186F1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2D4DB6" w:rsidRPr="00894C55" w:rsidTr="00186F1F">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FKTK</w:t>
            </w:r>
            <w:r>
              <w:rPr>
                <w:rFonts w:ascii="Times New Roman" w:hAnsi="Times New Roman"/>
                <w:sz w:val="24"/>
                <w:szCs w:val="24"/>
              </w:rPr>
              <w:t xml:space="preserve"> un citas NILLTFNL uzraudzības iestādes</w:t>
            </w:r>
            <w:r>
              <w:rPr>
                <w:rFonts w:ascii="Times New Roman" w:eastAsia="Times New Roman" w:hAnsi="Times New Roman" w:cs="Times New Roman"/>
                <w:color w:val="414142"/>
                <w:sz w:val="24"/>
                <w:szCs w:val="24"/>
                <w:lang w:eastAsia="lv-LV"/>
              </w:rPr>
              <w:t>.</w:t>
            </w:r>
          </w:p>
        </w:tc>
      </w:tr>
      <w:tr w:rsidR="002D4DB6" w:rsidRPr="00894C55" w:rsidTr="00186F1F">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rsidR="002D4DB6" w:rsidRPr="00C969EE" w:rsidRDefault="002D4DB6" w:rsidP="00186F1F">
            <w:pPr>
              <w:spacing w:before="100" w:beforeAutospacing="1" w:after="100" w:afterAutospacing="1" w:line="293" w:lineRule="atLeast"/>
              <w:jc w:val="both"/>
              <w:rPr>
                <w:rFonts w:ascii="Times New Roman" w:hAnsi="Times New Roman"/>
                <w:sz w:val="24"/>
                <w:szCs w:val="24"/>
              </w:rPr>
            </w:pPr>
            <w:r w:rsidRPr="00C969EE">
              <w:rPr>
                <w:rFonts w:ascii="Times New Roman" w:hAnsi="Times New Roman"/>
                <w:sz w:val="24"/>
                <w:szCs w:val="24"/>
              </w:rPr>
              <w:t>Projekta izpildes ietekme uz pārvaldes funkcijām un institucionālo struktūru.</w:t>
            </w:r>
          </w:p>
          <w:p w:rsidR="002D4DB6" w:rsidRPr="00894C55" w:rsidRDefault="002D4DB6" w:rsidP="00186F1F">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rsidR="002D4DB6" w:rsidRPr="00C969EE" w:rsidRDefault="002D4DB6" w:rsidP="00186F1F">
            <w:pPr>
              <w:spacing w:before="100" w:beforeAutospacing="1" w:after="100" w:afterAutospacing="1" w:line="293" w:lineRule="atLeast"/>
              <w:jc w:val="both"/>
              <w:rPr>
                <w:rFonts w:ascii="Times New Roman" w:hAnsi="Times New Roman"/>
                <w:sz w:val="24"/>
                <w:szCs w:val="24"/>
              </w:rPr>
            </w:pPr>
            <w:r w:rsidRPr="00C969EE">
              <w:rPr>
                <w:rFonts w:ascii="Times New Roman" w:hAnsi="Times New Roman"/>
                <w:sz w:val="24"/>
                <w:szCs w:val="24"/>
              </w:rPr>
              <w:t>Projekts neparedz ietekmi uz pārvaldes funkcijām.</w:t>
            </w:r>
          </w:p>
          <w:p w:rsidR="002D4DB6" w:rsidRPr="00894C55" w:rsidRDefault="002D4DB6" w:rsidP="00186F1F">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Jaunu institūciju izveide, esošo likvidācija vai reorganizācija netiek paredzēta.</w:t>
            </w:r>
            <w:r>
              <w:rPr>
                <w:rFonts w:ascii="Times New Roman" w:eastAsia="Times New Roman" w:hAnsi="Times New Roman" w:cs="Times New Roman"/>
                <w:color w:val="414142"/>
                <w:sz w:val="24"/>
                <w:szCs w:val="24"/>
                <w:lang w:eastAsia="lv-LV"/>
              </w:rPr>
              <w:t xml:space="preserve"> </w:t>
            </w:r>
          </w:p>
        </w:tc>
      </w:tr>
      <w:tr w:rsidR="002D4DB6" w:rsidRPr="00894C55" w:rsidTr="00186F1F">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2D4DB6" w:rsidRPr="00894C55" w:rsidRDefault="002D4DB6" w:rsidP="00186F1F">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Nav.</w:t>
            </w:r>
          </w:p>
        </w:tc>
      </w:tr>
    </w:tbl>
    <w:p w:rsidR="002D4DB6" w:rsidRDefault="002D4DB6" w:rsidP="002D4DB6">
      <w:pPr>
        <w:spacing w:after="0" w:line="240" w:lineRule="auto"/>
        <w:rPr>
          <w:rFonts w:ascii="Times New Roman" w:hAnsi="Times New Roman" w:cs="Times New Roman"/>
          <w:sz w:val="28"/>
          <w:szCs w:val="28"/>
        </w:rPr>
      </w:pPr>
    </w:p>
    <w:p w:rsidR="002D4DB6" w:rsidRPr="00894C55" w:rsidRDefault="002D4DB6" w:rsidP="002D4DB6">
      <w:pPr>
        <w:spacing w:after="0" w:line="240" w:lineRule="auto"/>
        <w:rPr>
          <w:rFonts w:ascii="Times New Roman" w:hAnsi="Times New Roman" w:cs="Times New Roman"/>
          <w:sz w:val="28"/>
          <w:szCs w:val="28"/>
        </w:rPr>
      </w:pPr>
    </w:p>
    <w:p w:rsidR="002D4DB6" w:rsidRDefault="002D4DB6" w:rsidP="002D4DB6">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Pr>
          <w:rFonts w:ascii="Times New Roman" w:hAnsi="Times New Roman" w:cs="Times New Roman"/>
          <w:sz w:val="28"/>
          <w:szCs w:val="28"/>
        </w:rPr>
        <w:tab/>
      </w:r>
      <w:proofErr w:type="spellStart"/>
      <w:r>
        <w:rPr>
          <w:rFonts w:ascii="Times New Roman" w:hAnsi="Times New Roman" w:cs="Times New Roman"/>
          <w:sz w:val="28"/>
          <w:szCs w:val="28"/>
        </w:rPr>
        <w:t>D.Reizniece</w:t>
      </w:r>
      <w:proofErr w:type="spellEnd"/>
      <w:r>
        <w:rPr>
          <w:rFonts w:ascii="Times New Roman" w:hAnsi="Times New Roman" w:cs="Times New Roman"/>
          <w:sz w:val="28"/>
          <w:szCs w:val="28"/>
        </w:rPr>
        <w:t>-Ozola</w:t>
      </w:r>
    </w:p>
    <w:p w:rsidR="002D4DB6" w:rsidRDefault="002D4DB6" w:rsidP="002D4DB6">
      <w:pPr>
        <w:tabs>
          <w:tab w:val="left" w:pos="6237"/>
        </w:tabs>
        <w:spacing w:after="0" w:line="240" w:lineRule="auto"/>
        <w:rPr>
          <w:rFonts w:ascii="Times New Roman" w:hAnsi="Times New Roman" w:cs="Times New Roman"/>
          <w:sz w:val="24"/>
          <w:szCs w:val="28"/>
        </w:rPr>
      </w:pPr>
    </w:p>
    <w:p w:rsidR="002D4DB6" w:rsidRDefault="002D4DB6" w:rsidP="002D4DB6">
      <w:pPr>
        <w:tabs>
          <w:tab w:val="left" w:pos="6237"/>
        </w:tabs>
        <w:spacing w:after="0" w:line="240" w:lineRule="auto"/>
        <w:rPr>
          <w:rFonts w:ascii="Times New Roman" w:hAnsi="Times New Roman" w:cs="Times New Roman"/>
          <w:sz w:val="24"/>
          <w:szCs w:val="28"/>
        </w:rPr>
      </w:pPr>
    </w:p>
    <w:p w:rsidR="002D4DB6" w:rsidRDefault="002D4DB6" w:rsidP="002D4DB6">
      <w:pPr>
        <w:tabs>
          <w:tab w:val="left" w:pos="6237"/>
        </w:tabs>
        <w:spacing w:after="0" w:line="240" w:lineRule="auto"/>
        <w:rPr>
          <w:rFonts w:ascii="Times New Roman" w:hAnsi="Times New Roman" w:cs="Times New Roman"/>
          <w:sz w:val="24"/>
          <w:szCs w:val="28"/>
        </w:rPr>
      </w:pPr>
    </w:p>
    <w:p w:rsidR="002D4DB6" w:rsidRDefault="002D4DB6" w:rsidP="002D4DB6">
      <w:pPr>
        <w:tabs>
          <w:tab w:val="left" w:pos="6237"/>
        </w:tabs>
        <w:spacing w:after="0" w:line="240" w:lineRule="auto"/>
        <w:rPr>
          <w:rFonts w:ascii="Times New Roman" w:hAnsi="Times New Roman" w:cs="Times New Roman"/>
          <w:sz w:val="24"/>
          <w:szCs w:val="28"/>
        </w:rPr>
      </w:pPr>
    </w:p>
    <w:p w:rsidR="002D4DB6" w:rsidRPr="00894C55" w:rsidRDefault="002D4DB6" w:rsidP="002D4DB6">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Neija, 67095490</w:t>
      </w:r>
    </w:p>
    <w:p w:rsidR="002D4DB6" w:rsidRPr="0005716C" w:rsidRDefault="002D4DB6" w:rsidP="002D4DB6">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vineta</w:t>
      </w:r>
      <w:r w:rsidRPr="00894C55">
        <w:rPr>
          <w:rFonts w:ascii="Times New Roman" w:hAnsi="Times New Roman" w:cs="Times New Roman"/>
          <w:sz w:val="24"/>
          <w:szCs w:val="28"/>
        </w:rPr>
        <w:t>.</w:t>
      </w:r>
      <w:r>
        <w:rPr>
          <w:rFonts w:ascii="Times New Roman" w:hAnsi="Times New Roman" w:cs="Times New Roman"/>
          <w:sz w:val="24"/>
          <w:szCs w:val="28"/>
        </w:rPr>
        <w:t>neija</w:t>
      </w:r>
      <w:r w:rsidRPr="00894C55">
        <w:rPr>
          <w:rFonts w:ascii="Times New Roman" w:hAnsi="Times New Roman" w:cs="Times New Roman"/>
          <w:sz w:val="24"/>
          <w:szCs w:val="28"/>
        </w:rPr>
        <w:t>@</w:t>
      </w:r>
      <w:r>
        <w:rPr>
          <w:rFonts w:ascii="Times New Roman" w:hAnsi="Times New Roman" w:cs="Times New Roman"/>
          <w:sz w:val="24"/>
          <w:szCs w:val="28"/>
        </w:rPr>
        <w:t>fm</w:t>
      </w:r>
      <w:r w:rsidRPr="00894C55">
        <w:rPr>
          <w:rFonts w:ascii="Times New Roman" w:hAnsi="Times New Roman" w:cs="Times New Roman"/>
          <w:sz w:val="24"/>
          <w:szCs w:val="28"/>
        </w:rPr>
        <w:t>.gov.lv</w:t>
      </w:r>
    </w:p>
    <w:p w:rsidR="000C1B44" w:rsidRDefault="000C1B44"/>
    <w:sectPr w:rsidR="000C1B44"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31D" w:rsidRDefault="009B431D" w:rsidP="00A81277">
      <w:pPr>
        <w:spacing w:after="0" w:line="240" w:lineRule="auto"/>
      </w:pPr>
      <w:r>
        <w:separator/>
      </w:r>
    </w:p>
  </w:endnote>
  <w:endnote w:type="continuationSeparator" w:id="0">
    <w:p w:rsidR="009B431D" w:rsidRDefault="009B431D" w:rsidP="00A8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25" w:rsidRDefault="009B4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73" w:rsidRPr="009A2654" w:rsidRDefault="00112002" w:rsidP="00D80B73">
    <w:pPr>
      <w:pStyle w:val="Footer"/>
      <w:rPr>
        <w:rFonts w:ascii="Times New Roman" w:hAnsi="Times New Roman" w:cs="Times New Roman"/>
        <w:sz w:val="20"/>
        <w:szCs w:val="20"/>
      </w:rPr>
    </w:pPr>
    <w:r>
      <w:rPr>
        <w:rFonts w:ascii="Times New Roman" w:hAnsi="Times New Roman" w:cs="Times New Roman"/>
        <w:sz w:val="20"/>
        <w:szCs w:val="20"/>
      </w:rPr>
      <w:t>FMAnot_</w:t>
    </w:r>
    <w:r w:rsidR="00824731">
      <w:rPr>
        <w:rFonts w:ascii="Times New Roman" w:hAnsi="Times New Roman" w:cs="Times New Roman"/>
        <w:sz w:val="20"/>
        <w:szCs w:val="20"/>
      </w:rPr>
      <w:t>24</w:t>
    </w:r>
    <w:bookmarkStart w:id="0" w:name="_GoBack"/>
    <w:bookmarkEnd w:id="0"/>
    <w:r w:rsidR="00A81277">
      <w:rPr>
        <w:rFonts w:ascii="Times New Roman" w:hAnsi="Times New Roman" w:cs="Times New Roman"/>
        <w:sz w:val="20"/>
        <w:szCs w:val="20"/>
      </w:rPr>
      <w:t>08</w:t>
    </w:r>
    <w:r>
      <w:rPr>
        <w:rFonts w:ascii="Times New Roman" w:hAnsi="Times New Roman" w:cs="Times New Roman"/>
        <w:sz w:val="20"/>
        <w:szCs w:val="20"/>
      </w:rPr>
      <w:t>17_</w:t>
    </w:r>
    <w:r w:rsidR="00A81277">
      <w:rPr>
        <w:rFonts w:ascii="Times New Roman" w:hAnsi="Times New Roman" w:cs="Times New Roman"/>
        <w:sz w:val="20"/>
        <w:szCs w:val="20"/>
      </w:rPr>
      <w:t>KIL</w:t>
    </w:r>
  </w:p>
  <w:p w:rsidR="00894C55" w:rsidRPr="00D80B73" w:rsidRDefault="00112002" w:rsidP="0005716C">
    <w:pPr>
      <w:pStyle w:val="Footer"/>
      <w:tabs>
        <w:tab w:val="clear" w:pos="4153"/>
        <w:tab w:val="clear" w:pos="8306"/>
        <w:tab w:val="left" w:pos="1634"/>
        <w:tab w:val="left" w:pos="2085"/>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112002">
    <w:pPr>
      <w:pStyle w:val="Footer"/>
      <w:rPr>
        <w:rFonts w:ascii="Times New Roman" w:hAnsi="Times New Roman" w:cs="Times New Roman"/>
        <w:sz w:val="20"/>
        <w:szCs w:val="20"/>
      </w:rPr>
    </w:pPr>
    <w:r>
      <w:rPr>
        <w:rFonts w:ascii="Times New Roman" w:hAnsi="Times New Roman" w:cs="Times New Roman"/>
        <w:sz w:val="20"/>
        <w:szCs w:val="20"/>
      </w:rPr>
      <w:t>FMAnot_</w:t>
    </w:r>
    <w:r w:rsidR="00824731">
      <w:rPr>
        <w:rFonts w:ascii="Times New Roman" w:hAnsi="Times New Roman" w:cs="Times New Roman"/>
        <w:sz w:val="20"/>
        <w:szCs w:val="20"/>
      </w:rPr>
      <w:t>24</w:t>
    </w:r>
    <w:r w:rsidR="00A81277">
      <w:rPr>
        <w:rFonts w:ascii="Times New Roman" w:hAnsi="Times New Roman" w:cs="Times New Roman"/>
        <w:sz w:val="20"/>
        <w:szCs w:val="20"/>
      </w:rPr>
      <w:t>08</w:t>
    </w:r>
    <w:r>
      <w:rPr>
        <w:rFonts w:ascii="Times New Roman" w:hAnsi="Times New Roman" w:cs="Times New Roman"/>
        <w:sz w:val="20"/>
        <w:szCs w:val="20"/>
      </w:rPr>
      <w:t>17_</w:t>
    </w:r>
    <w:r w:rsidR="00A81277">
      <w:rPr>
        <w:rFonts w:ascii="Times New Roman" w:hAnsi="Times New Roman" w:cs="Times New Roman"/>
        <w:sz w:val="20"/>
        <w:szCs w:val="20"/>
      </w:rPr>
      <w:t>KIL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31D" w:rsidRDefault="009B431D" w:rsidP="00A81277">
      <w:pPr>
        <w:spacing w:after="0" w:line="240" w:lineRule="auto"/>
      </w:pPr>
      <w:r>
        <w:separator/>
      </w:r>
    </w:p>
  </w:footnote>
  <w:footnote w:type="continuationSeparator" w:id="0">
    <w:p w:rsidR="009B431D" w:rsidRDefault="009B431D" w:rsidP="00A81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25" w:rsidRDefault="009B4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11200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2473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25" w:rsidRDefault="009B4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B6"/>
    <w:rsid w:val="000C1B44"/>
    <w:rsid w:val="00112002"/>
    <w:rsid w:val="00217310"/>
    <w:rsid w:val="00230D16"/>
    <w:rsid w:val="002D4DB6"/>
    <w:rsid w:val="00344D56"/>
    <w:rsid w:val="004D1E5C"/>
    <w:rsid w:val="004F59FC"/>
    <w:rsid w:val="00541E66"/>
    <w:rsid w:val="006231A0"/>
    <w:rsid w:val="006A3318"/>
    <w:rsid w:val="007F4BA2"/>
    <w:rsid w:val="00824731"/>
    <w:rsid w:val="009B431D"/>
    <w:rsid w:val="00A81277"/>
    <w:rsid w:val="00B267C3"/>
    <w:rsid w:val="00BD3451"/>
    <w:rsid w:val="00C01A58"/>
    <w:rsid w:val="00C22FC5"/>
    <w:rsid w:val="00C74F83"/>
    <w:rsid w:val="00CF31B0"/>
    <w:rsid w:val="00EC788D"/>
    <w:rsid w:val="00F31D2E"/>
    <w:rsid w:val="00F8777C"/>
    <w:rsid w:val="00FC6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F130B-F1AA-4C34-BD07-E3F7D692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DB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DB6"/>
    <w:rPr>
      <w:color w:val="0000FF"/>
      <w:u w:val="single"/>
    </w:rPr>
  </w:style>
  <w:style w:type="paragraph" w:styleId="Header">
    <w:name w:val="header"/>
    <w:basedOn w:val="Normal"/>
    <w:link w:val="HeaderChar"/>
    <w:uiPriority w:val="99"/>
    <w:unhideWhenUsed/>
    <w:rsid w:val="002D4D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4DB6"/>
    <w:rPr>
      <w:rFonts w:asciiTheme="minorHAnsi" w:hAnsiTheme="minorHAnsi"/>
      <w:sz w:val="22"/>
    </w:rPr>
  </w:style>
  <w:style w:type="paragraph" w:styleId="Footer">
    <w:name w:val="footer"/>
    <w:basedOn w:val="Normal"/>
    <w:link w:val="FooterChar"/>
    <w:uiPriority w:val="99"/>
    <w:unhideWhenUsed/>
    <w:rsid w:val="002D4D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4DB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6784</Words>
  <Characters>3868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Grozījumi Kredītiestāžu likumā</vt:lpstr>
    </vt:vector>
  </TitlesOfParts>
  <Company>Finnašu ministrija</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Kredītiestāžu likumā</dc:title>
  <dc:subject>Anotācija</dc:subject>
  <dc:creator>Vineta Neija</dc:creator>
  <cp:keywords/>
  <dc:description>67095490; vineta.neija@fm.gov.lv</dc:description>
  <cp:lastModifiedBy>Vineta Neija</cp:lastModifiedBy>
  <cp:revision>15</cp:revision>
  <dcterms:created xsi:type="dcterms:W3CDTF">2017-08-07T09:17:00Z</dcterms:created>
  <dcterms:modified xsi:type="dcterms:W3CDTF">2017-08-24T14:46:00Z</dcterms:modified>
</cp:coreProperties>
</file>