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1C94" w14:textId="77777777" w:rsidR="006457F2" w:rsidRPr="00CA6A2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084E5500" w14:textId="51998E7E" w:rsidR="006457F2" w:rsidRPr="00A6481C" w:rsidRDefault="006457F2" w:rsidP="00DD6762">
      <w:pPr>
        <w:tabs>
          <w:tab w:val="left" w:pos="6804"/>
        </w:tabs>
        <w:rPr>
          <w:sz w:val="28"/>
          <w:szCs w:val="28"/>
        </w:rPr>
      </w:pPr>
      <w:r w:rsidRPr="00A6481C">
        <w:rPr>
          <w:sz w:val="28"/>
          <w:szCs w:val="28"/>
        </w:rPr>
        <w:t>201</w:t>
      </w:r>
      <w:r w:rsidR="00CA6A27" w:rsidRPr="00A6481C">
        <w:rPr>
          <w:sz w:val="28"/>
          <w:szCs w:val="28"/>
        </w:rPr>
        <w:t>7</w:t>
      </w:r>
      <w:r w:rsidRPr="00A6481C">
        <w:rPr>
          <w:sz w:val="28"/>
          <w:szCs w:val="28"/>
        </w:rPr>
        <w:t xml:space="preserve">. gada </w:t>
      </w:r>
      <w:r w:rsidR="003B6775" w:rsidRPr="00A6481C">
        <w:rPr>
          <w:sz w:val="28"/>
          <w:szCs w:val="28"/>
        </w:rPr>
        <w:t xml:space="preserve">    </w:t>
      </w:r>
      <w:r w:rsidRPr="00A6481C">
        <w:rPr>
          <w:sz w:val="28"/>
          <w:szCs w:val="28"/>
        </w:rPr>
        <w:tab/>
      </w:r>
      <w:r w:rsidR="00CA6A27" w:rsidRPr="00A6481C">
        <w:rPr>
          <w:sz w:val="28"/>
          <w:szCs w:val="28"/>
        </w:rPr>
        <w:t>Rīkojums</w:t>
      </w:r>
      <w:r w:rsidRPr="00A6481C">
        <w:rPr>
          <w:sz w:val="28"/>
          <w:szCs w:val="28"/>
        </w:rPr>
        <w:t xml:space="preserve"> Nr.</w:t>
      </w:r>
      <w:r w:rsidR="00CA7A60" w:rsidRPr="00A6481C">
        <w:rPr>
          <w:sz w:val="28"/>
          <w:szCs w:val="28"/>
        </w:rPr>
        <w:t> </w:t>
      </w:r>
      <w:r w:rsidR="003B6775" w:rsidRPr="00A6481C">
        <w:rPr>
          <w:sz w:val="28"/>
          <w:szCs w:val="28"/>
        </w:rPr>
        <w:t xml:space="preserve">   </w:t>
      </w:r>
    </w:p>
    <w:p w14:paraId="401F9A05" w14:textId="465F48FA" w:rsidR="006457F2" w:rsidRPr="00A6481C" w:rsidRDefault="006457F2" w:rsidP="00DD6762">
      <w:pPr>
        <w:tabs>
          <w:tab w:val="left" w:pos="6804"/>
        </w:tabs>
        <w:rPr>
          <w:sz w:val="28"/>
          <w:szCs w:val="28"/>
        </w:rPr>
      </w:pPr>
      <w:r w:rsidRPr="00A6481C">
        <w:rPr>
          <w:sz w:val="28"/>
          <w:szCs w:val="28"/>
        </w:rPr>
        <w:t>Rīgā</w:t>
      </w:r>
      <w:r w:rsidRPr="00A6481C">
        <w:rPr>
          <w:sz w:val="28"/>
          <w:szCs w:val="28"/>
        </w:rPr>
        <w:tab/>
        <w:t>(prot. Nr. </w:t>
      </w:r>
      <w:r w:rsidR="009F3EFB" w:rsidRPr="00A6481C">
        <w:rPr>
          <w:sz w:val="28"/>
          <w:szCs w:val="28"/>
        </w:rPr>
        <w:t xml:space="preserve">          </w:t>
      </w:r>
      <w:r w:rsidRPr="00A6481C">
        <w:rPr>
          <w:sz w:val="28"/>
          <w:szCs w:val="28"/>
        </w:rPr>
        <w:t>.§)</w:t>
      </w:r>
    </w:p>
    <w:p w14:paraId="20CA3BB8" w14:textId="77777777" w:rsidR="00381A66" w:rsidRPr="00A6481C" w:rsidRDefault="00381A66" w:rsidP="00CA6A27">
      <w:pPr>
        <w:jc w:val="center"/>
        <w:rPr>
          <w:b/>
          <w:sz w:val="28"/>
          <w:szCs w:val="28"/>
        </w:rPr>
      </w:pPr>
    </w:p>
    <w:p w14:paraId="7BFDF886" w14:textId="7AF544E8" w:rsidR="0044753A" w:rsidRPr="00A6481C" w:rsidRDefault="00703549" w:rsidP="00CA6A27">
      <w:pPr>
        <w:jc w:val="center"/>
        <w:rPr>
          <w:b/>
          <w:bCs/>
          <w:sz w:val="28"/>
          <w:szCs w:val="28"/>
        </w:rPr>
      </w:pPr>
      <w:bookmarkStart w:id="0" w:name="_GoBack"/>
      <w:r w:rsidRPr="00A6481C">
        <w:rPr>
          <w:b/>
          <w:sz w:val="28"/>
          <w:szCs w:val="28"/>
        </w:rPr>
        <w:t>Grozījumi</w:t>
      </w:r>
      <w:r w:rsidR="00CA6A27" w:rsidRPr="00A6481C">
        <w:rPr>
          <w:b/>
          <w:sz w:val="28"/>
          <w:szCs w:val="28"/>
        </w:rPr>
        <w:t xml:space="preserve"> </w:t>
      </w:r>
      <w:r w:rsidR="00CA6A27" w:rsidRPr="00A6481C">
        <w:rPr>
          <w:b/>
          <w:bCs/>
          <w:sz w:val="28"/>
          <w:szCs w:val="28"/>
        </w:rPr>
        <w:t xml:space="preserve">Ministru kabineta </w:t>
      </w:r>
      <w:r w:rsidR="00CA6A27" w:rsidRPr="00A6481C">
        <w:rPr>
          <w:b/>
          <w:sz w:val="28"/>
          <w:szCs w:val="28"/>
        </w:rPr>
        <w:t xml:space="preserve">2015. gada 29. jūnija </w:t>
      </w:r>
      <w:r w:rsidR="00CA6A27" w:rsidRPr="00A6481C">
        <w:rPr>
          <w:b/>
          <w:bCs/>
          <w:sz w:val="28"/>
          <w:szCs w:val="28"/>
        </w:rPr>
        <w:t xml:space="preserve">rīkojumā </w:t>
      </w:r>
    </w:p>
    <w:p w14:paraId="45361A29" w14:textId="546A0809" w:rsidR="00BB487A" w:rsidRPr="00A6481C" w:rsidRDefault="00CA6A27" w:rsidP="0044753A">
      <w:pPr>
        <w:jc w:val="center"/>
        <w:rPr>
          <w:b/>
          <w:bCs/>
          <w:sz w:val="28"/>
          <w:szCs w:val="28"/>
        </w:rPr>
      </w:pPr>
      <w:r w:rsidRPr="00A6481C">
        <w:rPr>
          <w:b/>
          <w:bCs/>
          <w:sz w:val="28"/>
          <w:szCs w:val="28"/>
        </w:rPr>
        <w:t>Nr.334</w:t>
      </w:r>
      <w:r w:rsidRPr="00A6481C">
        <w:rPr>
          <w:b/>
          <w:sz w:val="28"/>
          <w:szCs w:val="28"/>
        </w:rPr>
        <w:t xml:space="preserve"> “</w:t>
      </w:r>
      <w:r w:rsidRPr="00A6481C">
        <w:rPr>
          <w:b/>
          <w:bCs/>
          <w:sz w:val="28"/>
          <w:szCs w:val="28"/>
        </w:rPr>
        <w:t>Par Korupcijas novēršanas un apkarošanas biroja izvieto</w:t>
      </w:r>
      <w:r w:rsidR="0044753A" w:rsidRPr="00A6481C">
        <w:rPr>
          <w:b/>
          <w:bCs/>
          <w:sz w:val="28"/>
          <w:szCs w:val="28"/>
        </w:rPr>
        <w:t xml:space="preserve">šanu valsts nekustamajā īpašumā </w:t>
      </w:r>
      <w:r w:rsidRPr="00A6481C">
        <w:rPr>
          <w:b/>
          <w:bCs/>
          <w:sz w:val="28"/>
          <w:szCs w:val="28"/>
        </w:rPr>
        <w:t>Citadeles ielā 1, Rīgā</w:t>
      </w:r>
      <w:bookmarkEnd w:id="0"/>
      <w:r w:rsidRPr="00A6481C">
        <w:rPr>
          <w:b/>
          <w:bCs/>
          <w:sz w:val="28"/>
          <w:szCs w:val="28"/>
        </w:rPr>
        <w:t>”</w:t>
      </w:r>
    </w:p>
    <w:p w14:paraId="6F722EE7" w14:textId="77777777" w:rsidR="00143392" w:rsidRPr="00A6481C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9BA1F9C" w14:textId="0EF2DF11" w:rsidR="00CA6A27" w:rsidRPr="00A6481C" w:rsidRDefault="00420148" w:rsidP="00CA6A27">
      <w:pPr>
        <w:ind w:firstLine="709"/>
        <w:jc w:val="both"/>
        <w:rPr>
          <w:sz w:val="28"/>
          <w:szCs w:val="28"/>
        </w:rPr>
      </w:pPr>
      <w:r w:rsidRPr="00A6481C">
        <w:rPr>
          <w:sz w:val="28"/>
          <w:szCs w:val="28"/>
        </w:rPr>
        <w:t xml:space="preserve">Izdarīt Ministru kabineta </w:t>
      </w:r>
      <w:r w:rsidR="00AB11E1">
        <w:rPr>
          <w:sz w:val="28"/>
          <w:szCs w:val="28"/>
        </w:rPr>
        <w:t>2015.gada 29.</w:t>
      </w:r>
      <w:r w:rsidR="00CA6A27" w:rsidRPr="00A6481C">
        <w:rPr>
          <w:sz w:val="28"/>
          <w:szCs w:val="28"/>
        </w:rPr>
        <w:t>jūnija rīkojumā</w:t>
      </w:r>
      <w:r w:rsidR="00682014" w:rsidRPr="00A6481C">
        <w:rPr>
          <w:sz w:val="28"/>
          <w:szCs w:val="28"/>
        </w:rPr>
        <w:t xml:space="preserve"> Nr. 334</w:t>
      </w:r>
      <w:r w:rsidRPr="00A6481C">
        <w:rPr>
          <w:sz w:val="28"/>
          <w:szCs w:val="28"/>
        </w:rPr>
        <w:t xml:space="preserve"> </w:t>
      </w:r>
      <w:r w:rsidR="00CA6A27" w:rsidRPr="00A6481C">
        <w:rPr>
          <w:sz w:val="28"/>
          <w:szCs w:val="28"/>
        </w:rPr>
        <w:t>“</w:t>
      </w:r>
      <w:r w:rsidR="00CA6A27" w:rsidRPr="00A6481C">
        <w:rPr>
          <w:bCs/>
          <w:sz w:val="28"/>
          <w:szCs w:val="28"/>
        </w:rPr>
        <w:t>Par Korupcijas novēršanas un apkarošanas biroja izvietošanu valsts nekustamajā īpašumā Citadeles ielā 1, Rīgā</w:t>
      </w:r>
      <w:r w:rsidR="00CA6A27" w:rsidRPr="00A6481C">
        <w:rPr>
          <w:sz w:val="28"/>
          <w:szCs w:val="28"/>
        </w:rPr>
        <w:t>”</w:t>
      </w:r>
      <w:r w:rsidRPr="00A6481C">
        <w:rPr>
          <w:sz w:val="28"/>
          <w:szCs w:val="28"/>
        </w:rPr>
        <w:t xml:space="preserve"> (Latvijas Vēstnesis,</w:t>
      </w:r>
      <w:r w:rsidR="00CA6A27" w:rsidRPr="00A6481C">
        <w:rPr>
          <w:sz w:val="28"/>
          <w:szCs w:val="28"/>
        </w:rPr>
        <w:t xml:space="preserve"> 2015, 126.nr.) šādu</w:t>
      </w:r>
      <w:r w:rsidR="00703549" w:rsidRPr="00A6481C">
        <w:rPr>
          <w:sz w:val="28"/>
          <w:szCs w:val="28"/>
        </w:rPr>
        <w:t>s</w:t>
      </w:r>
      <w:r w:rsidR="00CA6A27" w:rsidRPr="00A6481C">
        <w:rPr>
          <w:sz w:val="28"/>
          <w:szCs w:val="28"/>
        </w:rPr>
        <w:t xml:space="preserve"> grozījumu</w:t>
      </w:r>
      <w:r w:rsidR="00703549" w:rsidRPr="00A6481C">
        <w:rPr>
          <w:sz w:val="28"/>
          <w:szCs w:val="28"/>
        </w:rPr>
        <w:t>s</w:t>
      </w:r>
      <w:r w:rsidR="00CA6A27" w:rsidRPr="00A6481C">
        <w:rPr>
          <w:sz w:val="28"/>
          <w:szCs w:val="28"/>
        </w:rPr>
        <w:t>:</w:t>
      </w:r>
    </w:p>
    <w:p w14:paraId="27066C9E" w14:textId="345B1AC3" w:rsidR="007A6894" w:rsidRPr="00A6481C" w:rsidRDefault="007A6894" w:rsidP="00381A66">
      <w:pPr>
        <w:pStyle w:val="Title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outlineLvl w:val="0"/>
        <w:rPr>
          <w:szCs w:val="28"/>
        </w:rPr>
      </w:pPr>
      <w:r w:rsidRPr="00A6481C">
        <w:rPr>
          <w:szCs w:val="28"/>
        </w:rPr>
        <w:t>Svītrot 1.punktu un papildināt ar 1.</w:t>
      </w:r>
      <w:r w:rsidRPr="00A6481C">
        <w:rPr>
          <w:szCs w:val="28"/>
          <w:vertAlign w:val="superscript"/>
        </w:rPr>
        <w:t xml:space="preserve">1 </w:t>
      </w:r>
      <w:r w:rsidRPr="00A6481C">
        <w:rPr>
          <w:szCs w:val="28"/>
        </w:rPr>
        <w:t>punktu šādā redakcijā:</w:t>
      </w:r>
    </w:p>
    <w:p w14:paraId="61AC919D" w14:textId="492D43B6" w:rsidR="007A6894" w:rsidRPr="00A6481C" w:rsidRDefault="007A6894" w:rsidP="00381A66">
      <w:pPr>
        <w:pStyle w:val="Title"/>
        <w:tabs>
          <w:tab w:val="left" w:pos="1134"/>
        </w:tabs>
        <w:spacing w:before="120" w:after="120"/>
        <w:jc w:val="both"/>
        <w:outlineLvl w:val="0"/>
        <w:rPr>
          <w:szCs w:val="28"/>
        </w:rPr>
      </w:pPr>
      <w:r w:rsidRPr="00A6481C">
        <w:rPr>
          <w:szCs w:val="28"/>
        </w:rPr>
        <w:t>“1.</w:t>
      </w:r>
      <w:r w:rsidRPr="00A6481C">
        <w:rPr>
          <w:szCs w:val="28"/>
          <w:vertAlign w:val="superscript"/>
        </w:rPr>
        <w:t xml:space="preserve">1 </w:t>
      </w:r>
      <w:r w:rsidRPr="00A6481C">
        <w:rPr>
          <w:szCs w:val="28"/>
        </w:rPr>
        <w:t>Likumprojektā “Par vidēja termiņa budžeta ietvaru 2018., 2019. un 2020. gadam” un likumprojekta “Par valsts budžetu 2018. gadam” Korupcijas novēršanas un apkarošanas biroja budžetā paredzēt finansējumu:</w:t>
      </w:r>
    </w:p>
    <w:p w14:paraId="7D4E8ABC" w14:textId="48ED983C" w:rsidR="007A6894" w:rsidRPr="00CA12A6" w:rsidRDefault="007A6894" w:rsidP="00381A66">
      <w:pPr>
        <w:pStyle w:val="Title"/>
        <w:tabs>
          <w:tab w:val="left" w:pos="1134"/>
        </w:tabs>
        <w:spacing w:before="120" w:after="120"/>
        <w:jc w:val="both"/>
        <w:outlineLvl w:val="0"/>
        <w:rPr>
          <w:szCs w:val="28"/>
        </w:rPr>
      </w:pPr>
      <w:r w:rsidRPr="00A6481C">
        <w:rPr>
          <w:szCs w:val="28"/>
        </w:rPr>
        <w:t>1.</w:t>
      </w:r>
      <w:r w:rsidRPr="00A6481C">
        <w:rPr>
          <w:szCs w:val="28"/>
          <w:vertAlign w:val="superscript"/>
        </w:rPr>
        <w:t>1</w:t>
      </w:r>
      <w:r w:rsidR="0046757D">
        <w:rPr>
          <w:szCs w:val="28"/>
        </w:rPr>
        <w:t xml:space="preserve">1. </w:t>
      </w:r>
      <w:r w:rsidR="0046757D" w:rsidRPr="00923A38">
        <w:rPr>
          <w:szCs w:val="28"/>
        </w:rPr>
        <w:t>nekustamā īpašuma</w:t>
      </w:r>
      <w:r w:rsidRPr="00923A38">
        <w:rPr>
          <w:szCs w:val="28"/>
        </w:rPr>
        <w:t xml:space="preserve"> </w:t>
      </w:r>
      <w:r w:rsidR="00AD2200" w:rsidRPr="00923A38">
        <w:rPr>
          <w:szCs w:val="28"/>
        </w:rPr>
        <w:t xml:space="preserve">(nekustamā īpašuma kadastra Nr. </w:t>
      </w:r>
      <w:r w:rsidR="0046757D" w:rsidRPr="00923A38">
        <w:rPr>
          <w:szCs w:val="28"/>
        </w:rPr>
        <w:t>0100 028 0043)</w:t>
      </w:r>
      <w:r w:rsidR="00AB11E1" w:rsidRPr="00923A38">
        <w:rPr>
          <w:szCs w:val="28"/>
        </w:rPr>
        <w:t> </w:t>
      </w:r>
      <w:r w:rsidR="00AB11E1" w:rsidRPr="00923A38">
        <w:rPr>
          <w:szCs w:val="28"/>
        </w:rPr>
        <w:noBreakHyphen/>
        <w:t> </w:t>
      </w:r>
      <w:r w:rsidR="0046757D" w:rsidRPr="00923A38">
        <w:rPr>
          <w:szCs w:val="28"/>
        </w:rPr>
        <w:t>Brīvības ielā 106</w:t>
      </w:r>
      <w:r w:rsidRPr="00923A38">
        <w:rPr>
          <w:szCs w:val="28"/>
        </w:rPr>
        <w:t xml:space="preserve">, </w:t>
      </w:r>
      <w:r w:rsidR="0046757D" w:rsidRPr="00923A38">
        <w:rPr>
          <w:szCs w:val="28"/>
        </w:rPr>
        <w:t>Rīgā, nekustamā īpašuma (nekustamā īpašuma kadastra Nr. 0100 028 2011)</w:t>
      </w:r>
      <w:r w:rsidR="00AB11E1" w:rsidRPr="00923A38">
        <w:rPr>
          <w:szCs w:val="28"/>
        </w:rPr>
        <w:t> </w:t>
      </w:r>
      <w:r w:rsidR="00AB11E1" w:rsidRPr="00923A38">
        <w:rPr>
          <w:szCs w:val="28"/>
        </w:rPr>
        <w:noBreakHyphen/>
        <w:t> </w:t>
      </w:r>
      <w:r w:rsidR="0046757D" w:rsidRPr="00923A38">
        <w:rPr>
          <w:szCs w:val="28"/>
        </w:rPr>
        <w:t>Brīvības ielā 104, Rīgā, un nekustamā īpašuma (nekustamā īpašuma (nekustamā īpašuma kadastra Nr.0100 028 0045)</w:t>
      </w:r>
      <w:r w:rsidR="00AB11E1" w:rsidRPr="00923A38">
        <w:rPr>
          <w:szCs w:val="28"/>
        </w:rPr>
        <w:t> </w:t>
      </w:r>
      <w:r w:rsidR="00AB11E1" w:rsidRPr="00923A38">
        <w:rPr>
          <w:szCs w:val="28"/>
        </w:rPr>
        <w:noBreakHyphen/>
        <w:t> </w:t>
      </w:r>
      <w:r w:rsidR="00C80FF6" w:rsidRPr="00923A38">
        <w:rPr>
          <w:szCs w:val="28"/>
        </w:rPr>
        <w:t xml:space="preserve"> </w:t>
      </w:r>
      <w:r w:rsidR="0046757D" w:rsidRPr="00923A38">
        <w:rPr>
          <w:szCs w:val="28"/>
        </w:rPr>
        <w:t>Brīvības ielā 102, Rīgā</w:t>
      </w:r>
      <w:r w:rsidR="0046757D">
        <w:rPr>
          <w:szCs w:val="28"/>
        </w:rPr>
        <w:t xml:space="preserve">, </w:t>
      </w:r>
      <w:r w:rsidRPr="00A6481C">
        <w:rPr>
          <w:szCs w:val="28"/>
        </w:rPr>
        <w:t xml:space="preserve">nomas maksas izdevumu segšanai 2018.gadā </w:t>
      </w:r>
      <w:r w:rsidR="004F6A0B" w:rsidRPr="00CA12A6">
        <w:rPr>
          <w:szCs w:val="28"/>
        </w:rPr>
        <w:t>94 243</w:t>
      </w:r>
      <w:r w:rsidRPr="00CA12A6">
        <w:rPr>
          <w:szCs w:val="28"/>
        </w:rPr>
        <w:t xml:space="preserve"> </w:t>
      </w:r>
      <w:proofErr w:type="spellStart"/>
      <w:r w:rsidRPr="00CA12A6">
        <w:rPr>
          <w:i/>
          <w:szCs w:val="28"/>
        </w:rPr>
        <w:t>euro</w:t>
      </w:r>
      <w:proofErr w:type="spellEnd"/>
      <w:r w:rsidRPr="00CA12A6">
        <w:rPr>
          <w:szCs w:val="28"/>
        </w:rPr>
        <w:t xml:space="preserve"> apmērā;</w:t>
      </w:r>
    </w:p>
    <w:p w14:paraId="4209AA2A" w14:textId="683BD5EF" w:rsidR="007A6894" w:rsidRPr="00A0712C" w:rsidRDefault="007A6894" w:rsidP="00381A66">
      <w:pPr>
        <w:pStyle w:val="Title"/>
        <w:tabs>
          <w:tab w:val="left" w:pos="1134"/>
        </w:tabs>
        <w:spacing w:before="120" w:after="120"/>
        <w:jc w:val="both"/>
        <w:outlineLvl w:val="0"/>
        <w:rPr>
          <w:szCs w:val="28"/>
        </w:rPr>
      </w:pPr>
      <w:r w:rsidRPr="00CA12A6">
        <w:rPr>
          <w:szCs w:val="28"/>
        </w:rPr>
        <w:t>1.</w:t>
      </w:r>
      <w:r w:rsidRPr="00CA12A6">
        <w:rPr>
          <w:szCs w:val="28"/>
          <w:vertAlign w:val="superscript"/>
        </w:rPr>
        <w:t>1</w:t>
      </w:r>
      <w:r w:rsidRPr="00CA12A6">
        <w:rPr>
          <w:szCs w:val="28"/>
        </w:rPr>
        <w:t xml:space="preserve">2. </w:t>
      </w:r>
      <w:r w:rsidR="002A1EAE">
        <w:rPr>
          <w:szCs w:val="28"/>
        </w:rPr>
        <w:t xml:space="preserve">ilgtermiņa </w:t>
      </w:r>
      <w:r w:rsidR="00812466">
        <w:rPr>
          <w:szCs w:val="28"/>
        </w:rPr>
        <w:t xml:space="preserve">saistības </w:t>
      </w:r>
      <w:r w:rsidRPr="00CA12A6">
        <w:rPr>
          <w:szCs w:val="28"/>
        </w:rPr>
        <w:t>nekustamā īpašuma (nekustamā ī</w:t>
      </w:r>
      <w:r w:rsidR="00AD2200">
        <w:rPr>
          <w:szCs w:val="28"/>
        </w:rPr>
        <w:t>pašuma kadastra Nr. </w:t>
      </w:r>
      <w:r w:rsidRPr="00CA12A6">
        <w:rPr>
          <w:szCs w:val="28"/>
        </w:rPr>
        <w:t>0100 010 0141) Citadeles ielā 1, Rīgā (turpmāk – nekustamais īpašums Citadeles ielā 1, Rīgā), nomas maksas izdevumu segšanai valsts akciju sabiedrībai “Valsts nekustamie īpašumi”</w:t>
      </w:r>
      <w:r w:rsidR="00AB7702" w:rsidRPr="00CA12A6">
        <w:rPr>
          <w:szCs w:val="28"/>
        </w:rPr>
        <w:t xml:space="preserve"> </w:t>
      </w:r>
      <w:r w:rsidR="00AB7702" w:rsidRPr="00A6088C">
        <w:rPr>
          <w:szCs w:val="28"/>
        </w:rPr>
        <w:t xml:space="preserve">2018.gadā </w:t>
      </w:r>
      <w:r w:rsidR="00182353" w:rsidRPr="00A6088C">
        <w:rPr>
          <w:szCs w:val="28"/>
        </w:rPr>
        <w:t>340 470</w:t>
      </w:r>
      <w:r w:rsidR="00AB7702" w:rsidRPr="00A6088C">
        <w:rPr>
          <w:szCs w:val="28"/>
        </w:rPr>
        <w:t xml:space="preserve"> </w:t>
      </w:r>
      <w:proofErr w:type="spellStart"/>
      <w:r w:rsidR="00AB7702" w:rsidRPr="00A6088C">
        <w:rPr>
          <w:i/>
          <w:szCs w:val="28"/>
        </w:rPr>
        <w:t>euro</w:t>
      </w:r>
      <w:proofErr w:type="spellEnd"/>
      <w:r w:rsidR="00AB7702" w:rsidRPr="00A6088C">
        <w:rPr>
          <w:szCs w:val="28"/>
        </w:rPr>
        <w:t xml:space="preserve"> apmērā (nomas maksa par deviņiem mēnešiem), no 2019.gada līdz 20</w:t>
      </w:r>
      <w:r w:rsidR="00151790" w:rsidRPr="00A6088C">
        <w:rPr>
          <w:szCs w:val="28"/>
        </w:rPr>
        <w:t>38</w:t>
      </w:r>
      <w:r w:rsidR="00AB7702" w:rsidRPr="00A6088C">
        <w:rPr>
          <w:szCs w:val="28"/>
        </w:rPr>
        <w:t xml:space="preserve">.gadam </w:t>
      </w:r>
      <w:r w:rsidR="00E26C30" w:rsidRPr="00A6088C">
        <w:rPr>
          <w:szCs w:val="28"/>
        </w:rPr>
        <w:t>4</w:t>
      </w:r>
      <w:r w:rsidR="00A0712C" w:rsidRPr="00A6088C">
        <w:rPr>
          <w:szCs w:val="28"/>
        </w:rPr>
        <w:t>53</w:t>
      </w:r>
      <w:r w:rsidR="00E26C30" w:rsidRPr="00A6088C">
        <w:rPr>
          <w:szCs w:val="28"/>
        </w:rPr>
        <w:t xml:space="preserve"> </w:t>
      </w:r>
      <w:r w:rsidR="00A0712C" w:rsidRPr="00A6088C">
        <w:rPr>
          <w:szCs w:val="28"/>
        </w:rPr>
        <w:t>959</w:t>
      </w:r>
      <w:r w:rsidR="00AB7702" w:rsidRPr="00A6088C">
        <w:rPr>
          <w:szCs w:val="28"/>
        </w:rPr>
        <w:t xml:space="preserve"> </w:t>
      </w:r>
      <w:proofErr w:type="spellStart"/>
      <w:r w:rsidR="00AB7702" w:rsidRPr="00A6088C">
        <w:rPr>
          <w:i/>
          <w:szCs w:val="28"/>
        </w:rPr>
        <w:t>euro</w:t>
      </w:r>
      <w:proofErr w:type="spellEnd"/>
      <w:r w:rsidR="00AB7702" w:rsidRPr="00A6088C">
        <w:rPr>
          <w:szCs w:val="28"/>
        </w:rPr>
        <w:t xml:space="preserve"> apmērā katru gadu un 20</w:t>
      </w:r>
      <w:r w:rsidR="00151790" w:rsidRPr="00A6088C">
        <w:rPr>
          <w:szCs w:val="28"/>
        </w:rPr>
        <w:t>39</w:t>
      </w:r>
      <w:r w:rsidR="00AB7702" w:rsidRPr="00A6088C">
        <w:rPr>
          <w:szCs w:val="28"/>
        </w:rPr>
        <w:t xml:space="preserve">.gadā </w:t>
      </w:r>
      <w:r w:rsidR="007F5E0F" w:rsidRPr="00A6088C">
        <w:rPr>
          <w:szCs w:val="28"/>
        </w:rPr>
        <w:t>11</w:t>
      </w:r>
      <w:r w:rsidR="00A0712C" w:rsidRPr="00A6088C">
        <w:rPr>
          <w:szCs w:val="28"/>
        </w:rPr>
        <w:t xml:space="preserve">3 490 </w:t>
      </w:r>
      <w:proofErr w:type="spellStart"/>
      <w:r w:rsidR="00AB7702" w:rsidRPr="00A6088C">
        <w:rPr>
          <w:i/>
          <w:szCs w:val="28"/>
        </w:rPr>
        <w:t>euro</w:t>
      </w:r>
      <w:proofErr w:type="spellEnd"/>
      <w:r w:rsidR="00AB7702" w:rsidRPr="00A6088C">
        <w:rPr>
          <w:szCs w:val="28"/>
        </w:rPr>
        <w:t xml:space="preserve"> apmērā (nomas maksa par trīs mēnešiem);</w:t>
      </w:r>
    </w:p>
    <w:p w14:paraId="0C671FE4" w14:textId="77777777" w:rsidR="00172DAF" w:rsidRDefault="00AB7702" w:rsidP="00381A66">
      <w:pPr>
        <w:pStyle w:val="Title"/>
        <w:tabs>
          <w:tab w:val="left" w:pos="1134"/>
        </w:tabs>
        <w:spacing w:before="120" w:after="120"/>
        <w:jc w:val="both"/>
        <w:outlineLvl w:val="0"/>
        <w:rPr>
          <w:szCs w:val="28"/>
        </w:rPr>
      </w:pPr>
      <w:r w:rsidRPr="00A6481C">
        <w:rPr>
          <w:szCs w:val="28"/>
        </w:rPr>
        <w:t>1.</w:t>
      </w:r>
      <w:r w:rsidRPr="00A6481C">
        <w:rPr>
          <w:szCs w:val="28"/>
          <w:vertAlign w:val="superscript"/>
        </w:rPr>
        <w:t>1</w:t>
      </w:r>
      <w:r w:rsidR="0046757D">
        <w:rPr>
          <w:szCs w:val="28"/>
        </w:rPr>
        <w:t>3. pārcelšanās izdevumu</w:t>
      </w:r>
      <w:r w:rsidRPr="00A6481C">
        <w:rPr>
          <w:szCs w:val="28"/>
        </w:rPr>
        <w:t xml:space="preserve"> uz nekustamo</w:t>
      </w:r>
      <w:r w:rsidR="0046757D">
        <w:rPr>
          <w:szCs w:val="28"/>
        </w:rPr>
        <w:t xml:space="preserve"> īpašumu Citadeles ielā 1, Rīgā</w:t>
      </w:r>
      <w:r w:rsidRPr="00A6481C">
        <w:rPr>
          <w:szCs w:val="28"/>
        </w:rPr>
        <w:t xml:space="preserve"> un aprīkojuma iegādes izdevumu segšanai 2018.</w:t>
      </w:r>
      <w:r w:rsidRPr="00923A38">
        <w:rPr>
          <w:szCs w:val="28"/>
        </w:rPr>
        <w:t xml:space="preserve">gadā </w:t>
      </w:r>
      <w:r w:rsidR="00172DAF" w:rsidRPr="00923A38">
        <w:rPr>
          <w:szCs w:val="28"/>
        </w:rPr>
        <w:t>224</w:t>
      </w:r>
      <w:r w:rsidR="00933282" w:rsidRPr="00923A38">
        <w:rPr>
          <w:szCs w:val="28"/>
        </w:rPr>
        <w:t> </w:t>
      </w:r>
      <w:r w:rsidR="00172DAF" w:rsidRPr="00923A38">
        <w:rPr>
          <w:szCs w:val="28"/>
        </w:rPr>
        <w:t>8</w:t>
      </w:r>
      <w:r w:rsidR="00933282" w:rsidRPr="00923A38">
        <w:rPr>
          <w:szCs w:val="28"/>
        </w:rPr>
        <w:t xml:space="preserve">55 </w:t>
      </w:r>
      <w:proofErr w:type="spellStart"/>
      <w:r w:rsidR="00933282" w:rsidRPr="00923A38">
        <w:rPr>
          <w:i/>
          <w:szCs w:val="28"/>
        </w:rPr>
        <w:t>euro</w:t>
      </w:r>
      <w:proofErr w:type="spellEnd"/>
      <w:r w:rsidR="00933282" w:rsidRPr="00A6481C">
        <w:rPr>
          <w:szCs w:val="28"/>
        </w:rPr>
        <w:t xml:space="preserve"> apmērā</w:t>
      </w:r>
      <w:r w:rsidR="00172DAF">
        <w:rPr>
          <w:szCs w:val="28"/>
        </w:rPr>
        <w:t>;</w:t>
      </w:r>
    </w:p>
    <w:p w14:paraId="5D3CE73F" w14:textId="60F7D9BB" w:rsidR="00AB7702" w:rsidRPr="00A6481C" w:rsidRDefault="00172DAF" w:rsidP="00381A66">
      <w:pPr>
        <w:pStyle w:val="Title"/>
        <w:tabs>
          <w:tab w:val="left" w:pos="1134"/>
        </w:tabs>
        <w:spacing w:before="120" w:after="120"/>
        <w:jc w:val="both"/>
        <w:outlineLvl w:val="0"/>
        <w:rPr>
          <w:szCs w:val="28"/>
        </w:rPr>
      </w:pPr>
      <w:r w:rsidRPr="00923A38">
        <w:rPr>
          <w:szCs w:val="28"/>
        </w:rPr>
        <w:t>1.</w:t>
      </w:r>
      <w:r w:rsidRPr="00923A38">
        <w:rPr>
          <w:szCs w:val="28"/>
          <w:vertAlign w:val="superscript"/>
        </w:rPr>
        <w:t>1</w:t>
      </w:r>
      <w:r w:rsidRPr="00923A38">
        <w:rPr>
          <w:szCs w:val="28"/>
        </w:rPr>
        <w:t xml:space="preserve">4. nekustamā īpašuma Citadeles ielā 1, Rīgā, apkures izdevumu segšanai 2018.gadā 27 500 </w:t>
      </w:r>
      <w:proofErr w:type="spellStart"/>
      <w:r w:rsidRPr="00923A38">
        <w:rPr>
          <w:i/>
          <w:szCs w:val="28"/>
        </w:rPr>
        <w:t>euro</w:t>
      </w:r>
      <w:proofErr w:type="spellEnd"/>
      <w:r w:rsidRPr="00923A38">
        <w:rPr>
          <w:szCs w:val="28"/>
        </w:rPr>
        <w:t xml:space="preserve"> apmērā, 2019.gad</w:t>
      </w:r>
      <w:r w:rsidR="00812466" w:rsidRPr="00923A38">
        <w:rPr>
          <w:szCs w:val="28"/>
        </w:rPr>
        <w:t>ā</w:t>
      </w:r>
      <w:r w:rsidRPr="00923A38">
        <w:rPr>
          <w:szCs w:val="28"/>
        </w:rPr>
        <w:t xml:space="preserve"> </w:t>
      </w:r>
      <w:r w:rsidR="00A51A47">
        <w:rPr>
          <w:szCs w:val="28"/>
        </w:rPr>
        <w:t>un turpmāk</w:t>
      </w:r>
      <w:r w:rsidR="00812466" w:rsidRPr="00923A38">
        <w:rPr>
          <w:szCs w:val="28"/>
        </w:rPr>
        <w:t xml:space="preserve"> ik </w:t>
      </w:r>
      <w:r w:rsidRPr="00923A38">
        <w:rPr>
          <w:szCs w:val="28"/>
        </w:rPr>
        <w:t xml:space="preserve">gadu 41 250 </w:t>
      </w:r>
      <w:proofErr w:type="spellStart"/>
      <w:r w:rsidRPr="00923A38">
        <w:rPr>
          <w:i/>
          <w:szCs w:val="28"/>
        </w:rPr>
        <w:t>euro</w:t>
      </w:r>
      <w:proofErr w:type="spellEnd"/>
      <w:r w:rsidRPr="00923A38">
        <w:rPr>
          <w:szCs w:val="28"/>
        </w:rPr>
        <w:t xml:space="preserve"> apmērā un apsardzes pakalpojumu segšanai 2018.gadā 40 500 </w:t>
      </w:r>
      <w:proofErr w:type="spellStart"/>
      <w:r w:rsidRPr="00923A38">
        <w:rPr>
          <w:i/>
          <w:szCs w:val="28"/>
        </w:rPr>
        <w:t>euro</w:t>
      </w:r>
      <w:proofErr w:type="spellEnd"/>
      <w:r w:rsidRPr="00923A38">
        <w:rPr>
          <w:szCs w:val="28"/>
        </w:rPr>
        <w:t xml:space="preserve"> apmērā, 2019. </w:t>
      </w:r>
      <w:r w:rsidR="00812466" w:rsidRPr="00923A38">
        <w:rPr>
          <w:szCs w:val="28"/>
        </w:rPr>
        <w:t xml:space="preserve">gadā un turpmāk ik </w:t>
      </w:r>
      <w:r w:rsidRPr="00923A38">
        <w:rPr>
          <w:szCs w:val="28"/>
        </w:rPr>
        <w:t xml:space="preserve">gadu 54 000 </w:t>
      </w:r>
      <w:proofErr w:type="spellStart"/>
      <w:r w:rsidRPr="00923A38">
        <w:rPr>
          <w:i/>
          <w:szCs w:val="28"/>
        </w:rPr>
        <w:t>euro</w:t>
      </w:r>
      <w:proofErr w:type="spellEnd"/>
      <w:r w:rsidRPr="00923A38">
        <w:rPr>
          <w:szCs w:val="28"/>
        </w:rPr>
        <w:t xml:space="preserve"> apmērā.</w:t>
      </w:r>
      <w:r w:rsidR="00933282" w:rsidRPr="00923A38">
        <w:rPr>
          <w:szCs w:val="28"/>
        </w:rPr>
        <w:t>”</w:t>
      </w:r>
    </w:p>
    <w:p w14:paraId="2D7E0E5F" w14:textId="5DD4CD2D" w:rsidR="00381A66" w:rsidRPr="00A6481C" w:rsidRDefault="00381A66" w:rsidP="00381A66">
      <w:pPr>
        <w:pStyle w:val="Title"/>
        <w:numPr>
          <w:ilvl w:val="0"/>
          <w:numId w:val="5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outlineLvl w:val="0"/>
        <w:rPr>
          <w:szCs w:val="28"/>
        </w:rPr>
      </w:pPr>
      <w:r w:rsidRPr="00A6481C">
        <w:rPr>
          <w:szCs w:val="28"/>
        </w:rPr>
        <w:t>2.1. apakšp</w:t>
      </w:r>
      <w:r w:rsidR="0098174C">
        <w:rPr>
          <w:szCs w:val="28"/>
        </w:rPr>
        <w:t>unktā aizstāt ciparus un vārdu</w:t>
      </w:r>
      <w:r w:rsidRPr="00A6481C">
        <w:rPr>
          <w:szCs w:val="28"/>
        </w:rPr>
        <w:t xml:space="preserve"> “1.2. apa</w:t>
      </w:r>
      <w:r w:rsidR="0098174C">
        <w:rPr>
          <w:szCs w:val="28"/>
        </w:rPr>
        <w:t>kšpunktā” ar cipariem un vārdu</w:t>
      </w:r>
      <w:r w:rsidRPr="00A6481C">
        <w:rPr>
          <w:szCs w:val="28"/>
        </w:rPr>
        <w:t xml:space="preserve"> </w:t>
      </w:r>
      <w:r w:rsidRPr="00A6481C">
        <w:rPr>
          <w:szCs w:val="28"/>
          <w:shd w:val="clear" w:color="auto" w:fill="FFFFFF"/>
        </w:rPr>
        <w:t>“</w:t>
      </w:r>
      <w:r w:rsidRPr="00A6481C">
        <w:rPr>
          <w:szCs w:val="28"/>
        </w:rPr>
        <w:t>1.</w:t>
      </w:r>
      <w:r w:rsidRPr="00A6481C">
        <w:rPr>
          <w:szCs w:val="28"/>
          <w:vertAlign w:val="superscript"/>
        </w:rPr>
        <w:t>1</w:t>
      </w:r>
      <w:r w:rsidRPr="00A6481C">
        <w:rPr>
          <w:szCs w:val="28"/>
        </w:rPr>
        <w:t>2. apakšpunktā</w:t>
      </w:r>
      <w:r w:rsidRPr="00A6481C">
        <w:rPr>
          <w:szCs w:val="28"/>
          <w:shd w:val="clear" w:color="auto" w:fill="FFFFFF"/>
        </w:rPr>
        <w:t>”</w:t>
      </w:r>
      <w:r w:rsidRPr="00A6481C">
        <w:rPr>
          <w:szCs w:val="28"/>
        </w:rPr>
        <w:t>.</w:t>
      </w:r>
    </w:p>
    <w:p w14:paraId="75BC997D" w14:textId="4C70618B" w:rsidR="00381A66" w:rsidRPr="00A6481C" w:rsidRDefault="00381A66" w:rsidP="00381A66">
      <w:pPr>
        <w:pStyle w:val="Title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outlineLvl w:val="0"/>
        <w:rPr>
          <w:szCs w:val="28"/>
        </w:rPr>
      </w:pPr>
      <w:r w:rsidRPr="00A6481C">
        <w:rPr>
          <w:szCs w:val="28"/>
        </w:rPr>
        <w:t xml:space="preserve">Izteikt </w:t>
      </w:r>
      <w:r w:rsidR="00CA6A27" w:rsidRPr="00A6481C">
        <w:rPr>
          <w:szCs w:val="28"/>
        </w:rPr>
        <w:t>2.2</w:t>
      </w:r>
      <w:r w:rsidR="00A955E2" w:rsidRPr="00A6481C">
        <w:rPr>
          <w:szCs w:val="28"/>
        </w:rPr>
        <w:t>. </w:t>
      </w:r>
      <w:r w:rsidR="00CA6A27" w:rsidRPr="00A6481C">
        <w:rPr>
          <w:szCs w:val="28"/>
        </w:rPr>
        <w:t>apakš</w:t>
      </w:r>
      <w:r w:rsidR="00114BC6" w:rsidRPr="00A6481C">
        <w:rPr>
          <w:szCs w:val="28"/>
        </w:rPr>
        <w:t>punkt</w:t>
      </w:r>
      <w:r w:rsidRPr="00A6481C">
        <w:rPr>
          <w:szCs w:val="28"/>
        </w:rPr>
        <w:t>u šādā redakcijā:</w:t>
      </w:r>
    </w:p>
    <w:p w14:paraId="73280CBF" w14:textId="3F0AF3A0" w:rsidR="00381A66" w:rsidRPr="00A6481C" w:rsidRDefault="00381A66" w:rsidP="00381A66">
      <w:pPr>
        <w:pStyle w:val="Title"/>
        <w:tabs>
          <w:tab w:val="left" w:pos="1134"/>
        </w:tabs>
        <w:spacing w:before="120" w:after="120"/>
        <w:jc w:val="both"/>
        <w:outlineLvl w:val="0"/>
        <w:rPr>
          <w:szCs w:val="28"/>
        </w:rPr>
      </w:pPr>
      <w:r w:rsidRPr="00A6481C">
        <w:rPr>
          <w:szCs w:val="28"/>
        </w:rPr>
        <w:t>“2.2. nodrošināt šā rīkojuma 1.</w:t>
      </w:r>
      <w:r w:rsidRPr="00A6481C">
        <w:rPr>
          <w:szCs w:val="28"/>
          <w:vertAlign w:val="superscript"/>
        </w:rPr>
        <w:t>1</w:t>
      </w:r>
      <w:r w:rsidRPr="00A6481C">
        <w:rPr>
          <w:szCs w:val="28"/>
        </w:rPr>
        <w:t xml:space="preserve">2. apakšpunktā minētā nekustamā īpašuma telpu pielāgošanas darbu pabeigšanu līdz </w:t>
      </w:r>
      <w:r w:rsidRPr="00A6481C">
        <w:rPr>
          <w:szCs w:val="28"/>
          <w:shd w:val="clear" w:color="auto" w:fill="FFFFFF"/>
        </w:rPr>
        <w:t>2018. gada 31. martam</w:t>
      </w:r>
      <w:r w:rsidRPr="00A6481C">
        <w:rPr>
          <w:szCs w:val="28"/>
        </w:rPr>
        <w:t xml:space="preserve">, nosakot, ka plānotais nomas līguma sākuma termiņš ir </w:t>
      </w:r>
      <w:r w:rsidRPr="00A6481C">
        <w:rPr>
          <w:szCs w:val="28"/>
          <w:shd w:val="clear" w:color="auto" w:fill="FFFFFF"/>
        </w:rPr>
        <w:t>2018. gada 1. aprīlis”</w:t>
      </w:r>
      <w:r w:rsidR="00632923" w:rsidRPr="00A6481C">
        <w:rPr>
          <w:szCs w:val="28"/>
          <w:shd w:val="clear" w:color="auto" w:fill="FFFFFF"/>
        </w:rPr>
        <w:t>.</w:t>
      </w:r>
    </w:p>
    <w:p w14:paraId="518A7AF6" w14:textId="1C04B4EB" w:rsidR="0043382D" w:rsidRPr="00A6481C" w:rsidRDefault="0043382D" w:rsidP="00381A66">
      <w:pPr>
        <w:pStyle w:val="Title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outlineLvl w:val="0"/>
        <w:rPr>
          <w:szCs w:val="28"/>
        </w:rPr>
      </w:pPr>
      <w:r w:rsidRPr="00A6481C">
        <w:rPr>
          <w:szCs w:val="28"/>
        </w:rPr>
        <w:lastRenderedPageBreak/>
        <w:t xml:space="preserve">2.3.apakšpunktā aizstāt </w:t>
      </w:r>
      <w:r w:rsidR="009E050D" w:rsidRPr="00A6481C">
        <w:rPr>
          <w:szCs w:val="28"/>
        </w:rPr>
        <w:t xml:space="preserve">vārdus “četru mēnešu” ar vārdiem “divu mēnešu” un </w:t>
      </w:r>
      <w:r w:rsidR="00381A66" w:rsidRPr="00A6481C">
        <w:rPr>
          <w:szCs w:val="28"/>
        </w:rPr>
        <w:t>ciparus un vārdus  “</w:t>
      </w:r>
      <w:r w:rsidR="009E050D" w:rsidRPr="00A6481C">
        <w:rPr>
          <w:szCs w:val="28"/>
        </w:rPr>
        <w:t>1</w:t>
      </w:r>
      <w:r w:rsidR="00381A66" w:rsidRPr="00A6481C">
        <w:rPr>
          <w:szCs w:val="28"/>
        </w:rPr>
        <w:t xml:space="preserve">.2. apakšpunktā” ar cipariem un vārdiem </w:t>
      </w:r>
      <w:r w:rsidR="00381A66" w:rsidRPr="00A6481C">
        <w:rPr>
          <w:szCs w:val="28"/>
          <w:shd w:val="clear" w:color="auto" w:fill="FFFFFF"/>
        </w:rPr>
        <w:t>“</w:t>
      </w:r>
      <w:r w:rsidR="00381A66" w:rsidRPr="00A6481C">
        <w:rPr>
          <w:szCs w:val="28"/>
        </w:rPr>
        <w:t>1.</w:t>
      </w:r>
      <w:r w:rsidR="00381A66" w:rsidRPr="00A6481C">
        <w:rPr>
          <w:szCs w:val="28"/>
          <w:vertAlign w:val="superscript"/>
        </w:rPr>
        <w:t>1</w:t>
      </w:r>
      <w:r w:rsidR="00381A66" w:rsidRPr="00A6481C">
        <w:rPr>
          <w:szCs w:val="28"/>
        </w:rPr>
        <w:t>2. apakšpunktā</w:t>
      </w:r>
      <w:r w:rsidR="00381A66" w:rsidRPr="00A6481C">
        <w:rPr>
          <w:szCs w:val="28"/>
          <w:shd w:val="clear" w:color="auto" w:fill="FFFFFF"/>
        </w:rPr>
        <w:t>”</w:t>
      </w:r>
      <w:r w:rsidRPr="00A6481C">
        <w:rPr>
          <w:szCs w:val="28"/>
        </w:rPr>
        <w:t>.</w:t>
      </w:r>
    </w:p>
    <w:p w14:paraId="3B279E94" w14:textId="582120AF" w:rsidR="0043382D" w:rsidRPr="00A6481C" w:rsidRDefault="0043382D" w:rsidP="00381A66">
      <w:pPr>
        <w:pStyle w:val="Title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outlineLvl w:val="0"/>
        <w:rPr>
          <w:szCs w:val="28"/>
        </w:rPr>
      </w:pPr>
      <w:r w:rsidRPr="00A6481C">
        <w:rPr>
          <w:szCs w:val="28"/>
        </w:rPr>
        <w:t>Izteikt 3.punktu šādā redakcijā:</w:t>
      </w:r>
    </w:p>
    <w:p w14:paraId="5A891616" w14:textId="5A0EAAA7" w:rsidR="0043382D" w:rsidRPr="00A6481C" w:rsidRDefault="0043382D" w:rsidP="00381A66">
      <w:pPr>
        <w:pStyle w:val="Title"/>
        <w:tabs>
          <w:tab w:val="left" w:pos="1134"/>
        </w:tabs>
        <w:spacing w:before="120" w:after="120"/>
        <w:jc w:val="both"/>
        <w:outlineLvl w:val="0"/>
        <w:rPr>
          <w:szCs w:val="28"/>
        </w:rPr>
      </w:pPr>
      <w:r w:rsidRPr="00A6481C">
        <w:rPr>
          <w:szCs w:val="28"/>
        </w:rPr>
        <w:t xml:space="preserve">“3. Korupcijas novēršanas un apkarošanas birojam </w:t>
      </w:r>
      <w:r w:rsidR="00BB2D48">
        <w:rPr>
          <w:szCs w:val="28"/>
        </w:rPr>
        <w:t xml:space="preserve">triju mēnešu laikā </w:t>
      </w:r>
      <w:r w:rsidRPr="00A6481C">
        <w:rPr>
          <w:szCs w:val="28"/>
        </w:rPr>
        <w:t>pēc šā rīkojuma 2.3.apakšpunktā minētā uzdevuma izpildes iesniegt Ministru kabinetā rīkojuma projektu par šā rīkojuma 1.</w:t>
      </w:r>
      <w:r w:rsidR="009E050D" w:rsidRPr="00A6481C">
        <w:rPr>
          <w:szCs w:val="28"/>
          <w:vertAlign w:val="superscript"/>
        </w:rPr>
        <w:t>1</w:t>
      </w:r>
      <w:r w:rsidR="0095496A" w:rsidRPr="00A6481C">
        <w:rPr>
          <w:szCs w:val="28"/>
        </w:rPr>
        <w:t>2.</w:t>
      </w:r>
      <w:r w:rsidRPr="00A6481C">
        <w:rPr>
          <w:szCs w:val="28"/>
          <w:vertAlign w:val="superscript"/>
        </w:rPr>
        <w:t xml:space="preserve"> </w:t>
      </w:r>
      <w:r w:rsidR="0095496A" w:rsidRPr="00A6481C">
        <w:rPr>
          <w:szCs w:val="28"/>
        </w:rPr>
        <w:t>apakš</w:t>
      </w:r>
      <w:r w:rsidRPr="00A6481C">
        <w:rPr>
          <w:szCs w:val="28"/>
        </w:rPr>
        <w:t xml:space="preserve">punktā minēto </w:t>
      </w:r>
      <w:r w:rsidR="00FB43AF" w:rsidRPr="00A6481C">
        <w:rPr>
          <w:szCs w:val="28"/>
        </w:rPr>
        <w:t>ilgtermiņa saistību precizēšanu.</w:t>
      </w:r>
      <w:r w:rsidR="009E050D" w:rsidRPr="00A6481C">
        <w:rPr>
          <w:szCs w:val="28"/>
        </w:rPr>
        <w:t>”</w:t>
      </w:r>
    </w:p>
    <w:p w14:paraId="01F95F6E" w14:textId="2ED5BF4C" w:rsidR="006457F2" w:rsidRPr="00A6481C" w:rsidRDefault="006457F2" w:rsidP="00381A66">
      <w:pPr>
        <w:spacing w:before="120" w:after="120"/>
        <w:jc w:val="both"/>
        <w:rPr>
          <w:sz w:val="28"/>
          <w:szCs w:val="28"/>
        </w:rPr>
      </w:pPr>
    </w:p>
    <w:p w14:paraId="53A8B876" w14:textId="5918816D" w:rsidR="006457F2" w:rsidRPr="00A6481C" w:rsidRDefault="006457F2" w:rsidP="00381A66">
      <w:pPr>
        <w:spacing w:before="120" w:after="120"/>
        <w:jc w:val="both"/>
        <w:rPr>
          <w:sz w:val="28"/>
          <w:szCs w:val="28"/>
        </w:rPr>
      </w:pPr>
    </w:p>
    <w:p w14:paraId="08CD82BE" w14:textId="7F6F0E5C" w:rsidR="006457F2" w:rsidRPr="00A6481C" w:rsidRDefault="006457F2" w:rsidP="00CA6A2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6481C">
        <w:rPr>
          <w:sz w:val="28"/>
          <w:szCs w:val="28"/>
        </w:rPr>
        <w:t>Ministru prezidents</w:t>
      </w:r>
      <w:r w:rsidRPr="00A6481C">
        <w:rPr>
          <w:sz w:val="28"/>
          <w:szCs w:val="28"/>
        </w:rPr>
        <w:tab/>
      </w:r>
      <w:proofErr w:type="spellStart"/>
      <w:r w:rsidR="00AB11E1">
        <w:rPr>
          <w:iCs/>
          <w:sz w:val="28"/>
          <w:szCs w:val="28"/>
          <w:shd w:val="clear" w:color="auto" w:fill="FFFFFF"/>
        </w:rPr>
        <w:t>M.</w:t>
      </w:r>
      <w:r w:rsidR="00CA6A27" w:rsidRPr="00A6481C">
        <w:rPr>
          <w:iCs/>
          <w:sz w:val="28"/>
          <w:szCs w:val="28"/>
          <w:shd w:val="clear" w:color="auto" w:fill="FFFFFF"/>
        </w:rPr>
        <w:t>Kučinskis</w:t>
      </w:r>
      <w:proofErr w:type="spellEnd"/>
    </w:p>
    <w:p w14:paraId="3725A056" w14:textId="02C32F32" w:rsidR="006457F2" w:rsidRPr="00A6481C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F63030" w14:textId="77777777" w:rsidR="0044753A" w:rsidRPr="00A6481C" w:rsidRDefault="0044753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4CF6D4AC" w:rsidR="006E083B" w:rsidRDefault="00CA6A27" w:rsidP="00F870C8">
      <w:pPr>
        <w:tabs>
          <w:tab w:val="left" w:pos="6521"/>
          <w:tab w:val="right" w:pos="8820"/>
        </w:tabs>
        <w:ind w:firstLine="709"/>
        <w:rPr>
          <w:iCs/>
          <w:sz w:val="28"/>
          <w:szCs w:val="28"/>
          <w:shd w:val="clear" w:color="auto" w:fill="FFFFFF"/>
        </w:rPr>
      </w:pPr>
      <w:r w:rsidRPr="00A6481C">
        <w:rPr>
          <w:sz w:val="28"/>
          <w:szCs w:val="28"/>
        </w:rPr>
        <w:t xml:space="preserve">Finanšu </w:t>
      </w:r>
      <w:r w:rsidR="006457F2" w:rsidRPr="00A6481C">
        <w:rPr>
          <w:sz w:val="28"/>
          <w:szCs w:val="28"/>
        </w:rPr>
        <w:t>ministr</w:t>
      </w:r>
      <w:r w:rsidRPr="00A6481C">
        <w:rPr>
          <w:sz w:val="28"/>
          <w:szCs w:val="28"/>
        </w:rPr>
        <w:t>e</w:t>
      </w:r>
      <w:r w:rsidR="006457F2" w:rsidRPr="00A6481C">
        <w:rPr>
          <w:sz w:val="28"/>
          <w:szCs w:val="28"/>
        </w:rPr>
        <w:tab/>
      </w:r>
      <w:proofErr w:type="spellStart"/>
      <w:r w:rsidR="00AB11E1">
        <w:rPr>
          <w:iCs/>
          <w:sz w:val="28"/>
          <w:szCs w:val="28"/>
          <w:shd w:val="clear" w:color="auto" w:fill="FFFFFF"/>
        </w:rPr>
        <w:t>D.</w:t>
      </w:r>
      <w:r w:rsidRPr="00A6481C">
        <w:rPr>
          <w:iCs/>
          <w:sz w:val="28"/>
          <w:szCs w:val="28"/>
          <w:shd w:val="clear" w:color="auto" w:fill="FFFFFF"/>
        </w:rPr>
        <w:t>Reizniece-Ozola</w:t>
      </w:r>
      <w:proofErr w:type="spellEnd"/>
    </w:p>
    <w:p w14:paraId="537A3025" w14:textId="77777777" w:rsidR="00AD2200" w:rsidRDefault="00AD2200" w:rsidP="00F870C8">
      <w:pPr>
        <w:tabs>
          <w:tab w:val="left" w:pos="6521"/>
          <w:tab w:val="right" w:pos="8820"/>
        </w:tabs>
        <w:ind w:firstLine="709"/>
        <w:rPr>
          <w:iCs/>
          <w:sz w:val="28"/>
          <w:szCs w:val="28"/>
          <w:shd w:val="clear" w:color="auto" w:fill="FFFFFF"/>
        </w:rPr>
      </w:pPr>
    </w:p>
    <w:p w14:paraId="1195D249" w14:textId="77777777" w:rsidR="00AD2200" w:rsidRDefault="00AD2200" w:rsidP="00F870C8">
      <w:pPr>
        <w:tabs>
          <w:tab w:val="left" w:pos="6521"/>
          <w:tab w:val="right" w:pos="8820"/>
        </w:tabs>
        <w:ind w:firstLine="709"/>
        <w:rPr>
          <w:iCs/>
          <w:sz w:val="28"/>
          <w:szCs w:val="28"/>
          <w:shd w:val="clear" w:color="auto" w:fill="FFFFFF"/>
        </w:rPr>
      </w:pPr>
    </w:p>
    <w:p w14:paraId="3BB10200" w14:textId="77777777" w:rsidR="00AD2200" w:rsidRDefault="00AD2200" w:rsidP="00F870C8">
      <w:pPr>
        <w:tabs>
          <w:tab w:val="left" w:pos="6521"/>
          <w:tab w:val="right" w:pos="8820"/>
        </w:tabs>
        <w:ind w:firstLine="709"/>
        <w:rPr>
          <w:iCs/>
          <w:sz w:val="28"/>
          <w:szCs w:val="28"/>
          <w:shd w:val="clear" w:color="auto" w:fill="FFFFFF"/>
        </w:rPr>
      </w:pPr>
    </w:p>
    <w:p w14:paraId="10A69EC8" w14:textId="77777777" w:rsidR="00AD2200" w:rsidRDefault="00AD2200" w:rsidP="00F870C8">
      <w:pPr>
        <w:tabs>
          <w:tab w:val="left" w:pos="6521"/>
          <w:tab w:val="right" w:pos="8820"/>
        </w:tabs>
        <w:ind w:firstLine="709"/>
        <w:rPr>
          <w:iCs/>
          <w:sz w:val="28"/>
          <w:szCs w:val="28"/>
          <w:shd w:val="clear" w:color="auto" w:fill="FFFFFF"/>
        </w:rPr>
      </w:pPr>
    </w:p>
    <w:p w14:paraId="63261DE5" w14:textId="77777777" w:rsidR="00AD2200" w:rsidRDefault="00AD2200" w:rsidP="00F870C8">
      <w:pPr>
        <w:tabs>
          <w:tab w:val="left" w:pos="6521"/>
          <w:tab w:val="right" w:pos="8820"/>
        </w:tabs>
        <w:ind w:firstLine="709"/>
        <w:rPr>
          <w:iCs/>
          <w:sz w:val="28"/>
          <w:szCs w:val="28"/>
          <w:shd w:val="clear" w:color="auto" w:fill="FFFFFF"/>
        </w:rPr>
      </w:pPr>
    </w:p>
    <w:p w14:paraId="4855BFB8" w14:textId="77777777" w:rsidR="00AD2200" w:rsidRPr="00A6481C" w:rsidRDefault="00AD2200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AD2200" w:rsidRPr="00A6481C" w:rsidSect="0097781C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2CB9" w14:textId="77777777" w:rsidR="00AC172F" w:rsidRDefault="00AC172F">
      <w:r>
        <w:separator/>
      </w:r>
    </w:p>
  </w:endnote>
  <w:endnote w:type="continuationSeparator" w:id="0">
    <w:p w14:paraId="15AA0718" w14:textId="77777777" w:rsidR="00AC172F" w:rsidRDefault="00AC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39E8" w14:textId="51779F54" w:rsidR="006C0BDC" w:rsidRPr="00A6481C" w:rsidRDefault="00F35AB2" w:rsidP="00A6481C">
    <w:pPr>
      <w:pStyle w:val="Footer"/>
    </w:pPr>
    <w:r>
      <w:rPr>
        <w:sz w:val="20"/>
        <w:szCs w:val="20"/>
      </w:rPr>
      <w:t>FMRik_</w:t>
    </w:r>
    <w:r w:rsidR="0098174C">
      <w:rPr>
        <w:sz w:val="20"/>
        <w:szCs w:val="20"/>
      </w:rPr>
      <w:t>31</w:t>
    </w:r>
    <w:r w:rsidR="00173A8C">
      <w:rPr>
        <w:sz w:val="20"/>
        <w:szCs w:val="20"/>
      </w:rPr>
      <w:t>08</w:t>
    </w:r>
    <w:r w:rsidR="00403D71">
      <w:rPr>
        <w:sz w:val="20"/>
        <w:szCs w:val="20"/>
      </w:rPr>
      <w:t>17_GrozMK334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303AC5D3" w:rsidR="006457F2" w:rsidRPr="009F3EFB" w:rsidRDefault="0044753A">
    <w:pPr>
      <w:pStyle w:val="Footer"/>
      <w:rPr>
        <w:sz w:val="20"/>
        <w:szCs w:val="20"/>
      </w:rPr>
    </w:pPr>
    <w:r>
      <w:rPr>
        <w:sz w:val="20"/>
        <w:szCs w:val="20"/>
      </w:rPr>
      <w:t>FMRik</w:t>
    </w:r>
    <w:r w:rsidR="009F3EFB">
      <w:rPr>
        <w:sz w:val="20"/>
        <w:szCs w:val="20"/>
      </w:rPr>
      <w:t>_</w:t>
    </w:r>
    <w:r w:rsidR="0098174C">
      <w:rPr>
        <w:sz w:val="20"/>
        <w:szCs w:val="20"/>
      </w:rPr>
      <w:t>31</w:t>
    </w:r>
    <w:r w:rsidR="00173A8C">
      <w:rPr>
        <w:sz w:val="20"/>
        <w:szCs w:val="20"/>
      </w:rPr>
      <w:t>08</w:t>
    </w:r>
    <w:r>
      <w:rPr>
        <w:sz w:val="20"/>
        <w:szCs w:val="20"/>
      </w:rPr>
      <w:t>17</w:t>
    </w:r>
    <w:r w:rsidR="009F3EFB">
      <w:rPr>
        <w:sz w:val="20"/>
        <w:szCs w:val="20"/>
      </w:rPr>
      <w:t>_</w:t>
    </w:r>
    <w:r w:rsidR="00A6481C">
      <w:rPr>
        <w:sz w:val="20"/>
        <w:szCs w:val="20"/>
      </w:rPr>
      <w:t>GrozMK334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147C7" w14:textId="77777777" w:rsidR="00AC172F" w:rsidRDefault="00AC172F">
      <w:r>
        <w:separator/>
      </w:r>
    </w:p>
  </w:footnote>
  <w:footnote w:type="continuationSeparator" w:id="0">
    <w:p w14:paraId="4EAD4518" w14:textId="77777777" w:rsidR="00AC172F" w:rsidRDefault="00AC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734623A0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16A"/>
    <w:multiLevelType w:val="hybridMultilevel"/>
    <w:tmpl w:val="0C903B5E"/>
    <w:lvl w:ilvl="0" w:tplc="EAA68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1EAA"/>
    <w:multiLevelType w:val="hybridMultilevel"/>
    <w:tmpl w:val="C02250D2"/>
    <w:lvl w:ilvl="0" w:tplc="0C743BE2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4F47"/>
    <w:multiLevelType w:val="hybridMultilevel"/>
    <w:tmpl w:val="4AB0B274"/>
    <w:lvl w:ilvl="0" w:tplc="58809054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93014"/>
    <w:multiLevelType w:val="hybridMultilevel"/>
    <w:tmpl w:val="0C903B5E"/>
    <w:lvl w:ilvl="0" w:tplc="EAA68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5CF"/>
    <w:rsid w:val="000149FD"/>
    <w:rsid w:val="00023004"/>
    <w:rsid w:val="000343F2"/>
    <w:rsid w:val="00064A65"/>
    <w:rsid w:val="00065417"/>
    <w:rsid w:val="0006787D"/>
    <w:rsid w:val="00097A3F"/>
    <w:rsid w:val="000A5426"/>
    <w:rsid w:val="000A7D69"/>
    <w:rsid w:val="000B26B3"/>
    <w:rsid w:val="000B5288"/>
    <w:rsid w:val="000B5AE1"/>
    <w:rsid w:val="000D0BD6"/>
    <w:rsid w:val="000F2D8F"/>
    <w:rsid w:val="00101D9C"/>
    <w:rsid w:val="00114BC6"/>
    <w:rsid w:val="00122A47"/>
    <w:rsid w:val="001254CA"/>
    <w:rsid w:val="00137AC9"/>
    <w:rsid w:val="00140A5B"/>
    <w:rsid w:val="00142D6B"/>
    <w:rsid w:val="00143392"/>
    <w:rsid w:val="00143694"/>
    <w:rsid w:val="00151790"/>
    <w:rsid w:val="00162B07"/>
    <w:rsid w:val="00166916"/>
    <w:rsid w:val="00166FCA"/>
    <w:rsid w:val="001717CC"/>
    <w:rsid w:val="00172DAF"/>
    <w:rsid w:val="00173A8C"/>
    <w:rsid w:val="0017478B"/>
    <w:rsid w:val="00181AD6"/>
    <w:rsid w:val="00182353"/>
    <w:rsid w:val="001920E1"/>
    <w:rsid w:val="00196238"/>
    <w:rsid w:val="00197BA5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664EE"/>
    <w:rsid w:val="00291A7E"/>
    <w:rsid w:val="00294ED1"/>
    <w:rsid w:val="002A1EAE"/>
    <w:rsid w:val="002A72A1"/>
    <w:rsid w:val="002B1439"/>
    <w:rsid w:val="002C0147"/>
    <w:rsid w:val="002C51C0"/>
    <w:rsid w:val="002D5D3B"/>
    <w:rsid w:val="002D5FC0"/>
    <w:rsid w:val="002F09CE"/>
    <w:rsid w:val="002F6042"/>
    <w:rsid w:val="002F71E6"/>
    <w:rsid w:val="003114A1"/>
    <w:rsid w:val="003460CE"/>
    <w:rsid w:val="003461B0"/>
    <w:rsid w:val="003657FB"/>
    <w:rsid w:val="00370725"/>
    <w:rsid w:val="00376CF7"/>
    <w:rsid w:val="00381A66"/>
    <w:rsid w:val="00394279"/>
    <w:rsid w:val="00395BC5"/>
    <w:rsid w:val="003B6775"/>
    <w:rsid w:val="003C368A"/>
    <w:rsid w:val="003E1992"/>
    <w:rsid w:val="003F2AFD"/>
    <w:rsid w:val="00403D71"/>
    <w:rsid w:val="00404CAA"/>
    <w:rsid w:val="00420148"/>
    <w:rsid w:val="004203E7"/>
    <w:rsid w:val="0043382D"/>
    <w:rsid w:val="00433DAD"/>
    <w:rsid w:val="004466A0"/>
    <w:rsid w:val="0044753A"/>
    <w:rsid w:val="00452998"/>
    <w:rsid w:val="0046757D"/>
    <w:rsid w:val="00482603"/>
    <w:rsid w:val="00482B8B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4F6A0B"/>
    <w:rsid w:val="005003A0"/>
    <w:rsid w:val="00523B02"/>
    <w:rsid w:val="005256C0"/>
    <w:rsid w:val="00537199"/>
    <w:rsid w:val="0055244A"/>
    <w:rsid w:val="00566253"/>
    <w:rsid w:val="00572852"/>
    <w:rsid w:val="00574B34"/>
    <w:rsid w:val="0058034F"/>
    <w:rsid w:val="00591EC6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2923"/>
    <w:rsid w:val="006457F2"/>
    <w:rsid w:val="00651934"/>
    <w:rsid w:val="00664357"/>
    <w:rsid w:val="00665111"/>
    <w:rsid w:val="00671D14"/>
    <w:rsid w:val="00681F12"/>
    <w:rsid w:val="00682014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03549"/>
    <w:rsid w:val="00721036"/>
    <w:rsid w:val="00722A80"/>
    <w:rsid w:val="00735FD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A6894"/>
    <w:rsid w:val="007B5DBD"/>
    <w:rsid w:val="007C017A"/>
    <w:rsid w:val="007C4838"/>
    <w:rsid w:val="007C63F0"/>
    <w:rsid w:val="007E6756"/>
    <w:rsid w:val="007E68A0"/>
    <w:rsid w:val="007F0DA5"/>
    <w:rsid w:val="007F5E0F"/>
    <w:rsid w:val="007F7F31"/>
    <w:rsid w:val="0080189A"/>
    <w:rsid w:val="00812466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7A9"/>
    <w:rsid w:val="008E7807"/>
    <w:rsid w:val="008F0423"/>
    <w:rsid w:val="00900023"/>
    <w:rsid w:val="00907025"/>
    <w:rsid w:val="009079D9"/>
    <w:rsid w:val="00910156"/>
    <w:rsid w:val="009172AE"/>
    <w:rsid w:val="00923A38"/>
    <w:rsid w:val="00932D89"/>
    <w:rsid w:val="00933282"/>
    <w:rsid w:val="00947B4D"/>
    <w:rsid w:val="0095496A"/>
    <w:rsid w:val="0097781C"/>
    <w:rsid w:val="00980D1E"/>
    <w:rsid w:val="0098174C"/>
    <w:rsid w:val="0098390C"/>
    <w:rsid w:val="009A7A12"/>
    <w:rsid w:val="009C3ABF"/>
    <w:rsid w:val="009C5A63"/>
    <w:rsid w:val="009D1238"/>
    <w:rsid w:val="009E050D"/>
    <w:rsid w:val="009F1E4B"/>
    <w:rsid w:val="009F3EFB"/>
    <w:rsid w:val="00A02F96"/>
    <w:rsid w:val="00A0712C"/>
    <w:rsid w:val="00A16CE2"/>
    <w:rsid w:val="00A442F3"/>
    <w:rsid w:val="00A51A47"/>
    <w:rsid w:val="00A6088C"/>
    <w:rsid w:val="00A6481C"/>
    <w:rsid w:val="00A6794B"/>
    <w:rsid w:val="00A75F12"/>
    <w:rsid w:val="00A816A6"/>
    <w:rsid w:val="00A81C8B"/>
    <w:rsid w:val="00A94F3A"/>
    <w:rsid w:val="00A955E2"/>
    <w:rsid w:val="00A97155"/>
    <w:rsid w:val="00AB0AC9"/>
    <w:rsid w:val="00AB11E1"/>
    <w:rsid w:val="00AB7702"/>
    <w:rsid w:val="00AC172F"/>
    <w:rsid w:val="00AC23DE"/>
    <w:rsid w:val="00AD2200"/>
    <w:rsid w:val="00AD28A5"/>
    <w:rsid w:val="00AF5AB5"/>
    <w:rsid w:val="00B12F17"/>
    <w:rsid w:val="00B1583A"/>
    <w:rsid w:val="00B249E8"/>
    <w:rsid w:val="00B30445"/>
    <w:rsid w:val="00B30D1A"/>
    <w:rsid w:val="00B40570"/>
    <w:rsid w:val="00B57ACD"/>
    <w:rsid w:val="00B60DB3"/>
    <w:rsid w:val="00B77A0F"/>
    <w:rsid w:val="00B81177"/>
    <w:rsid w:val="00B83E78"/>
    <w:rsid w:val="00B9584F"/>
    <w:rsid w:val="00BA506B"/>
    <w:rsid w:val="00BB2D48"/>
    <w:rsid w:val="00BB487A"/>
    <w:rsid w:val="00BB4B14"/>
    <w:rsid w:val="00BC4543"/>
    <w:rsid w:val="00BD688C"/>
    <w:rsid w:val="00C00364"/>
    <w:rsid w:val="00C00A8E"/>
    <w:rsid w:val="00C22938"/>
    <w:rsid w:val="00C27AF9"/>
    <w:rsid w:val="00C31E7D"/>
    <w:rsid w:val="00C406ED"/>
    <w:rsid w:val="00C44DE9"/>
    <w:rsid w:val="00C53AD0"/>
    <w:rsid w:val="00C80FF6"/>
    <w:rsid w:val="00C84257"/>
    <w:rsid w:val="00C903DE"/>
    <w:rsid w:val="00C93126"/>
    <w:rsid w:val="00CA12A6"/>
    <w:rsid w:val="00CA30A6"/>
    <w:rsid w:val="00CA6A27"/>
    <w:rsid w:val="00CA7A60"/>
    <w:rsid w:val="00CB6776"/>
    <w:rsid w:val="00CE04CC"/>
    <w:rsid w:val="00CE0B90"/>
    <w:rsid w:val="00CE11F6"/>
    <w:rsid w:val="00CF14BD"/>
    <w:rsid w:val="00D1431D"/>
    <w:rsid w:val="00D14B43"/>
    <w:rsid w:val="00D34E8D"/>
    <w:rsid w:val="00D46149"/>
    <w:rsid w:val="00D53187"/>
    <w:rsid w:val="00D61E73"/>
    <w:rsid w:val="00D63F47"/>
    <w:rsid w:val="00D65840"/>
    <w:rsid w:val="00D76D68"/>
    <w:rsid w:val="00D81E23"/>
    <w:rsid w:val="00D92529"/>
    <w:rsid w:val="00D962ED"/>
    <w:rsid w:val="00DA4BAA"/>
    <w:rsid w:val="00DC25B2"/>
    <w:rsid w:val="00DD3A2A"/>
    <w:rsid w:val="00E12443"/>
    <w:rsid w:val="00E25C04"/>
    <w:rsid w:val="00E26C30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5AB2"/>
    <w:rsid w:val="00F416E7"/>
    <w:rsid w:val="00F43C28"/>
    <w:rsid w:val="00F519B9"/>
    <w:rsid w:val="00F54E5F"/>
    <w:rsid w:val="00F55F55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2BAE"/>
    <w:rsid w:val="00FB43AF"/>
    <w:rsid w:val="00FB47BE"/>
    <w:rsid w:val="00FC3523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A6A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CA6A2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6A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A6A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CA6A2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6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B012-2450-4C64-8F2A-3A46B3D6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 gada 29. jūnija rīkojumā Nr.334 “Par Korupcijas novēršanas un apkarošanas biroja izvietošanu valsts nekustamajā īpašumā Citadeles ielā 1, Rīgā”</vt:lpstr>
    </vt:vector>
  </TitlesOfParts>
  <Manager>Lita.Kokorevica@vni.lv</Manager>
  <Company>Finanšu ministrija (VAS "Valsts nekustamie īpašumi")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29. jūnija rīkojumā Nr.334 “Par Korupcijas novēršanas un apkarošanas biroja izvietošanu valsts nekustamajā īpašumā Citadeles ielā 1, Rīgā”</dc:title>
  <dc:subject>Rīkojuma projekts</dc:subject>
  <dc:creator>Aiga.Gulbe@vni.lv;Lita.Kokorevica@vni.lv</dc:creator>
  <dc:description/>
  <cp:lastModifiedBy>Lita Kokorēviča</cp:lastModifiedBy>
  <cp:revision>4</cp:revision>
  <cp:lastPrinted>2017-09-04T06:59:00Z</cp:lastPrinted>
  <dcterms:created xsi:type="dcterms:W3CDTF">2017-08-31T05:56:00Z</dcterms:created>
  <dcterms:modified xsi:type="dcterms:W3CDTF">2017-09-05T11:42:00Z</dcterms:modified>
</cp:coreProperties>
</file>