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B" w:rsidRPr="000E11F2" w:rsidRDefault="00EC3DE1" w:rsidP="006A2A86">
      <w:pPr>
        <w:jc w:val="center"/>
        <w:rPr>
          <w:rFonts w:ascii="Times New Roman" w:eastAsia="Times New Roman" w:hAnsi="Times New Roman" w:cs="Times New Roman"/>
          <w:b/>
          <w:bCs/>
          <w:sz w:val="24"/>
          <w:szCs w:val="24"/>
          <w:lang w:eastAsia="lv-LV"/>
        </w:rPr>
      </w:pPr>
      <w:r w:rsidRPr="00EC3DE1">
        <w:rPr>
          <w:rFonts w:ascii="Times New Roman" w:eastAsia="Times New Roman" w:hAnsi="Times New Roman" w:cs="Times New Roman"/>
          <w:b/>
          <w:bCs/>
          <w:sz w:val="24"/>
          <w:szCs w:val="24"/>
          <w:lang w:eastAsia="lv-LV"/>
        </w:rPr>
        <w:t>Ministru kabineta noteikumu projekta „Grozījumi Ministru kabineta 2012. gada 21.februāra noteikumos Nr. 134 „Personu apliecinošu dokumentu noteikumi”” sākotnējās ietekmes novērtējuma ziņojums (anotācija)</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0E11F2" w:rsidTr="004F42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4F4219">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 Tiesību akta projekta izstrādes nepieciešamība</w:t>
            </w:r>
          </w:p>
        </w:tc>
      </w:tr>
      <w:tr w:rsidR="00F50741" w:rsidRPr="000E11F2" w:rsidTr="004F421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3263A0" w:rsidRPr="000E11F2" w:rsidRDefault="00EE25E9" w:rsidP="004F4219">
            <w:pPr>
              <w:spacing w:after="0"/>
              <w:jc w:val="both"/>
              <w:rPr>
                <w:rFonts w:ascii="Times New Roman" w:eastAsia="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ministrijas iniciatīva</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CA1374" w:rsidRDefault="00D81035" w:rsidP="00E375B3">
            <w:pPr>
              <w:ind w:left="141" w:right="160"/>
              <w:jc w:val="both"/>
              <w:rPr>
                <w:rFonts w:ascii="Times New Roman" w:hAnsi="Times New Roman" w:cs="Times New Roman"/>
                <w:sz w:val="24"/>
                <w:szCs w:val="24"/>
              </w:rPr>
            </w:pPr>
            <w:r w:rsidRPr="00D81035">
              <w:rPr>
                <w:rFonts w:ascii="Times New Roman" w:hAnsi="Times New Roman" w:cs="Times New Roman"/>
                <w:sz w:val="24"/>
                <w:szCs w:val="24"/>
              </w:rPr>
              <w:t xml:space="preserve">Projekts </w:t>
            </w:r>
            <w:r w:rsidR="002C2548">
              <w:rPr>
                <w:rFonts w:ascii="Times New Roman" w:hAnsi="Times New Roman" w:cs="Times New Roman"/>
                <w:sz w:val="24"/>
                <w:szCs w:val="24"/>
              </w:rPr>
              <w:t>paredz</w:t>
            </w:r>
            <w:r w:rsidR="002D21EE">
              <w:rPr>
                <w:rFonts w:ascii="Times New Roman" w:hAnsi="Times New Roman" w:cs="Times New Roman"/>
                <w:sz w:val="24"/>
                <w:szCs w:val="24"/>
              </w:rPr>
              <w:t xml:space="preserve"> papildināt</w:t>
            </w:r>
            <w:r w:rsidRPr="00D81035">
              <w:rPr>
                <w:rFonts w:ascii="Times New Roman" w:hAnsi="Times New Roman" w:cs="Times New Roman"/>
                <w:sz w:val="24"/>
                <w:szCs w:val="24"/>
              </w:rPr>
              <w:t xml:space="preserve"> pašlaik spēkā esošo</w:t>
            </w:r>
            <w:r w:rsidR="002D21EE">
              <w:rPr>
                <w:rFonts w:ascii="Times New Roman" w:hAnsi="Times New Roman" w:cs="Times New Roman"/>
                <w:sz w:val="24"/>
                <w:szCs w:val="24"/>
              </w:rPr>
              <w:t>s</w:t>
            </w:r>
            <w:r w:rsidRPr="00D81035">
              <w:rPr>
                <w:rFonts w:ascii="Times New Roman" w:hAnsi="Times New Roman" w:cs="Times New Roman"/>
                <w:sz w:val="24"/>
                <w:szCs w:val="24"/>
              </w:rPr>
              <w:t xml:space="preserve"> Ministru kabineta 2012.gada 21.februāra noteikumu</w:t>
            </w:r>
            <w:r w:rsidR="002D21EE">
              <w:rPr>
                <w:rFonts w:ascii="Times New Roman" w:hAnsi="Times New Roman" w:cs="Times New Roman"/>
                <w:sz w:val="24"/>
                <w:szCs w:val="24"/>
              </w:rPr>
              <w:t>s</w:t>
            </w:r>
            <w:r w:rsidRPr="00D81035">
              <w:rPr>
                <w:rFonts w:ascii="Times New Roman" w:hAnsi="Times New Roman" w:cs="Times New Roman"/>
                <w:sz w:val="24"/>
                <w:szCs w:val="24"/>
              </w:rPr>
              <w:t xml:space="preserve"> Nr.134 „Personu apliecinošu dokumentu noteikumi” </w:t>
            </w:r>
            <w:r>
              <w:rPr>
                <w:rFonts w:ascii="Times New Roman" w:hAnsi="Times New Roman" w:cs="Times New Roman"/>
                <w:sz w:val="24"/>
                <w:szCs w:val="24"/>
              </w:rPr>
              <w:t xml:space="preserve">ar </w:t>
            </w:r>
            <w:r w:rsidRPr="00194438">
              <w:rPr>
                <w:rFonts w:ascii="Times New Roman" w:hAnsi="Times New Roman" w:cs="Times New Roman"/>
                <w:sz w:val="24"/>
                <w:szCs w:val="24"/>
              </w:rPr>
              <w:t>normām, kas</w:t>
            </w:r>
            <w:r w:rsidR="003278BF">
              <w:rPr>
                <w:rFonts w:ascii="Times New Roman" w:hAnsi="Times New Roman" w:cs="Times New Roman"/>
                <w:sz w:val="24"/>
                <w:szCs w:val="24"/>
              </w:rPr>
              <w:t xml:space="preserve"> atbilstoši Ministru kabineta 2016</w:t>
            </w:r>
            <w:r w:rsidR="003278BF" w:rsidRPr="00BC04D8">
              <w:rPr>
                <w:rFonts w:ascii="Times New Roman" w:hAnsi="Times New Roman" w:cs="Times New Roman"/>
                <w:sz w:val="24"/>
                <w:szCs w:val="24"/>
              </w:rPr>
              <w:t xml:space="preserve">.gada </w:t>
            </w:r>
            <w:r w:rsidR="003278BF">
              <w:rPr>
                <w:rFonts w:ascii="Times New Roman" w:hAnsi="Times New Roman" w:cs="Times New Roman"/>
                <w:sz w:val="24"/>
                <w:szCs w:val="24"/>
              </w:rPr>
              <w:t>2.februāra</w:t>
            </w:r>
            <w:r w:rsidR="003278BF" w:rsidRPr="00BC04D8">
              <w:rPr>
                <w:rFonts w:ascii="Times New Roman" w:hAnsi="Times New Roman" w:cs="Times New Roman"/>
                <w:sz w:val="24"/>
                <w:szCs w:val="24"/>
              </w:rPr>
              <w:t xml:space="preserve"> sēdes protokola Nr.</w:t>
            </w:r>
            <w:r w:rsidR="003278BF">
              <w:rPr>
                <w:rFonts w:ascii="Times New Roman" w:hAnsi="Times New Roman" w:cs="Times New Roman"/>
                <w:sz w:val="24"/>
                <w:szCs w:val="24"/>
              </w:rPr>
              <w:t>5</w:t>
            </w:r>
            <w:r w:rsidR="003278BF" w:rsidRPr="00BC04D8">
              <w:rPr>
                <w:rFonts w:ascii="Times New Roman" w:hAnsi="Times New Roman" w:cs="Times New Roman"/>
                <w:sz w:val="24"/>
                <w:szCs w:val="24"/>
              </w:rPr>
              <w:t xml:space="preserve"> </w:t>
            </w:r>
            <w:r w:rsidR="003278BF">
              <w:rPr>
                <w:rFonts w:ascii="Times New Roman" w:hAnsi="Times New Roman" w:cs="Times New Roman"/>
                <w:sz w:val="24"/>
                <w:szCs w:val="24"/>
              </w:rPr>
              <w:t>38</w:t>
            </w:r>
            <w:r w:rsidR="003278BF" w:rsidRPr="00BC04D8">
              <w:rPr>
                <w:rFonts w:ascii="Times New Roman" w:hAnsi="Times New Roman" w:cs="Times New Roman"/>
                <w:sz w:val="24"/>
                <w:szCs w:val="24"/>
              </w:rPr>
              <w:t xml:space="preserve">.§ </w:t>
            </w:r>
            <w:r w:rsidR="003278BF" w:rsidRPr="00194DB5">
              <w:rPr>
                <w:rFonts w:ascii="Times New Roman" w:hAnsi="Times New Roman" w:cs="Times New Roman"/>
                <w:sz w:val="24"/>
                <w:szCs w:val="24"/>
              </w:rPr>
              <w:t>„Par</w:t>
            </w:r>
            <w:r w:rsidR="003278BF">
              <w:rPr>
                <w:rFonts w:ascii="Times New Roman" w:hAnsi="Times New Roman" w:cs="Times New Roman"/>
                <w:sz w:val="24"/>
                <w:szCs w:val="24"/>
              </w:rPr>
              <w:t xml:space="preserve"> informatīvo ziņojumu „Par Ministru kabineta 2015.gada 7.aprīļa sēdes </w:t>
            </w:r>
            <w:proofErr w:type="spellStart"/>
            <w:r w:rsidR="003278BF">
              <w:rPr>
                <w:rFonts w:ascii="Times New Roman" w:hAnsi="Times New Roman" w:cs="Times New Roman"/>
                <w:sz w:val="24"/>
                <w:szCs w:val="24"/>
              </w:rPr>
              <w:t>protokollēmuma</w:t>
            </w:r>
            <w:proofErr w:type="spellEnd"/>
            <w:r w:rsidR="003278BF">
              <w:rPr>
                <w:rFonts w:ascii="Times New Roman" w:hAnsi="Times New Roman" w:cs="Times New Roman"/>
                <w:sz w:val="24"/>
                <w:szCs w:val="24"/>
              </w:rPr>
              <w:t xml:space="preserve"> (prot.Nr.18 68.</w:t>
            </w:r>
            <w:r w:rsidR="003278BF" w:rsidRPr="00E76F03">
              <w:rPr>
                <w:rFonts w:ascii="Times New Roman" w:hAnsi="Times New Roman" w:cs="Times New Roman"/>
                <w:sz w:val="24"/>
                <w:szCs w:val="24"/>
              </w:rPr>
              <w:t>§) „Par militārās pieredzes un kaujas pieredzes gūšanas ierobežošanas pasākumiem” 4.punktā uzdotā uzdevuma izpildi””</w:t>
            </w:r>
            <w:r w:rsidR="003278BF" w:rsidRPr="00194DB5">
              <w:rPr>
                <w:rFonts w:ascii="Times New Roman" w:hAnsi="Times New Roman" w:cs="Times New Roman"/>
                <w:sz w:val="24"/>
                <w:szCs w:val="24"/>
              </w:rPr>
              <w:t xml:space="preserve"> 2.</w:t>
            </w:r>
            <w:r w:rsidR="003278BF">
              <w:rPr>
                <w:rFonts w:ascii="Times New Roman" w:hAnsi="Times New Roman" w:cs="Times New Roman"/>
                <w:sz w:val="24"/>
                <w:szCs w:val="24"/>
              </w:rPr>
              <w:t xml:space="preserve">punktā noteiktajam </w:t>
            </w:r>
            <w:r w:rsidRPr="00194438">
              <w:rPr>
                <w:rFonts w:ascii="Times New Roman" w:hAnsi="Times New Roman" w:cs="Times New Roman"/>
                <w:sz w:val="24"/>
                <w:szCs w:val="24"/>
              </w:rPr>
              <w:t>regulē</w:t>
            </w:r>
            <w:r w:rsidR="00BC4845">
              <w:rPr>
                <w:rFonts w:ascii="Times New Roman" w:hAnsi="Times New Roman" w:cs="Times New Roman"/>
                <w:sz w:val="24"/>
                <w:szCs w:val="24"/>
              </w:rPr>
              <w:t xml:space="preserve"> </w:t>
            </w:r>
            <w:r w:rsidR="00207B9F">
              <w:rPr>
                <w:rFonts w:ascii="Times New Roman" w:hAnsi="Times New Roman" w:cs="Times New Roman"/>
                <w:sz w:val="24"/>
                <w:szCs w:val="24"/>
              </w:rPr>
              <w:t>Grozījum</w:t>
            </w:r>
            <w:r w:rsidR="00BC4845">
              <w:rPr>
                <w:rFonts w:ascii="Times New Roman" w:hAnsi="Times New Roman" w:cs="Times New Roman"/>
                <w:sz w:val="24"/>
                <w:szCs w:val="24"/>
              </w:rPr>
              <w:t>i</w:t>
            </w:r>
            <w:r w:rsidR="00207B9F">
              <w:rPr>
                <w:rFonts w:ascii="Times New Roman" w:hAnsi="Times New Roman" w:cs="Times New Roman"/>
                <w:sz w:val="24"/>
                <w:szCs w:val="24"/>
              </w:rPr>
              <w:t xml:space="preserve"> </w:t>
            </w:r>
            <w:r w:rsidRPr="00194438">
              <w:rPr>
                <w:rFonts w:ascii="Times New Roman" w:hAnsi="Times New Roman" w:cs="Times New Roman"/>
                <w:sz w:val="24"/>
                <w:szCs w:val="24"/>
              </w:rPr>
              <w:t>Pers</w:t>
            </w:r>
            <w:r w:rsidR="00207B9F">
              <w:rPr>
                <w:rFonts w:ascii="Times New Roman" w:hAnsi="Times New Roman" w:cs="Times New Roman"/>
                <w:sz w:val="24"/>
                <w:szCs w:val="24"/>
              </w:rPr>
              <w:t>onu apliecinošu dokumentu likumā</w:t>
            </w:r>
            <w:r w:rsidR="00542C24">
              <w:rPr>
                <w:rFonts w:ascii="Times New Roman" w:hAnsi="Times New Roman" w:cs="Times New Roman"/>
                <w:sz w:val="24"/>
                <w:szCs w:val="24"/>
              </w:rPr>
              <w:t xml:space="preserve"> (stājas spēkā 2017.gada 1.septembrī)</w:t>
            </w:r>
            <w:r w:rsidRPr="00194438">
              <w:rPr>
                <w:rFonts w:ascii="Times New Roman" w:hAnsi="Times New Roman" w:cs="Times New Roman"/>
                <w:sz w:val="24"/>
                <w:szCs w:val="24"/>
              </w:rPr>
              <w:t xml:space="preserve"> paredzētos </w:t>
            </w:r>
            <w:r w:rsidR="00E375B3" w:rsidRPr="00194438">
              <w:rPr>
                <w:rFonts w:ascii="Times New Roman" w:hAnsi="Times New Roman" w:cs="Times New Roman"/>
                <w:sz w:val="24"/>
                <w:szCs w:val="24"/>
              </w:rPr>
              <w:t>gadījumus</w:t>
            </w:r>
            <w:r w:rsidR="00E375B3">
              <w:rPr>
                <w:rFonts w:ascii="Times New Roman" w:hAnsi="Times New Roman" w:cs="Times New Roman"/>
                <w:sz w:val="24"/>
                <w:szCs w:val="24"/>
              </w:rPr>
              <w:t xml:space="preserve">, ja </w:t>
            </w:r>
            <w:proofErr w:type="spellStart"/>
            <w:r w:rsidR="00E375B3">
              <w:rPr>
                <w:rFonts w:ascii="Times New Roman" w:hAnsi="Times New Roman" w:cs="Times New Roman"/>
                <w:sz w:val="24"/>
                <w:szCs w:val="24"/>
              </w:rPr>
              <w:t>iekšlietu</w:t>
            </w:r>
            <w:proofErr w:type="spellEnd"/>
            <w:r w:rsidR="00E375B3">
              <w:rPr>
                <w:rFonts w:ascii="Times New Roman" w:hAnsi="Times New Roman" w:cs="Times New Roman"/>
                <w:sz w:val="24"/>
                <w:szCs w:val="24"/>
              </w:rPr>
              <w:t xml:space="preserve"> ministrs pieņēmis lēmumu par aizliegumu izceļot no Latvijas Republikas Latvijas pilsonim, </w:t>
            </w:r>
            <w:proofErr w:type="spellStart"/>
            <w:r w:rsidR="00E375B3">
              <w:rPr>
                <w:rFonts w:ascii="Times New Roman" w:hAnsi="Times New Roman" w:cs="Times New Roman"/>
                <w:sz w:val="24"/>
                <w:szCs w:val="24"/>
              </w:rPr>
              <w:t>nepilsonim</w:t>
            </w:r>
            <w:proofErr w:type="spellEnd"/>
            <w:r w:rsidR="0097278D">
              <w:rPr>
                <w:rFonts w:ascii="Times New Roman" w:hAnsi="Times New Roman" w:cs="Times New Roman"/>
                <w:sz w:val="24"/>
                <w:szCs w:val="24"/>
              </w:rPr>
              <w:t>,</w:t>
            </w:r>
            <w:r w:rsidR="00E375B3">
              <w:rPr>
                <w:rFonts w:ascii="Times New Roman" w:hAnsi="Times New Roman" w:cs="Times New Roman"/>
                <w:sz w:val="24"/>
                <w:szCs w:val="24"/>
              </w:rPr>
              <w:t xml:space="preserve"> personai, kurai Latvijas Republikā noteikts bezvalstnieka </w:t>
            </w:r>
            <w:r w:rsidR="0097278D">
              <w:rPr>
                <w:rFonts w:ascii="Times New Roman" w:hAnsi="Times New Roman" w:cs="Times New Roman"/>
                <w:sz w:val="24"/>
                <w:szCs w:val="24"/>
              </w:rPr>
              <w:t xml:space="preserve">vai alternatīvais </w:t>
            </w:r>
            <w:r w:rsidR="00E375B3">
              <w:rPr>
                <w:rFonts w:ascii="Times New Roman" w:hAnsi="Times New Roman" w:cs="Times New Roman"/>
                <w:sz w:val="24"/>
                <w:szCs w:val="24"/>
              </w:rPr>
              <w:t>status</w:t>
            </w:r>
            <w:r w:rsidR="00CA1374">
              <w:rPr>
                <w:rFonts w:ascii="Times New Roman" w:hAnsi="Times New Roman" w:cs="Times New Roman"/>
                <w:sz w:val="24"/>
                <w:szCs w:val="24"/>
              </w:rPr>
              <w:t>s</w:t>
            </w:r>
            <w:r w:rsidR="0097278D">
              <w:rPr>
                <w:rFonts w:ascii="Times New Roman" w:hAnsi="Times New Roman" w:cs="Times New Roman"/>
                <w:sz w:val="24"/>
                <w:szCs w:val="24"/>
              </w:rPr>
              <w:t>, vai bēglim</w:t>
            </w:r>
            <w:r w:rsidR="00CA1374">
              <w:rPr>
                <w:rFonts w:ascii="Times New Roman" w:hAnsi="Times New Roman" w:cs="Times New Roman"/>
                <w:sz w:val="24"/>
                <w:szCs w:val="24"/>
              </w:rPr>
              <w:t xml:space="preserve">. Projektā paredzēts </w:t>
            </w:r>
            <w:r w:rsidR="00C41223">
              <w:rPr>
                <w:rFonts w:ascii="Times New Roman" w:hAnsi="Times New Roman" w:cs="Times New Roman"/>
                <w:sz w:val="24"/>
                <w:szCs w:val="24"/>
              </w:rPr>
              <w:t xml:space="preserve">noteikt </w:t>
            </w:r>
            <w:r w:rsidR="00CA1374">
              <w:rPr>
                <w:rFonts w:ascii="Times New Roman" w:hAnsi="Times New Roman" w:cs="Times New Roman"/>
                <w:sz w:val="24"/>
                <w:szCs w:val="24"/>
              </w:rPr>
              <w:t>pēc lēmuma paziņošanas attiecīgajai personai izsniegtās personas apliecības:</w:t>
            </w:r>
          </w:p>
          <w:p w:rsidR="00CA1374" w:rsidRDefault="00CA1374" w:rsidP="00CA1374">
            <w:pPr>
              <w:pStyle w:val="ListParagraph"/>
              <w:numPr>
                <w:ilvl w:val="0"/>
                <w:numId w:val="13"/>
              </w:numPr>
              <w:ind w:right="160"/>
              <w:jc w:val="both"/>
              <w:rPr>
                <w:rFonts w:ascii="Times New Roman" w:hAnsi="Times New Roman" w:cs="Times New Roman"/>
                <w:sz w:val="24"/>
                <w:szCs w:val="24"/>
              </w:rPr>
            </w:pPr>
            <w:r w:rsidRPr="00CA1374">
              <w:rPr>
                <w:rFonts w:ascii="Times New Roman" w:hAnsi="Times New Roman" w:cs="Times New Roman"/>
                <w:sz w:val="24"/>
                <w:szCs w:val="24"/>
              </w:rPr>
              <w:t>izsniegšanas iemeslu</w:t>
            </w:r>
            <w:r>
              <w:rPr>
                <w:rFonts w:ascii="Times New Roman" w:hAnsi="Times New Roman" w:cs="Times New Roman"/>
                <w:sz w:val="24"/>
                <w:szCs w:val="24"/>
              </w:rPr>
              <w:t>,</w:t>
            </w:r>
          </w:p>
          <w:p w:rsidR="00CA1374" w:rsidRDefault="00CA1374" w:rsidP="00CA1374">
            <w:pPr>
              <w:pStyle w:val="ListParagraph"/>
              <w:numPr>
                <w:ilvl w:val="0"/>
                <w:numId w:val="13"/>
              </w:numPr>
              <w:ind w:right="160"/>
              <w:jc w:val="both"/>
              <w:rPr>
                <w:rFonts w:ascii="Times New Roman" w:hAnsi="Times New Roman" w:cs="Times New Roman"/>
                <w:sz w:val="24"/>
                <w:szCs w:val="24"/>
              </w:rPr>
            </w:pPr>
            <w:r>
              <w:rPr>
                <w:rFonts w:ascii="Times New Roman" w:hAnsi="Times New Roman" w:cs="Times New Roman"/>
                <w:sz w:val="24"/>
                <w:szCs w:val="24"/>
              </w:rPr>
              <w:t>mašīnlasāmajā zonā norādīto tekstu,</w:t>
            </w:r>
          </w:p>
          <w:p w:rsidR="00E97715" w:rsidRDefault="00CA1374" w:rsidP="006A2A86">
            <w:pPr>
              <w:pStyle w:val="ListParagraph"/>
              <w:numPr>
                <w:ilvl w:val="0"/>
                <w:numId w:val="13"/>
              </w:numPr>
              <w:ind w:right="160"/>
              <w:jc w:val="both"/>
              <w:rPr>
                <w:rFonts w:ascii="Times New Roman" w:hAnsi="Times New Roman" w:cs="Times New Roman"/>
                <w:sz w:val="24"/>
                <w:szCs w:val="24"/>
              </w:rPr>
            </w:pPr>
            <w:r>
              <w:rPr>
                <w:rFonts w:ascii="Times New Roman" w:hAnsi="Times New Roman" w:cs="Times New Roman"/>
                <w:sz w:val="24"/>
                <w:szCs w:val="24"/>
              </w:rPr>
              <w:t>derīguma termiņu.</w:t>
            </w:r>
            <w:r w:rsidR="00D81035">
              <w:rPr>
                <w:rFonts w:ascii="Times New Roman" w:hAnsi="Times New Roman" w:cs="Times New Roman"/>
                <w:sz w:val="24"/>
                <w:szCs w:val="24"/>
              </w:rPr>
              <w:t xml:space="preserve"> </w:t>
            </w:r>
          </w:p>
          <w:p w:rsidR="00BC4845" w:rsidRDefault="00BC4845" w:rsidP="00CE4A00">
            <w:pPr>
              <w:ind w:left="141" w:right="160"/>
              <w:jc w:val="both"/>
              <w:rPr>
                <w:rFonts w:ascii="Times New Roman" w:hAnsi="Times New Roman" w:cs="Times New Roman"/>
                <w:sz w:val="24"/>
                <w:szCs w:val="24"/>
              </w:rPr>
            </w:pPr>
            <w:r>
              <w:rPr>
                <w:rFonts w:ascii="Times New Roman" w:hAnsi="Times New Roman" w:cs="Times New Roman"/>
                <w:sz w:val="24"/>
                <w:szCs w:val="24"/>
              </w:rPr>
              <w:t>Tāpat projektā paredzēts noteikt nodotā personu apliecinošā dokumenta glabāšana termiņu un glabāšanā nodotā dokumenta izsniegšanas kārtību.</w:t>
            </w:r>
          </w:p>
          <w:p w:rsidR="001919AF" w:rsidRDefault="001919AF" w:rsidP="00CE4A00">
            <w:pPr>
              <w:ind w:left="141" w:right="160"/>
              <w:jc w:val="both"/>
              <w:rPr>
                <w:rFonts w:ascii="Times New Roman" w:hAnsi="Times New Roman" w:cs="Times New Roman"/>
                <w:sz w:val="24"/>
                <w:szCs w:val="24"/>
              </w:rPr>
            </w:pPr>
            <w:r>
              <w:rPr>
                <w:rFonts w:ascii="Times New Roman" w:hAnsi="Times New Roman" w:cs="Times New Roman"/>
                <w:sz w:val="24"/>
                <w:szCs w:val="24"/>
              </w:rPr>
              <w:t xml:space="preserve">Tā kā tiek lēsts projektā paredzētās personas apliecības atsevišķos gadījumos izsniegt nelielam personu skaitam, netiek plānotas tehniskas vai </w:t>
            </w:r>
            <w:proofErr w:type="spellStart"/>
            <w:r>
              <w:rPr>
                <w:rFonts w:ascii="Times New Roman" w:hAnsi="Times New Roman" w:cs="Times New Roman"/>
                <w:sz w:val="24"/>
                <w:szCs w:val="24"/>
              </w:rPr>
              <w:t>programmatūriskas</w:t>
            </w:r>
            <w:proofErr w:type="spellEnd"/>
            <w:r>
              <w:rPr>
                <w:rFonts w:ascii="Times New Roman" w:hAnsi="Times New Roman" w:cs="Times New Roman"/>
                <w:sz w:val="24"/>
                <w:szCs w:val="24"/>
              </w:rPr>
              <w:t xml:space="preserve"> izmaiņas, vai papildus valsts budžeta līdzekļu nepieciešamība noteikumu projekta 1.1.apakšpunktā minētā teksta iekļaušanai personas apliecības mašīnlasāmajā zonā.</w:t>
            </w:r>
          </w:p>
          <w:p w:rsidR="00AB18A4" w:rsidRPr="00CE4A00" w:rsidRDefault="00CE4A00" w:rsidP="00CE4A00">
            <w:pPr>
              <w:ind w:left="141" w:right="160"/>
              <w:jc w:val="both"/>
              <w:rPr>
                <w:rFonts w:ascii="Times New Roman" w:hAnsi="Times New Roman" w:cs="Times New Roman"/>
                <w:sz w:val="24"/>
                <w:szCs w:val="24"/>
              </w:rPr>
            </w:pPr>
            <w:r>
              <w:rPr>
                <w:rFonts w:ascii="Times New Roman" w:hAnsi="Times New Roman" w:cs="Times New Roman"/>
                <w:sz w:val="24"/>
                <w:szCs w:val="24"/>
              </w:rPr>
              <w:t xml:space="preserve">Vienlaikus projektā paredzēts svītrot noteikumu 63.punktu, </w:t>
            </w:r>
            <w:r w:rsidR="00AB18A4">
              <w:rPr>
                <w:rFonts w:ascii="Times New Roman" w:hAnsi="Times New Roman" w:cs="Times New Roman"/>
                <w:sz w:val="24"/>
                <w:szCs w:val="24"/>
              </w:rPr>
              <w:t>kurš noteica</w:t>
            </w:r>
            <w:r>
              <w:rPr>
                <w:rFonts w:ascii="Times New Roman" w:hAnsi="Times New Roman" w:cs="Times New Roman"/>
                <w:sz w:val="24"/>
                <w:szCs w:val="24"/>
              </w:rPr>
              <w:t xml:space="preserve">, ka </w:t>
            </w:r>
            <w:r w:rsidR="00AB18A4">
              <w:rPr>
                <w:rFonts w:ascii="Times New Roman" w:hAnsi="Times New Roman" w:cs="Times New Roman"/>
                <w:sz w:val="24"/>
                <w:szCs w:val="24"/>
              </w:rPr>
              <w:t xml:space="preserve">līdz elektroniskas vēlētāju reģistrācijas ieviešanai </w:t>
            </w:r>
            <w:r w:rsidR="00060995">
              <w:rPr>
                <w:rFonts w:ascii="Times New Roman" w:hAnsi="Times New Roman" w:cs="Times New Roman"/>
                <w:sz w:val="24"/>
                <w:szCs w:val="24"/>
              </w:rPr>
              <w:t xml:space="preserve">Latvijas pilsoņa pase ir obligāti nepieciešama vēlēšanu tiesību īstenošanai, ņemot vērā, </w:t>
            </w:r>
            <w:r w:rsidR="00AB18A4">
              <w:rPr>
                <w:rFonts w:ascii="Times New Roman" w:hAnsi="Times New Roman" w:cs="Times New Roman"/>
                <w:sz w:val="24"/>
                <w:szCs w:val="24"/>
              </w:rPr>
              <w:t xml:space="preserve">ka norma dublē </w:t>
            </w:r>
            <w:r w:rsidR="00060995">
              <w:rPr>
                <w:rFonts w:ascii="Times New Roman" w:hAnsi="Times New Roman" w:cs="Times New Roman"/>
                <w:sz w:val="24"/>
                <w:szCs w:val="24"/>
              </w:rPr>
              <w:t>Personu apliecinošu dokumentu likum</w:t>
            </w:r>
            <w:r w:rsidR="00AB18A4">
              <w:rPr>
                <w:rFonts w:ascii="Times New Roman" w:hAnsi="Times New Roman" w:cs="Times New Roman"/>
                <w:sz w:val="24"/>
                <w:szCs w:val="24"/>
              </w:rPr>
              <w:t>a pārejas noteikumu 3.punktā noteikto.</w:t>
            </w:r>
            <w:r w:rsidR="00060995">
              <w:rPr>
                <w:rFonts w:ascii="Times New Roman" w:hAnsi="Times New Roman" w:cs="Times New Roman"/>
                <w:sz w:val="24"/>
                <w:szCs w:val="24"/>
              </w:rPr>
              <w:t xml:space="preserve"> </w:t>
            </w:r>
            <w:r w:rsidR="00AB18A4">
              <w:rPr>
                <w:rFonts w:ascii="Times New Roman" w:hAnsi="Times New Roman" w:cs="Times New Roman"/>
                <w:bCs/>
                <w:sz w:val="24"/>
                <w:szCs w:val="24"/>
              </w:rPr>
              <w:t>Likumprojektā “</w:t>
            </w:r>
            <w:r w:rsidR="00AB18A4" w:rsidRPr="00AB18A4">
              <w:rPr>
                <w:rFonts w:ascii="Times New Roman" w:hAnsi="Times New Roman" w:cs="Times New Roman"/>
                <w:bCs/>
                <w:sz w:val="24"/>
                <w:szCs w:val="24"/>
              </w:rPr>
              <w:t>Grozījum</w:t>
            </w:r>
            <w:r w:rsidR="00AB18A4">
              <w:rPr>
                <w:rFonts w:ascii="Times New Roman" w:hAnsi="Times New Roman" w:cs="Times New Roman"/>
                <w:bCs/>
                <w:sz w:val="24"/>
                <w:szCs w:val="24"/>
              </w:rPr>
              <w:t>i</w:t>
            </w:r>
            <w:r w:rsidR="00AB18A4" w:rsidRPr="00AB18A4">
              <w:rPr>
                <w:rFonts w:ascii="Times New Roman" w:hAnsi="Times New Roman" w:cs="Times New Roman"/>
                <w:bCs/>
                <w:sz w:val="24"/>
                <w:szCs w:val="24"/>
              </w:rPr>
              <w:t xml:space="preserve"> Personu apliecinošu dokumenta likumā</w:t>
            </w:r>
            <w:r w:rsidR="00AB18A4">
              <w:rPr>
                <w:rFonts w:ascii="Times New Roman" w:hAnsi="Times New Roman" w:cs="Times New Roman"/>
                <w:bCs/>
                <w:sz w:val="24"/>
                <w:szCs w:val="24"/>
              </w:rPr>
              <w:t xml:space="preserve">” </w:t>
            </w:r>
            <w:r w:rsidR="00AB18A4" w:rsidRPr="00417DC1">
              <w:rPr>
                <w:rFonts w:ascii="Times New Roman" w:hAnsi="Times New Roman" w:cs="Times New Roman"/>
                <w:sz w:val="24"/>
                <w:szCs w:val="24"/>
              </w:rPr>
              <w:t>(Nr.</w:t>
            </w:r>
            <w:r w:rsidR="00417DC1">
              <w:rPr>
                <w:rFonts w:ascii="Times New Roman" w:hAnsi="Times New Roman" w:cs="Times New Roman"/>
                <w:sz w:val="24"/>
                <w:szCs w:val="24"/>
              </w:rPr>
              <w:t>909</w:t>
            </w:r>
            <w:r w:rsidR="00AB18A4" w:rsidRPr="00417DC1">
              <w:rPr>
                <w:rFonts w:ascii="Times New Roman" w:hAnsi="Times New Roman" w:cs="Times New Roman"/>
                <w:sz w:val="24"/>
                <w:szCs w:val="24"/>
              </w:rPr>
              <w:t>/Lp12)</w:t>
            </w:r>
            <w:r w:rsidR="00AB18A4">
              <w:rPr>
                <w:rFonts w:ascii="Times New Roman" w:hAnsi="Times New Roman" w:cs="Times New Roman"/>
                <w:sz w:val="24"/>
                <w:szCs w:val="24"/>
              </w:rPr>
              <w:t xml:space="preserve"> paredzēts esošo nosacījumu, ka Latvijas pilsoņa pase</w:t>
            </w:r>
            <w:r w:rsidR="00060995">
              <w:rPr>
                <w:rFonts w:ascii="Times New Roman" w:hAnsi="Times New Roman" w:cs="Times New Roman"/>
                <w:sz w:val="24"/>
                <w:szCs w:val="24"/>
              </w:rPr>
              <w:t xml:space="preserve"> </w:t>
            </w:r>
            <w:r w:rsidR="00AB18A4">
              <w:rPr>
                <w:rFonts w:ascii="Times New Roman" w:hAnsi="Times New Roman" w:cs="Times New Roman"/>
                <w:sz w:val="24"/>
                <w:szCs w:val="24"/>
              </w:rPr>
              <w:t>ir obligāts dokuments vēlēšanu</w:t>
            </w:r>
            <w:r w:rsidR="00060995">
              <w:rPr>
                <w:rFonts w:ascii="Times New Roman" w:hAnsi="Times New Roman" w:cs="Times New Roman"/>
                <w:sz w:val="24"/>
                <w:szCs w:val="24"/>
              </w:rPr>
              <w:t xml:space="preserve"> tiesību īsteno</w:t>
            </w:r>
            <w:r w:rsidR="00AB18A4">
              <w:rPr>
                <w:rFonts w:ascii="Times New Roman" w:hAnsi="Times New Roman" w:cs="Times New Roman"/>
                <w:sz w:val="24"/>
                <w:szCs w:val="24"/>
              </w:rPr>
              <w:t xml:space="preserve">šanai, bet gadījumā, ja nav derīgas Latvijas </w:t>
            </w:r>
            <w:r w:rsidR="00AB18A4">
              <w:rPr>
                <w:rFonts w:ascii="Times New Roman" w:hAnsi="Times New Roman" w:cs="Times New Roman"/>
                <w:sz w:val="24"/>
                <w:szCs w:val="24"/>
              </w:rPr>
              <w:lastRenderedPageBreak/>
              <w:t>pilsoņa pases, Saeimas vēlēšanās, kas notiek 2014.gadā, dokuments vēlēšanu tiesību īstenošanai ir Latvijas pilsoņa personas apliecība kopā ar Centrālās vēlēšanu komisijas apstiprinātu vēlētāja apliecību, papildināt ar analogu nosacījumu 2018.gada Saeimas vēlēšanās.</w:t>
            </w:r>
          </w:p>
          <w:p w:rsidR="009560C6" w:rsidRPr="009560C6" w:rsidRDefault="009560C6" w:rsidP="00542C24">
            <w:pPr>
              <w:ind w:left="141" w:right="160"/>
              <w:jc w:val="both"/>
              <w:rPr>
                <w:rFonts w:ascii="Times New Roman" w:hAnsi="Times New Roman" w:cs="Times New Roman"/>
                <w:sz w:val="24"/>
                <w:szCs w:val="24"/>
              </w:rPr>
            </w:pPr>
            <w:r w:rsidRPr="00BC04D8">
              <w:rPr>
                <w:rFonts w:ascii="Times New Roman" w:hAnsi="Times New Roman" w:cs="Times New Roman"/>
                <w:bCs/>
                <w:sz w:val="24"/>
                <w:szCs w:val="24"/>
              </w:rPr>
              <w:t>Ievērojot to, ka</w:t>
            </w:r>
            <w:r>
              <w:rPr>
                <w:rFonts w:ascii="Times New Roman" w:hAnsi="Times New Roman" w:cs="Times New Roman"/>
                <w:bCs/>
                <w:sz w:val="24"/>
                <w:szCs w:val="24"/>
              </w:rPr>
              <w:t xml:space="preserve"> </w:t>
            </w:r>
            <w:r w:rsidR="00207B9F" w:rsidRPr="00417DC1">
              <w:rPr>
                <w:rFonts w:ascii="Times New Roman" w:hAnsi="Times New Roman" w:cs="Times New Roman"/>
                <w:bCs/>
                <w:sz w:val="24"/>
                <w:szCs w:val="24"/>
              </w:rPr>
              <w:t>G</w:t>
            </w:r>
            <w:r w:rsidRPr="00417DC1">
              <w:rPr>
                <w:rFonts w:ascii="Times New Roman" w:hAnsi="Times New Roman" w:cs="Times New Roman"/>
                <w:bCs/>
                <w:sz w:val="24"/>
                <w:szCs w:val="24"/>
              </w:rPr>
              <w:t>rozījum</w:t>
            </w:r>
            <w:r w:rsidR="001B1B96">
              <w:rPr>
                <w:rFonts w:ascii="Times New Roman" w:hAnsi="Times New Roman" w:cs="Times New Roman"/>
                <w:bCs/>
                <w:sz w:val="24"/>
                <w:szCs w:val="24"/>
              </w:rPr>
              <w:t>i</w:t>
            </w:r>
            <w:r w:rsidRPr="00417DC1">
              <w:rPr>
                <w:rFonts w:ascii="Times New Roman" w:hAnsi="Times New Roman" w:cs="Times New Roman"/>
                <w:bCs/>
                <w:sz w:val="24"/>
                <w:szCs w:val="24"/>
              </w:rPr>
              <w:t xml:space="preserve"> Personu apliecinošu dokumenta likumā</w:t>
            </w:r>
            <w:r w:rsidR="00207B9F" w:rsidRPr="00417DC1">
              <w:rPr>
                <w:rFonts w:ascii="Times New Roman" w:hAnsi="Times New Roman" w:cs="Times New Roman"/>
                <w:bCs/>
                <w:sz w:val="24"/>
                <w:szCs w:val="24"/>
              </w:rPr>
              <w:t xml:space="preserve"> </w:t>
            </w:r>
            <w:r w:rsidRPr="00417DC1">
              <w:rPr>
                <w:rFonts w:ascii="Times New Roman" w:hAnsi="Times New Roman" w:cs="Times New Roman"/>
                <w:bCs/>
                <w:sz w:val="24"/>
                <w:szCs w:val="24"/>
              </w:rPr>
              <w:t>un</w:t>
            </w:r>
            <w:r w:rsidR="00BC4845">
              <w:rPr>
                <w:rFonts w:ascii="Times New Roman" w:hAnsi="Times New Roman" w:cs="Times New Roman"/>
                <w:bCs/>
                <w:sz w:val="24"/>
                <w:szCs w:val="24"/>
              </w:rPr>
              <w:t xml:space="preserve"> Grozījumi</w:t>
            </w:r>
            <w:r w:rsidRPr="00417DC1">
              <w:rPr>
                <w:rFonts w:ascii="Times New Roman" w:hAnsi="Times New Roman" w:cs="Times New Roman"/>
                <w:bCs/>
                <w:sz w:val="24"/>
                <w:szCs w:val="24"/>
              </w:rPr>
              <w:t xml:space="preserve"> Nacionālās drošības likumā</w:t>
            </w:r>
            <w:r w:rsidR="00542C24">
              <w:rPr>
                <w:rFonts w:ascii="Times New Roman" w:hAnsi="Times New Roman" w:cs="Times New Roman"/>
                <w:bCs/>
                <w:sz w:val="24"/>
                <w:szCs w:val="24"/>
              </w:rPr>
              <w:t xml:space="preserve"> </w:t>
            </w:r>
            <w:r w:rsidR="001B1B96">
              <w:rPr>
                <w:rFonts w:ascii="Times New Roman" w:hAnsi="Times New Roman" w:cs="Times New Roman"/>
                <w:bCs/>
                <w:sz w:val="24"/>
                <w:szCs w:val="24"/>
              </w:rPr>
              <w:t>stāsies spēkā 2017.gada 1.septembrī</w:t>
            </w:r>
            <w:r w:rsidRPr="00417DC1">
              <w:rPr>
                <w:rFonts w:ascii="Times New Roman" w:hAnsi="Times New Roman" w:cs="Times New Roman"/>
                <w:bCs/>
                <w:sz w:val="24"/>
                <w:szCs w:val="24"/>
              </w:rPr>
              <w:t>, tad ir noteikts</w:t>
            </w:r>
            <w:r w:rsidRPr="00BC04D8">
              <w:rPr>
                <w:rFonts w:ascii="Times New Roman" w:hAnsi="Times New Roman" w:cs="Times New Roman"/>
                <w:bCs/>
                <w:sz w:val="24"/>
                <w:szCs w:val="24"/>
              </w:rPr>
              <w:t xml:space="preserve"> </w:t>
            </w:r>
            <w:r>
              <w:rPr>
                <w:rFonts w:ascii="Times New Roman" w:hAnsi="Times New Roman" w:cs="Times New Roman"/>
                <w:bCs/>
                <w:sz w:val="24"/>
                <w:szCs w:val="24"/>
              </w:rPr>
              <w:t>P</w:t>
            </w:r>
            <w:r w:rsidRPr="00BC04D8">
              <w:rPr>
                <w:rFonts w:ascii="Times New Roman" w:hAnsi="Times New Roman" w:cs="Times New Roman"/>
                <w:bCs/>
                <w:sz w:val="24"/>
                <w:szCs w:val="24"/>
              </w:rPr>
              <w:t xml:space="preserve">rojekta spēkā stāšanās </w:t>
            </w:r>
            <w:r w:rsidR="001B1B96">
              <w:rPr>
                <w:rFonts w:ascii="Times New Roman" w:hAnsi="Times New Roman" w:cs="Times New Roman"/>
                <w:bCs/>
                <w:sz w:val="24"/>
                <w:szCs w:val="24"/>
              </w:rPr>
              <w:t>laiks</w:t>
            </w:r>
            <w:r w:rsidRPr="00BC04D8">
              <w:rPr>
                <w:rFonts w:ascii="Times New Roman" w:hAnsi="Times New Roman" w:cs="Times New Roman"/>
                <w:bCs/>
                <w:sz w:val="24"/>
                <w:szCs w:val="24"/>
              </w:rPr>
              <w:t xml:space="preserve"> 201</w:t>
            </w:r>
            <w:r>
              <w:rPr>
                <w:rFonts w:ascii="Times New Roman" w:hAnsi="Times New Roman" w:cs="Times New Roman"/>
                <w:bCs/>
                <w:sz w:val="24"/>
                <w:szCs w:val="24"/>
              </w:rPr>
              <w:t>7.gada 1.</w:t>
            </w:r>
            <w:r w:rsidR="00662960">
              <w:rPr>
                <w:rFonts w:ascii="Times New Roman" w:hAnsi="Times New Roman" w:cs="Times New Roman"/>
                <w:bCs/>
                <w:sz w:val="24"/>
                <w:szCs w:val="24"/>
              </w:rPr>
              <w:t>septembris</w:t>
            </w:r>
            <w:r w:rsidRPr="00BC04D8">
              <w:rPr>
                <w:rFonts w:ascii="Times New Roman" w:hAnsi="Times New Roman" w:cs="Times New Roman"/>
                <w:bCs/>
                <w:sz w:val="24"/>
                <w:szCs w:val="24"/>
              </w:rPr>
              <w:t>, lai nodrošinātu visu projektu vienlaicīgu spēkā stāšanos.</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673CCD" w:rsidRDefault="00207436" w:rsidP="004F4219">
            <w:pPr>
              <w:spacing w:after="0"/>
              <w:jc w:val="both"/>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Pilsonības un migrācijas lietu pārvalde</w:t>
            </w:r>
          </w:p>
          <w:p w:rsidR="00673CCD" w:rsidRPr="000E11F2" w:rsidRDefault="00D81035" w:rsidP="00B32013">
            <w:pPr>
              <w:spacing w:after="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w:t>
            </w:r>
          </w:p>
        </w:tc>
      </w:tr>
      <w:tr w:rsidR="00F50741" w:rsidRPr="000E11F2" w:rsidTr="004F421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263A0" w:rsidRPr="000E11F2" w:rsidRDefault="00207436" w:rsidP="00B32013">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tc>
      </w:tr>
    </w:tbl>
    <w:p w:rsidR="00F50741" w:rsidRDefault="00F50741"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w:t>
      </w:r>
    </w:p>
    <w:p w:rsidR="00582580" w:rsidRDefault="00582580" w:rsidP="00F50741">
      <w:pPr>
        <w:spacing w:after="0"/>
        <w:ind w:firstLine="30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0E11F2"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0E11F2" w:rsidTr="00B3201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Sabiedrības </w:t>
            </w:r>
            <w:proofErr w:type="spellStart"/>
            <w:r w:rsidRPr="000E11F2">
              <w:rPr>
                <w:rFonts w:ascii="Times New Roman" w:eastAsia="Times New Roman" w:hAnsi="Times New Roman" w:cs="Times New Roman"/>
                <w:sz w:val="24"/>
                <w:szCs w:val="24"/>
                <w:lang w:eastAsia="lv-LV"/>
              </w:rPr>
              <w:t>mērķgrupas</w:t>
            </w:r>
            <w:proofErr w:type="spellEnd"/>
            <w:r w:rsidRPr="000E11F2">
              <w:rPr>
                <w:rFonts w:ascii="Times New Roman" w:eastAsia="Times New Roman" w:hAnsi="Times New Roman" w:cs="Times New Roman"/>
                <w:sz w:val="24"/>
                <w:szCs w:val="24"/>
                <w:lang w:eastAsia="lv-LV"/>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AB20B0" w:rsidRDefault="00E375B3" w:rsidP="00E375B3">
            <w:pPr>
              <w:spacing w:after="0"/>
              <w:jc w:val="both"/>
              <w:rPr>
                <w:rFonts w:ascii="Times New Roman" w:eastAsia="Times New Roman" w:hAnsi="Times New Roman" w:cs="Times New Roman"/>
                <w:sz w:val="24"/>
                <w:szCs w:val="24"/>
                <w:lang w:eastAsia="lv-LV"/>
              </w:rPr>
            </w:pPr>
            <w:r w:rsidRPr="00E375B3">
              <w:rPr>
                <w:rFonts w:ascii="Times New Roman" w:eastAsia="Times New Roman" w:hAnsi="Times New Roman" w:cs="Times New Roman"/>
                <w:sz w:val="24"/>
                <w:szCs w:val="24"/>
                <w:lang w:eastAsia="lv-LV"/>
              </w:rPr>
              <w:t xml:space="preserve">Projekts skar atsevišķas personas, kurām </w:t>
            </w:r>
            <w:proofErr w:type="spellStart"/>
            <w:r w:rsidRPr="00E375B3">
              <w:rPr>
                <w:rFonts w:ascii="Times New Roman" w:eastAsia="Times New Roman" w:hAnsi="Times New Roman" w:cs="Times New Roman"/>
                <w:sz w:val="24"/>
                <w:szCs w:val="24"/>
                <w:lang w:eastAsia="lv-LV"/>
              </w:rPr>
              <w:t>iekšlietu</w:t>
            </w:r>
            <w:proofErr w:type="spellEnd"/>
            <w:r w:rsidRPr="00E375B3">
              <w:rPr>
                <w:rFonts w:ascii="Times New Roman" w:eastAsia="Times New Roman" w:hAnsi="Times New Roman" w:cs="Times New Roman"/>
                <w:sz w:val="24"/>
                <w:szCs w:val="24"/>
                <w:lang w:eastAsia="lv-LV"/>
              </w:rPr>
              <w:t xml:space="preserve"> ministrs saskaņā ar Nacionālās drošības likumu ir pieņēmis lēmumu par aizliegumu izceļot no Latvijas Republikas.</w:t>
            </w:r>
          </w:p>
          <w:p w:rsidR="009306B7" w:rsidRDefault="008F1954" w:rsidP="006A2A86">
            <w:pPr>
              <w:spacing w:after="0"/>
              <w:jc w:val="both"/>
              <w:rPr>
                <w:rFonts w:ascii="Times New Roman" w:hAnsi="Times New Roman" w:cs="Times New Roman"/>
                <w:sz w:val="24"/>
                <w:szCs w:val="24"/>
              </w:rPr>
            </w:pPr>
            <w:r w:rsidRPr="008F1954">
              <w:rPr>
                <w:rFonts w:ascii="Times New Roman" w:eastAsia="Times New Roman" w:hAnsi="Times New Roman" w:cs="Times New Roman"/>
                <w:sz w:val="24"/>
                <w:szCs w:val="24"/>
                <w:lang w:eastAsia="lv-LV"/>
              </w:rPr>
              <w:t xml:space="preserve">Precīzu </w:t>
            </w:r>
            <w:proofErr w:type="spellStart"/>
            <w:r w:rsidRPr="008F1954">
              <w:rPr>
                <w:rFonts w:ascii="Times New Roman" w:eastAsia="Times New Roman" w:hAnsi="Times New Roman" w:cs="Times New Roman"/>
                <w:sz w:val="24"/>
                <w:szCs w:val="24"/>
                <w:lang w:eastAsia="lv-LV"/>
              </w:rPr>
              <w:t>mērķgrupas</w:t>
            </w:r>
            <w:proofErr w:type="spellEnd"/>
            <w:r w:rsidRPr="008F1954">
              <w:rPr>
                <w:rFonts w:ascii="Times New Roman" w:eastAsia="Times New Roman" w:hAnsi="Times New Roman" w:cs="Times New Roman"/>
                <w:sz w:val="24"/>
                <w:szCs w:val="24"/>
                <w:lang w:eastAsia="lv-LV"/>
              </w:rPr>
              <w:t xml:space="preserve"> skaitlisk</w:t>
            </w:r>
            <w:r w:rsidR="00060572">
              <w:rPr>
                <w:rFonts w:ascii="Times New Roman" w:eastAsia="Times New Roman" w:hAnsi="Times New Roman" w:cs="Times New Roman"/>
                <w:sz w:val="24"/>
                <w:szCs w:val="24"/>
                <w:lang w:eastAsia="lv-LV"/>
              </w:rPr>
              <w:t>o lielumu nav iespējams noteikt</w:t>
            </w:r>
            <w:r w:rsidRPr="008F1954">
              <w:rPr>
                <w:rFonts w:ascii="Times New Roman" w:eastAsia="Times New Roman" w:hAnsi="Times New Roman" w:cs="Times New Roman"/>
                <w:sz w:val="24"/>
                <w:szCs w:val="24"/>
                <w:lang w:eastAsia="lv-LV"/>
              </w:rPr>
              <w:t>.</w:t>
            </w:r>
            <w:r w:rsidR="009306B7" w:rsidRPr="009306B7">
              <w:rPr>
                <w:rFonts w:ascii="Times New Roman" w:hAnsi="Times New Roman" w:cs="Times New Roman"/>
                <w:sz w:val="24"/>
                <w:szCs w:val="24"/>
              </w:rPr>
              <w:t xml:space="preserve"> </w:t>
            </w:r>
          </w:p>
          <w:p w:rsidR="008F1954" w:rsidRDefault="009306B7" w:rsidP="006A2A86">
            <w:pPr>
              <w:spacing w:after="0"/>
              <w:jc w:val="both"/>
              <w:rPr>
                <w:rFonts w:ascii="Times New Roman" w:eastAsia="Times New Roman" w:hAnsi="Times New Roman" w:cs="Times New Roman"/>
                <w:sz w:val="24"/>
                <w:szCs w:val="24"/>
                <w:lang w:eastAsia="lv-LV"/>
              </w:rPr>
            </w:pPr>
            <w:r w:rsidRPr="009306B7">
              <w:rPr>
                <w:rFonts w:ascii="Times New Roman" w:eastAsia="Times New Roman" w:hAnsi="Times New Roman" w:cs="Times New Roman"/>
                <w:sz w:val="24"/>
                <w:szCs w:val="24"/>
                <w:lang w:eastAsia="lv-LV"/>
              </w:rPr>
              <w:t xml:space="preserve">Projekts skar arī Pilsonības un migrācijas lietu pārvaldes amatpersonas, ņemot vērā </w:t>
            </w:r>
            <w:r w:rsidR="00E247F5">
              <w:rPr>
                <w:rFonts w:ascii="Times New Roman" w:eastAsia="Times New Roman" w:hAnsi="Times New Roman" w:cs="Times New Roman"/>
                <w:sz w:val="24"/>
                <w:szCs w:val="24"/>
                <w:lang w:eastAsia="lv-LV"/>
              </w:rPr>
              <w:t>nepieciešamību</w:t>
            </w:r>
            <w:r w:rsidRPr="009306B7">
              <w:rPr>
                <w:rFonts w:ascii="Times New Roman" w:eastAsia="Times New Roman" w:hAnsi="Times New Roman" w:cs="Times New Roman"/>
                <w:sz w:val="24"/>
                <w:szCs w:val="24"/>
                <w:lang w:eastAsia="lv-LV"/>
              </w:rPr>
              <w:t xml:space="preserve"> personas apliecīb</w:t>
            </w:r>
            <w:r>
              <w:rPr>
                <w:rFonts w:ascii="Times New Roman" w:eastAsia="Times New Roman" w:hAnsi="Times New Roman" w:cs="Times New Roman"/>
                <w:sz w:val="24"/>
                <w:szCs w:val="24"/>
                <w:lang w:eastAsia="lv-LV"/>
              </w:rPr>
              <w:t xml:space="preserve">as mašīnlasāmajā zonā iekļaut tekstu, kas norāda uz </w:t>
            </w:r>
            <w:proofErr w:type="spellStart"/>
            <w:r w:rsidRPr="009306B7">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ministra lēmumu </w:t>
            </w:r>
            <w:r w:rsidRPr="009306B7">
              <w:rPr>
                <w:rFonts w:ascii="Times New Roman" w:eastAsia="Times New Roman" w:hAnsi="Times New Roman" w:cs="Times New Roman"/>
                <w:sz w:val="24"/>
                <w:szCs w:val="24"/>
                <w:lang w:eastAsia="lv-LV"/>
              </w:rPr>
              <w:t>par aizliegumu izceļot no Latvijas Republikas</w:t>
            </w:r>
            <w:r>
              <w:rPr>
                <w:rFonts w:ascii="Times New Roman" w:eastAsia="Times New Roman" w:hAnsi="Times New Roman" w:cs="Times New Roman"/>
                <w:sz w:val="24"/>
                <w:szCs w:val="24"/>
                <w:lang w:eastAsia="lv-LV"/>
              </w:rPr>
              <w:t>.</w:t>
            </w:r>
          </w:p>
          <w:p w:rsidR="009306B7" w:rsidRPr="000E11F2" w:rsidRDefault="009306B7" w:rsidP="006A2A86">
            <w:pPr>
              <w:spacing w:after="0"/>
              <w:jc w:val="both"/>
              <w:rPr>
                <w:rFonts w:ascii="Times New Roman" w:eastAsia="Times New Roman" w:hAnsi="Times New Roman" w:cs="Times New Roman"/>
                <w:sz w:val="24"/>
                <w:szCs w:val="24"/>
                <w:lang w:eastAsia="lv-LV"/>
              </w:rPr>
            </w:pP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673CCD" w:rsidRDefault="008F1954" w:rsidP="004431E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uzliks papildu administratīvo slogu </w:t>
            </w:r>
          </w:p>
          <w:p w:rsidR="008F1954" w:rsidRDefault="008F1954" w:rsidP="00060572">
            <w:pPr>
              <w:spacing w:after="0"/>
              <w:jc w:val="both"/>
              <w:rPr>
                <w:rFonts w:ascii="Times New Roman" w:eastAsia="Times New Roman" w:hAnsi="Times New Roman" w:cs="Times New Roman"/>
                <w:sz w:val="24"/>
                <w:szCs w:val="24"/>
                <w:lang w:eastAsia="lv-LV"/>
              </w:rPr>
            </w:pPr>
            <w:r w:rsidRPr="008F1954">
              <w:rPr>
                <w:rFonts w:ascii="Times New Roman" w:eastAsia="Times New Roman" w:hAnsi="Times New Roman" w:cs="Times New Roman"/>
                <w:sz w:val="24"/>
                <w:szCs w:val="24"/>
                <w:lang w:eastAsia="lv-LV"/>
              </w:rPr>
              <w:t xml:space="preserve">nelielam konkrētu personu lokam, kurām </w:t>
            </w:r>
            <w:proofErr w:type="spellStart"/>
            <w:r w:rsidRPr="008F1954">
              <w:rPr>
                <w:rFonts w:ascii="Times New Roman" w:eastAsia="Times New Roman" w:hAnsi="Times New Roman" w:cs="Times New Roman"/>
                <w:sz w:val="24"/>
                <w:szCs w:val="24"/>
                <w:lang w:eastAsia="lv-LV"/>
              </w:rPr>
              <w:t>iekšlietu</w:t>
            </w:r>
            <w:proofErr w:type="spellEnd"/>
            <w:r w:rsidRPr="008F1954">
              <w:rPr>
                <w:rFonts w:ascii="Times New Roman" w:eastAsia="Times New Roman" w:hAnsi="Times New Roman" w:cs="Times New Roman"/>
                <w:sz w:val="24"/>
                <w:szCs w:val="24"/>
                <w:lang w:eastAsia="lv-LV"/>
              </w:rPr>
              <w:t xml:space="preserve"> ministrs saskaņā ar Nacionālās drošības likumu pieņēmis lēmumu par aizliegumu izceļot no Latvijas Republikas, uzliekot par pi</w:t>
            </w:r>
            <w:r w:rsidR="00060572">
              <w:rPr>
                <w:rFonts w:ascii="Times New Roman" w:eastAsia="Times New Roman" w:hAnsi="Times New Roman" w:cs="Times New Roman"/>
                <w:sz w:val="24"/>
                <w:szCs w:val="24"/>
                <w:lang w:eastAsia="lv-LV"/>
              </w:rPr>
              <w:t xml:space="preserve">enākumu personas rīcībā esošos </w:t>
            </w:r>
            <w:r w:rsidRPr="008F1954">
              <w:rPr>
                <w:rFonts w:ascii="Times New Roman" w:eastAsia="Times New Roman" w:hAnsi="Times New Roman" w:cs="Times New Roman"/>
                <w:sz w:val="24"/>
                <w:szCs w:val="24"/>
                <w:lang w:eastAsia="lv-LV"/>
              </w:rPr>
              <w:t xml:space="preserve">personu apliecinošos dokumentus </w:t>
            </w:r>
            <w:r w:rsidR="00C621CA">
              <w:rPr>
                <w:rFonts w:ascii="Times New Roman" w:eastAsia="Times New Roman" w:hAnsi="Times New Roman" w:cs="Times New Roman"/>
                <w:sz w:val="24"/>
                <w:szCs w:val="24"/>
                <w:lang w:eastAsia="lv-LV"/>
              </w:rPr>
              <w:t xml:space="preserve">nodot glabāšanā </w:t>
            </w:r>
            <w:proofErr w:type="spellStart"/>
            <w:r w:rsidR="00C621CA">
              <w:rPr>
                <w:rFonts w:ascii="Times New Roman" w:eastAsia="Times New Roman" w:hAnsi="Times New Roman" w:cs="Times New Roman"/>
                <w:sz w:val="24"/>
                <w:szCs w:val="24"/>
                <w:lang w:eastAsia="lv-LV"/>
              </w:rPr>
              <w:t>izdevējiestādē</w:t>
            </w:r>
            <w:proofErr w:type="spellEnd"/>
            <w:r w:rsidRPr="008F1954">
              <w:rPr>
                <w:rFonts w:ascii="Times New Roman" w:eastAsia="Times New Roman" w:hAnsi="Times New Roman" w:cs="Times New Roman"/>
                <w:sz w:val="24"/>
                <w:szCs w:val="24"/>
                <w:lang w:eastAsia="lv-LV"/>
              </w:rPr>
              <w:t xml:space="preserve"> un saņemt jaunu personas apliecību, kura nav ceļošanas dokuments.</w:t>
            </w:r>
          </w:p>
          <w:p w:rsidR="005F7B0F" w:rsidRPr="000E11F2" w:rsidRDefault="005F7B0F" w:rsidP="005F7B0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pieaugs </w:t>
            </w:r>
            <w:r w:rsidRPr="005F7B0F">
              <w:rPr>
                <w:rFonts w:ascii="Times New Roman" w:eastAsia="Times New Roman" w:hAnsi="Times New Roman" w:cs="Times New Roman"/>
                <w:sz w:val="24"/>
                <w:szCs w:val="24"/>
                <w:lang w:eastAsia="lv-LV"/>
              </w:rPr>
              <w:t>arī</w:t>
            </w:r>
            <w:r w:rsidRPr="005F7B0F">
              <w:rPr>
                <w:rFonts w:ascii="Times New Roman" w:hAnsi="Times New Roman" w:cs="Times New Roman"/>
                <w:sz w:val="24"/>
                <w:szCs w:val="24"/>
              </w:rPr>
              <w:t xml:space="preserve"> Pilsonības un migrācijas lietu pārvaldei</w:t>
            </w:r>
            <w:r>
              <w:rPr>
                <w:rFonts w:ascii="Times New Roman" w:hAnsi="Times New Roman" w:cs="Times New Roman"/>
                <w:sz w:val="24"/>
                <w:szCs w:val="24"/>
              </w:rPr>
              <w:t xml:space="preserve">, lai aktualizētu ziņas par nederīgo personu apliecinošo dokumentu Nederīgo dokumentu reģistrā, kā arī noformētu, sagatavotu izsniegšanai un izsniegtu personai jaunu personas apliecību uz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ministra lēmumā noteikto laiku.</w:t>
            </w: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7F1595" w:rsidRDefault="008F1954" w:rsidP="008F1954">
            <w:pPr>
              <w:spacing w:after="0"/>
              <w:jc w:val="both"/>
              <w:rPr>
                <w:rFonts w:ascii="Times New Roman" w:hAnsi="Times New Roman" w:cs="Times New Roman"/>
                <w:sz w:val="24"/>
                <w:szCs w:val="24"/>
              </w:rPr>
            </w:pPr>
            <w:r w:rsidRPr="00201771">
              <w:rPr>
                <w:rFonts w:ascii="Times New Roman" w:hAnsi="Times New Roman" w:cs="Times New Roman"/>
                <w:sz w:val="24"/>
                <w:szCs w:val="24"/>
              </w:rPr>
              <w:t xml:space="preserve">Ievērojot to, ka nav iespējams prognozēt </w:t>
            </w:r>
            <w:proofErr w:type="spellStart"/>
            <w:r w:rsidRPr="00201771">
              <w:rPr>
                <w:rFonts w:ascii="Times New Roman" w:hAnsi="Times New Roman" w:cs="Times New Roman"/>
                <w:sz w:val="24"/>
                <w:szCs w:val="24"/>
              </w:rPr>
              <w:t>mērķgrupas</w:t>
            </w:r>
            <w:proofErr w:type="spellEnd"/>
            <w:r w:rsidRPr="00201771">
              <w:rPr>
                <w:rFonts w:ascii="Times New Roman" w:hAnsi="Times New Roman" w:cs="Times New Roman"/>
                <w:sz w:val="24"/>
                <w:szCs w:val="24"/>
              </w:rPr>
              <w:t xml:space="preserve"> aptuveno skaitlisko lielumu, tad tiek norādītas izmaksas vienai personai.</w:t>
            </w:r>
          </w:p>
          <w:p w:rsidR="00031EF4" w:rsidRPr="00201771" w:rsidRDefault="00031EF4" w:rsidP="008F1954">
            <w:pPr>
              <w:spacing w:after="0"/>
              <w:jc w:val="both"/>
              <w:rPr>
                <w:rFonts w:ascii="Times New Roman" w:hAnsi="Times New Roman" w:cs="Times New Roman"/>
                <w:sz w:val="24"/>
                <w:szCs w:val="24"/>
              </w:rPr>
            </w:pPr>
          </w:p>
          <w:p w:rsidR="00031EF4" w:rsidRPr="00306B74" w:rsidRDefault="008F1954" w:rsidP="008F1954">
            <w:pPr>
              <w:spacing w:after="0"/>
              <w:jc w:val="both"/>
              <w:rPr>
                <w:rFonts w:ascii="Times New Roman" w:hAnsi="Times New Roman" w:cs="Times New Roman"/>
                <w:sz w:val="24"/>
                <w:szCs w:val="24"/>
                <w:u w:val="single"/>
              </w:rPr>
            </w:pPr>
            <w:r w:rsidRPr="00306B74">
              <w:rPr>
                <w:rFonts w:ascii="Times New Roman" w:hAnsi="Times New Roman" w:cs="Times New Roman"/>
                <w:sz w:val="24"/>
                <w:szCs w:val="24"/>
                <w:u w:val="single"/>
              </w:rPr>
              <w:t>Personai:</w:t>
            </w:r>
          </w:p>
          <w:p w:rsidR="008F1954" w:rsidRPr="00201771" w:rsidRDefault="004159F0" w:rsidP="008F19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8F1954" w:rsidRPr="00201771">
              <w:rPr>
                <w:rFonts w:ascii="Times New Roman" w:hAnsi="Times New Roman" w:cs="Times New Roman"/>
                <w:sz w:val="24"/>
                <w:szCs w:val="24"/>
              </w:rPr>
              <w:t>C (</w:t>
            </w:r>
            <w:r w:rsidRPr="0011367B">
              <w:rPr>
                <w:rFonts w:ascii="Times New Roman" w:hAnsi="Times New Roman" w:cs="Times New Roman"/>
                <w:sz w:val="24"/>
                <w:szCs w:val="24"/>
              </w:rPr>
              <w:t>nokļūšana</w:t>
            </w:r>
            <w:r w:rsidR="008F1954" w:rsidRPr="00201771">
              <w:rPr>
                <w:rFonts w:ascii="Times New Roman" w:hAnsi="Times New Roman" w:cs="Times New Roman"/>
                <w:sz w:val="24"/>
                <w:szCs w:val="24"/>
              </w:rPr>
              <w:t xml:space="preserve"> Pilsonības un migrācijas lietu pārvaldē</w:t>
            </w:r>
            <w:r w:rsidR="00D47030">
              <w:rPr>
                <w:rFonts w:ascii="Times New Roman" w:hAnsi="Times New Roman" w:cs="Times New Roman"/>
                <w:sz w:val="24"/>
                <w:szCs w:val="24"/>
              </w:rPr>
              <w:t>, lai nodotu</w:t>
            </w:r>
            <w:r w:rsidR="008F1954" w:rsidRPr="00201771">
              <w:rPr>
                <w:rFonts w:ascii="Times New Roman" w:hAnsi="Times New Roman" w:cs="Times New Roman"/>
                <w:sz w:val="24"/>
                <w:szCs w:val="24"/>
              </w:rPr>
              <w:t xml:space="preserve"> </w:t>
            </w:r>
            <w:r w:rsidR="00D47030">
              <w:rPr>
                <w:rFonts w:ascii="Times New Roman" w:hAnsi="Times New Roman" w:cs="Times New Roman"/>
                <w:sz w:val="24"/>
                <w:szCs w:val="24"/>
              </w:rPr>
              <w:t>personu apliecinošo dokumentu</w:t>
            </w:r>
            <w:r w:rsidR="004417AF">
              <w:rPr>
                <w:rFonts w:ascii="Times New Roman" w:hAnsi="Times New Roman" w:cs="Times New Roman"/>
                <w:sz w:val="24"/>
                <w:szCs w:val="24"/>
              </w:rPr>
              <w:t xml:space="preserve"> </w:t>
            </w:r>
            <w:r w:rsidR="008F1954" w:rsidRPr="00201771">
              <w:rPr>
                <w:rFonts w:ascii="Times New Roman" w:hAnsi="Times New Roman" w:cs="Times New Roman"/>
                <w:sz w:val="24"/>
                <w:szCs w:val="24"/>
              </w:rPr>
              <w:t xml:space="preserve">) = atalgojums 4,47 </w:t>
            </w:r>
            <w:proofErr w:type="spellStart"/>
            <w:r w:rsidR="008F1954" w:rsidRPr="005F461A">
              <w:rPr>
                <w:rFonts w:ascii="Times New Roman" w:hAnsi="Times New Roman" w:cs="Times New Roman"/>
                <w:i/>
                <w:sz w:val="24"/>
                <w:szCs w:val="24"/>
              </w:rPr>
              <w:t>euro</w:t>
            </w:r>
            <w:proofErr w:type="spellEnd"/>
            <w:r w:rsidR="008F1954" w:rsidRPr="00201771">
              <w:rPr>
                <w:rFonts w:ascii="Times New Roman" w:hAnsi="Times New Roman" w:cs="Times New Roman"/>
                <w:sz w:val="24"/>
                <w:szCs w:val="24"/>
              </w:rPr>
              <w:t xml:space="preserve">/h x 1h = 4,47 </w:t>
            </w:r>
            <w:proofErr w:type="spellStart"/>
            <w:r w:rsidR="008F1954" w:rsidRPr="005F461A">
              <w:rPr>
                <w:rFonts w:ascii="Times New Roman" w:hAnsi="Times New Roman" w:cs="Times New Roman"/>
                <w:i/>
                <w:sz w:val="24"/>
                <w:szCs w:val="24"/>
              </w:rPr>
              <w:t>euro</w:t>
            </w:r>
            <w:proofErr w:type="spellEnd"/>
            <w:r w:rsidR="00C13BC7">
              <w:rPr>
                <w:rFonts w:ascii="Times New Roman" w:hAnsi="Times New Roman" w:cs="Times New Roman"/>
                <w:i/>
                <w:sz w:val="24"/>
                <w:szCs w:val="24"/>
              </w:rPr>
              <w:t>;</w:t>
            </w:r>
          </w:p>
          <w:p w:rsidR="00306B74" w:rsidRDefault="004159F0" w:rsidP="00306B74">
            <w:pPr>
              <w:spacing w:after="0"/>
              <w:jc w:val="both"/>
              <w:rPr>
                <w:rFonts w:ascii="Times New Roman" w:hAnsi="Times New Roman" w:cs="Times New Roman"/>
                <w:i/>
                <w:sz w:val="24"/>
                <w:szCs w:val="24"/>
              </w:rPr>
            </w:pPr>
            <w:r>
              <w:rPr>
                <w:rFonts w:ascii="Times New Roman" w:hAnsi="Times New Roman" w:cs="Times New Roman"/>
                <w:sz w:val="24"/>
                <w:szCs w:val="24"/>
              </w:rPr>
              <w:t>2.</w:t>
            </w:r>
            <w:r w:rsidR="00E376EF">
              <w:rPr>
                <w:rFonts w:ascii="Times New Roman" w:hAnsi="Times New Roman" w:cs="Times New Roman"/>
                <w:sz w:val="24"/>
                <w:szCs w:val="24"/>
              </w:rPr>
              <w:t>C (personu apliecinošā dokumenta</w:t>
            </w:r>
            <w:r w:rsidR="008F1954" w:rsidRPr="00201771">
              <w:rPr>
                <w:rFonts w:ascii="Times New Roman" w:hAnsi="Times New Roman" w:cs="Times New Roman"/>
                <w:sz w:val="24"/>
                <w:szCs w:val="24"/>
              </w:rPr>
              <w:t xml:space="preserve"> </w:t>
            </w:r>
            <w:r w:rsidR="008F1954" w:rsidRPr="0011367B">
              <w:rPr>
                <w:rFonts w:ascii="Times New Roman" w:hAnsi="Times New Roman" w:cs="Times New Roman"/>
                <w:sz w:val="24"/>
                <w:szCs w:val="24"/>
              </w:rPr>
              <w:t>nodošana</w:t>
            </w:r>
            <w:r>
              <w:rPr>
                <w:rFonts w:ascii="Times New Roman" w:hAnsi="Times New Roman" w:cs="Times New Roman"/>
                <w:sz w:val="24"/>
                <w:szCs w:val="24"/>
              </w:rPr>
              <w:t xml:space="preserve"> un jaunas </w:t>
            </w:r>
            <w:r w:rsidRPr="00306B74">
              <w:rPr>
                <w:rFonts w:ascii="Times New Roman" w:hAnsi="Times New Roman" w:cs="Times New Roman"/>
                <w:sz w:val="24"/>
                <w:szCs w:val="24"/>
              </w:rPr>
              <w:t xml:space="preserve">personas </w:t>
            </w:r>
            <w:r w:rsidRPr="0011367B">
              <w:rPr>
                <w:rFonts w:ascii="Times New Roman" w:hAnsi="Times New Roman" w:cs="Times New Roman"/>
                <w:sz w:val="24"/>
                <w:szCs w:val="24"/>
              </w:rPr>
              <w:t>apliecības noformēšana</w:t>
            </w:r>
            <w:r w:rsidR="008F1954" w:rsidRPr="00201771">
              <w:rPr>
                <w:rFonts w:ascii="Times New Roman" w:hAnsi="Times New Roman" w:cs="Times New Roman"/>
                <w:sz w:val="24"/>
                <w:szCs w:val="24"/>
              </w:rPr>
              <w:t xml:space="preserve">) = atalgojums 4,47 </w:t>
            </w:r>
            <w:proofErr w:type="spellStart"/>
            <w:r w:rsidR="008F1954" w:rsidRPr="005F461A">
              <w:rPr>
                <w:rFonts w:ascii="Times New Roman" w:hAnsi="Times New Roman" w:cs="Times New Roman"/>
                <w:i/>
                <w:sz w:val="24"/>
                <w:szCs w:val="24"/>
              </w:rPr>
              <w:t>euro</w:t>
            </w:r>
            <w:proofErr w:type="spellEnd"/>
            <w:r w:rsidR="008F1954" w:rsidRPr="00201771">
              <w:rPr>
                <w:rFonts w:ascii="Times New Roman" w:hAnsi="Times New Roman" w:cs="Times New Roman"/>
                <w:sz w:val="24"/>
                <w:szCs w:val="24"/>
              </w:rPr>
              <w:t xml:space="preserve">/h x 0,5h = 2,24 </w:t>
            </w:r>
            <w:proofErr w:type="spellStart"/>
            <w:r w:rsidR="008F1954" w:rsidRPr="005F461A">
              <w:rPr>
                <w:rFonts w:ascii="Times New Roman" w:hAnsi="Times New Roman" w:cs="Times New Roman"/>
                <w:i/>
                <w:sz w:val="24"/>
                <w:szCs w:val="24"/>
              </w:rPr>
              <w:t>euro</w:t>
            </w:r>
            <w:proofErr w:type="spellEnd"/>
            <w:r w:rsidR="00306B74">
              <w:rPr>
                <w:rFonts w:ascii="Times New Roman" w:hAnsi="Times New Roman" w:cs="Times New Roman"/>
                <w:i/>
                <w:sz w:val="24"/>
                <w:szCs w:val="24"/>
              </w:rPr>
              <w:t xml:space="preserve"> </w:t>
            </w:r>
            <w:r w:rsidR="00C13BC7">
              <w:rPr>
                <w:rFonts w:ascii="Times New Roman" w:hAnsi="Times New Roman" w:cs="Times New Roman"/>
                <w:i/>
                <w:sz w:val="24"/>
                <w:szCs w:val="24"/>
              </w:rPr>
              <w:t>;</w:t>
            </w:r>
          </w:p>
          <w:p w:rsidR="0049499F" w:rsidRPr="00201771" w:rsidRDefault="004159F0" w:rsidP="0049499F">
            <w:pPr>
              <w:spacing w:after="0"/>
              <w:jc w:val="both"/>
              <w:rPr>
                <w:rFonts w:ascii="Times New Roman" w:hAnsi="Times New Roman" w:cs="Times New Roman"/>
                <w:sz w:val="24"/>
                <w:szCs w:val="24"/>
              </w:rPr>
            </w:pPr>
            <w:r>
              <w:rPr>
                <w:rFonts w:ascii="Times New Roman" w:hAnsi="Times New Roman" w:cs="Times New Roman"/>
                <w:sz w:val="24"/>
                <w:szCs w:val="24"/>
              </w:rPr>
              <w:t>3.</w:t>
            </w:r>
            <w:r w:rsidR="0049499F" w:rsidRPr="00201771">
              <w:rPr>
                <w:rFonts w:ascii="Times New Roman" w:hAnsi="Times New Roman" w:cs="Times New Roman"/>
                <w:sz w:val="24"/>
                <w:szCs w:val="24"/>
              </w:rPr>
              <w:t>C (</w:t>
            </w:r>
            <w:r w:rsidRPr="0011367B">
              <w:rPr>
                <w:rFonts w:ascii="Times New Roman" w:hAnsi="Times New Roman" w:cs="Times New Roman"/>
                <w:sz w:val="24"/>
                <w:szCs w:val="24"/>
              </w:rPr>
              <w:t>nokļūšana</w:t>
            </w:r>
            <w:r w:rsidR="0049499F" w:rsidRPr="00201771">
              <w:rPr>
                <w:rFonts w:ascii="Times New Roman" w:hAnsi="Times New Roman" w:cs="Times New Roman"/>
                <w:sz w:val="24"/>
                <w:szCs w:val="24"/>
              </w:rPr>
              <w:t xml:space="preserve"> Pilsonības un migrācijas lietu pārvaldē</w:t>
            </w:r>
            <w:r w:rsidR="001439E8">
              <w:rPr>
                <w:rFonts w:ascii="Times New Roman" w:hAnsi="Times New Roman" w:cs="Times New Roman"/>
                <w:sz w:val="24"/>
                <w:szCs w:val="24"/>
              </w:rPr>
              <w:t xml:space="preserve">, lai </w:t>
            </w:r>
            <w:r w:rsidR="001439E8" w:rsidRPr="0011367B">
              <w:rPr>
                <w:rFonts w:ascii="Times New Roman" w:hAnsi="Times New Roman" w:cs="Times New Roman"/>
                <w:sz w:val="24"/>
                <w:szCs w:val="24"/>
              </w:rPr>
              <w:t>saņemtu</w:t>
            </w:r>
            <w:r w:rsidR="001439E8">
              <w:rPr>
                <w:rFonts w:ascii="Times New Roman" w:hAnsi="Times New Roman" w:cs="Times New Roman"/>
                <w:sz w:val="24"/>
                <w:szCs w:val="24"/>
              </w:rPr>
              <w:t xml:space="preserve"> jaunu personas apliecību</w:t>
            </w:r>
            <w:r w:rsidR="0049499F" w:rsidRPr="00201771">
              <w:rPr>
                <w:rFonts w:ascii="Times New Roman" w:hAnsi="Times New Roman" w:cs="Times New Roman"/>
                <w:sz w:val="24"/>
                <w:szCs w:val="24"/>
              </w:rPr>
              <w:t xml:space="preserve">) = atalgojums 4,47 </w:t>
            </w:r>
            <w:proofErr w:type="spellStart"/>
            <w:r w:rsidR="0049499F" w:rsidRPr="003C1582">
              <w:rPr>
                <w:rFonts w:ascii="Times New Roman" w:hAnsi="Times New Roman" w:cs="Times New Roman"/>
                <w:i/>
                <w:sz w:val="24"/>
                <w:szCs w:val="24"/>
              </w:rPr>
              <w:t>euro</w:t>
            </w:r>
            <w:proofErr w:type="spellEnd"/>
            <w:r w:rsidR="0049499F" w:rsidRPr="00201771">
              <w:rPr>
                <w:rFonts w:ascii="Times New Roman" w:hAnsi="Times New Roman" w:cs="Times New Roman"/>
                <w:sz w:val="24"/>
                <w:szCs w:val="24"/>
              </w:rPr>
              <w:t xml:space="preserve">/h x 1h = 4,47 </w:t>
            </w:r>
            <w:proofErr w:type="spellStart"/>
            <w:r w:rsidR="0049499F" w:rsidRPr="003C1582">
              <w:rPr>
                <w:rFonts w:ascii="Times New Roman" w:hAnsi="Times New Roman" w:cs="Times New Roman"/>
                <w:i/>
                <w:sz w:val="24"/>
                <w:szCs w:val="24"/>
              </w:rPr>
              <w:t>euro</w:t>
            </w:r>
            <w:proofErr w:type="spellEnd"/>
            <w:r w:rsidR="00C13BC7">
              <w:rPr>
                <w:rFonts w:ascii="Times New Roman" w:hAnsi="Times New Roman" w:cs="Times New Roman"/>
                <w:i/>
                <w:sz w:val="24"/>
                <w:szCs w:val="24"/>
              </w:rPr>
              <w:t>;</w:t>
            </w:r>
          </w:p>
          <w:p w:rsidR="007F1595" w:rsidRDefault="0049499F" w:rsidP="0049499F">
            <w:pPr>
              <w:spacing w:after="0"/>
              <w:jc w:val="both"/>
              <w:rPr>
                <w:rFonts w:ascii="Times New Roman" w:hAnsi="Times New Roman" w:cs="Times New Roman"/>
                <w:i/>
                <w:sz w:val="24"/>
                <w:szCs w:val="24"/>
              </w:rPr>
            </w:pPr>
            <w:r>
              <w:rPr>
                <w:rFonts w:ascii="Times New Roman" w:hAnsi="Times New Roman" w:cs="Times New Roman"/>
                <w:sz w:val="24"/>
                <w:szCs w:val="24"/>
              </w:rPr>
              <w:t xml:space="preserve">4. C </w:t>
            </w:r>
            <w:r w:rsidRPr="00201771">
              <w:rPr>
                <w:rFonts w:ascii="Times New Roman" w:hAnsi="Times New Roman" w:cs="Times New Roman"/>
                <w:sz w:val="24"/>
                <w:szCs w:val="24"/>
              </w:rPr>
              <w:t>(</w:t>
            </w:r>
            <w:r w:rsidR="005D5AFF">
              <w:rPr>
                <w:rFonts w:ascii="Times New Roman" w:hAnsi="Times New Roman" w:cs="Times New Roman"/>
                <w:sz w:val="24"/>
                <w:szCs w:val="24"/>
              </w:rPr>
              <w:t xml:space="preserve">jaunas </w:t>
            </w:r>
            <w:r w:rsidRPr="00201771">
              <w:rPr>
                <w:rFonts w:ascii="Times New Roman" w:hAnsi="Times New Roman" w:cs="Times New Roman"/>
                <w:sz w:val="24"/>
                <w:szCs w:val="24"/>
              </w:rPr>
              <w:t xml:space="preserve">personas apliecības </w:t>
            </w:r>
            <w:r w:rsidRPr="0011367B">
              <w:rPr>
                <w:rFonts w:ascii="Times New Roman" w:hAnsi="Times New Roman" w:cs="Times New Roman"/>
                <w:sz w:val="24"/>
                <w:szCs w:val="24"/>
              </w:rPr>
              <w:t>saņemšana</w:t>
            </w:r>
            <w:r w:rsidRPr="00201771">
              <w:rPr>
                <w:rFonts w:ascii="Times New Roman" w:hAnsi="Times New Roman" w:cs="Times New Roman"/>
                <w:sz w:val="24"/>
                <w:szCs w:val="24"/>
              </w:rPr>
              <w:t xml:space="preserve">) = atalgojums 4,47 </w:t>
            </w:r>
            <w:proofErr w:type="spellStart"/>
            <w:r w:rsidRPr="003C1582">
              <w:rPr>
                <w:rFonts w:ascii="Times New Roman" w:hAnsi="Times New Roman" w:cs="Times New Roman"/>
                <w:i/>
                <w:sz w:val="24"/>
                <w:szCs w:val="24"/>
              </w:rPr>
              <w:t>euro</w:t>
            </w:r>
            <w:proofErr w:type="spellEnd"/>
            <w:r w:rsidRPr="00201771">
              <w:rPr>
                <w:rFonts w:ascii="Times New Roman" w:hAnsi="Times New Roman" w:cs="Times New Roman"/>
                <w:sz w:val="24"/>
                <w:szCs w:val="24"/>
              </w:rPr>
              <w:t xml:space="preserve">/h x 0,5h = 2,24 </w:t>
            </w:r>
            <w:proofErr w:type="spellStart"/>
            <w:r w:rsidRPr="003C1582">
              <w:rPr>
                <w:rFonts w:ascii="Times New Roman" w:hAnsi="Times New Roman" w:cs="Times New Roman"/>
                <w:i/>
                <w:sz w:val="24"/>
                <w:szCs w:val="24"/>
              </w:rPr>
              <w:t>euro</w:t>
            </w:r>
            <w:proofErr w:type="spellEnd"/>
            <w:r w:rsidR="00C13BC7">
              <w:rPr>
                <w:rFonts w:ascii="Times New Roman" w:hAnsi="Times New Roman" w:cs="Times New Roman"/>
                <w:i/>
                <w:sz w:val="24"/>
                <w:szCs w:val="24"/>
              </w:rPr>
              <w:t>;</w:t>
            </w:r>
          </w:p>
          <w:p w:rsidR="00031EF4" w:rsidRDefault="00031EF4" w:rsidP="0049499F">
            <w:pPr>
              <w:spacing w:after="0"/>
              <w:jc w:val="both"/>
              <w:rPr>
                <w:rFonts w:ascii="Times New Roman" w:hAnsi="Times New Roman" w:cs="Times New Roman"/>
                <w:sz w:val="24"/>
                <w:szCs w:val="24"/>
              </w:rPr>
            </w:pPr>
          </w:p>
          <w:p w:rsidR="0049499F" w:rsidRDefault="0049499F" w:rsidP="0049499F">
            <w:pPr>
              <w:spacing w:after="0"/>
              <w:jc w:val="both"/>
              <w:rPr>
                <w:rFonts w:ascii="Times New Roman" w:hAnsi="Times New Roman" w:cs="Times New Roman"/>
                <w:sz w:val="24"/>
                <w:szCs w:val="24"/>
              </w:rPr>
            </w:pPr>
            <w:r>
              <w:rPr>
                <w:rFonts w:ascii="Times New Roman" w:hAnsi="Times New Roman" w:cs="Times New Roman"/>
                <w:sz w:val="24"/>
                <w:szCs w:val="24"/>
              </w:rPr>
              <w:t xml:space="preserve">C1 (kopā) </w:t>
            </w:r>
            <w:r w:rsidRPr="00201771">
              <w:rPr>
                <w:rFonts w:ascii="Times New Roman" w:hAnsi="Times New Roman" w:cs="Times New Roman"/>
                <w:sz w:val="24"/>
                <w:szCs w:val="24"/>
              </w:rPr>
              <w:t xml:space="preserve">= </w:t>
            </w:r>
            <w:r w:rsidR="004159F0">
              <w:rPr>
                <w:rFonts w:ascii="Times New Roman" w:hAnsi="Times New Roman" w:cs="Times New Roman"/>
                <w:sz w:val="24"/>
                <w:szCs w:val="24"/>
              </w:rPr>
              <w:t>13,42</w:t>
            </w:r>
            <w:r w:rsidRPr="00201771">
              <w:rPr>
                <w:rFonts w:ascii="Times New Roman" w:hAnsi="Times New Roman" w:cs="Times New Roman"/>
                <w:sz w:val="24"/>
                <w:szCs w:val="24"/>
              </w:rPr>
              <w:t xml:space="preserve"> </w:t>
            </w:r>
            <w:proofErr w:type="spellStart"/>
            <w:r w:rsidRPr="003C1582">
              <w:rPr>
                <w:rFonts w:ascii="Times New Roman" w:hAnsi="Times New Roman" w:cs="Times New Roman"/>
                <w:i/>
                <w:sz w:val="24"/>
                <w:szCs w:val="24"/>
              </w:rPr>
              <w:t>euro</w:t>
            </w:r>
            <w:proofErr w:type="spellEnd"/>
            <w:r w:rsidRPr="00201771">
              <w:rPr>
                <w:rFonts w:ascii="Times New Roman" w:hAnsi="Times New Roman" w:cs="Times New Roman"/>
                <w:sz w:val="24"/>
                <w:szCs w:val="24"/>
              </w:rPr>
              <w:t xml:space="preserve"> </w:t>
            </w:r>
            <w:r w:rsidR="00C13BC7">
              <w:rPr>
                <w:rFonts w:ascii="Times New Roman" w:hAnsi="Times New Roman" w:cs="Times New Roman"/>
                <w:sz w:val="24"/>
                <w:szCs w:val="24"/>
              </w:rPr>
              <w:t>.</w:t>
            </w:r>
          </w:p>
          <w:p w:rsidR="00031EF4" w:rsidRPr="00201771" w:rsidRDefault="00031EF4" w:rsidP="0049499F">
            <w:pPr>
              <w:spacing w:after="0"/>
              <w:jc w:val="both"/>
              <w:rPr>
                <w:rFonts w:ascii="Times New Roman" w:hAnsi="Times New Roman" w:cs="Times New Roman"/>
                <w:sz w:val="24"/>
                <w:szCs w:val="24"/>
              </w:rPr>
            </w:pPr>
          </w:p>
          <w:p w:rsidR="00031EF4" w:rsidRDefault="00D119CC" w:rsidP="008F1954">
            <w:pPr>
              <w:spacing w:after="0"/>
              <w:jc w:val="both"/>
              <w:rPr>
                <w:rFonts w:ascii="Times New Roman" w:hAnsi="Times New Roman" w:cs="Times New Roman"/>
                <w:sz w:val="24"/>
                <w:szCs w:val="24"/>
              </w:rPr>
            </w:pPr>
            <w:r>
              <w:rPr>
                <w:rFonts w:ascii="Times New Roman" w:hAnsi="Times New Roman" w:cs="Times New Roman"/>
                <w:sz w:val="24"/>
                <w:szCs w:val="24"/>
                <w:u w:val="single"/>
              </w:rPr>
              <w:t>Pilsonības un migrācijas lietu pārvaldei</w:t>
            </w:r>
            <w:r w:rsidR="008F1954" w:rsidRPr="00201771">
              <w:rPr>
                <w:rFonts w:ascii="Times New Roman" w:hAnsi="Times New Roman" w:cs="Times New Roman"/>
                <w:sz w:val="24"/>
                <w:szCs w:val="24"/>
              </w:rPr>
              <w:t>:</w:t>
            </w:r>
          </w:p>
          <w:p w:rsidR="005D5AFF" w:rsidRPr="00201771" w:rsidRDefault="005D5AFF" w:rsidP="008F1954">
            <w:pPr>
              <w:spacing w:after="0"/>
              <w:jc w:val="both"/>
              <w:rPr>
                <w:rFonts w:ascii="Times New Roman" w:hAnsi="Times New Roman" w:cs="Times New Roman"/>
                <w:sz w:val="24"/>
                <w:szCs w:val="24"/>
              </w:rPr>
            </w:pPr>
            <w:r>
              <w:rPr>
                <w:rFonts w:ascii="Times New Roman" w:hAnsi="Times New Roman" w:cs="Times New Roman"/>
                <w:sz w:val="24"/>
                <w:szCs w:val="24"/>
              </w:rPr>
              <w:t xml:space="preserve">1. C (datu </w:t>
            </w:r>
            <w:r w:rsidRPr="0011367B">
              <w:rPr>
                <w:rFonts w:ascii="Times New Roman" w:hAnsi="Times New Roman" w:cs="Times New Roman"/>
                <w:sz w:val="24"/>
                <w:szCs w:val="24"/>
              </w:rPr>
              <w:t>ievadīšana</w:t>
            </w:r>
            <w:r>
              <w:rPr>
                <w:rFonts w:ascii="Times New Roman" w:hAnsi="Times New Roman" w:cs="Times New Roman"/>
                <w:sz w:val="24"/>
                <w:szCs w:val="24"/>
              </w:rPr>
              <w:t xml:space="preserve"> N</w:t>
            </w:r>
            <w:r w:rsidRPr="00201771">
              <w:rPr>
                <w:rFonts w:ascii="Times New Roman" w:hAnsi="Times New Roman" w:cs="Times New Roman"/>
                <w:sz w:val="24"/>
                <w:szCs w:val="24"/>
              </w:rPr>
              <w:t>ederīgo dokumentu reģistrā) = atalgojums 5,</w:t>
            </w:r>
            <w:r>
              <w:rPr>
                <w:rFonts w:ascii="Times New Roman" w:hAnsi="Times New Roman" w:cs="Times New Roman"/>
                <w:sz w:val="24"/>
                <w:szCs w:val="24"/>
              </w:rPr>
              <w:t>92</w:t>
            </w:r>
            <w:r w:rsidRPr="00201771">
              <w:rPr>
                <w:rFonts w:ascii="Times New Roman" w:hAnsi="Times New Roman" w:cs="Times New Roman"/>
                <w:sz w:val="24"/>
                <w:szCs w:val="24"/>
              </w:rPr>
              <w:t xml:space="preserve"> </w:t>
            </w:r>
            <w:proofErr w:type="spellStart"/>
            <w:r w:rsidRPr="003C1582">
              <w:rPr>
                <w:rFonts w:ascii="Times New Roman" w:hAnsi="Times New Roman" w:cs="Times New Roman"/>
                <w:i/>
                <w:sz w:val="24"/>
                <w:szCs w:val="24"/>
              </w:rPr>
              <w:t>euro</w:t>
            </w:r>
            <w:proofErr w:type="spellEnd"/>
            <w:r>
              <w:rPr>
                <w:rFonts w:ascii="Times New Roman" w:hAnsi="Times New Roman" w:cs="Times New Roman"/>
                <w:sz w:val="24"/>
                <w:szCs w:val="24"/>
              </w:rPr>
              <w:t>/h x 0,1h = 0,6</w:t>
            </w:r>
            <w:r w:rsidRPr="00201771">
              <w:rPr>
                <w:rFonts w:ascii="Times New Roman" w:hAnsi="Times New Roman" w:cs="Times New Roman"/>
                <w:sz w:val="24"/>
                <w:szCs w:val="24"/>
              </w:rPr>
              <w:t xml:space="preserve"> </w:t>
            </w:r>
            <w:proofErr w:type="spellStart"/>
            <w:r w:rsidRPr="003C1582">
              <w:rPr>
                <w:rFonts w:ascii="Times New Roman" w:hAnsi="Times New Roman" w:cs="Times New Roman"/>
                <w:i/>
                <w:sz w:val="24"/>
                <w:szCs w:val="24"/>
              </w:rPr>
              <w:t>euro</w:t>
            </w:r>
            <w:proofErr w:type="spellEnd"/>
            <w:r>
              <w:rPr>
                <w:rFonts w:ascii="Times New Roman" w:hAnsi="Times New Roman" w:cs="Times New Roman"/>
                <w:i/>
                <w:sz w:val="24"/>
                <w:szCs w:val="24"/>
              </w:rPr>
              <w:t>;</w:t>
            </w:r>
          </w:p>
          <w:p w:rsidR="008F1954" w:rsidRPr="00201771" w:rsidRDefault="005D5AFF" w:rsidP="008F195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F1954" w:rsidRPr="00201771">
              <w:rPr>
                <w:rFonts w:ascii="Times New Roman" w:hAnsi="Times New Roman" w:cs="Times New Roman"/>
                <w:sz w:val="24"/>
                <w:szCs w:val="24"/>
              </w:rPr>
              <w:t>C (</w:t>
            </w:r>
            <w:r w:rsidR="008F1954">
              <w:rPr>
                <w:rFonts w:ascii="Times New Roman" w:hAnsi="Times New Roman" w:cs="Times New Roman"/>
                <w:sz w:val="24"/>
                <w:szCs w:val="24"/>
              </w:rPr>
              <w:t>personu apliecinošā dokumenta</w:t>
            </w:r>
            <w:r w:rsidR="005F461A">
              <w:rPr>
                <w:rFonts w:ascii="Times New Roman" w:hAnsi="Times New Roman" w:cs="Times New Roman"/>
                <w:sz w:val="24"/>
                <w:szCs w:val="24"/>
              </w:rPr>
              <w:t xml:space="preserve"> saņemšana un </w:t>
            </w:r>
            <w:r w:rsidR="005F461A" w:rsidRPr="0011367B">
              <w:rPr>
                <w:rFonts w:ascii="Times New Roman" w:hAnsi="Times New Roman" w:cs="Times New Roman"/>
                <w:sz w:val="24"/>
                <w:szCs w:val="24"/>
              </w:rPr>
              <w:t>deaktiv</w:t>
            </w:r>
            <w:r w:rsidR="004159F0" w:rsidRPr="0011367B">
              <w:rPr>
                <w:rFonts w:ascii="Times New Roman" w:hAnsi="Times New Roman" w:cs="Times New Roman"/>
                <w:sz w:val="24"/>
                <w:szCs w:val="24"/>
              </w:rPr>
              <w:t>ēšana</w:t>
            </w:r>
            <w:r w:rsidR="004159F0">
              <w:rPr>
                <w:rFonts w:ascii="Times New Roman" w:hAnsi="Times New Roman" w:cs="Times New Roman"/>
                <w:sz w:val="24"/>
                <w:szCs w:val="24"/>
              </w:rPr>
              <w:t>) = atalgojums 5,92</w:t>
            </w:r>
            <w:r w:rsidR="008F1954" w:rsidRPr="00201771">
              <w:rPr>
                <w:rFonts w:ascii="Times New Roman" w:hAnsi="Times New Roman" w:cs="Times New Roman"/>
                <w:sz w:val="24"/>
                <w:szCs w:val="24"/>
              </w:rPr>
              <w:t xml:space="preserve"> </w:t>
            </w:r>
            <w:proofErr w:type="spellStart"/>
            <w:r w:rsidR="008F1954" w:rsidRPr="003C1582">
              <w:rPr>
                <w:rFonts w:ascii="Times New Roman" w:hAnsi="Times New Roman" w:cs="Times New Roman"/>
                <w:i/>
                <w:sz w:val="24"/>
                <w:szCs w:val="24"/>
              </w:rPr>
              <w:t>euro</w:t>
            </w:r>
            <w:proofErr w:type="spellEnd"/>
            <w:r w:rsidR="004159F0">
              <w:rPr>
                <w:rFonts w:ascii="Times New Roman" w:hAnsi="Times New Roman" w:cs="Times New Roman"/>
                <w:sz w:val="24"/>
                <w:szCs w:val="24"/>
              </w:rPr>
              <w:t>/h x 0,5h = 2,96</w:t>
            </w:r>
            <w:r w:rsidR="008F1954" w:rsidRPr="00201771">
              <w:rPr>
                <w:rFonts w:ascii="Times New Roman" w:hAnsi="Times New Roman" w:cs="Times New Roman"/>
                <w:sz w:val="24"/>
                <w:szCs w:val="24"/>
              </w:rPr>
              <w:t xml:space="preserve"> </w:t>
            </w:r>
            <w:proofErr w:type="spellStart"/>
            <w:r w:rsidR="008F1954" w:rsidRPr="003C1582">
              <w:rPr>
                <w:rFonts w:ascii="Times New Roman" w:hAnsi="Times New Roman" w:cs="Times New Roman"/>
                <w:i/>
                <w:sz w:val="24"/>
                <w:szCs w:val="24"/>
              </w:rPr>
              <w:t>euro</w:t>
            </w:r>
            <w:proofErr w:type="spellEnd"/>
            <w:r>
              <w:rPr>
                <w:rFonts w:ascii="Times New Roman" w:hAnsi="Times New Roman" w:cs="Times New Roman"/>
                <w:i/>
                <w:sz w:val="24"/>
                <w:szCs w:val="24"/>
              </w:rPr>
              <w:t>;</w:t>
            </w:r>
          </w:p>
          <w:p w:rsidR="008F1954" w:rsidRPr="00201771" w:rsidRDefault="005D5AFF" w:rsidP="008F195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F1954" w:rsidRPr="00201771">
              <w:rPr>
                <w:rFonts w:ascii="Times New Roman" w:hAnsi="Times New Roman" w:cs="Times New Roman"/>
                <w:sz w:val="24"/>
                <w:szCs w:val="24"/>
              </w:rPr>
              <w:t>C (</w:t>
            </w:r>
            <w:r w:rsidR="008F1954" w:rsidRPr="0011367B">
              <w:rPr>
                <w:rFonts w:ascii="Times New Roman" w:hAnsi="Times New Roman" w:cs="Times New Roman"/>
                <w:sz w:val="24"/>
                <w:szCs w:val="24"/>
              </w:rPr>
              <w:t xml:space="preserve">dokumentu pieņemšana </w:t>
            </w:r>
            <w:r w:rsidR="00C13BC7" w:rsidRPr="0011367B">
              <w:rPr>
                <w:rFonts w:ascii="Times New Roman" w:hAnsi="Times New Roman" w:cs="Times New Roman"/>
                <w:sz w:val="24"/>
                <w:szCs w:val="24"/>
              </w:rPr>
              <w:t>jaunas</w:t>
            </w:r>
            <w:r w:rsidR="00C13BC7">
              <w:rPr>
                <w:rFonts w:ascii="Times New Roman" w:hAnsi="Times New Roman" w:cs="Times New Roman"/>
                <w:sz w:val="24"/>
                <w:szCs w:val="24"/>
              </w:rPr>
              <w:t xml:space="preserve"> </w:t>
            </w:r>
            <w:r w:rsidR="008F1954">
              <w:rPr>
                <w:rFonts w:ascii="Times New Roman" w:hAnsi="Times New Roman" w:cs="Times New Roman"/>
                <w:sz w:val="24"/>
                <w:szCs w:val="24"/>
              </w:rPr>
              <w:t>personas apliecības izsnieg</w:t>
            </w:r>
            <w:r w:rsidR="008F1954" w:rsidRPr="00201771">
              <w:rPr>
                <w:rFonts w:ascii="Times New Roman" w:hAnsi="Times New Roman" w:cs="Times New Roman"/>
                <w:sz w:val="24"/>
                <w:szCs w:val="24"/>
              </w:rPr>
              <w:t xml:space="preserve">šanai) = atalgojums </w:t>
            </w:r>
            <w:r w:rsidR="00C13BC7" w:rsidRPr="00C13BC7">
              <w:rPr>
                <w:rFonts w:ascii="Times New Roman" w:hAnsi="Times New Roman" w:cs="Times New Roman"/>
                <w:sz w:val="24"/>
                <w:szCs w:val="24"/>
              </w:rPr>
              <w:t xml:space="preserve">5,92 </w:t>
            </w:r>
            <w:proofErr w:type="spellStart"/>
            <w:r w:rsidR="00C13BC7" w:rsidRPr="00C13BC7">
              <w:rPr>
                <w:rFonts w:ascii="Times New Roman" w:hAnsi="Times New Roman" w:cs="Times New Roman"/>
                <w:i/>
                <w:sz w:val="24"/>
                <w:szCs w:val="24"/>
              </w:rPr>
              <w:t>euro</w:t>
            </w:r>
            <w:proofErr w:type="spellEnd"/>
            <w:r w:rsidR="00C13BC7" w:rsidRPr="00C13BC7">
              <w:rPr>
                <w:rFonts w:ascii="Times New Roman" w:hAnsi="Times New Roman" w:cs="Times New Roman"/>
                <w:sz w:val="24"/>
                <w:szCs w:val="24"/>
              </w:rPr>
              <w:t xml:space="preserve">/h x 0,5h = 2,96 </w:t>
            </w:r>
            <w:proofErr w:type="spellStart"/>
            <w:r w:rsidR="00C13BC7" w:rsidRPr="00C13BC7">
              <w:rPr>
                <w:rFonts w:ascii="Times New Roman" w:hAnsi="Times New Roman" w:cs="Times New Roman"/>
                <w:i/>
                <w:sz w:val="24"/>
                <w:szCs w:val="24"/>
              </w:rPr>
              <w:t>euro</w:t>
            </w:r>
            <w:proofErr w:type="spellEnd"/>
            <w:r>
              <w:rPr>
                <w:rFonts w:ascii="Times New Roman" w:hAnsi="Times New Roman" w:cs="Times New Roman"/>
                <w:i/>
                <w:sz w:val="24"/>
                <w:szCs w:val="24"/>
              </w:rPr>
              <w:t>;</w:t>
            </w:r>
          </w:p>
          <w:p w:rsidR="008F1954" w:rsidRPr="00201771" w:rsidRDefault="005D5AFF" w:rsidP="008F195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F1954">
              <w:rPr>
                <w:rFonts w:ascii="Times New Roman" w:hAnsi="Times New Roman" w:cs="Times New Roman"/>
                <w:sz w:val="24"/>
                <w:szCs w:val="24"/>
              </w:rPr>
              <w:t>C (</w:t>
            </w:r>
            <w:r>
              <w:rPr>
                <w:rFonts w:ascii="Times New Roman" w:hAnsi="Times New Roman" w:cs="Times New Roman"/>
                <w:sz w:val="24"/>
                <w:szCs w:val="24"/>
              </w:rPr>
              <w:t xml:space="preserve">jaunas </w:t>
            </w:r>
            <w:r w:rsidR="008F1954">
              <w:rPr>
                <w:rFonts w:ascii="Times New Roman" w:hAnsi="Times New Roman" w:cs="Times New Roman"/>
                <w:sz w:val="24"/>
                <w:szCs w:val="24"/>
              </w:rPr>
              <w:t xml:space="preserve">personas apliecības </w:t>
            </w:r>
            <w:r w:rsidR="008F1954" w:rsidRPr="0011367B">
              <w:rPr>
                <w:rFonts w:ascii="Times New Roman" w:hAnsi="Times New Roman" w:cs="Times New Roman"/>
                <w:sz w:val="24"/>
                <w:szCs w:val="24"/>
              </w:rPr>
              <w:t>personalizēšana</w:t>
            </w:r>
            <w:r w:rsidR="008F1954" w:rsidRPr="00201771">
              <w:rPr>
                <w:rFonts w:ascii="Times New Roman" w:hAnsi="Times New Roman" w:cs="Times New Roman"/>
                <w:sz w:val="24"/>
                <w:szCs w:val="24"/>
              </w:rPr>
              <w:t>) =</w:t>
            </w:r>
            <w:r w:rsidR="00C13BC7">
              <w:rPr>
                <w:rFonts w:ascii="Times New Roman" w:hAnsi="Times New Roman" w:cs="Times New Roman"/>
                <w:sz w:val="24"/>
                <w:szCs w:val="24"/>
              </w:rPr>
              <w:t xml:space="preserve"> </w:t>
            </w:r>
            <w:r w:rsidR="00C13BC7" w:rsidRPr="00C13BC7">
              <w:rPr>
                <w:rFonts w:ascii="Times New Roman" w:hAnsi="Times New Roman" w:cs="Times New Roman"/>
                <w:sz w:val="24"/>
                <w:szCs w:val="24"/>
              </w:rPr>
              <w:t xml:space="preserve">5,92 </w:t>
            </w:r>
            <w:proofErr w:type="spellStart"/>
            <w:r w:rsidR="00C13BC7" w:rsidRPr="00C13BC7">
              <w:rPr>
                <w:rFonts w:ascii="Times New Roman" w:hAnsi="Times New Roman" w:cs="Times New Roman"/>
                <w:i/>
                <w:sz w:val="24"/>
                <w:szCs w:val="24"/>
              </w:rPr>
              <w:t>euro</w:t>
            </w:r>
            <w:proofErr w:type="spellEnd"/>
            <w:r w:rsidR="00C13BC7" w:rsidRPr="00C13BC7">
              <w:rPr>
                <w:rFonts w:ascii="Times New Roman" w:hAnsi="Times New Roman" w:cs="Times New Roman"/>
                <w:sz w:val="24"/>
                <w:szCs w:val="24"/>
              </w:rPr>
              <w:t xml:space="preserve">/h x 0,5h = 2,96 </w:t>
            </w:r>
            <w:proofErr w:type="spellStart"/>
            <w:r w:rsidR="00C13BC7" w:rsidRPr="00C13BC7">
              <w:rPr>
                <w:rFonts w:ascii="Times New Roman" w:hAnsi="Times New Roman" w:cs="Times New Roman"/>
                <w:i/>
                <w:sz w:val="24"/>
                <w:szCs w:val="24"/>
              </w:rPr>
              <w:t>euro</w:t>
            </w:r>
            <w:proofErr w:type="spellEnd"/>
            <w:r>
              <w:rPr>
                <w:rFonts w:ascii="Times New Roman" w:hAnsi="Times New Roman" w:cs="Times New Roman"/>
                <w:i/>
                <w:sz w:val="24"/>
                <w:szCs w:val="24"/>
              </w:rPr>
              <w:t>;</w:t>
            </w:r>
          </w:p>
          <w:p w:rsidR="008F1954" w:rsidRDefault="005D5AFF" w:rsidP="008F1954">
            <w:pPr>
              <w:spacing w:after="0"/>
              <w:jc w:val="both"/>
              <w:rPr>
                <w:rFonts w:ascii="Times New Roman" w:hAnsi="Times New Roman" w:cs="Times New Roman"/>
                <w:i/>
                <w:sz w:val="24"/>
                <w:szCs w:val="24"/>
              </w:rPr>
            </w:pPr>
            <w:r>
              <w:rPr>
                <w:rFonts w:ascii="Times New Roman" w:hAnsi="Times New Roman" w:cs="Times New Roman"/>
                <w:sz w:val="24"/>
                <w:szCs w:val="24"/>
              </w:rPr>
              <w:t xml:space="preserve">5. </w:t>
            </w:r>
            <w:r w:rsidR="008F1954" w:rsidRPr="00201771">
              <w:rPr>
                <w:rFonts w:ascii="Times New Roman" w:hAnsi="Times New Roman" w:cs="Times New Roman"/>
                <w:sz w:val="24"/>
                <w:szCs w:val="24"/>
              </w:rPr>
              <w:t>C (</w:t>
            </w:r>
            <w:r w:rsidR="00C13BC7">
              <w:rPr>
                <w:rFonts w:ascii="Times New Roman" w:hAnsi="Times New Roman" w:cs="Times New Roman"/>
                <w:sz w:val="24"/>
                <w:szCs w:val="24"/>
              </w:rPr>
              <w:t xml:space="preserve">jaunas </w:t>
            </w:r>
            <w:r w:rsidR="008F1954" w:rsidRPr="00201771">
              <w:rPr>
                <w:rFonts w:ascii="Times New Roman" w:hAnsi="Times New Roman" w:cs="Times New Roman"/>
                <w:sz w:val="24"/>
                <w:szCs w:val="24"/>
              </w:rPr>
              <w:t xml:space="preserve">personas apliecības </w:t>
            </w:r>
            <w:r w:rsidR="008F1954" w:rsidRPr="0011367B">
              <w:rPr>
                <w:rFonts w:ascii="Times New Roman" w:hAnsi="Times New Roman" w:cs="Times New Roman"/>
                <w:sz w:val="24"/>
                <w:szCs w:val="24"/>
              </w:rPr>
              <w:t>izsniegšana</w:t>
            </w:r>
            <w:r w:rsidR="008F1954">
              <w:rPr>
                <w:rFonts w:ascii="Times New Roman" w:hAnsi="Times New Roman" w:cs="Times New Roman"/>
                <w:sz w:val="24"/>
                <w:szCs w:val="24"/>
              </w:rPr>
              <w:t xml:space="preserve"> personai</w:t>
            </w:r>
            <w:r w:rsidR="008F1954" w:rsidRPr="00201771">
              <w:rPr>
                <w:rFonts w:ascii="Times New Roman" w:hAnsi="Times New Roman" w:cs="Times New Roman"/>
                <w:sz w:val="24"/>
                <w:szCs w:val="24"/>
              </w:rPr>
              <w:t xml:space="preserve">) = atalgojums </w:t>
            </w:r>
            <w:r w:rsidR="00C13BC7" w:rsidRPr="00C13BC7">
              <w:rPr>
                <w:rFonts w:ascii="Times New Roman" w:hAnsi="Times New Roman" w:cs="Times New Roman"/>
                <w:sz w:val="24"/>
                <w:szCs w:val="24"/>
              </w:rPr>
              <w:t xml:space="preserve">5,92 </w:t>
            </w:r>
            <w:proofErr w:type="spellStart"/>
            <w:r w:rsidR="00C13BC7" w:rsidRPr="00C13BC7">
              <w:rPr>
                <w:rFonts w:ascii="Times New Roman" w:hAnsi="Times New Roman" w:cs="Times New Roman"/>
                <w:i/>
                <w:sz w:val="24"/>
                <w:szCs w:val="24"/>
              </w:rPr>
              <w:t>euro</w:t>
            </w:r>
            <w:proofErr w:type="spellEnd"/>
            <w:r w:rsidR="00C13BC7" w:rsidRPr="00C13BC7">
              <w:rPr>
                <w:rFonts w:ascii="Times New Roman" w:hAnsi="Times New Roman" w:cs="Times New Roman"/>
                <w:sz w:val="24"/>
                <w:szCs w:val="24"/>
              </w:rPr>
              <w:t xml:space="preserve">/h x 0,5h = 2,96 </w:t>
            </w:r>
            <w:proofErr w:type="spellStart"/>
            <w:r w:rsidR="00C13BC7" w:rsidRPr="00C13BC7">
              <w:rPr>
                <w:rFonts w:ascii="Times New Roman" w:hAnsi="Times New Roman" w:cs="Times New Roman"/>
                <w:i/>
                <w:sz w:val="24"/>
                <w:szCs w:val="24"/>
              </w:rPr>
              <w:t>euro</w:t>
            </w:r>
            <w:proofErr w:type="spellEnd"/>
            <w:r>
              <w:rPr>
                <w:rFonts w:ascii="Times New Roman" w:hAnsi="Times New Roman" w:cs="Times New Roman"/>
                <w:i/>
                <w:sz w:val="24"/>
                <w:szCs w:val="24"/>
              </w:rPr>
              <w:t>;</w:t>
            </w:r>
          </w:p>
          <w:p w:rsidR="00031EF4" w:rsidRPr="00201771" w:rsidRDefault="00031EF4" w:rsidP="008F1954">
            <w:pPr>
              <w:spacing w:after="0"/>
              <w:jc w:val="both"/>
              <w:rPr>
                <w:rFonts w:ascii="Times New Roman" w:hAnsi="Times New Roman" w:cs="Times New Roman"/>
                <w:sz w:val="24"/>
                <w:szCs w:val="24"/>
              </w:rPr>
            </w:pPr>
          </w:p>
          <w:p w:rsidR="00673CCD" w:rsidRPr="006A2A86" w:rsidRDefault="00DC561B" w:rsidP="005D5AFF">
            <w:pPr>
              <w:spacing w:after="0"/>
              <w:jc w:val="both"/>
              <w:rPr>
                <w:rFonts w:ascii="Times New Roman" w:hAnsi="Times New Roman" w:cs="Times New Roman"/>
                <w:sz w:val="24"/>
                <w:szCs w:val="24"/>
              </w:rPr>
            </w:pPr>
            <w:r>
              <w:rPr>
                <w:rFonts w:ascii="Times New Roman" w:hAnsi="Times New Roman" w:cs="Times New Roman"/>
                <w:sz w:val="24"/>
                <w:szCs w:val="24"/>
              </w:rPr>
              <w:t xml:space="preserve">C (kopā) = </w:t>
            </w:r>
            <w:r w:rsidR="005D5AFF">
              <w:rPr>
                <w:rFonts w:ascii="Times New Roman" w:hAnsi="Times New Roman" w:cs="Times New Roman"/>
                <w:sz w:val="24"/>
                <w:szCs w:val="24"/>
              </w:rPr>
              <w:t>12,44</w:t>
            </w:r>
            <w:r w:rsidR="008F1954" w:rsidRPr="00201771">
              <w:rPr>
                <w:rFonts w:ascii="Times New Roman" w:hAnsi="Times New Roman" w:cs="Times New Roman"/>
                <w:sz w:val="24"/>
                <w:szCs w:val="24"/>
              </w:rPr>
              <w:t xml:space="preserve"> </w:t>
            </w:r>
            <w:proofErr w:type="spellStart"/>
            <w:r w:rsidR="008F1954" w:rsidRPr="003C1582">
              <w:rPr>
                <w:rFonts w:ascii="Times New Roman" w:hAnsi="Times New Roman" w:cs="Times New Roman"/>
                <w:i/>
                <w:sz w:val="24"/>
                <w:szCs w:val="24"/>
              </w:rPr>
              <w:t>euro</w:t>
            </w:r>
            <w:proofErr w:type="spellEnd"/>
            <w:r w:rsidR="008F1954" w:rsidRPr="00201771">
              <w:rPr>
                <w:rFonts w:ascii="Times New Roman" w:hAnsi="Times New Roman" w:cs="Times New Roman"/>
                <w:sz w:val="24"/>
                <w:szCs w:val="24"/>
              </w:rPr>
              <w:t xml:space="preserve"> </w:t>
            </w:r>
          </w:p>
        </w:tc>
      </w:tr>
      <w:tr w:rsidR="00F50741" w:rsidRPr="000E11F2"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44F62" w:rsidRPr="000E11F2" w:rsidRDefault="00680E3D" w:rsidP="003051F8">
            <w:pPr>
              <w:pStyle w:val="naiskr"/>
              <w:spacing w:before="0" w:after="0"/>
              <w:jc w:val="both"/>
              <w:rPr>
                <w:lang w:eastAsia="en-US"/>
              </w:rPr>
            </w:pPr>
            <w:r w:rsidRPr="000E11F2">
              <w:rPr>
                <w:lang w:eastAsia="en-US"/>
              </w:rPr>
              <w:t>Nav</w:t>
            </w:r>
          </w:p>
        </w:tc>
      </w:tr>
    </w:tbl>
    <w:p w:rsidR="003263A0" w:rsidRDefault="003263A0" w:rsidP="00F50741">
      <w:pPr>
        <w:spacing w:after="0"/>
        <w:ind w:firstLine="300"/>
        <w:rPr>
          <w:rFonts w:ascii="Times New Roman" w:eastAsia="Times New Roman" w:hAnsi="Times New Roman" w:cs="Times New Roman"/>
          <w:sz w:val="24"/>
          <w:szCs w:val="24"/>
          <w:lang w:eastAsia="lv-LV"/>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522106" w:rsidRPr="005614F6" w:rsidTr="00522106">
        <w:trPr>
          <w:trHeight w:val="360"/>
          <w:tblCellSpacing w:w="15" w:type="dxa"/>
          <w:jc w:val="center"/>
        </w:trPr>
        <w:tc>
          <w:tcPr>
            <w:tcW w:w="9012" w:type="dxa"/>
            <w:tcBorders>
              <w:top w:val="outset" w:sz="6" w:space="0" w:color="auto"/>
              <w:left w:val="outset" w:sz="6" w:space="0" w:color="auto"/>
              <w:bottom w:val="outset" w:sz="6" w:space="0" w:color="auto"/>
              <w:right w:val="outset" w:sz="6" w:space="0" w:color="auto"/>
            </w:tcBorders>
            <w:vAlign w:val="center"/>
          </w:tcPr>
          <w:p w:rsidR="00522106" w:rsidRPr="00522106" w:rsidRDefault="00522106" w:rsidP="00B4058F">
            <w:pPr>
              <w:spacing w:before="100" w:beforeAutospacing="1" w:after="100" w:afterAutospacing="1" w:line="360" w:lineRule="auto"/>
              <w:ind w:firstLine="300"/>
              <w:jc w:val="center"/>
              <w:rPr>
                <w:rFonts w:ascii="Times New Roman" w:hAnsi="Times New Roman" w:cs="Times New Roman"/>
                <w:b/>
                <w:bCs/>
                <w:sz w:val="24"/>
                <w:szCs w:val="24"/>
              </w:rPr>
            </w:pPr>
            <w:r w:rsidRPr="00522106">
              <w:rPr>
                <w:rFonts w:ascii="Times New Roman" w:hAnsi="Times New Roman" w:cs="Times New Roman"/>
                <w:b/>
                <w:bCs/>
                <w:sz w:val="24"/>
                <w:szCs w:val="24"/>
              </w:rPr>
              <w:t>III. Tiesību akta projekta ietekme uz valsts budžetu un pašvaldību budžetiem</w:t>
            </w:r>
          </w:p>
        </w:tc>
      </w:tr>
      <w:tr w:rsidR="00522106" w:rsidRPr="005614F6" w:rsidTr="00522106">
        <w:trPr>
          <w:trHeight w:val="475"/>
          <w:tblCellSpacing w:w="15" w:type="dxa"/>
          <w:jc w:val="center"/>
        </w:trPr>
        <w:tc>
          <w:tcPr>
            <w:tcW w:w="9012" w:type="dxa"/>
            <w:tcBorders>
              <w:top w:val="outset" w:sz="6" w:space="0" w:color="auto"/>
              <w:left w:val="outset" w:sz="6" w:space="0" w:color="auto"/>
              <w:right w:val="outset" w:sz="6" w:space="0" w:color="auto"/>
            </w:tcBorders>
            <w:vAlign w:val="center"/>
          </w:tcPr>
          <w:p w:rsidR="00522106" w:rsidRPr="005614F6" w:rsidRDefault="00522106" w:rsidP="00B4058F">
            <w:pPr>
              <w:spacing w:before="100" w:beforeAutospacing="1" w:after="100" w:afterAutospacing="1"/>
              <w:jc w:val="center"/>
            </w:pPr>
            <w:r w:rsidRPr="00522106">
              <w:rPr>
                <w:rFonts w:ascii="Times New Roman" w:hAnsi="Times New Roman" w:cs="Times New Roman"/>
                <w:color w:val="414142"/>
                <w:sz w:val="24"/>
                <w:szCs w:val="24"/>
              </w:rPr>
              <w:t>Projekts šo jomu neskar.</w:t>
            </w:r>
          </w:p>
        </w:tc>
      </w:tr>
    </w:tbl>
    <w:p w:rsidR="00522106" w:rsidRDefault="00522106" w:rsidP="00522106">
      <w:pPr>
        <w:spacing w:after="0"/>
        <w:ind w:firstLine="30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6E3460" w:rsidRPr="006B6000" w:rsidTr="00C0236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3460" w:rsidRPr="006B6000" w:rsidRDefault="006E3460" w:rsidP="00C0236B">
            <w:pPr>
              <w:spacing w:after="0"/>
              <w:ind w:firstLine="300"/>
              <w:jc w:val="center"/>
              <w:rPr>
                <w:rFonts w:ascii="Times New Roman" w:hAnsi="Times New Roman" w:cs="Times New Roman"/>
                <w:b/>
                <w:bCs/>
                <w:sz w:val="24"/>
                <w:szCs w:val="24"/>
              </w:rPr>
            </w:pPr>
            <w:r w:rsidRPr="006B6000">
              <w:rPr>
                <w:rFonts w:ascii="Times New Roman" w:eastAsia="Times New Roman" w:hAnsi="Times New Roman" w:cs="Times New Roman"/>
                <w:sz w:val="24"/>
                <w:szCs w:val="24"/>
                <w:lang w:eastAsia="lv-LV"/>
              </w:rPr>
              <w:t> </w:t>
            </w:r>
            <w:r w:rsidRPr="006B6000">
              <w:rPr>
                <w:rFonts w:ascii="Times New Roman" w:hAnsi="Times New Roman" w:cs="Times New Roman"/>
                <w:b/>
                <w:bCs/>
                <w:sz w:val="24"/>
                <w:szCs w:val="24"/>
              </w:rPr>
              <w:t>I</w:t>
            </w:r>
            <w:r>
              <w:rPr>
                <w:rFonts w:ascii="Times New Roman" w:hAnsi="Times New Roman" w:cs="Times New Roman"/>
                <w:b/>
                <w:bCs/>
                <w:sz w:val="24"/>
                <w:szCs w:val="24"/>
              </w:rPr>
              <w:t>V</w:t>
            </w:r>
            <w:r w:rsidRPr="006B6000">
              <w:rPr>
                <w:rFonts w:ascii="Times New Roman" w:hAnsi="Times New Roman" w:cs="Times New Roman"/>
                <w:b/>
                <w:bCs/>
                <w:sz w:val="24"/>
                <w:szCs w:val="24"/>
              </w:rPr>
              <w:t xml:space="preserve">. Tiesību akta projekta </w:t>
            </w:r>
            <w:r w:rsidRPr="0089081C">
              <w:rPr>
                <w:rFonts w:ascii="Times New Roman" w:hAnsi="Times New Roman" w:cs="Times New Roman"/>
                <w:b/>
                <w:bCs/>
                <w:sz w:val="24"/>
                <w:szCs w:val="24"/>
              </w:rPr>
              <w:t xml:space="preserve">ietekme </w:t>
            </w:r>
            <w:r w:rsidRPr="0089081C">
              <w:rPr>
                <w:rFonts w:ascii="Times New Roman" w:hAnsi="Times New Roman" w:cs="Times New Roman"/>
                <w:b/>
                <w:sz w:val="24"/>
                <w:szCs w:val="24"/>
              </w:rPr>
              <w:t>uz spēkā esošo tiesību normu sistēmu</w:t>
            </w:r>
          </w:p>
        </w:tc>
      </w:tr>
      <w:tr w:rsidR="006E3460" w:rsidRPr="00A55472" w:rsidTr="00C0236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E3460" w:rsidRPr="006B6000" w:rsidRDefault="006E3460" w:rsidP="00C0236B">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6E3460" w:rsidRPr="006B6000" w:rsidRDefault="006E3460" w:rsidP="00C0236B">
            <w:pPr>
              <w:spacing w:after="0"/>
              <w:rPr>
                <w:rFonts w:ascii="Times New Roman" w:hAnsi="Times New Roman" w:cs="Times New Roman"/>
                <w:sz w:val="24"/>
                <w:szCs w:val="24"/>
              </w:rPr>
            </w:pPr>
            <w:r w:rsidRPr="00AE4147">
              <w:rPr>
                <w:rFonts w:ascii="Times New Roman" w:hAnsi="Times New Roman" w:cs="Times New Roman"/>
                <w:sz w:val="24"/>
                <w:szCs w:val="24"/>
              </w:rPr>
              <w:t>Nepieciešamie saistītie tiesību aktu projekti</w:t>
            </w:r>
          </w:p>
        </w:tc>
        <w:tc>
          <w:tcPr>
            <w:tcW w:w="3157" w:type="pct"/>
            <w:tcBorders>
              <w:top w:val="outset" w:sz="6" w:space="0" w:color="auto"/>
              <w:left w:val="outset" w:sz="6" w:space="0" w:color="auto"/>
              <w:bottom w:val="outset" w:sz="6" w:space="0" w:color="auto"/>
              <w:right w:val="outset" w:sz="6" w:space="0" w:color="auto"/>
            </w:tcBorders>
          </w:tcPr>
          <w:p w:rsidR="006E3460" w:rsidRDefault="006E3460" w:rsidP="006E3460">
            <w:pPr>
              <w:spacing w:after="0"/>
              <w:rPr>
                <w:rFonts w:ascii="Times New Roman" w:hAnsi="Times New Roman" w:cs="Times New Roman"/>
                <w:sz w:val="24"/>
                <w:szCs w:val="24"/>
              </w:rPr>
            </w:pPr>
            <w:r w:rsidRPr="00AE41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CC">
              <w:rPr>
                <w:rFonts w:ascii="Times New Roman" w:hAnsi="Times New Roman" w:cs="Times New Roman"/>
                <w:sz w:val="24"/>
                <w:szCs w:val="24"/>
              </w:rPr>
              <w:t xml:space="preserve">Vienlaikus nepieciešams </w:t>
            </w:r>
            <w:r w:rsidRPr="00E914AB">
              <w:rPr>
                <w:rFonts w:ascii="Times New Roman" w:hAnsi="Times New Roman" w:cs="Times New Roman"/>
                <w:sz w:val="24"/>
                <w:szCs w:val="24"/>
              </w:rPr>
              <w:t>veikt grozījumus Ministru kabineta 2012.gada 16.oktobra noteikumos Nr.708 „</w:t>
            </w:r>
            <w:hyperlink r:id="rId8" w:tgtFrame="_blank" w:history="1">
              <w:r w:rsidRPr="00E914AB">
                <w:rPr>
                  <w:rFonts w:ascii="Times New Roman" w:hAnsi="Times New Roman" w:cs="Times New Roman"/>
                  <w:sz w:val="24"/>
                  <w:szCs w:val="24"/>
                </w:rPr>
                <w:t>Noteikumi par nederīgo dokumentu reģistru”, paredzot</w:t>
              </w:r>
            </w:hyperlink>
            <w:r w:rsidRPr="00E914AB">
              <w:rPr>
                <w:rFonts w:ascii="Times New Roman" w:hAnsi="Times New Roman" w:cs="Times New Roman"/>
                <w:sz w:val="24"/>
                <w:szCs w:val="24"/>
              </w:rPr>
              <w:t xml:space="preserve"> papildināt noteikumus ar normu, kas nosaka aktualizēt Nederīgo dokumentu reģistrā ziņas par personu apliecinošu dokumentu, kas kļuvis nederīgs sakarā ar  </w:t>
            </w:r>
            <w:proofErr w:type="spellStart"/>
            <w:r w:rsidRPr="00E914AB">
              <w:rPr>
                <w:rFonts w:ascii="Times New Roman" w:hAnsi="Times New Roman" w:cs="Times New Roman"/>
                <w:sz w:val="24"/>
                <w:szCs w:val="24"/>
              </w:rPr>
              <w:t>iekšlietu</w:t>
            </w:r>
            <w:proofErr w:type="spellEnd"/>
            <w:r w:rsidRPr="00E914AB">
              <w:rPr>
                <w:rFonts w:ascii="Times New Roman" w:hAnsi="Times New Roman" w:cs="Times New Roman"/>
                <w:sz w:val="24"/>
                <w:szCs w:val="24"/>
              </w:rPr>
              <w:t xml:space="preserve"> ministra lēmuma par aizliegumu dokumenta turētājam izceļot no Latvijas Republikas.</w:t>
            </w:r>
          </w:p>
          <w:p w:rsidR="006E3460" w:rsidRPr="00A55472" w:rsidRDefault="006E3460" w:rsidP="00C0236B">
            <w:pPr>
              <w:pStyle w:val="ListParagraph"/>
              <w:spacing w:after="0"/>
              <w:jc w:val="both"/>
              <w:rPr>
                <w:rFonts w:ascii="Times New Roman" w:hAnsi="Times New Roman" w:cs="Times New Roman"/>
                <w:spacing w:val="2"/>
                <w:sz w:val="24"/>
                <w:szCs w:val="24"/>
              </w:rPr>
            </w:pPr>
          </w:p>
        </w:tc>
      </w:tr>
      <w:tr w:rsidR="006E3460" w:rsidRPr="00A55472" w:rsidTr="00C0236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E3460" w:rsidRPr="006B6000" w:rsidRDefault="006E3460" w:rsidP="00C0236B">
            <w:pPr>
              <w:spacing w:after="0"/>
              <w:rPr>
                <w:rFonts w:ascii="Times New Roman" w:hAnsi="Times New Roman" w:cs="Times New Roman"/>
                <w:sz w:val="24"/>
                <w:szCs w:val="24"/>
              </w:rPr>
            </w:pPr>
            <w:r w:rsidRPr="006B6000">
              <w:rPr>
                <w:rFonts w:ascii="Times New Roman" w:hAnsi="Times New Roman"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6E3460" w:rsidRPr="006B6000" w:rsidRDefault="006E3460" w:rsidP="00C0236B">
            <w:pPr>
              <w:spacing w:after="0"/>
              <w:rPr>
                <w:rFonts w:ascii="Times New Roman" w:hAnsi="Times New Roman" w:cs="Times New Roman"/>
                <w:sz w:val="24"/>
                <w:szCs w:val="24"/>
              </w:rPr>
            </w:pPr>
            <w:r w:rsidRPr="00AE4147">
              <w:rPr>
                <w:rFonts w:ascii="Times New Roman" w:hAnsi="Times New Roman" w:cs="Times New Roman"/>
                <w:sz w:val="24"/>
                <w:szCs w:val="24"/>
              </w:rPr>
              <w:t>Atbildīgā institūcija</w:t>
            </w:r>
          </w:p>
        </w:tc>
        <w:tc>
          <w:tcPr>
            <w:tcW w:w="3157" w:type="pct"/>
            <w:tcBorders>
              <w:top w:val="outset" w:sz="6" w:space="0" w:color="auto"/>
              <w:left w:val="outset" w:sz="6" w:space="0" w:color="auto"/>
              <w:bottom w:val="outset" w:sz="6" w:space="0" w:color="auto"/>
              <w:right w:val="outset" w:sz="6" w:space="0" w:color="auto"/>
            </w:tcBorders>
          </w:tcPr>
          <w:p w:rsidR="006E3460" w:rsidRPr="00A55472" w:rsidRDefault="006E3460" w:rsidP="00C0236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Iekšlietu</w:t>
            </w:r>
            <w:proofErr w:type="spellEnd"/>
            <w:r w:rsidRPr="00AE4147">
              <w:rPr>
                <w:rFonts w:ascii="Times New Roman" w:hAnsi="Times New Roman" w:cs="Times New Roman"/>
                <w:sz w:val="24"/>
                <w:szCs w:val="24"/>
              </w:rPr>
              <w:t xml:space="preserve"> ministrija</w:t>
            </w:r>
          </w:p>
        </w:tc>
      </w:tr>
      <w:tr w:rsidR="006E3460" w:rsidRPr="006B6000" w:rsidTr="00C0236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E3460" w:rsidRPr="006B6000" w:rsidRDefault="006E3460" w:rsidP="00C0236B">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6B6000">
              <w:rPr>
                <w:rFonts w:ascii="Times New Roman" w:hAnsi="Times New Roman" w:cs="Times New Roman"/>
                <w:color w:val="000000"/>
                <w:sz w:val="24"/>
                <w:szCs w:val="24"/>
              </w:rPr>
              <w:t>.</w:t>
            </w:r>
          </w:p>
        </w:tc>
        <w:tc>
          <w:tcPr>
            <w:tcW w:w="1530" w:type="pct"/>
            <w:tcBorders>
              <w:top w:val="outset" w:sz="6" w:space="0" w:color="auto"/>
              <w:left w:val="outset" w:sz="6" w:space="0" w:color="auto"/>
              <w:bottom w:val="outset" w:sz="6" w:space="0" w:color="auto"/>
              <w:right w:val="outset" w:sz="6" w:space="0" w:color="auto"/>
            </w:tcBorders>
            <w:hideMark/>
          </w:tcPr>
          <w:p w:rsidR="006E3460" w:rsidRPr="006B6000" w:rsidRDefault="006E3460" w:rsidP="00C0236B">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6E3460" w:rsidRPr="006B6000" w:rsidRDefault="006E3460" w:rsidP="00C0236B">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522106" w:rsidRDefault="00522106" w:rsidP="00522106">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09"/>
        <w:gridCol w:w="5856"/>
      </w:tblGrid>
      <w:tr w:rsidR="00F50741" w:rsidRPr="000E11F2" w:rsidTr="00F5074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 Sabiedrības līdzdalība un komunikācijas aktivitātes</w:t>
            </w:r>
          </w:p>
        </w:tc>
      </w:tr>
      <w:tr w:rsidR="00F50741" w:rsidRPr="000E11F2" w:rsidTr="00522106">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FE2F48" w:rsidRPr="000E11F2" w:rsidRDefault="00FD2A32" w:rsidP="008F1954">
            <w:pPr>
              <w:ind w:right="142"/>
              <w:jc w:val="both"/>
              <w:rPr>
                <w:rFonts w:ascii="Times New Roman" w:eastAsia="Times New Roman" w:hAnsi="Times New Roman" w:cs="Times New Roman"/>
                <w:sz w:val="24"/>
                <w:szCs w:val="24"/>
                <w:lang w:eastAsia="lv-LV"/>
              </w:rPr>
            </w:pPr>
            <w:r w:rsidRPr="00FD2A32">
              <w:rPr>
                <w:rFonts w:ascii="Times New Roman" w:eastAsia="Times New Roman" w:hAnsi="Times New Roman" w:cs="Times New Roman"/>
                <w:sz w:val="24"/>
                <w:szCs w:val="24"/>
                <w:lang w:eastAsia="lv-LV"/>
              </w:rPr>
              <w:t xml:space="preserve">Projekts publicēts </w:t>
            </w:r>
            <w:proofErr w:type="spellStart"/>
            <w:r w:rsidRPr="00FD2A32">
              <w:rPr>
                <w:rFonts w:ascii="Times New Roman" w:eastAsia="Times New Roman" w:hAnsi="Times New Roman" w:cs="Times New Roman"/>
                <w:sz w:val="24"/>
                <w:szCs w:val="24"/>
                <w:lang w:eastAsia="lv-LV"/>
              </w:rPr>
              <w:t>Iekšlietu</w:t>
            </w:r>
            <w:proofErr w:type="spellEnd"/>
            <w:r w:rsidRPr="00FD2A32">
              <w:rPr>
                <w:rFonts w:ascii="Times New Roman" w:eastAsia="Times New Roman" w:hAnsi="Times New Roman" w:cs="Times New Roman"/>
                <w:sz w:val="24"/>
                <w:szCs w:val="24"/>
                <w:lang w:eastAsia="lv-LV"/>
              </w:rPr>
              <w:t xml:space="preserve"> ministrijas tīmekļa vietnē sadaļā „Sabiedrības līdzdalība” un Pilsonības un migrācijas lietu pārvaldes tīmekļa vietnē sadaļā “Tiesību aktu projekti”, tādējādi dodot iespēju sabiedrībai līdzdarboties tiesību akta izstrādes procesā</w:t>
            </w:r>
            <w:r>
              <w:rPr>
                <w:rFonts w:ascii="Times New Roman" w:eastAsia="Times New Roman" w:hAnsi="Times New Roman" w:cs="Times New Roman"/>
                <w:sz w:val="24"/>
                <w:szCs w:val="24"/>
                <w:lang w:eastAsia="lv-LV"/>
              </w:rPr>
              <w:t>.</w:t>
            </w:r>
          </w:p>
        </w:tc>
      </w:tr>
      <w:tr w:rsidR="00FE2F48" w:rsidRPr="000E11F2" w:rsidTr="00522106">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5B2BBC" w:rsidRPr="000E11F2" w:rsidRDefault="00FD2A32" w:rsidP="00EE7B2C">
            <w:pPr>
              <w:spacing w:after="0"/>
              <w:jc w:val="both"/>
              <w:rPr>
                <w:rFonts w:ascii="Times New Roman" w:eastAsia="Times New Roman" w:hAnsi="Times New Roman" w:cs="Times New Roman"/>
                <w:sz w:val="24"/>
                <w:szCs w:val="24"/>
              </w:rPr>
            </w:pPr>
            <w:r w:rsidRPr="00FD2A32">
              <w:rPr>
                <w:rFonts w:ascii="Times New Roman" w:eastAsia="Times New Roman" w:hAnsi="Times New Roman" w:cs="Times New Roman"/>
                <w:sz w:val="24"/>
                <w:szCs w:val="24"/>
              </w:rPr>
              <w:t>Lai informētu sabiedrību par projektu un dotu iespēju izteikt par to viedokļus, projekts saskaņā ar Ministru kabineta 2009.gada 25.augusta noteikumiem Nr.970 „</w:t>
            </w:r>
            <w:r w:rsidRPr="00FD2A32">
              <w:rPr>
                <w:rFonts w:ascii="Times New Roman" w:eastAsia="Times New Roman" w:hAnsi="Times New Roman" w:cs="Times New Roman"/>
                <w:bCs/>
                <w:sz w:val="24"/>
                <w:szCs w:val="24"/>
              </w:rPr>
              <w:t xml:space="preserve">Sabiedrības līdzdalības kārtība attīstības plānošanas procesā” </w:t>
            </w:r>
            <w:r w:rsidRPr="00FD2A32">
              <w:rPr>
                <w:rFonts w:ascii="Times New Roman" w:eastAsia="Times New Roman" w:hAnsi="Times New Roman" w:cs="Times New Roman"/>
                <w:sz w:val="24"/>
                <w:szCs w:val="24"/>
              </w:rPr>
              <w:t xml:space="preserve">tika ievietots </w:t>
            </w:r>
            <w:proofErr w:type="spellStart"/>
            <w:r w:rsidRPr="00FD2A32">
              <w:rPr>
                <w:rFonts w:ascii="Times New Roman" w:eastAsia="Times New Roman" w:hAnsi="Times New Roman" w:cs="Times New Roman"/>
                <w:sz w:val="24"/>
                <w:szCs w:val="24"/>
              </w:rPr>
              <w:t>Iekšlietu</w:t>
            </w:r>
            <w:proofErr w:type="spellEnd"/>
            <w:r w:rsidRPr="00FD2A32">
              <w:rPr>
                <w:rFonts w:ascii="Times New Roman" w:eastAsia="Times New Roman" w:hAnsi="Times New Roman" w:cs="Times New Roman"/>
                <w:sz w:val="24"/>
                <w:szCs w:val="24"/>
              </w:rPr>
              <w:t xml:space="preserve"> ministrijas un Pilsonības un migrācijas lietu pārvaldes tīmekļa vietnē ar lūgumu līdz 201</w:t>
            </w:r>
            <w:r w:rsidR="00EE7B2C">
              <w:rPr>
                <w:rFonts w:ascii="Times New Roman" w:eastAsia="Times New Roman" w:hAnsi="Times New Roman" w:cs="Times New Roman"/>
                <w:sz w:val="24"/>
                <w:szCs w:val="24"/>
              </w:rPr>
              <w:t>7</w:t>
            </w:r>
            <w:r w:rsidRPr="00FD2A32">
              <w:rPr>
                <w:rFonts w:ascii="Times New Roman" w:eastAsia="Times New Roman" w:hAnsi="Times New Roman" w:cs="Times New Roman"/>
                <w:sz w:val="24"/>
                <w:szCs w:val="24"/>
              </w:rPr>
              <w:t xml:space="preserve">.gada </w:t>
            </w:r>
            <w:r w:rsidR="00417D64">
              <w:rPr>
                <w:rFonts w:ascii="Times New Roman" w:eastAsia="Times New Roman" w:hAnsi="Times New Roman" w:cs="Times New Roman"/>
                <w:sz w:val="24"/>
                <w:szCs w:val="24"/>
              </w:rPr>
              <w:t>1</w:t>
            </w:r>
            <w:r w:rsidR="00EE7B2C">
              <w:rPr>
                <w:rFonts w:ascii="Times New Roman" w:eastAsia="Times New Roman" w:hAnsi="Times New Roman" w:cs="Times New Roman"/>
                <w:sz w:val="24"/>
                <w:szCs w:val="24"/>
              </w:rPr>
              <w:t>0.jūnijam</w:t>
            </w:r>
            <w:r w:rsidRPr="00FD2A32">
              <w:rPr>
                <w:rFonts w:ascii="Times New Roman" w:eastAsia="Times New Roman" w:hAnsi="Times New Roman" w:cs="Times New Roman"/>
                <w:sz w:val="24"/>
                <w:szCs w:val="24"/>
              </w:rPr>
              <w:t xml:space="preserve"> sniegt viedokli par projektu</w:t>
            </w:r>
            <w:r>
              <w:rPr>
                <w:rFonts w:ascii="Times New Roman" w:eastAsia="Times New Roman" w:hAnsi="Times New Roman" w:cs="Times New Roman"/>
                <w:sz w:val="24"/>
                <w:szCs w:val="24"/>
              </w:rPr>
              <w:t>.</w:t>
            </w:r>
          </w:p>
        </w:tc>
      </w:tr>
      <w:tr w:rsidR="00FE2F48" w:rsidRPr="000E11F2" w:rsidTr="00522106">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5B2BBC" w:rsidRPr="000E11F2" w:rsidRDefault="00FD2A32" w:rsidP="002B3112">
            <w:pPr>
              <w:spacing w:after="0"/>
              <w:jc w:val="both"/>
              <w:rPr>
                <w:rFonts w:ascii="Times New Roman" w:eastAsia="Times New Roman" w:hAnsi="Times New Roman" w:cs="Times New Roman"/>
                <w:sz w:val="24"/>
                <w:szCs w:val="24"/>
                <w:lang w:eastAsia="lv-LV"/>
              </w:rPr>
            </w:pPr>
            <w:r w:rsidRPr="00FD2A32">
              <w:rPr>
                <w:rFonts w:ascii="Times New Roman" w:eastAsia="Times New Roman" w:hAnsi="Times New Roman" w:cs="Times New Roman"/>
                <w:sz w:val="24"/>
                <w:szCs w:val="24"/>
                <w:lang w:eastAsia="lv-LV"/>
              </w:rPr>
              <w:t>Sabiedrības pārstāvju viedokļi par projektu noteiktajā termiņā netika saņemti</w:t>
            </w:r>
            <w:r>
              <w:rPr>
                <w:rFonts w:ascii="Times New Roman" w:eastAsia="Times New Roman" w:hAnsi="Times New Roman" w:cs="Times New Roman"/>
                <w:sz w:val="24"/>
                <w:szCs w:val="24"/>
                <w:lang w:eastAsia="lv-LV"/>
              </w:rPr>
              <w:t>.</w:t>
            </w:r>
          </w:p>
        </w:tc>
      </w:tr>
      <w:tr w:rsidR="00FE2F48" w:rsidRPr="000E11F2" w:rsidTr="00522106">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FE2F48" w:rsidRPr="000E11F2" w:rsidRDefault="00067393" w:rsidP="008F1954">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tc>
      </w:tr>
    </w:tbl>
    <w:p w:rsidR="00522106" w:rsidRDefault="00522106"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0E11F2"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VII. Tiesību akta projekta izpildes nodrošināšana un tās ietekme uz institūcijām</w:t>
            </w:r>
          </w:p>
        </w:tc>
      </w:tr>
      <w:tr w:rsidR="00F50741" w:rsidRPr="000E11F2" w:rsidTr="006A2A8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rsidR="00B32013" w:rsidRPr="00B32013" w:rsidRDefault="00B32013" w:rsidP="00B32013">
            <w:pPr>
              <w:spacing w:after="0"/>
              <w:jc w:val="both"/>
              <w:rPr>
                <w:rFonts w:ascii="Times New Roman" w:eastAsia="Times New Roman" w:hAnsi="Times New Roman" w:cs="Times New Roman"/>
                <w:sz w:val="24"/>
                <w:szCs w:val="24"/>
                <w:lang w:eastAsia="lv-LV"/>
              </w:rPr>
            </w:pPr>
            <w:r w:rsidRPr="00B32013">
              <w:rPr>
                <w:rFonts w:ascii="Times New Roman" w:eastAsia="Times New Roman" w:hAnsi="Times New Roman" w:cs="Times New Roman"/>
                <w:sz w:val="24"/>
                <w:szCs w:val="24"/>
                <w:lang w:eastAsia="lv-LV"/>
              </w:rPr>
              <w:t>Pilsonības un migrācijas lietu pārvalde</w:t>
            </w:r>
          </w:p>
          <w:p w:rsidR="00B32013" w:rsidRPr="000E11F2" w:rsidRDefault="00B32013" w:rsidP="00B32013">
            <w:pPr>
              <w:spacing w:after="0"/>
              <w:jc w:val="both"/>
              <w:rPr>
                <w:rFonts w:ascii="Times New Roman" w:eastAsia="Times New Roman" w:hAnsi="Times New Roman" w:cs="Times New Roman"/>
                <w:sz w:val="24"/>
                <w:szCs w:val="24"/>
                <w:lang w:eastAsia="lv-LV"/>
              </w:rPr>
            </w:pPr>
          </w:p>
        </w:tc>
      </w:tr>
      <w:tr w:rsidR="00F50741" w:rsidRPr="000E11F2" w:rsidTr="006A2A8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Projekta izpildes ietekme uz pārvaldes funkcijām un institucionālo struktūru. </w:t>
            </w:r>
          </w:p>
          <w:p w:rsidR="00F50741" w:rsidRPr="000E11F2" w:rsidRDefault="00F50741" w:rsidP="00067393">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rsidR="00AA2AAC" w:rsidRPr="00AA2AAC" w:rsidRDefault="00AA2AAC" w:rsidP="00AA2AAC">
            <w:pPr>
              <w:spacing w:after="0"/>
              <w:rPr>
                <w:rFonts w:ascii="Times New Roman" w:eastAsia="Times New Roman" w:hAnsi="Times New Roman" w:cs="Times New Roman"/>
                <w:sz w:val="24"/>
                <w:szCs w:val="24"/>
                <w:lang w:eastAsia="lv-LV"/>
              </w:rPr>
            </w:pPr>
            <w:r w:rsidRPr="00AA2AAC">
              <w:rPr>
                <w:rFonts w:ascii="Times New Roman" w:eastAsia="Times New Roman" w:hAnsi="Times New Roman" w:cs="Times New Roman"/>
                <w:sz w:val="24"/>
                <w:szCs w:val="24"/>
                <w:lang w:eastAsia="lv-LV"/>
              </w:rPr>
              <w:t>Projekta izpildes rezultātā nav paredzēta esošu institūciju likvidācija vai reorganizācija.</w:t>
            </w:r>
            <w:r w:rsidR="00EE7B2C">
              <w:rPr>
                <w:rFonts w:ascii="Times New Roman" w:eastAsia="Times New Roman" w:hAnsi="Times New Roman" w:cs="Times New Roman"/>
                <w:sz w:val="24"/>
                <w:szCs w:val="24"/>
                <w:lang w:eastAsia="lv-LV"/>
              </w:rPr>
              <w:t xml:space="preserve"> Iestāžu institucionālā struktūra netiek ietekmēta</w:t>
            </w:r>
            <w:r w:rsidRPr="00AA2AAC">
              <w:rPr>
                <w:rFonts w:ascii="Times New Roman" w:eastAsia="Times New Roman" w:hAnsi="Times New Roman" w:cs="Times New Roman"/>
                <w:sz w:val="24"/>
                <w:szCs w:val="24"/>
                <w:lang w:eastAsia="lv-LV"/>
              </w:rPr>
              <w:t>, papildus cilvēkresursi nav nepieciešami.</w:t>
            </w:r>
          </w:p>
          <w:p w:rsidR="00F50741" w:rsidRPr="000E11F2" w:rsidRDefault="00F50741" w:rsidP="00F50741">
            <w:pPr>
              <w:spacing w:after="0"/>
              <w:rPr>
                <w:rFonts w:ascii="Times New Roman" w:eastAsia="Times New Roman" w:hAnsi="Times New Roman" w:cs="Times New Roman"/>
                <w:sz w:val="24"/>
                <w:szCs w:val="24"/>
                <w:lang w:eastAsia="lv-LV"/>
              </w:rPr>
            </w:pPr>
          </w:p>
        </w:tc>
      </w:tr>
      <w:tr w:rsidR="00F50741" w:rsidRPr="000E11F2" w:rsidTr="006A2A8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rsidR="00F50741" w:rsidRPr="000E11F2" w:rsidRDefault="00FE2F48"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tc>
      </w:tr>
    </w:tbl>
    <w:p w:rsidR="006E3460" w:rsidRPr="006E3460" w:rsidRDefault="003B15E9" w:rsidP="006E3460">
      <w:pPr>
        <w:rPr>
          <w:rFonts w:ascii="Times New Roman" w:hAnsi="Times New Roman" w:cs="Times New Roman"/>
          <w:i/>
          <w:sz w:val="24"/>
          <w:szCs w:val="24"/>
        </w:rPr>
      </w:pPr>
      <w:r>
        <w:rPr>
          <w:rFonts w:ascii="Times New Roman" w:hAnsi="Times New Roman" w:cs="Times New Roman"/>
          <w:i/>
          <w:sz w:val="24"/>
          <w:szCs w:val="24"/>
        </w:rPr>
        <w:t>Anotācijas</w:t>
      </w:r>
      <w:r w:rsidR="006E3460" w:rsidRPr="006E3460">
        <w:rPr>
          <w:rFonts w:ascii="Times New Roman" w:hAnsi="Times New Roman" w:cs="Times New Roman"/>
          <w:i/>
          <w:sz w:val="24"/>
          <w:szCs w:val="24"/>
        </w:rPr>
        <w:t xml:space="preserve"> V  sadaļa - projekts šo jomu neskar. </w:t>
      </w:r>
    </w:p>
    <w:p w:rsidR="00582580" w:rsidRDefault="00582580" w:rsidP="000C3D4E">
      <w:pPr>
        <w:rPr>
          <w:rFonts w:ascii="Times New Roman" w:eastAsia="Times New Roman" w:hAnsi="Times New Roman" w:cs="Times New Roman"/>
          <w:sz w:val="24"/>
          <w:szCs w:val="24"/>
        </w:rPr>
      </w:pPr>
    </w:p>
    <w:p w:rsidR="00B32013" w:rsidRPr="00B32013" w:rsidRDefault="00B32013" w:rsidP="00B32013">
      <w:pPr>
        <w:tabs>
          <w:tab w:val="left" w:pos="6521"/>
        </w:tabs>
        <w:jc w:val="both"/>
        <w:rPr>
          <w:rFonts w:ascii="Times New Roman" w:eastAsia="Times New Roman" w:hAnsi="Times New Roman" w:cs="Times New Roman"/>
          <w:sz w:val="24"/>
          <w:szCs w:val="24"/>
          <w:lang w:eastAsia="lv-LV"/>
        </w:rPr>
      </w:pPr>
      <w:proofErr w:type="spellStart"/>
      <w:r w:rsidRPr="00B32013">
        <w:rPr>
          <w:rFonts w:ascii="Times New Roman" w:eastAsia="Times New Roman" w:hAnsi="Times New Roman" w:cs="Times New Roman"/>
          <w:sz w:val="24"/>
          <w:szCs w:val="24"/>
          <w:lang w:eastAsia="lv-LV"/>
        </w:rPr>
        <w:t>Iekšlietu</w:t>
      </w:r>
      <w:proofErr w:type="spellEnd"/>
      <w:r w:rsidRPr="00B32013">
        <w:rPr>
          <w:rFonts w:ascii="Times New Roman" w:eastAsia="Times New Roman" w:hAnsi="Times New Roman" w:cs="Times New Roman"/>
          <w:sz w:val="24"/>
          <w:szCs w:val="24"/>
          <w:lang w:eastAsia="lv-LV"/>
        </w:rPr>
        <w:t xml:space="preserve"> ministrs</w:t>
      </w:r>
      <w:r w:rsidRPr="00B32013">
        <w:rPr>
          <w:rFonts w:ascii="Times New Roman" w:eastAsia="Times New Roman" w:hAnsi="Times New Roman" w:cs="Times New Roman"/>
          <w:sz w:val="24"/>
          <w:szCs w:val="24"/>
          <w:lang w:eastAsia="lv-LV"/>
        </w:rPr>
        <w:tab/>
      </w:r>
      <w:proofErr w:type="spellStart"/>
      <w:r w:rsidRPr="00B32013">
        <w:rPr>
          <w:rFonts w:ascii="Times New Roman" w:eastAsia="Times New Roman" w:hAnsi="Times New Roman" w:cs="Times New Roman"/>
          <w:sz w:val="24"/>
          <w:szCs w:val="24"/>
          <w:lang w:eastAsia="lv-LV"/>
        </w:rPr>
        <w:t>R.Kozlovskis</w:t>
      </w:r>
      <w:proofErr w:type="spellEnd"/>
    </w:p>
    <w:p w:rsidR="00B32013" w:rsidRDefault="00B32013" w:rsidP="00B32013">
      <w:pPr>
        <w:spacing w:before="100" w:after="100"/>
        <w:rPr>
          <w:rFonts w:ascii="Times New Roman" w:eastAsia="Times New Roman" w:hAnsi="Times New Roman" w:cs="Times New Roman"/>
          <w:sz w:val="24"/>
          <w:szCs w:val="24"/>
          <w:lang w:eastAsia="lv-LV"/>
        </w:rPr>
      </w:pPr>
    </w:p>
    <w:p w:rsidR="00522106" w:rsidRPr="00B32013" w:rsidRDefault="00522106" w:rsidP="00B32013">
      <w:pPr>
        <w:spacing w:before="100" w:after="100"/>
        <w:rPr>
          <w:rFonts w:ascii="Times New Roman" w:eastAsia="Times New Roman" w:hAnsi="Times New Roman" w:cs="Times New Roman"/>
          <w:sz w:val="24"/>
          <w:szCs w:val="24"/>
          <w:lang w:eastAsia="lv-LV"/>
        </w:rPr>
      </w:pPr>
    </w:p>
    <w:p w:rsidR="00B32013" w:rsidRDefault="00B04D1F" w:rsidP="00B32013">
      <w:pPr>
        <w:spacing w:after="0"/>
        <w:rPr>
          <w:rFonts w:ascii="Times New Roman" w:eastAsia="Times New Roman" w:hAnsi="Times New Roman" w:cs="Times New Roman"/>
          <w:sz w:val="20"/>
          <w:szCs w:val="20"/>
          <w:lang w:eastAsia="lv-LV"/>
        </w:rPr>
      </w:pPr>
      <w:r w:rsidRPr="00B04D1F">
        <w:rPr>
          <w:rFonts w:ascii="Times New Roman" w:eastAsia="Times New Roman" w:hAnsi="Times New Roman" w:cs="Times New Roman"/>
          <w:sz w:val="24"/>
          <w:szCs w:val="24"/>
          <w:lang w:eastAsia="lv-LV"/>
        </w:rPr>
        <w:t>Vīza: Valsts</w:t>
      </w:r>
      <w:r w:rsidR="006275DA">
        <w:rPr>
          <w:rFonts w:ascii="Times New Roman" w:eastAsia="Times New Roman" w:hAnsi="Times New Roman" w:cs="Times New Roman"/>
          <w:sz w:val="24"/>
          <w:szCs w:val="24"/>
          <w:lang w:eastAsia="lv-LV"/>
        </w:rPr>
        <w:t xml:space="preserve"> sekretāra pienākumu izpildītāja</w:t>
      </w:r>
      <w:r w:rsidR="006275DA">
        <w:rPr>
          <w:rFonts w:ascii="Times New Roman" w:eastAsia="Times New Roman" w:hAnsi="Times New Roman" w:cs="Times New Roman"/>
          <w:sz w:val="24"/>
          <w:szCs w:val="24"/>
          <w:lang w:eastAsia="lv-LV"/>
        </w:rPr>
        <w:tab/>
      </w:r>
      <w:bookmarkStart w:id="0" w:name="_GoBack"/>
      <w:bookmarkEnd w:id="0"/>
      <w:r w:rsidRPr="00B04D1F">
        <w:rPr>
          <w:rFonts w:ascii="Times New Roman" w:eastAsia="Times New Roman" w:hAnsi="Times New Roman" w:cs="Times New Roman"/>
          <w:b/>
          <w:bCs/>
          <w:sz w:val="24"/>
          <w:szCs w:val="24"/>
          <w:lang w:eastAsia="lv-LV"/>
        </w:rPr>
        <w:tab/>
      </w:r>
      <w:r w:rsidRPr="00B04D1F">
        <w:rPr>
          <w:rFonts w:ascii="Times New Roman" w:eastAsia="Times New Roman" w:hAnsi="Times New Roman" w:cs="Times New Roman"/>
          <w:b/>
          <w:bCs/>
          <w:sz w:val="24"/>
          <w:szCs w:val="24"/>
          <w:lang w:eastAsia="lv-LV"/>
        </w:rPr>
        <w:tab/>
      </w:r>
      <w:r w:rsidRPr="00B04D1F">
        <w:rPr>
          <w:rFonts w:ascii="Times New Roman" w:eastAsia="Times New Roman" w:hAnsi="Times New Roman" w:cs="Times New Roman"/>
          <w:b/>
          <w:bCs/>
          <w:sz w:val="24"/>
          <w:szCs w:val="24"/>
          <w:lang w:eastAsia="lv-LV"/>
        </w:rPr>
        <w:tab/>
      </w:r>
      <w:proofErr w:type="spellStart"/>
      <w:r w:rsidR="006275DA">
        <w:rPr>
          <w:rFonts w:ascii="Times New Roman" w:eastAsia="Times New Roman" w:hAnsi="Times New Roman" w:cs="Times New Roman"/>
          <w:sz w:val="24"/>
          <w:szCs w:val="24"/>
          <w:lang w:eastAsia="lv-LV"/>
        </w:rPr>
        <w:t>I.Aire</w:t>
      </w:r>
      <w:proofErr w:type="spellEnd"/>
      <w:r w:rsidRPr="00B04D1F">
        <w:rPr>
          <w:rFonts w:ascii="Times New Roman" w:eastAsia="Times New Roman" w:hAnsi="Times New Roman" w:cs="Times New Roman"/>
          <w:sz w:val="24"/>
          <w:szCs w:val="24"/>
          <w:lang w:eastAsia="lv-LV"/>
        </w:rPr>
        <w:tab/>
      </w:r>
    </w:p>
    <w:p w:rsidR="009560C6" w:rsidRPr="00B32013" w:rsidRDefault="009560C6" w:rsidP="00B32013">
      <w:pPr>
        <w:spacing w:after="0"/>
        <w:rPr>
          <w:rFonts w:ascii="Times New Roman" w:eastAsia="Times New Roman" w:hAnsi="Times New Roman" w:cs="Times New Roman"/>
          <w:sz w:val="20"/>
          <w:szCs w:val="20"/>
          <w:lang w:eastAsia="lv-LV"/>
        </w:rPr>
      </w:pPr>
    </w:p>
    <w:p w:rsidR="00B32013" w:rsidRDefault="00B32013" w:rsidP="00B32013">
      <w:pPr>
        <w:spacing w:after="0"/>
        <w:rPr>
          <w:rFonts w:ascii="Times New Roman" w:eastAsia="Times New Roman" w:hAnsi="Times New Roman" w:cs="Times New Roman"/>
          <w:sz w:val="20"/>
          <w:szCs w:val="20"/>
          <w:lang w:eastAsia="lv-LV"/>
        </w:rPr>
      </w:pPr>
    </w:p>
    <w:p w:rsidR="00B32013" w:rsidRPr="00B32013" w:rsidRDefault="00B32013" w:rsidP="00B32013">
      <w:pPr>
        <w:spacing w:after="0"/>
        <w:rPr>
          <w:rFonts w:ascii="Times New Roman" w:eastAsia="Times New Roman" w:hAnsi="Times New Roman" w:cs="Times New Roman"/>
          <w:sz w:val="20"/>
          <w:szCs w:val="20"/>
          <w:lang w:eastAsia="lv-LV"/>
        </w:rPr>
      </w:pPr>
    </w:p>
    <w:p w:rsidR="00522106" w:rsidRPr="00811FF8" w:rsidRDefault="00522106" w:rsidP="0052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0"/>
          <w:szCs w:val="20"/>
        </w:rPr>
      </w:pPr>
      <w:proofErr w:type="spellStart"/>
      <w:r w:rsidRPr="00811FF8">
        <w:rPr>
          <w:rFonts w:ascii="Times New Roman" w:eastAsia="Times New Roman" w:hAnsi="Times New Roman" w:cs="Times New Roman"/>
          <w:sz w:val="20"/>
          <w:szCs w:val="20"/>
        </w:rPr>
        <w:t>Kupče</w:t>
      </w:r>
      <w:proofErr w:type="spellEnd"/>
      <w:r w:rsidRPr="00811FF8">
        <w:rPr>
          <w:rFonts w:ascii="Times New Roman" w:eastAsia="Times New Roman" w:hAnsi="Times New Roman" w:cs="Times New Roman"/>
          <w:sz w:val="20"/>
          <w:szCs w:val="20"/>
        </w:rPr>
        <w:t xml:space="preserve"> 67219543</w:t>
      </w:r>
    </w:p>
    <w:p w:rsidR="00522106" w:rsidRDefault="006275DA" w:rsidP="0052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hyperlink r:id="rId9" w:history="1">
        <w:r w:rsidR="00522106" w:rsidRPr="00811FF8">
          <w:rPr>
            <w:rStyle w:val="Hyperlink"/>
            <w:rFonts w:ascii="Times New Roman" w:eastAsia="Times New Roman" w:hAnsi="Times New Roman" w:cs="Times New Roman"/>
            <w:sz w:val="20"/>
            <w:szCs w:val="20"/>
          </w:rPr>
          <w:t>dace.kupce@pmlp.gov.lv</w:t>
        </w:r>
      </w:hyperlink>
    </w:p>
    <w:p w:rsidR="00844305" w:rsidRDefault="00844305" w:rsidP="00522106">
      <w:pPr>
        <w:spacing w:after="0"/>
      </w:pPr>
    </w:p>
    <w:sectPr w:rsidR="00844305" w:rsidSect="00CE3E2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2B" w:rsidRDefault="004C7A2B" w:rsidP="00CE3E2E">
      <w:pPr>
        <w:spacing w:after="0"/>
      </w:pPr>
      <w:r>
        <w:separator/>
      </w:r>
    </w:p>
  </w:endnote>
  <w:endnote w:type="continuationSeparator" w:id="0">
    <w:p w:rsidR="004C7A2B" w:rsidRDefault="004C7A2B"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A577A4" w:rsidP="00522106">
    <w:pPr>
      <w:pStyle w:val="Footer"/>
      <w:jc w:val="both"/>
    </w:pPr>
    <w:r>
      <w:rPr>
        <w:rFonts w:ascii="Times New Roman" w:hAnsi="Times New Roman" w:cs="Times New Roman"/>
        <w:sz w:val="20"/>
        <w:szCs w:val="20"/>
      </w:rPr>
      <w:t>IEMAnot_</w:t>
    </w:r>
    <w:r w:rsidR="001919AF">
      <w:rPr>
        <w:rFonts w:ascii="Times New Roman" w:hAnsi="Times New Roman" w:cs="Times New Roman"/>
        <w:sz w:val="20"/>
        <w:szCs w:val="20"/>
      </w:rPr>
      <w:t>2</w:t>
    </w:r>
    <w:r w:rsidR="008F7E13">
      <w:rPr>
        <w:rFonts w:ascii="Times New Roman" w:hAnsi="Times New Roman" w:cs="Times New Roman"/>
        <w:sz w:val="20"/>
        <w:szCs w:val="20"/>
      </w:rPr>
      <w:t>6</w:t>
    </w:r>
    <w:r w:rsidR="001919AF">
      <w:rPr>
        <w:rFonts w:ascii="Times New Roman" w:hAnsi="Times New Roman" w:cs="Times New Roman"/>
        <w:sz w:val="20"/>
        <w:szCs w:val="20"/>
      </w:rPr>
      <w:t>07</w:t>
    </w:r>
    <w:r>
      <w:rPr>
        <w:rFonts w:ascii="Times New Roman" w:hAnsi="Times New Roman" w:cs="Times New Roman"/>
        <w:sz w:val="20"/>
        <w:szCs w:val="20"/>
      </w:rPr>
      <w:t>17</w:t>
    </w:r>
    <w:r w:rsidR="00CB1303" w:rsidRPr="00CB1303">
      <w:rPr>
        <w:rFonts w:ascii="Times New Roman" w:hAnsi="Times New Roman" w:cs="Times New Roman"/>
        <w:sz w:val="20"/>
        <w:szCs w:val="20"/>
      </w:rPr>
      <w:t>; Mini</w:t>
    </w:r>
    <w:r w:rsidR="00522106">
      <w:rPr>
        <w:rFonts w:ascii="Times New Roman" w:hAnsi="Times New Roman" w:cs="Times New Roman"/>
        <w:sz w:val="20"/>
        <w:szCs w:val="20"/>
      </w:rPr>
      <w:t>stru kabineta noteikumu projekta</w:t>
    </w:r>
    <w:r w:rsidR="00CB1303" w:rsidRPr="00CB1303">
      <w:rPr>
        <w:rFonts w:ascii="Times New Roman" w:hAnsi="Times New Roman" w:cs="Times New Roman"/>
        <w:sz w:val="20"/>
        <w:szCs w:val="20"/>
      </w:rPr>
      <w:t xml:space="preserve"> „Grozījumi </w:t>
    </w:r>
    <w:r w:rsidR="00CB1303" w:rsidRPr="00CB1303">
      <w:rPr>
        <w:rFonts w:ascii="Times New Roman" w:hAnsi="Times New Roman" w:cs="Times New Roman"/>
        <w:bCs/>
        <w:sz w:val="20"/>
        <w:szCs w:val="20"/>
      </w:rPr>
      <w:t>Ministru kabineta 2012. gada 21.februāra noteikumos Nr. 134 „</w:t>
    </w:r>
    <w:r w:rsidR="00CB1303" w:rsidRPr="00CB1303">
      <w:rPr>
        <w:rFonts w:ascii="Times New Roman" w:hAnsi="Times New Roman" w:cs="Times New Roman"/>
        <w:sz w:val="20"/>
        <w:szCs w:val="20"/>
      </w:rPr>
      <w:t>Personu apliecinošu dokumentu noteikumi</w:t>
    </w:r>
    <w:r w:rsidR="00CB1303" w:rsidRPr="00CB1303">
      <w:rPr>
        <w:rFonts w:ascii="Times New Roman" w:hAnsi="Times New Roman" w:cs="Times New Roman"/>
        <w:bCs/>
        <w:sz w:val="20"/>
        <w:szCs w:val="20"/>
      </w:rPr>
      <w:t>”</w:t>
    </w:r>
    <w:r w:rsidR="00417D64">
      <w:rPr>
        <w:rFonts w:ascii="Times New Roman" w:hAnsi="Times New Roman" w:cs="Times New Roman"/>
        <w:bCs/>
        <w:sz w:val="20"/>
        <w:szCs w:val="20"/>
      </w:rPr>
      <w:t>”</w:t>
    </w:r>
    <w:r w:rsidR="00CB1303" w:rsidRPr="00CB1303">
      <w:rPr>
        <w:rFonts w:ascii="Times New Roman" w:hAnsi="Times New Roman" w:cs="Times New Roman"/>
        <w:bCs/>
        <w:sz w:val="20"/>
        <w:szCs w:val="20"/>
      </w:rPr>
      <w:t xml:space="preserve"> </w:t>
    </w:r>
    <w:r w:rsidR="00CB1303" w:rsidRPr="00CB130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4F4219" w:rsidP="009560C6">
    <w:pPr>
      <w:jc w:val="both"/>
    </w:pPr>
    <w:r>
      <w:rPr>
        <w:rFonts w:ascii="Times New Roman" w:hAnsi="Times New Roman" w:cs="Times New Roman"/>
        <w:sz w:val="20"/>
        <w:szCs w:val="20"/>
      </w:rPr>
      <w:t>IEMAnot_</w:t>
    </w:r>
    <w:r w:rsidR="008F7E13">
      <w:rPr>
        <w:rFonts w:ascii="Times New Roman" w:hAnsi="Times New Roman" w:cs="Times New Roman"/>
        <w:sz w:val="20"/>
        <w:szCs w:val="20"/>
      </w:rPr>
      <w:t>26</w:t>
    </w:r>
    <w:r w:rsidR="001919AF">
      <w:rPr>
        <w:rFonts w:ascii="Times New Roman" w:hAnsi="Times New Roman" w:cs="Times New Roman"/>
        <w:sz w:val="20"/>
        <w:szCs w:val="20"/>
      </w:rPr>
      <w:t>07</w:t>
    </w:r>
    <w:r w:rsidR="00A577A4">
      <w:rPr>
        <w:rFonts w:ascii="Times New Roman" w:hAnsi="Times New Roman" w:cs="Times New Roman"/>
        <w:sz w:val="20"/>
        <w:szCs w:val="20"/>
      </w:rPr>
      <w:t>17</w:t>
    </w:r>
    <w:r w:rsidR="00A12892" w:rsidRPr="00AD3BFB">
      <w:rPr>
        <w:rFonts w:ascii="Times New Roman" w:hAnsi="Times New Roman" w:cs="Times New Roman"/>
        <w:sz w:val="20"/>
        <w:szCs w:val="20"/>
      </w:rPr>
      <w:t>; Ministru ka</w:t>
    </w:r>
    <w:r w:rsidR="00522106">
      <w:rPr>
        <w:rFonts w:ascii="Times New Roman" w:hAnsi="Times New Roman" w:cs="Times New Roman"/>
        <w:sz w:val="20"/>
        <w:szCs w:val="20"/>
      </w:rPr>
      <w:t>bineta noteikumu projekta</w:t>
    </w:r>
    <w:r w:rsidR="00A12892" w:rsidRPr="00AD3BFB">
      <w:rPr>
        <w:rFonts w:ascii="Times New Roman" w:hAnsi="Times New Roman" w:cs="Times New Roman"/>
        <w:sz w:val="20"/>
        <w:szCs w:val="20"/>
      </w:rPr>
      <w:t xml:space="preserve"> „Grozījum</w:t>
    </w:r>
    <w:r w:rsidR="00A12892">
      <w:rPr>
        <w:rFonts w:ascii="Times New Roman" w:hAnsi="Times New Roman" w:cs="Times New Roman"/>
        <w:sz w:val="20"/>
        <w:szCs w:val="20"/>
      </w:rPr>
      <w:t>i</w:t>
    </w:r>
    <w:r w:rsidR="00A12892" w:rsidRPr="00AD3BFB">
      <w:rPr>
        <w:rFonts w:ascii="Times New Roman" w:hAnsi="Times New Roman" w:cs="Times New Roman"/>
        <w:sz w:val="20"/>
        <w:szCs w:val="20"/>
      </w:rPr>
      <w:t xml:space="preserve"> </w:t>
    </w:r>
    <w:r w:rsidR="00A12892" w:rsidRPr="00AD3BFB">
      <w:rPr>
        <w:rFonts w:ascii="Times New Roman" w:eastAsia="Times New Roman" w:hAnsi="Times New Roman" w:cs="Times New Roman"/>
        <w:bCs/>
        <w:color w:val="000000"/>
        <w:sz w:val="20"/>
        <w:szCs w:val="20"/>
        <w:lang w:eastAsia="lv-LV"/>
      </w:rPr>
      <w:t>Ministru kabineta 2012. gada 21.februāra noteikumos Nr. 134 „</w:t>
    </w:r>
    <w:r w:rsidR="00A12892" w:rsidRPr="00AD3BFB">
      <w:rPr>
        <w:rFonts w:ascii="Times New Roman" w:hAnsi="Times New Roman" w:cs="Times New Roman"/>
        <w:sz w:val="20"/>
        <w:szCs w:val="20"/>
      </w:rPr>
      <w:t>Personu apliecinošu dokumentu noteikumi</w:t>
    </w:r>
    <w:r w:rsidR="00A12892" w:rsidRPr="00AD3BFB">
      <w:rPr>
        <w:rFonts w:ascii="Times New Roman" w:eastAsia="Times New Roman" w:hAnsi="Times New Roman" w:cs="Times New Roman"/>
        <w:bCs/>
        <w:color w:val="000000"/>
        <w:sz w:val="20"/>
        <w:szCs w:val="20"/>
        <w:lang w:eastAsia="lv-LV"/>
      </w:rPr>
      <w:t>”</w:t>
    </w:r>
    <w:r w:rsidR="00417D64">
      <w:rPr>
        <w:rFonts w:ascii="Times New Roman" w:eastAsia="Times New Roman" w:hAnsi="Times New Roman" w:cs="Times New Roman"/>
        <w:bCs/>
        <w:color w:val="000000"/>
        <w:sz w:val="20"/>
        <w:szCs w:val="20"/>
        <w:lang w:eastAsia="lv-LV"/>
      </w:rPr>
      <w:t>”</w:t>
    </w:r>
    <w:r w:rsidR="00A12892" w:rsidRPr="00AD3BFB">
      <w:rPr>
        <w:rFonts w:ascii="Times New Roman" w:eastAsia="Times New Roman" w:hAnsi="Times New Roman" w:cs="Times New Roman"/>
        <w:bCs/>
        <w:color w:val="000000"/>
        <w:sz w:val="20"/>
        <w:szCs w:val="20"/>
        <w:lang w:eastAsia="lv-LV"/>
      </w:rPr>
      <w:t xml:space="preserve"> </w:t>
    </w:r>
    <w:r w:rsidR="00A12892" w:rsidRPr="00AD3BFB">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2B" w:rsidRDefault="004C7A2B" w:rsidP="00CE3E2E">
      <w:pPr>
        <w:spacing w:after="0"/>
      </w:pPr>
      <w:r>
        <w:separator/>
      </w:r>
    </w:p>
  </w:footnote>
  <w:footnote w:type="continuationSeparator" w:id="0">
    <w:p w:rsidR="004C7A2B" w:rsidRDefault="004C7A2B"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A12892" w:rsidRDefault="00A12892">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275DA">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A12892" w:rsidRDefault="00A1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55F297B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18137C"/>
    <w:multiLevelType w:val="hybridMultilevel"/>
    <w:tmpl w:val="C2023C10"/>
    <w:lvl w:ilvl="0" w:tplc="FF16A3B4">
      <w:start w:val="1"/>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0F4114"/>
    <w:multiLevelType w:val="hybridMultilevel"/>
    <w:tmpl w:val="94087378"/>
    <w:lvl w:ilvl="0" w:tplc="BC766EC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861F84"/>
    <w:multiLevelType w:val="hybridMultilevel"/>
    <w:tmpl w:val="FF2826A0"/>
    <w:lvl w:ilvl="0" w:tplc="18F6D92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CB29A8"/>
    <w:multiLevelType w:val="hybridMultilevel"/>
    <w:tmpl w:val="299EF4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E14DA8"/>
    <w:multiLevelType w:val="hybridMultilevel"/>
    <w:tmpl w:val="E0EE86EA"/>
    <w:lvl w:ilvl="0" w:tplc="F6802496">
      <w:start w:val="16"/>
      <w:numFmt w:val="bullet"/>
      <w:lvlText w:val="-"/>
      <w:lvlJc w:val="left"/>
      <w:pPr>
        <w:ind w:left="501" w:hanging="360"/>
      </w:pPr>
      <w:rPr>
        <w:rFonts w:ascii="Times New Roman" w:eastAsiaTheme="minorHAns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2" w15:restartNumberingAfterBreak="0">
    <w:nsid w:val="68CE706F"/>
    <w:multiLevelType w:val="hybridMultilevel"/>
    <w:tmpl w:val="B4FEF6DA"/>
    <w:lvl w:ilvl="0" w:tplc="0A34DE2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3B722F"/>
    <w:multiLevelType w:val="hybridMultilevel"/>
    <w:tmpl w:val="E97CE2B4"/>
    <w:lvl w:ilvl="0" w:tplc="25D01D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13"/>
  </w:num>
  <w:num w:numId="6">
    <w:abstractNumId w:val="12"/>
  </w:num>
  <w:num w:numId="7">
    <w:abstractNumId w:val="2"/>
  </w:num>
  <w:num w:numId="8">
    <w:abstractNumId w:val="14"/>
  </w:num>
  <w:num w:numId="9">
    <w:abstractNumId w:val="9"/>
  </w:num>
  <w:num w:numId="10">
    <w:abstractNumId w:val="5"/>
  </w:num>
  <w:num w:numId="11">
    <w:abstractNumId w:val="7"/>
  </w:num>
  <w:num w:numId="12">
    <w:abstractNumId w:val="4"/>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22093"/>
    <w:rsid w:val="00026638"/>
    <w:rsid w:val="00031EF4"/>
    <w:rsid w:val="00033F45"/>
    <w:rsid w:val="000355A9"/>
    <w:rsid w:val="00036453"/>
    <w:rsid w:val="00040EC3"/>
    <w:rsid w:val="000411C0"/>
    <w:rsid w:val="00043901"/>
    <w:rsid w:val="00052D5D"/>
    <w:rsid w:val="00060572"/>
    <w:rsid w:val="00060995"/>
    <w:rsid w:val="000638A9"/>
    <w:rsid w:val="00063EA7"/>
    <w:rsid w:val="000659AD"/>
    <w:rsid w:val="00067393"/>
    <w:rsid w:val="00067883"/>
    <w:rsid w:val="00071277"/>
    <w:rsid w:val="00074DC0"/>
    <w:rsid w:val="000808C1"/>
    <w:rsid w:val="00084EE3"/>
    <w:rsid w:val="000856E3"/>
    <w:rsid w:val="0009003D"/>
    <w:rsid w:val="00091DD5"/>
    <w:rsid w:val="00091F4B"/>
    <w:rsid w:val="00094B97"/>
    <w:rsid w:val="00095159"/>
    <w:rsid w:val="000A0E05"/>
    <w:rsid w:val="000B30A8"/>
    <w:rsid w:val="000B3802"/>
    <w:rsid w:val="000B5285"/>
    <w:rsid w:val="000B77FA"/>
    <w:rsid w:val="000C1F3D"/>
    <w:rsid w:val="000C3D4E"/>
    <w:rsid w:val="000D0A95"/>
    <w:rsid w:val="000D0F26"/>
    <w:rsid w:val="000D1E01"/>
    <w:rsid w:val="000D2ABE"/>
    <w:rsid w:val="000D3467"/>
    <w:rsid w:val="000E0B01"/>
    <w:rsid w:val="000E11F2"/>
    <w:rsid w:val="000E7BD2"/>
    <w:rsid w:val="000F029B"/>
    <w:rsid w:val="000F3FA0"/>
    <w:rsid w:val="0011367B"/>
    <w:rsid w:val="00115765"/>
    <w:rsid w:val="001159F2"/>
    <w:rsid w:val="001265FA"/>
    <w:rsid w:val="00127252"/>
    <w:rsid w:val="00136AC8"/>
    <w:rsid w:val="001439E8"/>
    <w:rsid w:val="00151421"/>
    <w:rsid w:val="00154E27"/>
    <w:rsid w:val="00155EE8"/>
    <w:rsid w:val="001653F1"/>
    <w:rsid w:val="001657E9"/>
    <w:rsid w:val="00167A3A"/>
    <w:rsid w:val="00170EB6"/>
    <w:rsid w:val="0017193C"/>
    <w:rsid w:val="00171F89"/>
    <w:rsid w:val="00173EED"/>
    <w:rsid w:val="001744C5"/>
    <w:rsid w:val="0017478B"/>
    <w:rsid w:val="001751B5"/>
    <w:rsid w:val="00175EC7"/>
    <w:rsid w:val="0017749F"/>
    <w:rsid w:val="0018065F"/>
    <w:rsid w:val="0019036A"/>
    <w:rsid w:val="001919AF"/>
    <w:rsid w:val="00194438"/>
    <w:rsid w:val="001A1C29"/>
    <w:rsid w:val="001B1B96"/>
    <w:rsid w:val="001B6BB1"/>
    <w:rsid w:val="001B7300"/>
    <w:rsid w:val="001B75DD"/>
    <w:rsid w:val="001C0E05"/>
    <w:rsid w:val="001C1A3E"/>
    <w:rsid w:val="001C4478"/>
    <w:rsid w:val="001D1BF5"/>
    <w:rsid w:val="001D7F49"/>
    <w:rsid w:val="001E03BD"/>
    <w:rsid w:val="001E077D"/>
    <w:rsid w:val="001E293D"/>
    <w:rsid w:val="001F23C2"/>
    <w:rsid w:val="001F34E8"/>
    <w:rsid w:val="001F46D9"/>
    <w:rsid w:val="001F7BE2"/>
    <w:rsid w:val="00200C57"/>
    <w:rsid w:val="002012AA"/>
    <w:rsid w:val="00205997"/>
    <w:rsid w:val="00206E6A"/>
    <w:rsid w:val="00207436"/>
    <w:rsid w:val="00207B9F"/>
    <w:rsid w:val="0021027F"/>
    <w:rsid w:val="00211923"/>
    <w:rsid w:val="00212900"/>
    <w:rsid w:val="002158F1"/>
    <w:rsid w:val="00222337"/>
    <w:rsid w:val="002223AC"/>
    <w:rsid w:val="0022623D"/>
    <w:rsid w:val="002277DE"/>
    <w:rsid w:val="00233B1B"/>
    <w:rsid w:val="002426AE"/>
    <w:rsid w:val="002476AC"/>
    <w:rsid w:val="002516A7"/>
    <w:rsid w:val="0025233F"/>
    <w:rsid w:val="00253ACF"/>
    <w:rsid w:val="00254F50"/>
    <w:rsid w:val="0025730E"/>
    <w:rsid w:val="00261FB8"/>
    <w:rsid w:val="00272F0D"/>
    <w:rsid w:val="00273AFF"/>
    <w:rsid w:val="00280B4B"/>
    <w:rsid w:val="00282B68"/>
    <w:rsid w:val="00286697"/>
    <w:rsid w:val="00291BC6"/>
    <w:rsid w:val="002928E8"/>
    <w:rsid w:val="00293A11"/>
    <w:rsid w:val="0029404D"/>
    <w:rsid w:val="00296B48"/>
    <w:rsid w:val="00297CE8"/>
    <w:rsid w:val="002A2E3D"/>
    <w:rsid w:val="002A4727"/>
    <w:rsid w:val="002A5A65"/>
    <w:rsid w:val="002B30DF"/>
    <w:rsid w:val="002B3112"/>
    <w:rsid w:val="002B6F55"/>
    <w:rsid w:val="002B7CE3"/>
    <w:rsid w:val="002C1D71"/>
    <w:rsid w:val="002C1EF7"/>
    <w:rsid w:val="002C242F"/>
    <w:rsid w:val="002C2548"/>
    <w:rsid w:val="002D21EE"/>
    <w:rsid w:val="002D3E43"/>
    <w:rsid w:val="002D3F0E"/>
    <w:rsid w:val="002D5483"/>
    <w:rsid w:val="002E463E"/>
    <w:rsid w:val="002E7AF8"/>
    <w:rsid w:val="002F10F3"/>
    <w:rsid w:val="002F2A4A"/>
    <w:rsid w:val="002F7890"/>
    <w:rsid w:val="003018BE"/>
    <w:rsid w:val="003051F8"/>
    <w:rsid w:val="00306B74"/>
    <w:rsid w:val="00316159"/>
    <w:rsid w:val="00321CB6"/>
    <w:rsid w:val="00323CEE"/>
    <w:rsid w:val="003263A0"/>
    <w:rsid w:val="003278BF"/>
    <w:rsid w:val="0033006E"/>
    <w:rsid w:val="00333826"/>
    <w:rsid w:val="00336FE6"/>
    <w:rsid w:val="00340559"/>
    <w:rsid w:val="0034257F"/>
    <w:rsid w:val="0035573F"/>
    <w:rsid w:val="00355FF1"/>
    <w:rsid w:val="0036073D"/>
    <w:rsid w:val="00363663"/>
    <w:rsid w:val="00364A0E"/>
    <w:rsid w:val="0037389D"/>
    <w:rsid w:val="003746B2"/>
    <w:rsid w:val="0037736E"/>
    <w:rsid w:val="00394F03"/>
    <w:rsid w:val="003978D3"/>
    <w:rsid w:val="003A7CCB"/>
    <w:rsid w:val="003B06EA"/>
    <w:rsid w:val="003B15E9"/>
    <w:rsid w:val="003B7204"/>
    <w:rsid w:val="003C0340"/>
    <w:rsid w:val="003C1582"/>
    <w:rsid w:val="003C5CE8"/>
    <w:rsid w:val="003C6ACB"/>
    <w:rsid w:val="003C6D34"/>
    <w:rsid w:val="003D28F8"/>
    <w:rsid w:val="003E0321"/>
    <w:rsid w:val="003E1F38"/>
    <w:rsid w:val="003E2049"/>
    <w:rsid w:val="003E683F"/>
    <w:rsid w:val="003E7973"/>
    <w:rsid w:val="003F470A"/>
    <w:rsid w:val="003F470F"/>
    <w:rsid w:val="00405918"/>
    <w:rsid w:val="004159F0"/>
    <w:rsid w:val="00416258"/>
    <w:rsid w:val="0041736C"/>
    <w:rsid w:val="00417D64"/>
    <w:rsid w:val="00417DC1"/>
    <w:rsid w:val="004241AE"/>
    <w:rsid w:val="00424336"/>
    <w:rsid w:val="004252C6"/>
    <w:rsid w:val="00426822"/>
    <w:rsid w:val="00427B84"/>
    <w:rsid w:val="00433407"/>
    <w:rsid w:val="00433875"/>
    <w:rsid w:val="004417AF"/>
    <w:rsid w:val="004431EA"/>
    <w:rsid w:val="00447ABF"/>
    <w:rsid w:val="00471C14"/>
    <w:rsid w:val="00473692"/>
    <w:rsid w:val="00473711"/>
    <w:rsid w:val="00473C9C"/>
    <w:rsid w:val="0047432B"/>
    <w:rsid w:val="00474B7F"/>
    <w:rsid w:val="00474E64"/>
    <w:rsid w:val="004847CB"/>
    <w:rsid w:val="00486EC5"/>
    <w:rsid w:val="004904DF"/>
    <w:rsid w:val="0049499F"/>
    <w:rsid w:val="004A2569"/>
    <w:rsid w:val="004A68B9"/>
    <w:rsid w:val="004B02A0"/>
    <w:rsid w:val="004B0E5F"/>
    <w:rsid w:val="004C4692"/>
    <w:rsid w:val="004C47C5"/>
    <w:rsid w:val="004C7A2B"/>
    <w:rsid w:val="004D764F"/>
    <w:rsid w:val="004E245A"/>
    <w:rsid w:val="004E2CBA"/>
    <w:rsid w:val="004E7F12"/>
    <w:rsid w:val="004F1F16"/>
    <w:rsid w:val="004F34CE"/>
    <w:rsid w:val="004F4219"/>
    <w:rsid w:val="004F7A26"/>
    <w:rsid w:val="00511F7B"/>
    <w:rsid w:val="00513549"/>
    <w:rsid w:val="00513C09"/>
    <w:rsid w:val="005216C4"/>
    <w:rsid w:val="00522106"/>
    <w:rsid w:val="00524EA6"/>
    <w:rsid w:val="00525932"/>
    <w:rsid w:val="00533241"/>
    <w:rsid w:val="005359A6"/>
    <w:rsid w:val="00542C24"/>
    <w:rsid w:val="00555779"/>
    <w:rsid w:val="00565F1E"/>
    <w:rsid w:val="00580C9A"/>
    <w:rsid w:val="00582580"/>
    <w:rsid w:val="00587F2E"/>
    <w:rsid w:val="00590CD4"/>
    <w:rsid w:val="0059403D"/>
    <w:rsid w:val="00596A64"/>
    <w:rsid w:val="00597994"/>
    <w:rsid w:val="005A23F7"/>
    <w:rsid w:val="005A51F3"/>
    <w:rsid w:val="005A5D9E"/>
    <w:rsid w:val="005A678B"/>
    <w:rsid w:val="005B281F"/>
    <w:rsid w:val="005B2BBC"/>
    <w:rsid w:val="005B6DC8"/>
    <w:rsid w:val="005C3C93"/>
    <w:rsid w:val="005D0599"/>
    <w:rsid w:val="005D1244"/>
    <w:rsid w:val="005D2C51"/>
    <w:rsid w:val="005D4E3F"/>
    <w:rsid w:val="005D5AFF"/>
    <w:rsid w:val="005D7C7B"/>
    <w:rsid w:val="005E2754"/>
    <w:rsid w:val="005E3982"/>
    <w:rsid w:val="005F077E"/>
    <w:rsid w:val="005F1384"/>
    <w:rsid w:val="005F461A"/>
    <w:rsid w:val="005F70AB"/>
    <w:rsid w:val="005F7B0F"/>
    <w:rsid w:val="00602588"/>
    <w:rsid w:val="00606FD2"/>
    <w:rsid w:val="00612236"/>
    <w:rsid w:val="006275DA"/>
    <w:rsid w:val="006334B8"/>
    <w:rsid w:val="00634080"/>
    <w:rsid w:val="00641CED"/>
    <w:rsid w:val="00662290"/>
    <w:rsid w:val="00662960"/>
    <w:rsid w:val="006647FB"/>
    <w:rsid w:val="0066529C"/>
    <w:rsid w:val="0067211E"/>
    <w:rsid w:val="00673CCD"/>
    <w:rsid w:val="00675607"/>
    <w:rsid w:val="00680E3D"/>
    <w:rsid w:val="00681402"/>
    <w:rsid w:val="00691E00"/>
    <w:rsid w:val="006931F8"/>
    <w:rsid w:val="00694BFF"/>
    <w:rsid w:val="006A2A86"/>
    <w:rsid w:val="006A5D37"/>
    <w:rsid w:val="006A7C7E"/>
    <w:rsid w:val="006B1495"/>
    <w:rsid w:val="006C002C"/>
    <w:rsid w:val="006C0658"/>
    <w:rsid w:val="006C111A"/>
    <w:rsid w:val="006D2349"/>
    <w:rsid w:val="006D2E67"/>
    <w:rsid w:val="006D327E"/>
    <w:rsid w:val="006D63C4"/>
    <w:rsid w:val="006E136E"/>
    <w:rsid w:val="006E1758"/>
    <w:rsid w:val="006E3460"/>
    <w:rsid w:val="006F118E"/>
    <w:rsid w:val="006F4DD5"/>
    <w:rsid w:val="006F54F1"/>
    <w:rsid w:val="006F5705"/>
    <w:rsid w:val="00704E54"/>
    <w:rsid w:val="0071300E"/>
    <w:rsid w:val="0072502C"/>
    <w:rsid w:val="007256A4"/>
    <w:rsid w:val="00726B1D"/>
    <w:rsid w:val="00726DCC"/>
    <w:rsid w:val="00732CDE"/>
    <w:rsid w:val="00732ED8"/>
    <w:rsid w:val="00744F62"/>
    <w:rsid w:val="007510CF"/>
    <w:rsid w:val="00753B28"/>
    <w:rsid w:val="00760A7F"/>
    <w:rsid w:val="00765BB1"/>
    <w:rsid w:val="00767143"/>
    <w:rsid w:val="00767177"/>
    <w:rsid w:val="0077369C"/>
    <w:rsid w:val="00774185"/>
    <w:rsid w:val="00781F6A"/>
    <w:rsid w:val="00787FD4"/>
    <w:rsid w:val="00795CBF"/>
    <w:rsid w:val="007A11FB"/>
    <w:rsid w:val="007A17B2"/>
    <w:rsid w:val="007A3F44"/>
    <w:rsid w:val="007A4342"/>
    <w:rsid w:val="007A4DEF"/>
    <w:rsid w:val="007B2465"/>
    <w:rsid w:val="007B7BCD"/>
    <w:rsid w:val="007C5DA4"/>
    <w:rsid w:val="007C6208"/>
    <w:rsid w:val="007C649B"/>
    <w:rsid w:val="007D139D"/>
    <w:rsid w:val="007D4A1F"/>
    <w:rsid w:val="007D6526"/>
    <w:rsid w:val="007F0349"/>
    <w:rsid w:val="007F1595"/>
    <w:rsid w:val="007F5210"/>
    <w:rsid w:val="007F73A4"/>
    <w:rsid w:val="007F7D25"/>
    <w:rsid w:val="00800D32"/>
    <w:rsid w:val="00803B0D"/>
    <w:rsid w:val="00804B9D"/>
    <w:rsid w:val="00810EE9"/>
    <w:rsid w:val="0081523D"/>
    <w:rsid w:val="00816FBE"/>
    <w:rsid w:val="0081772F"/>
    <w:rsid w:val="0082444C"/>
    <w:rsid w:val="00824802"/>
    <w:rsid w:val="00825498"/>
    <w:rsid w:val="00825881"/>
    <w:rsid w:val="00834F44"/>
    <w:rsid w:val="00843539"/>
    <w:rsid w:val="00844305"/>
    <w:rsid w:val="00846A66"/>
    <w:rsid w:val="008471C5"/>
    <w:rsid w:val="00854269"/>
    <w:rsid w:val="00860CEB"/>
    <w:rsid w:val="00874CEA"/>
    <w:rsid w:val="00874E1D"/>
    <w:rsid w:val="00876052"/>
    <w:rsid w:val="00877015"/>
    <w:rsid w:val="00880B08"/>
    <w:rsid w:val="00880E33"/>
    <w:rsid w:val="00884993"/>
    <w:rsid w:val="0088523E"/>
    <w:rsid w:val="00886835"/>
    <w:rsid w:val="00897D74"/>
    <w:rsid w:val="008A51C1"/>
    <w:rsid w:val="008A7413"/>
    <w:rsid w:val="008A7C6B"/>
    <w:rsid w:val="008B4588"/>
    <w:rsid w:val="008C62C1"/>
    <w:rsid w:val="008D18D5"/>
    <w:rsid w:val="008D3882"/>
    <w:rsid w:val="008D618B"/>
    <w:rsid w:val="008D6C7B"/>
    <w:rsid w:val="008D7F0D"/>
    <w:rsid w:val="008E0EBE"/>
    <w:rsid w:val="008E20AD"/>
    <w:rsid w:val="008E3899"/>
    <w:rsid w:val="008E7787"/>
    <w:rsid w:val="008F1954"/>
    <w:rsid w:val="008F4DB0"/>
    <w:rsid w:val="008F7E13"/>
    <w:rsid w:val="009002F5"/>
    <w:rsid w:val="009075A6"/>
    <w:rsid w:val="00914176"/>
    <w:rsid w:val="00914519"/>
    <w:rsid w:val="00914908"/>
    <w:rsid w:val="00916D11"/>
    <w:rsid w:val="00920170"/>
    <w:rsid w:val="009202C6"/>
    <w:rsid w:val="00920361"/>
    <w:rsid w:val="00922B56"/>
    <w:rsid w:val="00922D2A"/>
    <w:rsid w:val="00924F39"/>
    <w:rsid w:val="00927573"/>
    <w:rsid w:val="00930120"/>
    <w:rsid w:val="009306B7"/>
    <w:rsid w:val="00932865"/>
    <w:rsid w:val="00933E87"/>
    <w:rsid w:val="0093420D"/>
    <w:rsid w:val="009429B6"/>
    <w:rsid w:val="0094300D"/>
    <w:rsid w:val="00953AD9"/>
    <w:rsid w:val="009560C6"/>
    <w:rsid w:val="00965249"/>
    <w:rsid w:val="00970C9D"/>
    <w:rsid w:val="0097278D"/>
    <w:rsid w:val="009738A3"/>
    <w:rsid w:val="009804D4"/>
    <w:rsid w:val="0098120F"/>
    <w:rsid w:val="0098528D"/>
    <w:rsid w:val="00987021"/>
    <w:rsid w:val="00993F1B"/>
    <w:rsid w:val="00994CFB"/>
    <w:rsid w:val="00997A4E"/>
    <w:rsid w:val="009A23CB"/>
    <w:rsid w:val="009A73C3"/>
    <w:rsid w:val="009B1C21"/>
    <w:rsid w:val="009B33F9"/>
    <w:rsid w:val="009C2423"/>
    <w:rsid w:val="009C387B"/>
    <w:rsid w:val="009D0752"/>
    <w:rsid w:val="009D61FA"/>
    <w:rsid w:val="009E73C4"/>
    <w:rsid w:val="009F1D41"/>
    <w:rsid w:val="009F234D"/>
    <w:rsid w:val="009F5159"/>
    <w:rsid w:val="00A0122D"/>
    <w:rsid w:val="00A04674"/>
    <w:rsid w:val="00A12892"/>
    <w:rsid w:val="00A12E3C"/>
    <w:rsid w:val="00A1746C"/>
    <w:rsid w:val="00A17A9B"/>
    <w:rsid w:val="00A23B50"/>
    <w:rsid w:val="00A25BC5"/>
    <w:rsid w:val="00A26C9B"/>
    <w:rsid w:val="00A3228B"/>
    <w:rsid w:val="00A34191"/>
    <w:rsid w:val="00A35FAC"/>
    <w:rsid w:val="00A4347A"/>
    <w:rsid w:val="00A441C4"/>
    <w:rsid w:val="00A4661A"/>
    <w:rsid w:val="00A57603"/>
    <w:rsid w:val="00A577A4"/>
    <w:rsid w:val="00A64B15"/>
    <w:rsid w:val="00A77137"/>
    <w:rsid w:val="00A84B1E"/>
    <w:rsid w:val="00A92E79"/>
    <w:rsid w:val="00A93441"/>
    <w:rsid w:val="00A97833"/>
    <w:rsid w:val="00AA2AAC"/>
    <w:rsid w:val="00AA374F"/>
    <w:rsid w:val="00AA396A"/>
    <w:rsid w:val="00AA3C40"/>
    <w:rsid w:val="00AB18A4"/>
    <w:rsid w:val="00AB20B0"/>
    <w:rsid w:val="00AB33C7"/>
    <w:rsid w:val="00AB3FDA"/>
    <w:rsid w:val="00AB48F2"/>
    <w:rsid w:val="00AB632E"/>
    <w:rsid w:val="00AC55AE"/>
    <w:rsid w:val="00AD2F5B"/>
    <w:rsid w:val="00AD3BFB"/>
    <w:rsid w:val="00AD4690"/>
    <w:rsid w:val="00AE02DE"/>
    <w:rsid w:val="00AE23F5"/>
    <w:rsid w:val="00AE2669"/>
    <w:rsid w:val="00AE3B97"/>
    <w:rsid w:val="00AE73D4"/>
    <w:rsid w:val="00B003FD"/>
    <w:rsid w:val="00B00F18"/>
    <w:rsid w:val="00B00F4F"/>
    <w:rsid w:val="00B01793"/>
    <w:rsid w:val="00B036AF"/>
    <w:rsid w:val="00B04D1F"/>
    <w:rsid w:val="00B068D3"/>
    <w:rsid w:val="00B073DE"/>
    <w:rsid w:val="00B145F4"/>
    <w:rsid w:val="00B1613A"/>
    <w:rsid w:val="00B16DA3"/>
    <w:rsid w:val="00B17AC6"/>
    <w:rsid w:val="00B22C21"/>
    <w:rsid w:val="00B22D5E"/>
    <w:rsid w:val="00B26EF6"/>
    <w:rsid w:val="00B31CD8"/>
    <w:rsid w:val="00B32013"/>
    <w:rsid w:val="00B35F51"/>
    <w:rsid w:val="00B362E6"/>
    <w:rsid w:val="00B37B3D"/>
    <w:rsid w:val="00B40074"/>
    <w:rsid w:val="00B4436D"/>
    <w:rsid w:val="00B4439A"/>
    <w:rsid w:val="00B45BC4"/>
    <w:rsid w:val="00B46358"/>
    <w:rsid w:val="00B474C8"/>
    <w:rsid w:val="00B65BD1"/>
    <w:rsid w:val="00B667D4"/>
    <w:rsid w:val="00B66C07"/>
    <w:rsid w:val="00B70B51"/>
    <w:rsid w:val="00B766D0"/>
    <w:rsid w:val="00B76DB4"/>
    <w:rsid w:val="00B8231E"/>
    <w:rsid w:val="00B97D41"/>
    <w:rsid w:val="00BA283B"/>
    <w:rsid w:val="00BA591C"/>
    <w:rsid w:val="00BA69DF"/>
    <w:rsid w:val="00BB0858"/>
    <w:rsid w:val="00BB23C5"/>
    <w:rsid w:val="00BB4617"/>
    <w:rsid w:val="00BB5F72"/>
    <w:rsid w:val="00BC0A58"/>
    <w:rsid w:val="00BC354B"/>
    <w:rsid w:val="00BC4845"/>
    <w:rsid w:val="00BD10BE"/>
    <w:rsid w:val="00BD1639"/>
    <w:rsid w:val="00BD5D0A"/>
    <w:rsid w:val="00BE1486"/>
    <w:rsid w:val="00BE7A81"/>
    <w:rsid w:val="00BF10D0"/>
    <w:rsid w:val="00C003FB"/>
    <w:rsid w:val="00C00685"/>
    <w:rsid w:val="00C10565"/>
    <w:rsid w:val="00C1380F"/>
    <w:rsid w:val="00C13BC7"/>
    <w:rsid w:val="00C24A2C"/>
    <w:rsid w:val="00C35B0A"/>
    <w:rsid w:val="00C363A4"/>
    <w:rsid w:val="00C37E27"/>
    <w:rsid w:val="00C41223"/>
    <w:rsid w:val="00C47A02"/>
    <w:rsid w:val="00C621CA"/>
    <w:rsid w:val="00C65893"/>
    <w:rsid w:val="00C71ADE"/>
    <w:rsid w:val="00C80E5A"/>
    <w:rsid w:val="00C8103E"/>
    <w:rsid w:val="00C868D5"/>
    <w:rsid w:val="00C86F89"/>
    <w:rsid w:val="00CA1374"/>
    <w:rsid w:val="00CA151D"/>
    <w:rsid w:val="00CA515C"/>
    <w:rsid w:val="00CB1303"/>
    <w:rsid w:val="00CB1941"/>
    <w:rsid w:val="00CB67CC"/>
    <w:rsid w:val="00CC49E9"/>
    <w:rsid w:val="00CC6F03"/>
    <w:rsid w:val="00CC7737"/>
    <w:rsid w:val="00CD2951"/>
    <w:rsid w:val="00CD3ACD"/>
    <w:rsid w:val="00CD4A79"/>
    <w:rsid w:val="00CE3E2E"/>
    <w:rsid w:val="00CE4A00"/>
    <w:rsid w:val="00CE5541"/>
    <w:rsid w:val="00CF4B81"/>
    <w:rsid w:val="00D002E0"/>
    <w:rsid w:val="00D0219F"/>
    <w:rsid w:val="00D025EC"/>
    <w:rsid w:val="00D10645"/>
    <w:rsid w:val="00D111A1"/>
    <w:rsid w:val="00D119CC"/>
    <w:rsid w:val="00D1485C"/>
    <w:rsid w:val="00D16451"/>
    <w:rsid w:val="00D1719F"/>
    <w:rsid w:val="00D26AD6"/>
    <w:rsid w:val="00D31151"/>
    <w:rsid w:val="00D31554"/>
    <w:rsid w:val="00D32BB7"/>
    <w:rsid w:val="00D34F01"/>
    <w:rsid w:val="00D34FFA"/>
    <w:rsid w:val="00D40653"/>
    <w:rsid w:val="00D41CC9"/>
    <w:rsid w:val="00D4272C"/>
    <w:rsid w:val="00D47030"/>
    <w:rsid w:val="00D52C37"/>
    <w:rsid w:val="00D56025"/>
    <w:rsid w:val="00D57F70"/>
    <w:rsid w:val="00D61810"/>
    <w:rsid w:val="00D627ED"/>
    <w:rsid w:val="00D6398A"/>
    <w:rsid w:val="00D63E53"/>
    <w:rsid w:val="00D64CE8"/>
    <w:rsid w:val="00D67036"/>
    <w:rsid w:val="00D71808"/>
    <w:rsid w:val="00D75B25"/>
    <w:rsid w:val="00D800BE"/>
    <w:rsid w:val="00D81035"/>
    <w:rsid w:val="00D84B66"/>
    <w:rsid w:val="00D84F36"/>
    <w:rsid w:val="00D9015B"/>
    <w:rsid w:val="00D947B5"/>
    <w:rsid w:val="00D976A9"/>
    <w:rsid w:val="00D97FC1"/>
    <w:rsid w:val="00DA0C81"/>
    <w:rsid w:val="00DA1D32"/>
    <w:rsid w:val="00DA60F9"/>
    <w:rsid w:val="00DB2EA2"/>
    <w:rsid w:val="00DB41E8"/>
    <w:rsid w:val="00DB5033"/>
    <w:rsid w:val="00DB536F"/>
    <w:rsid w:val="00DC0EEE"/>
    <w:rsid w:val="00DC1073"/>
    <w:rsid w:val="00DC2925"/>
    <w:rsid w:val="00DC561B"/>
    <w:rsid w:val="00DC6EC4"/>
    <w:rsid w:val="00DD2361"/>
    <w:rsid w:val="00DE3AFB"/>
    <w:rsid w:val="00DE7A86"/>
    <w:rsid w:val="00DF4312"/>
    <w:rsid w:val="00DF6FA9"/>
    <w:rsid w:val="00E0312A"/>
    <w:rsid w:val="00E047E3"/>
    <w:rsid w:val="00E10038"/>
    <w:rsid w:val="00E12513"/>
    <w:rsid w:val="00E13254"/>
    <w:rsid w:val="00E15561"/>
    <w:rsid w:val="00E21323"/>
    <w:rsid w:val="00E21B96"/>
    <w:rsid w:val="00E22418"/>
    <w:rsid w:val="00E240D8"/>
    <w:rsid w:val="00E247F5"/>
    <w:rsid w:val="00E248E5"/>
    <w:rsid w:val="00E33437"/>
    <w:rsid w:val="00E337E0"/>
    <w:rsid w:val="00E375B3"/>
    <w:rsid w:val="00E376EF"/>
    <w:rsid w:val="00E41C40"/>
    <w:rsid w:val="00E421A0"/>
    <w:rsid w:val="00E47F7B"/>
    <w:rsid w:val="00E53FC8"/>
    <w:rsid w:val="00E54387"/>
    <w:rsid w:val="00E66DD2"/>
    <w:rsid w:val="00E66FA8"/>
    <w:rsid w:val="00E71D07"/>
    <w:rsid w:val="00E74B29"/>
    <w:rsid w:val="00E7611B"/>
    <w:rsid w:val="00E818A5"/>
    <w:rsid w:val="00E855D5"/>
    <w:rsid w:val="00E8619E"/>
    <w:rsid w:val="00E90D46"/>
    <w:rsid w:val="00E93C4A"/>
    <w:rsid w:val="00E95935"/>
    <w:rsid w:val="00E97715"/>
    <w:rsid w:val="00EA274D"/>
    <w:rsid w:val="00EB2CAA"/>
    <w:rsid w:val="00EB7B0D"/>
    <w:rsid w:val="00EC3625"/>
    <w:rsid w:val="00EC3DE1"/>
    <w:rsid w:val="00ED0232"/>
    <w:rsid w:val="00ED3960"/>
    <w:rsid w:val="00ED5529"/>
    <w:rsid w:val="00ED5D64"/>
    <w:rsid w:val="00ED7379"/>
    <w:rsid w:val="00ED772C"/>
    <w:rsid w:val="00ED78CF"/>
    <w:rsid w:val="00EE25E9"/>
    <w:rsid w:val="00EE5BF3"/>
    <w:rsid w:val="00EE5C93"/>
    <w:rsid w:val="00EE7B2C"/>
    <w:rsid w:val="00EF0B5D"/>
    <w:rsid w:val="00F0758E"/>
    <w:rsid w:val="00F13482"/>
    <w:rsid w:val="00F148A0"/>
    <w:rsid w:val="00F16902"/>
    <w:rsid w:val="00F2058E"/>
    <w:rsid w:val="00F20FD6"/>
    <w:rsid w:val="00F31941"/>
    <w:rsid w:val="00F3694B"/>
    <w:rsid w:val="00F4313D"/>
    <w:rsid w:val="00F43E04"/>
    <w:rsid w:val="00F45127"/>
    <w:rsid w:val="00F50741"/>
    <w:rsid w:val="00F52DD8"/>
    <w:rsid w:val="00F56F05"/>
    <w:rsid w:val="00F5781F"/>
    <w:rsid w:val="00F57F54"/>
    <w:rsid w:val="00F6036B"/>
    <w:rsid w:val="00F64599"/>
    <w:rsid w:val="00F6464A"/>
    <w:rsid w:val="00F6513D"/>
    <w:rsid w:val="00F66466"/>
    <w:rsid w:val="00F71BAA"/>
    <w:rsid w:val="00F725A0"/>
    <w:rsid w:val="00F7340A"/>
    <w:rsid w:val="00F758DC"/>
    <w:rsid w:val="00F77506"/>
    <w:rsid w:val="00F82B49"/>
    <w:rsid w:val="00F8599F"/>
    <w:rsid w:val="00F86207"/>
    <w:rsid w:val="00F86723"/>
    <w:rsid w:val="00F87CBF"/>
    <w:rsid w:val="00F91BB8"/>
    <w:rsid w:val="00FA1880"/>
    <w:rsid w:val="00FA28B5"/>
    <w:rsid w:val="00FA6DBD"/>
    <w:rsid w:val="00FB074E"/>
    <w:rsid w:val="00FB2618"/>
    <w:rsid w:val="00FB35EC"/>
    <w:rsid w:val="00FB5268"/>
    <w:rsid w:val="00FB5B31"/>
    <w:rsid w:val="00FD0457"/>
    <w:rsid w:val="00FD13ED"/>
    <w:rsid w:val="00FD2A32"/>
    <w:rsid w:val="00FD36D4"/>
    <w:rsid w:val="00FD37D8"/>
    <w:rsid w:val="00FE2F48"/>
    <w:rsid w:val="00FF4D42"/>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4F917-1641-4F3F-8B52-71545CB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4">
    <w:name w:val="heading 4"/>
    <w:basedOn w:val="Normal"/>
    <w:next w:val="Normal"/>
    <w:link w:val="Heading4Char"/>
    <w:qFormat/>
    <w:rsid w:val="002F2A4A"/>
    <w:pPr>
      <w:keepNext/>
      <w:tabs>
        <w:tab w:val="left" w:pos="315"/>
        <w:tab w:val="num" w:pos="864"/>
      </w:tabs>
      <w:suppressAutoHyphens/>
      <w:spacing w:after="0"/>
      <w:jc w:val="both"/>
      <w:outlineLvl w:val="3"/>
    </w:pPr>
    <w:rPr>
      <w:rFonts w:ascii="Times New Roman" w:eastAsia="Times New Roman" w:hAnsi="Times New Roman" w:cs="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semiHidden/>
    <w:unhideWhenUsed/>
    <w:rsid w:val="00BB5F72"/>
    <w:rPr>
      <w:sz w:val="20"/>
      <w:szCs w:val="20"/>
    </w:rPr>
  </w:style>
  <w:style w:type="character" w:customStyle="1" w:styleId="CommentTextChar">
    <w:name w:val="Comment Text Char"/>
    <w:basedOn w:val="DefaultParagraphFont"/>
    <w:link w:val="CommentText"/>
    <w:uiPriority w:val="99"/>
    <w:semiHidden/>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NoSpacing">
    <w:name w:val="No Spacing"/>
    <w:uiPriority w:val="1"/>
    <w:qFormat/>
    <w:rsid w:val="002F2A4A"/>
    <w:pPr>
      <w:spacing w:after="0"/>
    </w:pPr>
  </w:style>
  <w:style w:type="character" w:customStyle="1" w:styleId="Heading4Char">
    <w:name w:val="Heading 4 Char"/>
    <w:basedOn w:val="DefaultParagraphFont"/>
    <w:link w:val="Heading4"/>
    <w:rsid w:val="002F2A4A"/>
    <w:rPr>
      <w:rFonts w:ascii="Times New Roman" w:eastAsia="Times New Roman" w:hAnsi="Times New Roman" w:cs="Times New Roman"/>
      <w:sz w:val="28"/>
      <w:szCs w:val="24"/>
      <w:lang w:eastAsia="zh-CN"/>
    </w:rPr>
  </w:style>
  <w:style w:type="paragraph" w:customStyle="1" w:styleId="naispant">
    <w:name w:val="naispant"/>
    <w:basedOn w:val="Normal"/>
    <w:rsid w:val="00522106"/>
    <w:pPr>
      <w:spacing w:before="100" w:beforeAutospacing="1" w:after="100" w:afterAutospacing="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43484-personu-apliecinosu-dokumen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kup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CABB-F6C5-4565-9626-FF04F158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5346</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Dace Kupce</cp:lastModifiedBy>
  <cp:revision>16</cp:revision>
  <cp:lastPrinted>2016-04-15T10:29:00Z</cp:lastPrinted>
  <dcterms:created xsi:type="dcterms:W3CDTF">2017-06-26T08:52:00Z</dcterms:created>
  <dcterms:modified xsi:type="dcterms:W3CDTF">2017-07-26T10:54:00Z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919405702</vt:i4>
  </property>
</Properties>
</file>