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DEA" w:rsidRDefault="00DF7DEA" w:rsidP="00ED72D3">
      <w:pPr>
        <w:pStyle w:val="BodyText"/>
        <w:spacing w:after="0"/>
        <w:ind w:right="-1"/>
        <w:jc w:val="center"/>
        <w:rPr>
          <w:b/>
          <w:bCs/>
        </w:rPr>
      </w:pPr>
    </w:p>
    <w:p w:rsidR="00ED72D3" w:rsidRPr="00C10AA0" w:rsidRDefault="00ED72D3" w:rsidP="00ED72D3">
      <w:pPr>
        <w:pStyle w:val="BodyText"/>
        <w:spacing w:after="0"/>
        <w:ind w:right="-1"/>
        <w:jc w:val="center"/>
        <w:rPr>
          <w:b/>
          <w:sz w:val="28"/>
          <w:szCs w:val="28"/>
        </w:rPr>
      </w:pPr>
      <w:r w:rsidRPr="00C10AA0">
        <w:rPr>
          <w:b/>
          <w:bCs/>
          <w:sz w:val="28"/>
          <w:szCs w:val="28"/>
        </w:rPr>
        <w:t>Ministru kabineta rīkojuma projekta „</w:t>
      </w:r>
      <w:r w:rsidR="0071098A" w:rsidRPr="00C10AA0">
        <w:rPr>
          <w:b/>
          <w:bCs/>
          <w:sz w:val="28"/>
          <w:szCs w:val="28"/>
        </w:rPr>
        <w:t xml:space="preserve"> Par Izglītības un zinātnes ministrijas valdījumā esošo valsts nekustamo īpašumu nodošanu Finanšu ministrijas valdījumā un pārdošanu</w:t>
      </w:r>
      <w:r w:rsidR="00016D0A" w:rsidRPr="00C10AA0">
        <w:rPr>
          <w:b/>
          <w:bCs/>
          <w:sz w:val="28"/>
          <w:szCs w:val="28"/>
        </w:rPr>
        <w:t xml:space="preserve">” </w:t>
      </w:r>
      <w:r w:rsidRPr="00C10AA0">
        <w:rPr>
          <w:b/>
          <w:sz w:val="28"/>
          <w:szCs w:val="28"/>
        </w:rPr>
        <w:t>(anotācija)</w:t>
      </w:r>
    </w:p>
    <w:p w:rsidR="00297740" w:rsidRPr="00C10AA0" w:rsidRDefault="00297740" w:rsidP="00ED72D3">
      <w:pPr>
        <w:pStyle w:val="BodyText"/>
        <w:spacing w:after="0"/>
        <w:ind w:right="-1"/>
        <w:jc w:val="center"/>
        <w:rPr>
          <w:b/>
          <w:sz w:val="28"/>
          <w:szCs w:val="28"/>
        </w:rPr>
      </w:pPr>
    </w:p>
    <w:p w:rsidR="00DF7DEA" w:rsidRPr="00C10AA0" w:rsidRDefault="00DF7DEA" w:rsidP="00ED72D3">
      <w:pPr>
        <w:pStyle w:val="BodyText"/>
        <w:spacing w:after="0"/>
        <w:ind w:right="-1"/>
        <w:jc w:val="center"/>
        <w:rPr>
          <w:b/>
          <w:bCs/>
          <w:sz w:val="28"/>
          <w:szCs w:val="28"/>
        </w:rPr>
      </w:pPr>
    </w:p>
    <w:tbl>
      <w:tblPr>
        <w:tblW w:w="5004" w:type="pct"/>
        <w:tblInd w:w="-150"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568"/>
        <w:gridCol w:w="254"/>
        <w:gridCol w:w="1447"/>
        <w:gridCol w:w="1662"/>
        <w:gridCol w:w="5416"/>
      </w:tblGrid>
      <w:tr w:rsidR="00A44F2E" w:rsidRPr="00C10AA0" w:rsidTr="008A5445">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A44F2E" w:rsidRPr="00C10AA0" w:rsidRDefault="00A44F2E" w:rsidP="00E73548">
            <w:pPr>
              <w:spacing w:after="0" w:line="240" w:lineRule="auto"/>
              <w:jc w:val="center"/>
              <w:rPr>
                <w:rFonts w:ascii="Times New Roman" w:eastAsia="Times New Roman" w:hAnsi="Times New Roman" w:cs="Times New Roman"/>
                <w:b/>
                <w:bCs/>
                <w:sz w:val="28"/>
                <w:szCs w:val="28"/>
                <w:lang w:eastAsia="lv-LV"/>
              </w:rPr>
            </w:pPr>
            <w:r w:rsidRPr="00C10AA0">
              <w:rPr>
                <w:rFonts w:ascii="Times New Roman" w:eastAsia="Times New Roman" w:hAnsi="Times New Roman" w:cs="Times New Roman"/>
                <w:b/>
                <w:bCs/>
                <w:sz w:val="28"/>
                <w:szCs w:val="28"/>
                <w:lang w:eastAsia="lv-LV"/>
              </w:rPr>
              <w:t>I. Tiesību akta projekta izstrādes nepieciešamība</w:t>
            </w:r>
          </w:p>
        </w:tc>
      </w:tr>
      <w:tr w:rsidR="00A44F2E" w:rsidRPr="00C10AA0" w:rsidTr="008A5445">
        <w:tc>
          <w:tcPr>
            <w:tcW w:w="304" w:type="pct"/>
            <w:tcBorders>
              <w:top w:val="outset" w:sz="6" w:space="0" w:color="000000"/>
              <w:left w:val="outset" w:sz="6" w:space="0" w:color="000000"/>
              <w:bottom w:val="outset" w:sz="6" w:space="0" w:color="000000"/>
              <w:right w:val="outset" w:sz="6" w:space="0" w:color="000000"/>
            </w:tcBorders>
            <w:hideMark/>
          </w:tcPr>
          <w:p w:rsidR="00A44F2E" w:rsidRPr="00C10AA0" w:rsidRDefault="00A44F2E" w:rsidP="00E73548">
            <w:pPr>
              <w:spacing w:after="0" w:line="240" w:lineRule="auto"/>
              <w:ind w:left="150" w:right="156"/>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1.</w:t>
            </w:r>
          </w:p>
        </w:tc>
        <w:tc>
          <w:tcPr>
            <w:tcW w:w="910" w:type="pct"/>
            <w:gridSpan w:val="2"/>
            <w:tcBorders>
              <w:top w:val="outset" w:sz="6" w:space="0" w:color="000000"/>
              <w:left w:val="outset" w:sz="6" w:space="0" w:color="000000"/>
              <w:bottom w:val="outset" w:sz="6" w:space="0" w:color="000000"/>
              <w:right w:val="outset" w:sz="6" w:space="0" w:color="000000"/>
            </w:tcBorders>
          </w:tcPr>
          <w:p w:rsidR="00A44F2E" w:rsidRPr="00C10AA0" w:rsidRDefault="00A44F2E" w:rsidP="00E73548">
            <w:pPr>
              <w:spacing w:after="0" w:line="240" w:lineRule="auto"/>
              <w:ind w:left="141" w:right="156"/>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Pamatojums</w:t>
            </w:r>
          </w:p>
        </w:tc>
        <w:tc>
          <w:tcPr>
            <w:tcW w:w="3786" w:type="pct"/>
            <w:gridSpan w:val="2"/>
            <w:tcBorders>
              <w:top w:val="outset" w:sz="6" w:space="0" w:color="000000"/>
              <w:left w:val="outset" w:sz="6" w:space="0" w:color="000000"/>
              <w:bottom w:val="outset" w:sz="6" w:space="0" w:color="000000"/>
              <w:right w:val="outset" w:sz="6" w:space="0" w:color="000000"/>
            </w:tcBorders>
            <w:hideMark/>
          </w:tcPr>
          <w:p w:rsidR="0009670A" w:rsidRPr="00C10AA0" w:rsidRDefault="009F05B3" w:rsidP="00420AE4">
            <w:pPr>
              <w:pStyle w:val="Footer"/>
              <w:tabs>
                <w:tab w:val="right" w:pos="9072"/>
              </w:tabs>
              <w:ind w:left="141" w:right="141" w:firstLine="709"/>
              <w:jc w:val="both"/>
              <w:rPr>
                <w:rFonts w:ascii="Times New Roman" w:hAnsi="Times New Roman" w:cs="Times New Roman"/>
                <w:sz w:val="28"/>
                <w:szCs w:val="28"/>
              </w:rPr>
            </w:pPr>
            <w:r w:rsidRPr="00C10AA0">
              <w:rPr>
                <w:rFonts w:ascii="Times New Roman" w:hAnsi="Times New Roman" w:cs="Times New Roman"/>
                <w:sz w:val="28"/>
                <w:szCs w:val="28"/>
              </w:rPr>
              <w:t>Publiskas personas mantas atsavināšanas likuma 4.panta pirmā un otrā daļa, 5.panta pirmā daļa, 9.panta pirmā daļa</w:t>
            </w:r>
            <w:r w:rsidR="00420AE4" w:rsidRPr="00C10AA0">
              <w:rPr>
                <w:rFonts w:ascii="Times New Roman" w:hAnsi="Times New Roman" w:cs="Times New Roman"/>
                <w:sz w:val="28"/>
                <w:szCs w:val="28"/>
              </w:rPr>
              <w:t>, 14.pants</w:t>
            </w:r>
            <w:r w:rsidRPr="00C10AA0">
              <w:rPr>
                <w:rFonts w:ascii="Times New Roman" w:hAnsi="Times New Roman" w:cs="Times New Roman"/>
                <w:sz w:val="28"/>
                <w:szCs w:val="28"/>
              </w:rPr>
              <w:t>, Publiskas personas finanšu līdzekļu un mantas izšķērdēšanas novēršanas likuma 3.pants, Ministru kabineta 2006.gada 9.maija rīkojuma Nr.319 „Par Valsts nekustamā īpašuma vienotas pārvaldīšanas un apsaimniekošana</w:t>
            </w:r>
            <w:r w:rsidR="00016D0A" w:rsidRPr="00C10AA0">
              <w:rPr>
                <w:rFonts w:ascii="Times New Roman" w:hAnsi="Times New Roman" w:cs="Times New Roman"/>
                <w:sz w:val="28"/>
                <w:szCs w:val="28"/>
              </w:rPr>
              <w:t>s</w:t>
            </w:r>
            <w:r w:rsidR="00420AE4" w:rsidRPr="00C10AA0">
              <w:rPr>
                <w:rFonts w:ascii="Times New Roman" w:hAnsi="Times New Roman" w:cs="Times New Roman"/>
                <w:sz w:val="28"/>
                <w:szCs w:val="28"/>
              </w:rPr>
              <w:t xml:space="preserve"> koncepciju” 8.3.3.apakšpunkts.</w:t>
            </w:r>
          </w:p>
        </w:tc>
      </w:tr>
      <w:tr w:rsidR="00A44F2E" w:rsidRPr="00C10AA0" w:rsidTr="008A5445">
        <w:tc>
          <w:tcPr>
            <w:tcW w:w="304" w:type="pct"/>
            <w:tcBorders>
              <w:top w:val="outset" w:sz="6" w:space="0" w:color="000000"/>
              <w:left w:val="outset" w:sz="6" w:space="0" w:color="000000"/>
              <w:bottom w:val="outset" w:sz="6" w:space="0" w:color="000000"/>
              <w:right w:val="outset" w:sz="6" w:space="0" w:color="000000"/>
            </w:tcBorders>
            <w:hideMark/>
          </w:tcPr>
          <w:p w:rsidR="00A44F2E" w:rsidRPr="00C10AA0" w:rsidRDefault="00A44F2E" w:rsidP="00E73548">
            <w:pPr>
              <w:spacing w:after="0" w:line="240" w:lineRule="auto"/>
              <w:ind w:left="150" w:right="156"/>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2.</w:t>
            </w:r>
          </w:p>
        </w:tc>
        <w:tc>
          <w:tcPr>
            <w:tcW w:w="910" w:type="pct"/>
            <w:gridSpan w:val="2"/>
            <w:tcBorders>
              <w:top w:val="outset" w:sz="6" w:space="0" w:color="000000"/>
              <w:left w:val="outset" w:sz="6" w:space="0" w:color="000000"/>
              <w:bottom w:val="outset" w:sz="6" w:space="0" w:color="000000"/>
              <w:right w:val="outset" w:sz="6" w:space="0" w:color="000000"/>
            </w:tcBorders>
          </w:tcPr>
          <w:p w:rsidR="00C012AA" w:rsidRPr="00C10AA0" w:rsidRDefault="00C012AA" w:rsidP="00C012AA">
            <w:pPr>
              <w:spacing w:after="0" w:line="240" w:lineRule="auto"/>
              <w:ind w:left="150" w:right="156"/>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A44F2E" w:rsidRPr="00C10AA0" w:rsidRDefault="00A44F2E" w:rsidP="00E73548">
            <w:pPr>
              <w:spacing w:after="0" w:line="240" w:lineRule="auto"/>
              <w:ind w:left="150" w:right="156"/>
              <w:rPr>
                <w:rFonts w:ascii="Times New Roman" w:eastAsia="Times New Roman" w:hAnsi="Times New Roman" w:cs="Times New Roman"/>
                <w:sz w:val="28"/>
                <w:szCs w:val="28"/>
                <w:lang w:eastAsia="lv-LV"/>
              </w:rPr>
            </w:pPr>
          </w:p>
        </w:tc>
        <w:tc>
          <w:tcPr>
            <w:tcW w:w="3786" w:type="pct"/>
            <w:gridSpan w:val="2"/>
            <w:tcBorders>
              <w:top w:val="outset" w:sz="6" w:space="0" w:color="000000"/>
              <w:left w:val="outset" w:sz="6" w:space="0" w:color="000000"/>
              <w:bottom w:val="outset" w:sz="6" w:space="0" w:color="000000"/>
              <w:right w:val="outset" w:sz="6" w:space="0" w:color="000000"/>
            </w:tcBorders>
            <w:hideMark/>
          </w:tcPr>
          <w:p w:rsidR="0099395D" w:rsidRPr="00C10AA0" w:rsidRDefault="007953A9"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 xml:space="preserve">Ministru kabineta rīkojuma projekta </w:t>
            </w:r>
            <w:r w:rsidR="009F05B3" w:rsidRPr="00C10AA0">
              <w:rPr>
                <w:rFonts w:ascii="Times New Roman" w:eastAsia="Times New Roman" w:hAnsi="Times New Roman" w:cs="Times New Roman"/>
                <w:sz w:val="28"/>
                <w:szCs w:val="28"/>
                <w:lang w:eastAsia="lv-LV"/>
              </w:rPr>
              <w:t>„</w:t>
            </w:r>
            <w:r w:rsidR="00D26EE9" w:rsidRPr="00C10AA0">
              <w:rPr>
                <w:rFonts w:ascii="Times New Roman" w:eastAsia="Times New Roman" w:hAnsi="Times New Roman" w:cs="Times New Roman"/>
                <w:sz w:val="28"/>
                <w:szCs w:val="28"/>
                <w:lang w:eastAsia="lv-LV"/>
              </w:rPr>
              <w:t>Par Izglītības un zinātnes ministrijas valdījumā esošo valsts nekustamo īpašumu nodošanu Finanšu ministrijas valdījumā un pārdošanu</w:t>
            </w:r>
            <w:r w:rsidR="009F05B3" w:rsidRPr="00C10AA0">
              <w:rPr>
                <w:rFonts w:ascii="Times New Roman" w:eastAsia="Times New Roman" w:hAnsi="Times New Roman" w:cs="Times New Roman"/>
                <w:sz w:val="28"/>
                <w:szCs w:val="28"/>
                <w:lang w:eastAsia="lv-LV"/>
              </w:rPr>
              <w:t xml:space="preserve">” </w:t>
            </w:r>
            <w:r w:rsidRPr="00C10AA0">
              <w:rPr>
                <w:rFonts w:ascii="Times New Roman" w:eastAsia="Times New Roman" w:hAnsi="Times New Roman" w:cs="Times New Roman"/>
                <w:sz w:val="28"/>
                <w:szCs w:val="28"/>
                <w:lang w:eastAsia="lv-LV"/>
              </w:rPr>
              <w:t xml:space="preserve"> (turpmāk – rīkojuma projekts) mērķis un būtība ir nodot Finanšu ministrijas valdījumā un valsts akciju sabiedrības „Valsts nekustamie īpašumi” </w:t>
            </w:r>
            <w:r w:rsidR="006E664A" w:rsidRPr="00C10AA0">
              <w:rPr>
                <w:rFonts w:ascii="Times New Roman" w:eastAsia="Times New Roman" w:hAnsi="Times New Roman" w:cs="Times New Roman"/>
                <w:sz w:val="28"/>
                <w:szCs w:val="28"/>
                <w:lang w:eastAsia="lv-LV"/>
              </w:rPr>
              <w:t xml:space="preserve">(turpmāk – VNĪ) </w:t>
            </w:r>
            <w:r w:rsidRPr="00C10AA0">
              <w:rPr>
                <w:rFonts w:ascii="Times New Roman" w:eastAsia="Times New Roman" w:hAnsi="Times New Roman" w:cs="Times New Roman"/>
                <w:sz w:val="28"/>
                <w:szCs w:val="28"/>
                <w:lang w:eastAsia="lv-LV"/>
              </w:rPr>
              <w:t xml:space="preserve">pārvaldīšanā valsts nekustamos īpašumus, kas nav nepieciešami </w:t>
            </w:r>
            <w:r w:rsidR="00146A2C" w:rsidRPr="00C10AA0">
              <w:rPr>
                <w:rFonts w:ascii="Times New Roman" w:eastAsia="Times New Roman" w:hAnsi="Times New Roman" w:cs="Times New Roman"/>
                <w:sz w:val="28"/>
                <w:szCs w:val="28"/>
                <w:lang w:eastAsia="lv-LV"/>
              </w:rPr>
              <w:t xml:space="preserve">Izglītības un zinātnes ministrijas (turpmāk – </w:t>
            </w:r>
            <w:r w:rsidR="00F51512" w:rsidRPr="00C10AA0">
              <w:rPr>
                <w:rFonts w:ascii="Times New Roman" w:eastAsia="Times New Roman" w:hAnsi="Times New Roman" w:cs="Times New Roman"/>
                <w:sz w:val="28"/>
                <w:szCs w:val="28"/>
                <w:lang w:eastAsia="lv-LV"/>
              </w:rPr>
              <w:t>ministrija</w:t>
            </w:r>
            <w:r w:rsidR="00146A2C" w:rsidRPr="00C10AA0">
              <w:rPr>
                <w:rFonts w:ascii="Times New Roman" w:eastAsia="Times New Roman" w:hAnsi="Times New Roman" w:cs="Times New Roman"/>
                <w:sz w:val="28"/>
                <w:szCs w:val="28"/>
                <w:lang w:eastAsia="lv-LV"/>
              </w:rPr>
              <w:t>)</w:t>
            </w:r>
            <w:r w:rsidRPr="00C10AA0">
              <w:rPr>
                <w:rFonts w:ascii="Times New Roman" w:eastAsia="Times New Roman" w:hAnsi="Times New Roman" w:cs="Times New Roman"/>
                <w:sz w:val="28"/>
                <w:szCs w:val="28"/>
                <w:lang w:eastAsia="lv-LV"/>
              </w:rPr>
              <w:t xml:space="preserve"> vai tās padotībā esošo iestāžu funkciju nodrošināšanai, tādejādi atbrīvojot ministriju un tās padotībā esošās iestādes no tai neraksturīgu funkciju (izglītības funkciju nodrošināšanai nevajadzīgo valsts nekustamo īpašumu pārvaldīšana) veikšanas. </w:t>
            </w:r>
          </w:p>
          <w:p w:rsidR="007953A9" w:rsidRPr="00C10AA0" w:rsidRDefault="007953A9"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Gadījumā, ja šie valsts nekustamie īpašumi netiks nodoti Finanšu ministrijas valdījumā, ministrijai un tās padotībā esošajām iestādēm būs arī turpmāk jānodrošina to saglabāšana un aizsardzība no negatīvas ārējās vides iedarbības, t.sk. no trešo personu ļaunprātīgas rīcības, kas savukārt nozīmē finanšu un administratīvo resursu ieguldīšanu</w:t>
            </w:r>
            <w:r w:rsidR="002608E4" w:rsidRPr="00C10AA0">
              <w:rPr>
                <w:rFonts w:ascii="Times New Roman" w:eastAsia="Times New Roman" w:hAnsi="Times New Roman" w:cs="Times New Roman"/>
                <w:sz w:val="28"/>
                <w:szCs w:val="28"/>
                <w:lang w:eastAsia="lv-LV"/>
              </w:rPr>
              <w:t>. N</w:t>
            </w:r>
            <w:r w:rsidR="00146A2C" w:rsidRPr="00C10AA0">
              <w:rPr>
                <w:rFonts w:ascii="Times New Roman" w:eastAsia="Times New Roman" w:hAnsi="Times New Roman" w:cs="Times New Roman"/>
                <w:sz w:val="28"/>
                <w:szCs w:val="28"/>
                <w:lang w:eastAsia="lv-LV"/>
              </w:rPr>
              <w:t>epietiekamo finanšu resursu un neprofesionālas apsaimniekošanas rezultātā</w:t>
            </w:r>
            <w:r w:rsidR="00146A2C" w:rsidRPr="00C10AA0">
              <w:rPr>
                <w:rFonts w:ascii="Times New Roman" w:hAnsi="Times New Roman" w:cs="Times New Roman"/>
                <w:sz w:val="28"/>
                <w:szCs w:val="28"/>
              </w:rPr>
              <w:t xml:space="preserve"> </w:t>
            </w:r>
            <w:r w:rsidR="00146A2C" w:rsidRPr="00C10AA0">
              <w:rPr>
                <w:rFonts w:ascii="Times New Roman" w:eastAsia="Times New Roman" w:hAnsi="Times New Roman" w:cs="Times New Roman"/>
                <w:sz w:val="28"/>
                <w:szCs w:val="28"/>
                <w:lang w:eastAsia="lv-LV"/>
              </w:rPr>
              <w:t>turpinās pazemināties valsts nekustamā īpašuma vērtība un konkurētspēja nekustamā īpašuma tirgū</w:t>
            </w:r>
            <w:r w:rsidRPr="00C10AA0">
              <w:rPr>
                <w:rFonts w:ascii="Times New Roman" w:eastAsia="Times New Roman" w:hAnsi="Times New Roman" w:cs="Times New Roman"/>
                <w:sz w:val="28"/>
                <w:szCs w:val="28"/>
                <w:lang w:eastAsia="lv-LV"/>
              </w:rPr>
              <w:t>. Ņemot vērā Publiskas personas finanšu līdzekļu un mantas izšķērdēšanas novēršanas likuma 3.pantā ietverto principu, ka rīcībai ar valsts finanšu līdzekļiem un mantu jābūt lietderīgai, papildu līdzekļu ieguldīšana valsts nekustamajos īpašumos, kurus iestāde savu funkciju izpildei neplāno izmantot, nav lietderīga un neietilpst ne ministrijas, ne tās padotībā esošo iestāžu funkcijās.</w:t>
            </w:r>
            <w:r w:rsidR="001E4B1F">
              <w:rPr>
                <w:rFonts w:ascii="Times New Roman" w:eastAsia="Times New Roman" w:hAnsi="Times New Roman" w:cs="Times New Roman"/>
                <w:sz w:val="28"/>
                <w:szCs w:val="28"/>
                <w:lang w:eastAsia="lv-LV"/>
              </w:rPr>
              <w:t xml:space="preserve"> </w:t>
            </w:r>
          </w:p>
          <w:p w:rsidR="00EB5D2D" w:rsidRPr="00C10AA0" w:rsidRDefault="00EB5D2D" w:rsidP="007953A9">
            <w:pPr>
              <w:autoSpaceDE w:val="0"/>
              <w:autoSpaceDN w:val="0"/>
              <w:adjustRightInd w:val="0"/>
              <w:spacing w:after="0" w:line="240" w:lineRule="auto"/>
              <w:ind w:left="166" w:right="113" w:firstLine="684"/>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lastRenderedPageBreak/>
              <w:t>Saskaņā ar Publiskas personas mantas atsavināšanas likuma 4. panta pirmo daļu valsts mantas atsavināšanu var ierosināt, ja tā nav nepieciešama attiecīgajai iestādei vai citām valsts iestādēm to funkciju nodrošināšanai. Savukārt Ministru kabineta 2011. gada 1. februāra noteikumi Nr. 109 „Kārtība, kādā atsavināma publiskās personas manta” 12. punkts nosaka,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p w:rsidR="00992A3C" w:rsidRPr="00C10AA0" w:rsidRDefault="007953A9" w:rsidP="00992A3C">
            <w:pPr>
              <w:pStyle w:val="BodyText"/>
              <w:spacing w:after="0"/>
              <w:ind w:left="141" w:right="141" w:firstLine="709"/>
              <w:jc w:val="both"/>
              <w:rPr>
                <w:sz w:val="28"/>
                <w:szCs w:val="28"/>
              </w:rPr>
            </w:pPr>
            <w:r w:rsidRPr="00C10AA0">
              <w:rPr>
                <w:sz w:val="28"/>
                <w:szCs w:val="28"/>
              </w:rPr>
              <w:t>R</w:t>
            </w:r>
            <w:r w:rsidR="00992A3C" w:rsidRPr="00C10AA0">
              <w:rPr>
                <w:sz w:val="28"/>
                <w:szCs w:val="28"/>
              </w:rPr>
              <w:t>īkojuma projekta  1.punktā minētie valsts nekustamie īpašumi atrodas ministrijas</w:t>
            </w:r>
            <w:r w:rsidR="0099395D" w:rsidRPr="00C10AA0">
              <w:rPr>
                <w:sz w:val="28"/>
                <w:szCs w:val="28"/>
              </w:rPr>
              <w:t xml:space="preserve"> un tās</w:t>
            </w:r>
            <w:r w:rsidR="00992A3C" w:rsidRPr="00C10AA0">
              <w:rPr>
                <w:sz w:val="28"/>
                <w:szCs w:val="28"/>
              </w:rPr>
              <w:t xml:space="preserve"> padotībā esošo iestāžu pārvaldīšanā un ir ierakstīti zemesgrāmatās uz v</w:t>
            </w:r>
            <w:r w:rsidR="009F05B3" w:rsidRPr="00C10AA0">
              <w:rPr>
                <w:sz w:val="28"/>
                <w:szCs w:val="28"/>
              </w:rPr>
              <w:t>alsts vārda ministrijas personā</w:t>
            </w:r>
            <w:r w:rsidR="00790809" w:rsidRPr="00C10AA0">
              <w:rPr>
                <w:sz w:val="28"/>
                <w:szCs w:val="28"/>
              </w:rPr>
              <w:t>.</w:t>
            </w:r>
            <w:r w:rsidR="001E4B1F">
              <w:rPr>
                <w:sz w:val="28"/>
                <w:szCs w:val="28"/>
              </w:rPr>
              <w:t xml:space="preserve"> M</w:t>
            </w:r>
            <w:r w:rsidR="001E4B1F" w:rsidRPr="001E4B1F">
              <w:rPr>
                <w:sz w:val="28"/>
                <w:szCs w:val="28"/>
              </w:rPr>
              <w:t>inistrijas pad</w:t>
            </w:r>
            <w:r w:rsidR="001E4B1F">
              <w:rPr>
                <w:sz w:val="28"/>
                <w:szCs w:val="28"/>
              </w:rPr>
              <w:t>otībā esošās iestādes nodrošinās valsts nekustamo īpašumu pārvaldīšanu līdz brīdim, kad tie tiks nodoti Finanšu ministrijas valdījumā un</w:t>
            </w:r>
            <w:r w:rsidR="001E4B1F" w:rsidRPr="001E4B1F">
              <w:rPr>
                <w:lang w:eastAsia="en-US"/>
              </w:rPr>
              <w:t xml:space="preserve"> </w:t>
            </w:r>
            <w:r w:rsidR="001E4B1F" w:rsidRPr="001E4B1F">
              <w:rPr>
                <w:sz w:val="28"/>
                <w:szCs w:val="28"/>
              </w:rPr>
              <w:t xml:space="preserve">atsavināšana </w:t>
            </w:r>
            <w:r w:rsidR="00161040">
              <w:rPr>
                <w:sz w:val="28"/>
                <w:szCs w:val="28"/>
              </w:rPr>
              <w:t>ne</w:t>
            </w:r>
            <w:r w:rsidR="001E4B1F" w:rsidRPr="001E4B1F">
              <w:rPr>
                <w:sz w:val="28"/>
                <w:szCs w:val="28"/>
              </w:rPr>
              <w:t xml:space="preserve">ietekmēs konkrēto </w:t>
            </w:r>
            <w:r w:rsidR="00161040">
              <w:rPr>
                <w:sz w:val="28"/>
                <w:szCs w:val="28"/>
              </w:rPr>
              <w:t>i</w:t>
            </w:r>
            <w:r w:rsidR="001E4B1F" w:rsidRPr="001E4B1F">
              <w:rPr>
                <w:sz w:val="28"/>
                <w:szCs w:val="28"/>
              </w:rPr>
              <w:t>zglītības iestāžu un nekustamā īpašuma ieguvēju tiesības.</w:t>
            </w:r>
          </w:p>
          <w:p w:rsidR="00992A3C" w:rsidRPr="00C10AA0" w:rsidRDefault="00992A3C" w:rsidP="00992A3C">
            <w:pPr>
              <w:pStyle w:val="BodyText"/>
              <w:spacing w:after="0"/>
              <w:ind w:left="141" w:right="141" w:firstLine="709"/>
              <w:jc w:val="both"/>
              <w:rPr>
                <w:sz w:val="28"/>
                <w:szCs w:val="28"/>
              </w:rPr>
            </w:pPr>
            <w:r w:rsidRPr="00C10AA0">
              <w:rPr>
                <w:sz w:val="28"/>
                <w:szCs w:val="28"/>
              </w:rPr>
              <w:t>Lietu tiesības, kas apgrūtina rīkojuma projektā minētos valsts nekustamos īpašumus</w:t>
            </w:r>
            <w:r w:rsidR="00A15261" w:rsidRPr="00C10AA0">
              <w:rPr>
                <w:sz w:val="28"/>
                <w:szCs w:val="28"/>
              </w:rPr>
              <w:t>,</w:t>
            </w:r>
            <w:r w:rsidRPr="00C10AA0">
              <w:rPr>
                <w:sz w:val="28"/>
                <w:szCs w:val="28"/>
              </w:rPr>
              <w:t xml:space="preserve"> ir reģist</w:t>
            </w:r>
            <w:r w:rsidR="00AB6B1B" w:rsidRPr="00C10AA0">
              <w:rPr>
                <w:sz w:val="28"/>
                <w:szCs w:val="28"/>
              </w:rPr>
              <w:t>rētas attiecīgajos zemesgrāmatu</w:t>
            </w:r>
            <w:r w:rsidRPr="00C10AA0">
              <w:rPr>
                <w:sz w:val="28"/>
                <w:szCs w:val="28"/>
              </w:rPr>
              <w:t xml:space="preserve"> nodalījumos. </w:t>
            </w:r>
          </w:p>
          <w:p w:rsidR="00680F8D" w:rsidRPr="00C10AA0" w:rsidRDefault="00680F8D" w:rsidP="00992A3C">
            <w:pPr>
              <w:pStyle w:val="BodyText"/>
              <w:spacing w:after="0"/>
              <w:ind w:left="141" w:right="141" w:firstLine="709"/>
              <w:jc w:val="both"/>
              <w:rPr>
                <w:sz w:val="28"/>
                <w:szCs w:val="28"/>
              </w:rPr>
            </w:pPr>
            <w:r w:rsidRPr="00C10AA0">
              <w:rPr>
                <w:sz w:val="28"/>
                <w:szCs w:val="28"/>
              </w:rPr>
              <w:t xml:space="preserve">Ministrijas Nekustamā īpašuma un valsts mantas apsaimniekošanas komisijas </w:t>
            </w:r>
            <w:r w:rsidR="008A5445">
              <w:rPr>
                <w:sz w:val="28"/>
                <w:szCs w:val="28"/>
              </w:rPr>
              <w:t>2015.gada 2.aprīļa sēdē (protokols Nr.182, 3.punkts) (</w:t>
            </w:r>
            <w:r w:rsidR="008A5445" w:rsidRPr="008A5445">
              <w:rPr>
                <w:sz w:val="28"/>
                <w:szCs w:val="28"/>
              </w:rPr>
              <w:t>http://www.izm.gov.lv/images/ministrija/NIVMAK/182.pdf</w:t>
            </w:r>
            <w:r w:rsidR="008A5445">
              <w:rPr>
                <w:sz w:val="28"/>
                <w:szCs w:val="28"/>
              </w:rPr>
              <w:t xml:space="preserve">), </w:t>
            </w:r>
            <w:r w:rsidRPr="00C10AA0">
              <w:rPr>
                <w:sz w:val="28"/>
                <w:szCs w:val="28"/>
              </w:rPr>
              <w:t>2016.gada 6.decembra sēdē (protokols Nr.16, 4.punkts)                        (</w:t>
            </w:r>
            <w:hyperlink r:id="rId8" w:history="1">
              <w:r w:rsidRPr="00C10AA0">
                <w:rPr>
                  <w:rStyle w:val="Hyperlink"/>
                  <w:color w:val="auto"/>
                  <w:sz w:val="28"/>
                  <w:szCs w:val="28"/>
                  <w:u w:val="none"/>
                </w:rPr>
                <w:t>http://www.izm.gov.lv/images/nekustamie_ipasumi/Protokols_16.pdf</w:t>
              </w:r>
            </w:hyperlink>
            <w:r w:rsidRPr="00C10AA0">
              <w:rPr>
                <w:sz w:val="28"/>
                <w:szCs w:val="28"/>
              </w:rPr>
              <w:t>) un 2017.gada 26.aprīļa sēdē (protokols Nr.5, 5.punkts) (</w:t>
            </w:r>
            <w:hyperlink r:id="rId9" w:history="1">
              <w:r w:rsidRPr="00C10AA0">
                <w:rPr>
                  <w:rStyle w:val="Hyperlink"/>
                  <w:color w:val="auto"/>
                  <w:sz w:val="28"/>
                  <w:szCs w:val="28"/>
                  <w:u w:val="none"/>
                </w:rPr>
                <w:t>http://www.izm.gov.lv/images/nekustamie_ipasumi/Protokols_5.pdf</w:t>
              </w:r>
            </w:hyperlink>
            <w:r w:rsidRPr="00C10AA0">
              <w:rPr>
                <w:sz w:val="28"/>
                <w:szCs w:val="28"/>
              </w:rPr>
              <w:t>) tika pieņemts lēmums atbalstīt rīkojuma projekta 1.punktā minēto valsts nekustamo īpašumu nodošanu atsavināšanai.</w:t>
            </w:r>
          </w:p>
          <w:p w:rsidR="00992A3C" w:rsidRPr="00C10AA0" w:rsidRDefault="00992A3C" w:rsidP="00992A3C">
            <w:pPr>
              <w:pStyle w:val="BodyText"/>
              <w:spacing w:after="0"/>
              <w:ind w:left="141" w:right="141" w:firstLine="709"/>
              <w:jc w:val="both"/>
              <w:rPr>
                <w:sz w:val="28"/>
                <w:szCs w:val="28"/>
              </w:rPr>
            </w:pPr>
          </w:p>
          <w:p w:rsidR="00992A3C" w:rsidRPr="00C10AA0" w:rsidRDefault="00992A3C" w:rsidP="00992A3C">
            <w:pPr>
              <w:pStyle w:val="BodyText"/>
              <w:spacing w:after="0"/>
              <w:ind w:left="141" w:right="141" w:firstLine="709"/>
              <w:jc w:val="both"/>
              <w:rPr>
                <w:sz w:val="28"/>
                <w:szCs w:val="28"/>
              </w:rPr>
            </w:pPr>
            <w:r w:rsidRPr="00C10AA0">
              <w:rPr>
                <w:sz w:val="28"/>
                <w:szCs w:val="28"/>
              </w:rPr>
              <w:t xml:space="preserve">Rīkojuma projektā iekļauto </w:t>
            </w:r>
            <w:r w:rsidR="004034D7" w:rsidRPr="00C10AA0">
              <w:rPr>
                <w:sz w:val="28"/>
                <w:szCs w:val="28"/>
              </w:rPr>
              <w:t xml:space="preserve">valsts </w:t>
            </w:r>
            <w:r w:rsidRPr="00C10AA0">
              <w:rPr>
                <w:sz w:val="28"/>
                <w:szCs w:val="28"/>
              </w:rPr>
              <w:t>nekustamo īpašumu raksturojums:</w:t>
            </w:r>
          </w:p>
          <w:p w:rsidR="00992A3C" w:rsidRPr="00C10AA0" w:rsidRDefault="00992A3C" w:rsidP="00992A3C">
            <w:pPr>
              <w:pStyle w:val="BodyText"/>
              <w:spacing w:after="0"/>
              <w:ind w:left="141" w:right="141" w:firstLine="709"/>
              <w:jc w:val="both"/>
              <w:rPr>
                <w:sz w:val="28"/>
                <w:szCs w:val="28"/>
              </w:rPr>
            </w:pPr>
          </w:p>
          <w:p w:rsidR="00EB3733" w:rsidRPr="00C10AA0" w:rsidRDefault="005854B1" w:rsidP="00EB3733">
            <w:pPr>
              <w:pStyle w:val="BodyText"/>
              <w:spacing w:after="0"/>
              <w:ind w:left="141" w:right="141" w:firstLine="709"/>
              <w:jc w:val="both"/>
              <w:rPr>
                <w:b/>
                <w:sz w:val="28"/>
                <w:szCs w:val="28"/>
              </w:rPr>
            </w:pPr>
            <w:r w:rsidRPr="00C10AA0">
              <w:rPr>
                <w:b/>
                <w:sz w:val="28"/>
                <w:szCs w:val="28"/>
              </w:rPr>
              <w:lastRenderedPageBreak/>
              <w:t>1</w:t>
            </w:r>
            <w:r w:rsidR="00992A3C" w:rsidRPr="00C10AA0">
              <w:rPr>
                <w:b/>
                <w:sz w:val="28"/>
                <w:szCs w:val="28"/>
              </w:rPr>
              <w:t>.</w:t>
            </w:r>
            <w:r w:rsidR="00992A3C" w:rsidRPr="00C10AA0">
              <w:rPr>
                <w:sz w:val="28"/>
                <w:szCs w:val="28"/>
              </w:rPr>
              <w:t xml:space="preserve"> </w:t>
            </w:r>
            <w:r w:rsidR="001A52B0" w:rsidRPr="00C10AA0">
              <w:rPr>
                <w:b/>
                <w:sz w:val="28"/>
                <w:szCs w:val="28"/>
              </w:rPr>
              <w:t>Brīvības iela 3F</w:t>
            </w:r>
            <w:r w:rsidR="00871B3A" w:rsidRPr="00C10AA0">
              <w:rPr>
                <w:b/>
                <w:sz w:val="28"/>
                <w:szCs w:val="28"/>
              </w:rPr>
              <w:t>, Dagda, Dagdas novads</w:t>
            </w:r>
            <w:r w:rsidR="00EB3733" w:rsidRPr="00C10AA0">
              <w:rPr>
                <w:b/>
                <w:sz w:val="28"/>
                <w:szCs w:val="28"/>
              </w:rPr>
              <w:t xml:space="preserve"> (kadastra numurs </w:t>
            </w:r>
            <w:r w:rsidR="001A52B0" w:rsidRPr="00C10AA0">
              <w:rPr>
                <w:b/>
                <w:sz w:val="28"/>
                <w:szCs w:val="28"/>
              </w:rPr>
              <w:t>6009 502 0015</w:t>
            </w:r>
            <w:r w:rsidR="00EB3733" w:rsidRPr="00C10AA0">
              <w:rPr>
                <w:b/>
                <w:sz w:val="28"/>
                <w:szCs w:val="28"/>
              </w:rPr>
              <w:t>).</w:t>
            </w:r>
          </w:p>
          <w:p w:rsidR="00775711" w:rsidRPr="00C10AA0" w:rsidRDefault="00992A3C" w:rsidP="00992A3C">
            <w:pPr>
              <w:pStyle w:val="BodyText"/>
              <w:spacing w:after="0"/>
              <w:ind w:left="141" w:right="141" w:firstLine="709"/>
              <w:jc w:val="both"/>
              <w:rPr>
                <w:sz w:val="28"/>
                <w:szCs w:val="28"/>
              </w:rPr>
            </w:pPr>
            <w:r w:rsidRPr="00C10AA0">
              <w:rPr>
                <w:sz w:val="28"/>
                <w:szCs w:val="28"/>
              </w:rPr>
              <w:t xml:space="preserve">Nekustamā īpašuma sastāvs: </w:t>
            </w:r>
            <w:r w:rsidR="001A52B0" w:rsidRPr="00C10AA0">
              <w:rPr>
                <w:sz w:val="28"/>
                <w:szCs w:val="28"/>
              </w:rPr>
              <w:t xml:space="preserve">divas </w:t>
            </w:r>
            <w:r w:rsidR="000273BA" w:rsidRPr="00C10AA0">
              <w:rPr>
                <w:sz w:val="28"/>
                <w:szCs w:val="28"/>
              </w:rPr>
              <w:t>būve</w:t>
            </w:r>
            <w:r w:rsidR="001A52B0" w:rsidRPr="00C10AA0">
              <w:rPr>
                <w:sz w:val="28"/>
                <w:szCs w:val="28"/>
              </w:rPr>
              <w:t>s</w:t>
            </w:r>
            <w:r w:rsidR="0018706F" w:rsidRPr="00C10AA0">
              <w:rPr>
                <w:sz w:val="28"/>
                <w:szCs w:val="28"/>
              </w:rPr>
              <w:t xml:space="preserve"> – </w:t>
            </w:r>
            <w:r w:rsidR="001A52B0" w:rsidRPr="00C10AA0">
              <w:rPr>
                <w:sz w:val="28"/>
                <w:szCs w:val="28"/>
              </w:rPr>
              <w:t>katlu māja</w:t>
            </w:r>
            <w:r w:rsidR="0018706F" w:rsidRPr="00C10AA0">
              <w:rPr>
                <w:sz w:val="28"/>
                <w:szCs w:val="28"/>
              </w:rPr>
              <w:t xml:space="preserve"> (būves kadastra apzīmējums </w:t>
            </w:r>
            <w:r w:rsidR="001A52B0" w:rsidRPr="00C10AA0">
              <w:rPr>
                <w:sz w:val="28"/>
                <w:szCs w:val="28"/>
              </w:rPr>
              <w:t>6009 002 0349 006</w:t>
            </w:r>
            <w:r w:rsidR="0018706F" w:rsidRPr="00C10AA0">
              <w:rPr>
                <w:sz w:val="28"/>
                <w:szCs w:val="28"/>
              </w:rPr>
              <w:t>)</w:t>
            </w:r>
            <w:r w:rsidR="001A52B0" w:rsidRPr="00C10AA0">
              <w:rPr>
                <w:sz w:val="28"/>
                <w:szCs w:val="28"/>
              </w:rPr>
              <w:t xml:space="preserve"> un nojume (būves kadastra apzīmējums</w:t>
            </w:r>
            <w:r w:rsidR="00884E08" w:rsidRPr="00C10AA0">
              <w:rPr>
                <w:sz w:val="28"/>
                <w:szCs w:val="28"/>
              </w:rPr>
              <w:t xml:space="preserve"> 6009 002 0349 017)</w:t>
            </w:r>
            <w:r w:rsidR="00664ECC" w:rsidRPr="00C10AA0">
              <w:rPr>
                <w:sz w:val="28"/>
                <w:szCs w:val="28"/>
              </w:rPr>
              <w:t>.</w:t>
            </w:r>
          </w:p>
          <w:p w:rsidR="003042E2" w:rsidRDefault="00992A3C" w:rsidP="00EE7477">
            <w:pPr>
              <w:pStyle w:val="BodyText"/>
              <w:spacing w:after="0"/>
              <w:ind w:left="141" w:right="141" w:firstLine="709"/>
              <w:jc w:val="both"/>
              <w:rPr>
                <w:sz w:val="28"/>
                <w:szCs w:val="28"/>
              </w:rPr>
            </w:pPr>
            <w:r w:rsidRPr="00C10AA0">
              <w:rPr>
                <w:sz w:val="28"/>
                <w:szCs w:val="28"/>
              </w:rPr>
              <w:t xml:space="preserve">Īpašuma tiesības uz nekustamo īpašumu ir nostiprinātas Latvijas valstij ministrijas personā </w:t>
            </w:r>
            <w:r w:rsidR="000273BA" w:rsidRPr="00C10AA0">
              <w:rPr>
                <w:sz w:val="28"/>
                <w:szCs w:val="28"/>
              </w:rPr>
              <w:t>Daugavpils tiesas Z</w:t>
            </w:r>
            <w:r w:rsidR="00447D70" w:rsidRPr="00C10AA0">
              <w:rPr>
                <w:sz w:val="28"/>
                <w:szCs w:val="28"/>
              </w:rPr>
              <w:t xml:space="preserve">emesgrāmatu nodaļas </w:t>
            </w:r>
            <w:r w:rsidR="000273BA" w:rsidRPr="00C10AA0">
              <w:rPr>
                <w:sz w:val="28"/>
                <w:szCs w:val="28"/>
              </w:rPr>
              <w:t>Dagdas</w:t>
            </w:r>
            <w:r w:rsidR="0018706F" w:rsidRPr="00C10AA0">
              <w:rPr>
                <w:sz w:val="28"/>
                <w:szCs w:val="28"/>
              </w:rPr>
              <w:t xml:space="preserve"> pilsētas</w:t>
            </w:r>
            <w:r w:rsidRPr="00C10AA0">
              <w:rPr>
                <w:sz w:val="28"/>
                <w:szCs w:val="28"/>
              </w:rPr>
              <w:t xml:space="preserve"> zemesgrāmatas nodalījumā Nr.</w:t>
            </w:r>
            <w:r w:rsidR="000273BA" w:rsidRPr="00C10AA0">
              <w:rPr>
                <w:sz w:val="28"/>
                <w:szCs w:val="28"/>
              </w:rPr>
              <w:t>1000005</w:t>
            </w:r>
            <w:r w:rsidR="00884E08" w:rsidRPr="00C10AA0">
              <w:rPr>
                <w:sz w:val="28"/>
                <w:szCs w:val="28"/>
              </w:rPr>
              <w:t>63900</w:t>
            </w:r>
            <w:r w:rsidRPr="00C10AA0">
              <w:rPr>
                <w:sz w:val="28"/>
                <w:szCs w:val="28"/>
              </w:rPr>
              <w:t xml:space="preserve"> (lēmuma datums 20</w:t>
            </w:r>
            <w:r w:rsidR="00884E08" w:rsidRPr="00C10AA0">
              <w:rPr>
                <w:sz w:val="28"/>
                <w:szCs w:val="28"/>
              </w:rPr>
              <w:t>17</w:t>
            </w:r>
            <w:r w:rsidRPr="00C10AA0">
              <w:rPr>
                <w:sz w:val="28"/>
                <w:szCs w:val="28"/>
              </w:rPr>
              <w:t xml:space="preserve">.gada </w:t>
            </w:r>
            <w:r w:rsidR="00884E08" w:rsidRPr="00C10AA0">
              <w:rPr>
                <w:sz w:val="28"/>
                <w:szCs w:val="28"/>
              </w:rPr>
              <w:t>27.janvāris</w:t>
            </w:r>
            <w:r w:rsidR="000F4E72" w:rsidRPr="00C10AA0">
              <w:rPr>
                <w:sz w:val="28"/>
                <w:szCs w:val="28"/>
              </w:rPr>
              <w:t xml:space="preserve">). </w:t>
            </w:r>
          </w:p>
          <w:p w:rsidR="0078392B" w:rsidRDefault="00EE7477" w:rsidP="00EE7477">
            <w:pPr>
              <w:pStyle w:val="BodyText"/>
              <w:spacing w:after="0"/>
              <w:ind w:left="141" w:right="141" w:firstLine="709"/>
              <w:jc w:val="both"/>
              <w:rPr>
                <w:sz w:val="28"/>
                <w:szCs w:val="28"/>
              </w:rPr>
            </w:pPr>
            <w:r w:rsidRPr="00C10AA0">
              <w:rPr>
                <w:sz w:val="28"/>
                <w:szCs w:val="28"/>
              </w:rPr>
              <w:t xml:space="preserve">Nekustamais īpašums atrodas </w:t>
            </w:r>
            <w:r w:rsidR="00B17EA4" w:rsidRPr="00C10AA0">
              <w:rPr>
                <w:sz w:val="28"/>
                <w:szCs w:val="28"/>
              </w:rPr>
              <w:t>Daugavpils Būvniecības tehnikuma</w:t>
            </w:r>
            <w:r w:rsidRPr="00C10AA0">
              <w:rPr>
                <w:sz w:val="28"/>
                <w:szCs w:val="28"/>
              </w:rPr>
              <w:t xml:space="preserve"> pārvaldīšanā.</w:t>
            </w:r>
            <w:r w:rsidR="0018706F" w:rsidRPr="00C10AA0">
              <w:rPr>
                <w:sz w:val="28"/>
                <w:szCs w:val="28"/>
              </w:rPr>
              <w:t xml:space="preserve"> </w:t>
            </w:r>
            <w:r w:rsidR="00145DF6" w:rsidRPr="00C10AA0">
              <w:rPr>
                <w:sz w:val="28"/>
                <w:szCs w:val="28"/>
              </w:rPr>
              <w:t>Nav noslēgti nomas līgumi un n</w:t>
            </w:r>
            <w:r w:rsidR="00B17EA4" w:rsidRPr="00C10AA0">
              <w:rPr>
                <w:sz w:val="28"/>
                <w:szCs w:val="28"/>
              </w:rPr>
              <w:t>av uzsākti tiesvedības procesi.</w:t>
            </w:r>
            <w:r w:rsidR="004E4534">
              <w:rPr>
                <w:sz w:val="28"/>
                <w:szCs w:val="28"/>
              </w:rPr>
              <w:t xml:space="preserve"> Saņemts SIA “VTV 14” iesniegums - atsavināšanas ierosinājums.</w:t>
            </w:r>
          </w:p>
          <w:p w:rsidR="00B723F5" w:rsidRPr="00C10AA0" w:rsidRDefault="00B723F5" w:rsidP="00EE7477">
            <w:pPr>
              <w:pStyle w:val="BodyText"/>
              <w:spacing w:after="0"/>
              <w:ind w:left="141" w:right="141" w:firstLine="709"/>
              <w:jc w:val="both"/>
              <w:rPr>
                <w:sz w:val="28"/>
                <w:szCs w:val="28"/>
              </w:rPr>
            </w:pPr>
            <w:r w:rsidRPr="00C10AA0">
              <w:rPr>
                <w:sz w:val="28"/>
                <w:szCs w:val="28"/>
              </w:rPr>
              <w:t xml:space="preserve">Būve saistīta ar Dagdas </w:t>
            </w:r>
            <w:proofErr w:type="spellStart"/>
            <w:r w:rsidRPr="00C10AA0">
              <w:rPr>
                <w:sz w:val="28"/>
                <w:szCs w:val="28"/>
              </w:rPr>
              <w:t>Vissvētās</w:t>
            </w:r>
            <w:proofErr w:type="spellEnd"/>
            <w:r w:rsidRPr="00C10AA0">
              <w:rPr>
                <w:sz w:val="28"/>
                <w:szCs w:val="28"/>
              </w:rPr>
              <w:t xml:space="preserve"> Trīsvienības Romas katoļu draudzes īpašumā esošu zemes vienību (zemes vienības kadastra apzīmējums 6009 002 0349). Zemes nomas līgums nav noslēgts.</w:t>
            </w:r>
          </w:p>
          <w:p w:rsidR="0090702A" w:rsidRPr="00C10AA0" w:rsidRDefault="0090702A" w:rsidP="00EE7477">
            <w:pPr>
              <w:pStyle w:val="BodyText"/>
              <w:spacing w:after="0"/>
              <w:ind w:left="141" w:right="141" w:firstLine="709"/>
              <w:jc w:val="both"/>
              <w:rPr>
                <w:sz w:val="28"/>
                <w:szCs w:val="28"/>
              </w:rPr>
            </w:pPr>
            <w:r w:rsidRPr="00C10AA0">
              <w:rPr>
                <w:sz w:val="28"/>
                <w:szCs w:val="28"/>
              </w:rPr>
              <w:t>Tā kā būve atrodas uz privātīpašumā esošas zemes vienības, kas neietilpst pārdodamā objekta sastāvā, pircējs neiegūs īpašuma tiesības uz zemi. Situācijā, ja valsts nekustamo īpašumu neiegādāsies pirmpirkuma tiesīgā persona – zemes īpašnieks - valsts nekustamā īpašuma ieguvējs un zemes īpašnieks atradīsies piespiedu dalītā īpašuma tiesiskajās attiecībās, un  neatkarīgi no zemes un būves īpašnieku gribas, personai, kura būs būves īpašnieks, būs pienākums maksāt piespiedu zemes nomas maksu zemes īpašniekam.</w:t>
            </w:r>
            <w:r w:rsidR="00367F0B">
              <w:t xml:space="preserve"> I</w:t>
            </w:r>
            <w:r w:rsidR="00367F0B" w:rsidRPr="00367F0B">
              <w:rPr>
                <w:sz w:val="28"/>
                <w:szCs w:val="28"/>
              </w:rPr>
              <w:t>zsoles noteikumos un atsavināšanas paziņojumos tiks norādīta informācija par piespiedu dalītā īpašuma tiesisko attiecību izveidošanos un  piespiedu dalītā īpašuma izveidošanās situācijā ieguvējam būs pienākums maksāt piespiedu nomas maksu zemes īpašniekam.</w:t>
            </w:r>
          </w:p>
          <w:p w:rsidR="000553C3" w:rsidRPr="00C10AA0" w:rsidRDefault="000553C3" w:rsidP="00EE7477">
            <w:pPr>
              <w:pStyle w:val="BodyText"/>
              <w:spacing w:after="0"/>
              <w:ind w:left="141" w:right="141" w:firstLine="709"/>
              <w:jc w:val="both"/>
              <w:rPr>
                <w:sz w:val="28"/>
                <w:szCs w:val="28"/>
              </w:rPr>
            </w:pPr>
            <w:r w:rsidRPr="00C10AA0">
              <w:rPr>
                <w:sz w:val="28"/>
                <w:szCs w:val="28"/>
              </w:rPr>
              <w:t xml:space="preserve">Atsavinot uz citai personai piederošas zemes esošu nekustamo īpašumu jāņem vērā Publiskas personas mantas atsavināšanas likuma 14. panta otrās daļas noteikumi, proti, likuma 4. panta ceturtās daļas 1. punktā minētās mantas atsavināšana izsludināma šajā likumā noteiktajā kārtībā, uzaicinot attiecīgās personas mēneša laikā iesniegt pieteikumu par nekustamā īpašuma pirkšanu. Ja norādītajā termiņā no minētajām personām ir saņemts viens pieteikums, izsoli nerīko, un ar šo personu slēdz pirkuma līgumu par nosacīto cenu, tādējādi ir iespējamība, ka izsole netiek rīkota, ja Dagdas </w:t>
            </w:r>
            <w:proofErr w:type="spellStart"/>
            <w:r w:rsidRPr="00C10AA0">
              <w:rPr>
                <w:sz w:val="28"/>
                <w:szCs w:val="28"/>
              </w:rPr>
              <w:t>Vissvētās</w:t>
            </w:r>
            <w:proofErr w:type="spellEnd"/>
            <w:r w:rsidRPr="00C10AA0">
              <w:rPr>
                <w:sz w:val="28"/>
                <w:szCs w:val="28"/>
              </w:rPr>
              <w:t xml:space="preserve"> Trīsvienības Romas katoļu draudze iesniedz pieteikumu par konkrētā nekustamā īpašuma pirkšanu.</w:t>
            </w:r>
            <w:r w:rsidR="00367F0B">
              <w:rPr>
                <w:sz w:val="28"/>
                <w:szCs w:val="28"/>
              </w:rPr>
              <w:t xml:space="preserve"> </w:t>
            </w:r>
          </w:p>
          <w:p w:rsidR="00B17EA4" w:rsidRPr="00C10AA0" w:rsidRDefault="00B17EA4" w:rsidP="00EE7477">
            <w:pPr>
              <w:pStyle w:val="BodyText"/>
              <w:spacing w:after="0"/>
              <w:ind w:left="141" w:right="141" w:firstLine="709"/>
              <w:jc w:val="both"/>
              <w:rPr>
                <w:sz w:val="28"/>
                <w:szCs w:val="28"/>
              </w:rPr>
            </w:pPr>
          </w:p>
          <w:p w:rsidR="00447D70" w:rsidRPr="00C10AA0" w:rsidRDefault="005854B1" w:rsidP="00447D70">
            <w:pPr>
              <w:pStyle w:val="BodyText"/>
              <w:spacing w:after="0"/>
              <w:ind w:left="141" w:right="141" w:firstLine="709"/>
              <w:jc w:val="both"/>
              <w:rPr>
                <w:b/>
                <w:sz w:val="28"/>
                <w:szCs w:val="28"/>
              </w:rPr>
            </w:pPr>
            <w:r w:rsidRPr="00C10AA0">
              <w:rPr>
                <w:b/>
                <w:sz w:val="28"/>
                <w:szCs w:val="28"/>
              </w:rPr>
              <w:t>2</w:t>
            </w:r>
            <w:r w:rsidR="00992A3C" w:rsidRPr="00C10AA0">
              <w:rPr>
                <w:b/>
                <w:sz w:val="28"/>
                <w:szCs w:val="28"/>
              </w:rPr>
              <w:t>.</w:t>
            </w:r>
            <w:r w:rsidR="00992A3C" w:rsidRPr="00C10AA0">
              <w:rPr>
                <w:sz w:val="28"/>
                <w:szCs w:val="28"/>
              </w:rPr>
              <w:t xml:space="preserve"> </w:t>
            </w:r>
            <w:r w:rsidR="00E43692" w:rsidRPr="00C10AA0">
              <w:rPr>
                <w:b/>
                <w:sz w:val="28"/>
                <w:szCs w:val="28"/>
              </w:rPr>
              <w:t>Dzirnavu iela 1A</w:t>
            </w:r>
            <w:r w:rsidR="00286906" w:rsidRPr="00C10AA0">
              <w:rPr>
                <w:b/>
                <w:sz w:val="28"/>
                <w:szCs w:val="28"/>
              </w:rPr>
              <w:t>,</w:t>
            </w:r>
            <w:r w:rsidR="00E43692" w:rsidRPr="00C10AA0">
              <w:rPr>
                <w:b/>
                <w:sz w:val="28"/>
                <w:szCs w:val="28"/>
              </w:rPr>
              <w:t xml:space="preserve"> Barkava, B</w:t>
            </w:r>
            <w:r w:rsidR="00420AE4" w:rsidRPr="00C10AA0">
              <w:rPr>
                <w:b/>
                <w:sz w:val="28"/>
                <w:szCs w:val="28"/>
              </w:rPr>
              <w:t>arkavas pagasts, Madonas novads</w:t>
            </w:r>
            <w:r w:rsidR="00286906" w:rsidRPr="00C10AA0">
              <w:rPr>
                <w:b/>
                <w:sz w:val="28"/>
                <w:szCs w:val="28"/>
              </w:rPr>
              <w:t xml:space="preserve"> </w:t>
            </w:r>
            <w:r w:rsidR="00447D70" w:rsidRPr="00C10AA0">
              <w:rPr>
                <w:b/>
                <w:sz w:val="28"/>
                <w:szCs w:val="28"/>
              </w:rPr>
              <w:t xml:space="preserve">(kadastra numurs </w:t>
            </w:r>
            <w:r w:rsidR="00E43692" w:rsidRPr="00C10AA0">
              <w:rPr>
                <w:b/>
                <w:sz w:val="28"/>
                <w:szCs w:val="28"/>
              </w:rPr>
              <w:t>7044 508 0001</w:t>
            </w:r>
            <w:r w:rsidR="00447D70" w:rsidRPr="00C10AA0">
              <w:rPr>
                <w:b/>
                <w:sz w:val="28"/>
                <w:szCs w:val="28"/>
              </w:rPr>
              <w:t>).</w:t>
            </w:r>
          </w:p>
          <w:p w:rsidR="00925C58" w:rsidRPr="00C10AA0" w:rsidRDefault="00992A3C" w:rsidP="00992A3C">
            <w:pPr>
              <w:pStyle w:val="BodyText"/>
              <w:spacing w:after="0"/>
              <w:ind w:left="141" w:right="141" w:firstLine="709"/>
              <w:jc w:val="both"/>
              <w:rPr>
                <w:sz w:val="28"/>
                <w:szCs w:val="28"/>
              </w:rPr>
            </w:pPr>
            <w:r w:rsidRPr="00C10AA0">
              <w:rPr>
                <w:sz w:val="28"/>
                <w:szCs w:val="28"/>
              </w:rPr>
              <w:t xml:space="preserve">Nekustamā īpašuma sastāvs: </w:t>
            </w:r>
            <w:r w:rsidR="00286906" w:rsidRPr="00C10AA0">
              <w:rPr>
                <w:sz w:val="28"/>
                <w:szCs w:val="28"/>
              </w:rPr>
              <w:t xml:space="preserve">būve – </w:t>
            </w:r>
            <w:r w:rsidR="00E43692" w:rsidRPr="00C10AA0">
              <w:rPr>
                <w:sz w:val="28"/>
                <w:szCs w:val="28"/>
              </w:rPr>
              <w:t>garāža, nepabeigta</w:t>
            </w:r>
            <w:r w:rsidR="00286906" w:rsidRPr="00C10AA0">
              <w:rPr>
                <w:sz w:val="28"/>
                <w:szCs w:val="28"/>
              </w:rPr>
              <w:t xml:space="preserve"> (būves kadastra apzīmējums </w:t>
            </w:r>
            <w:r w:rsidR="00E43692" w:rsidRPr="00C10AA0">
              <w:rPr>
                <w:sz w:val="28"/>
                <w:szCs w:val="28"/>
              </w:rPr>
              <w:t>7044 008 0031 001</w:t>
            </w:r>
            <w:r w:rsidR="00286906" w:rsidRPr="00C10AA0">
              <w:rPr>
                <w:sz w:val="28"/>
                <w:szCs w:val="28"/>
              </w:rPr>
              <w:t>)</w:t>
            </w:r>
            <w:r w:rsidR="00925C58" w:rsidRPr="00C10AA0">
              <w:rPr>
                <w:sz w:val="28"/>
                <w:szCs w:val="28"/>
              </w:rPr>
              <w:t>.</w:t>
            </w:r>
          </w:p>
          <w:p w:rsidR="00447D70" w:rsidRPr="00C10AA0" w:rsidRDefault="00992A3C" w:rsidP="00992A3C">
            <w:pPr>
              <w:pStyle w:val="BodyText"/>
              <w:spacing w:after="0"/>
              <w:ind w:left="141" w:right="141" w:firstLine="709"/>
              <w:jc w:val="both"/>
              <w:rPr>
                <w:sz w:val="28"/>
                <w:szCs w:val="28"/>
              </w:rPr>
            </w:pPr>
            <w:r w:rsidRPr="00C10AA0">
              <w:rPr>
                <w:sz w:val="28"/>
                <w:szCs w:val="28"/>
              </w:rPr>
              <w:t xml:space="preserve">Īpašuma tiesības uz nekustamo īpašumu ir nostiprinātas Latvijas valstij ministrijas personā </w:t>
            </w:r>
            <w:r w:rsidR="00E43692" w:rsidRPr="00C10AA0">
              <w:rPr>
                <w:sz w:val="28"/>
                <w:szCs w:val="28"/>
              </w:rPr>
              <w:t>Madonas rajona</w:t>
            </w:r>
            <w:r w:rsidR="00447D70" w:rsidRPr="00C10AA0">
              <w:rPr>
                <w:sz w:val="28"/>
                <w:szCs w:val="28"/>
              </w:rPr>
              <w:t xml:space="preserve"> tiesas zemesgrāmatu nodaļas </w:t>
            </w:r>
            <w:r w:rsidR="00E43692" w:rsidRPr="00C10AA0">
              <w:rPr>
                <w:sz w:val="28"/>
                <w:szCs w:val="28"/>
              </w:rPr>
              <w:t>Barkavas pagasta</w:t>
            </w:r>
            <w:r w:rsidR="00925C58" w:rsidRPr="00C10AA0">
              <w:rPr>
                <w:sz w:val="28"/>
                <w:szCs w:val="28"/>
              </w:rPr>
              <w:t xml:space="preserve"> </w:t>
            </w:r>
            <w:r w:rsidRPr="00C10AA0">
              <w:rPr>
                <w:sz w:val="28"/>
                <w:szCs w:val="28"/>
              </w:rPr>
              <w:t>zemesgrāmatas nodalījumā Nr.</w:t>
            </w:r>
            <w:r w:rsidR="00E43692" w:rsidRPr="00C10AA0">
              <w:rPr>
                <w:sz w:val="28"/>
                <w:szCs w:val="28"/>
              </w:rPr>
              <w:t>373</w:t>
            </w:r>
            <w:r w:rsidR="00286906" w:rsidRPr="00C10AA0">
              <w:rPr>
                <w:sz w:val="28"/>
                <w:szCs w:val="28"/>
              </w:rPr>
              <w:t xml:space="preserve"> (lēm</w:t>
            </w:r>
            <w:r w:rsidR="00E43692" w:rsidRPr="00C10AA0">
              <w:rPr>
                <w:sz w:val="28"/>
                <w:szCs w:val="28"/>
              </w:rPr>
              <w:t>uma datums 2006</w:t>
            </w:r>
            <w:r w:rsidRPr="00C10AA0">
              <w:rPr>
                <w:sz w:val="28"/>
                <w:szCs w:val="28"/>
              </w:rPr>
              <w:t xml:space="preserve">.gada </w:t>
            </w:r>
            <w:r w:rsidR="00E43692" w:rsidRPr="00C10AA0">
              <w:rPr>
                <w:sz w:val="28"/>
                <w:szCs w:val="28"/>
              </w:rPr>
              <w:t>15.maijs</w:t>
            </w:r>
            <w:r w:rsidRPr="00C10AA0">
              <w:rPr>
                <w:sz w:val="28"/>
                <w:szCs w:val="28"/>
              </w:rPr>
              <w:t xml:space="preserve">). </w:t>
            </w:r>
          </w:p>
          <w:p w:rsidR="00EE7477" w:rsidRPr="00C10AA0" w:rsidRDefault="00EE7477" w:rsidP="00992A3C">
            <w:pPr>
              <w:pStyle w:val="BodyText"/>
              <w:spacing w:after="0"/>
              <w:ind w:left="141" w:right="141" w:firstLine="709"/>
              <w:jc w:val="both"/>
              <w:rPr>
                <w:sz w:val="28"/>
                <w:szCs w:val="28"/>
              </w:rPr>
            </w:pPr>
            <w:r w:rsidRPr="00C10AA0">
              <w:rPr>
                <w:sz w:val="28"/>
                <w:szCs w:val="28"/>
              </w:rPr>
              <w:t xml:space="preserve">Nekustamais īpašums atrodas </w:t>
            </w:r>
            <w:r w:rsidR="00E43692" w:rsidRPr="00C10AA0">
              <w:rPr>
                <w:sz w:val="28"/>
                <w:szCs w:val="28"/>
              </w:rPr>
              <w:t xml:space="preserve">Jēkabpils </w:t>
            </w:r>
            <w:proofErr w:type="spellStart"/>
            <w:r w:rsidR="00E43692" w:rsidRPr="00C10AA0">
              <w:rPr>
                <w:sz w:val="28"/>
                <w:szCs w:val="28"/>
              </w:rPr>
              <w:t>Agrobiznesa</w:t>
            </w:r>
            <w:proofErr w:type="spellEnd"/>
            <w:r w:rsidR="00E43692" w:rsidRPr="00C10AA0">
              <w:rPr>
                <w:sz w:val="28"/>
                <w:szCs w:val="28"/>
              </w:rPr>
              <w:t xml:space="preserve"> koledžas (Barkavas teritoriālās struktūrvienības)</w:t>
            </w:r>
            <w:r w:rsidRPr="00C10AA0">
              <w:rPr>
                <w:sz w:val="28"/>
                <w:szCs w:val="28"/>
              </w:rPr>
              <w:t xml:space="preserve"> pārvaldīšanā</w:t>
            </w:r>
            <w:r w:rsidR="00D42C9C" w:rsidRPr="00C10AA0">
              <w:rPr>
                <w:sz w:val="28"/>
                <w:szCs w:val="28"/>
              </w:rPr>
              <w:t>.</w:t>
            </w:r>
            <w:r w:rsidR="00B37CFC" w:rsidRPr="00C10AA0">
              <w:rPr>
                <w:sz w:val="28"/>
                <w:szCs w:val="28"/>
              </w:rPr>
              <w:t xml:space="preserve"> Nav noslēgti nomas līgumi un nav uzsākti tiesvedības procesi.</w:t>
            </w:r>
          </w:p>
          <w:p w:rsidR="00420AE4" w:rsidRPr="00C10AA0" w:rsidRDefault="00420AE4" w:rsidP="00992A3C">
            <w:pPr>
              <w:pStyle w:val="BodyText"/>
              <w:spacing w:after="0"/>
              <w:ind w:left="141" w:right="141" w:firstLine="709"/>
              <w:jc w:val="both"/>
              <w:rPr>
                <w:sz w:val="28"/>
                <w:szCs w:val="28"/>
              </w:rPr>
            </w:pPr>
            <w:r w:rsidRPr="00C10AA0">
              <w:rPr>
                <w:sz w:val="28"/>
                <w:szCs w:val="28"/>
              </w:rPr>
              <w:t>Būve saistīta ar lauksaimniecības pakalpojumu kooperatīvās sabiedrības “Barkavas arodi” īpašumā esošu zemes vienību (zemes vienības kadastra apzīmējums 7044 008 0031). Zemes nomas līgums nav noslēgts.</w:t>
            </w:r>
          </w:p>
          <w:p w:rsidR="00F21D3D" w:rsidRPr="00F21D3D" w:rsidRDefault="00E43692" w:rsidP="00F21D3D">
            <w:pPr>
              <w:pStyle w:val="BodyText"/>
              <w:spacing w:after="0"/>
              <w:ind w:left="141" w:right="141" w:firstLine="709"/>
              <w:jc w:val="both"/>
              <w:rPr>
                <w:sz w:val="28"/>
                <w:szCs w:val="28"/>
              </w:rPr>
            </w:pPr>
            <w:r w:rsidRPr="00C10AA0">
              <w:rPr>
                <w:sz w:val="28"/>
                <w:szCs w:val="28"/>
              </w:rPr>
              <w:t>Tā kā būve atrodas uz privātīpašumā esošas zemes vienības, kas neietilpst pārdodamā objekta sastāvā, pircējs neiegūs īpašuma tiesības uz zemi. Situācijā, ja valsts nekustamo īpašumu neiegādāsies pirmpirkuma tiesīgā persona – zemes īpašnieks - valsts nekustamā īpašuma ieguvējs un zemes īpašnieks atradīsies piespiedu dalītā īpašuma tiesiskajās attiecībās, un  neatkarīgi no zemes un būves īpašnieku gribas, personai, kura būs būves īpašnieks, būs pienākums maksāt piespiedu zemes nomas maksu zemes īpašniekam.</w:t>
            </w:r>
            <w:r w:rsidR="00F21D3D">
              <w:rPr>
                <w:sz w:val="28"/>
                <w:szCs w:val="28"/>
              </w:rPr>
              <w:t xml:space="preserve"> </w:t>
            </w:r>
            <w:r w:rsidR="00F21D3D" w:rsidRPr="00F21D3D">
              <w:rPr>
                <w:sz w:val="28"/>
                <w:szCs w:val="28"/>
              </w:rPr>
              <w:t>Izsoles noteikumos un atsavināšanas paziņojumos tiks norādīta informācija par piespiedu dalītā īpašuma tiesisko attiecību izveidošanos un  piespiedu dalītā īpašuma izveidošanās situācijā ieguvējam būs pienākums maksāt piespiedu nomas maksu zemes īpašniekam.</w:t>
            </w:r>
          </w:p>
          <w:p w:rsidR="00E43692" w:rsidRPr="00C10AA0" w:rsidRDefault="00E43692" w:rsidP="00E43692">
            <w:pPr>
              <w:pStyle w:val="BodyText"/>
              <w:spacing w:after="0"/>
              <w:ind w:left="141" w:right="141" w:firstLine="709"/>
              <w:jc w:val="both"/>
              <w:rPr>
                <w:sz w:val="28"/>
                <w:szCs w:val="28"/>
              </w:rPr>
            </w:pPr>
            <w:r w:rsidRPr="00C10AA0">
              <w:rPr>
                <w:sz w:val="28"/>
                <w:szCs w:val="28"/>
              </w:rPr>
              <w:t xml:space="preserve">Atsavinot uz citai personai piederošas zemes esošu nekustamo īpašumu jāņem vērā Publiskas personas mantas atsavināšanas likuma 14. panta otrās daļas noteikumi, proti, likuma 4. panta ceturtās daļas 1. punktā minētās mantas atsavināšana izsludināma šajā likumā noteiktajā kārtībā, uzaicinot attiecīgās personas mēneša laikā iesniegt pieteikumu par nekustamā īpašuma pirkšanu. Ja norādītajā termiņā no minētajām personām ir saņemts viens pieteikums, izsoli nerīko, un ar šo personu slēdz pirkuma līgumu par nosacīto cenu, tādējādi ir iespējamība, ka izsole netiek rīkota, ja </w:t>
            </w:r>
            <w:r w:rsidR="00420AE4" w:rsidRPr="00C10AA0">
              <w:rPr>
                <w:sz w:val="28"/>
                <w:szCs w:val="28"/>
              </w:rPr>
              <w:t xml:space="preserve">lauksaimniecības pakalpojumu kooperatīvās sabiedrības “Barkavas arodi” </w:t>
            </w:r>
            <w:r w:rsidRPr="00C10AA0">
              <w:rPr>
                <w:sz w:val="28"/>
                <w:szCs w:val="28"/>
              </w:rPr>
              <w:t>iesniedz pieteikumu par konkrētā nekustamā īpašuma pirkšanu.</w:t>
            </w:r>
          </w:p>
          <w:p w:rsidR="00DF7DEA" w:rsidRPr="00C10AA0" w:rsidRDefault="00DF7DEA" w:rsidP="00992A3C">
            <w:pPr>
              <w:pStyle w:val="BodyText"/>
              <w:spacing w:after="0"/>
              <w:ind w:left="141" w:right="141" w:firstLine="709"/>
              <w:jc w:val="both"/>
              <w:rPr>
                <w:b/>
                <w:sz w:val="28"/>
                <w:szCs w:val="28"/>
              </w:rPr>
            </w:pPr>
          </w:p>
          <w:p w:rsidR="00992A3C" w:rsidRPr="00C10AA0" w:rsidRDefault="005854B1" w:rsidP="00992A3C">
            <w:pPr>
              <w:pStyle w:val="BodyText"/>
              <w:spacing w:after="0"/>
              <w:ind w:left="141" w:right="141" w:firstLine="709"/>
              <w:jc w:val="both"/>
              <w:rPr>
                <w:b/>
                <w:sz w:val="28"/>
                <w:szCs w:val="28"/>
              </w:rPr>
            </w:pPr>
            <w:r w:rsidRPr="00C10AA0">
              <w:rPr>
                <w:b/>
                <w:sz w:val="28"/>
                <w:szCs w:val="28"/>
              </w:rPr>
              <w:t>3</w:t>
            </w:r>
            <w:r w:rsidR="00992A3C" w:rsidRPr="00C10AA0">
              <w:rPr>
                <w:b/>
                <w:sz w:val="28"/>
                <w:szCs w:val="28"/>
              </w:rPr>
              <w:t xml:space="preserve">. </w:t>
            </w:r>
            <w:r w:rsidR="00A341AC">
              <w:rPr>
                <w:b/>
                <w:sz w:val="28"/>
                <w:szCs w:val="28"/>
              </w:rPr>
              <w:t>Zeļļu iela 5</w:t>
            </w:r>
            <w:r w:rsidR="00A7565D" w:rsidRPr="00C10AA0">
              <w:rPr>
                <w:b/>
                <w:sz w:val="28"/>
                <w:szCs w:val="28"/>
              </w:rPr>
              <w:t>, Limbaži, Limbažu novads</w:t>
            </w:r>
            <w:r w:rsidR="00B81EA1" w:rsidRPr="00C10AA0">
              <w:rPr>
                <w:b/>
                <w:sz w:val="28"/>
                <w:szCs w:val="28"/>
              </w:rPr>
              <w:t xml:space="preserve"> </w:t>
            </w:r>
            <w:r w:rsidR="00A8435B" w:rsidRPr="00C10AA0">
              <w:rPr>
                <w:b/>
                <w:sz w:val="28"/>
                <w:szCs w:val="28"/>
              </w:rPr>
              <w:t xml:space="preserve">(kadastra numurs </w:t>
            </w:r>
            <w:r w:rsidR="00A7565D" w:rsidRPr="00C10AA0">
              <w:rPr>
                <w:b/>
                <w:sz w:val="28"/>
                <w:szCs w:val="28"/>
              </w:rPr>
              <w:t>6601 001 0195</w:t>
            </w:r>
            <w:r w:rsidR="00A8435B" w:rsidRPr="00C10AA0">
              <w:rPr>
                <w:b/>
                <w:sz w:val="28"/>
                <w:szCs w:val="28"/>
              </w:rPr>
              <w:t>).</w:t>
            </w:r>
          </w:p>
          <w:p w:rsidR="00A8435B" w:rsidRPr="00C10AA0" w:rsidRDefault="00992A3C" w:rsidP="00992A3C">
            <w:pPr>
              <w:pStyle w:val="BodyText"/>
              <w:spacing w:after="0"/>
              <w:ind w:left="141" w:right="141" w:firstLine="709"/>
              <w:jc w:val="both"/>
              <w:rPr>
                <w:sz w:val="28"/>
                <w:szCs w:val="28"/>
              </w:rPr>
            </w:pPr>
            <w:r w:rsidRPr="00C10AA0">
              <w:rPr>
                <w:sz w:val="28"/>
                <w:szCs w:val="28"/>
              </w:rPr>
              <w:t xml:space="preserve">Nekustamā īpašuma sastāvs: </w:t>
            </w:r>
            <w:r w:rsidR="00B81EA1" w:rsidRPr="00C10AA0">
              <w:rPr>
                <w:sz w:val="28"/>
                <w:szCs w:val="28"/>
              </w:rPr>
              <w:t xml:space="preserve">zemes vienība </w:t>
            </w:r>
            <w:r w:rsidR="00A7565D" w:rsidRPr="00C10AA0">
              <w:rPr>
                <w:sz w:val="28"/>
                <w:szCs w:val="28"/>
              </w:rPr>
              <w:t>0,3380</w:t>
            </w:r>
            <w:r w:rsidR="00B81EA1" w:rsidRPr="00C10AA0">
              <w:rPr>
                <w:sz w:val="28"/>
                <w:szCs w:val="28"/>
              </w:rPr>
              <w:t xml:space="preserve"> ha platībā (zemes vienības kadastra apzīmējums </w:t>
            </w:r>
            <w:r w:rsidR="00A7565D" w:rsidRPr="00C10AA0">
              <w:rPr>
                <w:sz w:val="28"/>
                <w:szCs w:val="28"/>
              </w:rPr>
              <w:t>6601 001 0195</w:t>
            </w:r>
            <w:r w:rsidR="00B81EA1" w:rsidRPr="00C10AA0">
              <w:rPr>
                <w:sz w:val="28"/>
                <w:szCs w:val="28"/>
              </w:rPr>
              <w:t>)</w:t>
            </w:r>
            <w:r w:rsidR="007C1A6C" w:rsidRPr="00C10AA0">
              <w:rPr>
                <w:sz w:val="28"/>
                <w:szCs w:val="28"/>
              </w:rPr>
              <w:t xml:space="preserve"> ar lietošanas mērķi – </w:t>
            </w:r>
            <w:proofErr w:type="spellStart"/>
            <w:r w:rsidR="00CE057D" w:rsidRPr="00C10AA0">
              <w:rPr>
                <w:sz w:val="28"/>
                <w:szCs w:val="28"/>
              </w:rPr>
              <w:t>vienstāvu</w:t>
            </w:r>
            <w:proofErr w:type="spellEnd"/>
            <w:r w:rsidR="00CE057D" w:rsidRPr="00C10AA0">
              <w:rPr>
                <w:sz w:val="28"/>
                <w:szCs w:val="28"/>
              </w:rPr>
              <w:t xml:space="preserve"> un divstāvu daudzdzīvokļu māju apbūve, kods 1701, </w:t>
            </w:r>
            <w:r w:rsidR="00A7565D" w:rsidRPr="00C10AA0">
              <w:rPr>
                <w:sz w:val="28"/>
                <w:szCs w:val="28"/>
              </w:rPr>
              <w:t>un divas būves – dzīvojamā māja (būves kadastra apzīmējums 6601 001 0195 001) un šķūnis (būves kadastra apzīmējums 6601 001 0195 002)</w:t>
            </w:r>
            <w:r w:rsidR="000F6705" w:rsidRPr="00C10AA0">
              <w:rPr>
                <w:sz w:val="28"/>
                <w:szCs w:val="28"/>
              </w:rPr>
              <w:t>.</w:t>
            </w:r>
            <w:r w:rsidRPr="00C10AA0">
              <w:rPr>
                <w:sz w:val="28"/>
                <w:szCs w:val="28"/>
              </w:rPr>
              <w:t xml:space="preserve"> </w:t>
            </w:r>
          </w:p>
          <w:p w:rsidR="00A8435B" w:rsidRPr="00C10AA0" w:rsidRDefault="00992A3C" w:rsidP="00992A3C">
            <w:pPr>
              <w:pStyle w:val="BodyText"/>
              <w:spacing w:after="0"/>
              <w:ind w:left="141" w:right="141" w:firstLine="709"/>
              <w:jc w:val="both"/>
              <w:rPr>
                <w:sz w:val="28"/>
                <w:szCs w:val="28"/>
              </w:rPr>
            </w:pPr>
            <w:r w:rsidRPr="00C10AA0">
              <w:rPr>
                <w:sz w:val="28"/>
                <w:szCs w:val="28"/>
              </w:rPr>
              <w:t xml:space="preserve">Īpašuma tiesības uz nekustamo īpašumu ir nostiprinātas Latvijas valstij ministrijas personā </w:t>
            </w:r>
            <w:r w:rsidR="00A7565D" w:rsidRPr="00C10AA0">
              <w:rPr>
                <w:sz w:val="28"/>
                <w:szCs w:val="28"/>
              </w:rPr>
              <w:t>Limbažu</w:t>
            </w:r>
            <w:r w:rsidR="00925C58" w:rsidRPr="00C10AA0">
              <w:rPr>
                <w:sz w:val="28"/>
                <w:szCs w:val="28"/>
              </w:rPr>
              <w:t xml:space="preserve"> rajona</w:t>
            </w:r>
            <w:r w:rsidR="00A8435B" w:rsidRPr="00C10AA0">
              <w:rPr>
                <w:sz w:val="28"/>
                <w:szCs w:val="28"/>
              </w:rPr>
              <w:t xml:space="preserve"> tiesas zemesgrāmatu nodaļas </w:t>
            </w:r>
            <w:r w:rsidR="00A7565D" w:rsidRPr="00C10AA0">
              <w:rPr>
                <w:sz w:val="28"/>
                <w:szCs w:val="28"/>
              </w:rPr>
              <w:t>Limbažu</w:t>
            </w:r>
            <w:r w:rsidR="00A8435B" w:rsidRPr="00C10AA0">
              <w:rPr>
                <w:sz w:val="28"/>
                <w:szCs w:val="28"/>
              </w:rPr>
              <w:t xml:space="preserve"> pilsētas</w:t>
            </w:r>
            <w:r w:rsidRPr="00C10AA0">
              <w:rPr>
                <w:sz w:val="28"/>
                <w:szCs w:val="28"/>
              </w:rPr>
              <w:t xml:space="preserve"> zemesgrāmatas nodalījumā Nr.</w:t>
            </w:r>
            <w:r w:rsidR="00A8435B" w:rsidRPr="00C10AA0">
              <w:rPr>
                <w:sz w:val="28"/>
                <w:szCs w:val="28"/>
              </w:rPr>
              <w:t>100000</w:t>
            </w:r>
            <w:r w:rsidR="00B81EA1" w:rsidRPr="00C10AA0">
              <w:rPr>
                <w:sz w:val="28"/>
                <w:szCs w:val="28"/>
              </w:rPr>
              <w:t>5</w:t>
            </w:r>
            <w:r w:rsidR="00A7565D" w:rsidRPr="00C10AA0">
              <w:rPr>
                <w:sz w:val="28"/>
                <w:szCs w:val="28"/>
              </w:rPr>
              <w:t>65501</w:t>
            </w:r>
            <w:r w:rsidR="00925C58" w:rsidRPr="00C10AA0">
              <w:rPr>
                <w:sz w:val="28"/>
                <w:szCs w:val="28"/>
              </w:rPr>
              <w:t xml:space="preserve"> (lēmuma datums 20</w:t>
            </w:r>
            <w:r w:rsidR="00A7565D" w:rsidRPr="00C10AA0">
              <w:rPr>
                <w:sz w:val="28"/>
                <w:szCs w:val="28"/>
              </w:rPr>
              <w:t>17</w:t>
            </w:r>
            <w:r w:rsidR="00A8435B" w:rsidRPr="00C10AA0">
              <w:rPr>
                <w:sz w:val="28"/>
                <w:szCs w:val="28"/>
              </w:rPr>
              <w:t xml:space="preserve">.gada </w:t>
            </w:r>
            <w:r w:rsidR="00A7565D" w:rsidRPr="00C10AA0">
              <w:rPr>
                <w:sz w:val="28"/>
                <w:szCs w:val="28"/>
              </w:rPr>
              <w:t>28.marts</w:t>
            </w:r>
            <w:r w:rsidRPr="00C10AA0">
              <w:rPr>
                <w:sz w:val="28"/>
                <w:szCs w:val="28"/>
              </w:rPr>
              <w:t xml:space="preserve">). </w:t>
            </w:r>
          </w:p>
          <w:p w:rsidR="00B37CFC" w:rsidRPr="00C10AA0" w:rsidRDefault="00EE4A91" w:rsidP="00B37CFC">
            <w:pPr>
              <w:pStyle w:val="BodyText"/>
              <w:spacing w:after="0"/>
              <w:ind w:left="141" w:right="141" w:firstLine="709"/>
              <w:jc w:val="both"/>
              <w:rPr>
                <w:sz w:val="28"/>
                <w:szCs w:val="28"/>
              </w:rPr>
            </w:pPr>
            <w:r w:rsidRPr="00C10AA0">
              <w:rPr>
                <w:sz w:val="28"/>
                <w:szCs w:val="28"/>
              </w:rPr>
              <w:t xml:space="preserve">Nekustamais īpašums atrodas </w:t>
            </w:r>
            <w:r w:rsidR="00BC4238" w:rsidRPr="00C10AA0">
              <w:rPr>
                <w:sz w:val="28"/>
                <w:szCs w:val="28"/>
              </w:rPr>
              <w:t>p</w:t>
            </w:r>
            <w:r w:rsidR="00A7565D" w:rsidRPr="00C10AA0">
              <w:rPr>
                <w:sz w:val="28"/>
                <w:szCs w:val="28"/>
              </w:rPr>
              <w:t>rofesionālās izglītības kompetences centra “Rīgas Valsts tehnikums”</w:t>
            </w:r>
            <w:r w:rsidR="00ED22BD" w:rsidRPr="00C10AA0">
              <w:rPr>
                <w:sz w:val="28"/>
                <w:szCs w:val="28"/>
              </w:rPr>
              <w:t xml:space="preserve"> </w:t>
            </w:r>
            <w:r w:rsidRPr="00C10AA0">
              <w:rPr>
                <w:sz w:val="28"/>
                <w:szCs w:val="28"/>
              </w:rPr>
              <w:t>pārvaldīšan</w:t>
            </w:r>
            <w:r w:rsidR="00D42C9C" w:rsidRPr="00C10AA0">
              <w:rPr>
                <w:sz w:val="28"/>
                <w:szCs w:val="28"/>
              </w:rPr>
              <w:t>ā</w:t>
            </w:r>
            <w:r w:rsidR="00EE7477" w:rsidRPr="00C10AA0">
              <w:rPr>
                <w:sz w:val="28"/>
                <w:szCs w:val="28"/>
              </w:rPr>
              <w:t>.</w:t>
            </w:r>
            <w:r w:rsidR="00B37CFC" w:rsidRPr="00C10AA0">
              <w:rPr>
                <w:sz w:val="28"/>
                <w:szCs w:val="28"/>
              </w:rPr>
              <w:t xml:space="preserve"> </w:t>
            </w:r>
            <w:r w:rsidR="00E41ECD" w:rsidRPr="00C10AA0">
              <w:rPr>
                <w:sz w:val="28"/>
                <w:szCs w:val="28"/>
              </w:rPr>
              <w:t>N</w:t>
            </w:r>
            <w:r w:rsidR="00B37CFC" w:rsidRPr="00C10AA0">
              <w:rPr>
                <w:sz w:val="28"/>
                <w:szCs w:val="28"/>
              </w:rPr>
              <w:t>av uzsākti tiesvedības procesi.</w:t>
            </w:r>
          </w:p>
          <w:p w:rsidR="00485777" w:rsidRPr="00C10AA0" w:rsidRDefault="00485777" w:rsidP="00B37CFC">
            <w:pPr>
              <w:pStyle w:val="BodyText"/>
              <w:spacing w:after="0"/>
              <w:ind w:left="141" w:right="141" w:firstLine="709"/>
              <w:jc w:val="both"/>
              <w:rPr>
                <w:sz w:val="28"/>
                <w:szCs w:val="28"/>
              </w:rPr>
            </w:pPr>
            <w:r w:rsidRPr="00C10AA0">
              <w:rPr>
                <w:sz w:val="28"/>
                <w:szCs w:val="28"/>
              </w:rPr>
              <w:t>Limbažu novada pašvaldībai nekustamais īpašums pašvaldības autonomo funk</w:t>
            </w:r>
            <w:r w:rsidR="00D75EEC">
              <w:rPr>
                <w:sz w:val="28"/>
                <w:szCs w:val="28"/>
              </w:rPr>
              <w:t>ciju veikšanai nav nepieciešams.</w:t>
            </w:r>
          </w:p>
          <w:p w:rsidR="00DB77E0" w:rsidRPr="00C10AA0" w:rsidRDefault="00DB77E0" w:rsidP="00B37CFC">
            <w:pPr>
              <w:pStyle w:val="BodyText"/>
              <w:spacing w:after="0"/>
              <w:ind w:left="141" w:right="141" w:firstLine="709"/>
              <w:jc w:val="both"/>
              <w:rPr>
                <w:sz w:val="28"/>
                <w:szCs w:val="28"/>
              </w:rPr>
            </w:pPr>
            <w:r w:rsidRPr="00C10AA0">
              <w:rPr>
                <w:sz w:val="28"/>
                <w:szCs w:val="28"/>
              </w:rPr>
              <w:t>Likuma “Par valsts un pašvaldību dzīvojamo māju privatizāciju”</w:t>
            </w:r>
            <w:r w:rsidR="00BC4238" w:rsidRPr="00C10AA0">
              <w:rPr>
                <w:sz w:val="28"/>
                <w:szCs w:val="28"/>
              </w:rPr>
              <w:t xml:space="preserve">  </w:t>
            </w:r>
            <w:r w:rsidRPr="00C10AA0">
              <w:rPr>
                <w:sz w:val="28"/>
                <w:szCs w:val="28"/>
              </w:rPr>
              <w:t xml:space="preserve">(turpmāk – Privatizācijas </w:t>
            </w:r>
            <w:r w:rsidR="00BC4238" w:rsidRPr="00C10AA0">
              <w:rPr>
                <w:sz w:val="28"/>
                <w:szCs w:val="28"/>
              </w:rPr>
              <w:t>likums) p</w:t>
            </w:r>
            <w:r w:rsidRPr="00C10AA0">
              <w:rPr>
                <w:sz w:val="28"/>
                <w:szCs w:val="28"/>
              </w:rPr>
              <w:t>ārejas noteikumu 30.punkts paredz, ka no 2006.gada 1.septembra valsts vai pašvaldības dzīvojamās mājas, to domājamās daļas, ja dzīvojamā māja ir valsts vai pašvaldības un kādas citas personas kopīpašumā, kā arī dzīvojamās mājās esoši dzīvokļi, mākslinieku darbnīcas un neapdzīvojamās telpas tiek atsavinātas saskaņā ar Publiskas personas mantas atsavināšanas likumu, izņemot šā likuma pārejas noteikumu 30.</w:t>
            </w:r>
            <w:r w:rsidRPr="00C10AA0">
              <w:rPr>
                <w:sz w:val="28"/>
                <w:szCs w:val="28"/>
                <w:vertAlign w:val="superscript"/>
              </w:rPr>
              <w:t xml:space="preserve">1 </w:t>
            </w:r>
            <w:r w:rsidRPr="00C10AA0">
              <w:rPr>
                <w:sz w:val="28"/>
                <w:szCs w:val="28"/>
              </w:rPr>
              <w:t>punktā paredzētos gadījumus.</w:t>
            </w:r>
          </w:p>
          <w:p w:rsidR="00CE057D" w:rsidRPr="00C10AA0" w:rsidRDefault="00DB77E0" w:rsidP="00B37CFC">
            <w:pPr>
              <w:pStyle w:val="BodyText"/>
              <w:spacing w:after="0"/>
              <w:ind w:left="141" w:right="141" w:firstLine="709"/>
              <w:jc w:val="both"/>
              <w:rPr>
                <w:sz w:val="28"/>
                <w:szCs w:val="28"/>
              </w:rPr>
            </w:pPr>
            <w:r w:rsidRPr="00C10AA0">
              <w:rPr>
                <w:sz w:val="28"/>
                <w:szCs w:val="28"/>
              </w:rPr>
              <w:t>Nekustamā īpašuma sastāvā esošā dzīvojamā māja neatbilst nevienam Privatizācijas likuma pārejas noteikumu 30.</w:t>
            </w:r>
            <w:r w:rsidRPr="00C10AA0">
              <w:rPr>
                <w:sz w:val="28"/>
                <w:szCs w:val="28"/>
                <w:vertAlign w:val="superscript"/>
              </w:rPr>
              <w:t xml:space="preserve">1 </w:t>
            </w:r>
            <w:r w:rsidRPr="00C10AA0">
              <w:rPr>
                <w:sz w:val="28"/>
                <w:szCs w:val="28"/>
              </w:rPr>
              <w:t>punktā minētajam nosacījumam – tā nav dzīvojamā māja, par kuru ir bijis pieņemts Ministru kabineta lēmums par nodošanu privatizācijai; t</w:t>
            </w:r>
            <w:r w:rsidR="00301ABE" w:rsidRPr="00C10AA0">
              <w:rPr>
                <w:sz w:val="28"/>
                <w:szCs w:val="28"/>
              </w:rPr>
              <w:t>ā nav kopīpašumā, kas izveidojies līdz 2006.gada 31.augustam, esoša vai bezīpašnieka manta; tā nav māja, kuras privatizāciju kavēja Privatizācijas likuma 79.pantā minētie ierobežojumi; tā nav māja, par kuru Ministru kabinets ir atcēlis lēmumu par dzīvojamās mājas neprivatizēšanu un saglabāšanu valsts īpašumā. Ievērojot minēto, dzīvojamā māja un tajā esošie dzīvokļi šobrīd nav nododami privatizācijai Privatizācijas likumā noteiktajā kārtībā, bet gan atsavināmi Publiskas personas mantas atsavināšanas likumā noteiktajā kārtībā.</w:t>
            </w:r>
          </w:p>
          <w:p w:rsidR="003A4AD3" w:rsidRDefault="00CE057D" w:rsidP="00B37CFC">
            <w:pPr>
              <w:pStyle w:val="BodyText"/>
              <w:spacing w:after="0"/>
              <w:ind w:left="141" w:right="141" w:firstLine="709"/>
              <w:jc w:val="both"/>
              <w:rPr>
                <w:sz w:val="28"/>
                <w:szCs w:val="28"/>
              </w:rPr>
            </w:pPr>
            <w:r w:rsidRPr="00C10AA0">
              <w:rPr>
                <w:sz w:val="28"/>
                <w:szCs w:val="28"/>
              </w:rPr>
              <w:lastRenderedPageBreak/>
              <w:t xml:space="preserve"> Dzīvojamajā mājā ir astoņi dzīvokļi, no kuriem četri izīrēti. 2014.gada 1.septembrī noslēgti četri beztermiņa īres līgumi ar fiziskām personām.</w:t>
            </w:r>
            <w:r w:rsidR="003A4AD3">
              <w:rPr>
                <w:sz w:val="28"/>
                <w:szCs w:val="28"/>
              </w:rPr>
              <w:t xml:space="preserve"> </w:t>
            </w:r>
          </w:p>
          <w:p w:rsidR="003A4AD3" w:rsidRDefault="003A4AD3" w:rsidP="00B37CFC">
            <w:pPr>
              <w:pStyle w:val="BodyText"/>
              <w:spacing w:after="0"/>
              <w:ind w:left="141" w:right="141" w:firstLine="709"/>
              <w:jc w:val="both"/>
              <w:rPr>
                <w:sz w:val="28"/>
                <w:szCs w:val="28"/>
              </w:rPr>
            </w:pPr>
            <w:r>
              <w:rPr>
                <w:sz w:val="28"/>
                <w:szCs w:val="28"/>
              </w:rPr>
              <w:t>Ministrija līdz nekustamā īpašuma nodošanai Finanšu ministrijas valdījumā veiks sadali dzīvokļu īpašumos, lai dzīvokļu īrnieki saskaņā ar “Publiskas personas mantas atsavināšanas likuma“ 5.punktu un 45.pata trešo daļu varētu izmantot savas pirmpirkuma tiesības.</w:t>
            </w:r>
          </w:p>
          <w:p w:rsidR="00DB77E0" w:rsidRPr="00C10AA0" w:rsidRDefault="003A4AD3" w:rsidP="00B37CFC">
            <w:pPr>
              <w:pStyle w:val="BodyText"/>
              <w:spacing w:after="0"/>
              <w:ind w:left="141" w:right="141" w:firstLine="709"/>
              <w:jc w:val="both"/>
              <w:rPr>
                <w:sz w:val="28"/>
                <w:szCs w:val="28"/>
              </w:rPr>
            </w:pPr>
            <w:r>
              <w:rPr>
                <w:sz w:val="28"/>
                <w:szCs w:val="28"/>
              </w:rPr>
              <w:t>J</w:t>
            </w:r>
            <w:r w:rsidRPr="003A4AD3">
              <w:rPr>
                <w:sz w:val="28"/>
                <w:szCs w:val="28"/>
              </w:rPr>
              <w:t>aunajam īpašniekam saskaņā ar likuma “Par dzīvojamo telpu īri” 8. pantu būs saistoši iepriekšējā īpašnieka noslēgtie dzīvojamās telpas īres līgumi un attiecīga informācija tiks norādīta izsoles dokumentos.</w:t>
            </w:r>
          </w:p>
          <w:p w:rsidR="00E41ECD" w:rsidRPr="00C10AA0" w:rsidRDefault="00E41ECD" w:rsidP="00CE057D">
            <w:pPr>
              <w:pStyle w:val="BodyText"/>
              <w:spacing w:after="0"/>
              <w:ind w:right="141"/>
              <w:jc w:val="both"/>
              <w:rPr>
                <w:sz w:val="28"/>
                <w:szCs w:val="28"/>
              </w:rPr>
            </w:pPr>
          </w:p>
          <w:p w:rsidR="001432BA" w:rsidRPr="00C10AA0" w:rsidRDefault="00E5228F" w:rsidP="001432BA">
            <w:pPr>
              <w:pStyle w:val="BodyText"/>
              <w:spacing w:after="0"/>
              <w:ind w:left="141" w:right="141" w:firstLine="709"/>
              <w:jc w:val="both"/>
              <w:rPr>
                <w:b/>
                <w:sz w:val="28"/>
                <w:szCs w:val="28"/>
              </w:rPr>
            </w:pPr>
            <w:r w:rsidRPr="00C10AA0">
              <w:rPr>
                <w:b/>
                <w:sz w:val="28"/>
                <w:szCs w:val="28"/>
              </w:rPr>
              <w:t>4</w:t>
            </w:r>
            <w:r w:rsidR="001432BA" w:rsidRPr="00C10AA0">
              <w:rPr>
                <w:b/>
                <w:sz w:val="28"/>
                <w:szCs w:val="28"/>
              </w:rPr>
              <w:t xml:space="preserve">. </w:t>
            </w:r>
            <w:r w:rsidR="001531CD" w:rsidRPr="00C10AA0">
              <w:rPr>
                <w:b/>
                <w:sz w:val="28"/>
                <w:szCs w:val="28"/>
              </w:rPr>
              <w:t>“</w:t>
            </w:r>
            <w:r w:rsidR="00E41ECD" w:rsidRPr="00C10AA0">
              <w:rPr>
                <w:b/>
                <w:sz w:val="28"/>
                <w:szCs w:val="28"/>
              </w:rPr>
              <w:t>Irbes</w:t>
            </w:r>
            <w:r w:rsidR="001531CD" w:rsidRPr="00C10AA0">
              <w:rPr>
                <w:b/>
                <w:sz w:val="28"/>
                <w:szCs w:val="28"/>
              </w:rPr>
              <w:t>”</w:t>
            </w:r>
            <w:r w:rsidR="001432BA" w:rsidRPr="00C10AA0">
              <w:rPr>
                <w:b/>
                <w:sz w:val="28"/>
                <w:szCs w:val="28"/>
              </w:rPr>
              <w:t xml:space="preserve">, </w:t>
            </w:r>
            <w:r w:rsidR="00E41ECD" w:rsidRPr="00C10AA0">
              <w:rPr>
                <w:b/>
                <w:sz w:val="28"/>
                <w:szCs w:val="28"/>
              </w:rPr>
              <w:t>Cīrava, Cīravas</w:t>
            </w:r>
            <w:r w:rsidR="001531CD" w:rsidRPr="00C10AA0">
              <w:rPr>
                <w:b/>
                <w:sz w:val="28"/>
                <w:szCs w:val="28"/>
              </w:rPr>
              <w:t xml:space="preserve"> pagasts, </w:t>
            </w:r>
            <w:r w:rsidR="00E41ECD" w:rsidRPr="00C10AA0">
              <w:rPr>
                <w:b/>
                <w:sz w:val="28"/>
                <w:szCs w:val="28"/>
              </w:rPr>
              <w:t>Aizputes</w:t>
            </w:r>
            <w:r w:rsidR="001531CD" w:rsidRPr="00C10AA0">
              <w:rPr>
                <w:b/>
                <w:sz w:val="28"/>
                <w:szCs w:val="28"/>
              </w:rPr>
              <w:t xml:space="preserve"> novads </w:t>
            </w:r>
            <w:r w:rsidR="001432BA" w:rsidRPr="00C10AA0">
              <w:rPr>
                <w:b/>
                <w:sz w:val="28"/>
                <w:szCs w:val="28"/>
              </w:rPr>
              <w:t xml:space="preserve">(kadastra numurs </w:t>
            </w:r>
            <w:r w:rsidR="00E41ECD" w:rsidRPr="00C10AA0">
              <w:rPr>
                <w:b/>
                <w:sz w:val="28"/>
                <w:szCs w:val="28"/>
              </w:rPr>
              <w:t>6448 005 0247</w:t>
            </w:r>
            <w:r w:rsidR="001432BA" w:rsidRPr="00C10AA0">
              <w:rPr>
                <w:b/>
                <w:sz w:val="28"/>
                <w:szCs w:val="28"/>
              </w:rPr>
              <w:t>).</w:t>
            </w:r>
          </w:p>
          <w:p w:rsidR="001432BA" w:rsidRPr="00C10AA0" w:rsidRDefault="00A14442" w:rsidP="00A14442">
            <w:pPr>
              <w:pStyle w:val="BodyText"/>
              <w:spacing w:after="0"/>
              <w:ind w:left="141" w:right="141" w:firstLine="709"/>
              <w:jc w:val="both"/>
              <w:rPr>
                <w:sz w:val="28"/>
                <w:szCs w:val="28"/>
              </w:rPr>
            </w:pPr>
            <w:r w:rsidRPr="00C10AA0">
              <w:rPr>
                <w:sz w:val="28"/>
                <w:szCs w:val="28"/>
              </w:rPr>
              <w:t>Nekustamā īpašuma sastāvs:</w:t>
            </w:r>
            <w:r w:rsidRPr="00C10AA0">
              <w:rPr>
                <w:rFonts w:eastAsiaTheme="minorHAnsi"/>
                <w:sz w:val="28"/>
                <w:szCs w:val="28"/>
                <w:lang w:eastAsia="en-US"/>
              </w:rPr>
              <w:t xml:space="preserve"> </w:t>
            </w:r>
            <w:r w:rsidRPr="00C10AA0">
              <w:rPr>
                <w:sz w:val="28"/>
                <w:szCs w:val="28"/>
              </w:rPr>
              <w:t xml:space="preserve">zemes vienība 1,2229 ha platībā (zemes vienības kadastra apzīmējums 6448 005 0246) ar lietošanas mērķi  –  </w:t>
            </w:r>
            <w:r w:rsidR="000E4616">
              <w:rPr>
                <w:sz w:val="28"/>
                <w:szCs w:val="28"/>
              </w:rPr>
              <w:t>p</w:t>
            </w:r>
            <w:r w:rsidR="000E4616" w:rsidRPr="000E4616">
              <w:rPr>
                <w:sz w:val="28"/>
                <w:szCs w:val="28"/>
              </w:rPr>
              <w:t>ārējo sabiedriskās nozīmes objektu apbūve</w:t>
            </w:r>
            <w:r w:rsidRPr="00C10AA0">
              <w:rPr>
                <w:sz w:val="28"/>
                <w:szCs w:val="28"/>
              </w:rPr>
              <w:t>, kods 0</w:t>
            </w:r>
            <w:r w:rsidR="0060421E">
              <w:rPr>
                <w:sz w:val="28"/>
                <w:szCs w:val="28"/>
              </w:rPr>
              <w:t>908</w:t>
            </w:r>
            <w:r w:rsidRPr="00C10AA0">
              <w:rPr>
                <w:sz w:val="28"/>
                <w:szCs w:val="28"/>
              </w:rPr>
              <w:t>.</w:t>
            </w:r>
          </w:p>
          <w:p w:rsidR="001432BA" w:rsidRPr="00C10AA0" w:rsidRDefault="001432BA" w:rsidP="001432BA">
            <w:pPr>
              <w:pStyle w:val="BodyText"/>
              <w:spacing w:after="0"/>
              <w:ind w:left="141" w:right="141" w:firstLine="709"/>
              <w:jc w:val="both"/>
              <w:rPr>
                <w:sz w:val="28"/>
                <w:szCs w:val="28"/>
              </w:rPr>
            </w:pPr>
            <w:r w:rsidRPr="00C10AA0">
              <w:rPr>
                <w:sz w:val="28"/>
                <w:szCs w:val="28"/>
              </w:rPr>
              <w:t xml:space="preserve">Īpašuma tiesības uz nekustamo īpašumu ir nostiprinātas Latvijas valstij ministrijas personā </w:t>
            </w:r>
            <w:r w:rsidR="00E41ECD" w:rsidRPr="00C10AA0">
              <w:rPr>
                <w:sz w:val="28"/>
                <w:szCs w:val="28"/>
              </w:rPr>
              <w:t>Liepājas</w:t>
            </w:r>
            <w:r w:rsidRPr="00C10AA0">
              <w:rPr>
                <w:sz w:val="28"/>
                <w:szCs w:val="28"/>
              </w:rPr>
              <w:t xml:space="preserve"> tiesas zemesgrāmatu nodaļas </w:t>
            </w:r>
            <w:r w:rsidR="00E41ECD" w:rsidRPr="00C10AA0">
              <w:rPr>
                <w:sz w:val="28"/>
                <w:szCs w:val="28"/>
              </w:rPr>
              <w:t>Cīravas</w:t>
            </w:r>
            <w:r w:rsidRPr="00C10AA0">
              <w:rPr>
                <w:sz w:val="28"/>
                <w:szCs w:val="28"/>
              </w:rPr>
              <w:t xml:space="preserve"> pagasta zemesgrāmatas nodalījumā Nr.1000005</w:t>
            </w:r>
            <w:r w:rsidR="00E41ECD" w:rsidRPr="00C10AA0">
              <w:rPr>
                <w:sz w:val="28"/>
                <w:szCs w:val="28"/>
              </w:rPr>
              <w:t>26837</w:t>
            </w:r>
            <w:r w:rsidR="009F314F" w:rsidRPr="00C10AA0">
              <w:rPr>
                <w:sz w:val="28"/>
                <w:szCs w:val="28"/>
              </w:rPr>
              <w:t xml:space="preserve"> (lēmuma datums 201</w:t>
            </w:r>
            <w:r w:rsidR="00E41ECD" w:rsidRPr="00C10AA0">
              <w:rPr>
                <w:sz w:val="28"/>
                <w:szCs w:val="28"/>
              </w:rPr>
              <w:t>3</w:t>
            </w:r>
            <w:r w:rsidRPr="00C10AA0">
              <w:rPr>
                <w:sz w:val="28"/>
                <w:szCs w:val="28"/>
              </w:rPr>
              <w:t xml:space="preserve">.gada </w:t>
            </w:r>
            <w:r w:rsidR="00E41ECD" w:rsidRPr="00C10AA0">
              <w:rPr>
                <w:sz w:val="28"/>
                <w:szCs w:val="28"/>
              </w:rPr>
              <w:t>7.novembris</w:t>
            </w:r>
            <w:r w:rsidRPr="00C10AA0">
              <w:rPr>
                <w:sz w:val="28"/>
                <w:szCs w:val="28"/>
              </w:rPr>
              <w:t xml:space="preserve">). </w:t>
            </w:r>
          </w:p>
          <w:p w:rsidR="00FD1ACF" w:rsidRPr="00C10AA0" w:rsidRDefault="001432BA" w:rsidP="00FD1ACF">
            <w:pPr>
              <w:pStyle w:val="BodyText"/>
              <w:spacing w:after="0"/>
              <w:ind w:left="141" w:right="141" w:firstLine="709"/>
              <w:jc w:val="both"/>
              <w:rPr>
                <w:sz w:val="28"/>
                <w:szCs w:val="28"/>
              </w:rPr>
            </w:pPr>
            <w:r w:rsidRPr="00C10AA0">
              <w:rPr>
                <w:sz w:val="28"/>
                <w:szCs w:val="28"/>
              </w:rPr>
              <w:t xml:space="preserve">Nekustamais īpašums atrodas </w:t>
            </w:r>
            <w:r w:rsidR="00E41ECD" w:rsidRPr="00C10AA0">
              <w:rPr>
                <w:sz w:val="28"/>
                <w:szCs w:val="28"/>
              </w:rPr>
              <w:t>Kandavas Lauksaimniecības</w:t>
            </w:r>
            <w:r w:rsidRPr="00C10AA0">
              <w:rPr>
                <w:sz w:val="28"/>
                <w:szCs w:val="28"/>
              </w:rPr>
              <w:t xml:space="preserve"> tehnikuma </w:t>
            </w:r>
            <w:r w:rsidR="00E41ECD" w:rsidRPr="00C10AA0">
              <w:rPr>
                <w:sz w:val="28"/>
                <w:szCs w:val="28"/>
              </w:rPr>
              <w:t xml:space="preserve">(Cīravas teritoriālā struktūrvienība) </w:t>
            </w:r>
            <w:r w:rsidRPr="00C10AA0">
              <w:rPr>
                <w:sz w:val="28"/>
                <w:szCs w:val="28"/>
              </w:rPr>
              <w:t xml:space="preserve">pārvaldīšanā. </w:t>
            </w:r>
            <w:r w:rsidR="00B37CFC" w:rsidRPr="00C10AA0">
              <w:rPr>
                <w:sz w:val="28"/>
                <w:szCs w:val="28"/>
              </w:rPr>
              <w:t>Nav uzsākti tiesvedības procesi.</w:t>
            </w:r>
          </w:p>
          <w:p w:rsidR="00CE1B52" w:rsidRDefault="00E41ECD" w:rsidP="009236BC">
            <w:pPr>
              <w:pStyle w:val="BodyText"/>
              <w:spacing w:after="0"/>
              <w:ind w:left="141" w:right="141" w:firstLine="709"/>
              <w:jc w:val="both"/>
              <w:rPr>
                <w:sz w:val="28"/>
                <w:szCs w:val="28"/>
              </w:rPr>
            </w:pPr>
            <w:r w:rsidRPr="00C10AA0">
              <w:rPr>
                <w:sz w:val="28"/>
                <w:szCs w:val="28"/>
              </w:rPr>
              <w:t xml:space="preserve">Uz zemes vienības atrodas </w:t>
            </w:r>
            <w:r w:rsidR="00A14442" w:rsidRPr="00C10AA0">
              <w:rPr>
                <w:sz w:val="28"/>
                <w:szCs w:val="28"/>
              </w:rPr>
              <w:t xml:space="preserve">34 fiziskām personām kopīpašumā esošas </w:t>
            </w:r>
            <w:r w:rsidRPr="00C10AA0">
              <w:rPr>
                <w:sz w:val="28"/>
                <w:szCs w:val="28"/>
              </w:rPr>
              <w:t xml:space="preserve">būves </w:t>
            </w:r>
            <w:r w:rsidR="0073198F" w:rsidRPr="00C10AA0">
              <w:rPr>
                <w:sz w:val="28"/>
                <w:szCs w:val="28"/>
              </w:rPr>
              <w:t xml:space="preserve">– divas garāžas (būvju kadastra apzīmējumi 6448 005 0091 014 un 6448 005 0091 018). </w:t>
            </w:r>
            <w:r w:rsidR="00CE1B52" w:rsidRPr="00CE1B52">
              <w:rPr>
                <w:sz w:val="28"/>
                <w:szCs w:val="28"/>
              </w:rPr>
              <w:t xml:space="preserve">Atsavinot zemi, uz kuras atrodas citai personai piederošas būves, jāņem vērā Publiskas personas mantas atsavināšanas likuma 14. panta otrās daļas noteikumi. Saskaņā ar Publiskas personas mantas atsavināšanas likuma 44.panta ceturtajā daļā noteikto – publiskai personai piederošu zemesgabalu, uz kura atrodas citai personai (kopīpašniekiem) piederošas ēkas (būves), var pārdot tikai zemesgrāmatā ierakstītas ēkas (būves) īpašniekam (visiem kopīpašniekiem proporcionāli viņu kopīpašuma daļām). Atbilstoši šā likuma 44.panta piektajā daļā noteiktajam, ja minētā persona savas pirmpirkuma tiesības uz apbūvētu zemesgabalu nevar izmantot vai neizmanto, tai ir zemes nomas tiesības uz šo zemesgabalu un pienākums maksāt nomas maksu par to. Minētais zemesgabals netiek atsavināts citām personām, </w:t>
            </w:r>
            <w:r w:rsidR="00CE1B52" w:rsidRPr="00CE1B52">
              <w:rPr>
                <w:sz w:val="28"/>
                <w:szCs w:val="28"/>
              </w:rPr>
              <w:lastRenderedPageBreak/>
              <w:t>izņemot gadījumu, kad publiska persona apbūvētu zemesgabalu nodod bez atlīdzības citai publiskai personai valsts pārvaldes funkciju veikšanai. Šādu zemesgabalu atsavināšanai nav nepieciešams saņemt Ministru kabineta atļauju, lēmumu par šādu zemesgabalu atsavināšanu pieņem VAS “Valsts nekustamie īpašumi”.</w:t>
            </w:r>
          </w:p>
          <w:p w:rsidR="00CE1B52" w:rsidRDefault="00CE1B52" w:rsidP="009236BC">
            <w:pPr>
              <w:pStyle w:val="BodyText"/>
              <w:spacing w:after="0"/>
              <w:ind w:left="141" w:right="141" w:firstLine="709"/>
              <w:jc w:val="both"/>
              <w:rPr>
                <w:sz w:val="28"/>
                <w:szCs w:val="28"/>
              </w:rPr>
            </w:pPr>
          </w:p>
          <w:p w:rsidR="009236BC" w:rsidRPr="00C10AA0" w:rsidRDefault="00E5228F" w:rsidP="009236BC">
            <w:pPr>
              <w:pStyle w:val="BodyText"/>
              <w:spacing w:after="0"/>
              <w:ind w:left="141" w:right="141" w:firstLine="709"/>
              <w:jc w:val="both"/>
              <w:rPr>
                <w:b/>
                <w:sz w:val="28"/>
                <w:szCs w:val="28"/>
              </w:rPr>
            </w:pPr>
            <w:r w:rsidRPr="00C10AA0">
              <w:rPr>
                <w:b/>
                <w:sz w:val="28"/>
                <w:szCs w:val="28"/>
              </w:rPr>
              <w:t>5</w:t>
            </w:r>
            <w:r w:rsidR="009236BC" w:rsidRPr="00C10AA0">
              <w:rPr>
                <w:b/>
                <w:sz w:val="28"/>
                <w:szCs w:val="28"/>
              </w:rPr>
              <w:t xml:space="preserve">. </w:t>
            </w:r>
            <w:r w:rsidR="0073198F" w:rsidRPr="00C10AA0">
              <w:rPr>
                <w:b/>
                <w:sz w:val="28"/>
                <w:szCs w:val="28"/>
              </w:rPr>
              <w:t>“Saulgoži”, Smiltenes pagasts, Smiltenes novads</w:t>
            </w:r>
            <w:r w:rsidR="00C55984" w:rsidRPr="00C10AA0">
              <w:rPr>
                <w:b/>
                <w:sz w:val="28"/>
                <w:szCs w:val="28"/>
              </w:rPr>
              <w:t xml:space="preserve"> </w:t>
            </w:r>
            <w:r w:rsidR="009236BC" w:rsidRPr="00C10AA0">
              <w:rPr>
                <w:b/>
                <w:sz w:val="28"/>
                <w:szCs w:val="28"/>
              </w:rPr>
              <w:t xml:space="preserve">(kadastra numurs </w:t>
            </w:r>
            <w:r w:rsidR="0073198F" w:rsidRPr="00C10AA0">
              <w:rPr>
                <w:b/>
                <w:sz w:val="28"/>
                <w:szCs w:val="28"/>
              </w:rPr>
              <w:t>9480 006 0271</w:t>
            </w:r>
            <w:r w:rsidR="009236BC" w:rsidRPr="00C10AA0">
              <w:rPr>
                <w:b/>
                <w:sz w:val="28"/>
                <w:szCs w:val="28"/>
              </w:rPr>
              <w:t>).</w:t>
            </w:r>
          </w:p>
          <w:p w:rsidR="0073198F" w:rsidRPr="00C10AA0" w:rsidRDefault="00C04269" w:rsidP="00C04269">
            <w:pPr>
              <w:pStyle w:val="BodyText"/>
              <w:spacing w:after="0"/>
              <w:ind w:left="141" w:right="141" w:firstLine="709"/>
              <w:jc w:val="both"/>
              <w:rPr>
                <w:sz w:val="28"/>
                <w:szCs w:val="28"/>
              </w:rPr>
            </w:pPr>
            <w:r w:rsidRPr="00C10AA0">
              <w:rPr>
                <w:sz w:val="28"/>
                <w:szCs w:val="28"/>
              </w:rPr>
              <w:t>Nekustamā īpašuma sastāvs:</w:t>
            </w:r>
            <w:r w:rsidRPr="00C10AA0">
              <w:rPr>
                <w:rFonts w:eastAsiaTheme="minorHAnsi"/>
                <w:sz w:val="28"/>
                <w:szCs w:val="28"/>
                <w:lang w:eastAsia="en-US"/>
              </w:rPr>
              <w:t xml:space="preserve"> </w:t>
            </w:r>
            <w:r w:rsidRPr="00C10AA0">
              <w:rPr>
                <w:sz w:val="28"/>
                <w:szCs w:val="28"/>
              </w:rPr>
              <w:t>zemes vienība 3,1000 ha platībā (zemes vienības kadastra apzīmējums 9480 006 0021) ar lietošanas mērķi  –  zeme, uz kuras galvenā saimnieciskā darbība ir lauksaimniecība, kods 0101.</w:t>
            </w:r>
          </w:p>
          <w:p w:rsidR="009236BC" w:rsidRPr="00C10AA0" w:rsidRDefault="009236BC" w:rsidP="009236BC">
            <w:pPr>
              <w:pStyle w:val="BodyText"/>
              <w:spacing w:after="0"/>
              <w:ind w:left="141" w:right="141" w:firstLine="709"/>
              <w:jc w:val="both"/>
              <w:rPr>
                <w:sz w:val="28"/>
                <w:szCs w:val="28"/>
              </w:rPr>
            </w:pPr>
            <w:r w:rsidRPr="00C10AA0">
              <w:rPr>
                <w:sz w:val="28"/>
                <w:szCs w:val="28"/>
              </w:rPr>
              <w:t xml:space="preserve">Īpašuma tiesības uz nekustamo īpašumu ir nostiprinātas Latvijas valstij ministrijas personā </w:t>
            </w:r>
            <w:r w:rsidR="0073198F" w:rsidRPr="00C10AA0">
              <w:rPr>
                <w:sz w:val="28"/>
                <w:szCs w:val="28"/>
              </w:rPr>
              <w:t>Valkas rajona</w:t>
            </w:r>
            <w:r w:rsidR="00C55984" w:rsidRPr="00C10AA0">
              <w:rPr>
                <w:sz w:val="28"/>
                <w:szCs w:val="28"/>
              </w:rPr>
              <w:t xml:space="preserve"> </w:t>
            </w:r>
            <w:r w:rsidRPr="00C10AA0">
              <w:rPr>
                <w:sz w:val="28"/>
                <w:szCs w:val="28"/>
              </w:rPr>
              <w:t xml:space="preserve">tiesas zemesgrāmatu nodaļas </w:t>
            </w:r>
            <w:r w:rsidR="0073198F" w:rsidRPr="00C10AA0">
              <w:rPr>
                <w:sz w:val="28"/>
                <w:szCs w:val="28"/>
              </w:rPr>
              <w:t>Smiltenes pagasta</w:t>
            </w:r>
            <w:r w:rsidRPr="00C10AA0">
              <w:rPr>
                <w:sz w:val="28"/>
                <w:szCs w:val="28"/>
              </w:rPr>
              <w:t xml:space="preserve"> zemesgrā</w:t>
            </w:r>
            <w:r w:rsidR="00C136BB" w:rsidRPr="00C10AA0">
              <w:rPr>
                <w:sz w:val="28"/>
                <w:szCs w:val="28"/>
              </w:rPr>
              <w:t>matas nodalījumā Nr.100000</w:t>
            </w:r>
            <w:r w:rsidR="00C55984" w:rsidRPr="00C10AA0">
              <w:rPr>
                <w:sz w:val="28"/>
                <w:szCs w:val="28"/>
              </w:rPr>
              <w:t>5</w:t>
            </w:r>
            <w:r w:rsidR="0073198F" w:rsidRPr="00C10AA0">
              <w:rPr>
                <w:sz w:val="28"/>
                <w:szCs w:val="28"/>
              </w:rPr>
              <w:t>65483 (lēmuma datums 2017</w:t>
            </w:r>
            <w:r w:rsidRPr="00C10AA0">
              <w:rPr>
                <w:sz w:val="28"/>
                <w:szCs w:val="28"/>
              </w:rPr>
              <w:t xml:space="preserve">.gada </w:t>
            </w:r>
            <w:r w:rsidR="0073198F" w:rsidRPr="00C10AA0">
              <w:rPr>
                <w:sz w:val="28"/>
                <w:szCs w:val="28"/>
              </w:rPr>
              <w:t>22.marts</w:t>
            </w:r>
            <w:r w:rsidRPr="00C10AA0">
              <w:rPr>
                <w:sz w:val="28"/>
                <w:szCs w:val="28"/>
              </w:rPr>
              <w:t xml:space="preserve">). </w:t>
            </w:r>
          </w:p>
          <w:p w:rsidR="0039167F" w:rsidRDefault="009236BC" w:rsidP="009236BC">
            <w:pPr>
              <w:pStyle w:val="BodyText"/>
              <w:spacing w:after="0"/>
              <w:ind w:left="141" w:right="141" w:firstLine="709"/>
              <w:jc w:val="both"/>
              <w:rPr>
                <w:sz w:val="28"/>
                <w:szCs w:val="28"/>
              </w:rPr>
            </w:pPr>
            <w:r w:rsidRPr="00C10AA0">
              <w:rPr>
                <w:sz w:val="28"/>
                <w:szCs w:val="28"/>
              </w:rPr>
              <w:t xml:space="preserve">Nekustamais īpašums atrodas </w:t>
            </w:r>
            <w:r w:rsidR="0073198F" w:rsidRPr="00C10AA0">
              <w:rPr>
                <w:sz w:val="28"/>
                <w:szCs w:val="28"/>
              </w:rPr>
              <w:t>Smiltenes tehnikuma</w:t>
            </w:r>
            <w:r w:rsidR="00C55984" w:rsidRPr="00C10AA0">
              <w:rPr>
                <w:sz w:val="28"/>
                <w:szCs w:val="28"/>
              </w:rPr>
              <w:t xml:space="preserve"> pārvaldīšanā</w:t>
            </w:r>
            <w:r w:rsidR="00C136BB" w:rsidRPr="00C10AA0">
              <w:rPr>
                <w:sz w:val="28"/>
                <w:szCs w:val="28"/>
              </w:rPr>
              <w:t>.</w:t>
            </w:r>
            <w:r w:rsidR="0039167F">
              <w:rPr>
                <w:sz w:val="28"/>
                <w:szCs w:val="28"/>
              </w:rPr>
              <w:t xml:space="preserve"> </w:t>
            </w:r>
          </w:p>
          <w:p w:rsidR="00A7565D" w:rsidRPr="00C10AA0" w:rsidRDefault="001C24F5" w:rsidP="00A7565D">
            <w:pPr>
              <w:pStyle w:val="BodyText"/>
              <w:spacing w:after="0"/>
              <w:ind w:left="141" w:right="141" w:firstLine="709"/>
              <w:jc w:val="both"/>
              <w:rPr>
                <w:sz w:val="28"/>
                <w:szCs w:val="28"/>
              </w:rPr>
            </w:pPr>
            <w:r>
              <w:rPr>
                <w:sz w:val="28"/>
                <w:szCs w:val="28"/>
              </w:rPr>
              <w:t xml:space="preserve">Noslēgts zemes nomas līgums ar zemnieku saimniecību “Lejas </w:t>
            </w:r>
            <w:proofErr w:type="spellStart"/>
            <w:r>
              <w:rPr>
                <w:sz w:val="28"/>
                <w:szCs w:val="28"/>
              </w:rPr>
              <w:t>Kalbakas</w:t>
            </w:r>
            <w:proofErr w:type="spellEnd"/>
            <w:r>
              <w:rPr>
                <w:sz w:val="28"/>
                <w:szCs w:val="28"/>
              </w:rPr>
              <w:t>”, spēkā līdz 2017.gada 31.decembrim. Na</w:t>
            </w:r>
            <w:r w:rsidR="0039167F">
              <w:rPr>
                <w:sz w:val="28"/>
                <w:szCs w:val="28"/>
              </w:rPr>
              <w:t xml:space="preserve">v </w:t>
            </w:r>
            <w:r w:rsidR="0073198F" w:rsidRPr="00C10AA0">
              <w:rPr>
                <w:sz w:val="28"/>
                <w:szCs w:val="28"/>
              </w:rPr>
              <w:t>uzsākti tiesvedības procesi.</w:t>
            </w:r>
            <w:r w:rsidR="00AD1390">
              <w:rPr>
                <w:sz w:val="28"/>
                <w:szCs w:val="28"/>
              </w:rPr>
              <w:t xml:space="preserve"> Nomas līgums nav reģistrēts zemesgrāmatā un ņemot vērā īso nomas līguma termiņu (līdz šā gada beigām),  </w:t>
            </w:r>
            <w:r w:rsidR="00AD1390" w:rsidRPr="00AD1390">
              <w:rPr>
                <w:sz w:val="28"/>
                <w:szCs w:val="28"/>
              </w:rPr>
              <w:t>nekustam</w:t>
            </w:r>
            <w:r w:rsidR="00AD1390">
              <w:rPr>
                <w:sz w:val="28"/>
                <w:szCs w:val="28"/>
              </w:rPr>
              <w:t>ā</w:t>
            </w:r>
            <w:r w:rsidR="00AD1390" w:rsidRPr="00AD1390">
              <w:rPr>
                <w:sz w:val="28"/>
                <w:szCs w:val="28"/>
              </w:rPr>
              <w:t xml:space="preserve"> īpašum</w:t>
            </w:r>
            <w:r w:rsidR="00AD1390">
              <w:rPr>
                <w:sz w:val="28"/>
                <w:szCs w:val="28"/>
              </w:rPr>
              <w:t>a</w:t>
            </w:r>
            <w:r w:rsidR="00AD1390" w:rsidRPr="00AD1390">
              <w:rPr>
                <w:sz w:val="28"/>
                <w:szCs w:val="28"/>
              </w:rPr>
              <w:t xml:space="preserve"> atsavināšana </w:t>
            </w:r>
            <w:r w:rsidR="00AD1390">
              <w:rPr>
                <w:sz w:val="28"/>
                <w:szCs w:val="28"/>
              </w:rPr>
              <w:t>ne</w:t>
            </w:r>
            <w:r w:rsidR="00AD1390" w:rsidRPr="00AD1390">
              <w:rPr>
                <w:sz w:val="28"/>
                <w:szCs w:val="28"/>
              </w:rPr>
              <w:t>ietekmēs nekustamo īpašumu nomniek</w:t>
            </w:r>
            <w:r w:rsidR="00AD1390">
              <w:rPr>
                <w:sz w:val="28"/>
                <w:szCs w:val="28"/>
              </w:rPr>
              <w:t>a</w:t>
            </w:r>
            <w:r w:rsidR="00AD1390" w:rsidRPr="00AD1390">
              <w:rPr>
                <w:sz w:val="28"/>
                <w:szCs w:val="28"/>
              </w:rPr>
              <w:t xml:space="preserve"> un nekustamo īpašumu ieguvēj</w:t>
            </w:r>
            <w:r w:rsidR="00AD1390">
              <w:rPr>
                <w:sz w:val="28"/>
                <w:szCs w:val="28"/>
              </w:rPr>
              <w:t>a tiesības.</w:t>
            </w:r>
          </w:p>
          <w:p w:rsidR="00A7565D" w:rsidRPr="00C10AA0" w:rsidRDefault="00A7565D" w:rsidP="00A7565D">
            <w:pPr>
              <w:pStyle w:val="BodyText"/>
              <w:spacing w:after="0"/>
              <w:ind w:left="141" w:right="141" w:firstLine="709"/>
              <w:jc w:val="both"/>
              <w:rPr>
                <w:sz w:val="28"/>
                <w:szCs w:val="28"/>
              </w:rPr>
            </w:pPr>
            <w:r w:rsidRPr="00C10AA0">
              <w:rPr>
                <w:sz w:val="28"/>
                <w:szCs w:val="28"/>
              </w:rPr>
              <w:t>Izsolē tiks ievērotas likuma "Par zemes privatizāciju lauku apvidos" prasības, kurās ietverti priekšnoteikumi darījumiem ar lauksaimniecībā izmantojamo zemi un zemi, kuras sastāvā dominējošā zemes lietošanas kategorija ir lauksaimniecībā izmantojamā zeme.</w:t>
            </w:r>
          </w:p>
          <w:p w:rsidR="008A1B50" w:rsidRPr="00C10AA0" w:rsidRDefault="008A1B50" w:rsidP="00A7565D">
            <w:pPr>
              <w:pStyle w:val="BodyText"/>
              <w:spacing w:after="0"/>
              <w:ind w:left="141" w:right="141" w:firstLine="709"/>
              <w:jc w:val="both"/>
              <w:rPr>
                <w:sz w:val="28"/>
                <w:szCs w:val="28"/>
              </w:rPr>
            </w:pPr>
          </w:p>
          <w:p w:rsidR="008A1B50" w:rsidRPr="00C10AA0" w:rsidRDefault="008A1B50" w:rsidP="00A7565D">
            <w:pPr>
              <w:pStyle w:val="BodyText"/>
              <w:spacing w:after="0"/>
              <w:ind w:left="141" w:right="141" w:firstLine="709"/>
              <w:jc w:val="both"/>
              <w:rPr>
                <w:sz w:val="28"/>
                <w:szCs w:val="28"/>
              </w:rPr>
            </w:pPr>
          </w:p>
          <w:p w:rsidR="008A1B50" w:rsidRPr="00C10AA0" w:rsidRDefault="008A1B50" w:rsidP="008A1B50">
            <w:pPr>
              <w:pStyle w:val="BodyText"/>
              <w:spacing w:after="0"/>
              <w:ind w:left="141" w:right="141" w:firstLine="709"/>
              <w:jc w:val="both"/>
              <w:rPr>
                <w:b/>
                <w:sz w:val="28"/>
                <w:szCs w:val="28"/>
              </w:rPr>
            </w:pPr>
            <w:r w:rsidRPr="00C10AA0">
              <w:rPr>
                <w:b/>
                <w:sz w:val="28"/>
                <w:szCs w:val="28"/>
              </w:rPr>
              <w:t>6. Nekustamā īpašuma (kadastra numurs 0100 028 0007) Brīvības ielā 126A, Rīgā, sastāvā esošās zemes vienības (0100 028 0007) 687/1424 domājamās daļas.</w:t>
            </w:r>
          </w:p>
          <w:p w:rsidR="008A1B50" w:rsidRPr="00C10AA0" w:rsidRDefault="00BD0BA3" w:rsidP="00BD0BA3">
            <w:pPr>
              <w:pStyle w:val="BodyText"/>
              <w:spacing w:after="0"/>
              <w:ind w:left="141" w:right="141" w:firstLine="709"/>
              <w:jc w:val="both"/>
              <w:rPr>
                <w:sz w:val="28"/>
                <w:szCs w:val="28"/>
              </w:rPr>
            </w:pPr>
            <w:r w:rsidRPr="00C10AA0">
              <w:rPr>
                <w:sz w:val="28"/>
                <w:szCs w:val="28"/>
              </w:rPr>
              <w:t xml:space="preserve">Ministrijas valdījumā atrodas nekustamā īpašuma sastāvā esošās zemes vienības 0,1424 ha platībā (zemes vienības kadastra apzīmējums 0100 028 0007) 687/1424 domājamās daļas. Nekustamais īpašums sastāv no minētās zemes vienības un ražošanas korpusa (būves kadastra apzīmējums 00100 028 0007 002), kas pieder fiziskai personai.  </w:t>
            </w:r>
          </w:p>
          <w:p w:rsidR="000462B0" w:rsidRPr="00C10AA0" w:rsidRDefault="000462B0" w:rsidP="00BD0BA3">
            <w:pPr>
              <w:pStyle w:val="BodyText"/>
              <w:spacing w:after="0"/>
              <w:ind w:left="141" w:right="141" w:firstLine="709"/>
              <w:jc w:val="both"/>
              <w:rPr>
                <w:sz w:val="28"/>
                <w:szCs w:val="28"/>
              </w:rPr>
            </w:pPr>
            <w:r w:rsidRPr="00C10AA0">
              <w:rPr>
                <w:sz w:val="28"/>
                <w:szCs w:val="28"/>
              </w:rPr>
              <w:lastRenderedPageBreak/>
              <w:t xml:space="preserve">Uz zemes vienības atrodas </w:t>
            </w:r>
            <w:r w:rsidR="00C10AA0" w:rsidRPr="00C10AA0">
              <w:rPr>
                <w:sz w:val="28"/>
                <w:szCs w:val="28"/>
              </w:rPr>
              <w:t>divas būves, kas nav nekustamā īpašuma sastāvā – dzīvojamā ēka (būves kadastra apzīmējums 0100 028 0007 001) un šķūnis (būves kadastra apzīmējums 0100 028 0007 003). Dzīvojamā ēka pilnībā sadalīta dzīvokļu īpašumos un ministrija 2016.gada 17.martā ir noslēgusi zemes nomas</w:t>
            </w:r>
            <w:r w:rsidR="00AD1390">
              <w:rPr>
                <w:sz w:val="28"/>
                <w:szCs w:val="28"/>
              </w:rPr>
              <w:t xml:space="preserve"> </w:t>
            </w:r>
            <w:r w:rsidR="00C10AA0" w:rsidRPr="00C10AA0">
              <w:rPr>
                <w:sz w:val="28"/>
                <w:szCs w:val="28"/>
              </w:rPr>
              <w:t>līgumu ar dzīvokļu īpašnieku SIA “ARTS CONSULTING” uz 99 gadiem.</w:t>
            </w:r>
            <w:r w:rsidR="00595990">
              <w:rPr>
                <w:sz w:val="28"/>
                <w:szCs w:val="28"/>
              </w:rPr>
              <w:t xml:space="preserve"> Nomas līgums nav reģistrēts zemesgrāmatā.</w:t>
            </w:r>
          </w:p>
          <w:p w:rsidR="0088268E" w:rsidRDefault="008A1B50" w:rsidP="0088268E">
            <w:pPr>
              <w:pStyle w:val="BodyText"/>
              <w:spacing w:after="0"/>
              <w:ind w:left="141" w:right="141" w:firstLine="709"/>
              <w:jc w:val="both"/>
              <w:rPr>
                <w:sz w:val="28"/>
                <w:szCs w:val="28"/>
              </w:rPr>
            </w:pPr>
            <w:r w:rsidRPr="00C10AA0">
              <w:rPr>
                <w:sz w:val="28"/>
                <w:szCs w:val="28"/>
              </w:rPr>
              <w:t xml:space="preserve">Īpašuma tiesības uz nekustamo īpašumu ir nostiprinātas </w:t>
            </w:r>
            <w:r w:rsidR="000462B0" w:rsidRPr="00C10AA0">
              <w:rPr>
                <w:sz w:val="28"/>
                <w:szCs w:val="28"/>
              </w:rPr>
              <w:t>Rīgas pilsētas Vidzemes priekšpilsētas tiesas</w:t>
            </w:r>
            <w:r w:rsidRPr="00C10AA0">
              <w:rPr>
                <w:sz w:val="28"/>
                <w:szCs w:val="28"/>
              </w:rPr>
              <w:t xml:space="preserve"> zemesgrāmatu nodaļas </w:t>
            </w:r>
            <w:r w:rsidR="000462B0" w:rsidRPr="00C10AA0">
              <w:rPr>
                <w:sz w:val="28"/>
                <w:szCs w:val="28"/>
              </w:rPr>
              <w:t xml:space="preserve">Rīgas pilsētas </w:t>
            </w:r>
            <w:r w:rsidRPr="00C10AA0">
              <w:rPr>
                <w:sz w:val="28"/>
                <w:szCs w:val="28"/>
              </w:rPr>
              <w:t>zemesgrāmatas nodalījumā Nr.</w:t>
            </w:r>
            <w:r w:rsidR="000462B0" w:rsidRPr="00C10AA0">
              <w:rPr>
                <w:sz w:val="28"/>
                <w:szCs w:val="28"/>
              </w:rPr>
              <w:t>15639 Latvijas valstij ministrijas personā uz 687/1424 domājamajām daļām no zemes vienības</w:t>
            </w:r>
            <w:r w:rsidRPr="00C10AA0">
              <w:rPr>
                <w:sz w:val="28"/>
                <w:szCs w:val="28"/>
              </w:rPr>
              <w:t xml:space="preserve"> </w:t>
            </w:r>
            <w:r w:rsidR="000462B0" w:rsidRPr="00C10AA0">
              <w:rPr>
                <w:sz w:val="28"/>
                <w:szCs w:val="28"/>
              </w:rPr>
              <w:t>un fiziskai personai uz būvi un 737/1424 domājamajām daļām no zemes vienības</w:t>
            </w:r>
            <w:r w:rsidRPr="00C10AA0">
              <w:rPr>
                <w:sz w:val="28"/>
                <w:szCs w:val="28"/>
              </w:rPr>
              <w:t xml:space="preserve">. </w:t>
            </w:r>
          </w:p>
          <w:p w:rsidR="00F40B65" w:rsidRPr="00C10AA0" w:rsidRDefault="00F71205" w:rsidP="00542D5C">
            <w:pPr>
              <w:pStyle w:val="BodyText"/>
              <w:spacing w:after="0"/>
              <w:ind w:left="141" w:right="141" w:firstLine="709"/>
              <w:jc w:val="both"/>
              <w:rPr>
                <w:sz w:val="28"/>
                <w:szCs w:val="28"/>
              </w:rPr>
            </w:pPr>
            <w:r w:rsidRPr="00F71205">
              <w:rPr>
                <w:sz w:val="28"/>
                <w:szCs w:val="28"/>
              </w:rPr>
              <w:t xml:space="preserve">Atsavinot zemi, uz kuras atrodas citai personai piederošas būves, jāņem vērā Publiskas personas mantas atsavināšanas likuma </w:t>
            </w:r>
            <w:r w:rsidR="00542D5C">
              <w:rPr>
                <w:sz w:val="28"/>
                <w:szCs w:val="28"/>
              </w:rPr>
              <w:t>14. panta otrās daļas noteikumi.</w:t>
            </w:r>
            <w:r w:rsidRPr="00F71205">
              <w:rPr>
                <w:sz w:val="28"/>
                <w:szCs w:val="28"/>
              </w:rPr>
              <w:t xml:space="preserve"> </w:t>
            </w:r>
            <w:r w:rsidR="00542D5C" w:rsidRPr="00542D5C">
              <w:rPr>
                <w:sz w:val="28"/>
                <w:szCs w:val="28"/>
              </w:rPr>
              <w:t>Saskaņā ar Publiskas personas mantas atsavināšanas likuma 44.panta ceturtajā daļā noteikto – publiskai personai piederošu zemesgabalu, uz kura atrodas citai personai (kopīpašniekiem) piederošas ēkas (būves), var pārdot tikai zemesgrāmatā ierakstītas ēkas (būves) īpašniekam (visiem kopīpašniekiem proporcionāli viņu kopīpašuma daļām). Atbilstoši šā likuma 44.panta piektajā daļā noteiktajam, ja minētā persona savas pirmpirkuma tiesības uz apbūvētu zemesgabalu nevar izmantot vai neizmanto, tai ir zemes nomas tiesības uz šo zemesgabalu un pienākums maksāt nomas maksu par to. Minētais zemesgabals netiek atsavināts citām personām, izņemot gadījumu, kad publiska persona apbūvētu zemesgabalu nodod bez atlīdzības citai publiskai personai valsts pārvaldes funkciju veikšanai. Šādu zemesgabalu atsavināšanai nav nepieciešams saņemt Ministru kabineta atļauju, lēmumu par šādu zemesgabalu atsavināšanu pieņem VAS “Valsts nekustamie īpašumi”.</w:t>
            </w:r>
          </w:p>
        </w:tc>
      </w:tr>
      <w:tr w:rsidR="00A44F2E" w:rsidRPr="00C10AA0" w:rsidTr="008A5445">
        <w:tc>
          <w:tcPr>
            <w:tcW w:w="304" w:type="pct"/>
            <w:tcBorders>
              <w:top w:val="outset" w:sz="6" w:space="0" w:color="000000"/>
              <w:left w:val="outset" w:sz="6" w:space="0" w:color="000000"/>
              <w:bottom w:val="outset" w:sz="6" w:space="0" w:color="000000"/>
              <w:right w:val="outset" w:sz="6" w:space="0" w:color="000000"/>
            </w:tcBorders>
            <w:hideMark/>
          </w:tcPr>
          <w:p w:rsidR="00A44F2E" w:rsidRPr="00C10AA0" w:rsidRDefault="00A44F2E" w:rsidP="00E73548">
            <w:pPr>
              <w:spacing w:after="0" w:line="240" w:lineRule="auto"/>
              <w:ind w:right="156"/>
              <w:jc w:val="center"/>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lastRenderedPageBreak/>
              <w:t>3.</w:t>
            </w:r>
          </w:p>
        </w:tc>
        <w:tc>
          <w:tcPr>
            <w:tcW w:w="910" w:type="pct"/>
            <w:gridSpan w:val="2"/>
            <w:tcBorders>
              <w:top w:val="outset" w:sz="6" w:space="0" w:color="000000"/>
              <w:left w:val="outset" w:sz="6" w:space="0" w:color="000000"/>
              <w:bottom w:val="outset" w:sz="6" w:space="0" w:color="000000"/>
              <w:right w:val="outset" w:sz="6" w:space="0" w:color="000000"/>
            </w:tcBorders>
          </w:tcPr>
          <w:p w:rsidR="00A44F2E" w:rsidRPr="00C10AA0" w:rsidRDefault="00C012AA" w:rsidP="00E73548">
            <w:pPr>
              <w:spacing w:after="0" w:line="240" w:lineRule="auto"/>
              <w:ind w:left="141" w:right="156"/>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Projekta izstrādē iesaistītās institūcijas</w:t>
            </w:r>
          </w:p>
        </w:tc>
        <w:tc>
          <w:tcPr>
            <w:tcW w:w="3786" w:type="pct"/>
            <w:gridSpan w:val="2"/>
            <w:tcBorders>
              <w:top w:val="outset" w:sz="6" w:space="0" w:color="000000"/>
              <w:left w:val="outset" w:sz="6" w:space="0" w:color="000000"/>
              <w:bottom w:val="outset" w:sz="6" w:space="0" w:color="000000"/>
              <w:right w:val="outset" w:sz="6" w:space="0" w:color="000000"/>
            </w:tcBorders>
            <w:hideMark/>
          </w:tcPr>
          <w:p w:rsidR="00A44F2E" w:rsidRPr="00C10AA0" w:rsidRDefault="0000297E" w:rsidP="00EC4635">
            <w:pPr>
              <w:spacing w:after="0" w:line="240" w:lineRule="auto"/>
              <w:ind w:left="142" w:right="142" w:firstLine="708"/>
              <w:jc w:val="both"/>
              <w:rPr>
                <w:rFonts w:ascii="Times New Roman" w:hAnsi="Times New Roman" w:cs="Times New Roman"/>
                <w:sz w:val="28"/>
                <w:szCs w:val="28"/>
              </w:rPr>
            </w:pPr>
            <w:r w:rsidRPr="00C10AA0">
              <w:rPr>
                <w:rFonts w:ascii="Times New Roman" w:hAnsi="Times New Roman" w:cs="Times New Roman"/>
                <w:sz w:val="28"/>
                <w:szCs w:val="28"/>
              </w:rPr>
              <w:t>Ministrija</w:t>
            </w:r>
            <w:r w:rsidR="00EC4635" w:rsidRPr="00C10AA0">
              <w:rPr>
                <w:rFonts w:ascii="Times New Roman" w:hAnsi="Times New Roman" w:cs="Times New Roman"/>
                <w:sz w:val="28"/>
                <w:szCs w:val="28"/>
              </w:rPr>
              <w:t>, Finanšu ministrija un</w:t>
            </w:r>
            <w:r w:rsidR="00D35E83" w:rsidRPr="00C10AA0">
              <w:rPr>
                <w:rFonts w:ascii="Times New Roman" w:hAnsi="Times New Roman" w:cs="Times New Roman"/>
                <w:sz w:val="28"/>
                <w:szCs w:val="28"/>
              </w:rPr>
              <w:t xml:space="preserve"> </w:t>
            </w:r>
            <w:r w:rsidRPr="00C10AA0">
              <w:rPr>
                <w:rFonts w:ascii="Times New Roman" w:hAnsi="Times New Roman" w:cs="Times New Roman"/>
                <w:sz w:val="28"/>
                <w:szCs w:val="28"/>
              </w:rPr>
              <w:t>VNĪ</w:t>
            </w:r>
            <w:r w:rsidR="00C035EB" w:rsidRPr="00C10AA0">
              <w:rPr>
                <w:rFonts w:ascii="Times New Roman" w:hAnsi="Times New Roman" w:cs="Times New Roman"/>
                <w:sz w:val="28"/>
                <w:szCs w:val="28"/>
              </w:rPr>
              <w:t>.</w:t>
            </w:r>
          </w:p>
        </w:tc>
      </w:tr>
      <w:tr w:rsidR="00A44F2E" w:rsidRPr="00C10AA0" w:rsidTr="008A5445">
        <w:tc>
          <w:tcPr>
            <w:tcW w:w="304" w:type="pct"/>
            <w:tcBorders>
              <w:top w:val="outset" w:sz="6" w:space="0" w:color="000000"/>
              <w:left w:val="outset" w:sz="6" w:space="0" w:color="000000"/>
              <w:bottom w:val="outset" w:sz="6" w:space="0" w:color="000000"/>
              <w:right w:val="outset" w:sz="6" w:space="0" w:color="000000"/>
            </w:tcBorders>
            <w:hideMark/>
          </w:tcPr>
          <w:p w:rsidR="00A44F2E" w:rsidRPr="00C10AA0" w:rsidRDefault="00C012AA" w:rsidP="00E73548">
            <w:pPr>
              <w:spacing w:after="0" w:line="240" w:lineRule="auto"/>
              <w:ind w:left="150"/>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4</w:t>
            </w:r>
            <w:r w:rsidR="00A44F2E" w:rsidRPr="00C10AA0">
              <w:rPr>
                <w:rFonts w:ascii="Times New Roman" w:eastAsia="Times New Roman" w:hAnsi="Times New Roman" w:cs="Times New Roman"/>
                <w:sz w:val="28"/>
                <w:szCs w:val="28"/>
                <w:lang w:eastAsia="lv-LV"/>
              </w:rPr>
              <w:t>.</w:t>
            </w:r>
          </w:p>
        </w:tc>
        <w:tc>
          <w:tcPr>
            <w:tcW w:w="910" w:type="pct"/>
            <w:gridSpan w:val="2"/>
            <w:tcBorders>
              <w:top w:val="outset" w:sz="6" w:space="0" w:color="000000"/>
              <w:left w:val="outset" w:sz="6" w:space="0" w:color="000000"/>
              <w:bottom w:val="outset" w:sz="6" w:space="0" w:color="000000"/>
              <w:right w:val="outset" w:sz="6" w:space="0" w:color="000000"/>
            </w:tcBorders>
          </w:tcPr>
          <w:p w:rsidR="00A44F2E" w:rsidRPr="00C10AA0" w:rsidRDefault="00A44F2E" w:rsidP="00E73548">
            <w:pPr>
              <w:spacing w:after="0" w:line="240" w:lineRule="auto"/>
              <w:ind w:left="150"/>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Cita informācija</w:t>
            </w:r>
          </w:p>
        </w:tc>
        <w:tc>
          <w:tcPr>
            <w:tcW w:w="3786" w:type="pct"/>
            <w:gridSpan w:val="2"/>
            <w:tcBorders>
              <w:top w:val="outset" w:sz="6" w:space="0" w:color="000000"/>
              <w:left w:val="outset" w:sz="6" w:space="0" w:color="000000"/>
              <w:bottom w:val="outset" w:sz="6" w:space="0" w:color="000000"/>
              <w:right w:val="outset" w:sz="6" w:space="0" w:color="000000"/>
            </w:tcBorders>
            <w:hideMark/>
          </w:tcPr>
          <w:p w:rsidR="00A44F2E" w:rsidRPr="00C10AA0" w:rsidRDefault="00904839" w:rsidP="00891295">
            <w:pPr>
              <w:spacing w:after="0" w:line="240" w:lineRule="auto"/>
              <w:ind w:left="113" w:right="141" w:firstLine="707"/>
              <w:jc w:val="both"/>
              <w:rPr>
                <w:rFonts w:ascii="Times New Roman" w:hAnsi="Times New Roman" w:cs="Times New Roman"/>
                <w:sz w:val="28"/>
                <w:szCs w:val="28"/>
              </w:rPr>
            </w:pPr>
            <w:r w:rsidRPr="00C10AA0">
              <w:rPr>
                <w:rFonts w:ascii="Times New Roman" w:hAnsi="Times New Roman" w:cs="Times New Roman"/>
                <w:sz w:val="28"/>
                <w:szCs w:val="28"/>
              </w:rPr>
              <w:t>Nav</w:t>
            </w:r>
          </w:p>
        </w:tc>
      </w:tr>
      <w:tr w:rsidR="00F644A5" w:rsidRPr="00C10AA0" w:rsidTr="008A5445">
        <w:tc>
          <w:tcPr>
            <w:tcW w:w="5000" w:type="pct"/>
            <w:gridSpan w:val="5"/>
            <w:tcBorders>
              <w:top w:val="nil"/>
              <w:left w:val="nil"/>
              <w:bottom w:val="nil"/>
              <w:right w:val="nil"/>
            </w:tcBorders>
            <w:hideMark/>
          </w:tcPr>
          <w:p w:rsidR="00F644A5" w:rsidRPr="00C10AA0" w:rsidRDefault="00F644A5" w:rsidP="007777AD">
            <w:pPr>
              <w:spacing w:after="0" w:line="240" w:lineRule="auto"/>
              <w:rPr>
                <w:rFonts w:ascii="Times New Roman" w:hAnsi="Times New Roman" w:cs="Times New Roman"/>
                <w:b/>
                <w:bCs/>
                <w:sz w:val="28"/>
                <w:szCs w:val="28"/>
                <w:lang w:eastAsia="lv-LV"/>
              </w:rPr>
            </w:pPr>
          </w:p>
          <w:p w:rsidR="007777AD" w:rsidRPr="00C10AA0" w:rsidRDefault="007777AD" w:rsidP="007777AD">
            <w:pPr>
              <w:spacing w:after="0" w:line="240" w:lineRule="auto"/>
              <w:rPr>
                <w:rFonts w:ascii="Times New Roman" w:hAnsi="Times New Roman" w:cs="Times New Roman"/>
                <w:b/>
                <w:bCs/>
                <w:sz w:val="28"/>
                <w:szCs w:val="28"/>
                <w:lang w:eastAsia="lv-LV"/>
              </w:rPr>
            </w:pPr>
          </w:p>
        </w:tc>
      </w:tr>
      <w:tr w:rsidR="00F644A5" w:rsidRPr="00C10AA0" w:rsidTr="008A5445">
        <w:tc>
          <w:tcPr>
            <w:tcW w:w="5000" w:type="pct"/>
            <w:gridSpan w:val="5"/>
            <w:tcBorders>
              <w:top w:val="outset" w:sz="6" w:space="0" w:color="000000"/>
              <w:left w:val="outset" w:sz="6" w:space="0" w:color="000000"/>
              <w:bottom w:val="outset" w:sz="6" w:space="0" w:color="000000"/>
              <w:right w:val="outset" w:sz="6" w:space="0" w:color="000000"/>
            </w:tcBorders>
          </w:tcPr>
          <w:p w:rsidR="00F644A5" w:rsidRPr="00C10AA0" w:rsidRDefault="007777AD" w:rsidP="007777AD">
            <w:pPr>
              <w:spacing w:after="0" w:line="240" w:lineRule="auto"/>
              <w:ind w:firstLine="97"/>
              <w:jc w:val="center"/>
              <w:rPr>
                <w:rFonts w:ascii="Times New Roman" w:hAnsi="Times New Roman" w:cs="Times New Roman"/>
                <w:sz w:val="28"/>
                <w:szCs w:val="28"/>
                <w:lang w:eastAsia="lv-LV"/>
              </w:rPr>
            </w:pPr>
            <w:r w:rsidRPr="00C10AA0">
              <w:rPr>
                <w:rFonts w:ascii="Times New Roman" w:eastAsia="Times New Roman" w:hAnsi="Times New Roman" w:cs="Times New Roman"/>
                <w:b/>
                <w:sz w:val="28"/>
                <w:szCs w:val="28"/>
                <w:lang w:eastAsia="lv-LV"/>
              </w:rPr>
              <w:t>II. Tiesību akta projekta ietekme uz sabiedrību, tautsaimniecības attīstību un administratīvo slogu</w:t>
            </w:r>
          </w:p>
        </w:tc>
      </w:tr>
      <w:tr w:rsidR="00F644A5" w:rsidRPr="00C10AA0" w:rsidTr="008A5445">
        <w:tc>
          <w:tcPr>
            <w:tcW w:w="440" w:type="pct"/>
            <w:gridSpan w:val="2"/>
            <w:tcBorders>
              <w:top w:val="outset" w:sz="6" w:space="0" w:color="000000"/>
              <w:left w:val="outset" w:sz="6" w:space="0" w:color="000000"/>
              <w:bottom w:val="outset" w:sz="6" w:space="0" w:color="000000"/>
              <w:right w:val="outset" w:sz="6" w:space="0" w:color="000000"/>
            </w:tcBorders>
            <w:hideMark/>
          </w:tcPr>
          <w:p w:rsidR="00F644A5" w:rsidRPr="00C10AA0" w:rsidRDefault="00F644A5" w:rsidP="00C87721">
            <w:pPr>
              <w:spacing w:after="0" w:line="240" w:lineRule="auto"/>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lastRenderedPageBreak/>
              <w:t>1.</w:t>
            </w:r>
          </w:p>
        </w:tc>
        <w:tc>
          <w:tcPr>
            <w:tcW w:w="1663" w:type="pct"/>
            <w:gridSpan w:val="2"/>
            <w:tcBorders>
              <w:top w:val="outset" w:sz="6" w:space="0" w:color="000000"/>
              <w:left w:val="outset" w:sz="6" w:space="0" w:color="000000"/>
              <w:bottom w:val="outset" w:sz="6" w:space="0" w:color="000000"/>
              <w:right w:val="outset" w:sz="6" w:space="0" w:color="000000"/>
            </w:tcBorders>
          </w:tcPr>
          <w:p w:rsidR="00F644A5" w:rsidRPr="00C10AA0" w:rsidRDefault="00F644A5" w:rsidP="00C87721">
            <w:pPr>
              <w:spacing w:after="0" w:line="240" w:lineRule="auto"/>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 xml:space="preserve">Sabiedrības </w:t>
            </w:r>
            <w:proofErr w:type="spellStart"/>
            <w:r w:rsidRPr="00C10AA0">
              <w:rPr>
                <w:rFonts w:ascii="Times New Roman" w:eastAsia="Times New Roman" w:hAnsi="Times New Roman" w:cs="Times New Roman"/>
                <w:sz w:val="28"/>
                <w:szCs w:val="28"/>
                <w:lang w:eastAsia="lv-LV"/>
              </w:rPr>
              <w:t>mērķgrupas</w:t>
            </w:r>
            <w:proofErr w:type="spellEnd"/>
            <w:r w:rsidRPr="00C10AA0">
              <w:rPr>
                <w:rFonts w:ascii="Times New Roman" w:eastAsia="Times New Roman" w:hAnsi="Times New Roman" w:cs="Times New Roman"/>
                <w:sz w:val="28"/>
                <w:szCs w:val="28"/>
                <w:lang w:eastAsia="lv-LV"/>
              </w:rPr>
              <w:t>, kuras tiesiskais regulējums ietekmē vai varētu ietekmēt</w:t>
            </w:r>
          </w:p>
        </w:tc>
        <w:tc>
          <w:tcPr>
            <w:tcW w:w="2897" w:type="pct"/>
            <w:tcBorders>
              <w:top w:val="outset" w:sz="6" w:space="0" w:color="000000"/>
              <w:left w:val="outset" w:sz="6" w:space="0" w:color="000000"/>
              <w:bottom w:val="outset" w:sz="6" w:space="0" w:color="000000"/>
              <w:right w:val="outset" w:sz="6" w:space="0" w:color="000000"/>
            </w:tcBorders>
            <w:hideMark/>
          </w:tcPr>
          <w:p w:rsidR="007777AD" w:rsidRPr="00C10AA0" w:rsidRDefault="00C54562" w:rsidP="007777AD">
            <w:pPr>
              <w:spacing w:after="0" w:line="240" w:lineRule="auto"/>
              <w:ind w:left="53"/>
              <w:jc w:val="both"/>
              <w:rPr>
                <w:rFonts w:ascii="Times New Roman" w:eastAsia="Times New Roman" w:hAnsi="Times New Roman" w:cs="Times New Roman"/>
                <w:sz w:val="28"/>
                <w:szCs w:val="28"/>
                <w:lang w:eastAsia="lv-LV"/>
              </w:rPr>
            </w:pPr>
            <w:r w:rsidRPr="00C54562">
              <w:rPr>
                <w:rFonts w:ascii="Times New Roman" w:eastAsia="Times New Roman" w:hAnsi="Times New Roman" w:cs="Times New Roman"/>
                <w:sz w:val="28"/>
                <w:szCs w:val="28"/>
                <w:lang w:eastAsia="lv-LV"/>
              </w:rPr>
              <w:t>Nekustamo īpašumu lietotāji, nomnieki, pirmpirkuma tiesīgās personas un nekustamo īpašumu ieguvēji.</w:t>
            </w:r>
          </w:p>
        </w:tc>
      </w:tr>
      <w:tr w:rsidR="00F644A5" w:rsidRPr="00C10AA0" w:rsidTr="008A5445">
        <w:tc>
          <w:tcPr>
            <w:tcW w:w="440" w:type="pct"/>
            <w:gridSpan w:val="2"/>
            <w:tcBorders>
              <w:top w:val="outset" w:sz="6" w:space="0" w:color="000000"/>
              <w:left w:val="outset" w:sz="6" w:space="0" w:color="000000"/>
              <w:bottom w:val="outset" w:sz="6" w:space="0" w:color="000000"/>
              <w:right w:val="outset" w:sz="6" w:space="0" w:color="000000"/>
            </w:tcBorders>
            <w:hideMark/>
          </w:tcPr>
          <w:p w:rsidR="00F644A5" w:rsidRPr="00C10AA0" w:rsidRDefault="00F644A5" w:rsidP="00C87721">
            <w:pPr>
              <w:spacing w:after="0" w:line="240" w:lineRule="auto"/>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2.</w:t>
            </w:r>
          </w:p>
        </w:tc>
        <w:tc>
          <w:tcPr>
            <w:tcW w:w="1663" w:type="pct"/>
            <w:gridSpan w:val="2"/>
            <w:tcBorders>
              <w:top w:val="outset" w:sz="6" w:space="0" w:color="000000"/>
              <w:left w:val="outset" w:sz="6" w:space="0" w:color="000000"/>
              <w:bottom w:val="outset" w:sz="6" w:space="0" w:color="000000"/>
              <w:right w:val="outset" w:sz="6" w:space="0" w:color="000000"/>
            </w:tcBorders>
          </w:tcPr>
          <w:p w:rsidR="00F644A5" w:rsidRPr="00C10AA0" w:rsidRDefault="00F644A5" w:rsidP="00C87721">
            <w:pPr>
              <w:spacing w:after="0" w:line="240" w:lineRule="auto"/>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Tiesiskā regulējuma ietekme uz tautsaimniecību un administratīvo slogu</w:t>
            </w:r>
          </w:p>
        </w:tc>
        <w:tc>
          <w:tcPr>
            <w:tcW w:w="2897" w:type="pct"/>
            <w:tcBorders>
              <w:top w:val="outset" w:sz="6" w:space="0" w:color="000000"/>
              <w:left w:val="outset" w:sz="6" w:space="0" w:color="000000"/>
              <w:bottom w:val="outset" w:sz="6" w:space="0" w:color="000000"/>
              <w:right w:val="outset" w:sz="6" w:space="0" w:color="000000"/>
            </w:tcBorders>
            <w:hideMark/>
          </w:tcPr>
          <w:p w:rsidR="00F644A5" w:rsidRPr="00C10AA0" w:rsidRDefault="00C94988" w:rsidP="007777AD">
            <w:pPr>
              <w:spacing w:after="0" w:line="240" w:lineRule="auto"/>
              <w:ind w:left="53" w:firstLine="44"/>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Projekts šo jomu neskar</w:t>
            </w:r>
          </w:p>
        </w:tc>
      </w:tr>
      <w:tr w:rsidR="00F644A5" w:rsidRPr="00C10AA0" w:rsidTr="008A5445">
        <w:tc>
          <w:tcPr>
            <w:tcW w:w="440" w:type="pct"/>
            <w:gridSpan w:val="2"/>
            <w:tcBorders>
              <w:top w:val="outset" w:sz="6" w:space="0" w:color="000000"/>
              <w:left w:val="outset" w:sz="6" w:space="0" w:color="000000"/>
              <w:bottom w:val="outset" w:sz="6" w:space="0" w:color="000000"/>
              <w:right w:val="outset" w:sz="6" w:space="0" w:color="000000"/>
            </w:tcBorders>
            <w:hideMark/>
          </w:tcPr>
          <w:p w:rsidR="00F644A5" w:rsidRPr="00C10AA0" w:rsidRDefault="00F644A5" w:rsidP="00C87721">
            <w:pPr>
              <w:spacing w:after="0" w:line="240" w:lineRule="auto"/>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3.</w:t>
            </w:r>
          </w:p>
        </w:tc>
        <w:tc>
          <w:tcPr>
            <w:tcW w:w="1663" w:type="pct"/>
            <w:gridSpan w:val="2"/>
            <w:tcBorders>
              <w:top w:val="outset" w:sz="6" w:space="0" w:color="000000"/>
              <w:left w:val="outset" w:sz="6" w:space="0" w:color="000000"/>
              <w:bottom w:val="outset" w:sz="6" w:space="0" w:color="000000"/>
              <w:right w:val="outset" w:sz="6" w:space="0" w:color="000000"/>
            </w:tcBorders>
          </w:tcPr>
          <w:p w:rsidR="00F644A5" w:rsidRPr="00C10AA0" w:rsidRDefault="00F644A5" w:rsidP="00C87721">
            <w:pPr>
              <w:spacing w:after="0" w:line="240" w:lineRule="auto"/>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Administratīvo izmaksu monetārs novērtējums</w:t>
            </w:r>
          </w:p>
        </w:tc>
        <w:tc>
          <w:tcPr>
            <w:tcW w:w="2897" w:type="pct"/>
            <w:tcBorders>
              <w:top w:val="outset" w:sz="6" w:space="0" w:color="000000"/>
              <w:left w:val="outset" w:sz="6" w:space="0" w:color="000000"/>
              <w:bottom w:val="outset" w:sz="6" w:space="0" w:color="000000"/>
              <w:right w:val="outset" w:sz="6" w:space="0" w:color="000000"/>
            </w:tcBorders>
            <w:hideMark/>
          </w:tcPr>
          <w:p w:rsidR="00F644A5" w:rsidRPr="00C10AA0" w:rsidRDefault="00C94988" w:rsidP="007777AD">
            <w:pPr>
              <w:spacing w:after="0" w:line="240" w:lineRule="auto"/>
              <w:ind w:left="53" w:firstLine="44"/>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Projekts šo jomu neskar</w:t>
            </w:r>
          </w:p>
        </w:tc>
      </w:tr>
      <w:tr w:rsidR="00F644A5" w:rsidRPr="00C10AA0" w:rsidTr="008A5445">
        <w:tc>
          <w:tcPr>
            <w:tcW w:w="440" w:type="pct"/>
            <w:gridSpan w:val="2"/>
            <w:tcBorders>
              <w:top w:val="outset" w:sz="6" w:space="0" w:color="000000"/>
              <w:left w:val="outset" w:sz="6" w:space="0" w:color="000000"/>
              <w:bottom w:val="outset" w:sz="6" w:space="0" w:color="000000"/>
              <w:right w:val="outset" w:sz="6" w:space="0" w:color="000000"/>
            </w:tcBorders>
            <w:hideMark/>
          </w:tcPr>
          <w:p w:rsidR="00F644A5" w:rsidRPr="00C10AA0" w:rsidRDefault="00F644A5" w:rsidP="00C87721">
            <w:pPr>
              <w:spacing w:after="0" w:line="240" w:lineRule="auto"/>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4.</w:t>
            </w:r>
          </w:p>
        </w:tc>
        <w:tc>
          <w:tcPr>
            <w:tcW w:w="1663" w:type="pct"/>
            <w:gridSpan w:val="2"/>
            <w:tcBorders>
              <w:top w:val="outset" w:sz="6" w:space="0" w:color="000000"/>
              <w:left w:val="outset" w:sz="6" w:space="0" w:color="000000"/>
              <w:bottom w:val="outset" w:sz="6" w:space="0" w:color="000000"/>
              <w:right w:val="outset" w:sz="6" w:space="0" w:color="000000"/>
            </w:tcBorders>
          </w:tcPr>
          <w:p w:rsidR="00F644A5" w:rsidRPr="00C10AA0" w:rsidRDefault="00F644A5" w:rsidP="00C87721">
            <w:pPr>
              <w:spacing w:after="0" w:line="240" w:lineRule="auto"/>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Cita informācija</w:t>
            </w:r>
          </w:p>
        </w:tc>
        <w:tc>
          <w:tcPr>
            <w:tcW w:w="2897" w:type="pct"/>
            <w:tcBorders>
              <w:top w:val="outset" w:sz="6" w:space="0" w:color="000000"/>
              <w:left w:val="outset" w:sz="6" w:space="0" w:color="000000"/>
              <w:bottom w:val="outset" w:sz="6" w:space="0" w:color="000000"/>
              <w:right w:val="outset" w:sz="6" w:space="0" w:color="000000"/>
            </w:tcBorders>
            <w:hideMark/>
          </w:tcPr>
          <w:p w:rsidR="00F644A5" w:rsidRPr="00C10AA0" w:rsidRDefault="00C94988" w:rsidP="00C94988">
            <w:pPr>
              <w:spacing w:after="0" w:line="240" w:lineRule="auto"/>
              <w:ind w:left="53" w:firstLine="44"/>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 xml:space="preserve">Rīkojuma projekts nosaka turpmāku rīcību </w:t>
            </w:r>
            <w:r w:rsidR="004C43A0" w:rsidRPr="00C10AA0">
              <w:rPr>
                <w:rFonts w:ascii="Times New Roman" w:eastAsia="Times New Roman" w:hAnsi="Times New Roman" w:cs="Times New Roman"/>
                <w:sz w:val="28"/>
                <w:szCs w:val="28"/>
                <w:lang w:eastAsia="lv-LV"/>
              </w:rPr>
              <w:t>ar valsts nekustamajiem īpašumiem</w:t>
            </w:r>
            <w:r w:rsidRPr="00C10AA0">
              <w:rPr>
                <w:rFonts w:ascii="Times New Roman" w:eastAsia="Times New Roman" w:hAnsi="Times New Roman" w:cs="Times New Roman"/>
                <w:sz w:val="28"/>
                <w:szCs w:val="28"/>
                <w:lang w:eastAsia="lv-LV"/>
              </w:rPr>
              <w:t>, nododot Finanšu ministrijas valdījumā</w:t>
            </w:r>
            <w:r w:rsidR="002A63CE" w:rsidRPr="00C10AA0">
              <w:rPr>
                <w:rFonts w:ascii="Times New Roman" w:eastAsia="Times New Roman" w:hAnsi="Times New Roman" w:cs="Times New Roman"/>
                <w:sz w:val="28"/>
                <w:szCs w:val="28"/>
                <w:lang w:eastAsia="lv-LV"/>
              </w:rPr>
              <w:t xml:space="preserve"> (valdītāja maiņa)</w:t>
            </w:r>
            <w:r w:rsidR="00620D2C" w:rsidRPr="00C10AA0">
              <w:rPr>
                <w:rFonts w:ascii="Times New Roman" w:eastAsia="Times New Roman" w:hAnsi="Times New Roman" w:cs="Times New Roman"/>
                <w:sz w:val="28"/>
                <w:szCs w:val="28"/>
                <w:lang w:eastAsia="lv-LV"/>
              </w:rPr>
              <w:t xml:space="preserve"> un īpašnieka maiņu</w:t>
            </w:r>
            <w:r w:rsidRPr="00C10AA0">
              <w:rPr>
                <w:rFonts w:ascii="Times New Roman" w:eastAsia="Times New Roman" w:hAnsi="Times New Roman" w:cs="Times New Roman"/>
                <w:sz w:val="28"/>
                <w:szCs w:val="28"/>
                <w:lang w:eastAsia="lv-LV"/>
              </w:rPr>
              <w:t>,</w:t>
            </w:r>
            <w:r w:rsidR="00620D2C" w:rsidRPr="00C10AA0">
              <w:rPr>
                <w:rFonts w:ascii="Times New Roman" w:eastAsia="Times New Roman" w:hAnsi="Times New Roman" w:cs="Times New Roman"/>
                <w:sz w:val="28"/>
                <w:szCs w:val="28"/>
                <w:lang w:eastAsia="lv-LV"/>
              </w:rPr>
              <w:t xml:space="preserve"> pārdodot tos izsolē,</w:t>
            </w:r>
            <w:r w:rsidRPr="00C10AA0">
              <w:rPr>
                <w:rFonts w:ascii="Times New Roman" w:eastAsia="Times New Roman" w:hAnsi="Times New Roman" w:cs="Times New Roman"/>
                <w:sz w:val="28"/>
                <w:szCs w:val="28"/>
                <w:lang w:eastAsia="lv-LV"/>
              </w:rPr>
              <w:t xml:space="preserve"> līdz ar to šis jautājums neparedz ieviest tādas izmaiņas, kas varētu ietekmēt sabiedrības intereses.</w:t>
            </w:r>
          </w:p>
        </w:tc>
      </w:tr>
    </w:tbl>
    <w:p w:rsidR="007777AD" w:rsidRPr="00C10AA0" w:rsidRDefault="007777AD" w:rsidP="007777AD">
      <w:pPr>
        <w:spacing w:after="0" w:line="240" w:lineRule="auto"/>
        <w:jc w:val="both"/>
        <w:rPr>
          <w:rFonts w:ascii="Times New Roman" w:eastAsia="Times New Roman" w:hAnsi="Times New Roman" w:cs="Times New Roman"/>
          <w:sz w:val="28"/>
          <w:szCs w:val="28"/>
          <w:lang w:eastAsia="lv-LV"/>
        </w:rPr>
      </w:pPr>
    </w:p>
    <w:tbl>
      <w:tblPr>
        <w:tblW w:w="5083" w:type="pct"/>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67"/>
        <w:gridCol w:w="701"/>
        <w:gridCol w:w="389"/>
        <w:gridCol w:w="1199"/>
        <w:gridCol w:w="1199"/>
        <w:gridCol w:w="1199"/>
        <w:gridCol w:w="2947"/>
      </w:tblGrid>
      <w:tr w:rsidR="007F2BAF" w:rsidRPr="00C10AA0" w:rsidTr="00C10AA0">
        <w:trPr>
          <w:trHeight w:val="366"/>
          <w:tblCellSpacing w:w="15" w:type="dxa"/>
        </w:trPr>
        <w:tc>
          <w:tcPr>
            <w:tcW w:w="4968" w:type="pct"/>
            <w:gridSpan w:val="7"/>
          </w:tcPr>
          <w:p w:rsidR="007F2BAF" w:rsidRPr="00C10AA0" w:rsidRDefault="007F2BAF" w:rsidP="007F2BAF">
            <w:pPr>
              <w:spacing w:after="0" w:line="240" w:lineRule="auto"/>
              <w:jc w:val="both"/>
              <w:rPr>
                <w:rFonts w:ascii="Times New Roman" w:eastAsia="Times New Roman" w:hAnsi="Times New Roman" w:cs="Times New Roman"/>
                <w:b/>
                <w:bCs/>
                <w:sz w:val="28"/>
                <w:szCs w:val="28"/>
                <w:lang w:eastAsia="lv-LV"/>
              </w:rPr>
            </w:pPr>
            <w:r w:rsidRPr="00C10AA0">
              <w:rPr>
                <w:rFonts w:ascii="Times New Roman" w:eastAsia="Times New Roman" w:hAnsi="Times New Roman" w:cs="Times New Roman"/>
                <w:b/>
                <w:bCs/>
                <w:sz w:val="28"/>
                <w:szCs w:val="28"/>
                <w:lang w:eastAsia="lv-LV"/>
              </w:rPr>
              <w:t>III. Tiesību akta projekta ietekme uz valsts budžetu un pašvaldību budžetiem</w:t>
            </w:r>
          </w:p>
        </w:tc>
      </w:tr>
      <w:tr w:rsidR="007F2BAF" w:rsidRPr="00C10AA0" w:rsidTr="00C10AA0">
        <w:trPr>
          <w:tblCellSpacing w:w="15" w:type="dxa"/>
        </w:trPr>
        <w:tc>
          <w:tcPr>
            <w:tcW w:w="860" w:type="pct"/>
            <w:vMerge w:val="restart"/>
            <w:vAlign w:val="center"/>
          </w:tcPr>
          <w:p w:rsidR="007F2BAF" w:rsidRPr="00C10AA0" w:rsidRDefault="007F2BAF" w:rsidP="007F2BAF">
            <w:pPr>
              <w:spacing w:after="0" w:line="240" w:lineRule="auto"/>
              <w:jc w:val="both"/>
              <w:rPr>
                <w:rFonts w:ascii="Times New Roman" w:eastAsia="Times New Roman" w:hAnsi="Times New Roman" w:cs="Times New Roman"/>
                <w:b/>
                <w:bCs/>
                <w:sz w:val="28"/>
                <w:szCs w:val="28"/>
                <w:lang w:eastAsia="lv-LV"/>
              </w:rPr>
            </w:pPr>
            <w:r w:rsidRPr="00C10AA0">
              <w:rPr>
                <w:rFonts w:ascii="Times New Roman" w:eastAsia="Times New Roman" w:hAnsi="Times New Roman" w:cs="Times New Roman"/>
                <w:b/>
                <w:bCs/>
                <w:sz w:val="28"/>
                <w:szCs w:val="28"/>
                <w:lang w:eastAsia="lv-LV"/>
              </w:rPr>
              <w:t>Rādītāji</w:t>
            </w:r>
          </w:p>
        </w:tc>
        <w:tc>
          <w:tcPr>
            <w:tcW w:w="1243" w:type="pct"/>
            <w:gridSpan w:val="3"/>
            <w:vMerge w:val="restart"/>
            <w:vAlign w:val="center"/>
          </w:tcPr>
          <w:p w:rsidR="007F2BAF" w:rsidRPr="00C10AA0" w:rsidRDefault="00D26EE9" w:rsidP="007F2BAF">
            <w:pPr>
              <w:spacing w:after="0" w:line="240" w:lineRule="auto"/>
              <w:jc w:val="both"/>
              <w:rPr>
                <w:rFonts w:ascii="Times New Roman" w:eastAsia="Times New Roman" w:hAnsi="Times New Roman" w:cs="Times New Roman"/>
                <w:b/>
                <w:bCs/>
                <w:sz w:val="28"/>
                <w:szCs w:val="28"/>
                <w:lang w:eastAsia="lv-LV"/>
              </w:rPr>
            </w:pPr>
            <w:r w:rsidRPr="00C10AA0">
              <w:rPr>
                <w:rFonts w:ascii="Times New Roman" w:eastAsia="Times New Roman" w:hAnsi="Times New Roman" w:cs="Times New Roman"/>
                <w:b/>
                <w:bCs/>
                <w:sz w:val="28"/>
                <w:szCs w:val="28"/>
                <w:lang w:eastAsia="lv-LV"/>
              </w:rPr>
              <w:t>2017</w:t>
            </w:r>
            <w:r w:rsidR="007F2BAF" w:rsidRPr="00C10AA0">
              <w:rPr>
                <w:rFonts w:ascii="Times New Roman" w:eastAsia="Times New Roman" w:hAnsi="Times New Roman" w:cs="Times New Roman"/>
                <w:b/>
                <w:bCs/>
                <w:sz w:val="28"/>
                <w:szCs w:val="28"/>
                <w:lang w:eastAsia="lv-LV"/>
              </w:rPr>
              <w:t>.gads</w:t>
            </w:r>
          </w:p>
        </w:tc>
        <w:tc>
          <w:tcPr>
            <w:tcW w:w="2833" w:type="pct"/>
            <w:gridSpan w:val="3"/>
            <w:vAlign w:val="center"/>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Turpmākie trīs gadi (</w:t>
            </w:r>
            <w:proofErr w:type="spellStart"/>
            <w:r w:rsidRPr="00C10AA0">
              <w:rPr>
                <w:rFonts w:ascii="Times New Roman" w:eastAsia="Times New Roman" w:hAnsi="Times New Roman" w:cs="Times New Roman"/>
                <w:sz w:val="28"/>
                <w:szCs w:val="28"/>
                <w:lang w:eastAsia="lv-LV"/>
              </w:rPr>
              <w:t>euro</w:t>
            </w:r>
            <w:proofErr w:type="spellEnd"/>
            <w:r w:rsidRPr="00C10AA0">
              <w:rPr>
                <w:rFonts w:ascii="Times New Roman" w:eastAsia="Times New Roman" w:hAnsi="Times New Roman" w:cs="Times New Roman"/>
                <w:sz w:val="28"/>
                <w:szCs w:val="28"/>
                <w:lang w:eastAsia="lv-LV"/>
              </w:rPr>
              <w:t>)</w:t>
            </w:r>
          </w:p>
        </w:tc>
      </w:tr>
      <w:tr w:rsidR="007F2BAF" w:rsidRPr="00C10AA0" w:rsidTr="00C10AA0">
        <w:trPr>
          <w:tblCellSpacing w:w="15" w:type="dxa"/>
        </w:trPr>
        <w:tc>
          <w:tcPr>
            <w:tcW w:w="860" w:type="pct"/>
            <w:vMerge/>
            <w:vAlign w:val="center"/>
          </w:tcPr>
          <w:p w:rsidR="007F2BAF" w:rsidRPr="00C10AA0" w:rsidRDefault="007F2BAF" w:rsidP="007F2BAF">
            <w:pPr>
              <w:spacing w:after="0" w:line="240" w:lineRule="auto"/>
              <w:jc w:val="both"/>
              <w:rPr>
                <w:rFonts w:ascii="Times New Roman" w:eastAsia="Times New Roman" w:hAnsi="Times New Roman" w:cs="Times New Roman"/>
                <w:b/>
                <w:bCs/>
                <w:sz w:val="28"/>
                <w:szCs w:val="28"/>
                <w:lang w:eastAsia="lv-LV"/>
              </w:rPr>
            </w:pPr>
          </w:p>
        </w:tc>
        <w:tc>
          <w:tcPr>
            <w:tcW w:w="1243" w:type="pct"/>
            <w:gridSpan w:val="3"/>
            <w:vMerge/>
            <w:vAlign w:val="center"/>
          </w:tcPr>
          <w:p w:rsidR="007F2BAF" w:rsidRPr="00C10AA0" w:rsidRDefault="007F2BAF" w:rsidP="007F2BAF">
            <w:pPr>
              <w:spacing w:after="0" w:line="240" w:lineRule="auto"/>
              <w:jc w:val="both"/>
              <w:rPr>
                <w:rFonts w:ascii="Times New Roman" w:eastAsia="Times New Roman" w:hAnsi="Times New Roman" w:cs="Times New Roman"/>
                <w:b/>
                <w:bCs/>
                <w:sz w:val="28"/>
                <w:szCs w:val="28"/>
                <w:lang w:eastAsia="lv-LV"/>
              </w:rPr>
            </w:pPr>
          </w:p>
        </w:tc>
        <w:tc>
          <w:tcPr>
            <w:tcW w:w="619" w:type="pct"/>
            <w:vAlign w:val="center"/>
          </w:tcPr>
          <w:p w:rsidR="007F2BAF" w:rsidRPr="00C10AA0" w:rsidRDefault="007F2BAF" w:rsidP="00741450">
            <w:pPr>
              <w:spacing w:after="0" w:line="240" w:lineRule="auto"/>
              <w:jc w:val="both"/>
              <w:rPr>
                <w:rFonts w:ascii="Times New Roman" w:eastAsia="Times New Roman" w:hAnsi="Times New Roman" w:cs="Times New Roman"/>
                <w:b/>
                <w:bCs/>
                <w:sz w:val="28"/>
                <w:szCs w:val="28"/>
                <w:lang w:eastAsia="lv-LV"/>
              </w:rPr>
            </w:pPr>
            <w:r w:rsidRPr="00C10AA0">
              <w:rPr>
                <w:rFonts w:ascii="Times New Roman" w:eastAsia="Times New Roman" w:hAnsi="Times New Roman" w:cs="Times New Roman"/>
                <w:b/>
                <w:bCs/>
                <w:sz w:val="28"/>
                <w:szCs w:val="28"/>
                <w:lang w:eastAsia="lv-LV"/>
              </w:rPr>
              <w:t>201</w:t>
            </w:r>
            <w:r w:rsidR="00D26EE9" w:rsidRPr="00C10AA0">
              <w:rPr>
                <w:rFonts w:ascii="Times New Roman" w:eastAsia="Times New Roman" w:hAnsi="Times New Roman" w:cs="Times New Roman"/>
                <w:b/>
                <w:bCs/>
                <w:sz w:val="28"/>
                <w:szCs w:val="28"/>
                <w:lang w:eastAsia="lv-LV"/>
              </w:rPr>
              <w:t>8</w:t>
            </w:r>
            <w:r w:rsidRPr="00C10AA0">
              <w:rPr>
                <w:rFonts w:ascii="Times New Roman" w:eastAsia="Times New Roman" w:hAnsi="Times New Roman" w:cs="Times New Roman"/>
                <w:b/>
                <w:bCs/>
                <w:sz w:val="28"/>
                <w:szCs w:val="28"/>
                <w:lang w:eastAsia="lv-LV"/>
              </w:rPr>
              <w:t>.</w:t>
            </w:r>
          </w:p>
        </w:tc>
        <w:tc>
          <w:tcPr>
            <w:tcW w:w="584" w:type="pct"/>
            <w:vAlign w:val="center"/>
          </w:tcPr>
          <w:p w:rsidR="007F2BAF" w:rsidRPr="00C10AA0" w:rsidRDefault="007F2BAF" w:rsidP="007F2BAF">
            <w:pPr>
              <w:spacing w:after="0" w:line="240" w:lineRule="auto"/>
              <w:jc w:val="both"/>
              <w:rPr>
                <w:rFonts w:ascii="Times New Roman" w:eastAsia="Times New Roman" w:hAnsi="Times New Roman" w:cs="Times New Roman"/>
                <w:b/>
                <w:bCs/>
                <w:sz w:val="28"/>
                <w:szCs w:val="28"/>
                <w:lang w:eastAsia="lv-LV"/>
              </w:rPr>
            </w:pPr>
            <w:r w:rsidRPr="00C10AA0">
              <w:rPr>
                <w:rFonts w:ascii="Times New Roman" w:eastAsia="Times New Roman" w:hAnsi="Times New Roman" w:cs="Times New Roman"/>
                <w:b/>
                <w:bCs/>
                <w:sz w:val="28"/>
                <w:szCs w:val="28"/>
                <w:lang w:eastAsia="lv-LV"/>
              </w:rPr>
              <w:t>2</w:t>
            </w:r>
            <w:r w:rsidR="00D26EE9" w:rsidRPr="00C10AA0">
              <w:rPr>
                <w:rFonts w:ascii="Times New Roman" w:eastAsia="Times New Roman" w:hAnsi="Times New Roman" w:cs="Times New Roman"/>
                <w:b/>
                <w:bCs/>
                <w:sz w:val="28"/>
                <w:szCs w:val="28"/>
                <w:lang w:eastAsia="lv-LV"/>
              </w:rPr>
              <w:t>019</w:t>
            </w:r>
            <w:r w:rsidRPr="00C10AA0">
              <w:rPr>
                <w:rFonts w:ascii="Times New Roman" w:eastAsia="Times New Roman" w:hAnsi="Times New Roman" w:cs="Times New Roman"/>
                <w:b/>
                <w:bCs/>
                <w:sz w:val="28"/>
                <w:szCs w:val="28"/>
                <w:lang w:eastAsia="lv-LV"/>
              </w:rPr>
              <w:t>.</w:t>
            </w:r>
          </w:p>
        </w:tc>
        <w:tc>
          <w:tcPr>
            <w:tcW w:w="1599" w:type="pct"/>
            <w:vAlign w:val="center"/>
          </w:tcPr>
          <w:p w:rsidR="007F2BAF" w:rsidRPr="00C10AA0" w:rsidRDefault="00D26EE9" w:rsidP="007F2BAF">
            <w:pPr>
              <w:spacing w:after="0" w:line="240" w:lineRule="auto"/>
              <w:jc w:val="both"/>
              <w:rPr>
                <w:rFonts w:ascii="Times New Roman" w:eastAsia="Times New Roman" w:hAnsi="Times New Roman" w:cs="Times New Roman"/>
                <w:b/>
                <w:bCs/>
                <w:sz w:val="28"/>
                <w:szCs w:val="28"/>
                <w:lang w:eastAsia="lv-LV"/>
              </w:rPr>
            </w:pPr>
            <w:r w:rsidRPr="00C10AA0">
              <w:rPr>
                <w:rFonts w:ascii="Times New Roman" w:eastAsia="Times New Roman" w:hAnsi="Times New Roman" w:cs="Times New Roman"/>
                <w:b/>
                <w:bCs/>
                <w:sz w:val="28"/>
                <w:szCs w:val="28"/>
                <w:lang w:eastAsia="lv-LV"/>
              </w:rPr>
              <w:t>2020</w:t>
            </w:r>
            <w:r w:rsidR="007F2BAF" w:rsidRPr="00C10AA0">
              <w:rPr>
                <w:rFonts w:ascii="Times New Roman" w:eastAsia="Times New Roman" w:hAnsi="Times New Roman" w:cs="Times New Roman"/>
                <w:b/>
                <w:bCs/>
                <w:sz w:val="28"/>
                <w:szCs w:val="28"/>
                <w:lang w:eastAsia="lv-LV"/>
              </w:rPr>
              <w:t>.</w:t>
            </w:r>
          </w:p>
        </w:tc>
      </w:tr>
      <w:tr w:rsidR="007F2BAF" w:rsidRPr="00C10AA0" w:rsidTr="00C10AA0">
        <w:trPr>
          <w:tblCellSpacing w:w="15" w:type="dxa"/>
        </w:trPr>
        <w:tc>
          <w:tcPr>
            <w:tcW w:w="860" w:type="pct"/>
            <w:vMerge/>
            <w:vAlign w:val="center"/>
          </w:tcPr>
          <w:p w:rsidR="007F2BAF" w:rsidRPr="00C10AA0" w:rsidRDefault="007F2BAF" w:rsidP="007F2BAF">
            <w:pPr>
              <w:spacing w:after="0" w:line="240" w:lineRule="auto"/>
              <w:jc w:val="both"/>
              <w:rPr>
                <w:rFonts w:ascii="Times New Roman" w:eastAsia="Times New Roman" w:hAnsi="Times New Roman" w:cs="Times New Roman"/>
                <w:b/>
                <w:bCs/>
                <w:sz w:val="28"/>
                <w:szCs w:val="28"/>
                <w:lang w:eastAsia="lv-LV"/>
              </w:rPr>
            </w:pPr>
          </w:p>
        </w:tc>
        <w:tc>
          <w:tcPr>
            <w:tcW w:w="550" w:type="pct"/>
            <w:gridSpan w:val="2"/>
            <w:vAlign w:val="center"/>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Saskaņā ar valsts budžetu kārtējam gadam</w:t>
            </w:r>
          </w:p>
        </w:tc>
        <w:tc>
          <w:tcPr>
            <w:tcW w:w="677" w:type="pct"/>
            <w:vAlign w:val="center"/>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Izmaiņas kārtējā gadā, salīdzinot ar budžetu kārtējam gadam</w:t>
            </w:r>
          </w:p>
        </w:tc>
        <w:tc>
          <w:tcPr>
            <w:tcW w:w="619" w:type="pct"/>
            <w:vAlign w:val="center"/>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Izmai</w:t>
            </w:r>
            <w:r w:rsidR="00D26EE9" w:rsidRPr="00C10AA0">
              <w:rPr>
                <w:rFonts w:ascii="Times New Roman" w:eastAsia="Times New Roman" w:hAnsi="Times New Roman" w:cs="Times New Roman"/>
                <w:sz w:val="28"/>
                <w:szCs w:val="28"/>
                <w:lang w:eastAsia="lv-LV"/>
              </w:rPr>
              <w:t>ņas, salīdzinot ar kārtējo (2017</w:t>
            </w:r>
            <w:r w:rsidRPr="00C10AA0">
              <w:rPr>
                <w:rFonts w:ascii="Times New Roman" w:eastAsia="Times New Roman" w:hAnsi="Times New Roman" w:cs="Times New Roman"/>
                <w:sz w:val="28"/>
                <w:szCs w:val="28"/>
                <w:lang w:eastAsia="lv-LV"/>
              </w:rPr>
              <w:t>.) gadu</w:t>
            </w:r>
          </w:p>
        </w:tc>
        <w:tc>
          <w:tcPr>
            <w:tcW w:w="584" w:type="pct"/>
            <w:vAlign w:val="center"/>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Izmai</w:t>
            </w:r>
            <w:r w:rsidR="00741450" w:rsidRPr="00C10AA0">
              <w:rPr>
                <w:rFonts w:ascii="Times New Roman" w:eastAsia="Times New Roman" w:hAnsi="Times New Roman" w:cs="Times New Roman"/>
                <w:sz w:val="28"/>
                <w:szCs w:val="28"/>
                <w:lang w:eastAsia="lv-LV"/>
              </w:rPr>
              <w:t xml:space="preserve">ņas, salīdzinot ar kārtējo </w:t>
            </w:r>
            <w:r w:rsidR="00D26EE9" w:rsidRPr="00C10AA0">
              <w:rPr>
                <w:rFonts w:ascii="Times New Roman" w:eastAsia="Times New Roman" w:hAnsi="Times New Roman" w:cs="Times New Roman"/>
                <w:sz w:val="28"/>
                <w:szCs w:val="28"/>
                <w:lang w:eastAsia="lv-LV"/>
              </w:rPr>
              <w:t>(2017</w:t>
            </w:r>
            <w:r w:rsidRPr="00C10AA0">
              <w:rPr>
                <w:rFonts w:ascii="Times New Roman" w:eastAsia="Times New Roman" w:hAnsi="Times New Roman" w:cs="Times New Roman"/>
                <w:sz w:val="28"/>
                <w:szCs w:val="28"/>
                <w:lang w:eastAsia="lv-LV"/>
              </w:rPr>
              <w:t>.) gadu</w:t>
            </w:r>
          </w:p>
        </w:tc>
        <w:tc>
          <w:tcPr>
            <w:tcW w:w="1599" w:type="pct"/>
            <w:vAlign w:val="center"/>
          </w:tcPr>
          <w:p w:rsidR="007F2BAF" w:rsidRPr="00C10AA0" w:rsidRDefault="007F2BAF" w:rsidP="00741450">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Izmaiņas, salīdzinot ar kārtējo (201</w:t>
            </w:r>
            <w:r w:rsidR="00D26EE9" w:rsidRPr="00C10AA0">
              <w:rPr>
                <w:rFonts w:ascii="Times New Roman" w:eastAsia="Times New Roman" w:hAnsi="Times New Roman" w:cs="Times New Roman"/>
                <w:sz w:val="28"/>
                <w:szCs w:val="28"/>
                <w:lang w:eastAsia="lv-LV"/>
              </w:rPr>
              <w:t>7</w:t>
            </w:r>
            <w:r w:rsidRPr="00C10AA0">
              <w:rPr>
                <w:rFonts w:ascii="Times New Roman" w:eastAsia="Times New Roman" w:hAnsi="Times New Roman" w:cs="Times New Roman"/>
                <w:sz w:val="28"/>
                <w:szCs w:val="28"/>
                <w:lang w:eastAsia="lv-LV"/>
              </w:rPr>
              <w:t>.) gadu</w:t>
            </w:r>
          </w:p>
        </w:tc>
      </w:tr>
      <w:tr w:rsidR="007F2BAF" w:rsidRPr="00C10AA0" w:rsidTr="00C10AA0">
        <w:trPr>
          <w:tblCellSpacing w:w="15" w:type="dxa"/>
        </w:trPr>
        <w:tc>
          <w:tcPr>
            <w:tcW w:w="860" w:type="pct"/>
            <w:vAlign w:val="center"/>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1</w:t>
            </w:r>
          </w:p>
        </w:tc>
        <w:tc>
          <w:tcPr>
            <w:tcW w:w="550" w:type="pct"/>
            <w:gridSpan w:val="2"/>
            <w:vAlign w:val="center"/>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2</w:t>
            </w:r>
          </w:p>
        </w:tc>
        <w:tc>
          <w:tcPr>
            <w:tcW w:w="677" w:type="pct"/>
            <w:vAlign w:val="center"/>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3</w:t>
            </w:r>
          </w:p>
        </w:tc>
        <w:tc>
          <w:tcPr>
            <w:tcW w:w="619" w:type="pct"/>
            <w:vAlign w:val="center"/>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4</w:t>
            </w:r>
          </w:p>
        </w:tc>
        <w:tc>
          <w:tcPr>
            <w:tcW w:w="584" w:type="pct"/>
            <w:vAlign w:val="center"/>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5</w:t>
            </w:r>
          </w:p>
        </w:tc>
        <w:tc>
          <w:tcPr>
            <w:tcW w:w="1599" w:type="pct"/>
            <w:vAlign w:val="center"/>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6</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1. Budžeta ieņēmumi:</w:t>
            </w:r>
          </w:p>
        </w:tc>
        <w:tc>
          <w:tcPr>
            <w:tcW w:w="4092" w:type="pct"/>
            <w:gridSpan w:val="6"/>
          </w:tcPr>
          <w:p w:rsidR="007F2BAF" w:rsidRPr="00C10AA0" w:rsidRDefault="00BE69E4"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0</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1.1. valsts pamatbudžets, tai skaitā ieņēmumi no maksas pakalpojumiem un citi pašu ieņēmumi</w:t>
            </w:r>
          </w:p>
        </w:tc>
        <w:tc>
          <w:tcPr>
            <w:tcW w:w="4092" w:type="pct"/>
            <w:gridSpan w:val="6"/>
          </w:tcPr>
          <w:p w:rsidR="007F2BAF" w:rsidRPr="00C10AA0" w:rsidRDefault="00BE69E4"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0</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1.2. valsts speciālais budžets</w:t>
            </w:r>
          </w:p>
        </w:tc>
        <w:tc>
          <w:tcPr>
            <w:tcW w:w="4092" w:type="pct"/>
            <w:gridSpan w:val="6"/>
          </w:tcPr>
          <w:p w:rsidR="007F2BAF" w:rsidRPr="00C10AA0" w:rsidRDefault="00BE69E4"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0</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lastRenderedPageBreak/>
              <w:t>1.3. pašvaldību budžets</w:t>
            </w:r>
          </w:p>
        </w:tc>
        <w:tc>
          <w:tcPr>
            <w:tcW w:w="4092" w:type="pct"/>
            <w:gridSpan w:val="6"/>
          </w:tcPr>
          <w:p w:rsidR="007F2BAF" w:rsidRPr="00C10AA0" w:rsidRDefault="00BE69E4"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0</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2. Budžeta izdevumi:</w:t>
            </w:r>
          </w:p>
        </w:tc>
        <w:tc>
          <w:tcPr>
            <w:tcW w:w="4092" w:type="pct"/>
            <w:gridSpan w:val="6"/>
          </w:tcPr>
          <w:p w:rsidR="007F2BAF" w:rsidRPr="00C10AA0" w:rsidRDefault="00BE69E4"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0</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2.1. valsts pamatbudžets</w:t>
            </w:r>
          </w:p>
        </w:tc>
        <w:tc>
          <w:tcPr>
            <w:tcW w:w="4092" w:type="pct"/>
            <w:gridSpan w:val="6"/>
          </w:tcPr>
          <w:p w:rsidR="007F2BAF" w:rsidRPr="00C10AA0" w:rsidRDefault="00BE69E4"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0</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2.2. valsts speciālais budžets</w:t>
            </w:r>
          </w:p>
        </w:tc>
        <w:tc>
          <w:tcPr>
            <w:tcW w:w="4092" w:type="pct"/>
            <w:gridSpan w:val="6"/>
          </w:tcPr>
          <w:p w:rsidR="007F2BAF" w:rsidRPr="00C10AA0" w:rsidRDefault="00BE69E4"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0</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2.3. pašvaldību budžets</w:t>
            </w:r>
          </w:p>
        </w:tc>
        <w:tc>
          <w:tcPr>
            <w:tcW w:w="4092" w:type="pct"/>
            <w:gridSpan w:val="6"/>
          </w:tcPr>
          <w:p w:rsidR="007F2BAF" w:rsidRPr="00C10AA0" w:rsidRDefault="00BE69E4"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0</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3. Finansiālā ietekme:</w:t>
            </w:r>
          </w:p>
        </w:tc>
        <w:tc>
          <w:tcPr>
            <w:tcW w:w="4092" w:type="pct"/>
            <w:gridSpan w:val="6"/>
          </w:tcPr>
          <w:p w:rsidR="007F2BAF" w:rsidRPr="00C10AA0" w:rsidRDefault="00BE69E4"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0</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3.1. valsts pamatbudžets</w:t>
            </w:r>
          </w:p>
        </w:tc>
        <w:tc>
          <w:tcPr>
            <w:tcW w:w="4092" w:type="pct"/>
            <w:gridSpan w:val="6"/>
          </w:tcPr>
          <w:p w:rsidR="007F2BAF" w:rsidRPr="00C10AA0" w:rsidRDefault="00BE69E4"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0</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3.2. speciālais budžets</w:t>
            </w:r>
          </w:p>
        </w:tc>
        <w:tc>
          <w:tcPr>
            <w:tcW w:w="4092" w:type="pct"/>
            <w:gridSpan w:val="6"/>
          </w:tcPr>
          <w:p w:rsidR="007F2BAF" w:rsidRPr="00C10AA0" w:rsidRDefault="00BE69E4"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0</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3.3. pašvaldību budžets</w:t>
            </w:r>
          </w:p>
        </w:tc>
        <w:tc>
          <w:tcPr>
            <w:tcW w:w="4092" w:type="pct"/>
            <w:gridSpan w:val="6"/>
          </w:tcPr>
          <w:p w:rsidR="007F2BAF" w:rsidRPr="00C10AA0" w:rsidRDefault="00BE69E4"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0</w:t>
            </w:r>
          </w:p>
        </w:tc>
      </w:tr>
      <w:tr w:rsidR="007F2BAF" w:rsidRPr="00C10AA0" w:rsidTr="00C10AA0">
        <w:trPr>
          <w:trHeight w:val="1930"/>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358"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X</w:t>
            </w:r>
          </w:p>
        </w:tc>
        <w:tc>
          <w:tcPr>
            <w:tcW w:w="3718" w:type="pct"/>
            <w:gridSpan w:val="5"/>
          </w:tcPr>
          <w:p w:rsidR="007F2BAF" w:rsidRPr="00C10AA0" w:rsidRDefault="00BE69E4"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0</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5. Precizēta finansiālā ietekme:</w:t>
            </w:r>
          </w:p>
        </w:tc>
        <w:tc>
          <w:tcPr>
            <w:tcW w:w="358" w:type="pct"/>
            <w:vMerge w:val="restar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X</w:t>
            </w:r>
          </w:p>
        </w:tc>
        <w:tc>
          <w:tcPr>
            <w:tcW w:w="3718" w:type="pct"/>
            <w:gridSpan w:val="5"/>
          </w:tcPr>
          <w:p w:rsidR="007F2BAF" w:rsidRPr="00C10AA0" w:rsidRDefault="00BE69E4"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0</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5.1. valsts pamatbudžets</w:t>
            </w:r>
          </w:p>
        </w:tc>
        <w:tc>
          <w:tcPr>
            <w:tcW w:w="358" w:type="pct"/>
            <w:vMerge/>
            <w:vAlign w:val="center"/>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p>
        </w:tc>
        <w:tc>
          <w:tcPr>
            <w:tcW w:w="3718" w:type="pct"/>
            <w:gridSpan w:val="5"/>
          </w:tcPr>
          <w:p w:rsidR="007F2BAF" w:rsidRPr="00C10AA0" w:rsidRDefault="00BE69E4"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0</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5.2. speciālais budžets</w:t>
            </w:r>
          </w:p>
        </w:tc>
        <w:tc>
          <w:tcPr>
            <w:tcW w:w="358" w:type="pct"/>
            <w:vMerge/>
            <w:vAlign w:val="center"/>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p>
        </w:tc>
        <w:tc>
          <w:tcPr>
            <w:tcW w:w="3718" w:type="pct"/>
            <w:gridSpan w:val="5"/>
          </w:tcPr>
          <w:p w:rsidR="007F2BAF" w:rsidRPr="00C10AA0" w:rsidRDefault="00BE69E4"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0</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5.3. pašvaldību budžets</w:t>
            </w:r>
          </w:p>
        </w:tc>
        <w:tc>
          <w:tcPr>
            <w:tcW w:w="358" w:type="pct"/>
            <w:vMerge/>
            <w:vAlign w:val="center"/>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p>
        </w:tc>
        <w:tc>
          <w:tcPr>
            <w:tcW w:w="3718" w:type="pct"/>
            <w:gridSpan w:val="5"/>
          </w:tcPr>
          <w:p w:rsidR="007F2BAF" w:rsidRPr="00C10AA0" w:rsidRDefault="00BE69E4"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0</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 xml:space="preserve">6. Detalizēts ieņēmumu un izdevumu </w:t>
            </w:r>
            <w:r w:rsidRPr="00C10AA0">
              <w:rPr>
                <w:rFonts w:ascii="Times New Roman" w:eastAsia="Times New Roman" w:hAnsi="Times New Roman" w:cs="Times New Roman"/>
                <w:sz w:val="28"/>
                <w:szCs w:val="28"/>
                <w:lang w:eastAsia="lv-LV"/>
              </w:rPr>
              <w:lastRenderedPageBreak/>
              <w:t>aprēķins (ja nepieciešams, detalizētu ieņēmumu un izdevumu aprēķinu var pievienot anotācijas pielikumā):</w:t>
            </w:r>
          </w:p>
        </w:tc>
        <w:tc>
          <w:tcPr>
            <w:tcW w:w="4092" w:type="pct"/>
            <w:gridSpan w:val="6"/>
            <w:vMerge w:val="restart"/>
            <w:vAlign w:val="center"/>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p>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p>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p>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p>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p>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p>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Projekts šo jomu neskar.</w:t>
            </w: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lastRenderedPageBreak/>
              <w:t>6.1. detalizēts ieņēmumu aprēķins</w:t>
            </w:r>
          </w:p>
        </w:tc>
        <w:tc>
          <w:tcPr>
            <w:tcW w:w="4092" w:type="pct"/>
            <w:gridSpan w:val="6"/>
            <w:vMerge/>
            <w:vAlign w:val="center"/>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p>
        </w:tc>
      </w:tr>
      <w:tr w:rsidR="007F2BAF" w:rsidRPr="00C10AA0" w:rsidTr="00C10AA0">
        <w:trPr>
          <w:tblCellSpacing w:w="15" w:type="dxa"/>
        </w:trPr>
        <w:tc>
          <w:tcPr>
            <w:tcW w:w="860" w:type="pct"/>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6.2. detalizēts izdevumu aprēķins</w:t>
            </w:r>
          </w:p>
        </w:tc>
        <w:tc>
          <w:tcPr>
            <w:tcW w:w="4092" w:type="pct"/>
            <w:gridSpan w:val="6"/>
            <w:vMerge/>
            <w:vAlign w:val="center"/>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p>
        </w:tc>
      </w:tr>
      <w:tr w:rsidR="007F2BAF" w:rsidRPr="00C10AA0" w:rsidTr="00C10AA0">
        <w:tblPrEx>
          <w:tblLook w:val="04A0" w:firstRow="1" w:lastRow="0" w:firstColumn="1" w:lastColumn="0" w:noHBand="0" w:noVBand="1"/>
        </w:tblPrEx>
        <w:trPr>
          <w:tblCellSpacing w:w="15" w:type="dxa"/>
        </w:trPr>
        <w:tc>
          <w:tcPr>
            <w:tcW w:w="860" w:type="pct"/>
            <w:hideMark/>
          </w:tcPr>
          <w:p w:rsidR="007F2BAF" w:rsidRPr="00C10AA0" w:rsidRDefault="007F2BAF" w:rsidP="007F2BAF">
            <w:pPr>
              <w:spacing w:after="0" w:line="240" w:lineRule="auto"/>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7. Cita informācija</w:t>
            </w:r>
          </w:p>
        </w:tc>
        <w:tc>
          <w:tcPr>
            <w:tcW w:w="4092" w:type="pct"/>
            <w:gridSpan w:val="6"/>
            <w:hideMark/>
          </w:tcPr>
          <w:p w:rsidR="007F2BAF" w:rsidRPr="00C10AA0" w:rsidRDefault="007F2BAF" w:rsidP="007F2BAF">
            <w:pPr>
              <w:spacing w:after="0" w:line="240" w:lineRule="auto"/>
              <w:ind w:firstLine="488"/>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Finanšu ministrija segs izdevumus, kas saistīti ar nekustamo īpašumu pārņemšanu, tai skaitā īpašuma ierakstīšanu zemesgrāmatā.</w:t>
            </w:r>
          </w:p>
        </w:tc>
      </w:tr>
      <w:tr w:rsidR="00C10AA0" w:rsidRPr="00C10AA0" w:rsidTr="00C10AA0">
        <w:tblPrEx>
          <w:tblCellSpacing w:w="0" w:type="nil"/>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4968" w:type="pct"/>
            <w:gridSpan w:val="7"/>
            <w:tcBorders>
              <w:top w:val="outset" w:sz="6" w:space="0" w:color="000000"/>
              <w:left w:val="outset" w:sz="6" w:space="0" w:color="000000"/>
              <w:bottom w:val="outset" w:sz="6" w:space="0" w:color="000000"/>
              <w:right w:val="outset" w:sz="6" w:space="0" w:color="000000"/>
            </w:tcBorders>
          </w:tcPr>
          <w:p w:rsidR="00C10AA0" w:rsidRPr="00C10AA0" w:rsidRDefault="00C10AA0" w:rsidP="00CC4852">
            <w:pPr>
              <w:spacing w:after="0" w:line="240" w:lineRule="auto"/>
              <w:jc w:val="center"/>
              <w:rPr>
                <w:rFonts w:ascii="Times New Roman" w:eastAsia="Times New Roman" w:hAnsi="Times New Roman" w:cs="Times New Roman"/>
                <w:b/>
                <w:bCs/>
                <w:sz w:val="28"/>
                <w:szCs w:val="28"/>
                <w:lang w:eastAsia="lv-LV"/>
              </w:rPr>
            </w:pPr>
            <w:r w:rsidRPr="00C10AA0">
              <w:rPr>
                <w:rFonts w:ascii="Times New Roman" w:eastAsia="Times New Roman" w:hAnsi="Times New Roman" w:cs="Times New Roman"/>
                <w:b/>
                <w:bCs/>
                <w:sz w:val="28"/>
                <w:szCs w:val="28"/>
                <w:lang w:eastAsia="lv-LV"/>
              </w:rPr>
              <w:t>IV. Tiesību akta projekta ietekme uz spēkā esošo tiesību normu sistēmu</w:t>
            </w:r>
          </w:p>
        </w:tc>
      </w:tr>
      <w:tr w:rsidR="00C10AA0" w:rsidRPr="00C10AA0" w:rsidTr="00C10AA0">
        <w:tblPrEx>
          <w:tblCellSpacing w:w="0" w:type="nil"/>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4968" w:type="pct"/>
            <w:gridSpan w:val="7"/>
            <w:tcBorders>
              <w:top w:val="outset" w:sz="6" w:space="0" w:color="000000"/>
              <w:left w:val="outset" w:sz="6" w:space="0" w:color="000000"/>
              <w:bottom w:val="outset" w:sz="6" w:space="0" w:color="000000"/>
              <w:right w:val="outset" w:sz="6" w:space="0" w:color="000000"/>
            </w:tcBorders>
          </w:tcPr>
          <w:p w:rsidR="00C10AA0" w:rsidRPr="00C10AA0" w:rsidRDefault="00C10AA0" w:rsidP="00CC4852">
            <w:pPr>
              <w:spacing w:after="0" w:line="240" w:lineRule="auto"/>
              <w:jc w:val="center"/>
              <w:rPr>
                <w:rFonts w:ascii="Times New Roman" w:eastAsia="Times New Roman" w:hAnsi="Times New Roman" w:cs="Times New Roman"/>
                <w:bCs/>
                <w:sz w:val="28"/>
                <w:szCs w:val="28"/>
                <w:lang w:eastAsia="lv-LV"/>
              </w:rPr>
            </w:pPr>
            <w:r w:rsidRPr="00C10AA0">
              <w:rPr>
                <w:rFonts w:ascii="Times New Roman" w:eastAsia="Times New Roman" w:hAnsi="Times New Roman" w:cs="Times New Roman"/>
                <w:bCs/>
                <w:sz w:val="28"/>
                <w:szCs w:val="28"/>
                <w:lang w:eastAsia="lv-LV"/>
              </w:rPr>
              <w:t>Projekts šo jomu neskar.</w:t>
            </w:r>
          </w:p>
        </w:tc>
      </w:tr>
      <w:tr w:rsidR="00C10AA0" w:rsidRPr="00C10AA0" w:rsidTr="00C10AA0">
        <w:tblPrEx>
          <w:tblCellSpacing w:w="0" w:type="nil"/>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4968" w:type="pct"/>
            <w:gridSpan w:val="7"/>
            <w:tcBorders>
              <w:top w:val="outset" w:sz="6" w:space="0" w:color="000000"/>
              <w:left w:val="outset" w:sz="6" w:space="0" w:color="000000"/>
              <w:bottom w:val="outset" w:sz="6" w:space="0" w:color="000000"/>
              <w:right w:val="outset" w:sz="6" w:space="0" w:color="000000"/>
            </w:tcBorders>
          </w:tcPr>
          <w:p w:rsidR="00C10AA0" w:rsidRPr="00C10AA0" w:rsidRDefault="00C10AA0" w:rsidP="00CC4852">
            <w:pPr>
              <w:spacing w:after="0" w:line="240" w:lineRule="auto"/>
              <w:jc w:val="center"/>
              <w:rPr>
                <w:rFonts w:ascii="Times New Roman" w:eastAsia="Times New Roman" w:hAnsi="Times New Roman" w:cs="Times New Roman"/>
                <w:b/>
                <w:bCs/>
                <w:sz w:val="28"/>
                <w:szCs w:val="28"/>
                <w:lang w:eastAsia="lv-LV"/>
              </w:rPr>
            </w:pPr>
            <w:r w:rsidRPr="00C10AA0">
              <w:rPr>
                <w:rFonts w:ascii="Times New Roman" w:eastAsia="Times New Roman" w:hAnsi="Times New Roman" w:cs="Times New Roman"/>
                <w:b/>
                <w:bCs/>
                <w:sz w:val="28"/>
                <w:szCs w:val="28"/>
                <w:lang w:eastAsia="lv-LV"/>
              </w:rPr>
              <w:t>V. Tiesību akta projekta atbilstība Latvijas Republikas starptautiskajām saistībām</w:t>
            </w:r>
          </w:p>
        </w:tc>
      </w:tr>
      <w:tr w:rsidR="00C10AA0" w:rsidRPr="00C10AA0" w:rsidTr="00C10AA0">
        <w:tblPrEx>
          <w:tblCellSpacing w:w="0" w:type="nil"/>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4968" w:type="pct"/>
            <w:gridSpan w:val="7"/>
            <w:tcBorders>
              <w:top w:val="outset" w:sz="6" w:space="0" w:color="000000"/>
              <w:left w:val="outset" w:sz="6" w:space="0" w:color="000000"/>
              <w:bottom w:val="outset" w:sz="6" w:space="0" w:color="000000"/>
              <w:right w:val="outset" w:sz="6" w:space="0" w:color="000000"/>
            </w:tcBorders>
          </w:tcPr>
          <w:p w:rsidR="00C10AA0" w:rsidRPr="00C10AA0" w:rsidRDefault="00C10AA0" w:rsidP="00CC4852">
            <w:pPr>
              <w:spacing w:after="0" w:line="240" w:lineRule="auto"/>
              <w:jc w:val="center"/>
              <w:rPr>
                <w:rFonts w:ascii="Times New Roman" w:eastAsia="Times New Roman" w:hAnsi="Times New Roman" w:cs="Times New Roman"/>
                <w:bCs/>
                <w:sz w:val="28"/>
                <w:szCs w:val="28"/>
                <w:lang w:eastAsia="lv-LV"/>
              </w:rPr>
            </w:pPr>
            <w:r w:rsidRPr="00C10AA0">
              <w:rPr>
                <w:rFonts w:ascii="Times New Roman" w:eastAsia="Times New Roman" w:hAnsi="Times New Roman" w:cs="Times New Roman"/>
                <w:bCs/>
                <w:sz w:val="28"/>
                <w:szCs w:val="28"/>
                <w:lang w:eastAsia="lv-LV"/>
              </w:rPr>
              <w:t>Projekts šo jomu neskar.</w:t>
            </w:r>
          </w:p>
        </w:tc>
      </w:tr>
      <w:tr w:rsidR="00C10AA0" w:rsidRPr="00C10AA0" w:rsidTr="00C10AA0">
        <w:tblPrEx>
          <w:tblCellSpacing w:w="0" w:type="nil"/>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4968" w:type="pct"/>
            <w:gridSpan w:val="7"/>
            <w:tcBorders>
              <w:top w:val="outset" w:sz="6" w:space="0" w:color="000000"/>
              <w:left w:val="outset" w:sz="6" w:space="0" w:color="000000"/>
              <w:bottom w:val="outset" w:sz="6" w:space="0" w:color="000000"/>
              <w:right w:val="outset" w:sz="6" w:space="0" w:color="000000"/>
            </w:tcBorders>
          </w:tcPr>
          <w:p w:rsidR="00C10AA0" w:rsidRPr="00C10AA0" w:rsidRDefault="00C10AA0" w:rsidP="00CC4852">
            <w:pPr>
              <w:spacing w:after="0" w:line="240" w:lineRule="auto"/>
              <w:jc w:val="center"/>
              <w:rPr>
                <w:rFonts w:ascii="Times New Roman" w:eastAsia="Times New Roman" w:hAnsi="Times New Roman" w:cs="Times New Roman"/>
                <w:b/>
                <w:bCs/>
                <w:sz w:val="28"/>
                <w:szCs w:val="28"/>
                <w:lang w:eastAsia="lv-LV"/>
              </w:rPr>
            </w:pPr>
            <w:r w:rsidRPr="00C10AA0">
              <w:rPr>
                <w:rFonts w:ascii="Times New Roman" w:eastAsia="Times New Roman" w:hAnsi="Times New Roman" w:cs="Times New Roman"/>
                <w:b/>
                <w:bCs/>
                <w:sz w:val="28"/>
                <w:szCs w:val="28"/>
                <w:lang w:eastAsia="lv-LV"/>
              </w:rPr>
              <w:t>VI. Sabiedrības līdzdalība un komunikācijas aktivitātes</w:t>
            </w:r>
          </w:p>
        </w:tc>
      </w:tr>
      <w:tr w:rsidR="00C10AA0" w:rsidRPr="00C10AA0" w:rsidTr="00C10AA0">
        <w:tblPrEx>
          <w:tblCellSpacing w:w="0" w:type="nil"/>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c>
          <w:tcPr>
            <w:tcW w:w="4968" w:type="pct"/>
            <w:gridSpan w:val="7"/>
            <w:tcBorders>
              <w:top w:val="outset" w:sz="6" w:space="0" w:color="000000"/>
              <w:left w:val="outset" w:sz="6" w:space="0" w:color="000000"/>
              <w:bottom w:val="outset" w:sz="6" w:space="0" w:color="000000"/>
              <w:right w:val="outset" w:sz="6" w:space="0" w:color="000000"/>
            </w:tcBorders>
          </w:tcPr>
          <w:p w:rsidR="00C10AA0" w:rsidRPr="00C10AA0" w:rsidRDefault="00C10AA0" w:rsidP="00CC4852">
            <w:pPr>
              <w:spacing w:after="0" w:line="240" w:lineRule="auto"/>
              <w:jc w:val="center"/>
              <w:rPr>
                <w:rFonts w:ascii="Times New Roman" w:eastAsia="Times New Roman" w:hAnsi="Times New Roman" w:cs="Times New Roman"/>
                <w:bCs/>
                <w:sz w:val="28"/>
                <w:szCs w:val="28"/>
                <w:lang w:eastAsia="lv-LV"/>
              </w:rPr>
            </w:pPr>
            <w:r w:rsidRPr="00C10AA0">
              <w:rPr>
                <w:rFonts w:ascii="Times New Roman" w:eastAsia="Times New Roman" w:hAnsi="Times New Roman" w:cs="Times New Roman"/>
                <w:bCs/>
                <w:sz w:val="28"/>
                <w:szCs w:val="28"/>
                <w:lang w:eastAsia="lv-LV"/>
              </w:rPr>
              <w:t>Projekts šo jomu neskar.</w:t>
            </w:r>
          </w:p>
        </w:tc>
      </w:tr>
    </w:tbl>
    <w:p w:rsidR="007777AD" w:rsidRPr="00C10AA0" w:rsidRDefault="007777AD" w:rsidP="00CD54E8">
      <w:pPr>
        <w:spacing w:after="0" w:line="240" w:lineRule="auto"/>
        <w:jc w:val="both"/>
        <w:rPr>
          <w:rFonts w:ascii="Times New Roman" w:eastAsia="Times New Roman" w:hAnsi="Times New Roman" w:cs="Times New Roman"/>
          <w:sz w:val="28"/>
          <w:szCs w:val="28"/>
          <w:lang w:eastAsia="lv-LV"/>
        </w:rPr>
      </w:pPr>
    </w:p>
    <w:tbl>
      <w:tblPr>
        <w:tblW w:w="5085"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55"/>
        <w:gridCol w:w="3268"/>
        <w:gridCol w:w="5376"/>
      </w:tblGrid>
      <w:tr w:rsidR="00C012AA" w:rsidRPr="00C10AA0" w:rsidTr="00FB4F7E">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C10AA0" w:rsidRDefault="00C012AA" w:rsidP="00C87721">
            <w:pPr>
              <w:spacing w:after="0" w:line="240" w:lineRule="auto"/>
              <w:jc w:val="center"/>
              <w:rPr>
                <w:rFonts w:ascii="Times New Roman" w:eastAsia="Times New Roman" w:hAnsi="Times New Roman" w:cs="Times New Roman"/>
                <w:b/>
                <w:bCs/>
                <w:sz w:val="28"/>
                <w:szCs w:val="28"/>
                <w:lang w:eastAsia="lv-LV"/>
              </w:rPr>
            </w:pPr>
            <w:r w:rsidRPr="00C10AA0">
              <w:rPr>
                <w:rFonts w:ascii="Times New Roman" w:eastAsia="Times New Roman" w:hAnsi="Times New Roman" w:cs="Times New Roman"/>
                <w:b/>
                <w:bCs/>
                <w:sz w:val="28"/>
                <w:szCs w:val="28"/>
                <w:lang w:eastAsia="lv-LV"/>
              </w:rPr>
              <w:t xml:space="preserve">VII. </w:t>
            </w:r>
            <w:r w:rsidRPr="00C10AA0">
              <w:rPr>
                <w:rFonts w:ascii="Times New Roman" w:eastAsia="Times New Roman" w:hAnsi="Times New Roman" w:cs="Times New Roman"/>
                <w:b/>
                <w:sz w:val="28"/>
                <w:szCs w:val="28"/>
                <w:lang w:eastAsia="lv-LV"/>
              </w:rPr>
              <w:t>Tiesību akta projekta izpildes nodrošināšana un tās ietekme uz institūcijām</w:t>
            </w:r>
          </w:p>
        </w:tc>
      </w:tr>
      <w:tr w:rsidR="00C012AA" w:rsidRPr="00C10AA0" w:rsidTr="00FB4F7E">
        <w:tc>
          <w:tcPr>
            <w:tcW w:w="450" w:type="pct"/>
            <w:tcBorders>
              <w:top w:val="outset" w:sz="6" w:space="0" w:color="000000"/>
              <w:left w:val="outset" w:sz="6" w:space="0" w:color="000000"/>
              <w:bottom w:val="outset" w:sz="6" w:space="0" w:color="000000"/>
              <w:right w:val="outset" w:sz="6" w:space="0" w:color="000000"/>
            </w:tcBorders>
            <w:hideMark/>
          </w:tcPr>
          <w:p w:rsidR="00C012AA" w:rsidRPr="00C10AA0" w:rsidRDefault="00C012AA" w:rsidP="00C87721">
            <w:pPr>
              <w:spacing w:after="0" w:line="240" w:lineRule="auto"/>
              <w:ind w:left="150" w:right="170"/>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1.</w:t>
            </w:r>
          </w:p>
        </w:tc>
        <w:tc>
          <w:tcPr>
            <w:tcW w:w="1720" w:type="pct"/>
            <w:tcBorders>
              <w:top w:val="outset" w:sz="6" w:space="0" w:color="000000"/>
              <w:left w:val="outset" w:sz="6" w:space="0" w:color="000000"/>
              <w:bottom w:val="outset" w:sz="6" w:space="0" w:color="000000"/>
              <w:right w:val="outset" w:sz="6" w:space="0" w:color="000000"/>
            </w:tcBorders>
          </w:tcPr>
          <w:p w:rsidR="00C012AA" w:rsidRPr="00C10AA0"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Projekta izpildē iesaistītās institūcijas</w:t>
            </w:r>
          </w:p>
        </w:tc>
        <w:tc>
          <w:tcPr>
            <w:tcW w:w="2830" w:type="pct"/>
            <w:tcBorders>
              <w:top w:val="outset" w:sz="6" w:space="0" w:color="000000"/>
              <w:left w:val="outset" w:sz="6" w:space="0" w:color="000000"/>
              <w:bottom w:val="outset" w:sz="6" w:space="0" w:color="000000"/>
              <w:right w:val="outset" w:sz="6" w:space="0" w:color="000000"/>
            </w:tcBorders>
            <w:hideMark/>
          </w:tcPr>
          <w:p w:rsidR="00C012AA" w:rsidRPr="00C10AA0" w:rsidRDefault="00150BC0" w:rsidP="00F67785">
            <w:pPr>
              <w:spacing w:after="0" w:line="240" w:lineRule="auto"/>
              <w:ind w:left="113" w:right="148" w:firstLine="21"/>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M</w:t>
            </w:r>
            <w:r w:rsidR="00C035EB" w:rsidRPr="00C10AA0">
              <w:rPr>
                <w:rFonts w:ascii="Times New Roman" w:eastAsia="Times New Roman" w:hAnsi="Times New Roman" w:cs="Times New Roman"/>
                <w:sz w:val="28"/>
                <w:szCs w:val="28"/>
                <w:lang w:eastAsia="lv-LV"/>
              </w:rPr>
              <w:t>inistrija</w:t>
            </w:r>
            <w:r w:rsidR="00A9058C" w:rsidRPr="00C10AA0">
              <w:rPr>
                <w:rFonts w:ascii="Times New Roman" w:eastAsia="Times New Roman" w:hAnsi="Times New Roman" w:cs="Times New Roman"/>
                <w:sz w:val="28"/>
                <w:szCs w:val="28"/>
                <w:lang w:eastAsia="lv-LV"/>
              </w:rPr>
              <w:t>,</w:t>
            </w:r>
            <w:r w:rsidR="00C035EB" w:rsidRPr="00C10AA0">
              <w:rPr>
                <w:rFonts w:ascii="Times New Roman" w:eastAsia="Times New Roman" w:hAnsi="Times New Roman" w:cs="Times New Roman"/>
                <w:sz w:val="28"/>
                <w:szCs w:val="28"/>
                <w:lang w:eastAsia="lv-LV"/>
              </w:rPr>
              <w:t xml:space="preserve"> Finanšu ministrija</w:t>
            </w:r>
            <w:r w:rsidR="00F67785" w:rsidRPr="00C10AA0">
              <w:rPr>
                <w:rFonts w:ascii="Times New Roman" w:eastAsia="Times New Roman" w:hAnsi="Times New Roman" w:cs="Times New Roman"/>
                <w:sz w:val="28"/>
                <w:szCs w:val="28"/>
                <w:lang w:eastAsia="lv-LV"/>
              </w:rPr>
              <w:t xml:space="preserve"> un</w:t>
            </w:r>
            <w:r w:rsidR="00A9058C" w:rsidRPr="00C10AA0">
              <w:rPr>
                <w:rFonts w:ascii="Times New Roman" w:eastAsia="Times New Roman" w:hAnsi="Times New Roman" w:cs="Times New Roman"/>
                <w:sz w:val="28"/>
                <w:szCs w:val="28"/>
                <w:lang w:eastAsia="lv-LV"/>
              </w:rPr>
              <w:t xml:space="preserve"> </w:t>
            </w:r>
            <w:r w:rsidR="00415084" w:rsidRPr="00C10AA0">
              <w:rPr>
                <w:rFonts w:ascii="Times New Roman" w:eastAsia="Times New Roman" w:hAnsi="Times New Roman" w:cs="Times New Roman"/>
                <w:sz w:val="28"/>
                <w:szCs w:val="28"/>
                <w:lang w:eastAsia="lv-LV"/>
              </w:rPr>
              <w:t>VNĪ</w:t>
            </w:r>
            <w:r w:rsidR="00A9058C" w:rsidRPr="00C10AA0">
              <w:rPr>
                <w:rFonts w:ascii="Times New Roman" w:eastAsia="Times New Roman" w:hAnsi="Times New Roman" w:cs="Times New Roman"/>
                <w:sz w:val="28"/>
                <w:szCs w:val="28"/>
                <w:lang w:eastAsia="lv-LV"/>
              </w:rPr>
              <w:t xml:space="preserve"> </w:t>
            </w:r>
            <w:r w:rsidR="00C035EB" w:rsidRPr="00C10AA0">
              <w:rPr>
                <w:rFonts w:ascii="Times New Roman" w:eastAsia="Times New Roman" w:hAnsi="Times New Roman" w:cs="Times New Roman"/>
                <w:sz w:val="28"/>
                <w:szCs w:val="28"/>
                <w:lang w:eastAsia="lv-LV"/>
              </w:rPr>
              <w:t>.</w:t>
            </w:r>
          </w:p>
        </w:tc>
      </w:tr>
      <w:tr w:rsidR="00C012AA" w:rsidRPr="00C10AA0" w:rsidTr="00FB4F7E">
        <w:tc>
          <w:tcPr>
            <w:tcW w:w="450" w:type="pct"/>
            <w:tcBorders>
              <w:top w:val="outset" w:sz="6" w:space="0" w:color="000000"/>
              <w:left w:val="outset" w:sz="6" w:space="0" w:color="000000"/>
              <w:bottom w:val="outset" w:sz="6" w:space="0" w:color="000000"/>
              <w:right w:val="outset" w:sz="6" w:space="0" w:color="000000"/>
            </w:tcBorders>
            <w:hideMark/>
          </w:tcPr>
          <w:p w:rsidR="00C012AA" w:rsidRPr="00C10AA0" w:rsidRDefault="00C012AA" w:rsidP="00C87721">
            <w:pPr>
              <w:spacing w:after="0" w:line="240" w:lineRule="auto"/>
              <w:ind w:left="150" w:right="170"/>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2.</w:t>
            </w:r>
          </w:p>
        </w:tc>
        <w:tc>
          <w:tcPr>
            <w:tcW w:w="1720" w:type="pct"/>
            <w:tcBorders>
              <w:top w:val="outset" w:sz="6" w:space="0" w:color="000000"/>
              <w:left w:val="outset" w:sz="6" w:space="0" w:color="000000"/>
              <w:bottom w:val="outset" w:sz="6" w:space="0" w:color="000000"/>
              <w:right w:val="outset" w:sz="6" w:space="0" w:color="000000"/>
            </w:tcBorders>
          </w:tcPr>
          <w:p w:rsidR="00C012AA" w:rsidRPr="00C10AA0"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Projekta izpildes ietekme uz pārvaldes funkcijām un institucionālo struktūru.</w:t>
            </w:r>
          </w:p>
          <w:p w:rsidR="00C012AA" w:rsidRPr="00C10AA0" w:rsidRDefault="00C012AA" w:rsidP="00C87721">
            <w:pPr>
              <w:spacing w:after="0" w:line="240" w:lineRule="auto"/>
              <w:ind w:left="150" w:right="170"/>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Jaunu institūciju izveide, esošo institūciju likvidācija vai reorganizācija, to ietekme uz institūcijas cilvēkresursiem.</w:t>
            </w:r>
          </w:p>
        </w:tc>
        <w:tc>
          <w:tcPr>
            <w:tcW w:w="2830" w:type="pct"/>
            <w:tcBorders>
              <w:top w:val="outset" w:sz="6" w:space="0" w:color="000000"/>
              <w:left w:val="outset" w:sz="6" w:space="0" w:color="000000"/>
              <w:bottom w:val="outset" w:sz="6" w:space="0" w:color="000000"/>
              <w:right w:val="outset" w:sz="6" w:space="0" w:color="000000"/>
            </w:tcBorders>
            <w:hideMark/>
          </w:tcPr>
          <w:p w:rsidR="00C012AA" w:rsidRPr="00C10AA0" w:rsidRDefault="00A45D5F" w:rsidP="00425C01">
            <w:pPr>
              <w:spacing w:after="0" w:line="240" w:lineRule="auto"/>
              <w:ind w:left="113" w:right="148" w:firstLine="21"/>
              <w:jc w:val="both"/>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Projekts šo jomu neskar</w:t>
            </w:r>
            <w:r w:rsidR="00EE4A91" w:rsidRPr="00C10AA0">
              <w:rPr>
                <w:rFonts w:ascii="Times New Roman" w:eastAsia="Times New Roman" w:hAnsi="Times New Roman" w:cs="Times New Roman"/>
                <w:sz w:val="28"/>
                <w:szCs w:val="28"/>
                <w:lang w:eastAsia="lv-LV"/>
              </w:rPr>
              <w:t>.</w:t>
            </w:r>
          </w:p>
        </w:tc>
      </w:tr>
      <w:tr w:rsidR="00C012AA" w:rsidRPr="00C10AA0" w:rsidTr="00FB4F7E">
        <w:tc>
          <w:tcPr>
            <w:tcW w:w="450" w:type="pct"/>
            <w:tcBorders>
              <w:top w:val="outset" w:sz="6" w:space="0" w:color="000000"/>
              <w:left w:val="outset" w:sz="6" w:space="0" w:color="000000"/>
              <w:bottom w:val="outset" w:sz="6" w:space="0" w:color="000000"/>
              <w:right w:val="outset" w:sz="6" w:space="0" w:color="000000"/>
            </w:tcBorders>
            <w:hideMark/>
          </w:tcPr>
          <w:p w:rsidR="00C012AA" w:rsidRPr="00C10AA0" w:rsidRDefault="00C012AA" w:rsidP="00C87721">
            <w:pPr>
              <w:spacing w:after="0" w:line="240" w:lineRule="auto"/>
              <w:ind w:left="150" w:right="170"/>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3.</w:t>
            </w:r>
          </w:p>
        </w:tc>
        <w:tc>
          <w:tcPr>
            <w:tcW w:w="1720" w:type="pct"/>
            <w:tcBorders>
              <w:top w:val="outset" w:sz="6" w:space="0" w:color="000000"/>
              <w:left w:val="outset" w:sz="6" w:space="0" w:color="000000"/>
              <w:bottom w:val="outset" w:sz="6" w:space="0" w:color="000000"/>
              <w:right w:val="outset" w:sz="6" w:space="0" w:color="000000"/>
            </w:tcBorders>
          </w:tcPr>
          <w:p w:rsidR="00C012AA" w:rsidRPr="00C10AA0" w:rsidRDefault="00C012AA" w:rsidP="00C87721">
            <w:pPr>
              <w:spacing w:after="0" w:line="240" w:lineRule="auto"/>
              <w:ind w:left="150" w:right="170"/>
              <w:rPr>
                <w:rFonts w:ascii="Times New Roman" w:eastAsia="Times New Roman" w:hAnsi="Times New Roman" w:cs="Times New Roman"/>
                <w:sz w:val="28"/>
                <w:szCs w:val="28"/>
                <w:lang w:eastAsia="lv-LV"/>
              </w:rPr>
            </w:pPr>
            <w:r w:rsidRPr="00C10AA0">
              <w:rPr>
                <w:rFonts w:ascii="Times New Roman" w:eastAsia="Times New Roman" w:hAnsi="Times New Roman" w:cs="Times New Roman"/>
                <w:sz w:val="28"/>
                <w:szCs w:val="28"/>
                <w:lang w:eastAsia="lv-LV"/>
              </w:rPr>
              <w:t>Cita informācija</w:t>
            </w:r>
          </w:p>
        </w:tc>
        <w:tc>
          <w:tcPr>
            <w:tcW w:w="2830" w:type="pct"/>
            <w:tcBorders>
              <w:top w:val="outset" w:sz="6" w:space="0" w:color="000000"/>
              <w:left w:val="outset" w:sz="6" w:space="0" w:color="000000"/>
              <w:bottom w:val="outset" w:sz="6" w:space="0" w:color="000000"/>
              <w:right w:val="outset" w:sz="6" w:space="0" w:color="000000"/>
            </w:tcBorders>
            <w:hideMark/>
          </w:tcPr>
          <w:p w:rsidR="006F30D5" w:rsidRPr="00C10AA0" w:rsidRDefault="006F30D5" w:rsidP="006F30D5">
            <w:pPr>
              <w:spacing w:after="0" w:line="240" w:lineRule="auto"/>
              <w:ind w:left="113" w:right="148" w:firstLine="443"/>
              <w:jc w:val="both"/>
              <w:rPr>
                <w:rFonts w:ascii="Times New Roman" w:hAnsi="Times New Roman" w:cs="Times New Roman"/>
                <w:sz w:val="28"/>
                <w:szCs w:val="28"/>
              </w:rPr>
            </w:pPr>
            <w:r w:rsidRPr="00C10AA0">
              <w:rPr>
                <w:rFonts w:ascii="Times New Roman" w:hAnsi="Times New Roman" w:cs="Times New Roman"/>
                <w:sz w:val="28"/>
                <w:szCs w:val="28"/>
              </w:rPr>
              <w:t>Rīkojuma projekts attiecas uz publiskās pārvaldes politiku.</w:t>
            </w:r>
          </w:p>
          <w:p w:rsidR="00C012AA" w:rsidRPr="00C10AA0" w:rsidRDefault="00C012AA" w:rsidP="006F30D5">
            <w:pPr>
              <w:spacing w:after="0" w:line="240" w:lineRule="auto"/>
              <w:ind w:left="113" w:right="148" w:firstLine="443"/>
              <w:jc w:val="both"/>
              <w:rPr>
                <w:rFonts w:ascii="Times New Roman" w:hAnsi="Times New Roman" w:cs="Times New Roman"/>
                <w:sz w:val="28"/>
                <w:szCs w:val="28"/>
              </w:rPr>
            </w:pPr>
            <w:r w:rsidRPr="00C10AA0">
              <w:rPr>
                <w:rFonts w:ascii="Times New Roman" w:hAnsi="Times New Roman" w:cs="Times New Roman"/>
                <w:sz w:val="28"/>
                <w:szCs w:val="28"/>
              </w:rPr>
              <w:t>Iesniedzamajiem dokumentiem nav piešķirams lietojuma ierobežojuma statuss.</w:t>
            </w:r>
          </w:p>
          <w:p w:rsidR="006F30D5" w:rsidRPr="00C10AA0" w:rsidRDefault="006F30D5" w:rsidP="006F30D5">
            <w:pPr>
              <w:spacing w:after="0" w:line="240" w:lineRule="auto"/>
              <w:ind w:left="113" w:right="148" w:firstLine="443"/>
              <w:jc w:val="both"/>
              <w:rPr>
                <w:rFonts w:ascii="Times New Roman" w:eastAsia="Times New Roman" w:hAnsi="Times New Roman" w:cs="Times New Roman"/>
                <w:sz w:val="28"/>
                <w:szCs w:val="28"/>
                <w:lang w:eastAsia="lv-LV"/>
              </w:rPr>
            </w:pPr>
            <w:r w:rsidRPr="00C10AA0">
              <w:rPr>
                <w:rFonts w:ascii="Times New Roman" w:hAnsi="Times New Roman" w:cs="Times New Roman"/>
                <w:sz w:val="28"/>
                <w:szCs w:val="28"/>
              </w:rPr>
              <w:lastRenderedPageBreak/>
              <w:t>Saskaņā ar Oficiālo publikāciju un tiesiskās informācijas likuma 2. panta pirmo daļu un 3. panta pirmo daļu tiesību aktus publicē oficiālajā izdevumā „Latvijas Vēstnesis”, tos publicējot elektroniski globālā tīmekļa vietnē www.vestnesis.lv.</w:t>
            </w:r>
          </w:p>
        </w:tc>
      </w:tr>
    </w:tbl>
    <w:p w:rsidR="00C012AA" w:rsidRPr="00C10AA0" w:rsidRDefault="00C012AA" w:rsidP="00C012AA">
      <w:pPr>
        <w:spacing w:after="0" w:line="240" w:lineRule="auto"/>
        <w:ind w:right="-1"/>
        <w:jc w:val="both"/>
        <w:rPr>
          <w:rFonts w:ascii="Times New Roman" w:hAnsi="Times New Roman" w:cs="Times New Roman"/>
          <w:sz w:val="28"/>
          <w:szCs w:val="28"/>
        </w:rPr>
      </w:pPr>
    </w:p>
    <w:p w:rsidR="00297740" w:rsidRPr="00C10AA0" w:rsidRDefault="00297740" w:rsidP="00C012AA">
      <w:pPr>
        <w:spacing w:after="0" w:line="240" w:lineRule="auto"/>
        <w:ind w:right="-1"/>
        <w:jc w:val="both"/>
        <w:rPr>
          <w:rFonts w:ascii="Times New Roman" w:hAnsi="Times New Roman" w:cs="Times New Roman"/>
          <w:sz w:val="28"/>
          <w:szCs w:val="28"/>
        </w:rPr>
      </w:pPr>
    </w:p>
    <w:p w:rsidR="00E8399E" w:rsidRPr="00C10AA0" w:rsidRDefault="001325A2" w:rsidP="00C96BD5">
      <w:pPr>
        <w:spacing w:after="0" w:line="240" w:lineRule="auto"/>
        <w:ind w:right="-1" w:firstLine="720"/>
        <w:jc w:val="both"/>
        <w:rPr>
          <w:rFonts w:ascii="Times New Roman" w:hAnsi="Times New Roman" w:cs="Times New Roman"/>
          <w:sz w:val="28"/>
          <w:szCs w:val="28"/>
        </w:rPr>
      </w:pPr>
      <w:r w:rsidRPr="00C10AA0">
        <w:rPr>
          <w:rFonts w:ascii="Times New Roman" w:hAnsi="Times New Roman" w:cs="Times New Roman"/>
          <w:sz w:val="28"/>
          <w:szCs w:val="28"/>
        </w:rPr>
        <w:t>Izglītības un zinātnes ministr</w:t>
      </w:r>
      <w:r w:rsidR="00A17381" w:rsidRPr="00C10AA0">
        <w:rPr>
          <w:rFonts w:ascii="Times New Roman" w:hAnsi="Times New Roman" w:cs="Times New Roman"/>
          <w:sz w:val="28"/>
          <w:szCs w:val="28"/>
        </w:rPr>
        <w:t>s</w:t>
      </w:r>
      <w:r w:rsidR="00357FEC" w:rsidRPr="00C10AA0">
        <w:rPr>
          <w:rFonts w:ascii="Times New Roman" w:hAnsi="Times New Roman" w:cs="Times New Roman"/>
          <w:sz w:val="28"/>
          <w:szCs w:val="28"/>
        </w:rPr>
        <w:tab/>
      </w:r>
      <w:r w:rsidR="00357FEC" w:rsidRPr="00C10AA0">
        <w:rPr>
          <w:rFonts w:ascii="Times New Roman" w:hAnsi="Times New Roman" w:cs="Times New Roman"/>
          <w:sz w:val="28"/>
          <w:szCs w:val="28"/>
        </w:rPr>
        <w:tab/>
      </w:r>
      <w:r w:rsidR="00357FEC" w:rsidRPr="00C10AA0">
        <w:rPr>
          <w:rFonts w:ascii="Times New Roman" w:hAnsi="Times New Roman" w:cs="Times New Roman"/>
          <w:sz w:val="28"/>
          <w:szCs w:val="28"/>
        </w:rPr>
        <w:tab/>
      </w:r>
      <w:r w:rsidR="00357FEC" w:rsidRPr="00C10AA0">
        <w:rPr>
          <w:rFonts w:ascii="Times New Roman" w:hAnsi="Times New Roman" w:cs="Times New Roman"/>
          <w:sz w:val="28"/>
          <w:szCs w:val="28"/>
        </w:rPr>
        <w:tab/>
      </w:r>
      <w:r w:rsidR="00357FEC" w:rsidRPr="00C10AA0">
        <w:rPr>
          <w:rFonts w:ascii="Times New Roman" w:hAnsi="Times New Roman" w:cs="Times New Roman"/>
          <w:sz w:val="28"/>
          <w:szCs w:val="28"/>
        </w:rPr>
        <w:tab/>
      </w:r>
      <w:proofErr w:type="spellStart"/>
      <w:r w:rsidR="00A17381" w:rsidRPr="00C10AA0">
        <w:rPr>
          <w:rFonts w:ascii="Times New Roman" w:hAnsi="Times New Roman" w:cs="Times New Roman"/>
          <w:sz w:val="28"/>
          <w:szCs w:val="28"/>
        </w:rPr>
        <w:t>K.Šadurskis</w:t>
      </w:r>
      <w:proofErr w:type="spellEnd"/>
    </w:p>
    <w:p w:rsidR="00182362" w:rsidRPr="00C10AA0" w:rsidRDefault="00182362" w:rsidP="00C96BD5">
      <w:pPr>
        <w:spacing w:after="0" w:line="240" w:lineRule="auto"/>
        <w:ind w:right="-1"/>
        <w:jc w:val="both"/>
        <w:rPr>
          <w:rFonts w:ascii="Times New Roman" w:hAnsi="Times New Roman" w:cs="Times New Roman"/>
          <w:sz w:val="28"/>
          <w:szCs w:val="28"/>
        </w:rPr>
      </w:pPr>
    </w:p>
    <w:p w:rsidR="00E8399E" w:rsidRPr="00C10AA0" w:rsidRDefault="00E8399E" w:rsidP="00C96BD5">
      <w:pPr>
        <w:spacing w:after="0" w:line="240" w:lineRule="auto"/>
        <w:ind w:right="-1" w:firstLine="709"/>
        <w:jc w:val="both"/>
        <w:rPr>
          <w:rFonts w:ascii="Times New Roman" w:hAnsi="Times New Roman" w:cs="Times New Roman"/>
          <w:sz w:val="28"/>
          <w:szCs w:val="28"/>
        </w:rPr>
      </w:pPr>
      <w:r w:rsidRPr="00C10AA0">
        <w:rPr>
          <w:rFonts w:ascii="Times New Roman" w:hAnsi="Times New Roman" w:cs="Times New Roman"/>
          <w:sz w:val="28"/>
          <w:szCs w:val="28"/>
        </w:rPr>
        <w:t>Vizē:</w:t>
      </w:r>
    </w:p>
    <w:p w:rsidR="008C44DF" w:rsidRPr="008C44DF" w:rsidRDefault="008C44DF" w:rsidP="008C44DF">
      <w:pPr>
        <w:spacing w:after="0" w:line="240" w:lineRule="auto"/>
        <w:ind w:firstLine="709"/>
        <w:jc w:val="both"/>
        <w:rPr>
          <w:rFonts w:ascii="Times New Roman" w:eastAsia="Times New Roman" w:hAnsi="Times New Roman" w:cs="Times New Roman"/>
          <w:sz w:val="28"/>
          <w:szCs w:val="28"/>
        </w:rPr>
      </w:pPr>
      <w:r w:rsidRPr="008C44DF">
        <w:rPr>
          <w:rFonts w:ascii="Times New Roman" w:eastAsia="Times New Roman" w:hAnsi="Times New Roman" w:cs="Times New Roman"/>
          <w:sz w:val="28"/>
          <w:szCs w:val="28"/>
        </w:rPr>
        <w:t>Izglītības un zinātnes ministrijas</w:t>
      </w:r>
    </w:p>
    <w:p w:rsidR="008C44DF" w:rsidRPr="008C44DF" w:rsidRDefault="008C44DF" w:rsidP="008C44DF">
      <w:pPr>
        <w:spacing w:after="0" w:line="240" w:lineRule="auto"/>
        <w:ind w:firstLine="709"/>
        <w:jc w:val="both"/>
        <w:rPr>
          <w:rFonts w:ascii="Times New Roman" w:eastAsia="Times New Roman" w:hAnsi="Times New Roman" w:cs="Times New Roman"/>
          <w:sz w:val="28"/>
          <w:szCs w:val="28"/>
        </w:rPr>
      </w:pPr>
      <w:r w:rsidRPr="008C44DF">
        <w:rPr>
          <w:rFonts w:ascii="Times New Roman" w:eastAsia="Times New Roman" w:hAnsi="Times New Roman" w:cs="Times New Roman"/>
          <w:sz w:val="28"/>
          <w:szCs w:val="28"/>
        </w:rPr>
        <w:t xml:space="preserve">valsts sekretāra vietniece – </w:t>
      </w:r>
    </w:p>
    <w:p w:rsidR="008C44DF" w:rsidRPr="008C44DF" w:rsidRDefault="008C44DF" w:rsidP="008C44DF">
      <w:pPr>
        <w:spacing w:after="0" w:line="240" w:lineRule="auto"/>
        <w:ind w:firstLine="709"/>
        <w:jc w:val="both"/>
        <w:rPr>
          <w:rFonts w:ascii="Times New Roman" w:eastAsia="Times New Roman" w:hAnsi="Times New Roman" w:cs="Times New Roman"/>
          <w:sz w:val="28"/>
          <w:szCs w:val="28"/>
        </w:rPr>
      </w:pPr>
      <w:r w:rsidRPr="008C44DF">
        <w:rPr>
          <w:rFonts w:ascii="Times New Roman" w:eastAsia="Times New Roman" w:hAnsi="Times New Roman" w:cs="Times New Roman"/>
          <w:sz w:val="28"/>
          <w:szCs w:val="28"/>
        </w:rPr>
        <w:t>Politikas iniciatīvu un attīstības</w:t>
      </w:r>
    </w:p>
    <w:p w:rsidR="008C44DF" w:rsidRPr="008C44DF" w:rsidRDefault="008C44DF" w:rsidP="008C44DF">
      <w:pPr>
        <w:spacing w:after="0" w:line="240" w:lineRule="auto"/>
        <w:ind w:firstLine="709"/>
        <w:jc w:val="both"/>
        <w:rPr>
          <w:rFonts w:ascii="Times New Roman" w:eastAsia="Times New Roman" w:hAnsi="Times New Roman" w:cs="Times New Roman"/>
          <w:sz w:val="28"/>
          <w:szCs w:val="28"/>
        </w:rPr>
      </w:pPr>
      <w:r w:rsidRPr="008C44DF">
        <w:rPr>
          <w:rFonts w:ascii="Times New Roman" w:eastAsia="Times New Roman" w:hAnsi="Times New Roman" w:cs="Times New Roman"/>
          <w:sz w:val="28"/>
          <w:szCs w:val="28"/>
        </w:rPr>
        <w:t>departamenta direktore,</w:t>
      </w:r>
    </w:p>
    <w:p w:rsidR="008C44DF" w:rsidRPr="008C44DF" w:rsidRDefault="008C44DF" w:rsidP="008C44DF">
      <w:pPr>
        <w:spacing w:after="0" w:line="240" w:lineRule="auto"/>
        <w:ind w:firstLine="709"/>
        <w:jc w:val="both"/>
        <w:rPr>
          <w:rFonts w:ascii="Times New Roman" w:eastAsia="Times New Roman" w:hAnsi="Times New Roman" w:cs="Times New Roman"/>
          <w:sz w:val="28"/>
          <w:szCs w:val="28"/>
        </w:rPr>
      </w:pPr>
      <w:r w:rsidRPr="008C44DF">
        <w:rPr>
          <w:rFonts w:ascii="Times New Roman" w:eastAsia="Times New Roman" w:hAnsi="Times New Roman" w:cs="Times New Roman"/>
          <w:sz w:val="28"/>
          <w:szCs w:val="28"/>
        </w:rPr>
        <w:t>valsts sekretāra pienākumu izpildītāja</w:t>
      </w:r>
      <w:r w:rsidRPr="008C44DF">
        <w:rPr>
          <w:rFonts w:ascii="Times New Roman" w:eastAsia="Times New Roman" w:hAnsi="Times New Roman" w:cs="Times New Roman"/>
          <w:sz w:val="28"/>
          <w:szCs w:val="28"/>
        </w:rPr>
        <w:tab/>
      </w:r>
      <w:r w:rsidRPr="008C44DF">
        <w:rPr>
          <w:rFonts w:ascii="Times New Roman" w:eastAsia="Times New Roman" w:hAnsi="Times New Roman" w:cs="Times New Roman"/>
          <w:sz w:val="28"/>
          <w:szCs w:val="28"/>
        </w:rPr>
        <w:tab/>
      </w:r>
      <w:r w:rsidRPr="008C44DF">
        <w:rPr>
          <w:rFonts w:ascii="Times New Roman" w:eastAsia="Times New Roman" w:hAnsi="Times New Roman" w:cs="Times New Roman"/>
          <w:sz w:val="28"/>
          <w:szCs w:val="28"/>
        </w:rPr>
        <w:tab/>
      </w:r>
      <w:r w:rsidRPr="008C44DF">
        <w:rPr>
          <w:rFonts w:ascii="Times New Roman" w:eastAsia="Times New Roman" w:hAnsi="Times New Roman" w:cs="Times New Roman"/>
          <w:sz w:val="28"/>
          <w:szCs w:val="28"/>
        </w:rPr>
        <w:tab/>
        <w:t>Gunta Arāja</w:t>
      </w:r>
    </w:p>
    <w:p w:rsidR="00297740" w:rsidRPr="00C10AA0" w:rsidRDefault="00297740" w:rsidP="00C96BD5">
      <w:pPr>
        <w:spacing w:after="0" w:line="240" w:lineRule="auto"/>
        <w:ind w:right="-1"/>
        <w:jc w:val="both"/>
        <w:rPr>
          <w:rFonts w:ascii="Times New Roman" w:hAnsi="Times New Roman" w:cs="Times New Roman"/>
          <w:sz w:val="28"/>
          <w:szCs w:val="28"/>
        </w:rPr>
      </w:pPr>
      <w:bookmarkStart w:id="0" w:name="_GoBack"/>
      <w:bookmarkEnd w:id="0"/>
    </w:p>
    <w:p w:rsidR="00297740" w:rsidRPr="00C10AA0" w:rsidRDefault="00297740" w:rsidP="00C96BD5">
      <w:pPr>
        <w:spacing w:after="0" w:line="240" w:lineRule="auto"/>
        <w:ind w:right="-1"/>
        <w:jc w:val="both"/>
        <w:rPr>
          <w:rFonts w:ascii="Times New Roman" w:hAnsi="Times New Roman" w:cs="Times New Roman"/>
          <w:sz w:val="28"/>
          <w:szCs w:val="28"/>
        </w:rPr>
      </w:pPr>
    </w:p>
    <w:p w:rsidR="00297740" w:rsidRPr="00C10AA0" w:rsidRDefault="00297740" w:rsidP="00C96BD5">
      <w:pPr>
        <w:spacing w:after="0" w:line="240" w:lineRule="auto"/>
        <w:ind w:right="-1"/>
        <w:jc w:val="both"/>
        <w:rPr>
          <w:rFonts w:ascii="Times New Roman" w:hAnsi="Times New Roman" w:cs="Times New Roman"/>
          <w:sz w:val="28"/>
          <w:szCs w:val="28"/>
        </w:rPr>
      </w:pPr>
    </w:p>
    <w:p w:rsidR="00297740" w:rsidRDefault="00297740" w:rsidP="00C96BD5">
      <w:pPr>
        <w:spacing w:after="0" w:line="240" w:lineRule="auto"/>
        <w:ind w:right="-1"/>
        <w:jc w:val="both"/>
        <w:rPr>
          <w:rFonts w:ascii="Times New Roman" w:hAnsi="Times New Roman" w:cs="Times New Roman"/>
          <w:sz w:val="26"/>
          <w:szCs w:val="26"/>
        </w:rPr>
      </w:pPr>
    </w:p>
    <w:p w:rsidR="005C02DE" w:rsidRDefault="00BE20FF" w:rsidP="009E1F0D">
      <w:pPr>
        <w:spacing w:after="0" w:line="240" w:lineRule="auto"/>
        <w:ind w:right="-1" w:firstLine="709"/>
        <w:jc w:val="both"/>
        <w:rPr>
          <w:rFonts w:ascii="Times New Roman" w:hAnsi="Times New Roman" w:cs="Times New Roman"/>
        </w:rPr>
      </w:pPr>
      <w:r w:rsidRPr="00625001">
        <w:rPr>
          <w:rFonts w:ascii="Times New Roman" w:hAnsi="Times New Roman" w:cs="Times New Roman"/>
        </w:rPr>
        <w:t>Rozenštoka</w:t>
      </w:r>
      <w:r w:rsidR="005C02DE">
        <w:rPr>
          <w:rFonts w:ascii="Times New Roman" w:hAnsi="Times New Roman" w:cs="Times New Roman"/>
        </w:rPr>
        <w:t xml:space="preserve"> </w:t>
      </w:r>
      <w:r w:rsidR="002D4CA1" w:rsidRPr="00625001">
        <w:rPr>
          <w:rFonts w:ascii="Times New Roman" w:hAnsi="Times New Roman" w:cs="Times New Roman"/>
        </w:rPr>
        <w:t>67047</w:t>
      </w:r>
      <w:r w:rsidRPr="00625001">
        <w:rPr>
          <w:rFonts w:ascii="Times New Roman" w:hAnsi="Times New Roman" w:cs="Times New Roman"/>
        </w:rPr>
        <w:t>765</w:t>
      </w:r>
      <w:r w:rsidR="002D4CA1" w:rsidRPr="00625001">
        <w:rPr>
          <w:rFonts w:ascii="Times New Roman" w:hAnsi="Times New Roman" w:cs="Times New Roman"/>
        </w:rPr>
        <w:t xml:space="preserve"> </w:t>
      </w:r>
    </w:p>
    <w:p w:rsidR="002D4CA1" w:rsidRPr="00F51D11" w:rsidRDefault="00BE20FF" w:rsidP="009E1F0D">
      <w:pPr>
        <w:spacing w:after="0" w:line="240" w:lineRule="auto"/>
        <w:ind w:right="-1" w:firstLine="709"/>
        <w:jc w:val="both"/>
        <w:rPr>
          <w:rFonts w:ascii="Times New Roman" w:hAnsi="Times New Roman" w:cs="Times New Roman"/>
          <w:sz w:val="26"/>
          <w:szCs w:val="26"/>
        </w:rPr>
      </w:pPr>
      <w:r w:rsidRPr="00625001">
        <w:rPr>
          <w:rFonts w:ascii="Times New Roman" w:hAnsi="Times New Roman" w:cs="Times New Roman"/>
        </w:rPr>
        <w:t>Ilze.Rozenstoka</w:t>
      </w:r>
      <w:r w:rsidR="002D4CA1" w:rsidRPr="00625001">
        <w:rPr>
          <w:rFonts w:ascii="Times New Roman" w:hAnsi="Times New Roman" w:cs="Times New Roman"/>
        </w:rPr>
        <w:t>@izm.gov.lv</w:t>
      </w:r>
      <w:r w:rsidR="00C012AA" w:rsidRPr="00934FCA">
        <w:rPr>
          <w:rFonts w:ascii="Times New Roman" w:hAnsi="Times New Roman" w:cs="Times New Roman"/>
          <w:sz w:val="26"/>
          <w:szCs w:val="26"/>
        </w:rPr>
        <w:tab/>
      </w:r>
    </w:p>
    <w:sectPr w:rsidR="002D4CA1" w:rsidRPr="00F51D11" w:rsidSect="00297740">
      <w:headerReference w:type="default" r:id="rId10"/>
      <w:footerReference w:type="default" r:id="rId11"/>
      <w:footerReference w:type="first" r:id="rId12"/>
      <w:pgSz w:w="11906" w:h="16838"/>
      <w:pgMar w:top="993" w:right="849" w:bottom="1134" w:left="1701" w:header="709" w:footer="3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4A" w:rsidRDefault="00DA004A" w:rsidP="00AB4555">
      <w:pPr>
        <w:spacing w:after="0" w:line="240" w:lineRule="auto"/>
      </w:pPr>
      <w:r>
        <w:separator/>
      </w:r>
    </w:p>
  </w:endnote>
  <w:endnote w:type="continuationSeparator" w:id="0">
    <w:p w:rsidR="00DA004A" w:rsidRDefault="00DA004A"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50" w:rsidRPr="005050F0" w:rsidRDefault="00B90587" w:rsidP="00AB16ED">
    <w:pPr>
      <w:pStyle w:val="Footer"/>
      <w:tabs>
        <w:tab w:val="clear" w:pos="4153"/>
        <w:tab w:val="clear" w:pos="8306"/>
        <w:tab w:val="left" w:pos="6660"/>
      </w:tabs>
      <w:jc w:val="both"/>
      <w:rPr>
        <w:rFonts w:ascii="Times New Roman" w:hAnsi="Times New Roman" w:cs="Times New Roman"/>
      </w:rPr>
    </w:pPr>
    <w:fldSimple w:instr=" FILENAME   \* MERGEFORMAT ">
      <w:r w:rsidR="008C44DF" w:rsidRPr="008C44DF">
        <w:rPr>
          <w:rFonts w:ascii="Times New Roman" w:hAnsi="Times New Roman" w:cs="Times New Roman"/>
          <w:noProof/>
        </w:rPr>
        <w:t>IZMAnot_170817_VSS776</w:t>
      </w:r>
    </w:fldSimple>
    <w:r w:rsidR="008A1B50" w:rsidRPr="005050F0">
      <w:rPr>
        <w:rFonts w:ascii="Times New Roman" w:hAnsi="Times New Roman" w:cs="Times New Roman"/>
      </w:rPr>
      <w:t xml:space="preserve">; </w:t>
    </w:r>
    <w:r w:rsidR="00AB16ED">
      <w:rPr>
        <w:rFonts w:ascii="Times New Roman" w:hAnsi="Times New Roman" w:cs="Times New Roma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B50" w:rsidRPr="00AB6B1B" w:rsidRDefault="00B90587" w:rsidP="00AB6B1B">
    <w:pPr>
      <w:pStyle w:val="Footer"/>
      <w:tabs>
        <w:tab w:val="right" w:pos="9072"/>
      </w:tabs>
      <w:jc w:val="both"/>
      <w:rPr>
        <w:rFonts w:ascii="Times New Roman" w:hAnsi="Times New Roman" w:cs="Times New Roman"/>
      </w:rPr>
    </w:pPr>
    <w:fldSimple w:instr=" FILENAME   \* MERGEFORMAT ">
      <w:r w:rsidR="008C44DF" w:rsidRPr="008C44DF">
        <w:rPr>
          <w:rFonts w:ascii="Times New Roman" w:hAnsi="Times New Roman" w:cs="Times New Roman"/>
          <w:noProof/>
        </w:rPr>
        <w:t>IZMAnot_170817_VSS776</w:t>
      </w:r>
    </w:fldSimple>
    <w:r w:rsidR="008A1B50" w:rsidRPr="00AB6B1B">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4A" w:rsidRDefault="00DA004A" w:rsidP="00AB4555">
      <w:pPr>
        <w:spacing w:after="0" w:line="240" w:lineRule="auto"/>
      </w:pPr>
      <w:r>
        <w:separator/>
      </w:r>
    </w:p>
  </w:footnote>
  <w:footnote w:type="continuationSeparator" w:id="0">
    <w:p w:rsidR="00DA004A" w:rsidRDefault="00DA004A"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103961"/>
      <w:docPartObj>
        <w:docPartGallery w:val="Page Numbers (Top of Page)"/>
        <w:docPartUnique/>
      </w:docPartObj>
    </w:sdtPr>
    <w:sdtEndPr>
      <w:rPr>
        <w:rFonts w:ascii="Times New Roman" w:hAnsi="Times New Roman" w:cs="Times New Roman"/>
        <w:sz w:val="24"/>
        <w:szCs w:val="24"/>
      </w:rPr>
    </w:sdtEndPr>
    <w:sdtContent>
      <w:p w:rsidR="008A1B50" w:rsidRPr="00FD7B17" w:rsidRDefault="008A1B5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CA11C3">
          <w:rPr>
            <w:rFonts w:ascii="Times New Roman" w:hAnsi="Times New Roman" w:cs="Times New Roman"/>
            <w:noProof/>
            <w:sz w:val="24"/>
            <w:szCs w:val="24"/>
          </w:rPr>
          <w:t>12</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54AB5FEF"/>
    <w:multiLevelType w:val="hybridMultilevel"/>
    <w:tmpl w:val="505422EA"/>
    <w:lvl w:ilvl="0" w:tplc="993E7CE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8"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9"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2312"/>
    <w:rsid w:val="0000297E"/>
    <w:rsid w:val="00003D26"/>
    <w:rsid w:val="00004333"/>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6D0A"/>
    <w:rsid w:val="00017815"/>
    <w:rsid w:val="000224E9"/>
    <w:rsid w:val="000248E0"/>
    <w:rsid w:val="000250F8"/>
    <w:rsid w:val="00025419"/>
    <w:rsid w:val="0002656E"/>
    <w:rsid w:val="00027133"/>
    <w:rsid w:val="000273BA"/>
    <w:rsid w:val="00030454"/>
    <w:rsid w:val="00032AFA"/>
    <w:rsid w:val="00032C94"/>
    <w:rsid w:val="00034186"/>
    <w:rsid w:val="00034EBD"/>
    <w:rsid w:val="00035724"/>
    <w:rsid w:val="000375ED"/>
    <w:rsid w:val="00037709"/>
    <w:rsid w:val="00040C3A"/>
    <w:rsid w:val="00040C59"/>
    <w:rsid w:val="00041368"/>
    <w:rsid w:val="000414BC"/>
    <w:rsid w:val="00041592"/>
    <w:rsid w:val="00042FC1"/>
    <w:rsid w:val="000445A2"/>
    <w:rsid w:val="00044E75"/>
    <w:rsid w:val="00045247"/>
    <w:rsid w:val="00045477"/>
    <w:rsid w:val="00045F35"/>
    <w:rsid w:val="000462B0"/>
    <w:rsid w:val="00046352"/>
    <w:rsid w:val="00047292"/>
    <w:rsid w:val="0005048D"/>
    <w:rsid w:val="00050783"/>
    <w:rsid w:val="00051054"/>
    <w:rsid w:val="00054D4D"/>
    <w:rsid w:val="00055327"/>
    <w:rsid w:val="000553C3"/>
    <w:rsid w:val="0006311D"/>
    <w:rsid w:val="000635E9"/>
    <w:rsid w:val="00063722"/>
    <w:rsid w:val="000643C3"/>
    <w:rsid w:val="00064912"/>
    <w:rsid w:val="00064E18"/>
    <w:rsid w:val="00064ED9"/>
    <w:rsid w:val="00065115"/>
    <w:rsid w:val="000679F1"/>
    <w:rsid w:val="00070464"/>
    <w:rsid w:val="000707C0"/>
    <w:rsid w:val="00071BE2"/>
    <w:rsid w:val="00072BD5"/>
    <w:rsid w:val="000732AC"/>
    <w:rsid w:val="0007411C"/>
    <w:rsid w:val="0007418E"/>
    <w:rsid w:val="00074DEB"/>
    <w:rsid w:val="00075559"/>
    <w:rsid w:val="00076A76"/>
    <w:rsid w:val="00077C69"/>
    <w:rsid w:val="000817B6"/>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70A"/>
    <w:rsid w:val="00096871"/>
    <w:rsid w:val="00096A8F"/>
    <w:rsid w:val="00096E76"/>
    <w:rsid w:val="00097688"/>
    <w:rsid w:val="0009774F"/>
    <w:rsid w:val="000A2E31"/>
    <w:rsid w:val="000A4476"/>
    <w:rsid w:val="000B09E4"/>
    <w:rsid w:val="000B0D42"/>
    <w:rsid w:val="000B16F3"/>
    <w:rsid w:val="000B194F"/>
    <w:rsid w:val="000B24F2"/>
    <w:rsid w:val="000B2601"/>
    <w:rsid w:val="000B3ED7"/>
    <w:rsid w:val="000B4508"/>
    <w:rsid w:val="000B4E1F"/>
    <w:rsid w:val="000C029E"/>
    <w:rsid w:val="000C0C81"/>
    <w:rsid w:val="000C14CD"/>
    <w:rsid w:val="000C339F"/>
    <w:rsid w:val="000C3692"/>
    <w:rsid w:val="000C3AD7"/>
    <w:rsid w:val="000C572C"/>
    <w:rsid w:val="000C5D16"/>
    <w:rsid w:val="000C613A"/>
    <w:rsid w:val="000C6333"/>
    <w:rsid w:val="000C6C6C"/>
    <w:rsid w:val="000C7E4C"/>
    <w:rsid w:val="000D094E"/>
    <w:rsid w:val="000D1AD1"/>
    <w:rsid w:val="000D2490"/>
    <w:rsid w:val="000D3C37"/>
    <w:rsid w:val="000D3D42"/>
    <w:rsid w:val="000D6DC8"/>
    <w:rsid w:val="000E4616"/>
    <w:rsid w:val="000E53F2"/>
    <w:rsid w:val="000E61F4"/>
    <w:rsid w:val="000E6AAD"/>
    <w:rsid w:val="000E79CC"/>
    <w:rsid w:val="000F14B5"/>
    <w:rsid w:val="000F201B"/>
    <w:rsid w:val="000F416F"/>
    <w:rsid w:val="000F44FD"/>
    <w:rsid w:val="000F4D63"/>
    <w:rsid w:val="000F4E72"/>
    <w:rsid w:val="000F5662"/>
    <w:rsid w:val="000F6427"/>
    <w:rsid w:val="000F668E"/>
    <w:rsid w:val="000F6705"/>
    <w:rsid w:val="00100280"/>
    <w:rsid w:val="00101D2F"/>
    <w:rsid w:val="00101D92"/>
    <w:rsid w:val="00102448"/>
    <w:rsid w:val="0010356A"/>
    <w:rsid w:val="00104062"/>
    <w:rsid w:val="001058B7"/>
    <w:rsid w:val="00105DDB"/>
    <w:rsid w:val="00105F6E"/>
    <w:rsid w:val="00113A39"/>
    <w:rsid w:val="00114202"/>
    <w:rsid w:val="00114863"/>
    <w:rsid w:val="001158F8"/>
    <w:rsid w:val="0011598E"/>
    <w:rsid w:val="00115EB0"/>
    <w:rsid w:val="001206C7"/>
    <w:rsid w:val="0012124B"/>
    <w:rsid w:val="001256A4"/>
    <w:rsid w:val="001270BF"/>
    <w:rsid w:val="0013077A"/>
    <w:rsid w:val="001325A2"/>
    <w:rsid w:val="00132FC7"/>
    <w:rsid w:val="001334A9"/>
    <w:rsid w:val="001334AC"/>
    <w:rsid w:val="00133B38"/>
    <w:rsid w:val="0013420A"/>
    <w:rsid w:val="001375D8"/>
    <w:rsid w:val="00140B3B"/>
    <w:rsid w:val="00140D13"/>
    <w:rsid w:val="001432BA"/>
    <w:rsid w:val="00143885"/>
    <w:rsid w:val="00144B3B"/>
    <w:rsid w:val="001455CC"/>
    <w:rsid w:val="00145DF6"/>
    <w:rsid w:val="00145EC5"/>
    <w:rsid w:val="00146A2C"/>
    <w:rsid w:val="00146C32"/>
    <w:rsid w:val="001471D0"/>
    <w:rsid w:val="001473CD"/>
    <w:rsid w:val="0014765A"/>
    <w:rsid w:val="00150568"/>
    <w:rsid w:val="00150BC0"/>
    <w:rsid w:val="00151678"/>
    <w:rsid w:val="00152E58"/>
    <w:rsid w:val="00152F6E"/>
    <w:rsid w:val="001531CD"/>
    <w:rsid w:val="0015414E"/>
    <w:rsid w:val="00155E50"/>
    <w:rsid w:val="00157EA2"/>
    <w:rsid w:val="00161040"/>
    <w:rsid w:val="0016110C"/>
    <w:rsid w:val="00161683"/>
    <w:rsid w:val="00161695"/>
    <w:rsid w:val="00163FF6"/>
    <w:rsid w:val="001674D1"/>
    <w:rsid w:val="00172DA6"/>
    <w:rsid w:val="001730D3"/>
    <w:rsid w:val="00173205"/>
    <w:rsid w:val="001743DD"/>
    <w:rsid w:val="00174756"/>
    <w:rsid w:val="00175A18"/>
    <w:rsid w:val="00181485"/>
    <w:rsid w:val="00182362"/>
    <w:rsid w:val="00182CFE"/>
    <w:rsid w:val="001837F6"/>
    <w:rsid w:val="00184375"/>
    <w:rsid w:val="00184616"/>
    <w:rsid w:val="00185418"/>
    <w:rsid w:val="0018706F"/>
    <w:rsid w:val="001917A6"/>
    <w:rsid w:val="00192631"/>
    <w:rsid w:val="001928D7"/>
    <w:rsid w:val="00193663"/>
    <w:rsid w:val="00193A2E"/>
    <w:rsid w:val="00194C15"/>
    <w:rsid w:val="001969FF"/>
    <w:rsid w:val="001A0B13"/>
    <w:rsid w:val="001A1583"/>
    <w:rsid w:val="001A3180"/>
    <w:rsid w:val="001A5251"/>
    <w:rsid w:val="001A52B0"/>
    <w:rsid w:val="001A5793"/>
    <w:rsid w:val="001A64A8"/>
    <w:rsid w:val="001A7EB8"/>
    <w:rsid w:val="001B1A9B"/>
    <w:rsid w:val="001B3C21"/>
    <w:rsid w:val="001C00D8"/>
    <w:rsid w:val="001C0339"/>
    <w:rsid w:val="001C24F5"/>
    <w:rsid w:val="001C3533"/>
    <w:rsid w:val="001C39AD"/>
    <w:rsid w:val="001C57DE"/>
    <w:rsid w:val="001C6025"/>
    <w:rsid w:val="001C6999"/>
    <w:rsid w:val="001C7181"/>
    <w:rsid w:val="001D1A14"/>
    <w:rsid w:val="001D1AE6"/>
    <w:rsid w:val="001D1D09"/>
    <w:rsid w:val="001D2A90"/>
    <w:rsid w:val="001D44C3"/>
    <w:rsid w:val="001E09A3"/>
    <w:rsid w:val="001E2B2A"/>
    <w:rsid w:val="001E2C96"/>
    <w:rsid w:val="001E363F"/>
    <w:rsid w:val="001E4B1F"/>
    <w:rsid w:val="001E6728"/>
    <w:rsid w:val="001E6C8E"/>
    <w:rsid w:val="001F05AF"/>
    <w:rsid w:val="001F1ACF"/>
    <w:rsid w:val="001F2605"/>
    <w:rsid w:val="001F406F"/>
    <w:rsid w:val="001F4351"/>
    <w:rsid w:val="001F4C1B"/>
    <w:rsid w:val="001F4C39"/>
    <w:rsid w:val="001F59A4"/>
    <w:rsid w:val="001F77FA"/>
    <w:rsid w:val="00200F85"/>
    <w:rsid w:val="002019CB"/>
    <w:rsid w:val="002023F6"/>
    <w:rsid w:val="00203C71"/>
    <w:rsid w:val="002044D4"/>
    <w:rsid w:val="00204AE2"/>
    <w:rsid w:val="0020518D"/>
    <w:rsid w:val="00205638"/>
    <w:rsid w:val="00205811"/>
    <w:rsid w:val="00206BEB"/>
    <w:rsid w:val="00212418"/>
    <w:rsid w:val="002132C6"/>
    <w:rsid w:val="00214566"/>
    <w:rsid w:val="00216B0F"/>
    <w:rsid w:val="0021738A"/>
    <w:rsid w:val="0022231A"/>
    <w:rsid w:val="002264E0"/>
    <w:rsid w:val="00226D65"/>
    <w:rsid w:val="00227A76"/>
    <w:rsid w:val="00232B2E"/>
    <w:rsid w:val="0023447A"/>
    <w:rsid w:val="00240A3F"/>
    <w:rsid w:val="00241D65"/>
    <w:rsid w:val="00243843"/>
    <w:rsid w:val="00245F6D"/>
    <w:rsid w:val="00246BB0"/>
    <w:rsid w:val="00251EE8"/>
    <w:rsid w:val="00252AA4"/>
    <w:rsid w:val="0025532F"/>
    <w:rsid w:val="002554B7"/>
    <w:rsid w:val="002569E7"/>
    <w:rsid w:val="00257320"/>
    <w:rsid w:val="00257841"/>
    <w:rsid w:val="002578AD"/>
    <w:rsid w:val="00257B9B"/>
    <w:rsid w:val="002608E4"/>
    <w:rsid w:val="00261E46"/>
    <w:rsid w:val="00263AE5"/>
    <w:rsid w:val="00263FD3"/>
    <w:rsid w:val="002661C1"/>
    <w:rsid w:val="00266D1B"/>
    <w:rsid w:val="00267416"/>
    <w:rsid w:val="00271035"/>
    <w:rsid w:val="002722B6"/>
    <w:rsid w:val="002807D1"/>
    <w:rsid w:val="002864DA"/>
    <w:rsid w:val="00286906"/>
    <w:rsid w:val="0028693D"/>
    <w:rsid w:val="00287D15"/>
    <w:rsid w:val="00290FC5"/>
    <w:rsid w:val="00292F6A"/>
    <w:rsid w:val="002953C3"/>
    <w:rsid w:val="002974F1"/>
    <w:rsid w:val="00297740"/>
    <w:rsid w:val="002A00DD"/>
    <w:rsid w:val="002A0318"/>
    <w:rsid w:val="002A1413"/>
    <w:rsid w:val="002A205F"/>
    <w:rsid w:val="002A267F"/>
    <w:rsid w:val="002A34B6"/>
    <w:rsid w:val="002A5ED0"/>
    <w:rsid w:val="002A63CE"/>
    <w:rsid w:val="002A64E7"/>
    <w:rsid w:val="002A6ED7"/>
    <w:rsid w:val="002B09F8"/>
    <w:rsid w:val="002B2EE0"/>
    <w:rsid w:val="002B3DF8"/>
    <w:rsid w:val="002B3FB2"/>
    <w:rsid w:val="002B71FC"/>
    <w:rsid w:val="002C43D9"/>
    <w:rsid w:val="002C5270"/>
    <w:rsid w:val="002C5636"/>
    <w:rsid w:val="002C663F"/>
    <w:rsid w:val="002D0198"/>
    <w:rsid w:val="002D09D7"/>
    <w:rsid w:val="002D0E9C"/>
    <w:rsid w:val="002D2158"/>
    <w:rsid w:val="002D22B0"/>
    <w:rsid w:val="002D416A"/>
    <w:rsid w:val="002D44F6"/>
    <w:rsid w:val="002D4CA1"/>
    <w:rsid w:val="002D616E"/>
    <w:rsid w:val="002D76A2"/>
    <w:rsid w:val="002E1F00"/>
    <w:rsid w:val="002E2C56"/>
    <w:rsid w:val="002E3E17"/>
    <w:rsid w:val="002E44C2"/>
    <w:rsid w:val="002E5B79"/>
    <w:rsid w:val="002E661E"/>
    <w:rsid w:val="002E6CE2"/>
    <w:rsid w:val="002E6D5D"/>
    <w:rsid w:val="002F05D5"/>
    <w:rsid w:val="002F18B6"/>
    <w:rsid w:val="002F21F0"/>
    <w:rsid w:val="002F2669"/>
    <w:rsid w:val="002F49C1"/>
    <w:rsid w:val="002F49F4"/>
    <w:rsid w:val="002F629A"/>
    <w:rsid w:val="002F6C5F"/>
    <w:rsid w:val="00301ABE"/>
    <w:rsid w:val="00301D46"/>
    <w:rsid w:val="00303449"/>
    <w:rsid w:val="003042E2"/>
    <w:rsid w:val="00304831"/>
    <w:rsid w:val="00306BC8"/>
    <w:rsid w:val="00310832"/>
    <w:rsid w:val="003127CE"/>
    <w:rsid w:val="00312A76"/>
    <w:rsid w:val="00313174"/>
    <w:rsid w:val="00314316"/>
    <w:rsid w:val="00316095"/>
    <w:rsid w:val="00317285"/>
    <w:rsid w:val="003223D9"/>
    <w:rsid w:val="003224E6"/>
    <w:rsid w:val="0032333B"/>
    <w:rsid w:val="003266B9"/>
    <w:rsid w:val="00330281"/>
    <w:rsid w:val="003309F1"/>
    <w:rsid w:val="00330E5A"/>
    <w:rsid w:val="00333EB4"/>
    <w:rsid w:val="00334566"/>
    <w:rsid w:val="0033501C"/>
    <w:rsid w:val="00337832"/>
    <w:rsid w:val="00340F82"/>
    <w:rsid w:val="00345A86"/>
    <w:rsid w:val="00346CFD"/>
    <w:rsid w:val="00347056"/>
    <w:rsid w:val="003472F2"/>
    <w:rsid w:val="003511E5"/>
    <w:rsid w:val="00352CC3"/>
    <w:rsid w:val="003540D0"/>
    <w:rsid w:val="00354299"/>
    <w:rsid w:val="00354BA0"/>
    <w:rsid w:val="00357B6D"/>
    <w:rsid w:val="00357FEC"/>
    <w:rsid w:val="0036066B"/>
    <w:rsid w:val="00360EC2"/>
    <w:rsid w:val="00361751"/>
    <w:rsid w:val="00361FC8"/>
    <w:rsid w:val="00367F0B"/>
    <w:rsid w:val="003711F9"/>
    <w:rsid w:val="00372793"/>
    <w:rsid w:val="00372B09"/>
    <w:rsid w:val="00373A68"/>
    <w:rsid w:val="003760A7"/>
    <w:rsid w:val="003813E4"/>
    <w:rsid w:val="003829EA"/>
    <w:rsid w:val="003837D3"/>
    <w:rsid w:val="00384EE2"/>
    <w:rsid w:val="00386CF4"/>
    <w:rsid w:val="00391026"/>
    <w:rsid w:val="0039167F"/>
    <w:rsid w:val="00391938"/>
    <w:rsid w:val="00392CED"/>
    <w:rsid w:val="003936EA"/>
    <w:rsid w:val="00393707"/>
    <w:rsid w:val="00394D85"/>
    <w:rsid w:val="00396949"/>
    <w:rsid w:val="00396E30"/>
    <w:rsid w:val="00397655"/>
    <w:rsid w:val="003A01C5"/>
    <w:rsid w:val="003A025B"/>
    <w:rsid w:val="003A0295"/>
    <w:rsid w:val="003A0C7D"/>
    <w:rsid w:val="003A12A6"/>
    <w:rsid w:val="003A18F3"/>
    <w:rsid w:val="003A4AD3"/>
    <w:rsid w:val="003A5504"/>
    <w:rsid w:val="003A6376"/>
    <w:rsid w:val="003B09BD"/>
    <w:rsid w:val="003B35A4"/>
    <w:rsid w:val="003B4837"/>
    <w:rsid w:val="003B61AD"/>
    <w:rsid w:val="003C088A"/>
    <w:rsid w:val="003C2B45"/>
    <w:rsid w:val="003C2FE1"/>
    <w:rsid w:val="003C31C2"/>
    <w:rsid w:val="003C5349"/>
    <w:rsid w:val="003C62E4"/>
    <w:rsid w:val="003C76FA"/>
    <w:rsid w:val="003D0183"/>
    <w:rsid w:val="003D2B99"/>
    <w:rsid w:val="003D3334"/>
    <w:rsid w:val="003D41BC"/>
    <w:rsid w:val="003D68AA"/>
    <w:rsid w:val="003D6F1C"/>
    <w:rsid w:val="003E2DE1"/>
    <w:rsid w:val="003E46FB"/>
    <w:rsid w:val="003F074C"/>
    <w:rsid w:val="003F1564"/>
    <w:rsid w:val="003F2AAA"/>
    <w:rsid w:val="003F2E22"/>
    <w:rsid w:val="003F482A"/>
    <w:rsid w:val="003F5553"/>
    <w:rsid w:val="003F61A0"/>
    <w:rsid w:val="003F6FA6"/>
    <w:rsid w:val="003F73C5"/>
    <w:rsid w:val="003F75FC"/>
    <w:rsid w:val="00402A54"/>
    <w:rsid w:val="00402E1D"/>
    <w:rsid w:val="004034D7"/>
    <w:rsid w:val="004055C0"/>
    <w:rsid w:val="00405FEF"/>
    <w:rsid w:val="00407855"/>
    <w:rsid w:val="00410A58"/>
    <w:rsid w:val="00411B01"/>
    <w:rsid w:val="00411E2E"/>
    <w:rsid w:val="00415084"/>
    <w:rsid w:val="0041560F"/>
    <w:rsid w:val="00415777"/>
    <w:rsid w:val="004157CB"/>
    <w:rsid w:val="00415813"/>
    <w:rsid w:val="00415D41"/>
    <w:rsid w:val="00415F4F"/>
    <w:rsid w:val="00416162"/>
    <w:rsid w:val="00416332"/>
    <w:rsid w:val="00420A60"/>
    <w:rsid w:val="00420AE4"/>
    <w:rsid w:val="0042398F"/>
    <w:rsid w:val="00425C01"/>
    <w:rsid w:val="00426F37"/>
    <w:rsid w:val="00432BA2"/>
    <w:rsid w:val="004336E9"/>
    <w:rsid w:val="0043434F"/>
    <w:rsid w:val="004411EA"/>
    <w:rsid w:val="00442E51"/>
    <w:rsid w:val="0044451A"/>
    <w:rsid w:val="00444D33"/>
    <w:rsid w:val="00444EE7"/>
    <w:rsid w:val="00447D70"/>
    <w:rsid w:val="00447EFE"/>
    <w:rsid w:val="004503C1"/>
    <w:rsid w:val="00451D21"/>
    <w:rsid w:val="00452240"/>
    <w:rsid w:val="00452655"/>
    <w:rsid w:val="00453DB9"/>
    <w:rsid w:val="004544C0"/>
    <w:rsid w:val="00454AFC"/>
    <w:rsid w:val="00454E1C"/>
    <w:rsid w:val="0045639E"/>
    <w:rsid w:val="004565DC"/>
    <w:rsid w:val="004567E6"/>
    <w:rsid w:val="00456D68"/>
    <w:rsid w:val="004606AD"/>
    <w:rsid w:val="00461064"/>
    <w:rsid w:val="00462DFA"/>
    <w:rsid w:val="00463B30"/>
    <w:rsid w:val="0046780C"/>
    <w:rsid w:val="004703B0"/>
    <w:rsid w:val="00470606"/>
    <w:rsid w:val="004719D1"/>
    <w:rsid w:val="00474663"/>
    <w:rsid w:val="00474FF2"/>
    <w:rsid w:val="00476353"/>
    <w:rsid w:val="004767AD"/>
    <w:rsid w:val="00476FDA"/>
    <w:rsid w:val="00480808"/>
    <w:rsid w:val="00481300"/>
    <w:rsid w:val="004816F0"/>
    <w:rsid w:val="00482CFE"/>
    <w:rsid w:val="00483A9B"/>
    <w:rsid w:val="00484ADE"/>
    <w:rsid w:val="00484E95"/>
    <w:rsid w:val="00485777"/>
    <w:rsid w:val="00487E91"/>
    <w:rsid w:val="0049488A"/>
    <w:rsid w:val="004962BB"/>
    <w:rsid w:val="004A087C"/>
    <w:rsid w:val="004A0EF3"/>
    <w:rsid w:val="004A3D2B"/>
    <w:rsid w:val="004A51D1"/>
    <w:rsid w:val="004A64B5"/>
    <w:rsid w:val="004A664A"/>
    <w:rsid w:val="004A710A"/>
    <w:rsid w:val="004B29EC"/>
    <w:rsid w:val="004B410E"/>
    <w:rsid w:val="004B472E"/>
    <w:rsid w:val="004B4CBE"/>
    <w:rsid w:val="004B4DC1"/>
    <w:rsid w:val="004B508E"/>
    <w:rsid w:val="004B576C"/>
    <w:rsid w:val="004B62C0"/>
    <w:rsid w:val="004C2099"/>
    <w:rsid w:val="004C2D50"/>
    <w:rsid w:val="004C32DA"/>
    <w:rsid w:val="004C43A0"/>
    <w:rsid w:val="004C4FA0"/>
    <w:rsid w:val="004D1760"/>
    <w:rsid w:val="004D202B"/>
    <w:rsid w:val="004D3771"/>
    <w:rsid w:val="004D59A3"/>
    <w:rsid w:val="004D5CA8"/>
    <w:rsid w:val="004D621A"/>
    <w:rsid w:val="004E1734"/>
    <w:rsid w:val="004E1793"/>
    <w:rsid w:val="004E1ECC"/>
    <w:rsid w:val="004E3ADC"/>
    <w:rsid w:val="004E4534"/>
    <w:rsid w:val="004E5C8B"/>
    <w:rsid w:val="004E65BB"/>
    <w:rsid w:val="004E69B5"/>
    <w:rsid w:val="004F068B"/>
    <w:rsid w:val="004F0B1E"/>
    <w:rsid w:val="004F1C1B"/>
    <w:rsid w:val="004F2AF3"/>
    <w:rsid w:val="004F2DCF"/>
    <w:rsid w:val="004F3EBD"/>
    <w:rsid w:val="004F4D2C"/>
    <w:rsid w:val="004F558F"/>
    <w:rsid w:val="004F5CF2"/>
    <w:rsid w:val="004F63ED"/>
    <w:rsid w:val="00500C2C"/>
    <w:rsid w:val="005030C6"/>
    <w:rsid w:val="0050404F"/>
    <w:rsid w:val="0050405D"/>
    <w:rsid w:val="005050F0"/>
    <w:rsid w:val="00511FEC"/>
    <w:rsid w:val="00512BD3"/>
    <w:rsid w:val="005154AF"/>
    <w:rsid w:val="0051759C"/>
    <w:rsid w:val="00517C4A"/>
    <w:rsid w:val="00517C52"/>
    <w:rsid w:val="00521EA5"/>
    <w:rsid w:val="00521FBF"/>
    <w:rsid w:val="00522379"/>
    <w:rsid w:val="00522ADC"/>
    <w:rsid w:val="00523809"/>
    <w:rsid w:val="00525856"/>
    <w:rsid w:val="00525D67"/>
    <w:rsid w:val="0052717B"/>
    <w:rsid w:val="005279D4"/>
    <w:rsid w:val="00527D0F"/>
    <w:rsid w:val="00531AF0"/>
    <w:rsid w:val="005337BC"/>
    <w:rsid w:val="00533F7A"/>
    <w:rsid w:val="005345A9"/>
    <w:rsid w:val="005349CA"/>
    <w:rsid w:val="00540E23"/>
    <w:rsid w:val="00541D30"/>
    <w:rsid w:val="00542BEC"/>
    <w:rsid w:val="00542D5C"/>
    <w:rsid w:val="00543E67"/>
    <w:rsid w:val="00544219"/>
    <w:rsid w:val="005442AF"/>
    <w:rsid w:val="0055039C"/>
    <w:rsid w:val="0055078B"/>
    <w:rsid w:val="00550A21"/>
    <w:rsid w:val="0055157C"/>
    <w:rsid w:val="0055403E"/>
    <w:rsid w:val="005540AC"/>
    <w:rsid w:val="005567E0"/>
    <w:rsid w:val="00557F0B"/>
    <w:rsid w:val="005631AA"/>
    <w:rsid w:val="005649E4"/>
    <w:rsid w:val="005673D6"/>
    <w:rsid w:val="00567F97"/>
    <w:rsid w:val="005702C3"/>
    <w:rsid w:val="00570E21"/>
    <w:rsid w:val="00573475"/>
    <w:rsid w:val="00574AE6"/>
    <w:rsid w:val="00577ADB"/>
    <w:rsid w:val="005800F2"/>
    <w:rsid w:val="0058078F"/>
    <w:rsid w:val="005854B1"/>
    <w:rsid w:val="005857C0"/>
    <w:rsid w:val="00586181"/>
    <w:rsid w:val="0058625B"/>
    <w:rsid w:val="00586833"/>
    <w:rsid w:val="00590139"/>
    <w:rsid w:val="005913B6"/>
    <w:rsid w:val="00591CB5"/>
    <w:rsid w:val="0059536B"/>
    <w:rsid w:val="00595990"/>
    <w:rsid w:val="005961FF"/>
    <w:rsid w:val="0059628D"/>
    <w:rsid w:val="00597171"/>
    <w:rsid w:val="005A0738"/>
    <w:rsid w:val="005A228E"/>
    <w:rsid w:val="005A3196"/>
    <w:rsid w:val="005A36EA"/>
    <w:rsid w:val="005A6172"/>
    <w:rsid w:val="005B1733"/>
    <w:rsid w:val="005B2DD3"/>
    <w:rsid w:val="005B3803"/>
    <w:rsid w:val="005B4307"/>
    <w:rsid w:val="005B4C43"/>
    <w:rsid w:val="005B5532"/>
    <w:rsid w:val="005B6C64"/>
    <w:rsid w:val="005B7F4B"/>
    <w:rsid w:val="005C02DE"/>
    <w:rsid w:val="005C04DE"/>
    <w:rsid w:val="005C0ADD"/>
    <w:rsid w:val="005C0BDC"/>
    <w:rsid w:val="005C4484"/>
    <w:rsid w:val="005C4DE4"/>
    <w:rsid w:val="005C6D78"/>
    <w:rsid w:val="005D2BF5"/>
    <w:rsid w:val="005D30D1"/>
    <w:rsid w:val="005D332A"/>
    <w:rsid w:val="005D33A3"/>
    <w:rsid w:val="005D4489"/>
    <w:rsid w:val="005D668E"/>
    <w:rsid w:val="005D6C1B"/>
    <w:rsid w:val="005D77ED"/>
    <w:rsid w:val="005D7AA7"/>
    <w:rsid w:val="005D7D6A"/>
    <w:rsid w:val="005E08D9"/>
    <w:rsid w:val="005E308E"/>
    <w:rsid w:val="005E3271"/>
    <w:rsid w:val="005F14A7"/>
    <w:rsid w:val="005F2CA5"/>
    <w:rsid w:val="005F3602"/>
    <w:rsid w:val="005F390D"/>
    <w:rsid w:val="005F3AD0"/>
    <w:rsid w:val="005F3D2C"/>
    <w:rsid w:val="005F535B"/>
    <w:rsid w:val="005F5980"/>
    <w:rsid w:val="005F62D5"/>
    <w:rsid w:val="006001FC"/>
    <w:rsid w:val="006006C8"/>
    <w:rsid w:val="00600FC7"/>
    <w:rsid w:val="00601D2E"/>
    <w:rsid w:val="00601EA2"/>
    <w:rsid w:val="0060421E"/>
    <w:rsid w:val="00604D45"/>
    <w:rsid w:val="0060682E"/>
    <w:rsid w:val="00607136"/>
    <w:rsid w:val="00607220"/>
    <w:rsid w:val="0061087A"/>
    <w:rsid w:val="006116BB"/>
    <w:rsid w:val="0061764A"/>
    <w:rsid w:val="00617C74"/>
    <w:rsid w:val="00620269"/>
    <w:rsid w:val="00620D2C"/>
    <w:rsid w:val="00622F31"/>
    <w:rsid w:val="00624532"/>
    <w:rsid w:val="00625001"/>
    <w:rsid w:val="006253EF"/>
    <w:rsid w:val="00625961"/>
    <w:rsid w:val="0062729B"/>
    <w:rsid w:val="006311BC"/>
    <w:rsid w:val="006317BC"/>
    <w:rsid w:val="00631FEA"/>
    <w:rsid w:val="006353A6"/>
    <w:rsid w:val="006356DC"/>
    <w:rsid w:val="00635D67"/>
    <w:rsid w:val="006400F5"/>
    <w:rsid w:val="00640181"/>
    <w:rsid w:val="00642025"/>
    <w:rsid w:val="00643B63"/>
    <w:rsid w:val="00652257"/>
    <w:rsid w:val="00653889"/>
    <w:rsid w:val="006552FB"/>
    <w:rsid w:val="0065536E"/>
    <w:rsid w:val="00655B9B"/>
    <w:rsid w:val="00655D90"/>
    <w:rsid w:val="00656A9F"/>
    <w:rsid w:val="00656CA8"/>
    <w:rsid w:val="00657A5F"/>
    <w:rsid w:val="00657E6A"/>
    <w:rsid w:val="006636A0"/>
    <w:rsid w:val="00664ECC"/>
    <w:rsid w:val="00665102"/>
    <w:rsid w:val="00665990"/>
    <w:rsid w:val="00667198"/>
    <w:rsid w:val="00673A44"/>
    <w:rsid w:val="00675008"/>
    <w:rsid w:val="00676054"/>
    <w:rsid w:val="006761C1"/>
    <w:rsid w:val="00676718"/>
    <w:rsid w:val="00676813"/>
    <w:rsid w:val="00677DD0"/>
    <w:rsid w:val="00680F8D"/>
    <w:rsid w:val="00682B12"/>
    <w:rsid w:val="00686F14"/>
    <w:rsid w:val="006908BE"/>
    <w:rsid w:val="00691051"/>
    <w:rsid w:val="006918E8"/>
    <w:rsid w:val="00692199"/>
    <w:rsid w:val="00693146"/>
    <w:rsid w:val="00693FF7"/>
    <w:rsid w:val="00694490"/>
    <w:rsid w:val="00694F4A"/>
    <w:rsid w:val="0069511D"/>
    <w:rsid w:val="006951CD"/>
    <w:rsid w:val="0069642A"/>
    <w:rsid w:val="00697555"/>
    <w:rsid w:val="006A266E"/>
    <w:rsid w:val="006A3086"/>
    <w:rsid w:val="006A30C5"/>
    <w:rsid w:val="006A3241"/>
    <w:rsid w:val="006A6812"/>
    <w:rsid w:val="006A69E4"/>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D7002"/>
    <w:rsid w:val="006E2FE9"/>
    <w:rsid w:val="006E526D"/>
    <w:rsid w:val="006E56A1"/>
    <w:rsid w:val="006E5B31"/>
    <w:rsid w:val="006E631B"/>
    <w:rsid w:val="006E664A"/>
    <w:rsid w:val="006E6D5D"/>
    <w:rsid w:val="006E7F73"/>
    <w:rsid w:val="006F07F9"/>
    <w:rsid w:val="006F2613"/>
    <w:rsid w:val="006F2D2C"/>
    <w:rsid w:val="006F30D5"/>
    <w:rsid w:val="006F3601"/>
    <w:rsid w:val="006F39BD"/>
    <w:rsid w:val="006F3B72"/>
    <w:rsid w:val="006F3FCB"/>
    <w:rsid w:val="006F40F0"/>
    <w:rsid w:val="006F48FC"/>
    <w:rsid w:val="006F5BE9"/>
    <w:rsid w:val="006F6758"/>
    <w:rsid w:val="006F74C7"/>
    <w:rsid w:val="006F7DA3"/>
    <w:rsid w:val="00704296"/>
    <w:rsid w:val="00704809"/>
    <w:rsid w:val="00704B4B"/>
    <w:rsid w:val="007057E7"/>
    <w:rsid w:val="0071098A"/>
    <w:rsid w:val="00710FC3"/>
    <w:rsid w:val="00712BC3"/>
    <w:rsid w:val="00712CB9"/>
    <w:rsid w:val="0071400C"/>
    <w:rsid w:val="00714FB7"/>
    <w:rsid w:val="00715727"/>
    <w:rsid w:val="00715BF3"/>
    <w:rsid w:val="00716540"/>
    <w:rsid w:val="007220CA"/>
    <w:rsid w:val="00723AAB"/>
    <w:rsid w:val="00723DA9"/>
    <w:rsid w:val="007247AA"/>
    <w:rsid w:val="0073198F"/>
    <w:rsid w:val="00731DB4"/>
    <w:rsid w:val="00732316"/>
    <w:rsid w:val="007340A2"/>
    <w:rsid w:val="00734857"/>
    <w:rsid w:val="00734F9A"/>
    <w:rsid w:val="007356E2"/>
    <w:rsid w:val="00736156"/>
    <w:rsid w:val="0073680E"/>
    <w:rsid w:val="007369D6"/>
    <w:rsid w:val="00736E51"/>
    <w:rsid w:val="00740744"/>
    <w:rsid w:val="00741450"/>
    <w:rsid w:val="007417B0"/>
    <w:rsid w:val="007417EA"/>
    <w:rsid w:val="007424C7"/>
    <w:rsid w:val="00742596"/>
    <w:rsid w:val="0074575F"/>
    <w:rsid w:val="00745E1D"/>
    <w:rsid w:val="007501E8"/>
    <w:rsid w:val="00752B19"/>
    <w:rsid w:val="00752BAC"/>
    <w:rsid w:val="007535A5"/>
    <w:rsid w:val="00756D38"/>
    <w:rsid w:val="007610E5"/>
    <w:rsid w:val="00762515"/>
    <w:rsid w:val="00764DE0"/>
    <w:rsid w:val="007724F2"/>
    <w:rsid w:val="007726BF"/>
    <w:rsid w:val="00774095"/>
    <w:rsid w:val="00774459"/>
    <w:rsid w:val="00774A79"/>
    <w:rsid w:val="00775711"/>
    <w:rsid w:val="007777AD"/>
    <w:rsid w:val="00780B3C"/>
    <w:rsid w:val="00783141"/>
    <w:rsid w:val="0078392B"/>
    <w:rsid w:val="00784938"/>
    <w:rsid w:val="007852FB"/>
    <w:rsid w:val="007855D4"/>
    <w:rsid w:val="007856A1"/>
    <w:rsid w:val="00786197"/>
    <w:rsid w:val="00786946"/>
    <w:rsid w:val="00787E85"/>
    <w:rsid w:val="00790809"/>
    <w:rsid w:val="00790C94"/>
    <w:rsid w:val="00790D85"/>
    <w:rsid w:val="00790DB2"/>
    <w:rsid w:val="007920FB"/>
    <w:rsid w:val="00792310"/>
    <w:rsid w:val="0079375A"/>
    <w:rsid w:val="0079381E"/>
    <w:rsid w:val="0079402F"/>
    <w:rsid w:val="00794CB6"/>
    <w:rsid w:val="00794E4F"/>
    <w:rsid w:val="00795218"/>
    <w:rsid w:val="007953A9"/>
    <w:rsid w:val="0079775A"/>
    <w:rsid w:val="007A0CE0"/>
    <w:rsid w:val="007B235A"/>
    <w:rsid w:val="007B3085"/>
    <w:rsid w:val="007B401E"/>
    <w:rsid w:val="007B64E0"/>
    <w:rsid w:val="007B7472"/>
    <w:rsid w:val="007B75A4"/>
    <w:rsid w:val="007B7C19"/>
    <w:rsid w:val="007C0721"/>
    <w:rsid w:val="007C1A6C"/>
    <w:rsid w:val="007C3A4E"/>
    <w:rsid w:val="007C3E34"/>
    <w:rsid w:val="007C661B"/>
    <w:rsid w:val="007C7559"/>
    <w:rsid w:val="007D3CFA"/>
    <w:rsid w:val="007D6614"/>
    <w:rsid w:val="007D67CF"/>
    <w:rsid w:val="007D6F17"/>
    <w:rsid w:val="007D732A"/>
    <w:rsid w:val="007D78E2"/>
    <w:rsid w:val="007E1C7C"/>
    <w:rsid w:val="007E529D"/>
    <w:rsid w:val="007E7BB2"/>
    <w:rsid w:val="007F257E"/>
    <w:rsid w:val="007F2BAF"/>
    <w:rsid w:val="007F2BB2"/>
    <w:rsid w:val="007F3B56"/>
    <w:rsid w:val="007F6DD0"/>
    <w:rsid w:val="007F74EF"/>
    <w:rsid w:val="008008B6"/>
    <w:rsid w:val="00800CFC"/>
    <w:rsid w:val="00800FB8"/>
    <w:rsid w:val="00801AA5"/>
    <w:rsid w:val="00805421"/>
    <w:rsid w:val="00806DB3"/>
    <w:rsid w:val="00807C91"/>
    <w:rsid w:val="008137AD"/>
    <w:rsid w:val="00814E3E"/>
    <w:rsid w:val="00815014"/>
    <w:rsid w:val="0081508D"/>
    <w:rsid w:val="00820856"/>
    <w:rsid w:val="00820D09"/>
    <w:rsid w:val="00821649"/>
    <w:rsid w:val="00824FF2"/>
    <w:rsid w:val="00826ABA"/>
    <w:rsid w:val="0082706D"/>
    <w:rsid w:val="008341BA"/>
    <w:rsid w:val="00834985"/>
    <w:rsid w:val="00836247"/>
    <w:rsid w:val="008405BA"/>
    <w:rsid w:val="0084134E"/>
    <w:rsid w:val="00842765"/>
    <w:rsid w:val="00843911"/>
    <w:rsid w:val="0084410A"/>
    <w:rsid w:val="00845C09"/>
    <w:rsid w:val="00846E43"/>
    <w:rsid w:val="00847340"/>
    <w:rsid w:val="00850060"/>
    <w:rsid w:val="008504D5"/>
    <w:rsid w:val="00850F13"/>
    <w:rsid w:val="00851167"/>
    <w:rsid w:val="008525F3"/>
    <w:rsid w:val="0085289D"/>
    <w:rsid w:val="00854B14"/>
    <w:rsid w:val="0085508E"/>
    <w:rsid w:val="00855788"/>
    <w:rsid w:val="00856301"/>
    <w:rsid w:val="008569F3"/>
    <w:rsid w:val="00856BC7"/>
    <w:rsid w:val="00856FF8"/>
    <w:rsid w:val="008606FA"/>
    <w:rsid w:val="008621D3"/>
    <w:rsid w:val="00862925"/>
    <w:rsid w:val="0086419C"/>
    <w:rsid w:val="0086450E"/>
    <w:rsid w:val="0086460A"/>
    <w:rsid w:val="008664D3"/>
    <w:rsid w:val="00866909"/>
    <w:rsid w:val="00867BE4"/>
    <w:rsid w:val="0087007C"/>
    <w:rsid w:val="00870CC3"/>
    <w:rsid w:val="0087154A"/>
    <w:rsid w:val="00871B3A"/>
    <w:rsid w:val="00873909"/>
    <w:rsid w:val="0087495A"/>
    <w:rsid w:val="00875DF4"/>
    <w:rsid w:val="00876F24"/>
    <w:rsid w:val="008776A4"/>
    <w:rsid w:val="008777D9"/>
    <w:rsid w:val="00880522"/>
    <w:rsid w:val="00881A58"/>
    <w:rsid w:val="008824B1"/>
    <w:rsid w:val="0088268E"/>
    <w:rsid w:val="00882739"/>
    <w:rsid w:val="00884E08"/>
    <w:rsid w:val="008853AC"/>
    <w:rsid w:val="00887401"/>
    <w:rsid w:val="00891295"/>
    <w:rsid w:val="0089168A"/>
    <w:rsid w:val="008924A0"/>
    <w:rsid w:val="00892B00"/>
    <w:rsid w:val="00895296"/>
    <w:rsid w:val="008972B8"/>
    <w:rsid w:val="008A1884"/>
    <w:rsid w:val="008A1942"/>
    <w:rsid w:val="008A1B50"/>
    <w:rsid w:val="008A5445"/>
    <w:rsid w:val="008A5C40"/>
    <w:rsid w:val="008A5F06"/>
    <w:rsid w:val="008A7ED2"/>
    <w:rsid w:val="008B03E4"/>
    <w:rsid w:val="008B087C"/>
    <w:rsid w:val="008B1788"/>
    <w:rsid w:val="008B2DE7"/>
    <w:rsid w:val="008B7543"/>
    <w:rsid w:val="008B770D"/>
    <w:rsid w:val="008C2B95"/>
    <w:rsid w:val="008C44DF"/>
    <w:rsid w:val="008C5B54"/>
    <w:rsid w:val="008C6842"/>
    <w:rsid w:val="008C6A4C"/>
    <w:rsid w:val="008D18A0"/>
    <w:rsid w:val="008D1CCB"/>
    <w:rsid w:val="008D2FEB"/>
    <w:rsid w:val="008D39BA"/>
    <w:rsid w:val="008D40D6"/>
    <w:rsid w:val="008D41B7"/>
    <w:rsid w:val="008D58BD"/>
    <w:rsid w:val="008D68EA"/>
    <w:rsid w:val="008E0525"/>
    <w:rsid w:val="008E0B07"/>
    <w:rsid w:val="008E0EA8"/>
    <w:rsid w:val="008E1B2A"/>
    <w:rsid w:val="008E25E3"/>
    <w:rsid w:val="008E262F"/>
    <w:rsid w:val="008E2654"/>
    <w:rsid w:val="008E44E8"/>
    <w:rsid w:val="008E4CAF"/>
    <w:rsid w:val="008F3999"/>
    <w:rsid w:val="008F5A9C"/>
    <w:rsid w:val="008F703A"/>
    <w:rsid w:val="00900E0F"/>
    <w:rsid w:val="00902750"/>
    <w:rsid w:val="00902B9D"/>
    <w:rsid w:val="00903849"/>
    <w:rsid w:val="00904839"/>
    <w:rsid w:val="00905F9B"/>
    <w:rsid w:val="00906C2C"/>
    <w:rsid w:val="0090702A"/>
    <w:rsid w:val="00907B52"/>
    <w:rsid w:val="009144E0"/>
    <w:rsid w:val="00915F6E"/>
    <w:rsid w:val="009164F7"/>
    <w:rsid w:val="009174A4"/>
    <w:rsid w:val="00917F37"/>
    <w:rsid w:val="009204C8"/>
    <w:rsid w:val="00921A96"/>
    <w:rsid w:val="009228F0"/>
    <w:rsid w:val="009236BC"/>
    <w:rsid w:val="009236E1"/>
    <w:rsid w:val="00925C58"/>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77A"/>
    <w:rsid w:val="009600C4"/>
    <w:rsid w:val="009611D6"/>
    <w:rsid w:val="00963A2D"/>
    <w:rsid w:val="00964413"/>
    <w:rsid w:val="009651FD"/>
    <w:rsid w:val="009653B5"/>
    <w:rsid w:val="00965BA7"/>
    <w:rsid w:val="00966483"/>
    <w:rsid w:val="00967916"/>
    <w:rsid w:val="00970933"/>
    <w:rsid w:val="00971788"/>
    <w:rsid w:val="00972019"/>
    <w:rsid w:val="00974AAB"/>
    <w:rsid w:val="009767F0"/>
    <w:rsid w:val="00981319"/>
    <w:rsid w:val="009828F5"/>
    <w:rsid w:val="00983675"/>
    <w:rsid w:val="00985152"/>
    <w:rsid w:val="00985565"/>
    <w:rsid w:val="00986111"/>
    <w:rsid w:val="00986994"/>
    <w:rsid w:val="00986F85"/>
    <w:rsid w:val="0099253E"/>
    <w:rsid w:val="00992A3C"/>
    <w:rsid w:val="0099395D"/>
    <w:rsid w:val="009947BB"/>
    <w:rsid w:val="00994AED"/>
    <w:rsid w:val="00995563"/>
    <w:rsid w:val="00996071"/>
    <w:rsid w:val="00996B9A"/>
    <w:rsid w:val="00996D44"/>
    <w:rsid w:val="009A1353"/>
    <w:rsid w:val="009A2C48"/>
    <w:rsid w:val="009A3E93"/>
    <w:rsid w:val="009A5F4B"/>
    <w:rsid w:val="009B0E8F"/>
    <w:rsid w:val="009B2523"/>
    <w:rsid w:val="009B502B"/>
    <w:rsid w:val="009B5858"/>
    <w:rsid w:val="009B6E03"/>
    <w:rsid w:val="009B7649"/>
    <w:rsid w:val="009C062E"/>
    <w:rsid w:val="009C3815"/>
    <w:rsid w:val="009C78EE"/>
    <w:rsid w:val="009D0225"/>
    <w:rsid w:val="009D1828"/>
    <w:rsid w:val="009D33CA"/>
    <w:rsid w:val="009D5488"/>
    <w:rsid w:val="009D5BCD"/>
    <w:rsid w:val="009E1F0D"/>
    <w:rsid w:val="009E64FB"/>
    <w:rsid w:val="009F05B3"/>
    <w:rsid w:val="009F1056"/>
    <w:rsid w:val="009F314F"/>
    <w:rsid w:val="009F42F1"/>
    <w:rsid w:val="009F4848"/>
    <w:rsid w:val="009F563F"/>
    <w:rsid w:val="009F5F41"/>
    <w:rsid w:val="009F70B0"/>
    <w:rsid w:val="00A0001D"/>
    <w:rsid w:val="00A00327"/>
    <w:rsid w:val="00A012B1"/>
    <w:rsid w:val="00A029F7"/>
    <w:rsid w:val="00A03340"/>
    <w:rsid w:val="00A047AC"/>
    <w:rsid w:val="00A05B42"/>
    <w:rsid w:val="00A067A5"/>
    <w:rsid w:val="00A06B22"/>
    <w:rsid w:val="00A0723F"/>
    <w:rsid w:val="00A07641"/>
    <w:rsid w:val="00A07C59"/>
    <w:rsid w:val="00A1039B"/>
    <w:rsid w:val="00A10684"/>
    <w:rsid w:val="00A110B9"/>
    <w:rsid w:val="00A11465"/>
    <w:rsid w:val="00A115D6"/>
    <w:rsid w:val="00A119C7"/>
    <w:rsid w:val="00A13E83"/>
    <w:rsid w:val="00A13EF2"/>
    <w:rsid w:val="00A14442"/>
    <w:rsid w:val="00A15261"/>
    <w:rsid w:val="00A17381"/>
    <w:rsid w:val="00A17DA5"/>
    <w:rsid w:val="00A2031A"/>
    <w:rsid w:val="00A2055E"/>
    <w:rsid w:val="00A23042"/>
    <w:rsid w:val="00A23855"/>
    <w:rsid w:val="00A23951"/>
    <w:rsid w:val="00A24FB4"/>
    <w:rsid w:val="00A2616E"/>
    <w:rsid w:val="00A26897"/>
    <w:rsid w:val="00A30BCC"/>
    <w:rsid w:val="00A3111E"/>
    <w:rsid w:val="00A323D2"/>
    <w:rsid w:val="00A3270B"/>
    <w:rsid w:val="00A33A9F"/>
    <w:rsid w:val="00A33D62"/>
    <w:rsid w:val="00A341AC"/>
    <w:rsid w:val="00A36600"/>
    <w:rsid w:val="00A37D27"/>
    <w:rsid w:val="00A42CFB"/>
    <w:rsid w:val="00A44F2E"/>
    <w:rsid w:val="00A45D5F"/>
    <w:rsid w:val="00A5047F"/>
    <w:rsid w:val="00A513DC"/>
    <w:rsid w:val="00A52D37"/>
    <w:rsid w:val="00A53663"/>
    <w:rsid w:val="00A54DC2"/>
    <w:rsid w:val="00A54E18"/>
    <w:rsid w:val="00A607D5"/>
    <w:rsid w:val="00A62209"/>
    <w:rsid w:val="00A6283A"/>
    <w:rsid w:val="00A637B5"/>
    <w:rsid w:val="00A650CE"/>
    <w:rsid w:val="00A657D5"/>
    <w:rsid w:val="00A66502"/>
    <w:rsid w:val="00A665B8"/>
    <w:rsid w:val="00A6780D"/>
    <w:rsid w:val="00A7039A"/>
    <w:rsid w:val="00A7135C"/>
    <w:rsid w:val="00A7258C"/>
    <w:rsid w:val="00A72C2B"/>
    <w:rsid w:val="00A730CF"/>
    <w:rsid w:val="00A73421"/>
    <w:rsid w:val="00A737D4"/>
    <w:rsid w:val="00A743B6"/>
    <w:rsid w:val="00A747A2"/>
    <w:rsid w:val="00A7530F"/>
    <w:rsid w:val="00A7565D"/>
    <w:rsid w:val="00A77988"/>
    <w:rsid w:val="00A80464"/>
    <w:rsid w:val="00A80FCF"/>
    <w:rsid w:val="00A8155B"/>
    <w:rsid w:val="00A83E94"/>
    <w:rsid w:val="00A8435B"/>
    <w:rsid w:val="00A8710E"/>
    <w:rsid w:val="00A87ECB"/>
    <w:rsid w:val="00A9058C"/>
    <w:rsid w:val="00A90AC2"/>
    <w:rsid w:val="00A924AB"/>
    <w:rsid w:val="00A96C71"/>
    <w:rsid w:val="00A96D71"/>
    <w:rsid w:val="00A976E8"/>
    <w:rsid w:val="00A97BAD"/>
    <w:rsid w:val="00A97E4E"/>
    <w:rsid w:val="00AA1071"/>
    <w:rsid w:val="00AA3BBE"/>
    <w:rsid w:val="00AA4E47"/>
    <w:rsid w:val="00AA6803"/>
    <w:rsid w:val="00AA706C"/>
    <w:rsid w:val="00AB04E3"/>
    <w:rsid w:val="00AB16ED"/>
    <w:rsid w:val="00AB4555"/>
    <w:rsid w:val="00AB5271"/>
    <w:rsid w:val="00AB5E0A"/>
    <w:rsid w:val="00AB6B1B"/>
    <w:rsid w:val="00AB7643"/>
    <w:rsid w:val="00AB7A9B"/>
    <w:rsid w:val="00AC0119"/>
    <w:rsid w:val="00AC5C0A"/>
    <w:rsid w:val="00AD071F"/>
    <w:rsid w:val="00AD1390"/>
    <w:rsid w:val="00AD43FA"/>
    <w:rsid w:val="00AD5210"/>
    <w:rsid w:val="00AD54D9"/>
    <w:rsid w:val="00AE0908"/>
    <w:rsid w:val="00AE1EDA"/>
    <w:rsid w:val="00AE219A"/>
    <w:rsid w:val="00AE7422"/>
    <w:rsid w:val="00AF1857"/>
    <w:rsid w:val="00AF1C4E"/>
    <w:rsid w:val="00AF2B7D"/>
    <w:rsid w:val="00AF52C8"/>
    <w:rsid w:val="00AF5A0A"/>
    <w:rsid w:val="00AF6D39"/>
    <w:rsid w:val="00AF74B2"/>
    <w:rsid w:val="00B04A62"/>
    <w:rsid w:val="00B051C0"/>
    <w:rsid w:val="00B104F2"/>
    <w:rsid w:val="00B107B5"/>
    <w:rsid w:val="00B1119E"/>
    <w:rsid w:val="00B1324C"/>
    <w:rsid w:val="00B14E03"/>
    <w:rsid w:val="00B14E4D"/>
    <w:rsid w:val="00B16202"/>
    <w:rsid w:val="00B17EA4"/>
    <w:rsid w:val="00B201DD"/>
    <w:rsid w:val="00B2106E"/>
    <w:rsid w:val="00B21CC8"/>
    <w:rsid w:val="00B225AA"/>
    <w:rsid w:val="00B238CC"/>
    <w:rsid w:val="00B23E86"/>
    <w:rsid w:val="00B263DF"/>
    <w:rsid w:val="00B30483"/>
    <w:rsid w:val="00B307C6"/>
    <w:rsid w:val="00B30BEE"/>
    <w:rsid w:val="00B322FE"/>
    <w:rsid w:val="00B3269A"/>
    <w:rsid w:val="00B3678F"/>
    <w:rsid w:val="00B37CFC"/>
    <w:rsid w:val="00B40CCF"/>
    <w:rsid w:val="00B417A5"/>
    <w:rsid w:val="00B42026"/>
    <w:rsid w:val="00B422DF"/>
    <w:rsid w:val="00B439EC"/>
    <w:rsid w:val="00B46873"/>
    <w:rsid w:val="00B47DF9"/>
    <w:rsid w:val="00B51155"/>
    <w:rsid w:val="00B531D8"/>
    <w:rsid w:val="00B53E07"/>
    <w:rsid w:val="00B53EFF"/>
    <w:rsid w:val="00B54276"/>
    <w:rsid w:val="00B54DAF"/>
    <w:rsid w:val="00B551AF"/>
    <w:rsid w:val="00B55EA6"/>
    <w:rsid w:val="00B60DB2"/>
    <w:rsid w:val="00B61F5D"/>
    <w:rsid w:val="00B6333E"/>
    <w:rsid w:val="00B64549"/>
    <w:rsid w:val="00B65EF6"/>
    <w:rsid w:val="00B660CD"/>
    <w:rsid w:val="00B67B8C"/>
    <w:rsid w:val="00B71902"/>
    <w:rsid w:val="00B723F5"/>
    <w:rsid w:val="00B730AC"/>
    <w:rsid w:val="00B76087"/>
    <w:rsid w:val="00B775A9"/>
    <w:rsid w:val="00B81039"/>
    <w:rsid w:val="00B81EA1"/>
    <w:rsid w:val="00B82B63"/>
    <w:rsid w:val="00B8760D"/>
    <w:rsid w:val="00B87610"/>
    <w:rsid w:val="00B902F8"/>
    <w:rsid w:val="00B903DA"/>
    <w:rsid w:val="00B90587"/>
    <w:rsid w:val="00B90949"/>
    <w:rsid w:val="00B90C8D"/>
    <w:rsid w:val="00B910D6"/>
    <w:rsid w:val="00B92D1D"/>
    <w:rsid w:val="00B95F15"/>
    <w:rsid w:val="00BA1619"/>
    <w:rsid w:val="00BA1DD7"/>
    <w:rsid w:val="00BA46AD"/>
    <w:rsid w:val="00BA571C"/>
    <w:rsid w:val="00BA6988"/>
    <w:rsid w:val="00BA6C67"/>
    <w:rsid w:val="00BA7A4E"/>
    <w:rsid w:val="00BB0082"/>
    <w:rsid w:val="00BB0B61"/>
    <w:rsid w:val="00BB119E"/>
    <w:rsid w:val="00BB22D4"/>
    <w:rsid w:val="00BB3F70"/>
    <w:rsid w:val="00BB4830"/>
    <w:rsid w:val="00BB6C13"/>
    <w:rsid w:val="00BB7002"/>
    <w:rsid w:val="00BC4071"/>
    <w:rsid w:val="00BC4238"/>
    <w:rsid w:val="00BC5105"/>
    <w:rsid w:val="00BC5843"/>
    <w:rsid w:val="00BC584D"/>
    <w:rsid w:val="00BC5FD6"/>
    <w:rsid w:val="00BC663E"/>
    <w:rsid w:val="00BD0BA3"/>
    <w:rsid w:val="00BD5714"/>
    <w:rsid w:val="00BD770A"/>
    <w:rsid w:val="00BE0FDA"/>
    <w:rsid w:val="00BE114E"/>
    <w:rsid w:val="00BE20FF"/>
    <w:rsid w:val="00BE2434"/>
    <w:rsid w:val="00BE281E"/>
    <w:rsid w:val="00BE44FE"/>
    <w:rsid w:val="00BE4CB8"/>
    <w:rsid w:val="00BE626B"/>
    <w:rsid w:val="00BE69E4"/>
    <w:rsid w:val="00BE7400"/>
    <w:rsid w:val="00BF1A7D"/>
    <w:rsid w:val="00BF5858"/>
    <w:rsid w:val="00BF69AC"/>
    <w:rsid w:val="00BF787E"/>
    <w:rsid w:val="00C012AA"/>
    <w:rsid w:val="00C0154E"/>
    <w:rsid w:val="00C01F8A"/>
    <w:rsid w:val="00C035EB"/>
    <w:rsid w:val="00C03967"/>
    <w:rsid w:val="00C04269"/>
    <w:rsid w:val="00C04520"/>
    <w:rsid w:val="00C061C5"/>
    <w:rsid w:val="00C06805"/>
    <w:rsid w:val="00C07DA8"/>
    <w:rsid w:val="00C10AA0"/>
    <w:rsid w:val="00C136BB"/>
    <w:rsid w:val="00C13F23"/>
    <w:rsid w:val="00C13FC5"/>
    <w:rsid w:val="00C14517"/>
    <w:rsid w:val="00C15F2E"/>
    <w:rsid w:val="00C161A3"/>
    <w:rsid w:val="00C17D92"/>
    <w:rsid w:val="00C22D8F"/>
    <w:rsid w:val="00C22F74"/>
    <w:rsid w:val="00C236EA"/>
    <w:rsid w:val="00C24553"/>
    <w:rsid w:val="00C2463E"/>
    <w:rsid w:val="00C24789"/>
    <w:rsid w:val="00C24FF8"/>
    <w:rsid w:val="00C25499"/>
    <w:rsid w:val="00C25E8C"/>
    <w:rsid w:val="00C26DAE"/>
    <w:rsid w:val="00C274DD"/>
    <w:rsid w:val="00C3590C"/>
    <w:rsid w:val="00C35C12"/>
    <w:rsid w:val="00C362C2"/>
    <w:rsid w:val="00C436AF"/>
    <w:rsid w:val="00C443D6"/>
    <w:rsid w:val="00C452C0"/>
    <w:rsid w:val="00C4672C"/>
    <w:rsid w:val="00C477BA"/>
    <w:rsid w:val="00C47984"/>
    <w:rsid w:val="00C5013A"/>
    <w:rsid w:val="00C50523"/>
    <w:rsid w:val="00C51148"/>
    <w:rsid w:val="00C51BCF"/>
    <w:rsid w:val="00C52917"/>
    <w:rsid w:val="00C538BC"/>
    <w:rsid w:val="00C54294"/>
    <w:rsid w:val="00C54562"/>
    <w:rsid w:val="00C55984"/>
    <w:rsid w:val="00C563AA"/>
    <w:rsid w:val="00C60B76"/>
    <w:rsid w:val="00C6276E"/>
    <w:rsid w:val="00C65384"/>
    <w:rsid w:val="00C655D0"/>
    <w:rsid w:val="00C657FC"/>
    <w:rsid w:val="00C65BA8"/>
    <w:rsid w:val="00C65E4E"/>
    <w:rsid w:val="00C661C7"/>
    <w:rsid w:val="00C667E1"/>
    <w:rsid w:val="00C70D92"/>
    <w:rsid w:val="00C73E46"/>
    <w:rsid w:val="00C7449F"/>
    <w:rsid w:val="00C80187"/>
    <w:rsid w:val="00C82E5D"/>
    <w:rsid w:val="00C8445B"/>
    <w:rsid w:val="00C85D2F"/>
    <w:rsid w:val="00C8652B"/>
    <w:rsid w:val="00C87721"/>
    <w:rsid w:val="00C90750"/>
    <w:rsid w:val="00C90E91"/>
    <w:rsid w:val="00C94988"/>
    <w:rsid w:val="00C96BD5"/>
    <w:rsid w:val="00C9749A"/>
    <w:rsid w:val="00CA11C3"/>
    <w:rsid w:val="00CA3A04"/>
    <w:rsid w:val="00CA4D2A"/>
    <w:rsid w:val="00CA6207"/>
    <w:rsid w:val="00CA6783"/>
    <w:rsid w:val="00CA6FE3"/>
    <w:rsid w:val="00CB0E5C"/>
    <w:rsid w:val="00CB497D"/>
    <w:rsid w:val="00CB49E1"/>
    <w:rsid w:val="00CB4ADC"/>
    <w:rsid w:val="00CB663A"/>
    <w:rsid w:val="00CB7E97"/>
    <w:rsid w:val="00CC3545"/>
    <w:rsid w:val="00CC5C98"/>
    <w:rsid w:val="00CC5E94"/>
    <w:rsid w:val="00CC7E7B"/>
    <w:rsid w:val="00CD1B71"/>
    <w:rsid w:val="00CD2326"/>
    <w:rsid w:val="00CD498E"/>
    <w:rsid w:val="00CD4B2C"/>
    <w:rsid w:val="00CD5196"/>
    <w:rsid w:val="00CD54E8"/>
    <w:rsid w:val="00CD5C29"/>
    <w:rsid w:val="00CD72FC"/>
    <w:rsid w:val="00CE057D"/>
    <w:rsid w:val="00CE1494"/>
    <w:rsid w:val="00CE1B52"/>
    <w:rsid w:val="00CE2255"/>
    <w:rsid w:val="00CE24B2"/>
    <w:rsid w:val="00CE3050"/>
    <w:rsid w:val="00CE4631"/>
    <w:rsid w:val="00CE47BD"/>
    <w:rsid w:val="00CE5DD8"/>
    <w:rsid w:val="00CE5ED5"/>
    <w:rsid w:val="00CE6C35"/>
    <w:rsid w:val="00CE75C8"/>
    <w:rsid w:val="00CE7C63"/>
    <w:rsid w:val="00CE7E3A"/>
    <w:rsid w:val="00CF05B1"/>
    <w:rsid w:val="00CF3B50"/>
    <w:rsid w:val="00CF412E"/>
    <w:rsid w:val="00CF52D0"/>
    <w:rsid w:val="00CF68D0"/>
    <w:rsid w:val="00D00272"/>
    <w:rsid w:val="00D00351"/>
    <w:rsid w:val="00D01BB4"/>
    <w:rsid w:val="00D01DC8"/>
    <w:rsid w:val="00D01E12"/>
    <w:rsid w:val="00D0339C"/>
    <w:rsid w:val="00D03DE4"/>
    <w:rsid w:val="00D05957"/>
    <w:rsid w:val="00D07353"/>
    <w:rsid w:val="00D0752E"/>
    <w:rsid w:val="00D1235B"/>
    <w:rsid w:val="00D16F32"/>
    <w:rsid w:val="00D17AEB"/>
    <w:rsid w:val="00D17CD5"/>
    <w:rsid w:val="00D23457"/>
    <w:rsid w:val="00D2346B"/>
    <w:rsid w:val="00D26EE9"/>
    <w:rsid w:val="00D27D0D"/>
    <w:rsid w:val="00D309FF"/>
    <w:rsid w:val="00D3142A"/>
    <w:rsid w:val="00D32270"/>
    <w:rsid w:val="00D32BDF"/>
    <w:rsid w:val="00D33F72"/>
    <w:rsid w:val="00D34BAB"/>
    <w:rsid w:val="00D34F2F"/>
    <w:rsid w:val="00D35E83"/>
    <w:rsid w:val="00D36370"/>
    <w:rsid w:val="00D377AB"/>
    <w:rsid w:val="00D37F37"/>
    <w:rsid w:val="00D40EFB"/>
    <w:rsid w:val="00D40FB1"/>
    <w:rsid w:val="00D41349"/>
    <w:rsid w:val="00D42C9C"/>
    <w:rsid w:val="00D4420D"/>
    <w:rsid w:val="00D46565"/>
    <w:rsid w:val="00D466BC"/>
    <w:rsid w:val="00D46B92"/>
    <w:rsid w:val="00D46D35"/>
    <w:rsid w:val="00D46FA6"/>
    <w:rsid w:val="00D520C5"/>
    <w:rsid w:val="00D54B17"/>
    <w:rsid w:val="00D575C0"/>
    <w:rsid w:val="00D60646"/>
    <w:rsid w:val="00D611A4"/>
    <w:rsid w:val="00D617E4"/>
    <w:rsid w:val="00D624A8"/>
    <w:rsid w:val="00D62513"/>
    <w:rsid w:val="00D65EB4"/>
    <w:rsid w:val="00D668B8"/>
    <w:rsid w:val="00D67006"/>
    <w:rsid w:val="00D703F8"/>
    <w:rsid w:val="00D7046F"/>
    <w:rsid w:val="00D70997"/>
    <w:rsid w:val="00D7114C"/>
    <w:rsid w:val="00D712B0"/>
    <w:rsid w:val="00D7206B"/>
    <w:rsid w:val="00D7424F"/>
    <w:rsid w:val="00D75774"/>
    <w:rsid w:val="00D75EEC"/>
    <w:rsid w:val="00D76313"/>
    <w:rsid w:val="00D764AB"/>
    <w:rsid w:val="00D81C4D"/>
    <w:rsid w:val="00D81C84"/>
    <w:rsid w:val="00D8388D"/>
    <w:rsid w:val="00D84E65"/>
    <w:rsid w:val="00D85006"/>
    <w:rsid w:val="00D85BAD"/>
    <w:rsid w:val="00D8616B"/>
    <w:rsid w:val="00D86B58"/>
    <w:rsid w:val="00D87B27"/>
    <w:rsid w:val="00D9066F"/>
    <w:rsid w:val="00D927BC"/>
    <w:rsid w:val="00D92BA7"/>
    <w:rsid w:val="00D94083"/>
    <w:rsid w:val="00D96D6D"/>
    <w:rsid w:val="00DA000A"/>
    <w:rsid w:val="00DA004A"/>
    <w:rsid w:val="00DA1D2E"/>
    <w:rsid w:val="00DA276A"/>
    <w:rsid w:val="00DA3230"/>
    <w:rsid w:val="00DA39C6"/>
    <w:rsid w:val="00DA4029"/>
    <w:rsid w:val="00DB01E6"/>
    <w:rsid w:val="00DB4E64"/>
    <w:rsid w:val="00DB5F7A"/>
    <w:rsid w:val="00DB6E07"/>
    <w:rsid w:val="00DB77E0"/>
    <w:rsid w:val="00DC140C"/>
    <w:rsid w:val="00DC4645"/>
    <w:rsid w:val="00DC5553"/>
    <w:rsid w:val="00DC5B7C"/>
    <w:rsid w:val="00DD0220"/>
    <w:rsid w:val="00DD0EB2"/>
    <w:rsid w:val="00DD261E"/>
    <w:rsid w:val="00DD427E"/>
    <w:rsid w:val="00DD4D61"/>
    <w:rsid w:val="00DD6E0D"/>
    <w:rsid w:val="00DD7236"/>
    <w:rsid w:val="00DE0CA2"/>
    <w:rsid w:val="00DE0CAC"/>
    <w:rsid w:val="00DE123E"/>
    <w:rsid w:val="00DE23A5"/>
    <w:rsid w:val="00DE336B"/>
    <w:rsid w:val="00DE3B0A"/>
    <w:rsid w:val="00DE4619"/>
    <w:rsid w:val="00DE710F"/>
    <w:rsid w:val="00DE76BD"/>
    <w:rsid w:val="00DE7BF7"/>
    <w:rsid w:val="00DF0B50"/>
    <w:rsid w:val="00DF2BB6"/>
    <w:rsid w:val="00DF3BCB"/>
    <w:rsid w:val="00DF3D8B"/>
    <w:rsid w:val="00DF48A2"/>
    <w:rsid w:val="00DF4F8C"/>
    <w:rsid w:val="00DF72D3"/>
    <w:rsid w:val="00DF7606"/>
    <w:rsid w:val="00DF7DEA"/>
    <w:rsid w:val="00E00BDE"/>
    <w:rsid w:val="00E02021"/>
    <w:rsid w:val="00E02EB9"/>
    <w:rsid w:val="00E03E0B"/>
    <w:rsid w:val="00E041FC"/>
    <w:rsid w:val="00E04450"/>
    <w:rsid w:val="00E05148"/>
    <w:rsid w:val="00E11674"/>
    <w:rsid w:val="00E118FC"/>
    <w:rsid w:val="00E11D9D"/>
    <w:rsid w:val="00E136C2"/>
    <w:rsid w:val="00E13DB8"/>
    <w:rsid w:val="00E14980"/>
    <w:rsid w:val="00E17D56"/>
    <w:rsid w:val="00E17DA9"/>
    <w:rsid w:val="00E21EBE"/>
    <w:rsid w:val="00E22A8E"/>
    <w:rsid w:val="00E22DB2"/>
    <w:rsid w:val="00E241E0"/>
    <w:rsid w:val="00E24536"/>
    <w:rsid w:val="00E253FD"/>
    <w:rsid w:val="00E2645B"/>
    <w:rsid w:val="00E265FD"/>
    <w:rsid w:val="00E27161"/>
    <w:rsid w:val="00E30D47"/>
    <w:rsid w:val="00E36766"/>
    <w:rsid w:val="00E367A0"/>
    <w:rsid w:val="00E36EAF"/>
    <w:rsid w:val="00E401DF"/>
    <w:rsid w:val="00E41E67"/>
    <w:rsid w:val="00E41ECD"/>
    <w:rsid w:val="00E42EBC"/>
    <w:rsid w:val="00E43692"/>
    <w:rsid w:val="00E43D26"/>
    <w:rsid w:val="00E43FC6"/>
    <w:rsid w:val="00E4538B"/>
    <w:rsid w:val="00E47011"/>
    <w:rsid w:val="00E473F1"/>
    <w:rsid w:val="00E4770D"/>
    <w:rsid w:val="00E51456"/>
    <w:rsid w:val="00E521BE"/>
    <w:rsid w:val="00E5228F"/>
    <w:rsid w:val="00E53D09"/>
    <w:rsid w:val="00E5423A"/>
    <w:rsid w:val="00E54C8C"/>
    <w:rsid w:val="00E555AB"/>
    <w:rsid w:val="00E56916"/>
    <w:rsid w:val="00E56F63"/>
    <w:rsid w:val="00E63280"/>
    <w:rsid w:val="00E649B5"/>
    <w:rsid w:val="00E64ED9"/>
    <w:rsid w:val="00E70171"/>
    <w:rsid w:val="00E729C2"/>
    <w:rsid w:val="00E73279"/>
    <w:rsid w:val="00E73548"/>
    <w:rsid w:val="00E746CF"/>
    <w:rsid w:val="00E748C6"/>
    <w:rsid w:val="00E74F99"/>
    <w:rsid w:val="00E762E3"/>
    <w:rsid w:val="00E76B27"/>
    <w:rsid w:val="00E773E0"/>
    <w:rsid w:val="00E80312"/>
    <w:rsid w:val="00E8031E"/>
    <w:rsid w:val="00E82191"/>
    <w:rsid w:val="00E828A3"/>
    <w:rsid w:val="00E82AA1"/>
    <w:rsid w:val="00E8399E"/>
    <w:rsid w:val="00E83B82"/>
    <w:rsid w:val="00E8699B"/>
    <w:rsid w:val="00E91122"/>
    <w:rsid w:val="00E915F1"/>
    <w:rsid w:val="00E923A1"/>
    <w:rsid w:val="00E929B6"/>
    <w:rsid w:val="00E936A8"/>
    <w:rsid w:val="00E95B27"/>
    <w:rsid w:val="00EA005D"/>
    <w:rsid w:val="00EA0138"/>
    <w:rsid w:val="00EA02B9"/>
    <w:rsid w:val="00EA14DE"/>
    <w:rsid w:val="00EA32D4"/>
    <w:rsid w:val="00EA3887"/>
    <w:rsid w:val="00EA59AE"/>
    <w:rsid w:val="00EA6193"/>
    <w:rsid w:val="00EA72D5"/>
    <w:rsid w:val="00EB049B"/>
    <w:rsid w:val="00EB3733"/>
    <w:rsid w:val="00EB3D71"/>
    <w:rsid w:val="00EB4C71"/>
    <w:rsid w:val="00EB5D2D"/>
    <w:rsid w:val="00EB656B"/>
    <w:rsid w:val="00EB6CBD"/>
    <w:rsid w:val="00EB721A"/>
    <w:rsid w:val="00EC106D"/>
    <w:rsid w:val="00EC24F1"/>
    <w:rsid w:val="00EC25E2"/>
    <w:rsid w:val="00EC2FF3"/>
    <w:rsid w:val="00EC36CA"/>
    <w:rsid w:val="00EC3D22"/>
    <w:rsid w:val="00EC4635"/>
    <w:rsid w:val="00EC61C6"/>
    <w:rsid w:val="00EC68D5"/>
    <w:rsid w:val="00EC6A4D"/>
    <w:rsid w:val="00EC7915"/>
    <w:rsid w:val="00ED1BA6"/>
    <w:rsid w:val="00ED2151"/>
    <w:rsid w:val="00ED22BD"/>
    <w:rsid w:val="00ED3B88"/>
    <w:rsid w:val="00ED4122"/>
    <w:rsid w:val="00ED43E0"/>
    <w:rsid w:val="00ED70F0"/>
    <w:rsid w:val="00ED72D3"/>
    <w:rsid w:val="00ED7524"/>
    <w:rsid w:val="00ED7C5A"/>
    <w:rsid w:val="00EE0306"/>
    <w:rsid w:val="00EE3D32"/>
    <w:rsid w:val="00EE43CC"/>
    <w:rsid w:val="00EE4880"/>
    <w:rsid w:val="00EE4A91"/>
    <w:rsid w:val="00EE51FF"/>
    <w:rsid w:val="00EE5714"/>
    <w:rsid w:val="00EE6C1D"/>
    <w:rsid w:val="00EE7477"/>
    <w:rsid w:val="00EF31A7"/>
    <w:rsid w:val="00EF4017"/>
    <w:rsid w:val="00EF6AC6"/>
    <w:rsid w:val="00F00182"/>
    <w:rsid w:val="00F00CE9"/>
    <w:rsid w:val="00F00DC9"/>
    <w:rsid w:val="00F01031"/>
    <w:rsid w:val="00F01CE3"/>
    <w:rsid w:val="00F02095"/>
    <w:rsid w:val="00F028DE"/>
    <w:rsid w:val="00F0328D"/>
    <w:rsid w:val="00F03977"/>
    <w:rsid w:val="00F05969"/>
    <w:rsid w:val="00F06D00"/>
    <w:rsid w:val="00F06DAB"/>
    <w:rsid w:val="00F0739F"/>
    <w:rsid w:val="00F111DF"/>
    <w:rsid w:val="00F11470"/>
    <w:rsid w:val="00F11871"/>
    <w:rsid w:val="00F11949"/>
    <w:rsid w:val="00F1339C"/>
    <w:rsid w:val="00F1507A"/>
    <w:rsid w:val="00F17E04"/>
    <w:rsid w:val="00F2011F"/>
    <w:rsid w:val="00F20CD8"/>
    <w:rsid w:val="00F21288"/>
    <w:rsid w:val="00F21D3D"/>
    <w:rsid w:val="00F23B7F"/>
    <w:rsid w:val="00F2462B"/>
    <w:rsid w:val="00F25309"/>
    <w:rsid w:val="00F257E7"/>
    <w:rsid w:val="00F30731"/>
    <w:rsid w:val="00F32C33"/>
    <w:rsid w:val="00F32ECF"/>
    <w:rsid w:val="00F3399A"/>
    <w:rsid w:val="00F34344"/>
    <w:rsid w:val="00F36ACB"/>
    <w:rsid w:val="00F370A8"/>
    <w:rsid w:val="00F401C6"/>
    <w:rsid w:val="00F40B65"/>
    <w:rsid w:val="00F42435"/>
    <w:rsid w:val="00F45885"/>
    <w:rsid w:val="00F45C70"/>
    <w:rsid w:val="00F45EAE"/>
    <w:rsid w:val="00F47842"/>
    <w:rsid w:val="00F50D2E"/>
    <w:rsid w:val="00F51512"/>
    <w:rsid w:val="00F51568"/>
    <w:rsid w:val="00F51D11"/>
    <w:rsid w:val="00F51E5F"/>
    <w:rsid w:val="00F54DF0"/>
    <w:rsid w:val="00F57198"/>
    <w:rsid w:val="00F57D37"/>
    <w:rsid w:val="00F604CA"/>
    <w:rsid w:val="00F60623"/>
    <w:rsid w:val="00F609E1"/>
    <w:rsid w:val="00F60EA0"/>
    <w:rsid w:val="00F6112B"/>
    <w:rsid w:val="00F620ED"/>
    <w:rsid w:val="00F62980"/>
    <w:rsid w:val="00F63301"/>
    <w:rsid w:val="00F644A5"/>
    <w:rsid w:val="00F6500D"/>
    <w:rsid w:val="00F66FCB"/>
    <w:rsid w:val="00F67785"/>
    <w:rsid w:val="00F710B9"/>
    <w:rsid w:val="00F71205"/>
    <w:rsid w:val="00F71DB7"/>
    <w:rsid w:val="00F724F1"/>
    <w:rsid w:val="00F72C2A"/>
    <w:rsid w:val="00F72F02"/>
    <w:rsid w:val="00F7313B"/>
    <w:rsid w:val="00F74509"/>
    <w:rsid w:val="00F749C9"/>
    <w:rsid w:val="00F751DC"/>
    <w:rsid w:val="00F77B8B"/>
    <w:rsid w:val="00F8382A"/>
    <w:rsid w:val="00F90B99"/>
    <w:rsid w:val="00F912A8"/>
    <w:rsid w:val="00F91492"/>
    <w:rsid w:val="00F91B35"/>
    <w:rsid w:val="00F9567E"/>
    <w:rsid w:val="00F97433"/>
    <w:rsid w:val="00F97FE6"/>
    <w:rsid w:val="00FA0B23"/>
    <w:rsid w:val="00FA4061"/>
    <w:rsid w:val="00FA5756"/>
    <w:rsid w:val="00FA64DA"/>
    <w:rsid w:val="00FA6A9D"/>
    <w:rsid w:val="00FA7C97"/>
    <w:rsid w:val="00FB3128"/>
    <w:rsid w:val="00FB32B3"/>
    <w:rsid w:val="00FB3A0C"/>
    <w:rsid w:val="00FB4F7E"/>
    <w:rsid w:val="00FB5664"/>
    <w:rsid w:val="00FB7D80"/>
    <w:rsid w:val="00FC2275"/>
    <w:rsid w:val="00FC327B"/>
    <w:rsid w:val="00FC37BA"/>
    <w:rsid w:val="00FC3DE8"/>
    <w:rsid w:val="00FC4FAF"/>
    <w:rsid w:val="00FC53B0"/>
    <w:rsid w:val="00FC5C67"/>
    <w:rsid w:val="00FC74C3"/>
    <w:rsid w:val="00FD046C"/>
    <w:rsid w:val="00FD0568"/>
    <w:rsid w:val="00FD1ACF"/>
    <w:rsid w:val="00FD38D6"/>
    <w:rsid w:val="00FD3AC8"/>
    <w:rsid w:val="00FD670C"/>
    <w:rsid w:val="00FD776C"/>
    <w:rsid w:val="00FD7CCB"/>
    <w:rsid w:val="00FE0582"/>
    <w:rsid w:val="00FE2650"/>
    <w:rsid w:val="00FE2728"/>
    <w:rsid w:val="00FE2BF5"/>
    <w:rsid w:val="00FE3566"/>
    <w:rsid w:val="00FE4928"/>
    <w:rsid w:val="00FE5862"/>
    <w:rsid w:val="00FE5FDD"/>
    <w:rsid w:val="00FF0F08"/>
    <w:rsid w:val="00FF4CA5"/>
    <w:rsid w:val="00FF6E7C"/>
    <w:rsid w:val="00FF700F"/>
    <w:rsid w:val="00FF7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C5245-7235-4FA9-BAD5-010D101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semiHidden/>
    <w:unhideWhenUsed/>
    <w:rsid w:val="00541D30"/>
    <w:rPr>
      <w:rFonts w:ascii="Times New Roman" w:hAnsi="Times New Roman" w:cs="Times New Roman"/>
      <w:sz w:val="24"/>
      <w:szCs w:val="24"/>
    </w:rPr>
  </w:style>
  <w:style w:type="paragraph" w:styleId="CommentText">
    <w:name w:val="annotation text"/>
    <w:basedOn w:val="Normal"/>
    <w:link w:val="CommentTextChar"/>
    <w:semiHidden/>
    <w:rsid w:val="00601D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01D2E"/>
    <w:rPr>
      <w:rFonts w:ascii="Times New Roman" w:eastAsia="Times New Roman" w:hAnsi="Times New Roman" w:cs="Times New Roman"/>
      <w:sz w:val="20"/>
      <w:szCs w:val="20"/>
    </w:rPr>
  </w:style>
  <w:style w:type="paragraph" w:styleId="NoSpacing">
    <w:name w:val="No Spacing"/>
    <w:uiPriority w:val="1"/>
    <w:qFormat/>
    <w:rsid w:val="00601D2E"/>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images/nekustamie_ipasumi/Protokols_1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zm.gov.lv/images/nekustamie_ipasumi/Protokols_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FC7B-DE14-4DFA-98B0-25C36CAE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12</Pages>
  <Words>2755</Words>
  <Characters>18350</Characters>
  <Application>Microsoft Office Word</Application>
  <DocSecurity>0</DocSecurity>
  <Lines>495</Lines>
  <Paragraphs>226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 Par Izglītības un zinātnes ministrijas valdījumā esošo valsts nekustamo īpašumu nodošanu Finanšu ministrijas valdījumā un pārdošanu” (anotācija)</vt:lpstr>
      <vt:lpstr>Ministru kabineta rīkojuma projekta „Par valsts nekustamo īpašumu nodošanu Latvijas Universitātes īpašumā” sākotnējās ietekmes novērtējuma ziņojums (anotācija)</vt:lpstr>
    </vt:vector>
  </TitlesOfParts>
  <Manager>Raimonds.Karklins@izm.gov.lv</Manager>
  <Company>Izglītības un zinātnes ministrija</Company>
  <LinksUpToDate>false</LinksUpToDate>
  <CharactersWithSpaces>20879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Izglītības un zinātnes ministrijas valdījumā esošo valsts nekustamo īpašumu nodošanu Finanšu ministrijas valdījumā un pārdošanu” (anotācija)</dc:title>
  <dc:subject>IZMAnot_170817_VSS776</dc:subject>
  <dc:creator>Ilze Rozenštoka</dc:creator>
  <cp:keywords>VSS776</cp:keywords>
  <dc:description>Ilze.Rozenstoka@izm.gov.lv;
67047756</dc:description>
  <cp:lastModifiedBy>Ilze Rozenštoka</cp:lastModifiedBy>
  <cp:revision>269</cp:revision>
  <cp:lastPrinted>2017-07-13T09:59:00Z</cp:lastPrinted>
  <dcterms:created xsi:type="dcterms:W3CDTF">2015-05-26T08:12:00Z</dcterms:created>
  <dcterms:modified xsi:type="dcterms:W3CDTF">2017-08-17T07:02:00Z</dcterms:modified>
  <cp:category>Anotācija</cp:category>
</cp:coreProperties>
</file>