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295AB" w14:textId="75A913EA" w:rsidR="000701AD" w:rsidRPr="005400CF" w:rsidRDefault="00312860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Cs w:val="24"/>
          <w:lang w:eastAsia="lv-LV"/>
        </w:rPr>
      </w:pPr>
      <w:r>
        <w:rPr>
          <w:rFonts w:eastAsia="Times New Roman"/>
          <w:bCs/>
          <w:i/>
          <w:szCs w:val="24"/>
          <w:lang w:eastAsia="lv-LV"/>
        </w:rPr>
        <w:t>7</w:t>
      </w:r>
      <w:r w:rsidR="000701AD" w:rsidRPr="005400CF">
        <w:rPr>
          <w:rFonts w:eastAsia="Times New Roman"/>
          <w:bCs/>
          <w:i/>
          <w:szCs w:val="24"/>
          <w:lang w:eastAsia="lv-LV"/>
        </w:rPr>
        <w:t>Projekts</w:t>
      </w:r>
    </w:p>
    <w:p w14:paraId="4A847FFC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582ECF98" w14:textId="77777777" w:rsidR="000701AD" w:rsidRPr="005400CF" w:rsidRDefault="000701AD" w:rsidP="000701AD">
      <w:pPr>
        <w:pStyle w:val="Footer"/>
        <w:tabs>
          <w:tab w:val="left" w:pos="720"/>
        </w:tabs>
        <w:jc w:val="center"/>
        <w:rPr>
          <w:rFonts w:eastAsia="Times New Roman"/>
          <w:bCs/>
          <w:sz w:val="28"/>
          <w:szCs w:val="28"/>
          <w:lang w:eastAsia="lv-LV"/>
        </w:rPr>
      </w:pPr>
      <w:r w:rsidRPr="005400CF">
        <w:rPr>
          <w:rFonts w:eastAsia="Times New Roman"/>
          <w:bCs/>
          <w:sz w:val="28"/>
          <w:szCs w:val="28"/>
          <w:lang w:eastAsia="lv-LV"/>
        </w:rPr>
        <w:t>LATVIJAS REPUBLIKAS MINISTRU KABINETS</w:t>
      </w:r>
    </w:p>
    <w:p w14:paraId="16DEED63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0145A96A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i/>
          <w:sz w:val="28"/>
          <w:szCs w:val="28"/>
          <w:lang w:eastAsia="lv-LV"/>
        </w:rPr>
      </w:pPr>
    </w:p>
    <w:p w14:paraId="6880EEB1" w14:textId="296BE292" w:rsidR="000701AD" w:rsidRPr="005400CF" w:rsidRDefault="00983D11" w:rsidP="000701AD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701AD" w:rsidRPr="00540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701AD" w:rsidRPr="005400CF">
        <w:rPr>
          <w:sz w:val="28"/>
          <w:szCs w:val="28"/>
        </w:rPr>
        <w:t>gada___._________</w:t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</w:r>
      <w:r w:rsidR="000701AD" w:rsidRPr="005400CF">
        <w:rPr>
          <w:sz w:val="28"/>
          <w:szCs w:val="28"/>
        </w:rPr>
        <w:tab/>
        <w:t>Noteikumi Nr.____</w:t>
      </w:r>
    </w:p>
    <w:p w14:paraId="3551FC6E" w14:textId="77777777" w:rsidR="000701AD" w:rsidRPr="005400CF" w:rsidRDefault="000701AD" w:rsidP="000701AD">
      <w:pPr>
        <w:jc w:val="both"/>
        <w:rPr>
          <w:sz w:val="28"/>
          <w:szCs w:val="28"/>
        </w:rPr>
      </w:pPr>
      <w:r w:rsidRPr="005400CF">
        <w:rPr>
          <w:sz w:val="28"/>
          <w:szCs w:val="28"/>
        </w:rPr>
        <w:t>Rīgā</w:t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</w:r>
      <w:r w:rsidRPr="005400CF">
        <w:rPr>
          <w:sz w:val="28"/>
          <w:szCs w:val="28"/>
        </w:rPr>
        <w:tab/>
        <w:t>(prot. Nr.___ ___.§)</w:t>
      </w:r>
    </w:p>
    <w:p w14:paraId="254DDE21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</w:p>
    <w:p w14:paraId="374F6D7B" w14:textId="77777777" w:rsidR="000701AD" w:rsidRPr="005400CF" w:rsidRDefault="000701AD" w:rsidP="000701AD">
      <w:pPr>
        <w:pStyle w:val="Footer"/>
        <w:tabs>
          <w:tab w:val="left" w:pos="720"/>
        </w:tabs>
        <w:jc w:val="right"/>
        <w:rPr>
          <w:rFonts w:eastAsia="Times New Roman"/>
          <w:bCs/>
          <w:sz w:val="28"/>
          <w:szCs w:val="28"/>
          <w:lang w:eastAsia="lv-LV"/>
        </w:rPr>
      </w:pPr>
    </w:p>
    <w:p w14:paraId="7D27EB2F" w14:textId="71F0C3AB" w:rsidR="000701AD" w:rsidRPr="005400CF" w:rsidRDefault="000701AD" w:rsidP="000701AD">
      <w:pPr>
        <w:pStyle w:val="Footer"/>
        <w:tabs>
          <w:tab w:val="left" w:pos="720"/>
        </w:tabs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5400CF">
        <w:rPr>
          <w:rFonts w:eastAsia="Times New Roman"/>
          <w:b/>
          <w:sz w:val="28"/>
          <w:szCs w:val="28"/>
          <w:lang w:eastAsia="lv-LV"/>
        </w:rPr>
        <w:t>Grozījumi Ministru kabineta 2010.</w:t>
      </w:r>
      <w:r w:rsidR="0048536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5400CF">
        <w:rPr>
          <w:rFonts w:eastAsia="Times New Roman"/>
          <w:b/>
          <w:sz w:val="28"/>
          <w:szCs w:val="28"/>
          <w:lang w:eastAsia="lv-LV"/>
        </w:rPr>
        <w:t>gada 17.</w:t>
      </w:r>
      <w:r w:rsidR="0048536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5400CF">
        <w:rPr>
          <w:rFonts w:eastAsia="Times New Roman"/>
          <w:b/>
          <w:sz w:val="28"/>
          <w:szCs w:val="28"/>
          <w:lang w:eastAsia="lv-LV"/>
        </w:rPr>
        <w:t>augusta noteikumos Nr.</w:t>
      </w:r>
      <w:r w:rsidR="00485368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5400CF">
        <w:rPr>
          <w:rFonts w:eastAsia="Times New Roman"/>
          <w:b/>
          <w:sz w:val="28"/>
          <w:szCs w:val="28"/>
          <w:lang w:eastAsia="lv-LV"/>
        </w:rPr>
        <w:t>788 „Valsts izglītības informācijas sistēmas saturs, uzturēšanas un aktualizācijas kārtība”</w:t>
      </w:r>
    </w:p>
    <w:p w14:paraId="7F7672AA" w14:textId="77777777" w:rsidR="000701AD" w:rsidRPr="005400CF" w:rsidRDefault="000701AD" w:rsidP="000701AD">
      <w:pPr>
        <w:jc w:val="right"/>
        <w:rPr>
          <w:rFonts w:eastAsia="Times New Roman"/>
          <w:iCs/>
          <w:sz w:val="28"/>
          <w:szCs w:val="28"/>
          <w:lang w:eastAsia="lv-LV"/>
        </w:rPr>
      </w:pPr>
    </w:p>
    <w:p w14:paraId="1EF5B1E1" w14:textId="77777777" w:rsidR="00AC6E8E" w:rsidRPr="008C5167" w:rsidRDefault="008A748B" w:rsidP="005E04EC">
      <w:pPr>
        <w:ind w:firstLine="720"/>
        <w:jc w:val="right"/>
        <w:rPr>
          <w:rFonts w:eastAsia="Times New Roman"/>
          <w:sz w:val="28"/>
          <w:szCs w:val="28"/>
          <w:lang w:eastAsia="lv-LV"/>
        </w:rPr>
      </w:pPr>
      <w:bookmarkStart w:id="0" w:name="p1"/>
      <w:bookmarkEnd w:id="0"/>
      <w:r w:rsidRPr="008C5167">
        <w:rPr>
          <w:rFonts w:eastAsia="Times New Roman"/>
          <w:sz w:val="28"/>
          <w:szCs w:val="28"/>
          <w:lang w:eastAsia="lv-LV"/>
        </w:rPr>
        <w:t xml:space="preserve">Izdoti saskaņā ar </w:t>
      </w:r>
    </w:p>
    <w:p w14:paraId="5E48A9FC" w14:textId="7D704972" w:rsidR="00AC6E8E" w:rsidRPr="008C5167" w:rsidRDefault="00AC6E8E" w:rsidP="005E04EC">
      <w:pPr>
        <w:ind w:firstLine="720"/>
        <w:jc w:val="right"/>
        <w:rPr>
          <w:rFonts w:eastAsia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/>
          <w:color w:val="auto"/>
          <w:sz w:val="28"/>
          <w:szCs w:val="28"/>
          <w:lang w:eastAsia="lv-LV"/>
        </w:rPr>
        <w:t>Augstskolu likuma 46.</w:t>
      </w:r>
      <w:r w:rsidRPr="008C5167">
        <w:rPr>
          <w:rFonts w:eastAsia="Times New Roman"/>
          <w:color w:val="auto"/>
          <w:sz w:val="28"/>
          <w:szCs w:val="28"/>
          <w:vertAlign w:val="superscript"/>
          <w:lang w:eastAsia="lv-LV"/>
        </w:rPr>
        <w:t>1</w:t>
      </w:r>
      <w:r w:rsidR="00322A01" w:rsidRPr="008C5167">
        <w:rPr>
          <w:rFonts w:eastAsia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9A0FB6" w:rsidRPr="008C5167">
        <w:rPr>
          <w:rFonts w:eastAsia="Times New Roman"/>
          <w:color w:val="auto"/>
          <w:sz w:val="28"/>
          <w:szCs w:val="28"/>
          <w:lang w:eastAsia="lv-LV"/>
        </w:rPr>
        <w:t>ceturto daļu</w:t>
      </w:r>
    </w:p>
    <w:p w14:paraId="22B62789" w14:textId="00B33CD9" w:rsidR="000701AD" w:rsidRPr="008C5167" w:rsidRDefault="00AC6E8E" w:rsidP="005E04EC">
      <w:pPr>
        <w:ind w:firstLine="720"/>
        <w:jc w:val="right"/>
        <w:rPr>
          <w:rFonts w:eastAsia="Times New Roman"/>
          <w:sz w:val="28"/>
          <w:szCs w:val="28"/>
          <w:lang w:eastAsia="lv-LV"/>
        </w:rPr>
      </w:pPr>
      <w:r w:rsidRPr="008C5167">
        <w:rPr>
          <w:sz w:val="28"/>
          <w:szCs w:val="28"/>
        </w:rPr>
        <w:t xml:space="preserve">un </w:t>
      </w:r>
      <w:hyperlink r:id="rId8" w:tgtFrame="_blank" w:history="1">
        <w:r w:rsidR="008A748B" w:rsidRPr="008C5167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Izglītības likuma</w:t>
        </w:r>
      </w:hyperlink>
      <w:r w:rsidR="008A748B" w:rsidRPr="008C5167">
        <w:rPr>
          <w:rFonts w:eastAsia="Times New Roman"/>
          <w:color w:val="auto"/>
          <w:sz w:val="28"/>
          <w:szCs w:val="28"/>
          <w:lang w:eastAsia="lv-LV"/>
        </w:rPr>
        <w:br/>
      </w:r>
      <w:hyperlink r:id="rId9" w:anchor="p14" w:tgtFrame="_blank" w:history="1">
        <w:r w:rsidR="008A748B" w:rsidRPr="008C5167">
          <w:rPr>
            <w:rStyle w:val="Hyperlink"/>
            <w:rFonts w:eastAsia="Times New Roman"/>
            <w:color w:val="auto"/>
            <w:sz w:val="28"/>
            <w:szCs w:val="28"/>
            <w:u w:val="none"/>
            <w:lang w:eastAsia="lv-LV"/>
          </w:rPr>
          <w:t>14. panta</w:t>
        </w:r>
      </w:hyperlink>
      <w:r w:rsidRPr="008C5167">
        <w:rPr>
          <w:rFonts w:eastAsia="Times New Roman"/>
          <w:sz w:val="28"/>
          <w:szCs w:val="28"/>
          <w:lang w:eastAsia="lv-LV"/>
        </w:rPr>
        <w:t xml:space="preserve"> </w:t>
      </w:r>
      <w:r w:rsidR="00322A01" w:rsidRPr="008C5167">
        <w:rPr>
          <w:rFonts w:eastAsia="Times New Roman"/>
          <w:color w:val="auto"/>
          <w:sz w:val="28"/>
          <w:szCs w:val="28"/>
          <w:lang w:eastAsia="lv-LV"/>
        </w:rPr>
        <w:t xml:space="preserve">27. un </w:t>
      </w:r>
      <w:r w:rsidR="008A748B" w:rsidRPr="008C5167">
        <w:rPr>
          <w:rFonts w:eastAsia="Times New Roman"/>
          <w:color w:val="auto"/>
          <w:sz w:val="28"/>
          <w:szCs w:val="28"/>
          <w:lang w:eastAsia="lv-LV"/>
        </w:rPr>
        <w:t xml:space="preserve">30. </w:t>
      </w:r>
      <w:r w:rsidR="008A748B" w:rsidRPr="008C5167">
        <w:rPr>
          <w:rFonts w:eastAsia="Times New Roman"/>
          <w:sz w:val="28"/>
          <w:szCs w:val="28"/>
          <w:lang w:eastAsia="lv-LV"/>
        </w:rPr>
        <w:t>punktu</w:t>
      </w:r>
    </w:p>
    <w:p w14:paraId="16122959" w14:textId="77777777" w:rsidR="008A748B" w:rsidRPr="008C5167" w:rsidRDefault="008A748B" w:rsidP="005E04EC">
      <w:pPr>
        <w:ind w:firstLine="720"/>
        <w:jc w:val="right"/>
        <w:rPr>
          <w:rFonts w:eastAsia="Times New Roman"/>
          <w:sz w:val="28"/>
          <w:szCs w:val="28"/>
          <w:lang w:eastAsia="lv-LV"/>
        </w:rPr>
      </w:pPr>
    </w:p>
    <w:p w14:paraId="51C90AC1" w14:textId="77777777" w:rsidR="008A748B" w:rsidRPr="008C5167" w:rsidRDefault="008A748B" w:rsidP="005E04EC">
      <w:pPr>
        <w:ind w:firstLine="720"/>
        <w:jc w:val="right"/>
        <w:rPr>
          <w:rFonts w:eastAsia="Times New Roman"/>
          <w:sz w:val="28"/>
          <w:szCs w:val="28"/>
          <w:lang w:eastAsia="lv-LV"/>
        </w:rPr>
      </w:pPr>
    </w:p>
    <w:p w14:paraId="411776F4" w14:textId="6019969C" w:rsidR="007C003B" w:rsidRPr="008C5167" w:rsidRDefault="00E325F3" w:rsidP="005E04EC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 xml:space="preserve">Izdarīt Ministru kabineta </w:t>
      </w:r>
      <w:r w:rsidR="003676F7" w:rsidRPr="008C5167">
        <w:rPr>
          <w:rFonts w:ascii="Times New Roman" w:hAnsi="Times New Roman"/>
          <w:b w:val="0"/>
          <w:bCs w:val="0"/>
        </w:rPr>
        <w:t>2010.</w:t>
      </w:r>
      <w:r w:rsidR="00F84E8A" w:rsidRPr="008C5167">
        <w:rPr>
          <w:rFonts w:ascii="Times New Roman" w:hAnsi="Times New Roman"/>
          <w:b w:val="0"/>
          <w:bCs w:val="0"/>
        </w:rPr>
        <w:t xml:space="preserve"> </w:t>
      </w:r>
      <w:r w:rsidR="003676F7" w:rsidRPr="008C5167">
        <w:rPr>
          <w:rFonts w:ascii="Times New Roman" w:hAnsi="Times New Roman"/>
          <w:b w:val="0"/>
          <w:bCs w:val="0"/>
        </w:rPr>
        <w:t>gada 17.</w:t>
      </w:r>
      <w:r w:rsidR="00F84E8A" w:rsidRPr="008C5167">
        <w:rPr>
          <w:rFonts w:ascii="Times New Roman" w:hAnsi="Times New Roman"/>
          <w:b w:val="0"/>
          <w:bCs w:val="0"/>
        </w:rPr>
        <w:t xml:space="preserve"> </w:t>
      </w:r>
      <w:r w:rsidR="003676F7" w:rsidRPr="008C5167">
        <w:rPr>
          <w:rFonts w:ascii="Times New Roman" w:hAnsi="Times New Roman"/>
          <w:b w:val="0"/>
          <w:bCs w:val="0"/>
        </w:rPr>
        <w:t>augusta noteikumos Nr.</w:t>
      </w:r>
      <w:r w:rsidR="00F84E8A" w:rsidRPr="008C5167">
        <w:rPr>
          <w:rFonts w:ascii="Times New Roman" w:hAnsi="Times New Roman"/>
          <w:b w:val="0"/>
          <w:bCs w:val="0"/>
        </w:rPr>
        <w:t xml:space="preserve"> </w:t>
      </w:r>
      <w:r w:rsidR="003676F7" w:rsidRPr="008C5167">
        <w:rPr>
          <w:rFonts w:ascii="Times New Roman" w:hAnsi="Times New Roman"/>
          <w:b w:val="0"/>
          <w:bCs w:val="0"/>
        </w:rPr>
        <w:t>788</w:t>
      </w:r>
      <w:r w:rsidR="00832747" w:rsidRPr="008C5167">
        <w:rPr>
          <w:rFonts w:ascii="Times New Roman" w:hAnsi="Times New Roman"/>
          <w:b w:val="0"/>
          <w:bCs w:val="0"/>
        </w:rPr>
        <w:t xml:space="preserve"> </w:t>
      </w:r>
      <w:r w:rsidR="002D6B1A" w:rsidRPr="008C5167">
        <w:rPr>
          <w:rFonts w:ascii="Times New Roman" w:hAnsi="Times New Roman"/>
          <w:b w:val="0"/>
        </w:rPr>
        <w:t>„</w:t>
      </w:r>
      <w:r w:rsidR="003676F7" w:rsidRPr="008C5167">
        <w:rPr>
          <w:rFonts w:ascii="Times New Roman" w:hAnsi="Times New Roman"/>
          <w:b w:val="0"/>
        </w:rPr>
        <w:t>Valsts izglītības informācijas sistēmas saturs, uzturēšanas un aktualizācijas kārtība</w:t>
      </w:r>
      <w:r w:rsidR="00832747" w:rsidRPr="008C5167">
        <w:rPr>
          <w:rFonts w:ascii="Times New Roman" w:hAnsi="Times New Roman"/>
          <w:b w:val="0"/>
        </w:rPr>
        <w:t>”</w:t>
      </w:r>
      <w:r w:rsidR="00832747" w:rsidRPr="008C5167">
        <w:rPr>
          <w:rFonts w:ascii="Times New Roman" w:hAnsi="Times New Roman"/>
          <w:b w:val="0"/>
          <w:bCs w:val="0"/>
        </w:rPr>
        <w:t xml:space="preserve"> </w:t>
      </w:r>
      <w:r w:rsidRPr="008C5167">
        <w:rPr>
          <w:rFonts w:ascii="Times New Roman" w:hAnsi="Times New Roman"/>
          <w:b w:val="0"/>
          <w:bCs w:val="0"/>
        </w:rPr>
        <w:t>(Latvijas Vēstnesis,</w:t>
      </w:r>
      <w:r w:rsidR="003676F7" w:rsidRPr="008C5167">
        <w:rPr>
          <w:rFonts w:ascii="Times New Roman" w:hAnsi="Times New Roman"/>
          <w:b w:val="0"/>
          <w:bCs w:val="0"/>
        </w:rPr>
        <w:t xml:space="preserve"> </w:t>
      </w:r>
      <w:r w:rsidR="003E38A8" w:rsidRPr="008C5167">
        <w:rPr>
          <w:rFonts w:ascii="Times New Roman" w:hAnsi="Times New Roman"/>
          <w:b w:val="0"/>
          <w:bCs w:val="0"/>
        </w:rPr>
        <w:t>2010, 1</w:t>
      </w:r>
      <w:r w:rsidR="003676F7" w:rsidRPr="008C5167">
        <w:rPr>
          <w:rFonts w:ascii="Times New Roman" w:hAnsi="Times New Roman"/>
          <w:b w:val="0"/>
        </w:rPr>
        <w:t>37</w:t>
      </w:r>
      <w:r w:rsidR="007D5162" w:rsidRPr="008C5167">
        <w:rPr>
          <w:rFonts w:ascii="Times New Roman" w:hAnsi="Times New Roman"/>
          <w:b w:val="0"/>
        </w:rPr>
        <w:t>.</w:t>
      </w:r>
      <w:r w:rsidR="003676F7" w:rsidRPr="008C5167">
        <w:rPr>
          <w:rFonts w:ascii="Times New Roman" w:hAnsi="Times New Roman"/>
          <w:b w:val="0"/>
        </w:rPr>
        <w:t xml:space="preserve"> </w:t>
      </w:r>
      <w:r w:rsidR="003E38A8" w:rsidRPr="008C5167">
        <w:rPr>
          <w:rFonts w:ascii="Times New Roman" w:hAnsi="Times New Roman"/>
          <w:b w:val="0"/>
        </w:rPr>
        <w:t>nr</w:t>
      </w:r>
      <w:r w:rsidR="00B36338" w:rsidRPr="008C5167">
        <w:rPr>
          <w:rFonts w:ascii="Times New Roman" w:hAnsi="Times New Roman"/>
          <w:b w:val="0"/>
        </w:rPr>
        <w:t xml:space="preserve">.; </w:t>
      </w:r>
      <w:r w:rsidR="003E38A8" w:rsidRPr="008C5167">
        <w:rPr>
          <w:rFonts w:ascii="Times New Roman" w:hAnsi="Times New Roman"/>
          <w:b w:val="0"/>
        </w:rPr>
        <w:t>2014</w:t>
      </w:r>
      <w:r w:rsidR="003676F7" w:rsidRPr="008C5167">
        <w:rPr>
          <w:rFonts w:ascii="Times New Roman" w:hAnsi="Times New Roman"/>
          <w:b w:val="0"/>
        </w:rPr>
        <w:t>,</w:t>
      </w:r>
      <w:r w:rsidR="003E38A8" w:rsidRPr="008C5167">
        <w:rPr>
          <w:rFonts w:ascii="Times New Roman" w:hAnsi="Times New Roman"/>
          <w:b w:val="0"/>
        </w:rPr>
        <w:t xml:space="preserve"> 168</w:t>
      </w:r>
      <w:r w:rsidR="007D5162" w:rsidRPr="008C5167">
        <w:rPr>
          <w:rFonts w:ascii="Times New Roman" w:hAnsi="Times New Roman"/>
          <w:b w:val="0"/>
        </w:rPr>
        <w:t>.</w:t>
      </w:r>
      <w:r w:rsidR="003E38A8" w:rsidRPr="008C5167">
        <w:rPr>
          <w:rFonts w:ascii="Times New Roman" w:hAnsi="Times New Roman"/>
          <w:b w:val="0"/>
        </w:rPr>
        <w:t xml:space="preserve"> nr</w:t>
      </w:r>
      <w:r w:rsidR="00B36338" w:rsidRPr="008C5167">
        <w:rPr>
          <w:rFonts w:ascii="Times New Roman" w:hAnsi="Times New Roman"/>
          <w:b w:val="0"/>
        </w:rPr>
        <w:t xml:space="preserve">.; </w:t>
      </w:r>
      <w:r w:rsidR="00F57694" w:rsidRPr="008C5167">
        <w:rPr>
          <w:rFonts w:ascii="Times New Roman" w:hAnsi="Times New Roman"/>
          <w:b w:val="0"/>
        </w:rPr>
        <w:t xml:space="preserve">2016, </w:t>
      </w:r>
      <w:r w:rsidR="00BC4BE0" w:rsidRPr="008C5167">
        <w:rPr>
          <w:rFonts w:ascii="Times New Roman" w:hAnsi="Times New Roman"/>
          <w:b w:val="0"/>
        </w:rPr>
        <w:t>49</w:t>
      </w:r>
      <w:r w:rsidR="007D5162" w:rsidRPr="008C5167">
        <w:rPr>
          <w:rFonts w:ascii="Times New Roman" w:hAnsi="Times New Roman"/>
          <w:b w:val="0"/>
        </w:rPr>
        <w:t>.</w:t>
      </w:r>
      <w:r w:rsidR="00B36338" w:rsidRPr="008C5167">
        <w:rPr>
          <w:rFonts w:ascii="Times New Roman" w:hAnsi="Times New Roman"/>
          <w:b w:val="0"/>
        </w:rPr>
        <w:t>, 179.</w:t>
      </w:r>
      <w:r w:rsidR="00BC4BE0" w:rsidRPr="008C5167">
        <w:rPr>
          <w:rFonts w:ascii="Times New Roman" w:hAnsi="Times New Roman"/>
          <w:b w:val="0"/>
        </w:rPr>
        <w:t xml:space="preserve"> </w:t>
      </w:r>
      <w:r w:rsidR="00F57694" w:rsidRPr="008C5167">
        <w:rPr>
          <w:rFonts w:ascii="Times New Roman" w:hAnsi="Times New Roman"/>
          <w:b w:val="0"/>
        </w:rPr>
        <w:t>nr.</w:t>
      </w:r>
      <w:r w:rsidR="003E38A8" w:rsidRPr="008C5167">
        <w:rPr>
          <w:rFonts w:ascii="Times New Roman" w:hAnsi="Times New Roman"/>
          <w:b w:val="0"/>
        </w:rPr>
        <w:t xml:space="preserve">) </w:t>
      </w:r>
      <w:r w:rsidR="0096126E" w:rsidRPr="008C5167">
        <w:rPr>
          <w:rFonts w:ascii="Times New Roman" w:hAnsi="Times New Roman"/>
          <w:b w:val="0"/>
        </w:rPr>
        <w:t xml:space="preserve">šādus </w:t>
      </w:r>
      <w:r w:rsidR="00F40DC4" w:rsidRPr="008C5167">
        <w:rPr>
          <w:rFonts w:ascii="Times New Roman" w:hAnsi="Times New Roman"/>
          <w:b w:val="0"/>
        </w:rPr>
        <w:t>grozījumu</w:t>
      </w:r>
      <w:r w:rsidR="007C003B" w:rsidRPr="008C5167">
        <w:rPr>
          <w:rFonts w:ascii="Times New Roman" w:hAnsi="Times New Roman"/>
          <w:b w:val="0"/>
        </w:rPr>
        <w:t>s:</w:t>
      </w:r>
    </w:p>
    <w:p w14:paraId="3C3B53B8" w14:textId="77777777" w:rsidR="007C003B" w:rsidRPr="008C5167" w:rsidRDefault="007C003B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61ABB913" w14:textId="646CAA17" w:rsidR="00B36338" w:rsidRPr="008C5167" w:rsidRDefault="00B36338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1. Izteikt norādi, uz kāda likuma pamata noteikumi izdoti, šādā redakcijā:</w:t>
      </w:r>
    </w:p>
    <w:p w14:paraId="63B11B8B" w14:textId="77777777" w:rsidR="002E6659" w:rsidRPr="008C5167" w:rsidRDefault="002E6659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EC492AF" w14:textId="0BC8C083" w:rsidR="00B36338" w:rsidRPr="008C5167" w:rsidRDefault="00B36338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“Izdoti saskaņā ar  Augstskolu likuma 46.</w:t>
      </w:r>
      <w:r w:rsidRPr="008C5167">
        <w:rPr>
          <w:rFonts w:ascii="Times New Roman" w:hAnsi="Times New Roman"/>
          <w:b w:val="0"/>
          <w:vertAlign w:val="superscript"/>
        </w:rPr>
        <w:t>1</w:t>
      </w:r>
      <w:r w:rsidRPr="008C5167">
        <w:rPr>
          <w:rFonts w:ascii="Times New Roman" w:hAnsi="Times New Roman"/>
          <w:b w:val="0"/>
        </w:rPr>
        <w:t xml:space="preserve"> ceturto daļu un Izglītības likuma 14.</w:t>
      </w:r>
      <w:r w:rsidR="00FB6685">
        <w:rPr>
          <w:rFonts w:ascii="Times New Roman" w:hAnsi="Times New Roman"/>
          <w:b w:val="0"/>
        </w:rPr>
        <w:t xml:space="preserve"> </w:t>
      </w:r>
      <w:r w:rsidRPr="008C5167">
        <w:rPr>
          <w:rFonts w:ascii="Times New Roman" w:hAnsi="Times New Roman"/>
          <w:b w:val="0"/>
        </w:rPr>
        <w:t>panta 27. un 30.</w:t>
      </w:r>
      <w:r w:rsidR="00FB6685">
        <w:rPr>
          <w:rFonts w:ascii="Times New Roman" w:hAnsi="Times New Roman"/>
          <w:b w:val="0"/>
        </w:rPr>
        <w:t xml:space="preserve"> </w:t>
      </w:r>
      <w:r w:rsidRPr="008C5167">
        <w:rPr>
          <w:rFonts w:ascii="Times New Roman" w:hAnsi="Times New Roman"/>
          <w:b w:val="0"/>
        </w:rPr>
        <w:t>punktu”.</w:t>
      </w:r>
    </w:p>
    <w:p w14:paraId="0B9BF3EE" w14:textId="77777777" w:rsidR="00C36D13" w:rsidRPr="008C5167" w:rsidRDefault="00C36D13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78E9B69E" w14:textId="57D30F6D" w:rsidR="00C36D13" w:rsidRPr="008C5167" w:rsidRDefault="00C36D13" w:rsidP="00C36D13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t>2.</w:t>
      </w:r>
      <w:r w:rsidRPr="008C5167">
        <w:rPr>
          <w:b/>
        </w:rPr>
        <w:t xml:space="preserve"> </w:t>
      </w:r>
      <w:r w:rsidRPr="008C5167">
        <w:rPr>
          <w:rFonts w:eastAsia="Times New Roman" w:cs="Times New Roman"/>
          <w:sz w:val="28"/>
          <w:szCs w:val="28"/>
          <w:lang w:eastAsia="lv-LV"/>
        </w:rPr>
        <w:t>Aizstāt visā tekstā vārdus “valsts statistika” ar vārdiem “oficiālā statistika” (attiecīgā locījumā).</w:t>
      </w:r>
    </w:p>
    <w:p w14:paraId="1676C65B" w14:textId="77777777" w:rsidR="00D32590" w:rsidRPr="008C5167" w:rsidRDefault="00D32590" w:rsidP="005E04EC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</w:p>
    <w:p w14:paraId="04B1A18F" w14:textId="40AC7DAC" w:rsidR="00D32590" w:rsidRPr="008C5167" w:rsidRDefault="00C36D13" w:rsidP="00D32590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3</w:t>
      </w:r>
      <w:r w:rsidR="00D32590" w:rsidRPr="008C5167">
        <w:rPr>
          <w:rFonts w:ascii="Times New Roman" w:hAnsi="Times New Roman"/>
          <w:b w:val="0"/>
        </w:rPr>
        <w:t>. Papildināt noteikumus ar 1.3. apakšpunktu šādā redakcijā:</w:t>
      </w:r>
    </w:p>
    <w:p w14:paraId="2D8F906A" w14:textId="4D2C7379" w:rsidR="00D32590" w:rsidRPr="008C5167" w:rsidRDefault="00D32590" w:rsidP="00D32590">
      <w:pPr>
        <w:pStyle w:val="tv20787921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“1.3. Studējošo un absolventu reģistra publiski pieejamās informācijas apjomu un publiskošanas kārtību.”</w:t>
      </w:r>
    </w:p>
    <w:p w14:paraId="799F0416" w14:textId="263BF840" w:rsidR="00B36338" w:rsidRPr="008C5167" w:rsidRDefault="00B36338" w:rsidP="00741EA9">
      <w:pPr>
        <w:pStyle w:val="tv20787921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ab/>
      </w:r>
    </w:p>
    <w:p w14:paraId="4B0794F5" w14:textId="15005931" w:rsidR="00563E78" w:rsidRPr="008C5167" w:rsidRDefault="00C36D13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4</w:t>
      </w:r>
      <w:r w:rsidR="008D0EAB" w:rsidRPr="008C5167">
        <w:rPr>
          <w:rFonts w:eastAsia="Times New Roman" w:cs="Times New Roman"/>
          <w:sz w:val="28"/>
          <w:szCs w:val="28"/>
          <w:lang w:eastAsia="lv-LV"/>
        </w:rPr>
        <w:t>.</w:t>
      </w:r>
      <w:r w:rsidR="00ED743C" w:rsidRPr="008C5167">
        <w:rPr>
          <w:rFonts w:eastAsia="Times New Roman" w:cs="Times New Roman"/>
          <w:sz w:val="28"/>
          <w:szCs w:val="28"/>
          <w:lang w:eastAsia="lv-LV"/>
        </w:rPr>
        <w:t xml:space="preserve"> Papildināt </w:t>
      </w:r>
      <w:r w:rsidR="00ED743C" w:rsidRPr="008C5167">
        <w:rPr>
          <w:rFonts w:eastAsia="Times New Roman" w:cs="Times New Roman"/>
          <w:color w:val="auto"/>
          <w:sz w:val="28"/>
          <w:szCs w:val="28"/>
          <w:lang w:eastAsia="lv-LV"/>
        </w:rPr>
        <w:t>3.</w:t>
      </w:r>
      <w:r w:rsidR="00F31DBC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B3633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punktu </w:t>
      </w:r>
      <w:r w:rsidR="00ED743C" w:rsidRPr="008C5167">
        <w:rPr>
          <w:rFonts w:eastAsia="Times New Roman" w:cs="Times New Roman"/>
          <w:sz w:val="28"/>
          <w:szCs w:val="28"/>
          <w:lang w:eastAsia="lv-LV"/>
        </w:rPr>
        <w:t>aiz vārdiem „bērnu uzskaites datubāze” ar vārdiem „</w:t>
      </w:r>
      <w:r w:rsidR="00B3633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Studējošo </w:t>
      </w:r>
      <w:r w:rsidR="00F31DBC" w:rsidRPr="008C5167">
        <w:rPr>
          <w:rFonts w:eastAsia="Times New Roman" w:cs="Times New Roman"/>
          <w:color w:val="auto"/>
          <w:sz w:val="28"/>
          <w:szCs w:val="28"/>
          <w:lang w:eastAsia="lv-LV"/>
        </w:rPr>
        <w:t>un absolventu</w:t>
      </w:r>
      <w:r w:rsidR="00AC6E8E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reģistrs</w:t>
      </w:r>
      <w:r w:rsidR="00ED743C" w:rsidRPr="008C5167">
        <w:rPr>
          <w:rFonts w:eastAsia="Times New Roman" w:cs="Times New Roman"/>
          <w:color w:val="auto"/>
          <w:sz w:val="28"/>
          <w:szCs w:val="28"/>
          <w:lang w:eastAsia="lv-LV"/>
        </w:rPr>
        <w:t>”.</w:t>
      </w:r>
    </w:p>
    <w:p w14:paraId="0B3F8B58" w14:textId="77777777" w:rsidR="00B36338" w:rsidRPr="008C5167" w:rsidRDefault="00B36338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FD17255" w14:textId="51EC0DFD" w:rsidR="00B36338" w:rsidRPr="008C5167" w:rsidRDefault="00C36D13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5</w:t>
      </w:r>
      <w:r w:rsidR="00B36338" w:rsidRPr="008C5167">
        <w:rPr>
          <w:rFonts w:eastAsia="Times New Roman" w:cs="Times New Roman"/>
          <w:color w:val="auto"/>
          <w:sz w:val="28"/>
          <w:szCs w:val="28"/>
          <w:lang w:eastAsia="lv-LV"/>
        </w:rPr>
        <w:t>. Papildināt 4.1. apakšpunktu aiz vārdiem “bērnu uzskaites datubāzes” ar vārdiem “Studējošo un absolventu reģistra”.</w:t>
      </w:r>
    </w:p>
    <w:p w14:paraId="27F46E22" w14:textId="39DE67F4" w:rsidR="00C36D13" w:rsidRPr="008C5167" w:rsidRDefault="00C36D13" w:rsidP="00C36D13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 xml:space="preserve">6. </w:t>
      </w:r>
      <w:r w:rsidRPr="008C5167">
        <w:rPr>
          <w:rFonts w:eastAsia="Times New Roman" w:cs="Times New Roman"/>
          <w:sz w:val="28"/>
          <w:szCs w:val="28"/>
          <w:lang w:eastAsia="lv-LV"/>
        </w:rPr>
        <w:t>Aizstāt 4.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C5167">
        <w:rPr>
          <w:rFonts w:eastAsia="Times New Roman" w:cs="Times New Roman"/>
          <w:sz w:val="28"/>
          <w:szCs w:val="28"/>
          <w:lang w:eastAsia="lv-LV"/>
        </w:rPr>
        <w:t>4. apakšpunktā vārdu “valsts” ar vārdu “oficiālās”.</w:t>
      </w:r>
    </w:p>
    <w:p w14:paraId="07CD8EDE" w14:textId="77777777" w:rsidR="00B33254" w:rsidRPr="008C5167" w:rsidRDefault="00B33254" w:rsidP="00C36D13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3BEEA3F" w14:textId="77777777" w:rsidR="00B33254" w:rsidRPr="008C5167" w:rsidRDefault="00B33254" w:rsidP="00B33254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7. Papildināt noteikumu 4.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C5167">
        <w:rPr>
          <w:rFonts w:eastAsia="Times New Roman" w:cs="Times New Roman"/>
          <w:sz w:val="28"/>
          <w:szCs w:val="28"/>
          <w:lang w:eastAsia="lv-LV"/>
        </w:rPr>
        <w:t>punktu ar 4.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sz w:val="28"/>
          <w:szCs w:val="28"/>
          <w:lang w:eastAsia="lv-LV"/>
        </w:rPr>
        <w:t>5. apakšpunktu šādā redakcijā:</w:t>
      </w:r>
    </w:p>
    <w:p w14:paraId="73EE958A" w14:textId="47E01008" w:rsidR="00B33254" w:rsidRPr="008C5167" w:rsidRDefault="00B33254" w:rsidP="00B33254">
      <w:pPr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“4.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sz w:val="28"/>
          <w:szCs w:val="28"/>
          <w:lang w:eastAsia="lv-LV"/>
        </w:rPr>
        <w:t>5. absolventu nodarbinātības, ienākumu un bezdarba līmeņa monitoringam.”</w:t>
      </w:r>
    </w:p>
    <w:p w14:paraId="47C8E6C0" w14:textId="77777777" w:rsidR="00D23E78" w:rsidRPr="008C5167" w:rsidRDefault="00D23E78" w:rsidP="002374E1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1492906" w14:textId="4F1EC4B0" w:rsidR="00D23E78" w:rsidRPr="008C5167" w:rsidRDefault="00B33254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B2433D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Papildināt noteikumus </w:t>
      </w:r>
      <w:r w:rsidR="00D23E78" w:rsidRPr="008C5167">
        <w:rPr>
          <w:rFonts w:eastAsia="Times New Roman" w:cs="Times New Roman"/>
          <w:color w:val="auto"/>
          <w:sz w:val="28"/>
          <w:szCs w:val="28"/>
          <w:lang w:eastAsia="lv-LV"/>
        </w:rPr>
        <w:t>ar 6.4. apakšpunktu šādā redakcijā:</w:t>
      </w:r>
    </w:p>
    <w:p w14:paraId="1557C870" w14:textId="77777777" w:rsidR="002E6659" w:rsidRPr="008C5167" w:rsidRDefault="002E6659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5BE36817" w14:textId="56F71ABC" w:rsidR="00AC3B8D" w:rsidRPr="008C5167" w:rsidRDefault="00427B9A" w:rsidP="00427B9A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„6.4. </w:t>
      </w:r>
      <w:r w:rsidR="009909BB" w:rsidRPr="008C5167">
        <w:rPr>
          <w:rFonts w:eastAsia="Times New Roman" w:cs="Times New Roman"/>
          <w:color w:val="auto"/>
          <w:sz w:val="28"/>
          <w:szCs w:val="28"/>
          <w:lang w:eastAsia="lv-LV"/>
        </w:rPr>
        <w:t>sporta sacensību kalendāru  (attiecas uz profesionālās ievirzes sporta izglītības iestādēm).”</w:t>
      </w:r>
    </w:p>
    <w:p w14:paraId="4367ED21" w14:textId="77777777" w:rsidR="004E6093" w:rsidRPr="008C5167" w:rsidRDefault="004E6093" w:rsidP="005E04E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C63A405" w14:textId="021A4B95" w:rsidR="003A71B2" w:rsidRPr="008C5167" w:rsidRDefault="004E6093" w:rsidP="005E04E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ab/>
      </w:r>
      <w:r w:rsidR="00B33254" w:rsidRPr="008C5167">
        <w:rPr>
          <w:rFonts w:eastAsia="Times New Roman" w:cs="Times New Roman"/>
          <w:color w:val="auto"/>
          <w:sz w:val="28"/>
          <w:szCs w:val="28"/>
          <w:lang w:eastAsia="lv-LV"/>
        </w:rPr>
        <w:t>9</w:t>
      </w:r>
      <w:r w:rsidR="00261E44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3A71B2" w:rsidRPr="008C5167">
        <w:rPr>
          <w:rFonts w:eastAsia="Times New Roman" w:cs="Times New Roman"/>
          <w:color w:val="auto"/>
          <w:sz w:val="28"/>
          <w:szCs w:val="28"/>
          <w:lang w:eastAsia="lv-LV"/>
        </w:rPr>
        <w:t>Izteikt</w:t>
      </w:r>
      <w:r w:rsidR="003A71B2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E028D7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8. </w:t>
      </w:r>
      <w:r w:rsidR="003A71B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punkta ievaddaļu šādā redakcijā: </w:t>
      </w:r>
    </w:p>
    <w:p w14:paraId="3B3E550B" w14:textId="77777777" w:rsidR="00AA5DA5" w:rsidRPr="008C5167" w:rsidRDefault="00AA5DA5" w:rsidP="005E04E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500EF05" w14:textId="51ADA9B7" w:rsidR="004E6093" w:rsidRPr="008C5167" w:rsidRDefault="003A71B2" w:rsidP="003A71B2">
      <w:pPr>
        <w:ind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“</w:t>
      </w:r>
      <w:r w:rsidR="00CF419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8.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Par izglītojamo (izņemot izglītojamo augstākās izglītības programmā un pieaugušo neformālās izglītības iestādē) sistēmā iekļauj šā</w:t>
      </w:r>
      <w:r w:rsidR="00D04AA1" w:rsidRPr="008C5167">
        <w:rPr>
          <w:rFonts w:eastAsia="Times New Roman" w:cs="Times New Roman"/>
          <w:color w:val="auto"/>
          <w:sz w:val="28"/>
          <w:szCs w:val="28"/>
          <w:lang w:eastAsia="lv-LV"/>
        </w:rPr>
        <w:t>du informāciju</w:t>
      </w:r>
      <w:r w:rsidR="00B36338" w:rsidRPr="008C5167">
        <w:rPr>
          <w:rFonts w:eastAsia="Times New Roman" w:cs="Times New Roman"/>
          <w:color w:val="auto"/>
          <w:sz w:val="28"/>
          <w:szCs w:val="28"/>
          <w:lang w:eastAsia="lv-LV"/>
        </w:rPr>
        <w:t>:</w:t>
      </w:r>
      <w:r w:rsidR="00D04AA1" w:rsidRPr="008C5167">
        <w:rPr>
          <w:rFonts w:eastAsia="Times New Roman" w:cs="Times New Roman"/>
          <w:color w:val="auto"/>
          <w:sz w:val="28"/>
          <w:szCs w:val="28"/>
          <w:lang w:eastAsia="lv-LV"/>
        </w:rPr>
        <w:t>”.</w:t>
      </w:r>
    </w:p>
    <w:p w14:paraId="59AFF584" w14:textId="77777777" w:rsidR="005F35E2" w:rsidRPr="008C5167" w:rsidRDefault="005F35E2" w:rsidP="005E04EC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F55C86B" w14:textId="19287A8E" w:rsidR="00F85775" w:rsidRPr="008C5167" w:rsidRDefault="00B33254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10</w:t>
      </w:r>
      <w:r w:rsidR="00F85775" w:rsidRPr="008C5167">
        <w:rPr>
          <w:rFonts w:cs="Times New Roman"/>
          <w:color w:val="auto"/>
          <w:sz w:val="28"/>
          <w:szCs w:val="28"/>
        </w:rPr>
        <w:t xml:space="preserve">. Papildināt </w:t>
      </w:r>
      <w:r w:rsidR="00345C95" w:rsidRPr="008C5167">
        <w:rPr>
          <w:rFonts w:cs="Times New Roman"/>
          <w:color w:val="auto"/>
          <w:sz w:val="28"/>
          <w:szCs w:val="28"/>
        </w:rPr>
        <w:t xml:space="preserve">noteikumus </w:t>
      </w:r>
      <w:r w:rsidR="00F85775" w:rsidRPr="008C5167">
        <w:rPr>
          <w:rFonts w:cs="Times New Roman"/>
          <w:color w:val="auto"/>
          <w:sz w:val="28"/>
          <w:szCs w:val="28"/>
        </w:rPr>
        <w:t>ar 8.8.</w:t>
      </w:r>
      <w:r w:rsidR="00F85775" w:rsidRPr="008C5167">
        <w:rPr>
          <w:rFonts w:cs="Times New Roman"/>
          <w:color w:val="auto"/>
          <w:sz w:val="28"/>
          <w:szCs w:val="28"/>
          <w:vertAlign w:val="superscript"/>
        </w:rPr>
        <w:t>3</w:t>
      </w:r>
      <w:r w:rsidR="00F85775" w:rsidRPr="008C5167">
        <w:rPr>
          <w:rFonts w:cs="Times New Roman"/>
          <w:color w:val="auto"/>
          <w:sz w:val="28"/>
          <w:szCs w:val="28"/>
        </w:rPr>
        <w:t xml:space="preserve"> </w:t>
      </w:r>
      <w:r w:rsidR="005B4DC5" w:rsidRPr="008C5167">
        <w:rPr>
          <w:rFonts w:cs="Times New Roman"/>
          <w:color w:val="auto"/>
          <w:sz w:val="28"/>
          <w:szCs w:val="28"/>
        </w:rPr>
        <w:t>un 8.8.</w:t>
      </w:r>
      <w:r w:rsidR="005B4DC5" w:rsidRPr="008C5167">
        <w:rPr>
          <w:rFonts w:cs="Times New Roman"/>
          <w:color w:val="auto"/>
          <w:sz w:val="28"/>
          <w:szCs w:val="28"/>
          <w:vertAlign w:val="superscript"/>
        </w:rPr>
        <w:t>4</w:t>
      </w:r>
      <w:r w:rsidR="005B4DC5" w:rsidRPr="008C5167">
        <w:rPr>
          <w:rFonts w:cs="Times New Roman"/>
          <w:color w:val="auto"/>
          <w:sz w:val="28"/>
          <w:szCs w:val="28"/>
        </w:rPr>
        <w:t xml:space="preserve"> </w:t>
      </w:r>
      <w:r w:rsidR="00F85775" w:rsidRPr="008C5167">
        <w:rPr>
          <w:rFonts w:cs="Times New Roman"/>
          <w:color w:val="auto"/>
          <w:sz w:val="28"/>
          <w:szCs w:val="28"/>
        </w:rPr>
        <w:t>apakšpunktu šādā redakcijā:</w:t>
      </w:r>
    </w:p>
    <w:p w14:paraId="50B6F166" w14:textId="77777777" w:rsidR="002E6659" w:rsidRPr="008C5167" w:rsidRDefault="002E6659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52B7DAE7" w14:textId="132A4D3B" w:rsidR="00F85775" w:rsidRPr="008C5167" w:rsidRDefault="00F85775" w:rsidP="005B4DC5">
      <w:pPr>
        <w:pStyle w:val="ListParagraph"/>
        <w:ind w:left="0"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cs="Times New Roman"/>
          <w:color w:val="auto"/>
          <w:sz w:val="28"/>
          <w:szCs w:val="28"/>
        </w:rPr>
        <w:t>“8.8.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3</w:t>
      </w:r>
      <w:r w:rsidR="00C05735"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C05735" w:rsidRPr="008C5167">
        <w:rPr>
          <w:sz w:val="28"/>
          <w:szCs w:val="28"/>
        </w:rPr>
        <w:t>informācija par p</w:t>
      </w:r>
      <w:r w:rsidR="00C05735" w:rsidRPr="008C5167">
        <w:rPr>
          <w:sz w:val="28"/>
          <w:szCs w:val="28"/>
          <w:shd w:val="clear" w:color="auto" w:fill="FFFFFF"/>
        </w:rPr>
        <w:t xml:space="preserve">rofesionālās ievirzes sporta izglītības iestāžu mācību treniņu grupu rezultativitātes kritēriju sportā un nosacījumu attiecībā uz audzēkņu skaitu un vecumu </w:t>
      </w:r>
      <w:r w:rsidR="00C05735" w:rsidRPr="008C5167">
        <w:rPr>
          <w:sz w:val="28"/>
          <w:szCs w:val="28"/>
        </w:rPr>
        <w:t>izpildi iepriekšējā mācību gadā attiecīgajā grupā (attiecas uz profesionālās ievirzes sporta izglītības iestādēm)</w:t>
      </w:r>
      <w:r w:rsidR="005B4DC5" w:rsidRPr="008C5167">
        <w:rPr>
          <w:sz w:val="28"/>
          <w:szCs w:val="28"/>
        </w:rPr>
        <w:t>;</w:t>
      </w:r>
    </w:p>
    <w:p w14:paraId="4E6AB932" w14:textId="15FF7A33" w:rsidR="005F35E2" w:rsidRPr="008C5167" w:rsidRDefault="005B4DC5" w:rsidP="002347BB">
      <w:pPr>
        <w:pStyle w:val="ListParagraph"/>
        <w:ind w:left="0" w:firstLine="709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cs="Times New Roman"/>
          <w:color w:val="auto"/>
          <w:sz w:val="28"/>
          <w:szCs w:val="28"/>
        </w:rPr>
        <w:t xml:space="preserve"> </w:t>
      </w:r>
      <w:r w:rsidR="00F85775" w:rsidRPr="008C5167">
        <w:rPr>
          <w:rFonts w:cs="Times New Roman"/>
          <w:color w:val="auto"/>
          <w:sz w:val="28"/>
          <w:szCs w:val="28"/>
        </w:rPr>
        <w:t>8.8.</w:t>
      </w:r>
      <w:r w:rsidR="00F85775" w:rsidRPr="008C5167">
        <w:rPr>
          <w:rFonts w:cs="Times New Roman"/>
          <w:color w:val="auto"/>
          <w:sz w:val="28"/>
          <w:szCs w:val="28"/>
          <w:vertAlign w:val="superscript"/>
        </w:rPr>
        <w:t>4</w:t>
      </w:r>
      <w:r w:rsidR="006C213C" w:rsidRPr="008C5167">
        <w:rPr>
          <w:rFonts w:cs="Times New Roman"/>
          <w:color w:val="auto"/>
          <w:sz w:val="28"/>
          <w:szCs w:val="28"/>
        </w:rPr>
        <w:t xml:space="preserve"> </w:t>
      </w:r>
      <w:r w:rsidR="00B36338" w:rsidRPr="008C5167">
        <w:rPr>
          <w:rFonts w:cs="Times New Roman"/>
          <w:color w:val="auto"/>
          <w:sz w:val="28"/>
          <w:szCs w:val="28"/>
        </w:rPr>
        <w:t xml:space="preserve">rīkojuma </w:t>
      </w:r>
      <w:r w:rsidR="00F85775" w:rsidRPr="008C5167">
        <w:rPr>
          <w:rFonts w:cs="Times New Roman"/>
          <w:color w:val="auto"/>
          <w:sz w:val="28"/>
          <w:szCs w:val="28"/>
        </w:rPr>
        <w:t xml:space="preserve">datums un numurs  par </w:t>
      </w:r>
      <w:r w:rsidR="00F85775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profesionālās ievirzes sporta izglītības iestādes izglītojamā, kurš </w:t>
      </w:r>
      <w:r w:rsidR="00F85775" w:rsidRPr="008C5167">
        <w:rPr>
          <w:rFonts w:cs="Times New Roman"/>
          <w:color w:val="auto"/>
          <w:sz w:val="28"/>
          <w:szCs w:val="28"/>
        </w:rPr>
        <w:t>izpildījis augstākas mācību treniņu grupas rezultativitātes kritērijus, pārcelšanu at</w:t>
      </w:r>
      <w:r w:rsidR="00074642" w:rsidRPr="008C5167">
        <w:rPr>
          <w:rFonts w:cs="Times New Roman"/>
          <w:color w:val="auto"/>
          <w:sz w:val="28"/>
          <w:szCs w:val="28"/>
        </w:rPr>
        <w:t>bilstošā mācību – treniņu grupā</w:t>
      </w:r>
      <w:r w:rsidR="00F85775" w:rsidRPr="008C5167">
        <w:rPr>
          <w:rFonts w:eastAsia="Times New Roman" w:cs="Times New Roman"/>
          <w:color w:val="auto"/>
          <w:sz w:val="28"/>
          <w:szCs w:val="28"/>
          <w:lang w:eastAsia="lv-LV"/>
        </w:rPr>
        <w:t>.”</w:t>
      </w:r>
    </w:p>
    <w:p w14:paraId="5E02299D" w14:textId="77777777" w:rsidR="00212904" w:rsidRPr="008C5167" w:rsidRDefault="00212904" w:rsidP="005E04EC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D83E2FE" w14:textId="538C8AD7" w:rsidR="00C904F8" w:rsidRDefault="008C437D" w:rsidP="008C437D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11. Svītrot noteikumu 7.2. apakšpunktā vārdu “programmas”.</w:t>
      </w:r>
    </w:p>
    <w:p w14:paraId="0BB0879A" w14:textId="77777777" w:rsidR="008C437D" w:rsidRPr="00D103E1" w:rsidRDefault="008C437D" w:rsidP="00D103E1">
      <w:pPr>
        <w:jc w:val="both"/>
        <w:rPr>
          <w:sz w:val="28"/>
          <w:szCs w:val="28"/>
        </w:rPr>
      </w:pPr>
    </w:p>
    <w:p w14:paraId="14035696" w14:textId="0B3C0AD3" w:rsidR="0086174A" w:rsidRPr="008C5167" w:rsidRDefault="008C437D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 xml:space="preserve">12. </w:t>
      </w:r>
      <w:r w:rsidR="0086174A" w:rsidRPr="008C5167">
        <w:rPr>
          <w:rFonts w:ascii="Times New Roman" w:hAnsi="Times New Roman"/>
          <w:b w:val="0"/>
        </w:rPr>
        <w:t xml:space="preserve">Papildināt </w:t>
      </w:r>
      <w:r w:rsidR="009E7EB7" w:rsidRPr="008C5167">
        <w:rPr>
          <w:rFonts w:ascii="Times New Roman" w:hAnsi="Times New Roman"/>
          <w:b w:val="0"/>
        </w:rPr>
        <w:t xml:space="preserve">noteikumus </w:t>
      </w:r>
      <w:r w:rsidR="0086174A" w:rsidRPr="008C5167">
        <w:rPr>
          <w:rFonts w:ascii="Times New Roman" w:hAnsi="Times New Roman"/>
          <w:b w:val="0"/>
        </w:rPr>
        <w:t>ar 8.</w:t>
      </w:r>
      <w:r w:rsidR="0086174A" w:rsidRPr="008C5167">
        <w:rPr>
          <w:rFonts w:ascii="Times New Roman" w:hAnsi="Times New Roman"/>
          <w:b w:val="0"/>
          <w:vertAlign w:val="superscript"/>
        </w:rPr>
        <w:t>1</w:t>
      </w:r>
      <w:r w:rsidR="00F31DBC" w:rsidRPr="008C5167">
        <w:rPr>
          <w:rFonts w:ascii="Times New Roman" w:hAnsi="Times New Roman"/>
          <w:b w:val="0"/>
          <w:vertAlign w:val="superscript"/>
        </w:rPr>
        <w:t xml:space="preserve"> </w:t>
      </w:r>
      <w:r w:rsidR="0086174A" w:rsidRPr="008C5167">
        <w:rPr>
          <w:rFonts w:ascii="Times New Roman" w:hAnsi="Times New Roman"/>
          <w:b w:val="0"/>
        </w:rPr>
        <w:t xml:space="preserve">punktu šādā redakcijā: </w:t>
      </w:r>
    </w:p>
    <w:p w14:paraId="232B570A" w14:textId="77777777" w:rsidR="002E6659" w:rsidRPr="008C5167" w:rsidRDefault="002E6659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5F1D7735" w14:textId="692D8E5B" w:rsidR="0086174A" w:rsidRPr="008C5167" w:rsidRDefault="0086174A" w:rsidP="005E04EC">
      <w:pPr>
        <w:ind w:firstLine="720"/>
        <w:jc w:val="both"/>
        <w:rPr>
          <w:rFonts w:cs="Times New Roman"/>
          <w:sz w:val="28"/>
          <w:szCs w:val="28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„</w:t>
      </w: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Pr="008C5167">
        <w:rPr>
          <w:rFonts w:cs="Times New Roman"/>
          <w:b/>
          <w:sz w:val="28"/>
          <w:szCs w:val="28"/>
        </w:rPr>
        <w:t xml:space="preserve"> </w:t>
      </w:r>
      <w:r w:rsidR="00687FA5" w:rsidRPr="008C5167">
        <w:rPr>
          <w:rFonts w:cs="Times New Roman"/>
          <w:sz w:val="28"/>
          <w:szCs w:val="28"/>
        </w:rPr>
        <w:t>Par studējoš</w:t>
      </w:r>
      <w:r w:rsidRPr="008C5167">
        <w:rPr>
          <w:rFonts w:cs="Times New Roman"/>
          <w:sz w:val="28"/>
          <w:szCs w:val="28"/>
        </w:rPr>
        <w:t>o augstākās izglītības iestādē sistēmā iekļauj</w:t>
      </w:r>
      <w:r w:rsidR="009C5012" w:rsidRPr="008C5167">
        <w:rPr>
          <w:rFonts w:cs="Times New Roman"/>
          <w:sz w:val="28"/>
          <w:szCs w:val="28"/>
        </w:rPr>
        <w:t xml:space="preserve"> </w:t>
      </w:r>
      <w:r w:rsidR="00E64766" w:rsidRPr="008C5167">
        <w:rPr>
          <w:rFonts w:cs="Times New Roman"/>
          <w:sz w:val="28"/>
          <w:szCs w:val="28"/>
        </w:rPr>
        <w:t>šādu informāciju</w:t>
      </w:r>
      <w:r w:rsidRPr="008C5167">
        <w:rPr>
          <w:rFonts w:cs="Times New Roman"/>
          <w:sz w:val="28"/>
          <w:szCs w:val="28"/>
        </w:rPr>
        <w:t>:</w:t>
      </w:r>
    </w:p>
    <w:p w14:paraId="0873075F" w14:textId="07877321" w:rsidR="009C5012" w:rsidRPr="008C5167" w:rsidRDefault="0086174A" w:rsidP="005E04EC">
      <w:pPr>
        <w:ind w:firstLine="720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Pr="008C5167">
        <w:rPr>
          <w:rFonts w:cs="Times New Roman"/>
          <w:sz w:val="28"/>
          <w:szCs w:val="28"/>
        </w:rPr>
        <w:t>1.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="00DB135F" w:rsidRPr="008C5167">
        <w:rPr>
          <w:rFonts w:cs="Times New Roman"/>
          <w:sz w:val="28"/>
          <w:szCs w:val="28"/>
        </w:rPr>
        <w:t>p</w:t>
      </w:r>
      <w:r w:rsidR="009C5012" w:rsidRPr="008C5167">
        <w:rPr>
          <w:rFonts w:cs="Times New Roman"/>
          <w:sz w:val="28"/>
          <w:szCs w:val="28"/>
        </w:rPr>
        <w:t>ersonas dati:</w:t>
      </w:r>
    </w:p>
    <w:p w14:paraId="3FEE7631" w14:textId="77777777" w:rsidR="009C5012" w:rsidRPr="008C5167" w:rsidRDefault="009C5012" w:rsidP="00E64766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Pr="008C5167">
        <w:rPr>
          <w:rFonts w:cs="Times New Roman"/>
          <w:sz w:val="28"/>
          <w:szCs w:val="28"/>
        </w:rPr>
        <w:t>1.1. vārds;</w:t>
      </w:r>
      <w:r w:rsidR="0086174A" w:rsidRPr="008C5167">
        <w:rPr>
          <w:rFonts w:cs="Times New Roman"/>
          <w:sz w:val="28"/>
          <w:szCs w:val="28"/>
        </w:rPr>
        <w:t xml:space="preserve"> </w:t>
      </w:r>
    </w:p>
    <w:p w14:paraId="3A3915DC" w14:textId="77777777" w:rsidR="0086174A" w:rsidRPr="008C5167" w:rsidRDefault="009C5012" w:rsidP="00E64766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Pr="008C5167">
        <w:rPr>
          <w:rFonts w:cs="Times New Roman"/>
          <w:sz w:val="28"/>
          <w:szCs w:val="28"/>
        </w:rPr>
        <w:t xml:space="preserve">1.2. </w:t>
      </w:r>
      <w:r w:rsidR="0086174A" w:rsidRPr="008C5167">
        <w:rPr>
          <w:rFonts w:cs="Times New Roman"/>
          <w:sz w:val="28"/>
          <w:szCs w:val="28"/>
        </w:rPr>
        <w:t>uzvārds;</w:t>
      </w:r>
    </w:p>
    <w:p w14:paraId="3B086D84" w14:textId="77777777" w:rsidR="0086174A" w:rsidRPr="008C5167" w:rsidRDefault="0086174A" w:rsidP="00E64766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="009C5012" w:rsidRPr="008C5167">
        <w:rPr>
          <w:rFonts w:cs="Times New Roman"/>
          <w:sz w:val="28"/>
          <w:szCs w:val="28"/>
        </w:rPr>
        <w:t>1.3</w:t>
      </w:r>
      <w:r w:rsidRPr="008C5167">
        <w:rPr>
          <w:rFonts w:cs="Times New Roman"/>
          <w:sz w:val="28"/>
          <w:szCs w:val="28"/>
        </w:rPr>
        <w:t>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Pr="008C5167">
        <w:rPr>
          <w:rFonts w:cs="Times New Roman"/>
          <w:sz w:val="28"/>
          <w:szCs w:val="28"/>
        </w:rPr>
        <w:t>personas kods vai identifikācijas numurs;</w:t>
      </w:r>
    </w:p>
    <w:p w14:paraId="4D5E3D90" w14:textId="77777777" w:rsidR="0086174A" w:rsidRPr="008C5167" w:rsidRDefault="0086174A" w:rsidP="00E64766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="00887469" w:rsidRPr="008C5167">
        <w:rPr>
          <w:rFonts w:cs="Times New Roman"/>
          <w:sz w:val="28"/>
          <w:szCs w:val="28"/>
        </w:rPr>
        <w:t>1.4</w:t>
      </w:r>
      <w:r w:rsidRPr="008C5167">
        <w:rPr>
          <w:rFonts w:cs="Times New Roman"/>
          <w:sz w:val="28"/>
          <w:szCs w:val="28"/>
        </w:rPr>
        <w:t>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Pr="008C5167">
        <w:rPr>
          <w:rFonts w:cs="Times New Roman"/>
          <w:sz w:val="28"/>
          <w:szCs w:val="28"/>
        </w:rPr>
        <w:t>dzimums;</w:t>
      </w:r>
    </w:p>
    <w:p w14:paraId="336CAAA2" w14:textId="77777777" w:rsidR="0086174A" w:rsidRPr="008C5167" w:rsidRDefault="0086174A" w:rsidP="00E64766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="00887469" w:rsidRPr="008C5167">
        <w:rPr>
          <w:rFonts w:cs="Times New Roman"/>
          <w:sz w:val="28"/>
          <w:szCs w:val="28"/>
        </w:rPr>
        <w:t>1.5</w:t>
      </w:r>
      <w:r w:rsidRPr="008C5167">
        <w:rPr>
          <w:rFonts w:cs="Times New Roman"/>
          <w:sz w:val="28"/>
          <w:szCs w:val="28"/>
        </w:rPr>
        <w:t>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Pr="008C5167">
        <w:rPr>
          <w:rFonts w:cs="Times New Roman"/>
          <w:sz w:val="28"/>
          <w:szCs w:val="28"/>
        </w:rPr>
        <w:t>dzimšanas datums;</w:t>
      </w:r>
    </w:p>
    <w:p w14:paraId="6ADAE336" w14:textId="77777777" w:rsidR="00550D78" w:rsidRPr="008C5167" w:rsidRDefault="0086174A" w:rsidP="00E64766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887469" w:rsidRPr="008C5167">
        <w:rPr>
          <w:rFonts w:cs="Times New Roman"/>
          <w:color w:val="auto"/>
          <w:sz w:val="28"/>
          <w:szCs w:val="28"/>
        </w:rPr>
        <w:t>1.6</w:t>
      </w:r>
      <w:r w:rsidRPr="008C5167">
        <w:rPr>
          <w:rFonts w:cs="Times New Roman"/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480BF0" w:rsidRPr="008C5167">
        <w:rPr>
          <w:rFonts w:cs="Times New Roman"/>
          <w:color w:val="auto"/>
          <w:sz w:val="28"/>
          <w:szCs w:val="28"/>
        </w:rPr>
        <w:t xml:space="preserve">valstiskā </w:t>
      </w:r>
      <w:r w:rsidR="00887469" w:rsidRPr="008C5167">
        <w:rPr>
          <w:rFonts w:cs="Times New Roman"/>
          <w:color w:val="auto"/>
          <w:sz w:val="28"/>
          <w:szCs w:val="28"/>
        </w:rPr>
        <w:t>piederība vai pases izdevējvalsts</w:t>
      </w:r>
      <w:r w:rsidR="00ED444B" w:rsidRPr="008C5167">
        <w:rPr>
          <w:rFonts w:cs="Times New Roman"/>
          <w:color w:val="auto"/>
          <w:sz w:val="28"/>
          <w:szCs w:val="28"/>
        </w:rPr>
        <w:t>;</w:t>
      </w:r>
    </w:p>
    <w:p w14:paraId="673F169E" w14:textId="67E1848A" w:rsidR="00392F59" w:rsidRPr="00F70682" w:rsidRDefault="00392F59" w:rsidP="00E64766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1.7. </w:t>
      </w:r>
      <w:r w:rsidR="00CE5196" w:rsidRPr="008C5167">
        <w:rPr>
          <w:rFonts w:cs="Times New Roman"/>
          <w:color w:val="auto"/>
          <w:sz w:val="28"/>
          <w:szCs w:val="28"/>
        </w:rPr>
        <w:t xml:space="preserve">personas </w:t>
      </w:r>
      <w:r w:rsidR="00133A1B" w:rsidRPr="008C5167">
        <w:rPr>
          <w:rFonts w:cs="Times New Roman"/>
          <w:color w:val="auto"/>
          <w:sz w:val="28"/>
          <w:szCs w:val="28"/>
        </w:rPr>
        <w:t>statuss Latvijā</w:t>
      </w:r>
      <w:r w:rsidR="00590D70" w:rsidRPr="008C5167">
        <w:rPr>
          <w:rFonts w:cs="Times New Roman"/>
          <w:color w:val="auto"/>
          <w:sz w:val="28"/>
          <w:szCs w:val="28"/>
        </w:rPr>
        <w:t>;</w:t>
      </w:r>
    </w:p>
    <w:p w14:paraId="6A4B9111" w14:textId="27FE20EF" w:rsidR="00D271F3" w:rsidRPr="008C5167" w:rsidRDefault="00D271F3" w:rsidP="00E64766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392F59" w:rsidRPr="008C5167">
        <w:rPr>
          <w:rFonts w:cs="Times New Roman"/>
          <w:color w:val="auto"/>
          <w:sz w:val="28"/>
          <w:szCs w:val="28"/>
        </w:rPr>
        <w:t>1.8</w:t>
      </w:r>
      <w:r w:rsidRPr="008C5167">
        <w:rPr>
          <w:rFonts w:cs="Times New Roman"/>
          <w:color w:val="auto"/>
          <w:sz w:val="28"/>
          <w:szCs w:val="28"/>
        </w:rPr>
        <w:t>.</w:t>
      </w:r>
      <w:r w:rsidR="00887469" w:rsidRPr="008C5167">
        <w:rPr>
          <w:rFonts w:cs="Times New Roman"/>
          <w:color w:val="auto"/>
          <w:sz w:val="28"/>
          <w:szCs w:val="28"/>
        </w:rPr>
        <w:t xml:space="preserve"> </w:t>
      </w:r>
      <w:r w:rsidR="005F154F" w:rsidRPr="008C5167">
        <w:rPr>
          <w:rFonts w:cs="Times New Roman"/>
          <w:color w:val="auto"/>
          <w:sz w:val="28"/>
          <w:szCs w:val="28"/>
        </w:rPr>
        <w:t>valsts</w:t>
      </w:r>
      <w:r w:rsidR="00426B26" w:rsidRPr="008C5167">
        <w:rPr>
          <w:rFonts w:cs="Times New Roman"/>
          <w:color w:val="auto"/>
          <w:sz w:val="28"/>
          <w:szCs w:val="28"/>
        </w:rPr>
        <w:t>, kurā iegūta vid</w:t>
      </w:r>
      <w:r w:rsidR="00887469" w:rsidRPr="008C5167">
        <w:rPr>
          <w:rFonts w:cs="Times New Roman"/>
          <w:color w:val="auto"/>
          <w:sz w:val="28"/>
          <w:szCs w:val="28"/>
        </w:rPr>
        <w:t>ējā izglītība</w:t>
      </w:r>
      <w:r w:rsidR="005F154F" w:rsidRPr="008C5167">
        <w:rPr>
          <w:rFonts w:cs="Times New Roman"/>
          <w:color w:val="auto"/>
          <w:sz w:val="28"/>
          <w:szCs w:val="28"/>
        </w:rPr>
        <w:t xml:space="preserve"> (</w:t>
      </w:r>
      <w:r w:rsidR="000A531C" w:rsidRPr="008C5167">
        <w:rPr>
          <w:rFonts w:cs="Times New Roman"/>
          <w:color w:val="auto"/>
          <w:sz w:val="28"/>
          <w:szCs w:val="28"/>
        </w:rPr>
        <w:t xml:space="preserve">tikai par </w:t>
      </w:r>
      <w:r w:rsidR="006C7315" w:rsidRPr="008C5167">
        <w:rPr>
          <w:rFonts w:cs="Times New Roman"/>
          <w:color w:val="auto"/>
          <w:sz w:val="28"/>
          <w:szCs w:val="28"/>
        </w:rPr>
        <w:t>“</w:t>
      </w:r>
      <w:r w:rsidR="00871324" w:rsidRPr="008C5167">
        <w:rPr>
          <w:rFonts w:cs="Times New Roman"/>
          <w:color w:val="auto"/>
          <w:sz w:val="28"/>
          <w:szCs w:val="28"/>
        </w:rPr>
        <w:t xml:space="preserve">mobiliem </w:t>
      </w:r>
      <w:r w:rsidR="005F154F" w:rsidRPr="008C5167">
        <w:rPr>
          <w:rFonts w:cs="Times New Roman"/>
          <w:color w:val="auto"/>
          <w:sz w:val="28"/>
          <w:szCs w:val="28"/>
        </w:rPr>
        <w:t>stud</w:t>
      </w:r>
      <w:r w:rsidR="0047470A" w:rsidRPr="008C5167">
        <w:rPr>
          <w:rFonts w:cs="Times New Roman"/>
          <w:color w:val="auto"/>
          <w:sz w:val="28"/>
          <w:szCs w:val="28"/>
        </w:rPr>
        <w:t>en</w:t>
      </w:r>
      <w:r w:rsidR="005F154F" w:rsidRPr="008C5167">
        <w:rPr>
          <w:rFonts w:cs="Times New Roman"/>
          <w:color w:val="auto"/>
          <w:sz w:val="28"/>
          <w:szCs w:val="28"/>
        </w:rPr>
        <w:t>tiem</w:t>
      </w:r>
      <w:r w:rsidR="006C7315" w:rsidRPr="008C5167">
        <w:rPr>
          <w:rFonts w:cs="Times New Roman"/>
          <w:color w:val="auto"/>
          <w:sz w:val="28"/>
          <w:szCs w:val="28"/>
        </w:rPr>
        <w:t xml:space="preserve">” </w:t>
      </w:r>
      <w:r w:rsidR="00133A1B" w:rsidRPr="008C5167">
        <w:rPr>
          <w:rFonts w:cs="Times New Roman"/>
          <w:color w:val="auto"/>
          <w:sz w:val="28"/>
          <w:szCs w:val="28"/>
        </w:rPr>
        <w:t>–</w:t>
      </w:r>
      <w:r w:rsidR="006C7315" w:rsidRPr="008C5167">
        <w:rPr>
          <w:rFonts w:cs="Times New Roman"/>
          <w:color w:val="auto"/>
          <w:sz w:val="28"/>
          <w:szCs w:val="28"/>
        </w:rPr>
        <w:t xml:space="preserve"> </w:t>
      </w:r>
      <w:r w:rsidR="002C3D13" w:rsidRPr="008C5167">
        <w:rPr>
          <w:rFonts w:cs="Times New Roman"/>
          <w:color w:val="auto"/>
          <w:sz w:val="28"/>
          <w:szCs w:val="28"/>
        </w:rPr>
        <w:t>Latvijas augstskolā vai koledžā imatrikulētie studējošie, kuri iepriekšējo izglītību ieguvuši ārpus Latvijas</w:t>
      </w:r>
      <w:r w:rsidR="005F154F" w:rsidRPr="008C5167">
        <w:rPr>
          <w:rFonts w:cs="Times New Roman"/>
          <w:color w:val="auto"/>
          <w:sz w:val="28"/>
          <w:szCs w:val="28"/>
        </w:rPr>
        <w:t>)</w:t>
      </w:r>
      <w:r w:rsidRPr="008C5167">
        <w:rPr>
          <w:rFonts w:cs="Times New Roman"/>
          <w:color w:val="auto"/>
          <w:sz w:val="28"/>
          <w:szCs w:val="28"/>
        </w:rPr>
        <w:t>;</w:t>
      </w:r>
    </w:p>
    <w:p w14:paraId="75DB5D8E" w14:textId="360B8652" w:rsidR="00CA456A" w:rsidRPr="008C5167" w:rsidRDefault="00823C07" w:rsidP="00E64766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lastRenderedPageBreak/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392F59" w:rsidRPr="008C5167">
        <w:rPr>
          <w:rFonts w:cs="Times New Roman"/>
          <w:color w:val="auto"/>
          <w:sz w:val="28"/>
          <w:szCs w:val="28"/>
        </w:rPr>
        <w:t>1.9</w:t>
      </w:r>
      <w:r w:rsidRPr="008C5167">
        <w:rPr>
          <w:rFonts w:cs="Times New Roman"/>
          <w:color w:val="auto"/>
          <w:sz w:val="28"/>
          <w:szCs w:val="28"/>
        </w:rPr>
        <w:t>.</w:t>
      </w:r>
      <w:r w:rsidR="0004309A" w:rsidRPr="008C5167">
        <w:rPr>
          <w:rFonts w:cs="Times New Roman"/>
          <w:color w:val="auto"/>
          <w:sz w:val="28"/>
          <w:szCs w:val="28"/>
        </w:rPr>
        <w:t xml:space="preserve"> </w:t>
      </w:r>
      <w:r w:rsidRPr="008C5167">
        <w:rPr>
          <w:rFonts w:cs="Times New Roman"/>
          <w:color w:val="auto"/>
          <w:sz w:val="28"/>
          <w:szCs w:val="28"/>
        </w:rPr>
        <w:t>datums, kad studējošais ierakstīts augstākās izglītības iestādes studējošo sarakstā (imatrikulēts);</w:t>
      </w:r>
    </w:p>
    <w:p w14:paraId="28EDDF79" w14:textId="0CE7199F" w:rsidR="00F20C74" w:rsidRPr="008C5167" w:rsidRDefault="00F20C74" w:rsidP="00E64766">
      <w:pPr>
        <w:ind w:left="142" w:firstLine="567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1.10. </w:t>
      </w:r>
      <w:r w:rsidR="008E39F7" w:rsidRPr="008C5167">
        <w:rPr>
          <w:rFonts w:cs="Times New Roman"/>
          <w:color w:val="auto"/>
          <w:sz w:val="28"/>
          <w:szCs w:val="28"/>
        </w:rPr>
        <w:t>ziņas par studējošā (izņemot 8.</w:t>
      </w:r>
      <w:r w:rsidR="008E39F7"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8E39F7" w:rsidRPr="008C5167">
        <w:rPr>
          <w:rFonts w:cs="Times New Roman"/>
          <w:color w:val="auto"/>
          <w:sz w:val="28"/>
          <w:szCs w:val="28"/>
        </w:rPr>
        <w:t>5. apakšpunktā minēto) reģistrāciju</w:t>
      </w:r>
      <w:r w:rsidR="00B60729" w:rsidRPr="008C5167">
        <w:rPr>
          <w:rFonts w:cs="Times New Roman"/>
          <w:color w:val="auto"/>
          <w:sz w:val="28"/>
          <w:szCs w:val="28"/>
        </w:rPr>
        <w:t xml:space="preserve"> augstākās izglītības iestādes</w:t>
      </w:r>
      <w:r w:rsidR="008E39F7" w:rsidRPr="008C5167">
        <w:rPr>
          <w:rFonts w:cs="Times New Roman"/>
          <w:color w:val="auto"/>
          <w:sz w:val="28"/>
          <w:szCs w:val="28"/>
        </w:rPr>
        <w:t xml:space="preserve"> dienesta viesnīcā (ir/nav</w:t>
      </w:r>
      <w:r w:rsidR="00B23E00" w:rsidRPr="008C5167">
        <w:rPr>
          <w:rFonts w:cs="Times New Roman"/>
          <w:color w:val="auto"/>
          <w:sz w:val="28"/>
          <w:szCs w:val="28"/>
        </w:rPr>
        <w:t>)</w:t>
      </w:r>
      <w:r w:rsidR="00B60729" w:rsidRPr="008C5167">
        <w:rPr>
          <w:rFonts w:cs="Times New Roman"/>
          <w:color w:val="auto"/>
          <w:sz w:val="28"/>
          <w:szCs w:val="28"/>
        </w:rPr>
        <w:t>. Šo ziņu ievade ir brīvprātīga</w:t>
      </w:r>
      <w:r w:rsidR="001610F6" w:rsidRPr="008C5167">
        <w:rPr>
          <w:rFonts w:cs="Times New Roman"/>
          <w:color w:val="auto"/>
          <w:sz w:val="28"/>
          <w:szCs w:val="28"/>
        </w:rPr>
        <w:t>;</w:t>
      </w:r>
    </w:p>
    <w:p w14:paraId="7443C1EE" w14:textId="13BB23AF" w:rsidR="00CD59A0" w:rsidRDefault="00CD59A0" w:rsidP="00E64766">
      <w:pPr>
        <w:ind w:left="142" w:firstLine="567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Pr="008C5167">
        <w:rPr>
          <w:rFonts w:cs="Times New Roman"/>
          <w:color w:val="auto"/>
          <w:sz w:val="28"/>
          <w:szCs w:val="28"/>
        </w:rPr>
        <w:t xml:space="preserve">1.11. </w:t>
      </w:r>
      <w:r w:rsidR="00D6015E" w:rsidRPr="008C5167">
        <w:rPr>
          <w:rFonts w:cs="Times New Roman"/>
          <w:color w:val="auto"/>
          <w:sz w:val="28"/>
          <w:szCs w:val="28"/>
        </w:rPr>
        <w:t xml:space="preserve">ziņas </w:t>
      </w:r>
      <w:r w:rsidR="00885667" w:rsidRPr="008C5167">
        <w:rPr>
          <w:rFonts w:cs="Times New Roman"/>
          <w:color w:val="auto"/>
          <w:sz w:val="28"/>
          <w:szCs w:val="28"/>
        </w:rPr>
        <w:t xml:space="preserve">par </w:t>
      </w:r>
      <w:r w:rsidR="00DB135F" w:rsidRPr="008C5167">
        <w:rPr>
          <w:rFonts w:cs="Times New Roman"/>
          <w:color w:val="auto"/>
          <w:sz w:val="28"/>
          <w:szCs w:val="28"/>
        </w:rPr>
        <w:t>invaliditāti (ir/nav);</w:t>
      </w:r>
    </w:p>
    <w:p w14:paraId="49FDCC1C" w14:textId="0EFFF80E" w:rsidR="00D56213" w:rsidRPr="008C5167" w:rsidRDefault="00D56213" w:rsidP="00E64766">
      <w:pPr>
        <w:ind w:left="142" w:firstLine="567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>
        <w:rPr>
          <w:rFonts w:cs="Times New Roman"/>
          <w:color w:val="auto"/>
          <w:sz w:val="28"/>
          <w:szCs w:val="28"/>
        </w:rPr>
        <w:t>1.12</w:t>
      </w:r>
      <w:r w:rsidRPr="008C5167">
        <w:rPr>
          <w:rFonts w:cs="Times New Roman"/>
          <w:color w:val="auto"/>
          <w:sz w:val="28"/>
          <w:szCs w:val="28"/>
        </w:rPr>
        <w:t>.</w:t>
      </w:r>
      <w:r>
        <w:rPr>
          <w:rFonts w:cs="Times New Roman"/>
          <w:color w:val="auto"/>
          <w:sz w:val="28"/>
          <w:szCs w:val="28"/>
        </w:rPr>
        <w:t xml:space="preserve"> miršanas datums;</w:t>
      </w:r>
    </w:p>
    <w:p w14:paraId="288A0259" w14:textId="60470192" w:rsidR="0047470A" w:rsidRPr="008C5167" w:rsidRDefault="00AF1984" w:rsidP="00E64766">
      <w:pPr>
        <w:ind w:firstLine="709"/>
        <w:jc w:val="both"/>
        <w:rPr>
          <w:rFonts w:cs="Times New Roman"/>
          <w:b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8478CE" w:rsidRPr="008C5167">
        <w:rPr>
          <w:rFonts w:cs="Times New Roman"/>
          <w:color w:val="auto"/>
          <w:sz w:val="28"/>
          <w:szCs w:val="28"/>
        </w:rPr>
        <w:t>2</w:t>
      </w:r>
      <w:r w:rsidRPr="008C5167">
        <w:rPr>
          <w:rFonts w:cs="Times New Roman"/>
          <w:color w:val="auto"/>
          <w:sz w:val="28"/>
          <w:szCs w:val="28"/>
        </w:rPr>
        <w:t xml:space="preserve">. </w:t>
      </w:r>
      <w:r w:rsidR="00DB135F" w:rsidRPr="008C5167">
        <w:rPr>
          <w:rFonts w:cs="Times New Roman"/>
          <w:color w:val="auto"/>
          <w:sz w:val="28"/>
          <w:szCs w:val="28"/>
        </w:rPr>
        <w:t>s</w:t>
      </w:r>
      <w:r w:rsidR="00823C07" w:rsidRPr="008C5167">
        <w:rPr>
          <w:rFonts w:cs="Times New Roman"/>
          <w:color w:val="auto"/>
          <w:sz w:val="28"/>
          <w:szCs w:val="28"/>
        </w:rPr>
        <w:t>tudiju programmu dati</w:t>
      </w:r>
      <w:r w:rsidR="00351D3E" w:rsidRPr="008C5167">
        <w:rPr>
          <w:rFonts w:cs="Times New Roman"/>
          <w:color w:val="auto"/>
          <w:sz w:val="28"/>
          <w:szCs w:val="28"/>
        </w:rPr>
        <w:t>, atbil</w:t>
      </w:r>
      <w:r w:rsidR="0003084E" w:rsidRPr="008C5167">
        <w:rPr>
          <w:rFonts w:cs="Times New Roman"/>
          <w:color w:val="auto"/>
          <w:sz w:val="28"/>
          <w:szCs w:val="28"/>
        </w:rPr>
        <w:t>stoši šo noteikumu 7. punktam;</w:t>
      </w:r>
    </w:p>
    <w:p w14:paraId="3520B67B" w14:textId="5DAD7543" w:rsidR="002830F3" w:rsidRPr="008C5167" w:rsidRDefault="002830F3" w:rsidP="00E64766">
      <w:pPr>
        <w:ind w:firstLine="709"/>
        <w:jc w:val="both"/>
        <w:rPr>
          <w:rFonts w:eastAsia="Calibri" w:cs="Times New Roman"/>
          <w:b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ab/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3. </w:t>
      </w:r>
      <w:r w:rsidR="00DB135F" w:rsidRPr="008C5167">
        <w:rPr>
          <w:rFonts w:eastAsia="Calibri" w:cs="Times New Roman"/>
          <w:color w:val="auto"/>
          <w:sz w:val="28"/>
          <w:szCs w:val="28"/>
        </w:rPr>
        <w:t>s</w:t>
      </w:r>
      <w:r w:rsidRPr="008C5167">
        <w:rPr>
          <w:rFonts w:eastAsia="Calibri" w:cs="Times New Roman"/>
          <w:color w:val="auto"/>
          <w:sz w:val="28"/>
          <w:szCs w:val="28"/>
        </w:rPr>
        <w:t>emestru dati:</w:t>
      </w:r>
    </w:p>
    <w:p w14:paraId="4305615A" w14:textId="74A3FE62" w:rsidR="002830F3" w:rsidRPr="008C5167" w:rsidRDefault="00D254DE" w:rsidP="00E64766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2830F3" w:rsidRPr="008C5167">
        <w:rPr>
          <w:rFonts w:cs="Times New Roman"/>
          <w:color w:val="auto"/>
          <w:sz w:val="28"/>
          <w:szCs w:val="28"/>
        </w:rPr>
        <w:t>3.1</w:t>
      </w:r>
      <w:r w:rsidRPr="008C5167">
        <w:rPr>
          <w:rFonts w:cs="Times New Roman"/>
          <w:color w:val="auto"/>
          <w:sz w:val="28"/>
          <w:szCs w:val="28"/>
        </w:rPr>
        <w:t>.</w:t>
      </w:r>
      <w:r w:rsidR="002830F3" w:rsidRPr="008C5167">
        <w:rPr>
          <w:color w:val="auto"/>
        </w:rPr>
        <w:t xml:space="preserve"> </w:t>
      </w:r>
      <w:r w:rsidR="00FB3F26" w:rsidRPr="008C5167">
        <w:rPr>
          <w:rFonts w:eastAsia="Calibri" w:cs="Times New Roman"/>
          <w:color w:val="auto"/>
          <w:sz w:val="28"/>
          <w:szCs w:val="28"/>
        </w:rPr>
        <w:t>m</w:t>
      </w:r>
      <w:r w:rsidR="002830F3" w:rsidRPr="008C5167">
        <w:rPr>
          <w:rFonts w:eastAsia="Calibri" w:cs="Times New Roman"/>
          <w:color w:val="auto"/>
          <w:sz w:val="28"/>
          <w:szCs w:val="28"/>
        </w:rPr>
        <w:t>ācību</w:t>
      </w:r>
      <w:r w:rsidR="00253130" w:rsidRPr="008C5167">
        <w:rPr>
          <w:rFonts w:eastAsia="Calibri" w:cs="Times New Roman"/>
          <w:color w:val="auto"/>
          <w:sz w:val="28"/>
          <w:szCs w:val="28"/>
        </w:rPr>
        <w:t xml:space="preserve"> (akadēmiskais)</w:t>
      </w:r>
      <w:r w:rsidR="002830F3" w:rsidRPr="008C5167">
        <w:rPr>
          <w:rFonts w:eastAsia="Calibri" w:cs="Times New Roman"/>
          <w:color w:val="auto"/>
          <w:sz w:val="28"/>
          <w:szCs w:val="28"/>
        </w:rPr>
        <w:t xml:space="preserve"> gads;</w:t>
      </w:r>
    </w:p>
    <w:p w14:paraId="40749D46" w14:textId="2D47DF39" w:rsidR="002830F3" w:rsidRPr="008C5167" w:rsidRDefault="002830F3" w:rsidP="00E64766">
      <w:pPr>
        <w:ind w:firstLine="709"/>
        <w:jc w:val="both"/>
        <w:rPr>
          <w:color w:val="auto"/>
        </w:rPr>
      </w:pPr>
      <w:r w:rsidRPr="008C5167">
        <w:rPr>
          <w:rFonts w:eastAsia="Calibri" w:cs="Times New Roman"/>
          <w:color w:val="auto"/>
          <w:sz w:val="28"/>
          <w:szCs w:val="28"/>
        </w:rPr>
        <w:t>8.</w:t>
      </w:r>
      <w:r w:rsidRPr="008C5167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="00FB3F26" w:rsidRPr="008C5167">
        <w:rPr>
          <w:rFonts w:eastAsia="Calibri" w:cs="Times New Roman"/>
          <w:color w:val="auto"/>
          <w:sz w:val="28"/>
          <w:szCs w:val="28"/>
        </w:rPr>
        <w:t>3.2. s</w:t>
      </w:r>
      <w:r w:rsidRPr="008C5167">
        <w:rPr>
          <w:rFonts w:eastAsia="Calibri" w:cs="Times New Roman"/>
          <w:color w:val="auto"/>
          <w:sz w:val="28"/>
          <w:szCs w:val="28"/>
        </w:rPr>
        <w:t>tudiju programma</w:t>
      </w:r>
      <w:r w:rsidR="00903DE8" w:rsidRPr="008C5167">
        <w:rPr>
          <w:rFonts w:eastAsia="Calibri" w:cs="Times New Roman"/>
          <w:color w:val="auto"/>
          <w:sz w:val="28"/>
          <w:szCs w:val="28"/>
        </w:rPr>
        <w:t>s</w:t>
      </w:r>
      <w:r w:rsidR="00833850" w:rsidRPr="008C5167">
        <w:rPr>
          <w:rFonts w:eastAsia="Calibri" w:cs="Times New Roman"/>
          <w:color w:val="auto"/>
          <w:sz w:val="28"/>
          <w:szCs w:val="28"/>
        </w:rPr>
        <w:t xml:space="preserve"> kods</w:t>
      </w:r>
      <w:r w:rsidR="00C81EF5" w:rsidRPr="008C5167">
        <w:rPr>
          <w:rFonts w:eastAsia="Calibri" w:cs="Times New Roman"/>
          <w:color w:val="auto"/>
          <w:sz w:val="28"/>
          <w:szCs w:val="28"/>
        </w:rPr>
        <w:t xml:space="preserve"> un </w:t>
      </w:r>
      <w:r w:rsidR="00833850" w:rsidRPr="008C5167">
        <w:rPr>
          <w:rFonts w:eastAsia="Calibri" w:cs="Times New Roman"/>
          <w:color w:val="auto"/>
          <w:sz w:val="28"/>
          <w:szCs w:val="28"/>
        </w:rPr>
        <w:t>nosaukums</w:t>
      </w:r>
      <w:r w:rsidRPr="008C5167">
        <w:rPr>
          <w:rFonts w:eastAsia="Calibri" w:cs="Times New Roman"/>
          <w:color w:val="auto"/>
          <w:sz w:val="28"/>
          <w:szCs w:val="28"/>
        </w:rPr>
        <w:t>;</w:t>
      </w:r>
    </w:p>
    <w:p w14:paraId="54C26FA1" w14:textId="77777777" w:rsidR="002830F3" w:rsidRPr="008C5167" w:rsidRDefault="002830F3" w:rsidP="00E64766">
      <w:pPr>
        <w:ind w:firstLine="709"/>
        <w:jc w:val="both"/>
        <w:rPr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>3.3.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8C5167">
        <w:rPr>
          <w:color w:val="auto"/>
          <w:sz w:val="28"/>
          <w:szCs w:val="28"/>
        </w:rPr>
        <w:t>semestra kārtas numurs;</w:t>
      </w:r>
    </w:p>
    <w:p w14:paraId="42414E3A" w14:textId="77777777" w:rsidR="002830F3" w:rsidRPr="008C5167" w:rsidRDefault="002830F3" w:rsidP="00E64766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8C5167">
        <w:rPr>
          <w:color w:val="auto"/>
          <w:sz w:val="28"/>
          <w:szCs w:val="28"/>
        </w:rPr>
        <w:t>8.</w:t>
      </w:r>
      <w:r w:rsidRPr="008C5167">
        <w:rPr>
          <w:color w:val="auto"/>
          <w:sz w:val="28"/>
          <w:szCs w:val="28"/>
          <w:vertAlign w:val="superscript"/>
        </w:rPr>
        <w:t>1</w:t>
      </w:r>
      <w:r w:rsidRPr="008C5167">
        <w:rPr>
          <w:color w:val="auto"/>
          <w:sz w:val="28"/>
          <w:szCs w:val="28"/>
        </w:rPr>
        <w:t xml:space="preserve">3.4. semestra </w:t>
      </w:r>
      <w:r w:rsidRPr="008C5167">
        <w:rPr>
          <w:rFonts w:eastAsia="Calibri" w:cs="Times New Roman"/>
          <w:color w:val="auto"/>
          <w:sz w:val="28"/>
          <w:szCs w:val="28"/>
        </w:rPr>
        <w:t>sākuma datums un semestra beigu datums;</w:t>
      </w:r>
    </w:p>
    <w:p w14:paraId="122A3E85" w14:textId="0F7F12D1" w:rsidR="00D254DE" w:rsidRPr="008C5167" w:rsidRDefault="004822DF" w:rsidP="00D6015E">
      <w:pPr>
        <w:ind w:firstLine="709"/>
        <w:jc w:val="both"/>
        <w:rPr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B33254" w:rsidRPr="008C5167">
        <w:rPr>
          <w:rFonts w:cs="Times New Roman"/>
          <w:color w:val="auto"/>
          <w:sz w:val="28"/>
          <w:szCs w:val="28"/>
        </w:rPr>
        <w:t>3.5</w:t>
      </w:r>
      <w:r w:rsidRPr="008C5167">
        <w:rPr>
          <w:rFonts w:cs="Times New Roman"/>
          <w:color w:val="auto"/>
          <w:sz w:val="28"/>
          <w:szCs w:val="28"/>
        </w:rPr>
        <w:t xml:space="preserve">. </w:t>
      </w:r>
      <w:r w:rsidR="002830F3" w:rsidRPr="008C5167">
        <w:rPr>
          <w:rFonts w:cs="Times New Roman"/>
          <w:color w:val="auto"/>
          <w:sz w:val="28"/>
          <w:szCs w:val="28"/>
        </w:rPr>
        <w:t>stud</w:t>
      </w:r>
      <w:r w:rsidR="006C7315" w:rsidRPr="008C5167">
        <w:rPr>
          <w:rFonts w:cs="Times New Roman"/>
          <w:color w:val="auto"/>
          <w:sz w:val="28"/>
          <w:szCs w:val="28"/>
        </w:rPr>
        <w:t>ējošā</w:t>
      </w:r>
      <w:r w:rsidR="002830F3" w:rsidRPr="008C5167">
        <w:rPr>
          <w:rFonts w:cs="Times New Roman"/>
          <w:color w:val="auto"/>
          <w:sz w:val="28"/>
          <w:szCs w:val="28"/>
        </w:rPr>
        <w:t xml:space="preserve"> piederības studiju programmas semestrim sākuma datums un beigu datums</w:t>
      </w:r>
      <w:r w:rsidR="00D254DE" w:rsidRPr="008C5167">
        <w:rPr>
          <w:color w:val="auto"/>
          <w:sz w:val="28"/>
          <w:szCs w:val="28"/>
        </w:rPr>
        <w:t>;</w:t>
      </w:r>
    </w:p>
    <w:p w14:paraId="79AD20AC" w14:textId="6A4946B6" w:rsidR="005E0622" w:rsidRPr="008C5167" w:rsidRDefault="005E0622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color w:val="auto"/>
          <w:sz w:val="28"/>
          <w:szCs w:val="28"/>
        </w:rPr>
        <w:t>8.</w:t>
      </w:r>
      <w:r w:rsidRPr="008C5167">
        <w:rPr>
          <w:color w:val="auto"/>
          <w:sz w:val="28"/>
          <w:szCs w:val="28"/>
          <w:vertAlign w:val="superscript"/>
        </w:rPr>
        <w:t>1</w:t>
      </w:r>
      <w:r w:rsidR="00D310AA" w:rsidRPr="008C5167">
        <w:rPr>
          <w:color w:val="auto"/>
          <w:sz w:val="28"/>
          <w:szCs w:val="28"/>
        </w:rPr>
        <w:t>3</w:t>
      </w:r>
      <w:r w:rsidR="00B33254" w:rsidRPr="008C5167">
        <w:rPr>
          <w:color w:val="auto"/>
          <w:sz w:val="28"/>
          <w:szCs w:val="28"/>
        </w:rPr>
        <w:t>.6</w:t>
      </w:r>
      <w:r w:rsidRPr="008C5167">
        <w:rPr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</w:rPr>
        <w:t xml:space="preserve"> </w:t>
      </w:r>
      <w:r w:rsidR="00813797" w:rsidRPr="008C5167">
        <w:rPr>
          <w:rFonts w:cs="Times New Roman"/>
          <w:color w:val="auto"/>
          <w:sz w:val="28"/>
          <w:szCs w:val="28"/>
        </w:rPr>
        <w:t xml:space="preserve">mācību </w:t>
      </w:r>
      <w:r w:rsidRPr="008C5167">
        <w:rPr>
          <w:rFonts w:cs="Times New Roman"/>
          <w:color w:val="auto"/>
          <w:sz w:val="28"/>
          <w:szCs w:val="28"/>
        </w:rPr>
        <w:t>valoda;</w:t>
      </w:r>
    </w:p>
    <w:p w14:paraId="01CB54B5" w14:textId="3635636A" w:rsidR="00813797" w:rsidRPr="008C5167" w:rsidRDefault="00813797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9A1525" w:rsidRPr="008C5167">
        <w:rPr>
          <w:rFonts w:cs="Times New Roman"/>
          <w:color w:val="auto"/>
          <w:sz w:val="28"/>
          <w:szCs w:val="28"/>
        </w:rPr>
        <w:t>3</w:t>
      </w:r>
      <w:r w:rsidR="00B33254" w:rsidRPr="008C5167">
        <w:rPr>
          <w:rFonts w:cs="Times New Roman"/>
          <w:color w:val="auto"/>
          <w:sz w:val="28"/>
          <w:szCs w:val="28"/>
        </w:rPr>
        <w:t>.7</w:t>
      </w:r>
      <w:r w:rsidR="00C25018" w:rsidRPr="008C5167">
        <w:rPr>
          <w:rFonts w:cs="Times New Roman"/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</w:rPr>
        <w:t xml:space="preserve"> </w:t>
      </w:r>
      <w:r w:rsidRPr="008C5167">
        <w:rPr>
          <w:rFonts w:cs="Times New Roman"/>
          <w:sz w:val="28"/>
          <w:szCs w:val="28"/>
        </w:rPr>
        <w:t>studiju finansējuma veids – valsts budžets</w:t>
      </w:r>
      <w:r w:rsidR="00EC10A7" w:rsidRPr="008C5167">
        <w:rPr>
          <w:rFonts w:cs="Times New Roman"/>
          <w:sz w:val="28"/>
          <w:szCs w:val="28"/>
        </w:rPr>
        <w:t>,</w:t>
      </w:r>
      <w:r w:rsidR="00EC10A7" w:rsidRPr="008C5167">
        <w:rPr>
          <w:rFonts w:cs="Times New Roman"/>
          <w:color w:val="FF0000"/>
          <w:sz w:val="28"/>
          <w:szCs w:val="28"/>
        </w:rPr>
        <w:t xml:space="preserve"> </w:t>
      </w:r>
      <w:r w:rsidR="00903DE8" w:rsidRPr="008C5167">
        <w:rPr>
          <w:rFonts w:cs="Times New Roman"/>
          <w:color w:val="auto"/>
          <w:sz w:val="28"/>
          <w:szCs w:val="28"/>
        </w:rPr>
        <w:t>privātie līdzekļi</w:t>
      </w:r>
      <w:r w:rsidR="001502A9" w:rsidRPr="008C5167">
        <w:rPr>
          <w:rFonts w:cs="Times New Roman"/>
          <w:color w:val="auto"/>
          <w:sz w:val="28"/>
          <w:szCs w:val="28"/>
        </w:rPr>
        <w:t xml:space="preserve"> </w:t>
      </w:r>
      <w:r w:rsidRPr="008C5167">
        <w:rPr>
          <w:rFonts w:cs="Times New Roman"/>
          <w:sz w:val="28"/>
          <w:szCs w:val="28"/>
        </w:rPr>
        <w:t>vai cits finansējums</w:t>
      </w:r>
      <w:r w:rsidR="001502A9" w:rsidRPr="008C5167">
        <w:rPr>
          <w:rFonts w:cs="Times New Roman"/>
          <w:sz w:val="28"/>
          <w:szCs w:val="28"/>
        </w:rPr>
        <w:t>;</w:t>
      </w:r>
    </w:p>
    <w:p w14:paraId="707D5EB8" w14:textId="0E99B8D6" w:rsidR="00813797" w:rsidRPr="008C5167" w:rsidRDefault="00813797" w:rsidP="00D6015E">
      <w:pPr>
        <w:ind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="009A1525" w:rsidRPr="008C5167">
        <w:rPr>
          <w:rFonts w:cs="Times New Roman"/>
          <w:sz w:val="28"/>
          <w:szCs w:val="28"/>
        </w:rPr>
        <w:t>3</w:t>
      </w:r>
      <w:r w:rsidRPr="008C5167">
        <w:rPr>
          <w:rFonts w:cs="Times New Roman"/>
          <w:sz w:val="28"/>
          <w:szCs w:val="28"/>
        </w:rPr>
        <w:t>.</w:t>
      </w:r>
      <w:r w:rsidR="00B33254" w:rsidRPr="008C5167">
        <w:rPr>
          <w:rFonts w:cs="Times New Roman"/>
          <w:sz w:val="28"/>
          <w:szCs w:val="28"/>
        </w:rPr>
        <w:t>8</w:t>
      </w:r>
      <w:r w:rsidR="00C25018" w:rsidRPr="008C5167">
        <w:rPr>
          <w:rFonts w:cs="Times New Roman"/>
          <w:sz w:val="28"/>
          <w:szCs w:val="28"/>
        </w:rPr>
        <w:t>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Pr="008C5167">
        <w:rPr>
          <w:rFonts w:cs="Times New Roman"/>
          <w:sz w:val="28"/>
          <w:szCs w:val="28"/>
        </w:rPr>
        <w:t xml:space="preserve">studiju veids </w:t>
      </w:r>
      <w:r w:rsidR="00D6015E" w:rsidRPr="008C5167">
        <w:rPr>
          <w:rFonts w:cs="Times New Roman"/>
          <w:sz w:val="28"/>
          <w:szCs w:val="28"/>
        </w:rPr>
        <w:t>–</w:t>
      </w:r>
      <w:r w:rsidRPr="008C5167">
        <w:rPr>
          <w:rFonts w:cs="Times New Roman"/>
          <w:sz w:val="28"/>
          <w:szCs w:val="28"/>
        </w:rPr>
        <w:t xml:space="preserve"> pilna vai nepilna laika studijas;</w:t>
      </w:r>
    </w:p>
    <w:p w14:paraId="14A7B72E" w14:textId="5C0074ED" w:rsidR="00813797" w:rsidRPr="008C5167" w:rsidRDefault="00813797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9A1525" w:rsidRPr="008C5167">
        <w:rPr>
          <w:rFonts w:cs="Times New Roman"/>
          <w:color w:val="auto"/>
          <w:sz w:val="28"/>
          <w:szCs w:val="28"/>
        </w:rPr>
        <w:t>3</w:t>
      </w:r>
      <w:r w:rsidR="00B33254" w:rsidRPr="008C5167">
        <w:rPr>
          <w:rFonts w:cs="Times New Roman"/>
          <w:color w:val="auto"/>
          <w:sz w:val="28"/>
          <w:szCs w:val="28"/>
        </w:rPr>
        <w:t>.9</w:t>
      </w:r>
      <w:r w:rsidRPr="008C5167">
        <w:rPr>
          <w:rFonts w:cs="Times New Roman"/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Pr="008C5167">
        <w:rPr>
          <w:rFonts w:cs="Times New Roman"/>
          <w:color w:val="auto"/>
          <w:sz w:val="28"/>
          <w:szCs w:val="28"/>
        </w:rPr>
        <w:t>izglītības ieguves f</w:t>
      </w:r>
      <w:r w:rsidR="007C66AB" w:rsidRPr="008C5167">
        <w:rPr>
          <w:rFonts w:cs="Times New Roman"/>
          <w:color w:val="auto"/>
          <w:sz w:val="28"/>
          <w:szCs w:val="28"/>
        </w:rPr>
        <w:t>or</w:t>
      </w:r>
      <w:r w:rsidR="00347A8A" w:rsidRPr="008C5167">
        <w:rPr>
          <w:rFonts w:cs="Times New Roman"/>
          <w:color w:val="auto"/>
          <w:sz w:val="28"/>
          <w:szCs w:val="28"/>
        </w:rPr>
        <w:t>ma – klātienes vai neklātienes (tai skaitā tālmācība)</w:t>
      </w:r>
      <w:r w:rsidR="00DB135F" w:rsidRPr="008C5167">
        <w:rPr>
          <w:rFonts w:cs="Times New Roman"/>
          <w:color w:val="auto"/>
          <w:sz w:val="28"/>
          <w:szCs w:val="28"/>
        </w:rPr>
        <w:t>;</w:t>
      </w:r>
    </w:p>
    <w:p w14:paraId="012B0D59" w14:textId="67D291A7" w:rsidR="00A43E1F" w:rsidRPr="008C5167" w:rsidRDefault="00A43E1F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4</w:t>
      </w:r>
      <w:r w:rsidRPr="008C5167">
        <w:rPr>
          <w:rFonts w:cs="Times New Roman"/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DB135F" w:rsidRPr="008C5167">
        <w:rPr>
          <w:rFonts w:cs="Times New Roman"/>
          <w:color w:val="auto"/>
          <w:sz w:val="28"/>
          <w:szCs w:val="28"/>
        </w:rPr>
        <w:t>z</w:t>
      </w:r>
      <w:r w:rsidR="007E7A77" w:rsidRPr="008C5167">
        <w:rPr>
          <w:rFonts w:cs="Times New Roman"/>
          <w:color w:val="auto"/>
          <w:sz w:val="28"/>
          <w:szCs w:val="28"/>
        </w:rPr>
        <w:t>iņas par studiju pārtraukumu</w:t>
      </w:r>
      <w:r w:rsidRPr="008C5167">
        <w:rPr>
          <w:rFonts w:cs="Times New Roman"/>
          <w:color w:val="auto"/>
          <w:sz w:val="28"/>
          <w:szCs w:val="28"/>
        </w:rPr>
        <w:t>:</w:t>
      </w:r>
    </w:p>
    <w:p w14:paraId="6BABB432" w14:textId="6D9CC32E" w:rsidR="00A43E1F" w:rsidRPr="008C5167" w:rsidRDefault="00A43E1F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4</w:t>
      </w:r>
      <w:r w:rsidRPr="008C5167">
        <w:rPr>
          <w:rFonts w:cs="Times New Roman"/>
          <w:color w:val="auto"/>
          <w:sz w:val="28"/>
          <w:szCs w:val="28"/>
        </w:rPr>
        <w:t>.1. studiju</w:t>
      </w:r>
      <w:r w:rsidR="007E7A77" w:rsidRPr="008C5167">
        <w:rPr>
          <w:rFonts w:cs="Times New Roman"/>
          <w:color w:val="auto"/>
          <w:sz w:val="28"/>
          <w:szCs w:val="28"/>
        </w:rPr>
        <w:t xml:space="preserve"> pārtraukuma sākuma datums</w:t>
      </w:r>
      <w:r w:rsidRPr="008C5167">
        <w:rPr>
          <w:rFonts w:cs="Times New Roman"/>
          <w:color w:val="auto"/>
          <w:sz w:val="28"/>
          <w:szCs w:val="28"/>
        </w:rPr>
        <w:t>;</w:t>
      </w:r>
    </w:p>
    <w:p w14:paraId="352CCA17" w14:textId="0AAB36B4" w:rsidR="005E0622" w:rsidRPr="008C5167" w:rsidRDefault="00A43E1F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4</w:t>
      </w:r>
      <w:r w:rsidR="00DB135F" w:rsidRPr="008C5167">
        <w:rPr>
          <w:rFonts w:cs="Times New Roman"/>
          <w:color w:val="auto"/>
          <w:sz w:val="28"/>
          <w:szCs w:val="28"/>
        </w:rPr>
        <w:t>.2. studiju</w:t>
      </w:r>
      <w:r w:rsidR="007E7A77" w:rsidRPr="008C5167">
        <w:rPr>
          <w:rFonts w:cs="Times New Roman"/>
          <w:color w:val="auto"/>
          <w:sz w:val="28"/>
          <w:szCs w:val="28"/>
        </w:rPr>
        <w:t xml:space="preserve"> pārtraukuma beigu datums</w:t>
      </w:r>
      <w:r w:rsidR="00DB135F" w:rsidRPr="008C5167">
        <w:rPr>
          <w:rFonts w:cs="Times New Roman"/>
          <w:color w:val="auto"/>
          <w:sz w:val="28"/>
          <w:szCs w:val="28"/>
        </w:rPr>
        <w:t>;</w:t>
      </w:r>
    </w:p>
    <w:p w14:paraId="1251B757" w14:textId="00FE3BFB" w:rsidR="009F1803" w:rsidRPr="008C5167" w:rsidRDefault="0086174A" w:rsidP="00D6015E">
      <w:pPr>
        <w:ind w:firstLine="709"/>
        <w:jc w:val="both"/>
        <w:rPr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5</w:t>
      </w:r>
      <w:r w:rsidRPr="008C5167">
        <w:rPr>
          <w:rFonts w:cs="Times New Roman"/>
          <w:color w:val="auto"/>
          <w:sz w:val="28"/>
          <w:szCs w:val="28"/>
        </w:rPr>
        <w:t>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D6015E" w:rsidRPr="008C5167">
        <w:rPr>
          <w:rFonts w:cs="Times New Roman"/>
          <w:color w:val="auto"/>
          <w:sz w:val="28"/>
          <w:szCs w:val="28"/>
        </w:rPr>
        <w:t xml:space="preserve">ziņas </w:t>
      </w:r>
      <w:r w:rsidR="00DB135F" w:rsidRPr="008C5167">
        <w:rPr>
          <w:rFonts w:cs="Times New Roman"/>
          <w:color w:val="auto"/>
          <w:sz w:val="28"/>
          <w:szCs w:val="28"/>
        </w:rPr>
        <w:t>p</w:t>
      </w:r>
      <w:r w:rsidR="009F1803" w:rsidRPr="008C5167">
        <w:rPr>
          <w:rFonts w:cs="Times New Roman"/>
          <w:color w:val="auto"/>
          <w:sz w:val="28"/>
          <w:szCs w:val="28"/>
        </w:rPr>
        <w:t>a</w:t>
      </w:r>
      <w:r w:rsidR="00AD0504" w:rsidRPr="008C5167">
        <w:rPr>
          <w:rFonts w:cs="Times New Roman"/>
          <w:color w:val="auto"/>
          <w:sz w:val="28"/>
          <w:szCs w:val="28"/>
        </w:rPr>
        <w:t>r studējošo</w:t>
      </w:r>
      <w:r w:rsidR="009F1803" w:rsidRPr="008C5167">
        <w:rPr>
          <w:rFonts w:cs="Times New Roman"/>
          <w:color w:val="auto"/>
          <w:sz w:val="28"/>
          <w:szCs w:val="28"/>
        </w:rPr>
        <w:t xml:space="preserve"> </w:t>
      </w:r>
      <w:r w:rsidR="00292B62" w:rsidRPr="008C5167">
        <w:rPr>
          <w:rFonts w:cs="Times New Roman"/>
          <w:color w:val="auto"/>
          <w:sz w:val="28"/>
          <w:szCs w:val="28"/>
        </w:rPr>
        <w:t>no ārvalstīm īslaicīgā studiju perioda mobilitātē</w:t>
      </w:r>
      <w:r w:rsidR="005F1ECC" w:rsidRPr="008C5167">
        <w:rPr>
          <w:rFonts w:eastAsia="Times New Roman" w:cs="Times New Roman"/>
          <w:color w:val="auto"/>
          <w:szCs w:val="24"/>
          <w:lang w:eastAsia="lv-LV"/>
        </w:rPr>
        <w:t xml:space="preserve"> </w:t>
      </w:r>
      <w:r w:rsidR="005F1ECC" w:rsidRPr="008C5167">
        <w:rPr>
          <w:rFonts w:cs="Times New Roman"/>
          <w:color w:val="auto"/>
          <w:sz w:val="28"/>
          <w:szCs w:val="28"/>
        </w:rPr>
        <w:t>sadarbības  vai apmaiņas programmas ietvaros</w:t>
      </w:r>
      <w:r w:rsidR="00292B62" w:rsidRPr="008C5167">
        <w:rPr>
          <w:rFonts w:cs="Times New Roman"/>
          <w:color w:val="auto"/>
          <w:sz w:val="28"/>
          <w:szCs w:val="28"/>
        </w:rPr>
        <w:t xml:space="preserve"> (“kredītpunktu mobilitāte”), </w:t>
      </w:r>
      <w:r w:rsidR="00133A1B" w:rsidRPr="008C5167">
        <w:rPr>
          <w:rFonts w:cs="Times New Roman"/>
          <w:color w:val="auto"/>
          <w:sz w:val="28"/>
          <w:szCs w:val="28"/>
        </w:rPr>
        <w:t>izņemot</w:t>
      </w:r>
      <w:r w:rsidR="00292B62" w:rsidRPr="008C5167">
        <w:rPr>
          <w:rFonts w:cs="Times New Roman"/>
          <w:color w:val="auto"/>
          <w:sz w:val="28"/>
          <w:szCs w:val="28"/>
        </w:rPr>
        <w:t xml:space="preserve"> studējošos</w:t>
      </w:r>
      <w:r w:rsidR="00133A1B" w:rsidRPr="008C5167">
        <w:rPr>
          <w:rFonts w:cs="Times New Roman"/>
          <w:color w:val="auto"/>
          <w:sz w:val="28"/>
          <w:szCs w:val="28"/>
        </w:rPr>
        <w:t xml:space="preserve"> Nacion</w:t>
      </w:r>
      <w:r w:rsidR="003C350B" w:rsidRPr="008C5167">
        <w:rPr>
          <w:rFonts w:cs="Times New Roman"/>
          <w:color w:val="auto"/>
          <w:sz w:val="28"/>
          <w:szCs w:val="28"/>
        </w:rPr>
        <w:t>ā</w:t>
      </w:r>
      <w:r w:rsidR="00292B62" w:rsidRPr="008C5167">
        <w:rPr>
          <w:rFonts w:cs="Times New Roman"/>
          <w:color w:val="auto"/>
          <w:sz w:val="28"/>
          <w:szCs w:val="28"/>
        </w:rPr>
        <w:t>lajā</w:t>
      </w:r>
      <w:r w:rsidR="00133A1B" w:rsidRPr="008C5167">
        <w:rPr>
          <w:rFonts w:cs="Times New Roman"/>
          <w:color w:val="auto"/>
          <w:sz w:val="28"/>
          <w:szCs w:val="28"/>
        </w:rPr>
        <w:t xml:space="preserve"> aizsardzības akadēmij</w:t>
      </w:r>
      <w:r w:rsidR="00292B62" w:rsidRPr="008C5167">
        <w:rPr>
          <w:rFonts w:cs="Times New Roman"/>
          <w:color w:val="auto"/>
          <w:sz w:val="28"/>
          <w:szCs w:val="28"/>
        </w:rPr>
        <w:t>ā</w:t>
      </w:r>
      <w:r w:rsidR="009F1803" w:rsidRPr="008C5167">
        <w:rPr>
          <w:color w:val="auto"/>
          <w:sz w:val="28"/>
          <w:szCs w:val="28"/>
        </w:rPr>
        <w:t>:</w:t>
      </w:r>
    </w:p>
    <w:p w14:paraId="63F3360E" w14:textId="77777777" w:rsidR="009F1803" w:rsidRPr="008C5167" w:rsidRDefault="009F1803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5</w:t>
      </w:r>
      <w:r w:rsidRPr="008C5167">
        <w:rPr>
          <w:rFonts w:cs="Times New Roman"/>
          <w:color w:val="auto"/>
          <w:sz w:val="28"/>
          <w:szCs w:val="28"/>
        </w:rPr>
        <w:t>.1. ārvalstu sadarbības augstākās izglītības iestādes valsts;</w:t>
      </w:r>
    </w:p>
    <w:p w14:paraId="046DB2CC" w14:textId="2605681B" w:rsidR="009F1803" w:rsidRPr="008C5167" w:rsidRDefault="009F1803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5</w:t>
      </w:r>
      <w:r w:rsidRPr="008C5167">
        <w:rPr>
          <w:rFonts w:cs="Times New Roman"/>
          <w:color w:val="auto"/>
          <w:sz w:val="28"/>
          <w:szCs w:val="28"/>
        </w:rPr>
        <w:t xml:space="preserve">.2. </w:t>
      </w:r>
      <w:r w:rsidR="00AD0504" w:rsidRPr="008C5167">
        <w:rPr>
          <w:rFonts w:cs="Times New Roman"/>
          <w:color w:val="auto"/>
          <w:sz w:val="28"/>
          <w:szCs w:val="28"/>
        </w:rPr>
        <w:t xml:space="preserve">studiju uzsākšanas datums </w:t>
      </w:r>
      <w:r w:rsidRPr="008C5167">
        <w:rPr>
          <w:rFonts w:cs="Times New Roman"/>
          <w:color w:val="auto"/>
          <w:sz w:val="28"/>
          <w:szCs w:val="28"/>
        </w:rPr>
        <w:t>augstākās izglītības iestādē Latvijā;</w:t>
      </w:r>
    </w:p>
    <w:p w14:paraId="7F70EB50" w14:textId="4727D656" w:rsidR="009F1803" w:rsidRPr="008C5167" w:rsidRDefault="009F1803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E50361" w:rsidRPr="008C5167">
        <w:rPr>
          <w:rFonts w:cs="Times New Roman"/>
          <w:color w:val="auto"/>
          <w:sz w:val="28"/>
          <w:szCs w:val="28"/>
        </w:rPr>
        <w:t>5</w:t>
      </w:r>
      <w:r w:rsidRPr="008C5167">
        <w:rPr>
          <w:rFonts w:cs="Times New Roman"/>
          <w:color w:val="auto"/>
          <w:sz w:val="28"/>
          <w:szCs w:val="28"/>
        </w:rPr>
        <w:t xml:space="preserve">.3. </w:t>
      </w:r>
      <w:r w:rsidR="00AD0504" w:rsidRPr="008C5167">
        <w:rPr>
          <w:rFonts w:cs="Times New Roman"/>
          <w:color w:val="auto"/>
          <w:sz w:val="28"/>
          <w:szCs w:val="28"/>
        </w:rPr>
        <w:t xml:space="preserve">studiju beigu datums </w:t>
      </w:r>
      <w:r w:rsidRPr="008C5167">
        <w:rPr>
          <w:rFonts w:cs="Times New Roman"/>
          <w:color w:val="auto"/>
          <w:sz w:val="28"/>
          <w:szCs w:val="28"/>
        </w:rPr>
        <w:t>Latvij</w:t>
      </w:r>
      <w:r w:rsidR="002D6A80" w:rsidRPr="008C5167">
        <w:rPr>
          <w:rFonts w:cs="Times New Roman"/>
          <w:color w:val="auto"/>
          <w:sz w:val="28"/>
          <w:szCs w:val="28"/>
        </w:rPr>
        <w:t>as augstākās izglītības iestādē</w:t>
      </w:r>
      <w:r w:rsidR="00DB135F" w:rsidRPr="008C5167">
        <w:rPr>
          <w:rFonts w:cs="Times New Roman"/>
          <w:color w:val="auto"/>
          <w:sz w:val="28"/>
          <w:szCs w:val="28"/>
        </w:rPr>
        <w:t>;</w:t>
      </w:r>
    </w:p>
    <w:p w14:paraId="2A00468A" w14:textId="57BB2DC7" w:rsidR="00DA5346" w:rsidRPr="008C5167" w:rsidRDefault="00DA5346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6. </w:t>
      </w:r>
      <w:r w:rsidR="00D6015E" w:rsidRPr="008C5167">
        <w:rPr>
          <w:rFonts w:cs="Times New Roman"/>
          <w:color w:val="auto"/>
          <w:sz w:val="28"/>
          <w:szCs w:val="28"/>
        </w:rPr>
        <w:t xml:space="preserve">ziņas </w:t>
      </w:r>
      <w:r w:rsidR="00DB135F" w:rsidRPr="008C5167">
        <w:rPr>
          <w:rFonts w:cs="Times New Roman"/>
          <w:color w:val="auto"/>
          <w:sz w:val="28"/>
          <w:szCs w:val="28"/>
        </w:rPr>
        <w:t>p</w:t>
      </w:r>
      <w:r w:rsidRPr="008C5167">
        <w:rPr>
          <w:rFonts w:cs="Times New Roman"/>
          <w:color w:val="auto"/>
          <w:sz w:val="28"/>
          <w:szCs w:val="28"/>
        </w:rPr>
        <w:t xml:space="preserve">ar </w:t>
      </w:r>
      <w:r w:rsidR="005F1ECC" w:rsidRPr="008C5167">
        <w:rPr>
          <w:rFonts w:cs="Times New Roman"/>
          <w:color w:val="auto"/>
          <w:sz w:val="28"/>
          <w:szCs w:val="28"/>
        </w:rPr>
        <w:t>studējošo ārvals</w:t>
      </w:r>
      <w:r w:rsidR="001E303D" w:rsidRPr="008C5167">
        <w:rPr>
          <w:rFonts w:cs="Times New Roman"/>
          <w:color w:val="auto"/>
          <w:sz w:val="28"/>
          <w:szCs w:val="28"/>
        </w:rPr>
        <w:t>tu augstākās izglītības iestādē</w:t>
      </w:r>
      <w:r w:rsidR="005F1ECC" w:rsidRPr="008C5167">
        <w:rPr>
          <w:rFonts w:cs="Times New Roman"/>
          <w:color w:val="auto"/>
          <w:sz w:val="28"/>
          <w:szCs w:val="28"/>
        </w:rPr>
        <w:t xml:space="preserve"> īslaicīgā studiju</w:t>
      </w:r>
      <w:r w:rsidR="001B1EC8" w:rsidRPr="008C5167">
        <w:rPr>
          <w:rFonts w:cs="Times New Roman"/>
          <w:color w:val="auto"/>
          <w:sz w:val="28"/>
          <w:szCs w:val="28"/>
        </w:rPr>
        <w:t xml:space="preserve"> perioda mobilitātē sadarbības </w:t>
      </w:r>
      <w:r w:rsidR="005F1ECC" w:rsidRPr="008C5167">
        <w:rPr>
          <w:rFonts w:cs="Times New Roman"/>
          <w:color w:val="auto"/>
          <w:sz w:val="28"/>
          <w:szCs w:val="28"/>
        </w:rPr>
        <w:t>vai apmaiņas programmas ietvaros (“kredītpunktu mobilitāte”):</w:t>
      </w:r>
    </w:p>
    <w:p w14:paraId="679ED3F4" w14:textId="77777777" w:rsidR="00DA5346" w:rsidRPr="008C5167" w:rsidRDefault="00DA5346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>6.1.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 </w:t>
      </w:r>
      <w:r w:rsidR="0086174A" w:rsidRPr="008C5167">
        <w:rPr>
          <w:rFonts w:cs="Times New Roman"/>
          <w:color w:val="auto"/>
          <w:sz w:val="28"/>
          <w:szCs w:val="28"/>
        </w:rPr>
        <w:t xml:space="preserve">ārvalstu sadarbības augstākās izglītības iestādes </w:t>
      </w:r>
      <w:r w:rsidRPr="008C5167">
        <w:rPr>
          <w:rFonts w:cs="Times New Roman"/>
          <w:color w:val="auto"/>
          <w:sz w:val="28"/>
          <w:szCs w:val="28"/>
        </w:rPr>
        <w:t>valsts;</w:t>
      </w:r>
    </w:p>
    <w:p w14:paraId="53361DD8" w14:textId="2FA49DA3" w:rsidR="00DA5346" w:rsidRPr="008C5167" w:rsidRDefault="00DA5346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6.2. </w:t>
      </w:r>
      <w:r w:rsidR="00AD0504" w:rsidRPr="008C5167">
        <w:rPr>
          <w:rFonts w:cs="Times New Roman"/>
          <w:color w:val="auto"/>
          <w:sz w:val="28"/>
          <w:szCs w:val="28"/>
        </w:rPr>
        <w:t xml:space="preserve">studiju uzsākšanas datums </w:t>
      </w:r>
      <w:r w:rsidR="0086174A" w:rsidRPr="008C5167">
        <w:rPr>
          <w:rFonts w:cs="Times New Roman"/>
          <w:color w:val="auto"/>
          <w:sz w:val="28"/>
          <w:szCs w:val="28"/>
        </w:rPr>
        <w:t xml:space="preserve">augstākās </w:t>
      </w:r>
      <w:r w:rsidR="00415192" w:rsidRPr="008C5167">
        <w:rPr>
          <w:rFonts w:cs="Times New Roman"/>
          <w:color w:val="auto"/>
          <w:sz w:val="28"/>
          <w:szCs w:val="28"/>
        </w:rPr>
        <w:t>izglītības iestādē ārvalstīs</w:t>
      </w:r>
      <w:r w:rsidRPr="008C5167">
        <w:rPr>
          <w:rFonts w:cs="Times New Roman"/>
          <w:color w:val="auto"/>
          <w:sz w:val="28"/>
          <w:szCs w:val="28"/>
        </w:rPr>
        <w:t>;</w:t>
      </w:r>
    </w:p>
    <w:p w14:paraId="5E23B804" w14:textId="210BF757" w:rsidR="00320400" w:rsidRPr="008C5167" w:rsidRDefault="00DA5346" w:rsidP="00D6015E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6.3. </w:t>
      </w:r>
      <w:r w:rsidR="00AD0504" w:rsidRPr="008C5167">
        <w:rPr>
          <w:rFonts w:cs="Times New Roman"/>
          <w:color w:val="auto"/>
          <w:sz w:val="28"/>
          <w:szCs w:val="28"/>
        </w:rPr>
        <w:t>studiju beigu datums</w:t>
      </w:r>
      <w:r w:rsidR="0086174A" w:rsidRPr="008C5167">
        <w:rPr>
          <w:rFonts w:cs="Times New Roman"/>
          <w:color w:val="auto"/>
          <w:sz w:val="28"/>
          <w:szCs w:val="28"/>
        </w:rPr>
        <w:t xml:space="preserve"> ārvalstu augstākās izglītības iestādē;</w:t>
      </w:r>
      <w:r w:rsidR="00415192" w:rsidRPr="008C5167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1B575569" w14:textId="1B8614C9" w:rsidR="00D45BDB" w:rsidRPr="008C5167" w:rsidRDefault="00320400" w:rsidP="00D6015E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8C5167">
        <w:rPr>
          <w:rFonts w:eastAsia="Calibri" w:cs="Times New Roman"/>
          <w:color w:val="auto"/>
          <w:sz w:val="28"/>
          <w:szCs w:val="28"/>
        </w:rPr>
        <w:t>8.</w:t>
      </w:r>
      <w:r w:rsidRPr="008C5167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eastAsia="Calibri" w:cs="Times New Roman"/>
          <w:color w:val="auto"/>
          <w:sz w:val="28"/>
          <w:szCs w:val="28"/>
        </w:rPr>
        <w:t xml:space="preserve">6.4. </w:t>
      </w:r>
      <w:r w:rsidR="00D45BDB" w:rsidRPr="008C5167">
        <w:rPr>
          <w:rFonts w:eastAsia="Calibri" w:cs="Times New Roman"/>
          <w:color w:val="auto"/>
          <w:sz w:val="28"/>
          <w:szCs w:val="28"/>
        </w:rPr>
        <w:t>m</w:t>
      </w:r>
      <w:r w:rsidR="00415192" w:rsidRPr="008C5167">
        <w:rPr>
          <w:rFonts w:eastAsia="Calibri" w:cs="Times New Roman"/>
          <w:color w:val="auto"/>
          <w:sz w:val="28"/>
          <w:szCs w:val="28"/>
        </w:rPr>
        <w:t>obilitātes</w:t>
      </w:r>
      <w:r w:rsidR="00D45BDB" w:rsidRPr="008C5167">
        <w:rPr>
          <w:rFonts w:eastAsia="Calibri" w:cs="Times New Roman"/>
          <w:color w:val="auto"/>
          <w:sz w:val="28"/>
          <w:szCs w:val="28"/>
        </w:rPr>
        <w:t xml:space="preserve"> programmas veids</w:t>
      </w:r>
      <w:r w:rsidR="00415192" w:rsidRPr="008C5167">
        <w:rPr>
          <w:rFonts w:eastAsia="Calibri" w:cs="Times New Roman"/>
          <w:color w:val="auto"/>
          <w:sz w:val="28"/>
          <w:szCs w:val="28"/>
        </w:rPr>
        <w:t xml:space="preserve"> </w:t>
      </w:r>
      <w:r w:rsidR="00D45BDB" w:rsidRPr="008C5167">
        <w:rPr>
          <w:rFonts w:eastAsia="Calibri" w:cs="Times New Roman"/>
          <w:color w:val="auto"/>
          <w:sz w:val="28"/>
          <w:szCs w:val="28"/>
        </w:rPr>
        <w:t>(</w:t>
      </w:r>
      <w:r w:rsidR="002B77D8" w:rsidRPr="008C5167">
        <w:rPr>
          <w:rFonts w:eastAsia="Calibri" w:cs="Times New Roman"/>
          <w:color w:val="auto"/>
          <w:sz w:val="28"/>
          <w:szCs w:val="28"/>
        </w:rPr>
        <w:t>Eiropas savienības</w:t>
      </w:r>
      <w:r w:rsidR="005F1ECC" w:rsidRPr="008C5167">
        <w:rPr>
          <w:rFonts w:eastAsia="Calibri" w:cs="Times New Roman"/>
          <w:color w:val="auto"/>
          <w:sz w:val="28"/>
          <w:szCs w:val="28"/>
        </w:rPr>
        <w:t xml:space="preserve"> programmas,</w:t>
      </w:r>
      <w:r w:rsidR="00D45BDB" w:rsidRPr="008C5167">
        <w:rPr>
          <w:rFonts w:eastAsia="Calibri" w:cs="Times New Roman"/>
          <w:color w:val="auto"/>
          <w:sz w:val="28"/>
          <w:szCs w:val="28"/>
        </w:rPr>
        <w:t xml:space="preserve"> </w:t>
      </w:r>
      <w:r w:rsidR="005F1ECC" w:rsidRPr="008C5167">
        <w:rPr>
          <w:rFonts w:eastAsia="Calibri" w:cs="Times New Roman"/>
          <w:color w:val="auto"/>
          <w:sz w:val="28"/>
          <w:szCs w:val="28"/>
        </w:rPr>
        <w:t>citas</w:t>
      </w:r>
      <w:r w:rsidR="00415192" w:rsidRPr="008C5167">
        <w:rPr>
          <w:rFonts w:eastAsia="Calibri" w:cs="Times New Roman"/>
          <w:color w:val="auto"/>
          <w:sz w:val="28"/>
          <w:szCs w:val="28"/>
        </w:rPr>
        <w:t xml:space="preserve"> starptau</w:t>
      </w:r>
      <w:r w:rsidR="005F1ECC" w:rsidRPr="008C5167">
        <w:rPr>
          <w:rFonts w:eastAsia="Calibri" w:cs="Times New Roman"/>
          <w:color w:val="auto"/>
          <w:sz w:val="28"/>
          <w:szCs w:val="28"/>
        </w:rPr>
        <w:t>tiskas/valstu programmas</w:t>
      </w:r>
      <w:r w:rsidR="00D45BDB" w:rsidRPr="008C5167">
        <w:rPr>
          <w:rFonts w:eastAsia="Calibri" w:cs="Times New Roman"/>
          <w:color w:val="auto"/>
          <w:sz w:val="28"/>
          <w:szCs w:val="28"/>
        </w:rPr>
        <w:t xml:space="preserve"> </w:t>
      </w:r>
      <w:r w:rsidR="005F1ECC" w:rsidRPr="008C5167">
        <w:rPr>
          <w:rFonts w:eastAsia="Calibri" w:cs="Times New Roman"/>
          <w:color w:val="auto"/>
          <w:sz w:val="28"/>
          <w:szCs w:val="28"/>
        </w:rPr>
        <w:t>vai citas programmas</w:t>
      </w:r>
      <w:r w:rsidR="00D45BDB" w:rsidRPr="008C5167">
        <w:rPr>
          <w:rFonts w:eastAsia="Calibri" w:cs="Times New Roman"/>
          <w:color w:val="auto"/>
          <w:sz w:val="28"/>
          <w:szCs w:val="28"/>
        </w:rPr>
        <w:t>)</w:t>
      </w:r>
      <w:r w:rsidR="003B4B85" w:rsidRPr="008C5167">
        <w:rPr>
          <w:rFonts w:eastAsia="Calibri" w:cs="Times New Roman"/>
          <w:color w:val="auto"/>
          <w:sz w:val="28"/>
          <w:szCs w:val="28"/>
        </w:rPr>
        <w:t xml:space="preserve">; </w:t>
      </w:r>
    </w:p>
    <w:p w14:paraId="00745C77" w14:textId="77777777" w:rsidR="00843254" w:rsidRPr="008C5167" w:rsidRDefault="00D45BDB" w:rsidP="00D6015E">
      <w:pPr>
        <w:ind w:firstLine="709"/>
        <w:jc w:val="both"/>
        <w:rPr>
          <w:rFonts w:eastAsia="Calibri" w:cs="Times New Roman"/>
          <w:color w:val="auto"/>
          <w:sz w:val="28"/>
          <w:szCs w:val="28"/>
        </w:rPr>
      </w:pPr>
      <w:r w:rsidRPr="008C5167">
        <w:rPr>
          <w:rFonts w:eastAsia="Calibri" w:cs="Times New Roman"/>
          <w:color w:val="auto"/>
          <w:sz w:val="28"/>
          <w:szCs w:val="28"/>
        </w:rPr>
        <w:t>8.</w:t>
      </w:r>
      <w:r w:rsidR="00843254" w:rsidRPr="008C5167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eastAsia="Calibri" w:cs="Times New Roman"/>
          <w:color w:val="auto"/>
          <w:sz w:val="28"/>
          <w:szCs w:val="28"/>
        </w:rPr>
        <w:t>6.5. m</w:t>
      </w:r>
      <w:r w:rsidR="00415192" w:rsidRPr="008C5167">
        <w:rPr>
          <w:rFonts w:eastAsia="Calibri" w:cs="Times New Roman"/>
          <w:color w:val="auto"/>
          <w:sz w:val="28"/>
          <w:szCs w:val="28"/>
        </w:rPr>
        <w:t>obilitātes</w:t>
      </w:r>
      <w:r w:rsidRPr="008C5167">
        <w:rPr>
          <w:rFonts w:eastAsia="Calibri" w:cs="Times New Roman"/>
          <w:color w:val="auto"/>
          <w:sz w:val="28"/>
          <w:szCs w:val="28"/>
        </w:rPr>
        <w:t xml:space="preserve"> veids</w:t>
      </w:r>
      <w:r w:rsidR="00415192" w:rsidRPr="008C5167">
        <w:rPr>
          <w:rFonts w:eastAsia="Calibri" w:cs="Times New Roman"/>
          <w:color w:val="auto"/>
          <w:sz w:val="28"/>
          <w:szCs w:val="28"/>
        </w:rPr>
        <w:t xml:space="preserve"> </w:t>
      </w:r>
      <w:r w:rsidRPr="008C5167">
        <w:rPr>
          <w:rFonts w:eastAsia="Calibri" w:cs="Times New Roman"/>
          <w:color w:val="auto"/>
          <w:sz w:val="28"/>
          <w:szCs w:val="28"/>
        </w:rPr>
        <w:t>(</w:t>
      </w:r>
      <w:r w:rsidR="00415192" w:rsidRPr="008C5167">
        <w:rPr>
          <w:rFonts w:eastAsia="Calibri" w:cs="Times New Roman"/>
          <w:color w:val="auto"/>
          <w:sz w:val="28"/>
          <w:szCs w:val="28"/>
        </w:rPr>
        <w:t>studiju periods vai prakse</w:t>
      </w:r>
      <w:r w:rsidRPr="008C5167">
        <w:rPr>
          <w:rFonts w:eastAsia="Calibri" w:cs="Times New Roman"/>
          <w:color w:val="auto"/>
          <w:sz w:val="28"/>
          <w:szCs w:val="28"/>
        </w:rPr>
        <w:t>)</w:t>
      </w:r>
      <w:r w:rsidR="00284C37" w:rsidRPr="008C5167">
        <w:rPr>
          <w:rFonts w:eastAsia="Calibri" w:cs="Times New Roman"/>
          <w:color w:val="auto"/>
          <w:sz w:val="28"/>
          <w:szCs w:val="28"/>
        </w:rPr>
        <w:t>;</w:t>
      </w:r>
      <w:r w:rsidR="00C25018" w:rsidRPr="008C5167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0B0BE101" w14:textId="26FA4841" w:rsidR="0086174A" w:rsidRPr="008C5167" w:rsidRDefault="00843254" w:rsidP="00D6015E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eastAsia="Calibri" w:cs="Times New Roman"/>
          <w:color w:val="auto"/>
          <w:sz w:val="28"/>
          <w:szCs w:val="28"/>
        </w:rPr>
        <w:t>8.</w:t>
      </w:r>
      <w:r w:rsidRPr="008C5167">
        <w:rPr>
          <w:rFonts w:eastAsia="Calibri"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eastAsia="Calibri" w:cs="Times New Roman"/>
          <w:color w:val="auto"/>
          <w:sz w:val="28"/>
          <w:szCs w:val="28"/>
        </w:rPr>
        <w:t xml:space="preserve">6.6. </w:t>
      </w:r>
      <w:r w:rsidR="00430240" w:rsidRPr="008C5167">
        <w:rPr>
          <w:rFonts w:eastAsia="Calibri" w:cs="Times New Roman"/>
          <w:color w:val="auto"/>
          <w:sz w:val="28"/>
          <w:szCs w:val="28"/>
        </w:rPr>
        <w:t xml:space="preserve">mobilitātes perioda laikā iegūtie </w:t>
      </w:r>
      <w:r w:rsidR="002D6A80" w:rsidRPr="008C5167">
        <w:rPr>
          <w:rFonts w:eastAsia="Calibri" w:cs="Times New Roman"/>
          <w:color w:val="auto"/>
          <w:sz w:val="28"/>
          <w:szCs w:val="28"/>
        </w:rPr>
        <w:t>kredītpunkt</w:t>
      </w:r>
      <w:r w:rsidR="000F5440" w:rsidRPr="008C5167">
        <w:rPr>
          <w:rFonts w:eastAsia="Calibri" w:cs="Times New Roman"/>
          <w:color w:val="auto"/>
          <w:sz w:val="28"/>
          <w:szCs w:val="28"/>
        </w:rPr>
        <w:t>i;</w:t>
      </w:r>
    </w:p>
    <w:p w14:paraId="164363B0" w14:textId="25EC8883" w:rsidR="00283B57" w:rsidRPr="008C5167" w:rsidRDefault="004A6C66" w:rsidP="00D6015E">
      <w:pPr>
        <w:pStyle w:val="ListParagraph"/>
        <w:ind w:left="0" w:firstLine="709"/>
        <w:jc w:val="both"/>
        <w:rPr>
          <w:rFonts w:cs="Times New Roman"/>
          <w:sz w:val="28"/>
          <w:szCs w:val="28"/>
        </w:rPr>
      </w:pPr>
      <w:r w:rsidRPr="008C5167">
        <w:rPr>
          <w:rFonts w:cs="Times New Roman"/>
          <w:sz w:val="28"/>
          <w:szCs w:val="28"/>
        </w:rPr>
        <w:t>8.</w:t>
      </w:r>
      <w:r w:rsidRPr="008C5167">
        <w:rPr>
          <w:rFonts w:cs="Times New Roman"/>
          <w:sz w:val="28"/>
          <w:szCs w:val="28"/>
          <w:vertAlign w:val="superscript"/>
        </w:rPr>
        <w:t>1</w:t>
      </w:r>
      <w:r w:rsidR="005152AA" w:rsidRPr="008C5167">
        <w:rPr>
          <w:rFonts w:cs="Times New Roman"/>
          <w:sz w:val="28"/>
          <w:szCs w:val="28"/>
        </w:rPr>
        <w:t>7</w:t>
      </w:r>
      <w:r w:rsidRPr="008C5167">
        <w:rPr>
          <w:rFonts w:cs="Times New Roman"/>
          <w:sz w:val="28"/>
          <w:szCs w:val="28"/>
        </w:rPr>
        <w:t>.</w:t>
      </w:r>
      <w:r w:rsidRPr="008C5167">
        <w:rPr>
          <w:rFonts w:cs="Times New Roman"/>
          <w:sz w:val="28"/>
          <w:szCs w:val="28"/>
          <w:vertAlign w:val="superscript"/>
        </w:rPr>
        <w:t xml:space="preserve"> </w:t>
      </w:r>
      <w:r w:rsidR="000F5440" w:rsidRPr="008C5167">
        <w:rPr>
          <w:rFonts w:cs="Times New Roman"/>
          <w:sz w:val="28"/>
          <w:szCs w:val="28"/>
        </w:rPr>
        <w:t>d</w:t>
      </w:r>
      <w:r w:rsidR="0004309A" w:rsidRPr="008C5167">
        <w:rPr>
          <w:rFonts w:cs="Times New Roman"/>
          <w:sz w:val="28"/>
          <w:szCs w:val="28"/>
        </w:rPr>
        <w:t>ati par izslēg</w:t>
      </w:r>
      <w:r w:rsidR="002D6DB3" w:rsidRPr="008C5167">
        <w:rPr>
          <w:rFonts w:cs="Times New Roman"/>
          <w:sz w:val="28"/>
          <w:szCs w:val="28"/>
        </w:rPr>
        <w:t>šanu</w:t>
      </w:r>
      <w:r w:rsidR="0004309A" w:rsidRPr="008C5167">
        <w:rPr>
          <w:rFonts w:cs="Times New Roman"/>
          <w:sz w:val="28"/>
          <w:szCs w:val="28"/>
        </w:rPr>
        <w:t xml:space="preserve"> no stud</w:t>
      </w:r>
      <w:r w:rsidR="00413B79" w:rsidRPr="008C5167">
        <w:rPr>
          <w:rFonts w:cs="Times New Roman"/>
          <w:sz w:val="28"/>
          <w:szCs w:val="28"/>
        </w:rPr>
        <w:t>ējošo saraksta (eksmatrikulāciju</w:t>
      </w:r>
      <w:r w:rsidR="0004309A" w:rsidRPr="008C5167">
        <w:rPr>
          <w:rFonts w:cs="Times New Roman"/>
          <w:sz w:val="28"/>
          <w:szCs w:val="28"/>
        </w:rPr>
        <w:t>)</w:t>
      </w:r>
      <w:r w:rsidR="00283B57" w:rsidRPr="008C5167">
        <w:rPr>
          <w:rFonts w:cs="Times New Roman"/>
          <w:sz w:val="28"/>
          <w:szCs w:val="28"/>
        </w:rPr>
        <w:t>:</w:t>
      </w:r>
    </w:p>
    <w:p w14:paraId="2110F552" w14:textId="302C2EC5" w:rsidR="00054604" w:rsidRPr="008C5167" w:rsidRDefault="00283B57" w:rsidP="00D6015E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5152AA" w:rsidRPr="008C5167">
        <w:rPr>
          <w:rFonts w:cs="Times New Roman"/>
          <w:color w:val="auto"/>
          <w:sz w:val="28"/>
          <w:szCs w:val="28"/>
        </w:rPr>
        <w:t>7</w:t>
      </w:r>
      <w:r w:rsidR="00054604" w:rsidRPr="008C5167">
        <w:rPr>
          <w:rFonts w:cs="Times New Roman"/>
          <w:color w:val="auto"/>
          <w:sz w:val="28"/>
          <w:szCs w:val="28"/>
        </w:rPr>
        <w:t xml:space="preserve">.1. </w:t>
      </w:r>
      <w:proofErr w:type="spellStart"/>
      <w:r w:rsidR="004A6C66" w:rsidRPr="008C5167">
        <w:rPr>
          <w:rFonts w:cs="Times New Roman"/>
          <w:color w:val="auto"/>
          <w:sz w:val="28"/>
          <w:szCs w:val="28"/>
        </w:rPr>
        <w:t>eksmatrikulēts</w:t>
      </w:r>
      <w:proofErr w:type="spellEnd"/>
      <w:r w:rsidR="004A6C66" w:rsidRPr="008C5167">
        <w:rPr>
          <w:rFonts w:cs="Times New Roman"/>
          <w:color w:val="auto"/>
          <w:sz w:val="28"/>
          <w:szCs w:val="28"/>
        </w:rPr>
        <w:t xml:space="preserve"> ar diploma izsniegšanu </w:t>
      </w:r>
      <w:r w:rsidR="003C12E1" w:rsidRPr="008C5167">
        <w:rPr>
          <w:rFonts w:cs="Times New Roman"/>
          <w:color w:val="auto"/>
          <w:sz w:val="28"/>
          <w:szCs w:val="28"/>
        </w:rPr>
        <w:t>(</w:t>
      </w:r>
      <w:r w:rsidR="00054604" w:rsidRPr="008C5167">
        <w:rPr>
          <w:rFonts w:cs="Times New Roman"/>
          <w:color w:val="auto"/>
          <w:sz w:val="28"/>
          <w:szCs w:val="28"/>
        </w:rPr>
        <w:t>absolvents);</w:t>
      </w:r>
    </w:p>
    <w:p w14:paraId="325407A4" w14:textId="35FDB672" w:rsidR="004A6C66" w:rsidRPr="008C5167" w:rsidRDefault="00054604" w:rsidP="00D6015E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lastRenderedPageBreak/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 xml:space="preserve">7.2. </w:t>
      </w:r>
      <w:proofErr w:type="spellStart"/>
      <w:r w:rsidR="004A6C66" w:rsidRPr="008C5167">
        <w:rPr>
          <w:rFonts w:cs="Times New Roman"/>
          <w:color w:val="auto"/>
          <w:sz w:val="28"/>
          <w:szCs w:val="28"/>
        </w:rPr>
        <w:t>eksmatrikulēts</w:t>
      </w:r>
      <w:proofErr w:type="spellEnd"/>
      <w:r w:rsidR="004A6C66" w:rsidRPr="008C5167">
        <w:rPr>
          <w:rFonts w:cs="Times New Roman"/>
          <w:color w:val="auto"/>
          <w:sz w:val="28"/>
          <w:szCs w:val="28"/>
        </w:rPr>
        <w:t xml:space="preserve"> be</w:t>
      </w:r>
      <w:r w:rsidRPr="008C5167">
        <w:rPr>
          <w:rFonts w:cs="Times New Roman"/>
          <w:color w:val="auto"/>
          <w:sz w:val="28"/>
          <w:szCs w:val="28"/>
        </w:rPr>
        <w:t>z diploma izsniegšanas</w:t>
      </w:r>
      <w:r w:rsidR="004A6C66" w:rsidRPr="008C5167">
        <w:rPr>
          <w:rFonts w:cs="Times New Roman"/>
          <w:color w:val="auto"/>
          <w:sz w:val="28"/>
          <w:szCs w:val="28"/>
        </w:rPr>
        <w:t>;</w:t>
      </w:r>
    </w:p>
    <w:p w14:paraId="5CB5FAF7" w14:textId="1BB3DD3E" w:rsidR="00283B57" w:rsidRPr="008C5167" w:rsidRDefault="00283B57" w:rsidP="00D6015E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5152AA" w:rsidRPr="008C5167">
        <w:rPr>
          <w:rFonts w:cs="Times New Roman"/>
          <w:color w:val="auto"/>
          <w:sz w:val="28"/>
          <w:szCs w:val="28"/>
        </w:rPr>
        <w:t>7</w:t>
      </w:r>
      <w:r w:rsidR="00054604" w:rsidRPr="008C5167">
        <w:rPr>
          <w:rFonts w:cs="Times New Roman"/>
          <w:color w:val="auto"/>
          <w:sz w:val="28"/>
          <w:szCs w:val="28"/>
        </w:rPr>
        <w:t>.3</w:t>
      </w:r>
      <w:r w:rsidRPr="008C5167">
        <w:rPr>
          <w:rFonts w:cs="Times New Roman"/>
          <w:color w:val="auto"/>
          <w:sz w:val="28"/>
          <w:szCs w:val="28"/>
        </w:rPr>
        <w:t>. ek</w:t>
      </w:r>
      <w:r w:rsidR="00231591" w:rsidRPr="008C5167">
        <w:rPr>
          <w:rFonts w:cs="Times New Roman"/>
          <w:color w:val="auto"/>
          <w:sz w:val="28"/>
          <w:szCs w:val="28"/>
        </w:rPr>
        <w:t>s</w:t>
      </w:r>
      <w:r w:rsidRPr="008C5167">
        <w:rPr>
          <w:rFonts w:cs="Times New Roman"/>
          <w:color w:val="auto"/>
          <w:sz w:val="28"/>
          <w:szCs w:val="28"/>
        </w:rPr>
        <w:t>matrikul</w:t>
      </w:r>
      <w:r w:rsidR="000F5E92" w:rsidRPr="008C5167">
        <w:rPr>
          <w:rFonts w:cs="Times New Roman"/>
          <w:color w:val="auto"/>
          <w:sz w:val="28"/>
          <w:szCs w:val="28"/>
        </w:rPr>
        <w:t>ācijas datums;</w:t>
      </w:r>
    </w:p>
    <w:p w14:paraId="4798103E" w14:textId="05AF3937" w:rsidR="000F5E92" w:rsidRPr="008C5167" w:rsidRDefault="000F5E92" w:rsidP="00D6015E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8.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Pr="008C5167">
        <w:rPr>
          <w:rFonts w:cs="Times New Roman"/>
          <w:color w:val="auto"/>
          <w:sz w:val="28"/>
          <w:szCs w:val="28"/>
        </w:rPr>
        <w:t>8. studējošajam izsniegtais izglītību apliecinošs dokuments atbils</w:t>
      </w:r>
      <w:r w:rsidR="00432804" w:rsidRPr="008C5167">
        <w:rPr>
          <w:rFonts w:cs="Times New Roman"/>
          <w:color w:val="auto"/>
          <w:sz w:val="28"/>
          <w:szCs w:val="28"/>
        </w:rPr>
        <w:t>toši šo noteikumu 12. punktam.”</w:t>
      </w:r>
    </w:p>
    <w:p w14:paraId="4C69AE25" w14:textId="77777777" w:rsidR="00C00A10" w:rsidRPr="00F70682" w:rsidRDefault="00C00A10" w:rsidP="008C437D">
      <w:pPr>
        <w:jc w:val="both"/>
        <w:rPr>
          <w:rFonts w:cs="Times New Roman"/>
          <w:color w:val="auto"/>
          <w:sz w:val="28"/>
          <w:szCs w:val="28"/>
        </w:rPr>
      </w:pPr>
    </w:p>
    <w:p w14:paraId="2030D7E2" w14:textId="28849867" w:rsidR="001D3929" w:rsidRPr="008C5167" w:rsidRDefault="001C72E1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</w:t>
      </w:r>
      <w:r w:rsidR="008C437D" w:rsidRPr="008C5167">
        <w:rPr>
          <w:rFonts w:cs="Times New Roman"/>
          <w:color w:val="auto"/>
          <w:sz w:val="28"/>
          <w:szCs w:val="28"/>
        </w:rPr>
        <w:t>3</w:t>
      </w:r>
      <w:r w:rsidR="009E7EB7" w:rsidRPr="008C5167">
        <w:rPr>
          <w:rFonts w:cs="Times New Roman"/>
          <w:color w:val="auto"/>
          <w:sz w:val="28"/>
          <w:szCs w:val="28"/>
        </w:rPr>
        <w:t xml:space="preserve">. </w:t>
      </w:r>
      <w:r w:rsidR="00D04AA1" w:rsidRPr="008C5167">
        <w:rPr>
          <w:rFonts w:cs="Times New Roman"/>
          <w:color w:val="auto"/>
          <w:sz w:val="28"/>
          <w:szCs w:val="28"/>
        </w:rPr>
        <w:t xml:space="preserve">Izteikt 9. punkta ievaddaļu šādā redakcijā: </w:t>
      </w:r>
    </w:p>
    <w:p w14:paraId="615152E6" w14:textId="77777777" w:rsidR="00AA5DA5" w:rsidRPr="008C5167" w:rsidRDefault="00AA5DA5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24090B88" w14:textId="29D5030D" w:rsidR="001D3929" w:rsidRPr="008C5167" w:rsidRDefault="00D04AA1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“</w:t>
      </w:r>
      <w:r w:rsidR="00CF4192" w:rsidRPr="008C5167">
        <w:rPr>
          <w:rFonts w:cs="Times New Roman"/>
          <w:color w:val="auto"/>
          <w:sz w:val="28"/>
          <w:szCs w:val="28"/>
        </w:rPr>
        <w:t xml:space="preserve">9. </w:t>
      </w:r>
      <w:r w:rsidRPr="008C5167">
        <w:rPr>
          <w:rFonts w:cs="Times New Roman"/>
          <w:color w:val="auto"/>
          <w:sz w:val="28"/>
          <w:szCs w:val="28"/>
        </w:rPr>
        <w:t>Par pedagogu, kas piedalās vispārējās izglītības, profesionālās izglītības, profesionālās ievirzes un interešu izglītības programmu īstenošanā un mācību procesa nodrošināšanā, si</w:t>
      </w:r>
      <w:r w:rsidR="00E83575" w:rsidRPr="008C5167">
        <w:rPr>
          <w:rFonts w:cs="Times New Roman"/>
          <w:color w:val="auto"/>
          <w:sz w:val="28"/>
          <w:szCs w:val="28"/>
        </w:rPr>
        <w:t>stēmā iekļauj šādu informāciju</w:t>
      </w:r>
      <w:r w:rsidR="00D6015E" w:rsidRPr="008C5167">
        <w:rPr>
          <w:rFonts w:cs="Times New Roman"/>
          <w:color w:val="auto"/>
          <w:sz w:val="28"/>
          <w:szCs w:val="28"/>
        </w:rPr>
        <w:t>:”.</w:t>
      </w:r>
    </w:p>
    <w:p w14:paraId="2A05D87E" w14:textId="77777777" w:rsidR="001C6DA0" w:rsidRPr="008C5167" w:rsidRDefault="001C6DA0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3D4F2753" w14:textId="3F1A059A" w:rsidR="001C6DA0" w:rsidRPr="008C5167" w:rsidRDefault="008C437D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14</w:t>
      </w:r>
      <w:r w:rsidR="001C6DA0" w:rsidRPr="008C5167">
        <w:rPr>
          <w:rFonts w:cs="Times New Roman"/>
          <w:color w:val="auto"/>
          <w:sz w:val="28"/>
          <w:szCs w:val="28"/>
        </w:rPr>
        <w:t>. Papildināt noteikumu 12.5. apakšpunktu aiz vārda “pakāpe” ar vārdiem “izglītības līmenis”.</w:t>
      </w:r>
    </w:p>
    <w:p w14:paraId="4900E722" w14:textId="77777777" w:rsidR="00095F32" w:rsidRPr="008C5167" w:rsidRDefault="00095F32" w:rsidP="00D9657C">
      <w:pPr>
        <w:jc w:val="both"/>
        <w:rPr>
          <w:rFonts w:cs="Times New Roman"/>
          <w:color w:val="auto"/>
          <w:sz w:val="28"/>
          <w:szCs w:val="28"/>
        </w:rPr>
      </w:pPr>
    </w:p>
    <w:p w14:paraId="42AFE4AF" w14:textId="4A50F900" w:rsidR="00095F32" w:rsidRPr="008C5167" w:rsidRDefault="008C437D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15</w:t>
      </w:r>
      <w:r w:rsidR="00095F32" w:rsidRPr="008C5167">
        <w:rPr>
          <w:rFonts w:cs="Times New Roman"/>
          <w:color w:val="auto"/>
          <w:sz w:val="28"/>
          <w:szCs w:val="28"/>
        </w:rPr>
        <w:t xml:space="preserve">. Papildināt noteikumus ar 12.8. </w:t>
      </w:r>
      <w:r w:rsidR="00346FF7" w:rsidRPr="008C5167">
        <w:rPr>
          <w:rFonts w:cs="Times New Roman"/>
          <w:color w:val="auto"/>
          <w:sz w:val="28"/>
          <w:szCs w:val="28"/>
        </w:rPr>
        <w:t xml:space="preserve">un 12.9. </w:t>
      </w:r>
      <w:r w:rsidR="00095F32" w:rsidRPr="008C5167">
        <w:rPr>
          <w:rFonts w:cs="Times New Roman"/>
          <w:color w:val="auto"/>
          <w:sz w:val="28"/>
          <w:szCs w:val="28"/>
        </w:rPr>
        <w:t>apakšpunktu šādā redakcijā:</w:t>
      </w:r>
    </w:p>
    <w:p w14:paraId="07E61B79" w14:textId="77777777" w:rsidR="00AA5DA5" w:rsidRPr="008C5167" w:rsidRDefault="00AA5DA5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7BBF3752" w14:textId="40ABB137" w:rsidR="000F1BD6" w:rsidRPr="008C5167" w:rsidRDefault="00095F32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 xml:space="preserve">“12.8. izglītības dokumentam par augstāko izglītību </w:t>
      </w:r>
      <w:r w:rsidR="000F1BD6" w:rsidRPr="008C5167">
        <w:rPr>
          <w:rFonts w:cs="Times New Roman"/>
          <w:color w:val="auto"/>
          <w:sz w:val="28"/>
          <w:szCs w:val="28"/>
        </w:rPr>
        <w:t>– nosaukumu un</w:t>
      </w:r>
      <w:r w:rsidRPr="008C5167">
        <w:rPr>
          <w:rFonts w:cs="Times New Roman"/>
          <w:color w:val="auto"/>
          <w:sz w:val="28"/>
          <w:szCs w:val="28"/>
        </w:rPr>
        <w:t xml:space="preserve"> šo noteikumu </w:t>
      </w:r>
      <w:r w:rsidR="0082001F" w:rsidRPr="008C5167">
        <w:rPr>
          <w:rFonts w:cs="Times New Roman"/>
          <w:color w:val="auto"/>
          <w:sz w:val="28"/>
          <w:szCs w:val="28"/>
        </w:rPr>
        <w:t>7.</w:t>
      </w:r>
      <w:r w:rsidRPr="008C5167">
        <w:rPr>
          <w:rFonts w:cs="Times New Roman"/>
          <w:color w:val="auto"/>
          <w:sz w:val="28"/>
          <w:szCs w:val="28"/>
        </w:rPr>
        <w:t xml:space="preserve"> </w:t>
      </w:r>
      <w:r w:rsidR="000F1BD6" w:rsidRPr="008C5167">
        <w:rPr>
          <w:rFonts w:cs="Times New Roman"/>
          <w:color w:val="auto"/>
          <w:sz w:val="28"/>
          <w:szCs w:val="28"/>
        </w:rPr>
        <w:t>punkt</w:t>
      </w:r>
      <w:r w:rsidR="00144612" w:rsidRPr="008C5167">
        <w:rPr>
          <w:rFonts w:cs="Times New Roman"/>
          <w:color w:val="auto"/>
          <w:sz w:val="28"/>
          <w:szCs w:val="28"/>
        </w:rPr>
        <w:t>ā</w:t>
      </w:r>
      <w:r w:rsidR="000F1BD6" w:rsidRPr="008C5167">
        <w:rPr>
          <w:rFonts w:cs="Times New Roman"/>
          <w:color w:val="auto"/>
          <w:sz w:val="28"/>
          <w:szCs w:val="28"/>
        </w:rPr>
        <w:t xml:space="preserve"> minēto informāciju;</w:t>
      </w:r>
    </w:p>
    <w:p w14:paraId="2E82902C" w14:textId="2C8D540E" w:rsidR="000F1BD6" w:rsidRPr="008C5167" w:rsidRDefault="000F1BD6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 xml:space="preserve">12.9. </w:t>
      </w:r>
      <w:r w:rsidR="00C10441" w:rsidRPr="008C5167">
        <w:rPr>
          <w:rFonts w:cs="Times New Roman"/>
          <w:color w:val="auto"/>
          <w:sz w:val="28"/>
          <w:szCs w:val="28"/>
        </w:rPr>
        <w:t>papildu</w:t>
      </w:r>
      <w:r w:rsidR="004A2D0F" w:rsidRPr="008C5167">
        <w:rPr>
          <w:rFonts w:cs="Times New Roman"/>
          <w:color w:val="auto"/>
          <w:sz w:val="28"/>
          <w:szCs w:val="28"/>
        </w:rPr>
        <w:t xml:space="preserve"> ziņām par</w:t>
      </w:r>
      <w:r w:rsidR="00C10441" w:rsidRPr="008C5167">
        <w:rPr>
          <w:rFonts w:cs="Times New Roman"/>
          <w:color w:val="auto"/>
          <w:sz w:val="28"/>
          <w:szCs w:val="28"/>
        </w:rPr>
        <w:t xml:space="preserve"> </w:t>
      </w:r>
      <w:r w:rsidR="004A2D0F" w:rsidRPr="008C5167">
        <w:rPr>
          <w:rFonts w:cs="Times New Roman"/>
          <w:color w:val="auto"/>
          <w:sz w:val="28"/>
          <w:szCs w:val="28"/>
        </w:rPr>
        <w:t>izglītības dokumentu</w:t>
      </w:r>
      <w:r w:rsidR="00B3348F" w:rsidRPr="008C5167">
        <w:rPr>
          <w:rFonts w:cs="Times New Roman"/>
          <w:color w:val="auto"/>
          <w:sz w:val="28"/>
          <w:szCs w:val="28"/>
        </w:rPr>
        <w:t xml:space="preserve"> personai</w:t>
      </w:r>
      <w:r w:rsidRPr="008C5167">
        <w:rPr>
          <w:rFonts w:cs="Times New Roman"/>
          <w:color w:val="auto"/>
          <w:sz w:val="28"/>
          <w:szCs w:val="28"/>
        </w:rPr>
        <w:t>, kura ieguv</w:t>
      </w:r>
      <w:r w:rsidR="00E252C8" w:rsidRPr="008C5167">
        <w:rPr>
          <w:rFonts w:cs="Times New Roman"/>
          <w:color w:val="auto"/>
          <w:sz w:val="28"/>
          <w:szCs w:val="28"/>
        </w:rPr>
        <w:t>usi</w:t>
      </w:r>
      <w:r w:rsidRPr="008C5167">
        <w:rPr>
          <w:rFonts w:cs="Times New Roman"/>
          <w:color w:val="auto"/>
          <w:sz w:val="28"/>
          <w:szCs w:val="28"/>
        </w:rPr>
        <w:t xml:space="preserve"> doktora</w:t>
      </w:r>
      <w:r w:rsidR="00E07CAA" w:rsidRPr="008C5167">
        <w:rPr>
          <w:rFonts w:cs="Times New Roman"/>
          <w:color w:val="auto"/>
          <w:sz w:val="28"/>
          <w:szCs w:val="28"/>
        </w:rPr>
        <w:t xml:space="preserve"> zinātnisko</w:t>
      </w:r>
      <w:r w:rsidRPr="008C5167">
        <w:rPr>
          <w:rFonts w:cs="Times New Roman"/>
          <w:color w:val="auto"/>
          <w:sz w:val="28"/>
          <w:szCs w:val="28"/>
        </w:rPr>
        <w:t xml:space="preserve"> grādu, norāda ziņas par promocijas darbu:</w:t>
      </w:r>
    </w:p>
    <w:p w14:paraId="61E1C066" w14:textId="44DE63AB" w:rsidR="000F1BD6" w:rsidRPr="008C5167" w:rsidRDefault="000F1BD6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 xml:space="preserve">12.9.1. promocijas darba </w:t>
      </w:r>
      <w:r w:rsidR="00E252C8" w:rsidRPr="008C5167">
        <w:rPr>
          <w:rFonts w:cs="Times New Roman"/>
          <w:color w:val="auto"/>
          <w:sz w:val="28"/>
          <w:szCs w:val="28"/>
        </w:rPr>
        <w:t>nosaukums</w:t>
      </w:r>
      <w:r w:rsidRPr="008C5167">
        <w:rPr>
          <w:rFonts w:cs="Times New Roman"/>
          <w:color w:val="auto"/>
          <w:sz w:val="28"/>
          <w:szCs w:val="28"/>
        </w:rPr>
        <w:t>;</w:t>
      </w:r>
    </w:p>
    <w:p w14:paraId="2C9EEFC8" w14:textId="004CF1B2" w:rsidR="000F1BD6" w:rsidRPr="008C5167" w:rsidRDefault="000F1BD6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12.9.2. promocija</w:t>
      </w:r>
      <w:r w:rsidR="00594226" w:rsidRPr="008C5167">
        <w:rPr>
          <w:rFonts w:cs="Times New Roman"/>
          <w:color w:val="auto"/>
          <w:sz w:val="28"/>
          <w:szCs w:val="28"/>
        </w:rPr>
        <w:t>s</w:t>
      </w:r>
      <w:r w:rsidRPr="008C5167">
        <w:rPr>
          <w:rFonts w:cs="Times New Roman"/>
          <w:color w:val="auto"/>
          <w:sz w:val="28"/>
          <w:szCs w:val="28"/>
        </w:rPr>
        <w:t xml:space="preserve"> darba vadītāja (vadītāju) personas </w:t>
      </w:r>
      <w:r w:rsidR="00E252C8" w:rsidRPr="008C5167">
        <w:rPr>
          <w:rFonts w:cs="Times New Roman"/>
          <w:color w:val="auto"/>
          <w:sz w:val="28"/>
          <w:szCs w:val="28"/>
        </w:rPr>
        <w:t xml:space="preserve">dati </w:t>
      </w:r>
      <w:r w:rsidRPr="008C5167">
        <w:rPr>
          <w:rFonts w:cs="Times New Roman"/>
          <w:color w:val="auto"/>
          <w:sz w:val="28"/>
          <w:szCs w:val="28"/>
        </w:rPr>
        <w:t>(vārds, uzvārds, personas kods vai identifikācijas numurs);</w:t>
      </w:r>
    </w:p>
    <w:p w14:paraId="6861A69E" w14:textId="1E10DC7B" w:rsidR="000F1BD6" w:rsidRPr="008C5167" w:rsidRDefault="000F1BD6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12.9.3. promocijas darba zinātnes nozar</w:t>
      </w:r>
      <w:r w:rsidR="00E252C8" w:rsidRPr="008C5167">
        <w:rPr>
          <w:rFonts w:cs="Times New Roman"/>
          <w:color w:val="auto"/>
          <w:sz w:val="28"/>
          <w:szCs w:val="28"/>
        </w:rPr>
        <w:t>e</w:t>
      </w:r>
      <w:bookmarkStart w:id="1" w:name="_GoBack"/>
      <w:bookmarkEnd w:id="1"/>
      <w:r w:rsidRPr="008C5167">
        <w:rPr>
          <w:rFonts w:cs="Times New Roman"/>
          <w:color w:val="auto"/>
          <w:sz w:val="28"/>
          <w:szCs w:val="28"/>
        </w:rPr>
        <w:t>;</w:t>
      </w:r>
    </w:p>
    <w:p w14:paraId="3DA51EF4" w14:textId="40748B5B" w:rsidR="00095F32" w:rsidRPr="008C5167" w:rsidRDefault="000F1BD6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12.9.4. promocijas darba aizstāvēšanas datums.”</w:t>
      </w:r>
    </w:p>
    <w:p w14:paraId="1F6D647F" w14:textId="77777777" w:rsidR="008C437D" w:rsidRPr="008C5167" w:rsidRDefault="008C437D" w:rsidP="00E252C8">
      <w:pPr>
        <w:ind w:firstLine="709"/>
        <w:jc w:val="both"/>
        <w:rPr>
          <w:rFonts w:cs="Times New Roman"/>
          <w:color w:val="auto"/>
          <w:sz w:val="28"/>
          <w:szCs w:val="28"/>
        </w:rPr>
      </w:pPr>
    </w:p>
    <w:p w14:paraId="3E30292D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cs="Times New Roman"/>
          <w:color w:val="auto"/>
          <w:sz w:val="28"/>
          <w:szCs w:val="28"/>
        </w:rPr>
        <w:t xml:space="preserve">16. </w:t>
      </w:r>
      <w:r w:rsidRPr="008C5167">
        <w:rPr>
          <w:rFonts w:eastAsia="Times New Roman" w:cs="Times New Roman"/>
          <w:sz w:val="28"/>
          <w:szCs w:val="28"/>
          <w:lang w:eastAsia="lv-LV"/>
        </w:rPr>
        <w:t>Papildināt noteikumus ar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Pr="008C5167">
        <w:rPr>
          <w:rFonts w:eastAsia="Times New Roman" w:cs="Times New Roman"/>
          <w:sz w:val="28"/>
          <w:szCs w:val="28"/>
          <w:lang w:eastAsia="lv-LV"/>
        </w:rPr>
        <w:t>,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3</w:t>
      </w:r>
      <w:r w:rsidRPr="008C5167">
        <w:rPr>
          <w:rFonts w:eastAsia="Times New Roman" w:cs="Times New Roman"/>
          <w:sz w:val="28"/>
          <w:szCs w:val="28"/>
          <w:lang w:eastAsia="lv-LV"/>
        </w:rPr>
        <w:t>,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un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5 </w:t>
      </w:r>
      <w:r w:rsidRPr="008C5167">
        <w:rPr>
          <w:rFonts w:eastAsia="Times New Roman" w:cs="Times New Roman"/>
          <w:sz w:val="28"/>
          <w:szCs w:val="28"/>
          <w:lang w:eastAsia="lv-LV"/>
        </w:rPr>
        <w:t>punktu šādā redakcijā:</w:t>
      </w:r>
    </w:p>
    <w:p w14:paraId="58A88607" w14:textId="7B97A9A5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1 </w:t>
      </w:r>
      <w:r w:rsidRPr="008C5167">
        <w:rPr>
          <w:rFonts w:eastAsia="Times New Roman" w:cs="Times New Roman"/>
          <w:sz w:val="28"/>
          <w:szCs w:val="28"/>
          <w:lang w:eastAsia="lv-LV"/>
        </w:rPr>
        <w:t>Monitoringa datus</w:t>
      </w:r>
      <w:r w:rsidR="0057562B" w:rsidRPr="008C5167">
        <w:rPr>
          <w:rFonts w:eastAsia="Times New Roman" w:cs="Times New Roman"/>
          <w:sz w:val="28"/>
          <w:szCs w:val="28"/>
          <w:lang w:eastAsia="lv-LV"/>
        </w:rPr>
        <w:t xml:space="preserve"> par absolventu nodarbinātību,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ienākumiem un par absolventiem, kuriem piešķirts bezdarbnieka vai darba meklētāja statuss Izglītības un zinātnes ministrijai </w:t>
      </w:r>
      <w:r w:rsidR="0052453B" w:rsidRPr="008C5167">
        <w:rPr>
          <w:rFonts w:eastAsia="Times New Roman" w:cs="Times New Roman"/>
          <w:sz w:val="28"/>
          <w:szCs w:val="28"/>
          <w:lang w:eastAsia="lv-LV"/>
        </w:rPr>
        <w:t>sagatavo un ie</w:t>
      </w:r>
      <w:r w:rsidRPr="008C5167">
        <w:rPr>
          <w:rFonts w:eastAsia="Times New Roman" w:cs="Times New Roman"/>
          <w:sz w:val="28"/>
          <w:szCs w:val="28"/>
          <w:lang w:eastAsia="lv-LV"/>
        </w:rPr>
        <w:t>sniedz Centrālā statistika</w:t>
      </w:r>
      <w:r w:rsidR="00CC6F9C">
        <w:rPr>
          <w:rFonts w:eastAsia="Times New Roman" w:cs="Times New Roman"/>
          <w:sz w:val="28"/>
          <w:szCs w:val="28"/>
          <w:lang w:eastAsia="lv-LV"/>
        </w:rPr>
        <w:t>s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pārvalde (turpmāk – datu sniedzējs), veicot Valsts ieņēmumu dienesta datu par personu nodarb</w:t>
      </w:r>
      <w:r w:rsidR="001B1EC8" w:rsidRPr="008C5167">
        <w:rPr>
          <w:rFonts w:eastAsia="Times New Roman" w:cs="Times New Roman"/>
          <w:sz w:val="28"/>
          <w:szCs w:val="28"/>
          <w:lang w:eastAsia="lv-LV"/>
        </w:rPr>
        <w:t>inātību, nodarbinātības jomu un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B1EC8" w:rsidRPr="008C5167">
        <w:rPr>
          <w:rFonts w:eastAsia="Times New Roman" w:cs="Times New Roman"/>
          <w:sz w:val="28"/>
          <w:szCs w:val="28"/>
          <w:lang w:eastAsia="lv-LV"/>
        </w:rPr>
        <w:t>ienākumiem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un Nodarbinātības valsts aģentūras datu par</w:t>
      </w:r>
      <w:r w:rsidR="007559E5" w:rsidRPr="008C51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440518" w:rsidRPr="008C5167">
        <w:rPr>
          <w:rFonts w:eastAsia="Times New Roman" w:cs="Times New Roman"/>
          <w:sz w:val="28"/>
          <w:szCs w:val="28"/>
          <w:lang w:eastAsia="lv-LV"/>
        </w:rPr>
        <w:t>personu ar</w:t>
      </w:r>
      <w:r w:rsidR="00440518" w:rsidRPr="008C5167">
        <w:t xml:space="preserve"> </w:t>
      </w:r>
      <w:r w:rsidR="007559E5" w:rsidRPr="008C5167">
        <w:rPr>
          <w:rFonts w:eastAsia="Times New Roman" w:cs="Times New Roman"/>
          <w:sz w:val="28"/>
          <w:szCs w:val="28"/>
          <w:lang w:eastAsia="lv-LV"/>
        </w:rPr>
        <w:t>bezdarbniek</w:t>
      </w:r>
      <w:r w:rsidR="00CF6003" w:rsidRPr="008C5167">
        <w:rPr>
          <w:rFonts w:eastAsia="Times New Roman" w:cs="Times New Roman"/>
          <w:sz w:val="28"/>
          <w:szCs w:val="28"/>
          <w:lang w:eastAsia="lv-LV"/>
        </w:rPr>
        <w:t>a</w:t>
      </w:r>
      <w:r w:rsidR="007559E5" w:rsidRPr="008C5167">
        <w:rPr>
          <w:rFonts w:eastAsia="Times New Roman" w:cs="Times New Roman"/>
          <w:sz w:val="28"/>
          <w:szCs w:val="28"/>
          <w:lang w:eastAsia="lv-LV"/>
        </w:rPr>
        <w:t xml:space="preserve"> un darba meklētāj</w:t>
      </w:r>
      <w:r w:rsidR="00CF6003" w:rsidRPr="008C5167">
        <w:rPr>
          <w:rFonts w:eastAsia="Times New Roman" w:cs="Times New Roman"/>
          <w:sz w:val="28"/>
          <w:szCs w:val="28"/>
          <w:lang w:eastAsia="lv-LV"/>
        </w:rPr>
        <w:t>a</w:t>
      </w:r>
      <w:r w:rsidR="007559E5" w:rsidRPr="008C5167">
        <w:rPr>
          <w:rFonts w:eastAsia="Times New Roman" w:cs="Times New Roman"/>
          <w:sz w:val="28"/>
          <w:szCs w:val="28"/>
          <w:lang w:eastAsia="lv-LV"/>
        </w:rPr>
        <w:t xml:space="preserve"> statusu apstrādi.</w:t>
      </w:r>
      <w:r w:rsidRPr="008C5167">
        <w:rPr>
          <w:rFonts w:eastAsia="Times New Roman" w:cs="Times New Roman"/>
          <w:sz w:val="28"/>
          <w:szCs w:val="28"/>
          <w:lang w:eastAsia="lv-LV"/>
        </w:rPr>
        <w:t>”</w:t>
      </w:r>
    </w:p>
    <w:p w14:paraId="542A9CD9" w14:textId="77777777" w:rsidR="008C437D" w:rsidRPr="008C5167" w:rsidRDefault="008C437D" w:rsidP="008C437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1D016AA" w14:textId="64F09F1C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</w:t>
      </w:r>
      <w:r w:rsidR="000C417A"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="000C417A"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="000C417A" w:rsidRPr="008C51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Par absolventu no sistēmas datu sniedzējam </w:t>
      </w:r>
      <w:r w:rsidR="00E12A06" w:rsidRPr="008C5167">
        <w:rPr>
          <w:rFonts w:eastAsia="Times New Roman" w:cs="Times New Roman"/>
          <w:sz w:val="28"/>
          <w:szCs w:val="28"/>
          <w:lang w:eastAsia="lv-LV"/>
        </w:rPr>
        <w:t>līdz katra gada 30. aprīl</w:t>
      </w:r>
      <w:r w:rsidRPr="008C5167">
        <w:rPr>
          <w:rFonts w:eastAsia="Times New Roman" w:cs="Times New Roman"/>
          <w:sz w:val="28"/>
          <w:szCs w:val="28"/>
          <w:lang w:eastAsia="lv-LV"/>
        </w:rPr>
        <w:t>im nodod šādus datus:</w:t>
      </w:r>
    </w:p>
    <w:p w14:paraId="27022577" w14:textId="19C89FE8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1. eksmatrikulācijas </w:t>
      </w:r>
      <w:r w:rsidR="00735D6F" w:rsidRPr="008C5167">
        <w:rPr>
          <w:rFonts w:eastAsia="Times New Roman" w:cs="Times New Roman"/>
          <w:sz w:val="28"/>
          <w:szCs w:val="28"/>
          <w:lang w:eastAsia="lv-LV"/>
        </w:rPr>
        <w:t xml:space="preserve">(ar diploma izsniegšanu) </w:t>
      </w:r>
      <w:r w:rsidRPr="008C5167">
        <w:rPr>
          <w:rFonts w:eastAsia="Times New Roman" w:cs="Times New Roman"/>
          <w:sz w:val="28"/>
          <w:szCs w:val="28"/>
          <w:lang w:eastAsia="lv-LV"/>
        </w:rPr>
        <w:t>gads</w:t>
      </w:r>
      <w:r w:rsidR="00735D6F" w:rsidRPr="008C5167">
        <w:rPr>
          <w:rFonts w:eastAsia="Times New Roman" w:cs="Times New Roman"/>
          <w:sz w:val="28"/>
          <w:szCs w:val="28"/>
          <w:lang w:eastAsia="lv-LV"/>
        </w:rPr>
        <w:t xml:space="preserve"> un doktora zinātniskā grāda iegūšanas gads</w:t>
      </w:r>
      <w:r w:rsidRPr="008C5167">
        <w:rPr>
          <w:rFonts w:eastAsia="Times New Roman" w:cs="Times New Roman"/>
          <w:sz w:val="28"/>
          <w:szCs w:val="28"/>
          <w:lang w:eastAsia="lv-LV"/>
        </w:rPr>
        <w:t>;</w:t>
      </w:r>
    </w:p>
    <w:p w14:paraId="1864186F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>2. augstskolas vai koledžas nosaukums un reģistrācijas numurs izglītības iestāžu reģistrā;</w:t>
      </w:r>
    </w:p>
    <w:p w14:paraId="530A0867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>3. studiju programmas kods;</w:t>
      </w:r>
    </w:p>
    <w:p w14:paraId="42F14C75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lastRenderedPageBreak/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>4. vārds, uzvārds;</w:t>
      </w:r>
    </w:p>
    <w:p w14:paraId="3E0EF3B4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>5. personas kods.”</w:t>
      </w:r>
    </w:p>
    <w:p w14:paraId="5EA81A01" w14:textId="77777777" w:rsidR="008C437D" w:rsidRPr="008C5167" w:rsidRDefault="008C437D" w:rsidP="008C437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1FA7B7E" w14:textId="05C7C02E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Atbilstoši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Pr="008C5167">
        <w:rPr>
          <w:rFonts w:eastAsia="Times New Roman" w:cs="Times New Roman"/>
          <w:sz w:val="28"/>
          <w:szCs w:val="28"/>
          <w:lang w:eastAsia="lv-LV"/>
        </w:rPr>
        <w:t>1., 13.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2</w:t>
      </w:r>
      <w:r w:rsidRPr="008C5167">
        <w:rPr>
          <w:rFonts w:eastAsia="Times New Roman" w:cs="Times New Roman"/>
          <w:sz w:val="28"/>
          <w:szCs w:val="28"/>
          <w:lang w:eastAsia="lv-LV"/>
        </w:rPr>
        <w:t>2. un 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2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3. apakšpunktā noteiktajiem kritērijiem, datu sniedzējs </w:t>
      </w:r>
      <w:r w:rsidR="00E12A06" w:rsidRPr="008C5167">
        <w:rPr>
          <w:rFonts w:eastAsia="Times New Roman" w:cs="Times New Roman"/>
          <w:sz w:val="28"/>
          <w:szCs w:val="28"/>
          <w:lang w:eastAsia="lv-LV"/>
        </w:rPr>
        <w:t>līdz katra gada 31. decembr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im Izglītības un zinātnes ministrijai iesniedz </w:t>
      </w:r>
      <w:r w:rsidR="008E7207">
        <w:rPr>
          <w:rFonts w:eastAsia="Times New Roman" w:cs="Times New Roman"/>
          <w:sz w:val="28"/>
          <w:szCs w:val="28"/>
          <w:lang w:eastAsia="lv-LV"/>
        </w:rPr>
        <w:t xml:space="preserve">kopsavilkuma </w:t>
      </w:r>
      <w:r w:rsidRPr="008C5167">
        <w:rPr>
          <w:rFonts w:eastAsia="Times New Roman" w:cs="Times New Roman"/>
          <w:sz w:val="28"/>
          <w:szCs w:val="28"/>
          <w:lang w:eastAsia="lv-LV"/>
        </w:rPr>
        <w:t>datus</w:t>
      </w:r>
      <w:r w:rsidR="00E14F90" w:rsidRPr="008C5167">
        <w:rPr>
          <w:rFonts w:eastAsia="Times New Roman" w:cs="Times New Roman"/>
          <w:sz w:val="28"/>
          <w:szCs w:val="28"/>
          <w:lang w:eastAsia="lv-LV"/>
        </w:rPr>
        <w:t xml:space="preserve"> sadalījumā pa augstskolām</w:t>
      </w:r>
      <w:r w:rsidRPr="008C5167">
        <w:rPr>
          <w:rFonts w:eastAsia="Times New Roman" w:cs="Times New Roman"/>
          <w:sz w:val="28"/>
          <w:szCs w:val="28"/>
          <w:lang w:eastAsia="lv-LV"/>
        </w:rPr>
        <w:t>:</w:t>
      </w:r>
    </w:p>
    <w:p w14:paraId="31607687" w14:textId="1F277BB8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1. par absolventu nodarbinātību, bezdarbu un </w:t>
      </w:r>
      <w:r w:rsidR="00A56DDA" w:rsidRPr="008C5167">
        <w:rPr>
          <w:rFonts w:eastAsia="Times New Roman" w:cs="Times New Roman"/>
          <w:sz w:val="28"/>
          <w:szCs w:val="28"/>
          <w:lang w:eastAsia="lv-LV"/>
        </w:rPr>
        <w:t>ienākumiem</w:t>
      </w:r>
      <w:r w:rsidRPr="008C5167">
        <w:rPr>
          <w:rFonts w:eastAsia="Times New Roman" w:cs="Times New Roman"/>
          <w:sz w:val="28"/>
          <w:szCs w:val="28"/>
          <w:lang w:eastAsia="lv-LV"/>
        </w:rPr>
        <w:t>:</w:t>
      </w:r>
    </w:p>
    <w:p w14:paraId="5CAFE64B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1.1. nodarbināto skaits;</w:t>
      </w:r>
    </w:p>
    <w:p w14:paraId="6322AF80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1.2. bezdarbnieku un darba meklētāju skaits;</w:t>
      </w:r>
    </w:p>
    <w:p w14:paraId="44B39CB0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1.3. ekonomiski neaktīvo personu skaits;</w:t>
      </w:r>
    </w:p>
    <w:p w14:paraId="398EE7F3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1.4. emigrējušo skaits;</w:t>
      </w:r>
    </w:p>
    <w:p w14:paraId="3A653137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1.5. personu skaits, par kuriem nav datu;</w:t>
      </w:r>
    </w:p>
    <w:p w14:paraId="571DDFF3" w14:textId="21AD6338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1.6. </w:t>
      </w:r>
      <w:r w:rsidR="00F564B6" w:rsidRPr="008C5167">
        <w:rPr>
          <w:rFonts w:eastAsia="Times New Roman" w:cs="Times New Roman"/>
          <w:sz w:val="28"/>
          <w:szCs w:val="28"/>
          <w:lang w:eastAsia="lv-LV"/>
        </w:rPr>
        <w:t>vidējie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F564B6" w:rsidRPr="008C5167">
        <w:rPr>
          <w:rFonts w:eastAsia="Times New Roman" w:cs="Times New Roman"/>
          <w:sz w:val="28"/>
          <w:szCs w:val="28"/>
          <w:lang w:eastAsia="lv-LV"/>
        </w:rPr>
        <w:t xml:space="preserve">mēneša ienākumi </w:t>
      </w:r>
      <w:r w:rsidRPr="008C5167">
        <w:rPr>
          <w:rFonts w:eastAsia="Times New Roman" w:cs="Times New Roman"/>
          <w:sz w:val="28"/>
          <w:szCs w:val="28"/>
          <w:lang w:eastAsia="lv-LV"/>
        </w:rPr>
        <w:t>(</w:t>
      </w:r>
      <w:proofErr w:type="spellStart"/>
      <w:r w:rsidRPr="008C5167">
        <w:rPr>
          <w:rFonts w:eastAsia="Times New Roman" w:cs="Times New Roman"/>
          <w:i/>
          <w:sz w:val="28"/>
          <w:szCs w:val="28"/>
          <w:lang w:eastAsia="lv-LV"/>
        </w:rPr>
        <w:t>euro</w:t>
      </w:r>
      <w:proofErr w:type="spellEnd"/>
      <w:r w:rsidRPr="008C5167">
        <w:rPr>
          <w:rFonts w:eastAsia="Times New Roman" w:cs="Times New Roman"/>
          <w:sz w:val="28"/>
          <w:szCs w:val="28"/>
          <w:lang w:eastAsia="lv-LV"/>
        </w:rPr>
        <w:t>);</w:t>
      </w:r>
    </w:p>
    <w:p w14:paraId="21095CDE" w14:textId="51CA46F2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2. par absolventu skaitu pēc nodarbinātības nozares klasifikācijas koda</w:t>
      </w:r>
      <w:r w:rsidR="00D233E0" w:rsidRPr="008C5167">
        <w:rPr>
          <w:rFonts w:eastAsia="Times New Roman" w:cs="Times New Roman"/>
          <w:sz w:val="28"/>
          <w:szCs w:val="28"/>
          <w:lang w:eastAsia="lv-LV"/>
        </w:rPr>
        <w:t xml:space="preserve"> (sadaļu līmenī)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, atbilstoši  Eiropas Savienības Saimniecisko darbību statistiskās klasifikācijas kodiem (NACE 2. </w:t>
      </w:r>
      <w:proofErr w:type="spellStart"/>
      <w:r w:rsidRPr="008C5167">
        <w:rPr>
          <w:rFonts w:eastAsia="Times New Roman" w:cs="Times New Roman"/>
          <w:sz w:val="28"/>
          <w:szCs w:val="28"/>
          <w:lang w:eastAsia="lv-LV"/>
        </w:rPr>
        <w:t>red</w:t>
      </w:r>
      <w:proofErr w:type="spellEnd"/>
      <w:r w:rsidRPr="008C5167">
        <w:rPr>
          <w:rFonts w:eastAsia="Times New Roman" w:cs="Times New Roman"/>
          <w:sz w:val="28"/>
          <w:szCs w:val="28"/>
          <w:lang w:eastAsia="lv-LV"/>
        </w:rPr>
        <w:t>.);</w:t>
      </w:r>
    </w:p>
    <w:p w14:paraId="6DB7CB9D" w14:textId="206562A9" w:rsidR="001E03E4" w:rsidRPr="008C5167" w:rsidRDefault="001E03E4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Pr="008C5167">
        <w:rPr>
          <w:rFonts w:eastAsia="Times New Roman" w:cs="Times New Roman"/>
          <w:sz w:val="28"/>
          <w:szCs w:val="28"/>
          <w:lang w:eastAsia="lv-LV"/>
        </w:rPr>
        <w:t>3. par absolventu skaitu pēc profesijas klasifikācijas koda</w:t>
      </w:r>
      <w:r w:rsidR="00D233E0" w:rsidRPr="008C5167">
        <w:rPr>
          <w:rFonts w:eastAsia="Times New Roman" w:cs="Times New Roman"/>
          <w:sz w:val="28"/>
          <w:szCs w:val="28"/>
          <w:lang w:eastAsia="lv-LV"/>
        </w:rPr>
        <w:t xml:space="preserve"> (</w:t>
      </w:r>
      <w:proofErr w:type="spellStart"/>
      <w:r w:rsidR="00D233E0" w:rsidRPr="008C5167">
        <w:rPr>
          <w:rFonts w:eastAsia="Times New Roman" w:cs="Times New Roman"/>
          <w:sz w:val="28"/>
          <w:szCs w:val="28"/>
          <w:lang w:eastAsia="lv-LV"/>
        </w:rPr>
        <w:t>pamatgrupu</w:t>
      </w:r>
      <w:proofErr w:type="spellEnd"/>
      <w:r w:rsidR="00D233E0" w:rsidRPr="008C5167">
        <w:rPr>
          <w:rFonts w:eastAsia="Times New Roman" w:cs="Times New Roman"/>
          <w:sz w:val="28"/>
          <w:szCs w:val="28"/>
          <w:lang w:eastAsia="lv-LV"/>
        </w:rPr>
        <w:t xml:space="preserve"> līmenī)</w:t>
      </w:r>
      <w:r w:rsidRPr="008C5167">
        <w:rPr>
          <w:rFonts w:eastAsia="Times New Roman" w:cs="Times New Roman"/>
          <w:sz w:val="28"/>
          <w:szCs w:val="28"/>
          <w:lang w:eastAsia="lv-LV"/>
        </w:rPr>
        <w:t>, atbilstoši starptautiskajai standartizēto profesiju klasifikācijai (ISCO-08);</w:t>
      </w:r>
    </w:p>
    <w:p w14:paraId="7F3C6685" w14:textId="3FAB27D1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3 </w:t>
      </w:r>
      <w:r w:rsidR="001E03E4" w:rsidRPr="008C5167">
        <w:rPr>
          <w:rFonts w:eastAsia="Times New Roman" w:cs="Times New Roman"/>
          <w:sz w:val="28"/>
          <w:szCs w:val="28"/>
          <w:lang w:eastAsia="lv-LV"/>
        </w:rPr>
        <w:t>4</w:t>
      </w:r>
      <w:r w:rsidRPr="008C5167">
        <w:rPr>
          <w:rFonts w:eastAsia="Times New Roman" w:cs="Times New Roman"/>
          <w:sz w:val="28"/>
          <w:szCs w:val="28"/>
          <w:lang w:eastAsia="lv-LV"/>
        </w:rPr>
        <w:t>. par absolventu sadalījumu pa statistiskajiem reģioniem pēc deklarētās dzīvesvietas (Rīgas statistiskais reģions, Pierīgas statistiskais reģions, Kurzemes statistiskais reģions, Latgales statistiskais reģions, Vidzemes statistiskais reģions un Zemgales statistiskais reģions).”</w:t>
      </w:r>
    </w:p>
    <w:p w14:paraId="4B35ED28" w14:textId="77777777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6ED806A6" w14:textId="7D556669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>4</w:t>
      </w:r>
      <w:r w:rsidRPr="008C5167">
        <w:rPr>
          <w:rFonts w:eastAsia="Times New Roman" w:cs="Times New Roman"/>
          <w:sz w:val="28"/>
          <w:szCs w:val="28"/>
          <w:lang w:eastAsia="lv-LV"/>
        </w:rPr>
        <w:t xml:space="preserve"> Absolventu nodarbinātības, ienākumu un bezdarba līmeņa monitoringu veic 10 gadus kopš absolventa augstskolas vai koledžas eksmatrikulācijas </w:t>
      </w:r>
      <w:r w:rsidR="00790A26" w:rsidRPr="008C5167">
        <w:rPr>
          <w:rFonts w:eastAsia="Times New Roman" w:cs="Times New Roman"/>
          <w:sz w:val="28"/>
          <w:szCs w:val="28"/>
          <w:lang w:eastAsia="lv-LV"/>
        </w:rPr>
        <w:t>gada</w:t>
      </w:r>
      <w:r w:rsidRPr="008C5167">
        <w:rPr>
          <w:rFonts w:eastAsia="Times New Roman" w:cs="Times New Roman"/>
          <w:sz w:val="28"/>
          <w:szCs w:val="28"/>
          <w:lang w:eastAsia="lv-LV"/>
        </w:rPr>
        <w:t>.”</w:t>
      </w:r>
    </w:p>
    <w:p w14:paraId="7083F674" w14:textId="77777777" w:rsidR="008C437D" w:rsidRPr="008C5167" w:rsidRDefault="008C437D" w:rsidP="008C437D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42B51A67" w14:textId="0D1D08E8" w:rsidR="008C437D" w:rsidRPr="008C5167" w:rsidRDefault="008C437D" w:rsidP="008C437D">
      <w:pPr>
        <w:ind w:firstLine="720"/>
        <w:jc w:val="both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“13.</w:t>
      </w:r>
      <w:r w:rsidRPr="008C5167">
        <w:rPr>
          <w:rFonts w:eastAsia="Times New Roman" w:cs="Times New Roman"/>
          <w:sz w:val="28"/>
          <w:szCs w:val="28"/>
          <w:vertAlign w:val="superscript"/>
          <w:lang w:eastAsia="lv-LV"/>
        </w:rPr>
        <w:t xml:space="preserve">5 </w:t>
      </w:r>
      <w:r w:rsidR="00F86B40" w:rsidRPr="008C5167">
        <w:rPr>
          <w:rFonts w:eastAsia="Times New Roman" w:cs="Times New Roman"/>
          <w:sz w:val="28"/>
          <w:szCs w:val="28"/>
          <w:lang w:eastAsia="lv-LV"/>
        </w:rPr>
        <w:t xml:space="preserve">Monitoringa datus par absolventu nodarbinātības līmeni, nodarbinātības jomām, </w:t>
      </w:r>
      <w:r w:rsidR="008943C7" w:rsidRPr="008C5167">
        <w:rPr>
          <w:rFonts w:eastAsia="Times New Roman" w:cs="Times New Roman"/>
          <w:sz w:val="28"/>
          <w:szCs w:val="28"/>
          <w:lang w:eastAsia="lv-LV"/>
        </w:rPr>
        <w:t>vidējiem ienākumiem</w:t>
      </w:r>
      <w:r w:rsidR="00F86B40" w:rsidRPr="008C5167">
        <w:rPr>
          <w:rFonts w:eastAsia="Times New Roman" w:cs="Times New Roman"/>
          <w:sz w:val="28"/>
          <w:szCs w:val="28"/>
          <w:lang w:eastAsia="lv-LV"/>
        </w:rPr>
        <w:t xml:space="preserve"> un bezdarba līmeni apkopotā veidā, sada</w:t>
      </w:r>
      <w:r w:rsidR="008943C7" w:rsidRPr="008C5167">
        <w:rPr>
          <w:rFonts w:eastAsia="Times New Roman" w:cs="Times New Roman"/>
          <w:sz w:val="28"/>
          <w:szCs w:val="28"/>
          <w:lang w:eastAsia="lv-LV"/>
        </w:rPr>
        <w:t xml:space="preserve">lījumā pa studiju programmām, </w:t>
      </w:r>
      <w:r w:rsidR="00F86B40" w:rsidRPr="008C5167">
        <w:rPr>
          <w:rFonts w:eastAsia="Times New Roman" w:cs="Times New Roman"/>
          <w:sz w:val="28"/>
          <w:szCs w:val="28"/>
          <w:lang w:eastAsia="lv-LV"/>
        </w:rPr>
        <w:t>studiju līmeņiem un augstskolām, vienu reizi gadā publicē Izglītības un zinātnes ministrijas tīmekļa vietnē un Latvijas atvērto datu portālā.</w:t>
      </w:r>
      <w:r w:rsidRPr="008C5167">
        <w:rPr>
          <w:rFonts w:eastAsia="Times New Roman" w:cs="Times New Roman"/>
          <w:sz w:val="28"/>
          <w:szCs w:val="28"/>
          <w:lang w:eastAsia="lv-LV"/>
        </w:rPr>
        <w:t>”</w:t>
      </w:r>
    </w:p>
    <w:p w14:paraId="5E260A02" w14:textId="77777777" w:rsidR="008E2621" w:rsidRPr="008C5167" w:rsidRDefault="008E2621" w:rsidP="005E04EC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</w:p>
    <w:p w14:paraId="01C62BF4" w14:textId="7A52BE80" w:rsidR="00D54828" w:rsidRPr="008C5167" w:rsidRDefault="008C437D" w:rsidP="005E04E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17</w:t>
      </w:r>
      <w:r w:rsidR="008E2621" w:rsidRPr="008C5167">
        <w:rPr>
          <w:rFonts w:cs="Times New Roman"/>
          <w:color w:val="auto"/>
          <w:sz w:val="28"/>
          <w:szCs w:val="28"/>
        </w:rPr>
        <w:t xml:space="preserve">. </w:t>
      </w:r>
      <w:r w:rsidR="00D54828" w:rsidRPr="008C5167">
        <w:rPr>
          <w:rFonts w:cs="Times New Roman"/>
          <w:color w:val="auto"/>
          <w:sz w:val="28"/>
          <w:szCs w:val="28"/>
        </w:rPr>
        <w:t>Izteikt noteikumu 14.3. apakšpunktu šādā redakcijā:</w:t>
      </w:r>
    </w:p>
    <w:p w14:paraId="5109A6D9" w14:textId="77777777" w:rsidR="00D54828" w:rsidRPr="008C5167" w:rsidRDefault="00D54828" w:rsidP="005E04E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</w:p>
    <w:p w14:paraId="53633560" w14:textId="72977DF5" w:rsidR="00D54828" w:rsidRPr="008C5167" w:rsidRDefault="00D54828" w:rsidP="00D54828">
      <w:pPr>
        <w:pStyle w:val="ListParagraph"/>
        <w:ind w:left="0" w:firstLine="709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 xml:space="preserve">“14.3. </w:t>
      </w:r>
      <w:r w:rsidRPr="008C5167">
        <w:rPr>
          <w:sz w:val="28"/>
          <w:szCs w:val="28"/>
        </w:rPr>
        <w:t>slēdz vienošanās ar citu informācijas sistēmu turētājiem vai pārziņiem par datu automātisku apmaiņu tiešsaistē starp sistēmu un citām informācijas sistēmām. I</w:t>
      </w:r>
      <w:r w:rsidR="00722462" w:rsidRPr="008C5167">
        <w:rPr>
          <w:sz w:val="28"/>
          <w:szCs w:val="28"/>
        </w:rPr>
        <w:t>nformācijas sistēmu saraksts, ar</w:t>
      </w:r>
      <w:r w:rsidRPr="008C5167">
        <w:rPr>
          <w:sz w:val="28"/>
          <w:szCs w:val="28"/>
        </w:rPr>
        <w:t xml:space="preserve"> kurām </w:t>
      </w:r>
      <w:r w:rsidR="00722462" w:rsidRPr="008C5167">
        <w:rPr>
          <w:sz w:val="28"/>
          <w:szCs w:val="28"/>
        </w:rPr>
        <w:t>no</w:t>
      </w:r>
      <w:r w:rsidRPr="008C5167">
        <w:rPr>
          <w:sz w:val="28"/>
          <w:szCs w:val="28"/>
        </w:rPr>
        <w:t xml:space="preserve">tiek </w:t>
      </w:r>
      <w:r w:rsidR="00722462" w:rsidRPr="008C5167">
        <w:rPr>
          <w:sz w:val="28"/>
          <w:szCs w:val="28"/>
        </w:rPr>
        <w:t>datu apmaiņa</w:t>
      </w:r>
      <w:r w:rsidRPr="008C5167">
        <w:rPr>
          <w:sz w:val="28"/>
          <w:szCs w:val="28"/>
        </w:rPr>
        <w:t>, tiek publicēts sistēmā un ir publiski pieejams.</w:t>
      </w:r>
      <w:r w:rsidRPr="008C5167">
        <w:rPr>
          <w:rFonts w:cs="Times New Roman"/>
          <w:color w:val="auto"/>
          <w:sz w:val="28"/>
          <w:szCs w:val="28"/>
        </w:rPr>
        <w:t>”</w:t>
      </w:r>
    </w:p>
    <w:p w14:paraId="15C72C29" w14:textId="0B2E92BF" w:rsidR="00D54828" w:rsidRPr="008C5167" w:rsidRDefault="00D54828" w:rsidP="00D54828">
      <w:pPr>
        <w:pStyle w:val="ListParagraph"/>
        <w:tabs>
          <w:tab w:val="left" w:pos="7185"/>
        </w:tabs>
        <w:jc w:val="both"/>
        <w:rPr>
          <w:rFonts w:cs="Times New Roman"/>
          <w:color w:val="auto"/>
          <w:sz w:val="28"/>
          <w:szCs w:val="28"/>
        </w:rPr>
      </w:pPr>
    </w:p>
    <w:p w14:paraId="40DF9706" w14:textId="4065DE3A" w:rsidR="008E2621" w:rsidRPr="008C5167" w:rsidRDefault="00D54828" w:rsidP="005E04E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 xml:space="preserve">18. </w:t>
      </w:r>
      <w:r w:rsidR="008E2621" w:rsidRPr="008C5167">
        <w:rPr>
          <w:rFonts w:cs="Times New Roman"/>
          <w:color w:val="auto"/>
          <w:sz w:val="28"/>
          <w:szCs w:val="28"/>
        </w:rPr>
        <w:t xml:space="preserve">Papildināt </w:t>
      </w:r>
      <w:r w:rsidR="009E7EB7" w:rsidRPr="008C5167">
        <w:rPr>
          <w:rFonts w:cs="Times New Roman"/>
          <w:color w:val="auto"/>
          <w:sz w:val="28"/>
          <w:szCs w:val="28"/>
        </w:rPr>
        <w:t xml:space="preserve">noteikumus </w:t>
      </w:r>
      <w:r w:rsidR="00B15312" w:rsidRPr="008C5167">
        <w:rPr>
          <w:rFonts w:cs="Times New Roman"/>
          <w:color w:val="auto"/>
          <w:sz w:val="28"/>
          <w:szCs w:val="28"/>
        </w:rPr>
        <w:t>ar 17.</w:t>
      </w:r>
      <w:r w:rsidR="00B15312" w:rsidRPr="008C5167">
        <w:rPr>
          <w:rFonts w:cs="Times New Roman"/>
          <w:color w:val="auto"/>
          <w:sz w:val="28"/>
          <w:szCs w:val="28"/>
          <w:vertAlign w:val="superscript"/>
        </w:rPr>
        <w:t>2</w:t>
      </w:r>
      <w:r w:rsidR="00141980" w:rsidRPr="008C5167">
        <w:rPr>
          <w:rFonts w:cs="Times New Roman"/>
          <w:color w:val="auto"/>
          <w:sz w:val="28"/>
          <w:szCs w:val="28"/>
        </w:rPr>
        <w:t xml:space="preserve"> </w:t>
      </w:r>
      <w:r w:rsidR="008E2621" w:rsidRPr="008C5167">
        <w:rPr>
          <w:rFonts w:cs="Times New Roman"/>
          <w:color w:val="auto"/>
          <w:sz w:val="28"/>
          <w:szCs w:val="28"/>
        </w:rPr>
        <w:t>punktu šādā redakcijā:</w:t>
      </w:r>
    </w:p>
    <w:p w14:paraId="1AFD4481" w14:textId="77777777" w:rsidR="002E6659" w:rsidRPr="008C5167" w:rsidRDefault="002E6659" w:rsidP="005E04EC">
      <w:pPr>
        <w:pStyle w:val="ListParagraph"/>
        <w:jc w:val="both"/>
        <w:rPr>
          <w:rFonts w:cs="Times New Roman"/>
          <w:color w:val="auto"/>
          <w:sz w:val="28"/>
          <w:szCs w:val="28"/>
        </w:rPr>
      </w:pPr>
    </w:p>
    <w:p w14:paraId="0F9629AF" w14:textId="3B794DB2" w:rsidR="00141980" w:rsidRPr="008C5167" w:rsidRDefault="00B15312" w:rsidP="00B15312">
      <w:pPr>
        <w:pStyle w:val="ListParagraph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lastRenderedPageBreak/>
        <w:t>“17.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>2</w:t>
      </w:r>
      <w:r w:rsidRPr="008C5167">
        <w:rPr>
          <w:rFonts w:cs="Times New Roman"/>
          <w:color w:val="auto"/>
          <w:sz w:val="28"/>
          <w:szCs w:val="28"/>
        </w:rPr>
        <w:t xml:space="preserve"> Profesionālās ievirzes sporta izglītības iestādes informāciju par kritēriju un nosacījumu izpildi iepriekšējā mācību gadā attiecīgajā grupā, pārcelšanu atbilstošā mācību – treniņu grupā un sacensību kalendāru sistēmā ievada atbilstoši normatīvajiem aktiem par  kārtību, kādā valsts finansē profesionālās ievirzes sporta izglītības programmas.”</w:t>
      </w:r>
    </w:p>
    <w:p w14:paraId="3E8D1E32" w14:textId="77777777" w:rsidR="00B15312" w:rsidRPr="00C07A0A" w:rsidRDefault="00B15312" w:rsidP="005E04E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2C15E2F0" w14:textId="444CE03E" w:rsidR="00EF0A28" w:rsidRPr="008C5167" w:rsidRDefault="00E60017" w:rsidP="005E04E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FF0000"/>
          <w:sz w:val="28"/>
          <w:szCs w:val="28"/>
        </w:rPr>
        <w:tab/>
      </w:r>
      <w:r w:rsidR="008C4E60" w:rsidRPr="008C5167">
        <w:rPr>
          <w:rFonts w:cs="Times New Roman"/>
          <w:color w:val="auto"/>
          <w:sz w:val="28"/>
          <w:szCs w:val="28"/>
        </w:rPr>
        <w:t>19</w:t>
      </w:r>
      <w:r w:rsidR="00141980" w:rsidRPr="008C5167">
        <w:rPr>
          <w:rFonts w:cs="Times New Roman"/>
          <w:color w:val="auto"/>
          <w:sz w:val="28"/>
          <w:szCs w:val="28"/>
        </w:rPr>
        <w:t>. Papildināt 18.</w:t>
      </w:r>
      <w:r w:rsidR="00141980"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E252C8" w:rsidRPr="008C5167">
        <w:rPr>
          <w:rFonts w:cs="Times New Roman"/>
          <w:color w:val="auto"/>
          <w:sz w:val="28"/>
          <w:szCs w:val="28"/>
        </w:rPr>
        <w:t xml:space="preserve">punktu </w:t>
      </w:r>
      <w:r w:rsidR="001A71BF" w:rsidRPr="008C5167">
        <w:rPr>
          <w:rFonts w:cs="Times New Roman"/>
          <w:color w:val="auto"/>
          <w:sz w:val="28"/>
          <w:szCs w:val="28"/>
        </w:rPr>
        <w:t>aiz skaitļa “8.6.</w:t>
      </w:r>
      <w:r w:rsidR="001A71BF"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141980" w:rsidRPr="008C5167">
        <w:rPr>
          <w:rFonts w:cs="Times New Roman"/>
          <w:color w:val="auto"/>
          <w:sz w:val="28"/>
          <w:szCs w:val="28"/>
        </w:rPr>
        <w:t>”</w:t>
      </w:r>
      <w:r w:rsidR="001A71BF" w:rsidRPr="008C5167">
        <w:rPr>
          <w:rFonts w:cs="Times New Roman"/>
          <w:color w:val="auto"/>
          <w:sz w:val="28"/>
          <w:szCs w:val="28"/>
        </w:rPr>
        <w:t xml:space="preserve"> ar vārdu un skaitli</w:t>
      </w:r>
      <w:r w:rsidR="009C6FEB" w:rsidRPr="008C5167">
        <w:rPr>
          <w:rFonts w:cs="Times New Roman"/>
          <w:color w:val="auto"/>
          <w:sz w:val="28"/>
          <w:szCs w:val="28"/>
        </w:rPr>
        <w:t xml:space="preserve"> “un</w:t>
      </w:r>
      <w:r w:rsidR="001A71BF" w:rsidRPr="008C5167">
        <w:rPr>
          <w:rFonts w:cs="Times New Roman"/>
          <w:color w:val="auto"/>
          <w:sz w:val="28"/>
          <w:szCs w:val="28"/>
        </w:rPr>
        <w:t xml:space="preserve"> 8.</w:t>
      </w:r>
      <w:r w:rsidR="001A71BF"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1A71BF" w:rsidRPr="008C5167">
        <w:rPr>
          <w:rFonts w:cs="Times New Roman"/>
          <w:color w:val="auto"/>
          <w:sz w:val="28"/>
          <w:szCs w:val="28"/>
        </w:rPr>
        <w:t>1.11.</w:t>
      </w:r>
      <w:r w:rsidR="009C6FEB" w:rsidRPr="008C5167">
        <w:rPr>
          <w:rFonts w:cs="Times New Roman"/>
          <w:color w:val="auto"/>
          <w:sz w:val="28"/>
          <w:szCs w:val="28"/>
        </w:rPr>
        <w:t>”</w:t>
      </w:r>
      <w:r w:rsidR="004B4117" w:rsidRPr="008C5167">
        <w:rPr>
          <w:rFonts w:cs="Times New Roman"/>
          <w:color w:val="auto"/>
          <w:sz w:val="28"/>
          <w:szCs w:val="28"/>
        </w:rPr>
        <w:t>.</w:t>
      </w:r>
    </w:p>
    <w:p w14:paraId="465E1BCE" w14:textId="77777777" w:rsidR="00E564D3" w:rsidRPr="008C5167" w:rsidRDefault="00E564D3" w:rsidP="005E04E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61CE1FE6" w14:textId="28A2598B" w:rsidR="002E6659" w:rsidRPr="008C5167" w:rsidRDefault="00E564D3" w:rsidP="00D32590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ab/>
      </w:r>
      <w:r w:rsidR="008C4E60" w:rsidRPr="008C5167">
        <w:rPr>
          <w:rFonts w:cs="Times New Roman"/>
          <w:color w:val="auto"/>
          <w:sz w:val="28"/>
          <w:szCs w:val="28"/>
        </w:rPr>
        <w:t>20</w:t>
      </w:r>
      <w:r w:rsidRPr="008C5167">
        <w:rPr>
          <w:rFonts w:cs="Times New Roman"/>
          <w:color w:val="auto"/>
          <w:sz w:val="28"/>
          <w:szCs w:val="28"/>
        </w:rPr>
        <w:t>. Papildināt noteikumus ar 19.</w:t>
      </w:r>
      <w:r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Pr="008C5167">
        <w:rPr>
          <w:rFonts w:cs="Times New Roman"/>
          <w:color w:val="auto"/>
          <w:sz w:val="28"/>
          <w:szCs w:val="28"/>
        </w:rPr>
        <w:t>punktu šādā redakcijā</w:t>
      </w:r>
      <w:r w:rsidR="002E6659" w:rsidRPr="008C5167">
        <w:rPr>
          <w:rFonts w:cs="Times New Roman"/>
          <w:color w:val="auto"/>
          <w:sz w:val="28"/>
          <w:szCs w:val="28"/>
        </w:rPr>
        <w:t>:</w:t>
      </w:r>
    </w:p>
    <w:p w14:paraId="3BAA9AB1" w14:textId="77777777" w:rsidR="002E6659" w:rsidRPr="008C5167" w:rsidRDefault="002E6659" w:rsidP="00D32590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67348633" w14:textId="4EDAAB7C" w:rsidR="00E564D3" w:rsidRPr="008C5167" w:rsidRDefault="00E564D3" w:rsidP="002E6659">
      <w:pPr>
        <w:pStyle w:val="ListParagraph"/>
        <w:ind w:left="0" w:firstLine="720"/>
        <w:jc w:val="both"/>
        <w:rPr>
          <w:rFonts w:cs="Times New Roman"/>
          <w:color w:val="auto"/>
          <w:sz w:val="28"/>
          <w:szCs w:val="28"/>
        </w:rPr>
      </w:pPr>
      <w:r w:rsidRPr="008C5167">
        <w:rPr>
          <w:rFonts w:cs="Times New Roman"/>
          <w:color w:val="auto"/>
          <w:sz w:val="28"/>
          <w:szCs w:val="28"/>
        </w:rPr>
        <w:t>“</w:t>
      </w:r>
      <w:r w:rsidR="008B6594" w:rsidRPr="008C5167">
        <w:rPr>
          <w:rFonts w:cs="Times New Roman"/>
          <w:color w:val="auto"/>
          <w:sz w:val="28"/>
          <w:szCs w:val="28"/>
        </w:rPr>
        <w:t>19.</w:t>
      </w:r>
      <w:r w:rsidR="008B6594" w:rsidRPr="008C5167">
        <w:rPr>
          <w:rFonts w:cs="Times New Roman"/>
          <w:color w:val="auto"/>
          <w:sz w:val="28"/>
          <w:szCs w:val="28"/>
          <w:vertAlign w:val="superscript"/>
        </w:rPr>
        <w:t>1</w:t>
      </w:r>
      <w:r w:rsidR="008B6594" w:rsidRPr="008C5167">
        <w:rPr>
          <w:rFonts w:cs="Times New Roman"/>
          <w:color w:val="auto"/>
          <w:sz w:val="28"/>
          <w:szCs w:val="28"/>
        </w:rPr>
        <w:t xml:space="preserve"> </w:t>
      </w:r>
      <w:r w:rsidRPr="008C5167">
        <w:rPr>
          <w:rFonts w:cs="Times New Roman"/>
          <w:color w:val="auto"/>
          <w:sz w:val="28"/>
          <w:szCs w:val="28"/>
        </w:rPr>
        <w:t>Atbilstoši augstākās izglītības iestādes ievadītajam studējošā personas kodam sistēm</w:t>
      </w:r>
      <w:r w:rsidR="008943C7" w:rsidRPr="008C5167">
        <w:rPr>
          <w:rFonts w:cs="Times New Roman"/>
          <w:color w:val="auto"/>
          <w:sz w:val="28"/>
          <w:szCs w:val="28"/>
        </w:rPr>
        <w:t>a</w:t>
      </w:r>
      <w:r w:rsidRPr="008C5167">
        <w:rPr>
          <w:rFonts w:cs="Times New Roman"/>
          <w:color w:val="auto"/>
          <w:sz w:val="28"/>
          <w:szCs w:val="28"/>
        </w:rPr>
        <w:t xml:space="preserve"> tiešsai</w:t>
      </w:r>
      <w:r w:rsidR="00F83C85" w:rsidRPr="008C5167">
        <w:rPr>
          <w:rFonts w:cs="Times New Roman"/>
          <w:color w:val="auto"/>
          <w:sz w:val="28"/>
          <w:szCs w:val="28"/>
        </w:rPr>
        <w:t>s</w:t>
      </w:r>
      <w:r w:rsidRPr="008C5167">
        <w:rPr>
          <w:rFonts w:cs="Times New Roman"/>
          <w:color w:val="auto"/>
          <w:sz w:val="28"/>
          <w:szCs w:val="28"/>
        </w:rPr>
        <w:t>tes režīmā no Iedzīvotāju reģistra iegūst un sistēm</w:t>
      </w:r>
      <w:r w:rsidR="008943C7" w:rsidRPr="008C5167">
        <w:rPr>
          <w:rFonts w:cs="Times New Roman"/>
          <w:color w:val="auto"/>
          <w:sz w:val="28"/>
          <w:szCs w:val="28"/>
        </w:rPr>
        <w:t>ā</w:t>
      </w:r>
      <w:r w:rsidRPr="008C5167">
        <w:rPr>
          <w:rFonts w:cs="Times New Roman"/>
          <w:color w:val="auto"/>
          <w:sz w:val="28"/>
          <w:szCs w:val="28"/>
        </w:rPr>
        <w:t xml:space="preserve"> saglabā šo noteikumu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1.1., 8.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1.2., </w:t>
      </w:r>
      <w:r w:rsidR="00F83C85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F83C85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F83C85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1.3.,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1.4., 8.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1.5., 8.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1.6.</w:t>
      </w:r>
      <w:r w:rsidR="006E4122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1.7. </w:t>
      </w:r>
      <w:r w:rsidR="006E4122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6E4122" w:rsidRPr="008C5167">
        <w:rPr>
          <w:rFonts w:cs="Times New Roman"/>
          <w:color w:val="auto"/>
          <w:sz w:val="28"/>
          <w:szCs w:val="28"/>
        </w:rPr>
        <w:t>8.</w:t>
      </w:r>
      <w:r w:rsidR="006E4122"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6E4122">
        <w:rPr>
          <w:rFonts w:cs="Times New Roman"/>
          <w:color w:val="auto"/>
          <w:sz w:val="28"/>
          <w:szCs w:val="28"/>
        </w:rPr>
        <w:t>1.12</w:t>
      </w:r>
      <w:r w:rsidR="006E4122" w:rsidRPr="008C5167">
        <w:rPr>
          <w:rFonts w:cs="Times New Roman"/>
          <w:color w:val="auto"/>
          <w:sz w:val="28"/>
          <w:szCs w:val="28"/>
        </w:rPr>
        <w:t>.</w:t>
      </w:r>
      <w:r w:rsidR="006E4122">
        <w:rPr>
          <w:rFonts w:cs="Times New Roman"/>
          <w:color w:val="auto"/>
          <w:sz w:val="28"/>
          <w:szCs w:val="28"/>
        </w:rPr>
        <w:t xml:space="preserve">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apakšpunktā minēto informāciju.</w:t>
      </w:r>
      <w:r w:rsidRPr="008C5167">
        <w:rPr>
          <w:rFonts w:cs="Times New Roman"/>
          <w:color w:val="auto"/>
          <w:sz w:val="28"/>
          <w:szCs w:val="28"/>
        </w:rPr>
        <w:t>”</w:t>
      </w:r>
    </w:p>
    <w:p w14:paraId="5754344C" w14:textId="77777777" w:rsidR="004631C0" w:rsidRPr="008C5167" w:rsidRDefault="004631C0" w:rsidP="005E04EC">
      <w:pPr>
        <w:pStyle w:val="ListParagraph"/>
        <w:ind w:left="0"/>
        <w:jc w:val="both"/>
        <w:rPr>
          <w:rFonts w:cs="Times New Roman"/>
          <w:color w:val="auto"/>
          <w:sz w:val="28"/>
          <w:szCs w:val="28"/>
        </w:rPr>
      </w:pPr>
    </w:p>
    <w:p w14:paraId="1A7862F6" w14:textId="1D09B1F0" w:rsidR="00EF0A28" w:rsidRPr="008C5167" w:rsidRDefault="008C4E60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21</w:t>
      </w:r>
      <w:r w:rsidR="001C72E1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Papildināt </w:t>
      </w:r>
      <w:r w:rsidR="005E4C8A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noteikumus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ar 24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759D0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 </w:t>
      </w:r>
      <w:r w:rsidR="008B6594" w:rsidRPr="008C5167">
        <w:rPr>
          <w:rFonts w:eastAsia="Times New Roman" w:cs="Times New Roman"/>
          <w:color w:val="auto"/>
          <w:sz w:val="28"/>
          <w:szCs w:val="28"/>
          <w:lang w:eastAsia="lv-LV"/>
        </w:rPr>
        <w:t>un 24.</w:t>
      </w:r>
      <w:r w:rsidR="008B6594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8B6594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4C711D17" w14:textId="77777777" w:rsidR="002E6659" w:rsidRPr="008C5167" w:rsidRDefault="002E6659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7792FCA" w14:textId="058961CC" w:rsidR="00EF0A28" w:rsidRPr="008C5167" w:rsidRDefault="00EF0A28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„</w:t>
      </w:r>
      <w:r w:rsidR="00E9725C" w:rsidRPr="008C5167">
        <w:rPr>
          <w:rFonts w:eastAsia="Times New Roman" w:cs="Times New Roman"/>
          <w:color w:val="auto"/>
          <w:sz w:val="28"/>
          <w:szCs w:val="28"/>
          <w:lang w:eastAsia="lv-LV"/>
        </w:rPr>
        <w:t>24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Š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o noteikumu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6815EF" w:rsidRPr="008C5167">
        <w:rPr>
          <w:rFonts w:eastAsia="Times New Roman" w:cs="Times New Roman"/>
          <w:color w:val="auto"/>
          <w:sz w:val="28"/>
          <w:szCs w:val="28"/>
          <w:lang w:eastAsia="lv-LV"/>
        </w:rPr>
        <w:t>2.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3.1., 8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3.3., 8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.4.,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3.5., 8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3.6., 8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3.7., 8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>3.8., 8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3770DA" w:rsidRPr="008C5167">
        <w:rPr>
          <w:rFonts w:eastAsia="Times New Roman" w:cs="Times New Roman"/>
          <w:color w:val="auto"/>
          <w:sz w:val="28"/>
          <w:szCs w:val="28"/>
          <w:lang w:eastAsia="lv-LV"/>
        </w:rPr>
        <w:t>3.9.</w:t>
      </w:r>
      <w:r w:rsidR="001B385B" w:rsidRPr="008C5167">
        <w:rPr>
          <w:rFonts w:eastAsia="Times New Roman" w:cs="Times New Roman"/>
          <w:color w:val="auto"/>
          <w:sz w:val="28"/>
          <w:szCs w:val="28"/>
          <w:lang w:eastAsia="lv-LV"/>
        </w:rPr>
        <w:t>, 8.</w:t>
      </w:r>
      <w:r w:rsidR="001B385B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1B385B" w:rsidRPr="008C5167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8C4E60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,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C27419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8C4E60" w:rsidRPr="008C5167">
        <w:rPr>
          <w:rFonts w:eastAsia="Times New Roman" w:cs="Times New Roman"/>
          <w:color w:val="auto"/>
          <w:sz w:val="28"/>
          <w:szCs w:val="28"/>
          <w:lang w:eastAsia="lv-LV"/>
        </w:rPr>
        <w:t>6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8C4E60" w:rsidRPr="008C5167">
        <w:rPr>
          <w:rFonts w:eastAsia="Times New Roman" w:cs="Times New Roman"/>
          <w:color w:val="auto"/>
          <w:sz w:val="28"/>
          <w:szCs w:val="28"/>
          <w:lang w:eastAsia="lv-LV"/>
        </w:rPr>
        <w:t>un 8.</w:t>
      </w:r>
      <w:r w:rsidR="008C4E60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8C4E60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7. </w:t>
      </w:r>
      <w:r w:rsidR="002A031A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</w:t>
      </w:r>
      <w:r w:rsidR="00C27419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766A9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12. </w:t>
      </w:r>
      <w:r w:rsidR="002A031A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</w:t>
      </w:r>
      <w:r w:rsidR="00E9725C" w:rsidRPr="008C5167">
        <w:rPr>
          <w:rFonts w:eastAsia="Times New Roman" w:cs="Times New Roman"/>
          <w:color w:val="auto"/>
          <w:sz w:val="28"/>
          <w:szCs w:val="28"/>
          <w:lang w:eastAsia="lv-LV"/>
        </w:rPr>
        <w:t>minēto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9725C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informāciju </w:t>
      </w:r>
      <w:r w:rsidR="00766A9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par studējošiem, kuriem Iedzīvotāju reģistra likuma noteiktajā </w:t>
      </w:r>
      <w:r w:rsidR="00B0141F" w:rsidRPr="008C5167">
        <w:rPr>
          <w:rFonts w:eastAsia="Times New Roman" w:cs="Times New Roman"/>
          <w:color w:val="auto"/>
          <w:sz w:val="28"/>
          <w:szCs w:val="28"/>
          <w:lang w:eastAsia="lv-LV"/>
        </w:rPr>
        <w:t>kārtībā piešķirts personas kods</w:t>
      </w:r>
      <w:r w:rsidR="008B6594" w:rsidRPr="008C5167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="00B0141F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par ārvalstniekiem bez Latvijas piešķirtā personas koda – šo noteikumu  8.</w:t>
      </w:r>
      <w:r w:rsidR="00B0141F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B0141F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D35453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(izņemot </w:t>
      </w:r>
      <w:r w:rsidR="008C4E60" w:rsidRPr="008C5167">
        <w:rPr>
          <w:rFonts w:cs="Times New Roman"/>
          <w:color w:val="auto"/>
          <w:sz w:val="28"/>
          <w:szCs w:val="28"/>
        </w:rPr>
        <w:t>8.</w:t>
      </w:r>
      <w:r w:rsidR="008C4E60"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8C4E60" w:rsidRPr="008C5167">
        <w:rPr>
          <w:rFonts w:cs="Times New Roman"/>
          <w:color w:val="auto"/>
          <w:sz w:val="28"/>
          <w:szCs w:val="28"/>
        </w:rPr>
        <w:t xml:space="preserve">1.10. </w:t>
      </w:r>
      <w:r w:rsidR="0046578E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un </w:t>
      </w:r>
      <w:r w:rsidR="00D35453" w:rsidRPr="008C5167">
        <w:rPr>
          <w:rFonts w:cs="Times New Roman"/>
          <w:color w:val="auto"/>
          <w:sz w:val="28"/>
          <w:szCs w:val="28"/>
        </w:rPr>
        <w:t>8.</w:t>
      </w:r>
      <w:r w:rsidR="00D35453" w:rsidRPr="008C5167">
        <w:rPr>
          <w:rFonts w:cs="Times New Roman"/>
          <w:color w:val="auto"/>
          <w:sz w:val="28"/>
          <w:szCs w:val="28"/>
          <w:vertAlign w:val="superscript"/>
        </w:rPr>
        <w:t xml:space="preserve">1 </w:t>
      </w:r>
      <w:r w:rsidR="00D35453" w:rsidRPr="008C5167">
        <w:rPr>
          <w:rFonts w:cs="Times New Roman"/>
          <w:color w:val="auto"/>
          <w:sz w:val="28"/>
          <w:szCs w:val="28"/>
        </w:rPr>
        <w:t>1.11. apakšpunktā minēto informāciju</w:t>
      </w:r>
      <w:r w:rsidR="00D35453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) </w:t>
      </w:r>
      <w:r w:rsidR="00B0141F" w:rsidRPr="008C5167">
        <w:rPr>
          <w:rFonts w:eastAsia="Times New Roman" w:cs="Times New Roman"/>
          <w:color w:val="auto"/>
          <w:sz w:val="28"/>
          <w:szCs w:val="28"/>
          <w:lang w:eastAsia="lv-LV"/>
        </w:rPr>
        <w:t>un 12.</w:t>
      </w:r>
      <w:r w:rsidR="00732055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B0141F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minēto informāciju </w:t>
      </w:r>
      <w:r w:rsidR="00997D18" w:rsidRPr="008C5167">
        <w:rPr>
          <w:rFonts w:eastAsia="Times New Roman" w:cs="Times New Roman"/>
          <w:color w:val="auto"/>
          <w:sz w:val="28"/>
          <w:szCs w:val="28"/>
          <w:lang w:eastAsia="lv-LV"/>
        </w:rPr>
        <w:t>augstākās izglītības iestādes</w:t>
      </w:r>
      <w:r w:rsidR="00D95BFA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E9725C" w:rsidRPr="008C5167">
        <w:rPr>
          <w:rFonts w:eastAsia="Times New Roman" w:cs="Times New Roman"/>
          <w:color w:val="auto"/>
          <w:sz w:val="28"/>
          <w:szCs w:val="28"/>
          <w:lang w:eastAsia="lv-LV"/>
        </w:rPr>
        <w:t>aktualizē un ievada</w:t>
      </w:r>
      <w:r w:rsidR="00D81CD1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divas reizes gadā (līdz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AC6CE4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2A031A" w:rsidRPr="008C5167">
        <w:rPr>
          <w:rFonts w:eastAsia="Times New Roman" w:cs="Times New Roman"/>
          <w:color w:val="auto"/>
          <w:sz w:val="28"/>
          <w:szCs w:val="28"/>
          <w:lang w:eastAsia="lv-LV"/>
        </w:rPr>
        <w:t>aprīlim</w:t>
      </w:r>
      <w:r w:rsidR="00D81CD1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un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</w:t>
      </w:r>
      <w:r w:rsidR="00AC6CE4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oktobrim)</w:t>
      </w:r>
      <w:r w:rsidR="008B6594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</w:p>
    <w:p w14:paraId="1F2B299B" w14:textId="77777777" w:rsidR="00EF0A28" w:rsidRPr="008C5167" w:rsidRDefault="00EF0A28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EB87F34" w14:textId="73670DEA" w:rsidR="00EF0A28" w:rsidRPr="008C5167" w:rsidRDefault="00E9725C" w:rsidP="004D642D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24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EF0A28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2 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1.3., 8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1F7569" w:rsidRPr="008C5167">
        <w:rPr>
          <w:rFonts w:eastAsia="Times New Roman" w:cs="Times New Roman"/>
          <w:color w:val="auto"/>
          <w:sz w:val="28"/>
          <w:szCs w:val="28"/>
          <w:lang w:eastAsia="lv-LV"/>
        </w:rPr>
        <w:t>1.9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120D16" w:rsidRPr="008C5167">
        <w:rPr>
          <w:rFonts w:eastAsia="Times New Roman" w:cs="Times New Roman"/>
          <w:color w:val="auto"/>
          <w:sz w:val="28"/>
          <w:szCs w:val="28"/>
          <w:lang w:eastAsia="lv-LV"/>
        </w:rPr>
        <w:t>,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="001A060B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1A060B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1A060B">
        <w:rPr>
          <w:rFonts w:eastAsia="Times New Roman" w:cs="Times New Roman"/>
          <w:color w:val="auto"/>
          <w:sz w:val="28"/>
          <w:szCs w:val="28"/>
          <w:lang w:eastAsia="lv-LV"/>
        </w:rPr>
        <w:t xml:space="preserve">3.1., </w:t>
      </w:r>
      <w:r w:rsidR="00120D16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4F214A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120D16" w:rsidRPr="008C5167">
        <w:rPr>
          <w:rFonts w:eastAsia="Times New Roman" w:cs="Times New Roman"/>
          <w:color w:val="auto"/>
          <w:sz w:val="28"/>
          <w:szCs w:val="28"/>
          <w:lang w:eastAsia="lv-LV"/>
        </w:rPr>
        <w:t>4.</w:t>
      </w:r>
      <w:r w:rsidR="001A060B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un 8</w:t>
      </w:r>
      <w:r w:rsidR="000077BC" w:rsidRPr="008C5167">
        <w:rPr>
          <w:rFonts w:eastAsia="Times New Roman" w:cs="Times New Roman"/>
          <w:color w:val="auto"/>
          <w:sz w:val="28"/>
          <w:szCs w:val="28"/>
          <w:lang w:eastAsia="lv-LV"/>
        </w:rPr>
        <w:t>.</w:t>
      </w:r>
      <w:r w:rsidR="004F214A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1F7569" w:rsidRPr="008C5167">
        <w:rPr>
          <w:rFonts w:eastAsia="Times New Roman" w:cs="Times New Roman"/>
          <w:color w:val="auto"/>
          <w:sz w:val="28"/>
          <w:szCs w:val="28"/>
          <w:lang w:eastAsia="lv-LV"/>
        </w:rPr>
        <w:t>7.3</w:t>
      </w:r>
      <w:r w:rsidR="004D642D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apakšpunktā minēto informāciju par studējošiem, kuriem Iedzīvotāju reģistra likuma noteiktajā kārtībā piešķirts personas kods,  </w:t>
      </w:r>
      <w:r w:rsidR="00C132C6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augstskola 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aktualizē un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ievada </w:t>
      </w:r>
      <w:r w:rsidR="00EF0A28" w:rsidRPr="008C5167">
        <w:rPr>
          <w:rFonts w:eastAsia="Times New Roman" w:cs="Times New Roman"/>
          <w:color w:val="auto"/>
          <w:sz w:val="28"/>
          <w:szCs w:val="28"/>
          <w:lang w:eastAsia="lv-LV"/>
        </w:rPr>
        <w:t>līdz katra mēneša pirmajam datumam.”</w:t>
      </w:r>
    </w:p>
    <w:p w14:paraId="61981656" w14:textId="77777777" w:rsidR="00C95582" w:rsidRPr="008C5167" w:rsidRDefault="00C95582" w:rsidP="008C437D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229DD6A8" w14:textId="506180E3" w:rsidR="00C95582" w:rsidRPr="008C5167" w:rsidRDefault="00CD146D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22</w:t>
      </w:r>
      <w:r w:rsidR="00C9558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. Papildināt </w:t>
      </w:r>
      <w:r w:rsidR="005E4C8A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noteikumus </w:t>
      </w:r>
      <w:r w:rsidR="00C95582" w:rsidRPr="008C5167">
        <w:rPr>
          <w:rFonts w:eastAsia="Times New Roman" w:cs="Times New Roman"/>
          <w:color w:val="auto"/>
          <w:sz w:val="28"/>
          <w:szCs w:val="28"/>
          <w:lang w:eastAsia="lv-LV"/>
        </w:rPr>
        <w:t>ar 26.</w:t>
      </w:r>
      <w:r w:rsidR="00C95582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2 </w:t>
      </w:r>
      <w:r w:rsidR="00C95582" w:rsidRPr="008C5167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07722BBE" w14:textId="77777777" w:rsidR="002E6659" w:rsidRPr="008C5167" w:rsidRDefault="002E6659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7A21D88F" w14:textId="66041192" w:rsidR="00C95582" w:rsidRPr="008C5167" w:rsidRDefault="00C95582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“</w:t>
      </w:r>
      <w:r w:rsidR="00565835" w:rsidRPr="008C5167">
        <w:rPr>
          <w:rFonts w:eastAsia="Times New Roman" w:cs="Times New Roman"/>
          <w:color w:val="auto"/>
          <w:sz w:val="28"/>
          <w:szCs w:val="28"/>
          <w:lang w:eastAsia="lv-LV"/>
        </w:rPr>
        <w:t>26.</w:t>
      </w:r>
      <w:r w:rsidR="00565835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2</w:t>
      </w:r>
      <w:r w:rsidR="00565835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Šo noteikumu 8.</w:t>
      </w:r>
      <w:r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="00565835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punktā </w:t>
      </w:r>
      <w:r w:rsidR="00A66E7F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(izņemot </w:t>
      </w:r>
      <w:r w:rsidR="00CF419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šo noteikumu </w:t>
      </w:r>
      <w:r w:rsidR="00A14C8C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14C8C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14C8C" w:rsidRPr="008C5167">
        <w:rPr>
          <w:rFonts w:eastAsia="Times New Roman" w:cs="Times New Roman"/>
          <w:color w:val="auto"/>
          <w:sz w:val="28"/>
          <w:szCs w:val="28"/>
          <w:lang w:eastAsia="lv-LV"/>
        </w:rPr>
        <w:t>1.1., 8.</w:t>
      </w:r>
      <w:r w:rsidR="00A14C8C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14C8C" w:rsidRPr="008C5167">
        <w:rPr>
          <w:rFonts w:eastAsia="Times New Roman" w:cs="Times New Roman"/>
          <w:color w:val="auto"/>
          <w:sz w:val="28"/>
          <w:szCs w:val="28"/>
          <w:lang w:eastAsia="lv-LV"/>
        </w:rPr>
        <w:t>1.2., 8.</w:t>
      </w:r>
      <w:r w:rsidR="00A14C8C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14C8C" w:rsidRPr="008C5167">
        <w:rPr>
          <w:rFonts w:eastAsia="Times New Roman" w:cs="Times New Roman"/>
          <w:color w:val="auto"/>
          <w:sz w:val="28"/>
          <w:szCs w:val="28"/>
          <w:lang w:eastAsia="lv-LV"/>
        </w:rPr>
        <w:t>1.4., 8.</w:t>
      </w:r>
      <w:r w:rsidR="00A14C8C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14C8C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1.5.,  </w:t>
      </w:r>
      <w:r w:rsidR="00AB6B2D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B6B2D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B6B2D" w:rsidRPr="008C5167">
        <w:rPr>
          <w:rFonts w:eastAsia="Times New Roman" w:cs="Times New Roman"/>
          <w:color w:val="auto"/>
          <w:sz w:val="28"/>
          <w:szCs w:val="28"/>
          <w:lang w:eastAsia="lv-LV"/>
        </w:rPr>
        <w:t>1.6., 8.</w:t>
      </w:r>
      <w:r w:rsidR="00AB6B2D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>1</w:t>
      </w:r>
      <w:r w:rsidR="00AB6B2D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1.7. un </w:t>
      </w:r>
      <w:r w:rsidR="00A66E7F" w:rsidRPr="008C5167">
        <w:rPr>
          <w:rFonts w:eastAsia="Times New Roman" w:cs="Times New Roman"/>
          <w:color w:val="auto"/>
          <w:sz w:val="28"/>
          <w:szCs w:val="28"/>
          <w:lang w:eastAsia="lv-LV"/>
        </w:rPr>
        <w:t>8.</w:t>
      </w:r>
      <w:r w:rsidR="00A66E7F" w:rsidRPr="008C5167">
        <w:rPr>
          <w:rFonts w:eastAsia="Times New Roman" w:cs="Times New Roman"/>
          <w:color w:val="auto"/>
          <w:sz w:val="28"/>
          <w:szCs w:val="28"/>
          <w:vertAlign w:val="superscript"/>
          <w:lang w:eastAsia="lv-LV"/>
        </w:rPr>
        <w:t xml:space="preserve">1 </w:t>
      </w:r>
      <w:r w:rsidR="00A66E7F" w:rsidRPr="008C5167">
        <w:rPr>
          <w:rFonts w:eastAsia="Times New Roman" w:cs="Times New Roman"/>
          <w:color w:val="auto"/>
          <w:sz w:val="28"/>
          <w:szCs w:val="28"/>
          <w:lang w:eastAsia="lv-LV"/>
        </w:rPr>
        <w:t>1.11. apakšpunktā minētās ziņas</w:t>
      </w:r>
      <w:r w:rsidR="00AB6B2D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 par studējošiem, kuriem Iedzīvotāju reģistra likuma noteiktajā kārtībā piešķirts personas kods</w:t>
      </w:r>
      <w:r w:rsidR="00673021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)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minēto informāciju sistēmā </w:t>
      </w:r>
      <w:r w:rsidR="00E94297" w:rsidRPr="008C5167">
        <w:rPr>
          <w:rFonts w:eastAsia="Times New Roman" w:cs="Times New Roman"/>
          <w:color w:val="auto"/>
          <w:sz w:val="28"/>
          <w:szCs w:val="28"/>
          <w:lang w:eastAsia="lv-LV"/>
        </w:rPr>
        <w:t>ie</w:t>
      </w:r>
      <w:r w:rsidR="00B95F12"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sniedz </w:t>
      </w:r>
      <w:r w:rsidR="00EC55BF" w:rsidRPr="008C5167">
        <w:rPr>
          <w:rFonts w:eastAsia="Times New Roman" w:cs="Times New Roman"/>
          <w:color w:val="auto"/>
          <w:sz w:val="28"/>
          <w:szCs w:val="28"/>
          <w:lang w:eastAsia="lv-LV"/>
        </w:rPr>
        <w:t>augstākās izglītības iestādes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.”</w:t>
      </w:r>
    </w:p>
    <w:p w14:paraId="479A5DC7" w14:textId="77777777" w:rsidR="00CD146D" w:rsidRPr="008C5167" w:rsidRDefault="00CD146D" w:rsidP="005E04EC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1111786B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23. Izteikt noteikumu 33.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un 37.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punktu šādā redakcijā:</w:t>
      </w:r>
    </w:p>
    <w:p w14:paraId="6645589E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0D6584A3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lastRenderedPageBreak/>
        <w:t xml:space="preserve">“33. Sistēmas pārzinis sistēmas lietotāja tiesības,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atbilstoši normatīvajos aktos noteiktajām funkcijām un nepieciešamās informācijas apjomam,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 xml:space="preserve">pamatojoties uz </w:t>
      </w:r>
      <w:r>
        <w:rPr>
          <w:rFonts w:eastAsia="Times New Roman" w:cs="Times New Roman"/>
          <w:color w:val="auto"/>
          <w:sz w:val="28"/>
          <w:szCs w:val="28"/>
          <w:lang w:eastAsia="lv-LV"/>
        </w:rPr>
        <w:t xml:space="preserve">rakstiska </w:t>
      </w: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pieprasījumu, piešķir:</w:t>
      </w:r>
    </w:p>
    <w:p w14:paraId="0A9E0F86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33.1. Izglītības un zinātnes ministrijai un tās padotībā esošajām valsts pārvaldes iestādēm;</w:t>
      </w:r>
    </w:p>
    <w:p w14:paraId="6CC644E5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33.2. Akadēmiskās informācijas centram;</w:t>
      </w:r>
    </w:p>
    <w:p w14:paraId="0D4DEE65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33.3. pašvaldībām;</w:t>
      </w:r>
    </w:p>
    <w:p w14:paraId="01BF4D12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33.4. izglītības iestādēm;</w:t>
      </w:r>
    </w:p>
    <w:p w14:paraId="22FC5DBE" w14:textId="77777777" w:rsidR="00492638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 w:rsidRPr="008C5167">
        <w:rPr>
          <w:rFonts w:eastAsia="Times New Roman" w:cs="Times New Roman"/>
          <w:color w:val="auto"/>
          <w:sz w:val="28"/>
          <w:szCs w:val="28"/>
          <w:lang w:eastAsia="lv-LV"/>
        </w:rPr>
        <w:t>33.5. citām institūcijām, kuras attiecīgo informāciju apstrādā saskaņā ar normatīvajiem aktiem.”</w:t>
      </w:r>
    </w:p>
    <w:p w14:paraId="46A51053" w14:textId="77777777" w:rsidR="00492638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457029E0" w14:textId="77777777" w:rsidR="00492638" w:rsidRPr="008C5167" w:rsidRDefault="00492638" w:rsidP="00492638">
      <w:pPr>
        <w:ind w:firstLine="720"/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  <w:r>
        <w:rPr>
          <w:rFonts w:eastAsia="Times New Roman" w:cs="Times New Roman"/>
          <w:color w:val="auto"/>
          <w:sz w:val="28"/>
          <w:szCs w:val="28"/>
          <w:lang w:eastAsia="lv-LV"/>
        </w:rPr>
        <w:t>“37. Ja nepieciešams mainīt vai anulēt lietotāja tiesības, šo noteikumu 33. punktā minētās institūcijas triju darba dienu laikā iesniedz sistēmas pārzinim pieprasījumu par lietotāja tiesību maiņu vai anulēšanu.”</w:t>
      </w:r>
    </w:p>
    <w:p w14:paraId="46F4B765" w14:textId="77777777" w:rsidR="00EF0A28" w:rsidRPr="008C5167" w:rsidRDefault="00EF0A28" w:rsidP="00043063">
      <w:pPr>
        <w:jc w:val="both"/>
        <w:rPr>
          <w:rFonts w:eastAsia="Times New Roman" w:cs="Times New Roman"/>
          <w:color w:val="auto"/>
          <w:sz w:val="28"/>
          <w:szCs w:val="28"/>
          <w:lang w:eastAsia="lv-LV"/>
        </w:rPr>
      </w:pPr>
    </w:p>
    <w:p w14:paraId="352C7ECD" w14:textId="43A6CACB" w:rsidR="00EF0A28" w:rsidRPr="008C5167" w:rsidRDefault="00CD146D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24</w:t>
      </w:r>
      <w:r w:rsidR="00EF0A28" w:rsidRPr="008C5167">
        <w:rPr>
          <w:rFonts w:ascii="Times New Roman" w:hAnsi="Times New Roman"/>
          <w:b w:val="0"/>
        </w:rPr>
        <w:t xml:space="preserve">. Papildināt </w:t>
      </w:r>
      <w:r w:rsidR="005E4C8A" w:rsidRPr="008C5167">
        <w:rPr>
          <w:rFonts w:ascii="Times New Roman" w:hAnsi="Times New Roman"/>
          <w:b w:val="0"/>
        </w:rPr>
        <w:t xml:space="preserve">noteikumus </w:t>
      </w:r>
      <w:r w:rsidR="00EF0A28" w:rsidRPr="008C5167">
        <w:rPr>
          <w:rFonts w:ascii="Times New Roman" w:hAnsi="Times New Roman"/>
          <w:b w:val="0"/>
        </w:rPr>
        <w:t xml:space="preserve">ar </w:t>
      </w:r>
      <w:r w:rsidR="006600B3" w:rsidRPr="008C5167">
        <w:rPr>
          <w:rFonts w:ascii="Times New Roman" w:hAnsi="Times New Roman"/>
          <w:b w:val="0"/>
        </w:rPr>
        <w:t>47</w:t>
      </w:r>
      <w:r w:rsidR="00EF0A28" w:rsidRPr="008C5167">
        <w:rPr>
          <w:rFonts w:ascii="Times New Roman" w:hAnsi="Times New Roman"/>
          <w:b w:val="0"/>
        </w:rPr>
        <w:t>.</w:t>
      </w:r>
      <w:r w:rsidR="00B03D64" w:rsidRPr="008C5167">
        <w:rPr>
          <w:rFonts w:ascii="Times New Roman" w:hAnsi="Times New Roman"/>
          <w:b w:val="0"/>
        </w:rPr>
        <w:t>,</w:t>
      </w:r>
      <w:r w:rsidR="00565835" w:rsidRPr="008C5167">
        <w:rPr>
          <w:rFonts w:ascii="Times New Roman" w:hAnsi="Times New Roman"/>
          <w:b w:val="0"/>
        </w:rPr>
        <w:t xml:space="preserve"> 48.</w:t>
      </w:r>
      <w:r w:rsidR="00BC4434" w:rsidRPr="008C5167">
        <w:rPr>
          <w:rFonts w:ascii="Times New Roman" w:hAnsi="Times New Roman"/>
          <w:b w:val="0"/>
        </w:rPr>
        <w:t>,</w:t>
      </w:r>
      <w:r w:rsidR="00BE78E8" w:rsidRPr="008C5167">
        <w:rPr>
          <w:rFonts w:ascii="Times New Roman" w:hAnsi="Times New Roman"/>
          <w:b w:val="0"/>
        </w:rPr>
        <w:t xml:space="preserve"> 49</w:t>
      </w:r>
      <w:r w:rsidR="00B03D64" w:rsidRPr="008C5167">
        <w:rPr>
          <w:rFonts w:ascii="Times New Roman" w:hAnsi="Times New Roman"/>
          <w:b w:val="0"/>
        </w:rPr>
        <w:t xml:space="preserve">. </w:t>
      </w:r>
      <w:r w:rsidR="00BC4434" w:rsidRPr="008C5167">
        <w:rPr>
          <w:rFonts w:ascii="Times New Roman" w:hAnsi="Times New Roman"/>
          <w:b w:val="0"/>
        </w:rPr>
        <w:t xml:space="preserve">un 50. </w:t>
      </w:r>
      <w:r w:rsidR="00EF0A28" w:rsidRPr="008C5167">
        <w:rPr>
          <w:rFonts w:ascii="Times New Roman" w:hAnsi="Times New Roman"/>
          <w:b w:val="0"/>
        </w:rPr>
        <w:t>punktu šādā redakcijā:</w:t>
      </w:r>
    </w:p>
    <w:p w14:paraId="6D3438C1" w14:textId="77777777" w:rsidR="002E6659" w:rsidRPr="008C5167" w:rsidRDefault="002E6659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6646BEA7" w14:textId="7A4BDA7B" w:rsidR="00B03D64" w:rsidRPr="008C5167" w:rsidRDefault="00EF0A28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>
        <w:rPr>
          <w:rFonts w:ascii="Times New Roman" w:eastAsiaTheme="minorHAnsi" w:hAnsi="Times New Roman"/>
          <w:b w:val="0"/>
          <w:bCs w:val="0"/>
          <w:lang w:eastAsia="en-US"/>
        </w:rPr>
        <w:t>„</w:t>
      </w:r>
      <w:r w:rsidR="00663281" w:rsidRPr="008C5167">
        <w:rPr>
          <w:rFonts w:ascii="Times New Roman" w:eastAsiaTheme="minorHAnsi" w:hAnsi="Times New Roman"/>
          <w:b w:val="0"/>
          <w:bCs w:val="0"/>
          <w:lang w:eastAsia="en-US"/>
        </w:rPr>
        <w:t>47</w:t>
      </w:r>
      <w:r w:rsidR="000F31F3" w:rsidRPr="008C5167">
        <w:rPr>
          <w:rFonts w:ascii="Times New Roman" w:eastAsiaTheme="minorHAnsi" w:hAnsi="Times New Roman"/>
          <w:b w:val="0"/>
          <w:bCs w:val="0"/>
          <w:lang w:eastAsia="en-US"/>
        </w:rPr>
        <w:t>.</w:t>
      </w:r>
      <w:r w:rsidRPr="008C5167">
        <w:rPr>
          <w:rFonts w:ascii="Times New Roman" w:hAnsi="Times New Roman"/>
          <w:b w:val="0"/>
        </w:rPr>
        <w:t xml:space="preserve"> </w:t>
      </w:r>
      <w:r w:rsidR="00966CC9" w:rsidRPr="008C5167">
        <w:rPr>
          <w:rFonts w:ascii="Times New Roman" w:hAnsi="Times New Roman"/>
          <w:b w:val="0"/>
        </w:rPr>
        <w:t>Augstākās izglītības iestādes šo noteikumu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>1.3., 8.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 xml:space="preserve">1.9., </w:t>
      </w:r>
      <w:r w:rsidR="00186573" w:rsidRPr="00186573">
        <w:rPr>
          <w:rFonts w:ascii="Times New Roman" w:hAnsi="Times New Roman"/>
          <w:b w:val="0"/>
        </w:rPr>
        <w:t>8.</w:t>
      </w:r>
      <w:r w:rsidR="00186573" w:rsidRPr="00186573">
        <w:rPr>
          <w:rFonts w:ascii="Times New Roman" w:hAnsi="Times New Roman"/>
          <w:b w:val="0"/>
          <w:vertAlign w:val="superscript"/>
        </w:rPr>
        <w:t>1</w:t>
      </w:r>
      <w:r w:rsidR="00186573" w:rsidRPr="00186573">
        <w:rPr>
          <w:rFonts w:ascii="Times New Roman" w:hAnsi="Times New Roman"/>
          <w:b w:val="0"/>
        </w:rPr>
        <w:t xml:space="preserve">3.1., </w:t>
      </w:r>
      <w:r w:rsidR="00966CC9" w:rsidRPr="008C5167">
        <w:rPr>
          <w:rFonts w:ascii="Times New Roman" w:hAnsi="Times New Roman"/>
          <w:b w:val="0"/>
        </w:rPr>
        <w:t>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>4.,</w:t>
      </w:r>
      <w:r w:rsidR="00966CC9" w:rsidRPr="008C5167">
        <w:t xml:space="preserve"> </w:t>
      </w:r>
      <w:r w:rsidR="00966CC9" w:rsidRPr="008C5167">
        <w:rPr>
          <w:rFonts w:ascii="Times New Roman" w:hAnsi="Times New Roman"/>
          <w:b w:val="0"/>
        </w:rPr>
        <w:t xml:space="preserve"> un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 xml:space="preserve">7.3. apakšpunktā minēto informāciju  par studējošajiem sistēmā ievada ne vēlāk kā līdz </w:t>
      </w:r>
      <w:r w:rsidR="00966CC9" w:rsidRPr="00966CC9">
        <w:rPr>
          <w:rFonts w:ascii="Times New Roman" w:hAnsi="Times New Roman"/>
          <w:b w:val="0"/>
        </w:rPr>
        <w:t>2017. gada 31. decembrim.</w:t>
      </w:r>
      <w:r w:rsidR="00966CC9">
        <w:rPr>
          <w:rFonts w:ascii="Times New Roman" w:hAnsi="Times New Roman"/>
          <w:b w:val="0"/>
        </w:rPr>
        <w:t xml:space="preserve"> </w:t>
      </w:r>
    </w:p>
    <w:p w14:paraId="64945120" w14:textId="77777777" w:rsidR="00B03D64" w:rsidRPr="008C5167" w:rsidRDefault="00B03D64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709418A" w14:textId="706B0FEA" w:rsidR="00EF0A28" w:rsidRPr="008C5167" w:rsidRDefault="00DA550E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48.</w:t>
      </w:r>
      <w:r w:rsidR="00966CC9" w:rsidRPr="00966CC9">
        <w:rPr>
          <w:rFonts w:ascii="Times New Roman" w:hAnsi="Times New Roman"/>
          <w:b w:val="0"/>
        </w:rPr>
        <w:t xml:space="preserve"> </w:t>
      </w:r>
      <w:r w:rsidR="00966CC9" w:rsidRPr="008C5167">
        <w:rPr>
          <w:rFonts w:ascii="Times New Roman" w:hAnsi="Times New Roman"/>
          <w:b w:val="0"/>
        </w:rPr>
        <w:t>Par 2017. gada absolventiem augstākās izglītības iestādes 6 mēnešu laikā pēc šo noteikumu stāšanās spēkā ievada sistēmā šo noteikumu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>1.3., 8.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>2., 8.</w:t>
      </w:r>
      <w:r w:rsidR="00966CC9" w:rsidRPr="008C5167">
        <w:rPr>
          <w:rFonts w:ascii="Times New Roman" w:hAnsi="Times New Roman"/>
          <w:b w:val="0"/>
          <w:vertAlign w:val="superscript"/>
        </w:rPr>
        <w:t>1</w:t>
      </w:r>
      <w:r w:rsidR="00966CC9" w:rsidRPr="008C5167">
        <w:rPr>
          <w:rFonts w:ascii="Times New Roman" w:hAnsi="Times New Roman"/>
          <w:b w:val="0"/>
        </w:rPr>
        <w:t>7.1. un 8.</w:t>
      </w:r>
      <w:r w:rsidR="00966CC9" w:rsidRPr="008C5167">
        <w:rPr>
          <w:rFonts w:ascii="Times New Roman" w:hAnsi="Times New Roman"/>
          <w:b w:val="0"/>
          <w:vertAlign w:val="superscript"/>
        </w:rPr>
        <w:t xml:space="preserve">1 </w:t>
      </w:r>
      <w:r w:rsidR="00966CC9" w:rsidRPr="008C5167">
        <w:rPr>
          <w:rFonts w:ascii="Times New Roman" w:hAnsi="Times New Roman"/>
          <w:b w:val="0"/>
        </w:rPr>
        <w:t>8. punktā minēto informāciju.</w:t>
      </w:r>
    </w:p>
    <w:p w14:paraId="7552D933" w14:textId="77777777" w:rsidR="00BC4434" w:rsidRPr="008C5167" w:rsidRDefault="00BC4434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6636102" w14:textId="661B5CAA" w:rsidR="00BC4434" w:rsidRPr="008C5167" w:rsidRDefault="00BC4434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>
        <w:rPr>
          <w:rFonts w:ascii="Times New Roman" w:hAnsi="Times New Roman"/>
          <w:b w:val="0"/>
        </w:rPr>
        <w:t>49. Augstākās izglītības iestādes šo noteikumu 8.</w:t>
      </w:r>
      <w:r w:rsidRPr="008C5167">
        <w:rPr>
          <w:rFonts w:ascii="Times New Roman" w:hAnsi="Times New Roman"/>
          <w:b w:val="0"/>
          <w:vertAlign w:val="superscript"/>
        </w:rPr>
        <w:t>1</w:t>
      </w:r>
      <w:r w:rsidR="000934EA" w:rsidRPr="008C5167">
        <w:rPr>
          <w:rFonts w:ascii="Times New Roman" w:hAnsi="Times New Roman"/>
          <w:b w:val="0"/>
        </w:rPr>
        <w:t xml:space="preserve"> (izņemot 8.</w:t>
      </w:r>
      <w:r w:rsidR="000934EA" w:rsidRPr="008C5167">
        <w:rPr>
          <w:rFonts w:ascii="Times New Roman" w:hAnsi="Times New Roman"/>
          <w:b w:val="0"/>
          <w:vertAlign w:val="superscript"/>
        </w:rPr>
        <w:t>1</w:t>
      </w:r>
      <w:r w:rsidR="000934EA" w:rsidRPr="008C5167">
        <w:rPr>
          <w:rFonts w:ascii="Times New Roman" w:hAnsi="Times New Roman"/>
          <w:b w:val="0"/>
        </w:rPr>
        <w:t>1.10. un 8.</w:t>
      </w:r>
      <w:r w:rsidR="000934EA" w:rsidRPr="008C5167">
        <w:rPr>
          <w:rFonts w:ascii="Times New Roman" w:hAnsi="Times New Roman"/>
          <w:b w:val="0"/>
          <w:vertAlign w:val="superscript"/>
        </w:rPr>
        <w:t>1</w:t>
      </w:r>
      <w:r w:rsidR="000934EA" w:rsidRPr="008C5167">
        <w:rPr>
          <w:rFonts w:ascii="Times New Roman" w:hAnsi="Times New Roman"/>
          <w:b w:val="0"/>
        </w:rPr>
        <w:t>1.11. noteikto)</w:t>
      </w:r>
      <w:r w:rsidRPr="008C5167">
        <w:rPr>
          <w:rFonts w:ascii="Times New Roman" w:hAnsi="Times New Roman"/>
          <w:b w:val="0"/>
        </w:rPr>
        <w:t xml:space="preserve"> punktā minēto aktuālo </w:t>
      </w:r>
      <w:r w:rsidR="000934EA" w:rsidRPr="008C5167">
        <w:rPr>
          <w:rFonts w:ascii="Times New Roman" w:hAnsi="Times New Roman"/>
          <w:b w:val="0"/>
        </w:rPr>
        <w:t>informāciju</w:t>
      </w:r>
      <w:r w:rsidRPr="008C5167">
        <w:rPr>
          <w:rFonts w:ascii="Times New Roman" w:hAnsi="Times New Roman"/>
          <w:b w:val="0"/>
        </w:rPr>
        <w:t xml:space="preserve"> par studējošajiem</w:t>
      </w:r>
      <w:r w:rsidR="007A4946">
        <w:rPr>
          <w:rFonts w:ascii="Times New Roman" w:hAnsi="Times New Roman"/>
          <w:b w:val="0"/>
        </w:rPr>
        <w:t xml:space="preserve"> sākot ar 2018. gada 1. janvāri</w:t>
      </w:r>
      <w:r w:rsidRPr="008C5167">
        <w:rPr>
          <w:rFonts w:ascii="Times New Roman" w:hAnsi="Times New Roman"/>
          <w:b w:val="0"/>
        </w:rPr>
        <w:t>, tai skaitā par studējošiem no ārvalstīm īslaicīgā studiju perioda mobilitātē, absolventiem un personām, kuras ieguvušas doktora zinātnisko grādu, sistēmā</w:t>
      </w:r>
      <w:r w:rsidR="00790A26" w:rsidRPr="008C5167">
        <w:rPr>
          <w:rFonts w:ascii="Times New Roman" w:hAnsi="Times New Roman"/>
          <w:b w:val="0"/>
        </w:rPr>
        <w:t xml:space="preserve"> pirmo reizi</w:t>
      </w:r>
      <w:r w:rsidRPr="008C5167">
        <w:rPr>
          <w:rFonts w:ascii="Times New Roman" w:hAnsi="Times New Roman"/>
          <w:b w:val="0"/>
        </w:rPr>
        <w:t xml:space="preserve"> ievada</w:t>
      </w:r>
      <w:r w:rsidR="00B24C08" w:rsidRPr="008C5167">
        <w:rPr>
          <w:rFonts w:ascii="Times New Roman" w:hAnsi="Times New Roman"/>
          <w:b w:val="0"/>
        </w:rPr>
        <w:t xml:space="preserve"> 6 mēnešu laikā pēc šo noteikumu stāšanās spēkā</w:t>
      </w:r>
      <w:r w:rsidRPr="008C5167">
        <w:rPr>
          <w:rFonts w:ascii="Times New Roman" w:hAnsi="Times New Roman"/>
          <w:b w:val="0"/>
        </w:rPr>
        <w:t>.</w:t>
      </w:r>
    </w:p>
    <w:p w14:paraId="7EEC1DB0" w14:textId="77777777" w:rsidR="007A2E25" w:rsidRPr="008C5167" w:rsidRDefault="007A2E25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14:paraId="018F3794" w14:textId="4D65A4E9" w:rsidR="007A2E25" w:rsidRPr="008C5167" w:rsidRDefault="00565835" w:rsidP="005E04E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8C5167" w:rsidDel="00565835">
        <w:rPr>
          <w:rFonts w:ascii="Times New Roman" w:hAnsi="Times New Roman"/>
          <w:b w:val="0"/>
        </w:rPr>
        <w:t xml:space="preserve"> </w:t>
      </w:r>
      <w:r w:rsidR="00BC4434" w:rsidRPr="008C5167">
        <w:rPr>
          <w:rFonts w:ascii="Times New Roman" w:hAnsi="Times New Roman"/>
          <w:b w:val="0"/>
        </w:rPr>
        <w:t>50</w:t>
      </w:r>
      <w:r w:rsidRPr="008C5167">
        <w:rPr>
          <w:rFonts w:ascii="Times New Roman" w:hAnsi="Times New Roman"/>
          <w:b w:val="0"/>
        </w:rPr>
        <w:t xml:space="preserve">. </w:t>
      </w:r>
      <w:r w:rsidR="007A2E25" w:rsidRPr="008C5167">
        <w:rPr>
          <w:rFonts w:ascii="Times New Roman" w:hAnsi="Times New Roman"/>
          <w:b w:val="0"/>
        </w:rPr>
        <w:t xml:space="preserve">Šo </w:t>
      </w:r>
      <w:r w:rsidR="009B0E7E" w:rsidRPr="008C5167">
        <w:rPr>
          <w:rFonts w:ascii="Times New Roman" w:hAnsi="Times New Roman"/>
          <w:b w:val="0"/>
        </w:rPr>
        <w:t>noteikumu 13</w:t>
      </w:r>
      <w:r w:rsidR="007A2E25" w:rsidRPr="008C5167">
        <w:rPr>
          <w:rFonts w:ascii="Times New Roman" w:hAnsi="Times New Roman"/>
          <w:b w:val="0"/>
        </w:rPr>
        <w:t>.</w:t>
      </w:r>
      <w:r w:rsidR="00696974" w:rsidRPr="008C5167">
        <w:rPr>
          <w:rFonts w:ascii="Times New Roman" w:hAnsi="Times New Roman"/>
          <w:b w:val="0"/>
          <w:vertAlign w:val="superscript"/>
        </w:rPr>
        <w:t xml:space="preserve">2 </w:t>
      </w:r>
      <w:r w:rsidR="00E12A06" w:rsidRPr="008C5167">
        <w:rPr>
          <w:rFonts w:ascii="Times New Roman" w:hAnsi="Times New Roman"/>
          <w:b w:val="0"/>
        </w:rPr>
        <w:t xml:space="preserve">un </w:t>
      </w:r>
      <w:r w:rsidR="00696974" w:rsidRPr="008C5167">
        <w:rPr>
          <w:rFonts w:ascii="Times New Roman" w:hAnsi="Times New Roman"/>
          <w:b w:val="0"/>
        </w:rPr>
        <w:t>13.</w:t>
      </w:r>
      <w:r w:rsidR="00696974" w:rsidRPr="008C5167">
        <w:rPr>
          <w:rFonts w:ascii="Times New Roman" w:hAnsi="Times New Roman"/>
          <w:b w:val="0"/>
          <w:vertAlign w:val="superscript"/>
        </w:rPr>
        <w:t xml:space="preserve">3 </w:t>
      </w:r>
      <w:r w:rsidR="00696974" w:rsidRPr="008C5167">
        <w:rPr>
          <w:rFonts w:ascii="Times New Roman" w:hAnsi="Times New Roman"/>
          <w:b w:val="0"/>
        </w:rPr>
        <w:t xml:space="preserve">punktā </w:t>
      </w:r>
      <w:r w:rsidR="00A164B2" w:rsidRPr="008C5167">
        <w:rPr>
          <w:rFonts w:ascii="Times New Roman" w:hAnsi="Times New Roman"/>
          <w:b w:val="0"/>
        </w:rPr>
        <w:t xml:space="preserve">noteiktās darbības pirmo reizi veic </w:t>
      </w:r>
      <w:r w:rsidR="00E12A06" w:rsidRPr="008C5167">
        <w:rPr>
          <w:rFonts w:ascii="Times New Roman" w:hAnsi="Times New Roman"/>
          <w:b w:val="0"/>
        </w:rPr>
        <w:t xml:space="preserve">sākot ar </w:t>
      </w:r>
      <w:r w:rsidR="00BE78E8" w:rsidRPr="008C5167">
        <w:rPr>
          <w:rFonts w:ascii="Times New Roman" w:hAnsi="Times New Roman"/>
          <w:b w:val="0"/>
        </w:rPr>
        <w:t>2019</w:t>
      </w:r>
      <w:r w:rsidR="00E12A06" w:rsidRPr="008C5167">
        <w:rPr>
          <w:rFonts w:ascii="Times New Roman" w:hAnsi="Times New Roman"/>
          <w:b w:val="0"/>
        </w:rPr>
        <w:t>. gadu</w:t>
      </w:r>
      <w:r w:rsidR="006823D0">
        <w:rPr>
          <w:rFonts w:ascii="Times New Roman" w:hAnsi="Times New Roman"/>
          <w:b w:val="0"/>
        </w:rPr>
        <w:t xml:space="preserve"> par 2017. gada absolventiem</w:t>
      </w:r>
      <w:r w:rsidR="00E12A06" w:rsidRPr="008C5167">
        <w:rPr>
          <w:rFonts w:ascii="Times New Roman" w:hAnsi="Times New Roman"/>
          <w:b w:val="0"/>
        </w:rPr>
        <w:t>.</w:t>
      </w:r>
      <w:r w:rsidR="007A2E25" w:rsidRPr="008C5167">
        <w:rPr>
          <w:rFonts w:ascii="Times New Roman" w:hAnsi="Times New Roman"/>
          <w:b w:val="0"/>
        </w:rPr>
        <w:t>”</w:t>
      </w:r>
    </w:p>
    <w:p w14:paraId="5EAFD080" w14:textId="77777777" w:rsidR="00EF0A28" w:rsidRPr="008C5167" w:rsidRDefault="00EF0A28" w:rsidP="00AF5E43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</w:p>
    <w:p w14:paraId="0263CDFE" w14:textId="77777777" w:rsidR="0008655F" w:rsidRPr="008C5167" w:rsidRDefault="0008655F" w:rsidP="00AF5E43">
      <w:pPr>
        <w:pStyle w:val="tv20787921"/>
        <w:spacing w:after="0" w:line="240" w:lineRule="auto"/>
        <w:ind w:left="709" w:firstLine="284"/>
        <w:jc w:val="both"/>
        <w:rPr>
          <w:rFonts w:ascii="Times New Roman" w:hAnsi="Times New Roman"/>
          <w:b w:val="0"/>
        </w:rPr>
      </w:pPr>
    </w:p>
    <w:p w14:paraId="49E24A3C" w14:textId="77777777" w:rsidR="002D6B1A" w:rsidRPr="008C5167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Ministru prezidents</w:t>
      </w:r>
      <w:r w:rsidRPr="008C5167">
        <w:rPr>
          <w:rFonts w:eastAsia="Times New Roman" w:cs="Times New Roman"/>
          <w:sz w:val="28"/>
          <w:szCs w:val="28"/>
          <w:lang w:eastAsia="lv-LV"/>
        </w:rPr>
        <w:tab/>
        <w:t>Māris Kučinskis</w:t>
      </w:r>
    </w:p>
    <w:p w14:paraId="0946CC26" w14:textId="77777777" w:rsidR="000701AD" w:rsidRPr="008C5167" w:rsidRDefault="000701AD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7C128AF1" w14:textId="77777777" w:rsidR="0008655F" w:rsidRPr="008C5167" w:rsidRDefault="0008655F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6E694824" w14:textId="77777777" w:rsidR="007C01DB" w:rsidRPr="008C5167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Izglītības un zinātnes ministrs</w:t>
      </w:r>
      <w:r w:rsidRPr="008C5167">
        <w:rPr>
          <w:rFonts w:eastAsia="Times New Roman" w:cs="Times New Roman"/>
          <w:sz w:val="28"/>
          <w:szCs w:val="28"/>
          <w:lang w:eastAsia="lv-LV"/>
        </w:rPr>
        <w:tab/>
        <w:t>Kārlis Šadurskis</w:t>
      </w:r>
    </w:p>
    <w:p w14:paraId="58019260" w14:textId="77777777" w:rsidR="003E240C" w:rsidRPr="008C5167" w:rsidRDefault="003E240C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F594C1C" w14:textId="77777777" w:rsidR="0008655F" w:rsidRPr="008C5167" w:rsidRDefault="0008655F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2FC9A2D8" w14:textId="77777777" w:rsidR="007C01DB" w:rsidRPr="008C5167" w:rsidRDefault="007C01DB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lastRenderedPageBreak/>
        <w:t>Iesniedzējs:</w:t>
      </w:r>
    </w:p>
    <w:p w14:paraId="6578F5AF" w14:textId="77777777" w:rsidR="007C01DB" w:rsidRPr="008C5167" w:rsidRDefault="00491B2B" w:rsidP="007C01DB">
      <w:pPr>
        <w:tabs>
          <w:tab w:val="left" w:pos="6804"/>
        </w:tabs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  <w:r w:rsidRPr="008C5167">
        <w:rPr>
          <w:rFonts w:eastAsia="Times New Roman" w:cs="Times New Roman"/>
          <w:sz w:val="28"/>
          <w:szCs w:val="28"/>
          <w:lang w:eastAsia="lv-LV"/>
        </w:rPr>
        <w:t>Izglītības un zinātnes ministrs</w:t>
      </w:r>
      <w:r w:rsidRPr="008C5167">
        <w:rPr>
          <w:rFonts w:eastAsia="Times New Roman" w:cs="Times New Roman"/>
          <w:sz w:val="28"/>
          <w:szCs w:val="28"/>
          <w:lang w:eastAsia="lv-LV"/>
        </w:rPr>
        <w:tab/>
        <w:t>Kārlis Šadurskis</w:t>
      </w:r>
    </w:p>
    <w:p w14:paraId="6C7623C5" w14:textId="77777777" w:rsidR="007C01DB" w:rsidRPr="008C5167" w:rsidRDefault="007C01DB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0B473DAC" w14:textId="77777777" w:rsidR="00EE39F8" w:rsidRPr="008C5167" w:rsidRDefault="00EE39F8" w:rsidP="007C01DB">
      <w:pPr>
        <w:jc w:val="both"/>
        <w:outlineLvl w:val="0"/>
        <w:rPr>
          <w:rFonts w:eastAsia="Times New Roman" w:cs="Times New Roman"/>
          <w:sz w:val="28"/>
          <w:szCs w:val="28"/>
          <w:lang w:eastAsia="lv-LV"/>
        </w:rPr>
      </w:pPr>
    </w:p>
    <w:p w14:paraId="4715A1C3" w14:textId="77777777" w:rsidR="007C01DB" w:rsidRPr="008C5167" w:rsidRDefault="007C01DB" w:rsidP="007C01DB">
      <w:pPr>
        <w:jc w:val="both"/>
        <w:outlineLvl w:val="0"/>
        <w:rPr>
          <w:rFonts w:eastAsia="Times New Roman" w:cs="Times New Roman"/>
          <w:bCs/>
          <w:kern w:val="32"/>
          <w:sz w:val="28"/>
          <w:szCs w:val="28"/>
          <w:lang w:eastAsia="lv-LV"/>
        </w:rPr>
      </w:pPr>
      <w:r w:rsidRPr="008C5167">
        <w:rPr>
          <w:rFonts w:eastAsia="Times New Roman" w:cs="Times New Roman"/>
          <w:bCs/>
          <w:kern w:val="32"/>
          <w:sz w:val="28"/>
          <w:szCs w:val="28"/>
          <w:lang w:eastAsia="lv-LV"/>
        </w:rPr>
        <w:t>Vīz</w:t>
      </w:r>
      <w:r w:rsidR="006C77C2" w:rsidRPr="008C5167">
        <w:rPr>
          <w:rFonts w:eastAsia="Times New Roman" w:cs="Times New Roman"/>
          <w:bCs/>
          <w:kern w:val="32"/>
          <w:sz w:val="28"/>
          <w:szCs w:val="28"/>
          <w:lang w:eastAsia="lv-LV"/>
        </w:rPr>
        <w:t>a</w:t>
      </w:r>
      <w:r w:rsidRPr="008C5167">
        <w:rPr>
          <w:rFonts w:eastAsia="Times New Roman" w:cs="Times New Roman"/>
          <w:bCs/>
          <w:kern w:val="32"/>
          <w:sz w:val="28"/>
          <w:szCs w:val="28"/>
          <w:lang w:eastAsia="lv-LV"/>
        </w:rPr>
        <w:t>:</w:t>
      </w:r>
    </w:p>
    <w:p w14:paraId="523E1A1E" w14:textId="77777777" w:rsidR="009906D5" w:rsidRPr="00492638" w:rsidRDefault="009906D5" w:rsidP="009906D5">
      <w:pPr>
        <w:tabs>
          <w:tab w:val="left" w:pos="7230"/>
        </w:tabs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492638">
        <w:rPr>
          <w:rFonts w:eastAsia="Times New Roman" w:cs="Times New Roman"/>
          <w:color w:val="auto"/>
          <w:sz w:val="28"/>
          <w:szCs w:val="28"/>
          <w:lang w:eastAsia="x-none"/>
        </w:rPr>
        <w:t xml:space="preserve">Valsts sekretāra vietniece – </w:t>
      </w:r>
    </w:p>
    <w:p w14:paraId="58E45F04" w14:textId="7C2C390E" w:rsidR="009906D5" w:rsidRPr="00492638" w:rsidRDefault="009906D5" w:rsidP="009906D5">
      <w:pPr>
        <w:tabs>
          <w:tab w:val="left" w:pos="7230"/>
        </w:tabs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492638">
        <w:rPr>
          <w:rFonts w:eastAsia="Times New Roman" w:cs="Times New Roman"/>
          <w:color w:val="auto"/>
          <w:sz w:val="28"/>
          <w:szCs w:val="28"/>
          <w:lang w:eastAsia="x-none"/>
        </w:rPr>
        <w:t>Politikas iniciatīvu un attīstības</w:t>
      </w:r>
      <w:r w:rsidR="00492638" w:rsidRPr="00492638">
        <w:rPr>
          <w:rFonts w:eastAsia="Times New Roman" w:cs="Times New Roman"/>
          <w:color w:val="auto"/>
          <w:sz w:val="28"/>
          <w:szCs w:val="28"/>
          <w:lang w:eastAsia="x-none"/>
        </w:rPr>
        <w:t xml:space="preserve"> </w:t>
      </w:r>
      <w:r w:rsidRPr="00492638">
        <w:rPr>
          <w:rFonts w:eastAsia="Times New Roman" w:cs="Times New Roman"/>
          <w:color w:val="auto"/>
          <w:sz w:val="28"/>
          <w:szCs w:val="28"/>
          <w:lang w:eastAsia="x-none"/>
        </w:rPr>
        <w:t>departamenta direktore,</w:t>
      </w:r>
    </w:p>
    <w:p w14:paraId="4C1E0308" w14:textId="5A70AF1C" w:rsidR="009906D5" w:rsidRPr="009906D5" w:rsidRDefault="009906D5" w:rsidP="009906D5">
      <w:pPr>
        <w:tabs>
          <w:tab w:val="left" w:pos="7230"/>
        </w:tabs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492638">
        <w:rPr>
          <w:rFonts w:eastAsia="Times New Roman" w:cs="Times New Roman"/>
          <w:color w:val="auto"/>
          <w:sz w:val="28"/>
          <w:szCs w:val="28"/>
          <w:lang w:eastAsia="x-none"/>
        </w:rPr>
        <w:t xml:space="preserve">valsts sekretāra pienākumu </w:t>
      </w:r>
      <w:r w:rsidRPr="00492638">
        <w:rPr>
          <w:rFonts w:eastAsia="Times New Roman" w:cs="Times New Roman"/>
          <w:color w:val="auto"/>
          <w:sz w:val="28"/>
          <w:szCs w:val="28"/>
          <w:lang w:eastAsia="lv-LV"/>
        </w:rPr>
        <w:t xml:space="preserve">izpildītāja </w:t>
      </w:r>
      <w:r w:rsidR="00492638" w:rsidRPr="00492638">
        <w:rPr>
          <w:rFonts w:eastAsia="Times New Roman" w:cs="Times New Roman"/>
          <w:color w:val="auto"/>
          <w:sz w:val="28"/>
          <w:szCs w:val="28"/>
          <w:lang w:eastAsia="lv-LV"/>
        </w:rPr>
        <w:t xml:space="preserve">                                      </w:t>
      </w:r>
      <w:r w:rsidRPr="00492638">
        <w:rPr>
          <w:rFonts w:eastAsia="Times New Roman" w:cs="Times New Roman"/>
          <w:color w:val="auto"/>
          <w:sz w:val="28"/>
          <w:szCs w:val="28"/>
          <w:lang w:eastAsia="lv-LV"/>
        </w:rPr>
        <w:t>G</w:t>
      </w:r>
      <w:r w:rsidR="00492638" w:rsidRPr="00492638">
        <w:rPr>
          <w:rFonts w:eastAsia="Times New Roman" w:cs="Times New Roman"/>
          <w:color w:val="auto"/>
          <w:sz w:val="28"/>
          <w:szCs w:val="28"/>
          <w:lang w:eastAsia="lv-LV"/>
        </w:rPr>
        <w:t>unta</w:t>
      </w:r>
      <w:r w:rsidRPr="00492638">
        <w:rPr>
          <w:rFonts w:eastAsia="Times New Roman" w:cs="Times New Roman"/>
          <w:color w:val="auto"/>
          <w:sz w:val="28"/>
          <w:szCs w:val="28"/>
          <w:lang w:eastAsia="lv-LV"/>
        </w:rPr>
        <w:t> Arāja</w:t>
      </w:r>
    </w:p>
    <w:p w14:paraId="44E69729" w14:textId="77777777" w:rsidR="007C01DB" w:rsidRPr="008C5167" w:rsidRDefault="007C01DB" w:rsidP="007C01DB">
      <w:pPr>
        <w:jc w:val="both"/>
        <w:rPr>
          <w:rFonts w:cs="Times New Roman"/>
          <w:sz w:val="20"/>
        </w:rPr>
      </w:pPr>
    </w:p>
    <w:p w14:paraId="6AF88ACC" w14:textId="77777777" w:rsidR="00C750E3" w:rsidRPr="008C5167" w:rsidRDefault="00C750E3" w:rsidP="007C01DB">
      <w:pPr>
        <w:jc w:val="both"/>
        <w:rPr>
          <w:rFonts w:cs="Times New Roman"/>
          <w:sz w:val="20"/>
        </w:rPr>
      </w:pPr>
    </w:p>
    <w:p w14:paraId="1147372E" w14:textId="3E4E1545" w:rsidR="005A1B65" w:rsidRPr="00492638" w:rsidRDefault="00492638" w:rsidP="007C01DB">
      <w:pPr>
        <w:jc w:val="both"/>
        <w:rPr>
          <w:rFonts w:cs="Times New Roman"/>
          <w:color w:val="auto"/>
          <w:sz w:val="20"/>
        </w:rPr>
      </w:pPr>
      <w:r w:rsidRPr="00492638">
        <w:rPr>
          <w:rFonts w:cs="Times New Roman"/>
          <w:color w:val="auto"/>
          <w:sz w:val="20"/>
        </w:rPr>
        <w:t>16</w:t>
      </w:r>
      <w:r w:rsidR="000F5CE9" w:rsidRPr="00492638">
        <w:rPr>
          <w:rFonts w:cs="Times New Roman"/>
          <w:color w:val="auto"/>
          <w:sz w:val="20"/>
        </w:rPr>
        <w:t>.08</w:t>
      </w:r>
      <w:r w:rsidR="007C21A7" w:rsidRPr="00492638">
        <w:rPr>
          <w:rFonts w:cs="Times New Roman"/>
          <w:color w:val="auto"/>
          <w:sz w:val="20"/>
        </w:rPr>
        <w:t>.2017</w:t>
      </w:r>
    </w:p>
    <w:p w14:paraId="185288D2" w14:textId="1DBD7E6B" w:rsidR="00BF6B30" w:rsidRPr="00492638" w:rsidRDefault="00F738AE" w:rsidP="007C01DB">
      <w:pPr>
        <w:jc w:val="both"/>
        <w:rPr>
          <w:rFonts w:cs="Times New Roman"/>
          <w:color w:val="auto"/>
          <w:sz w:val="20"/>
        </w:rPr>
      </w:pPr>
      <w:r w:rsidRPr="00492638">
        <w:rPr>
          <w:rFonts w:cs="Times New Roman"/>
          <w:color w:val="auto"/>
          <w:sz w:val="20"/>
        </w:rPr>
        <w:t>14</w:t>
      </w:r>
      <w:r w:rsidR="00BF6B30" w:rsidRPr="00492638">
        <w:rPr>
          <w:rFonts w:cs="Times New Roman"/>
          <w:color w:val="auto"/>
          <w:sz w:val="20"/>
        </w:rPr>
        <w:t>:10</w:t>
      </w:r>
    </w:p>
    <w:p w14:paraId="4ACD7793" w14:textId="6760CB51" w:rsidR="00135EFD" w:rsidRPr="008C5167" w:rsidRDefault="00DF6AF3" w:rsidP="007C01DB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16</w:t>
      </w:r>
      <w:r w:rsidR="00A32A93">
        <w:rPr>
          <w:rFonts w:cs="Times New Roman"/>
          <w:sz w:val="20"/>
        </w:rPr>
        <w:t>89</w:t>
      </w:r>
    </w:p>
    <w:p w14:paraId="1F077503" w14:textId="77777777" w:rsidR="00CF6724" w:rsidRPr="008C5167" w:rsidRDefault="005F3224" w:rsidP="00CF6724">
      <w:pPr>
        <w:tabs>
          <w:tab w:val="left" w:pos="6663"/>
        </w:tabs>
        <w:jc w:val="both"/>
        <w:rPr>
          <w:rStyle w:val="Hyperlink"/>
          <w:rFonts w:cs="Times New Roman"/>
          <w:color w:val="auto"/>
          <w:sz w:val="20"/>
          <w:u w:val="none"/>
        </w:rPr>
      </w:pPr>
      <w:r w:rsidRPr="008C5167">
        <w:rPr>
          <w:rStyle w:val="Hyperlink"/>
          <w:rFonts w:cs="Times New Roman"/>
          <w:color w:val="auto"/>
          <w:sz w:val="20"/>
          <w:u w:val="none"/>
        </w:rPr>
        <w:t>N.</w:t>
      </w:r>
      <w:r w:rsidR="001008A6" w:rsidRPr="008C5167">
        <w:rPr>
          <w:rStyle w:val="Hyperlink"/>
          <w:rFonts w:cs="Times New Roman"/>
          <w:color w:val="auto"/>
          <w:sz w:val="20"/>
          <w:u w:val="none"/>
        </w:rPr>
        <w:t xml:space="preserve"> </w:t>
      </w:r>
      <w:r w:rsidRPr="008C5167">
        <w:rPr>
          <w:rStyle w:val="Hyperlink"/>
          <w:rFonts w:cs="Times New Roman"/>
          <w:color w:val="auto"/>
          <w:sz w:val="20"/>
          <w:u w:val="none"/>
        </w:rPr>
        <w:t>Mazure</w:t>
      </w:r>
      <w:r w:rsidR="00CF6724" w:rsidRPr="008C5167">
        <w:rPr>
          <w:rStyle w:val="Hyperlink"/>
          <w:rFonts w:cs="Times New Roman"/>
          <w:color w:val="auto"/>
          <w:sz w:val="20"/>
          <w:u w:val="none"/>
        </w:rPr>
        <w:t>,</w:t>
      </w:r>
      <w:r w:rsidRPr="008C5167">
        <w:rPr>
          <w:rStyle w:val="Hyperlink"/>
          <w:rFonts w:cs="Times New Roman"/>
          <w:color w:val="auto"/>
          <w:sz w:val="20"/>
          <w:u w:val="none"/>
        </w:rPr>
        <w:t xml:space="preserve">67047940; </w:t>
      </w:r>
    </w:p>
    <w:p w14:paraId="4D597939" w14:textId="7C20ABC2" w:rsidR="005F3224" w:rsidRPr="008C5167" w:rsidRDefault="00372C84" w:rsidP="00CF6724">
      <w:pPr>
        <w:tabs>
          <w:tab w:val="left" w:pos="6663"/>
        </w:tabs>
        <w:jc w:val="both"/>
        <w:rPr>
          <w:rStyle w:val="Hyperlink"/>
          <w:rFonts w:cs="Times New Roman"/>
          <w:color w:val="auto"/>
          <w:sz w:val="20"/>
          <w:u w:val="none"/>
        </w:rPr>
      </w:pPr>
      <w:hyperlink r:id="rId10" w:history="1">
        <w:r w:rsidR="005F3224" w:rsidRPr="008C5167">
          <w:rPr>
            <w:rStyle w:val="Hyperlink"/>
            <w:rFonts w:cs="Times New Roman"/>
            <w:sz w:val="20"/>
          </w:rPr>
          <w:t>Nadezda.Mazure@izm.gov.lv</w:t>
        </w:r>
      </w:hyperlink>
      <w:r w:rsidR="005F3224" w:rsidRPr="008C5167">
        <w:rPr>
          <w:rStyle w:val="Hyperlink"/>
          <w:rFonts w:cs="Times New Roman"/>
          <w:color w:val="auto"/>
          <w:sz w:val="20"/>
          <w:u w:val="none"/>
        </w:rPr>
        <w:t xml:space="preserve"> </w:t>
      </w:r>
    </w:p>
    <w:p w14:paraId="66F41487" w14:textId="77777777" w:rsidR="00CF6724" w:rsidRPr="008C5167" w:rsidRDefault="00D6285B" w:rsidP="00CF6724">
      <w:pPr>
        <w:tabs>
          <w:tab w:val="left" w:pos="6663"/>
        </w:tabs>
        <w:jc w:val="both"/>
        <w:rPr>
          <w:rStyle w:val="Hyperlink"/>
          <w:rFonts w:cs="Times New Roman"/>
          <w:color w:val="auto"/>
          <w:sz w:val="20"/>
          <w:u w:val="none"/>
        </w:rPr>
      </w:pPr>
      <w:r w:rsidRPr="008C5167">
        <w:rPr>
          <w:rStyle w:val="Hyperlink"/>
          <w:rFonts w:cs="Times New Roman"/>
          <w:color w:val="auto"/>
          <w:sz w:val="20"/>
          <w:u w:val="none"/>
        </w:rPr>
        <w:t xml:space="preserve">A. Mičule </w:t>
      </w:r>
      <w:r w:rsidR="00CF6724" w:rsidRPr="008C5167">
        <w:rPr>
          <w:rStyle w:val="Hyperlink"/>
          <w:rFonts w:cs="Times New Roman"/>
          <w:color w:val="auto"/>
          <w:sz w:val="20"/>
          <w:u w:val="none"/>
        </w:rPr>
        <w:t xml:space="preserve">, </w:t>
      </w:r>
      <w:r w:rsidRPr="008C5167">
        <w:rPr>
          <w:rStyle w:val="Hyperlink"/>
          <w:rFonts w:cs="Times New Roman"/>
          <w:color w:val="auto"/>
          <w:sz w:val="20"/>
          <w:u w:val="none"/>
        </w:rPr>
        <w:t>67047928;</w:t>
      </w:r>
    </w:p>
    <w:p w14:paraId="5D6D6BC9" w14:textId="75CF355A" w:rsidR="00D6285B" w:rsidRPr="008C5167" w:rsidRDefault="00372C84" w:rsidP="00CF6724">
      <w:pPr>
        <w:tabs>
          <w:tab w:val="left" w:pos="6663"/>
        </w:tabs>
        <w:jc w:val="both"/>
        <w:rPr>
          <w:rFonts w:cs="Times New Roman"/>
          <w:color w:val="auto"/>
          <w:sz w:val="20"/>
        </w:rPr>
      </w:pPr>
      <w:hyperlink r:id="rId11" w:history="1">
        <w:r w:rsidR="00CF6724" w:rsidRPr="008C5167">
          <w:rPr>
            <w:rStyle w:val="Hyperlink"/>
            <w:rFonts w:cs="Times New Roman"/>
            <w:sz w:val="20"/>
          </w:rPr>
          <w:t>anda.micule@izm.gov.lv</w:t>
        </w:r>
      </w:hyperlink>
      <w:r w:rsidR="00CF6724" w:rsidRPr="008C5167">
        <w:rPr>
          <w:rStyle w:val="Hyperlink"/>
          <w:rFonts w:cs="Times New Roman"/>
          <w:color w:val="auto"/>
          <w:sz w:val="20"/>
          <w:u w:val="none"/>
        </w:rPr>
        <w:t xml:space="preserve">  </w:t>
      </w:r>
      <w:r w:rsidR="00D6285B" w:rsidRPr="008C5167">
        <w:rPr>
          <w:rStyle w:val="Hyperlink"/>
          <w:rFonts w:cs="Times New Roman"/>
          <w:color w:val="auto"/>
          <w:sz w:val="20"/>
          <w:u w:val="none"/>
        </w:rPr>
        <w:t xml:space="preserve"> </w:t>
      </w:r>
      <w:r w:rsidR="00D6285B" w:rsidRPr="008C5167">
        <w:t xml:space="preserve">  </w:t>
      </w:r>
    </w:p>
    <w:p w14:paraId="26FDE8B7" w14:textId="77777777" w:rsidR="00D53D96" w:rsidRPr="008C5167" w:rsidRDefault="00D53D96" w:rsidP="00CF6724">
      <w:pPr>
        <w:ind w:right="-766"/>
        <w:jc w:val="both"/>
        <w:rPr>
          <w:rFonts w:eastAsia="Times New Roman" w:cs="Times New Roman"/>
          <w:sz w:val="20"/>
          <w:lang w:eastAsia="lv-LV"/>
        </w:rPr>
      </w:pPr>
      <w:r w:rsidRPr="008C5167">
        <w:rPr>
          <w:rFonts w:eastAsia="Times New Roman" w:cs="Times New Roman"/>
          <w:color w:val="auto"/>
          <w:sz w:val="20"/>
          <w:lang w:eastAsia="lv-LV"/>
        </w:rPr>
        <w:t>I. Grava, 67047</w:t>
      </w:r>
      <w:r w:rsidRPr="008C5167">
        <w:rPr>
          <w:rFonts w:eastAsia="Times New Roman" w:cs="Times New Roman"/>
          <w:sz w:val="20"/>
          <w:lang w:eastAsia="lv-LV"/>
        </w:rPr>
        <w:t>7972;</w:t>
      </w:r>
    </w:p>
    <w:p w14:paraId="75D57D15" w14:textId="77777777" w:rsidR="00D53D96" w:rsidRPr="00D53D96" w:rsidRDefault="00372C84" w:rsidP="00CF6724">
      <w:pPr>
        <w:ind w:right="-766"/>
        <w:jc w:val="both"/>
        <w:rPr>
          <w:rFonts w:eastAsia="Times New Roman" w:cs="Times New Roman"/>
          <w:color w:val="auto"/>
          <w:sz w:val="20"/>
          <w:lang w:eastAsia="lv-LV"/>
        </w:rPr>
      </w:pPr>
      <w:hyperlink r:id="rId12" w:history="1">
        <w:r w:rsidR="00D53D96" w:rsidRPr="008C5167">
          <w:rPr>
            <w:rFonts w:eastAsia="Times New Roman" w:cs="Times New Roman"/>
            <w:color w:val="0000FF"/>
            <w:sz w:val="20"/>
            <w:u w:val="single"/>
            <w:lang w:eastAsia="lv-LV"/>
          </w:rPr>
          <w:t>Ieva.grava@izm.gov.lv</w:t>
        </w:r>
      </w:hyperlink>
      <w:r w:rsidR="00D53D96" w:rsidRPr="00D53D96">
        <w:rPr>
          <w:rFonts w:eastAsia="Times New Roman" w:cs="Times New Roman"/>
          <w:sz w:val="20"/>
          <w:lang w:eastAsia="lv-LV"/>
        </w:rPr>
        <w:t xml:space="preserve"> </w:t>
      </w:r>
    </w:p>
    <w:p w14:paraId="42D28C69" w14:textId="77777777" w:rsidR="005F3224" w:rsidRPr="00CA456A" w:rsidRDefault="005F3224">
      <w:pPr>
        <w:tabs>
          <w:tab w:val="left" w:pos="6663"/>
        </w:tabs>
        <w:jc w:val="both"/>
        <w:rPr>
          <w:rStyle w:val="Hyperlink"/>
          <w:rFonts w:cs="Times New Roman"/>
          <w:color w:val="auto"/>
          <w:sz w:val="20"/>
          <w:u w:val="none"/>
        </w:rPr>
      </w:pPr>
    </w:p>
    <w:sectPr w:rsidR="005F3224" w:rsidRPr="00CA456A" w:rsidSect="005E04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51" w:right="1183" w:bottom="1418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E8E17" w14:textId="77777777" w:rsidR="00275893" w:rsidRDefault="00275893" w:rsidP="00343C09">
      <w:r>
        <w:separator/>
      </w:r>
    </w:p>
  </w:endnote>
  <w:endnote w:type="continuationSeparator" w:id="0">
    <w:p w14:paraId="15306CE3" w14:textId="77777777" w:rsidR="00275893" w:rsidRDefault="00275893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5861" w14:textId="77777777" w:rsidR="00881DE8" w:rsidRDefault="00881D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7733C" w14:textId="1D50BE68" w:rsidR="0091123F" w:rsidRPr="0091123F" w:rsidRDefault="006C77C2" w:rsidP="0091123F">
    <w:pPr>
      <w:jc w:val="both"/>
      <w:rPr>
        <w:rFonts w:eastAsia="Times New Roman" w:cs="Times New Roman"/>
        <w:bCs/>
        <w:color w:val="auto"/>
        <w:sz w:val="20"/>
        <w:lang w:eastAsia="lv-LV"/>
      </w:rPr>
    </w:pPr>
    <w:r w:rsidRPr="006C77C2">
      <w:rPr>
        <w:rFonts w:eastAsia="Times New Roman" w:cs="Times New Roman"/>
        <w:color w:val="auto"/>
        <w:sz w:val="20"/>
        <w:lang w:eastAsia="lv-LV"/>
      </w:rPr>
      <w:t>IZMnot_</w:t>
    </w:r>
    <w:r w:rsidR="00881DE8">
      <w:rPr>
        <w:rFonts w:eastAsia="Times New Roman" w:cs="Times New Roman"/>
        <w:color w:val="auto"/>
        <w:sz w:val="20"/>
        <w:lang w:eastAsia="lv-LV"/>
      </w:rPr>
      <w:t>16</w:t>
    </w:r>
    <w:r w:rsidR="00733AB9">
      <w:rPr>
        <w:rFonts w:eastAsia="Times New Roman" w:cs="Times New Roman"/>
        <w:color w:val="auto"/>
        <w:sz w:val="20"/>
        <w:lang w:eastAsia="lv-LV"/>
      </w:rPr>
      <w:t>0</w:t>
    </w:r>
    <w:r w:rsidR="00F86271">
      <w:rPr>
        <w:rFonts w:eastAsia="Times New Roman" w:cs="Times New Roman"/>
        <w:color w:val="auto"/>
        <w:sz w:val="20"/>
        <w:lang w:eastAsia="lv-LV"/>
      </w:rPr>
      <w:t>8</w:t>
    </w:r>
    <w:r w:rsidR="007C21A7">
      <w:rPr>
        <w:rFonts w:eastAsia="Times New Roman" w:cs="Times New Roman"/>
        <w:color w:val="auto"/>
        <w:sz w:val="20"/>
        <w:lang w:eastAsia="lv-LV"/>
      </w:rPr>
      <w:t>17</w:t>
    </w:r>
    <w:r w:rsidRPr="006C77C2">
      <w:rPr>
        <w:rFonts w:eastAsia="Times New Roman" w:cs="Times New Roman"/>
        <w:color w:val="auto"/>
        <w:sz w:val="20"/>
        <w:lang w:eastAsia="lv-LV"/>
      </w:rPr>
      <w:t>_Groz788; Ministru kabineta noteikumu projekts „Grozījumi Ministru kabineta 2010.gada 17.augusta noteikumos Nr.788 „Valsts izglītības informācijas sistēmas saturs, uzturēšanas un aktualizācijas kārtība””</w:t>
    </w:r>
    <w:r w:rsidR="0091123F" w:rsidRPr="0091123F">
      <w:rPr>
        <w:rFonts w:eastAsia="Times New Roman" w:cs="Times New Roman"/>
        <w:color w:val="auto"/>
        <w:sz w:val="20"/>
        <w:lang w:eastAsia="lv-LV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B98EF" w14:textId="5EDADD77" w:rsidR="00A42CCD" w:rsidRPr="00F51921" w:rsidRDefault="006C77C2" w:rsidP="00EF1569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0"/>
        <w:szCs w:val="20"/>
      </w:rPr>
    </w:pPr>
    <w:r w:rsidRPr="006C77C2">
      <w:rPr>
        <w:rFonts w:ascii="Times New Roman" w:hAnsi="Times New Roman"/>
        <w:b w:val="0"/>
        <w:bCs w:val="0"/>
        <w:sz w:val="20"/>
        <w:szCs w:val="20"/>
      </w:rPr>
      <w:t>IZMnot_</w:t>
    </w:r>
    <w:r w:rsidR="00DA1A30">
      <w:rPr>
        <w:rFonts w:ascii="Times New Roman" w:hAnsi="Times New Roman"/>
        <w:b w:val="0"/>
        <w:bCs w:val="0"/>
        <w:sz w:val="20"/>
        <w:szCs w:val="20"/>
      </w:rPr>
      <w:t>16</w:t>
    </w:r>
    <w:r w:rsidR="00733AB9">
      <w:rPr>
        <w:rFonts w:ascii="Times New Roman" w:hAnsi="Times New Roman"/>
        <w:b w:val="0"/>
        <w:bCs w:val="0"/>
        <w:sz w:val="20"/>
        <w:szCs w:val="20"/>
      </w:rPr>
      <w:t>0</w:t>
    </w:r>
    <w:r w:rsidR="00E47F3D">
      <w:rPr>
        <w:rFonts w:ascii="Times New Roman" w:hAnsi="Times New Roman"/>
        <w:b w:val="0"/>
        <w:bCs w:val="0"/>
        <w:sz w:val="20"/>
        <w:szCs w:val="20"/>
      </w:rPr>
      <w:t>8</w:t>
    </w:r>
    <w:r w:rsidR="000C0C9C">
      <w:rPr>
        <w:rFonts w:ascii="Times New Roman" w:hAnsi="Times New Roman"/>
        <w:b w:val="0"/>
        <w:bCs w:val="0"/>
        <w:sz w:val="20"/>
        <w:szCs w:val="20"/>
      </w:rPr>
      <w:t>17</w:t>
    </w:r>
    <w:r w:rsidRPr="006C77C2">
      <w:rPr>
        <w:rFonts w:ascii="Times New Roman" w:hAnsi="Times New Roman"/>
        <w:b w:val="0"/>
        <w:bCs w:val="0"/>
        <w:sz w:val="20"/>
        <w:szCs w:val="20"/>
      </w:rPr>
      <w:t>_Groz788; Ministru kabineta noteikumu projekts „Grozījumi Ministru kabineta 2010.gada 17.augusta noteikumos Nr.788 „Valsts izglītības informācijas sistēmas saturs, uzturēšanas un aktualizācijas kārtība””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38928" w14:textId="77777777" w:rsidR="00275893" w:rsidRDefault="00275893" w:rsidP="00343C09">
      <w:r>
        <w:separator/>
      </w:r>
    </w:p>
  </w:footnote>
  <w:footnote w:type="continuationSeparator" w:id="0">
    <w:p w14:paraId="70893C7C" w14:textId="77777777" w:rsidR="00275893" w:rsidRDefault="00275893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493B0" w14:textId="77777777" w:rsidR="00881DE8" w:rsidRDefault="00881D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4921069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5F3EBFA2" w14:textId="77777777" w:rsidR="00A42CCD" w:rsidRPr="000701AD" w:rsidRDefault="00A42CCD">
        <w:pPr>
          <w:pStyle w:val="Header"/>
          <w:jc w:val="center"/>
          <w:rPr>
            <w:sz w:val="28"/>
            <w:szCs w:val="28"/>
          </w:rPr>
        </w:pPr>
        <w:r w:rsidRPr="000701AD">
          <w:rPr>
            <w:sz w:val="28"/>
            <w:szCs w:val="28"/>
          </w:rPr>
          <w:fldChar w:fldCharType="begin"/>
        </w:r>
        <w:r w:rsidRPr="000701AD">
          <w:rPr>
            <w:sz w:val="28"/>
            <w:szCs w:val="28"/>
          </w:rPr>
          <w:instrText xml:space="preserve"> PAGE   \* MERGEFORMAT </w:instrText>
        </w:r>
        <w:r w:rsidRPr="000701AD">
          <w:rPr>
            <w:sz w:val="28"/>
            <w:szCs w:val="28"/>
          </w:rPr>
          <w:fldChar w:fldCharType="separate"/>
        </w:r>
        <w:r w:rsidR="00372C84">
          <w:rPr>
            <w:noProof/>
            <w:sz w:val="28"/>
            <w:szCs w:val="28"/>
          </w:rPr>
          <w:t>8</w:t>
        </w:r>
        <w:r w:rsidRPr="000701AD">
          <w:rPr>
            <w:noProof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217F9" w14:textId="77777777" w:rsidR="00881DE8" w:rsidRDefault="00881D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B52"/>
    <w:multiLevelType w:val="hybridMultilevel"/>
    <w:tmpl w:val="13C82B4E"/>
    <w:lvl w:ilvl="0" w:tplc="0A026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1B9B"/>
    <w:multiLevelType w:val="hybridMultilevel"/>
    <w:tmpl w:val="DD48C528"/>
    <w:lvl w:ilvl="0" w:tplc="46AA52F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8113D"/>
    <w:multiLevelType w:val="hybridMultilevel"/>
    <w:tmpl w:val="019AE8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DFF"/>
    <w:multiLevelType w:val="multilevel"/>
    <w:tmpl w:val="7FFC8806"/>
    <w:lvl w:ilvl="0">
      <w:start w:val="14"/>
      <w:numFmt w:val="decimal"/>
      <w:lvlText w:val="%1."/>
      <w:lvlJc w:val="left"/>
      <w:pPr>
        <w:ind w:left="144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 w15:restartNumberingAfterBreak="0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30B3848"/>
    <w:multiLevelType w:val="hybridMultilevel"/>
    <w:tmpl w:val="153049F0"/>
    <w:lvl w:ilvl="0" w:tplc="DA0221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E27B27"/>
    <w:multiLevelType w:val="hybridMultilevel"/>
    <w:tmpl w:val="84507906"/>
    <w:lvl w:ilvl="0" w:tplc="7228E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7D5A7B"/>
    <w:multiLevelType w:val="hybridMultilevel"/>
    <w:tmpl w:val="357888B4"/>
    <w:lvl w:ilvl="0" w:tplc="11E4D976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4" w:hanging="360"/>
      </w:pPr>
    </w:lvl>
    <w:lvl w:ilvl="2" w:tplc="0426001B" w:tentative="1">
      <w:start w:val="1"/>
      <w:numFmt w:val="lowerRoman"/>
      <w:lvlText w:val="%3."/>
      <w:lvlJc w:val="right"/>
      <w:pPr>
        <w:ind w:left="3244" w:hanging="180"/>
      </w:pPr>
    </w:lvl>
    <w:lvl w:ilvl="3" w:tplc="0426000F" w:tentative="1">
      <w:start w:val="1"/>
      <w:numFmt w:val="decimal"/>
      <w:lvlText w:val="%4."/>
      <w:lvlJc w:val="left"/>
      <w:pPr>
        <w:ind w:left="3964" w:hanging="360"/>
      </w:pPr>
    </w:lvl>
    <w:lvl w:ilvl="4" w:tplc="04260019" w:tentative="1">
      <w:start w:val="1"/>
      <w:numFmt w:val="lowerLetter"/>
      <w:lvlText w:val="%5."/>
      <w:lvlJc w:val="left"/>
      <w:pPr>
        <w:ind w:left="4684" w:hanging="360"/>
      </w:pPr>
    </w:lvl>
    <w:lvl w:ilvl="5" w:tplc="0426001B" w:tentative="1">
      <w:start w:val="1"/>
      <w:numFmt w:val="lowerRoman"/>
      <w:lvlText w:val="%6."/>
      <w:lvlJc w:val="right"/>
      <w:pPr>
        <w:ind w:left="5404" w:hanging="180"/>
      </w:pPr>
    </w:lvl>
    <w:lvl w:ilvl="6" w:tplc="0426000F" w:tentative="1">
      <w:start w:val="1"/>
      <w:numFmt w:val="decimal"/>
      <w:lvlText w:val="%7."/>
      <w:lvlJc w:val="left"/>
      <w:pPr>
        <w:ind w:left="6124" w:hanging="360"/>
      </w:pPr>
    </w:lvl>
    <w:lvl w:ilvl="7" w:tplc="04260019" w:tentative="1">
      <w:start w:val="1"/>
      <w:numFmt w:val="lowerLetter"/>
      <w:lvlText w:val="%8."/>
      <w:lvlJc w:val="left"/>
      <w:pPr>
        <w:ind w:left="6844" w:hanging="360"/>
      </w:pPr>
    </w:lvl>
    <w:lvl w:ilvl="8" w:tplc="0426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3" w15:restartNumberingAfterBreak="0">
    <w:nsid w:val="7E380E2D"/>
    <w:multiLevelType w:val="hybridMultilevel"/>
    <w:tmpl w:val="284C32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2"/>
  </w:num>
  <w:num w:numId="13">
    <w:abstractNumId w:val="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28"/>
    <w:rsid w:val="00001255"/>
    <w:rsid w:val="000046E5"/>
    <w:rsid w:val="000077BC"/>
    <w:rsid w:val="00010122"/>
    <w:rsid w:val="00010B23"/>
    <w:rsid w:val="000121FB"/>
    <w:rsid w:val="000122BC"/>
    <w:rsid w:val="000138DA"/>
    <w:rsid w:val="00016BCC"/>
    <w:rsid w:val="00017827"/>
    <w:rsid w:val="00021EF8"/>
    <w:rsid w:val="000238F5"/>
    <w:rsid w:val="00024130"/>
    <w:rsid w:val="00024159"/>
    <w:rsid w:val="0002582E"/>
    <w:rsid w:val="00025AF9"/>
    <w:rsid w:val="00025C5A"/>
    <w:rsid w:val="00026199"/>
    <w:rsid w:val="0003084E"/>
    <w:rsid w:val="0003185D"/>
    <w:rsid w:val="000332D6"/>
    <w:rsid w:val="00036362"/>
    <w:rsid w:val="00041D49"/>
    <w:rsid w:val="00042374"/>
    <w:rsid w:val="00042CF1"/>
    <w:rsid w:val="00043063"/>
    <w:rsid w:val="0004309A"/>
    <w:rsid w:val="000476CB"/>
    <w:rsid w:val="00051755"/>
    <w:rsid w:val="00054604"/>
    <w:rsid w:val="0005798C"/>
    <w:rsid w:val="000579D4"/>
    <w:rsid w:val="00060612"/>
    <w:rsid w:val="00067D8F"/>
    <w:rsid w:val="000701AD"/>
    <w:rsid w:val="00074642"/>
    <w:rsid w:val="000746D1"/>
    <w:rsid w:val="000756D9"/>
    <w:rsid w:val="00075F2E"/>
    <w:rsid w:val="000801EE"/>
    <w:rsid w:val="000848C8"/>
    <w:rsid w:val="000851D8"/>
    <w:rsid w:val="00085594"/>
    <w:rsid w:val="0008655F"/>
    <w:rsid w:val="0008742C"/>
    <w:rsid w:val="00091A3A"/>
    <w:rsid w:val="000934EA"/>
    <w:rsid w:val="00094076"/>
    <w:rsid w:val="000944D5"/>
    <w:rsid w:val="00095F32"/>
    <w:rsid w:val="000960C4"/>
    <w:rsid w:val="00096A92"/>
    <w:rsid w:val="0009778E"/>
    <w:rsid w:val="000A0376"/>
    <w:rsid w:val="000A2781"/>
    <w:rsid w:val="000A2F93"/>
    <w:rsid w:val="000A420B"/>
    <w:rsid w:val="000A448A"/>
    <w:rsid w:val="000A44D4"/>
    <w:rsid w:val="000A4D39"/>
    <w:rsid w:val="000A531C"/>
    <w:rsid w:val="000A5CB1"/>
    <w:rsid w:val="000A5D0D"/>
    <w:rsid w:val="000A78CD"/>
    <w:rsid w:val="000A79DA"/>
    <w:rsid w:val="000B01A4"/>
    <w:rsid w:val="000B0C6C"/>
    <w:rsid w:val="000B1D5E"/>
    <w:rsid w:val="000B4232"/>
    <w:rsid w:val="000B4634"/>
    <w:rsid w:val="000B733B"/>
    <w:rsid w:val="000C0BF1"/>
    <w:rsid w:val="000C0C9C"/>
    <w:rsid w:val="000C2C69"/>
    <w:rsid w:val="000C31F2"/>
    <w:rsid w:val="000C3987"/>
    <w:rsid w:val="000C417A"/>
    <w:rsid w:val="000C51C0"/>
    <w:rsid w:val="000C667F"/>
    <w:rsid w:val="000C7A33"/>
    <w:rsid w:val="000D17BD"/>
    <w:rsid w:val="000D5393"/>
    <w:rsid w:val="000D633B"/>
    <w:rsid w:val="000E1AE4"/>
    <w:rsid w:val="000E2DA7"/>
    <w:rsid w:val="000E368D"/>
    <w:rsid w:val="000E387E"/>
    <w:rsid w:val="000E4245"/>
    <w:rsid w:val="000E43EA"/>
    <w:rsid w:val="000E4DE2"/>
    <w:rsid w:val="000E72E1"/>
    <w:rsid w:val="000F0B75"/>
    <w:rsid w:val="000F16BA"/>
    <w:rsid w:val="000F1BD6"/>
    <w:rsid w:val="000F1ED6"/>
    <w:rsid w:val="000F2CE0"/>
    <w:rsid w:val="000F31F3"/>
    <w:rsid w:val="000F5440"/>
    <w:rsid w:val="000F572E"/>
    <w:rsid w:val="000F5CE9"/>
    <w:rsid w:val="000F5E92"/>
    <w:rsid w:val="000F7D6C"/>
    <w:rsid w:val="001008A6"/>
    <w:rsid w:val="00105013"/>
    <w:rsid w:val="001059AB"/>
    <w:rsid w:val="00106455"/>
    <w:rsid w:val="001073D4"/>
    <w:rsid w:val="001115A1"/>
    <w:rsid w:val="00114A42"/>
    <w:rsid w:val="00115B32"/>
    <w:rsid w:val="00115BCA"/>
    <w:rsid w:val="00120D16"/>
    <w:rsid w:val="001210DE"/>
    <w:rsid w:val="00121718"/>
    <w:rsid w:val="00121FB3"/>
    <w:rsid w:val="00122323"/>
    <w:rsid w:val="0012243C"/>
    <w:rsid w:val="001228B5"/>
    <w:rsid w:val="001229B3"/>
    <w:rsid w:val="001229BF"/>
    <w:rsid w:val="00122A85"/>
    <w:rsid w:val="00125F42"/>
    <w:rsid w:val="00126EAF"/>
    <w:rsid w:val="001272D3"/>
    <w:rsid w:val="001301C8"/>
    <w:rsid w:val="00130A3F"/>
    <w:rsid w:val="00133A1B"/>
    <w:rsid w:val="00133C74"/>
    <w:rsid w:val="00134416"/>
    <w:rsid w:val="00135EFD"/>
    <w:rsid w:val="00136BB2"/>
    <w:rsid w:val="00137BA0"/>
    <w:rsid w:val="00137F93"/>
    <w:rsid w:val="00141980"/>
    <w:rsid w:val="00142F31"/>
    <w:rsid w:val="0014398D"/>
    <w:rsid w:val="00144612"/>
    <w:rsid w:val="00145BFB"/>
    <w:rsid w:val="001464C4"/>
    <w:rsid w:val="00146FB9"/>
    <w:rsid w:val="001502A9"/>
    <w:rsid w:val="001526F9"/>
    <w:rsid w:val="0015525A"/>
    <w:rsid w:val="0016083D"/>
    <w:rsid w:val="00160A81"/>
    <w:rsid w:val="001610F6"/>
    <w:rsid w:val="0016494E"/>
    <w:rsid w:val="00165177"/>
    <w:rsid w:val="001665E8"/>
    <w:rsid w:val="00172E6F"/>
    <w:rsid w:val="00173284"/>
    <w:rsid w:val="0018023A"/>
    <w:rsid w:val="001827EA"/>
    <w:rsid w:val="00183F4E"/>
    <w:rsid w:val="001841B2"/>
    <w:rsid w:val="00184AA8"/>
    <w:rsid w:val="001860F9"/>
    <w:rsid w:val="00186573"/>
    <w:rsid w:val="00187BC8"/>
    <w:rsid w:val="00190ACB"/>
    <w:rsid w:val="001924CB"/>
    <w:rsid w:val="001937EC"/>
    <w:rsid w:val="00194374"/>
    <w:rsid w:val="00194731"/>
    <w:rsid w:val="00196218"/>
    <w:rsid w:val="001A060B"/>
    <w:rsid w:val="001A19BC"/>
    <w:rsid w:val="001A267A"/>
    <w:rsid w:val="001A3B71"/>
    <w:rsid w:val="001A4C02"/>
    <w:rsid w:val="001A6FCB"/>
    <w:rsid w:val="001A71BF"/>
    <w:rsid w:val="001A7893"/>
    <w:rsid w:val="001B1EC8"/>
    <w:rsid w:val="001B2FAD"/>
    <w:rsid w:val="001B385B"/>
    <w:rsid w:val="001B7035"/>
    <w:rsid w:val="001C00FB"/>
    <w:rsid w:val="001C1D7C"/>
    <w:rsid w:val="001C20AD"/>
    <w:rsid w:val="001C46BD"/>
    <w:rsid w:val="001C46DB"/>
    <w:rsid w:val="001C6DA0"/>
    <w:rsid w:val="001C72E1"/>
    <w:rsid w:val="001D26AE"/>
    <w:rsid w:val="001D29D5"/>
    <w:rsid w:val="001D2E8C"/>
    <w:rsid w:val="001D3929"/>
    <w:rsid w:val="001D3FE3"/>
    <w:rsid w:val="001D4788"/>
    <w:rsid w:val="001D55FA"/>
    <w:rsid w:val="001D6FCC"/>
    <w:rsid w:val="001E03E4"/>
    <w:rsid w:val="001E0E7C"/>
    <w:rsid w:val="001E303D"/>
    <w:rsid w:val="001E3968"/>
    <w:rsid w:val="001E3FEF"/>
    <w:rsid w:val="001E534D"/>
    <w:rsid w:val="001E5E31"/>
    <w:rsid w:val="001E7E3F"/>
    <w:rsid w:val="001F7569"/>
    <w:rsid w:val="001F774B"/>
    <w:rsid w:val="00200138"/>
    <w:rsid w:val="00200314"/>
    <w:rsid w:val="002003A5"/>
    <w:rsid w:val="00200655"/>
    <w:rsid w:val="002011E0"/>
    <w:rsid w:val="00203B71"/>
    <w:rsid w:val="00204470"/>
    <w:rsid w:val="0020455B"/>
    <w:rsid w:val="00206F30"/>
    <w:rsid w:val="002071D0"/>
    <w:rsid w:val="0021099B"/>
    <w:rsid w:val="0021111C"/>
    <w:rsid w:val="00211657"/>
    <w:rsid w:val="0021183C"/>
    <w:rsid w:val="00211876"/>
    <w:rsid w:val="002122C6"/>
    <w:rsid w:val="00212904"/>
    <w:rsid w:val="002129ED"/>
    <w:rsid w:val="002139A6"/>
    <w:rsid w:val="00214000"/>
    <w:rsid w:val="00214215"/>
    <w:rsid w:val="0021669B"/>
    <w:rsid w:val="00216E02"/>
    <w:rsid w:val="00217EF2"/>
    <w:rsid w:val="00222A98"/>
    <w:rsid w:val="00224BEF"/>
    <w:rsid w:val="002257CA"/>
    <w:rsid w:val="002263BE"/>
    <w:rsid w:val="00226795"/>
    <w:rsid w:val="0023069B"/>
    <w:rsid w:val="00230DB6"/>
    <w:rsid w:val="0023130B"/>
    <w:rsid w:val="00231591"/>
    <w:rsid w:val="00232206"/>
    <w:rsid w:val="00232B28"/>
    <w:rsid w:val="00232C0D"/>
    <w:rsid w:val="002347BB"/>
    <w:rsid w:val="00235C55"/>
    <w:rsid w:val="002374E1"/>
    <w:rsid w:val="00237DAB"/>
    <w:rsid w:val="00237EF6"/>
    <w:rsid w:val="002400AD"/>
    <w:rsid w:val="0024048F"/>
    <w:rsid w:val="00241685"/>
    <w:rsid w:val="002417B9"/>
    <w:rsid w:val="002423C6"/>
    <w:rsid w:val="00245954"/>
    <w:rsid w:val="0024795B"/>
    <w:rsid w:val="00250C8F"/>
    <w:rsid w:val="00251DB9"/>
    <w:rsid w:val="00253130"/>
    <w:rsid w:val="00253588"/>
    <w:rsid w:val="002565C0"/>
    <w:rsid w:val="00256C19"/>
    <w:rsid w:val="00261E44"/>
    <w:rsid w:val="00261E75"/>
    <w:rsid w:val="002629E4"/>
    <w:rsid w:val="00265DCB"/>
    <w:rsid w:val="002668AE"/>
    <w:rsid w:val="002679C9"/>
    <w:rsid w:val="0027028D"/>
    <w:rsid w:val="00272473"/>
    <w:rsid w:val="00272A36"/>
    <w:rsid w:val="002733FE"/>
    <w:rsid w:val="00275893"/>
    <w:rsid w:val="002779A7"/>
    <w:rsid w:val="00281197"/>
    <w:rsid w:val="00282318"/>
    <w:rsid w:val="002830F3"/>
    <w:rsid w:val="0028398B"/>
    <w:rsid w:val="00283B57"/>
    <w:rsid w:val="002844B0"/>
    <w:rsid w:val="00284C37"/>
    <w:rsid w:val="00286B19"/>
    <w:rsid w:val="00287737"/>
    <w:rsid w:val="00292B62"/>
    <w:rsid w:val="0029729C"/>
    <w:rsid w:val="002A031A"/>
    <w:rsid w:val="002A607D"/>
    <w:rsid w:val="002B1043"/>
    <w:rsid w:val="002B3E2E"/>
    <w:rsid w:val="002B6D49"/>
    <w:rsid w:val="002B77D8"/>
    <w:rsid w:val="002C284D"/>
    <w:rsid w:val="002C3D13"/>
    <w:rsid w:val="002D1126"/>
    <w:rsid w:val="002D1399"/>
    <w:rsid w:val="002D1C3F"/>
    <w:rsid w:val="002D68B6"/>
    <w:rsid w:val="002D69F4"/>
    <w:rsid w:val="002D6A80"/>
    <w:rsid w:val="002D6B1A"/>
    <w:rsid w:val="002D6DB3"/>
    <w:rsid w:val="002D6EA8"/>
    <w:rsid w:val="002D77C8"/>
    <w:rsid w:val="002E4C5B"/>
    <w:rsid w:val="002E5734"/>
    <w:rsid w:val="002E5B69"/>
    <w:rsid w:val="002E6054"/>
    <w:rsid w:val="002E6659"/>
    <w:rsid w:val="002E66D8"/>
    <w:rsid w:val="002F0FD5"/>
    <w:rsid w:val="002F1773"/>
    <w:rsid w:val="002F3FCC"/>
    <w:rsid w:val="002F48C6"/>
    <w:rsid w:val="002F5357"/>
    <w:rsid w:val="002F6756"/>
    <w:rsid w:val="002F71C0"/>
    <w:rsid w:val="002F743E"/>
    <w:rsid w:val="002F7492"/>
    <w:rsid w:val="002F7661"/>
    <w:rsid w:val="00301A04"/>
    <w:rsid w:val="0030328A"/>
    <w:rsid w:val="003040F9"/>
    <w:rsid w:val="003100D4"/>
    <w:rsid w:val="003109D4"/>
    <w:rsid w:val="00312860"/>
    <w:rsid w:val="00312BD5"/>
    <w:rsid w:val="00313137"/>
    <w:rsid w:val="00315838"/>
    <w:rsid w:val="00315FF6"/>
    <w:rsid w:val="003169DF"/>
    <w:rsid w:val="00320400"/>
    <w:rsid w:val="00320565"/>
    <w:rsid w:val="003208AC"/>
    <w:rsid w:val="00322664"/>
    <w:rsid w:val="00322899"/>
    <w:rsid w:val="00322A01"/>
    <w:rsid w:val="003235F8"/>
    <w:rsid w:val="0032382E"/>
    <w:rsid w:val="00327CC3"/>
    <w:rsid w:val="00330640"/>
    <w:rsid w:val="00332895"/>
    <w:rsid w:val="00332B8C"/>
    <w:rsid w:val="003336A8"/>
    <w:rsid w:val="00333C19"/>
    <w:rsid w:val="0033415A"/>
    <w:rsid w:val="00334E22"/>
    <w:rsid w:val="00335284"/>
    <w:rsid w:val="00336048"/>
    <w:rsid w:val="00336E13"/>
    <w:rsid w:val="00337ED0"/>
    <w:rsid w:val="00340447"/>
    <w:rsid w:val="00343C09"/>
    <w:rsid w:val="00345C95"/>
    <w:rsid w:val="003462C1"/>
    <w:rsid w:val="003462F8"/>
    <w:rsid w:val="0034633C"/>
    <w:rsid w:val="00346FF7"/>
    <w:rsid w:val="00347293"/>
    <w:rsid w:val="00347A8A"/>
    <w:rsid w:val="00347C53"/>
    <w:rsid w:val="00351066"/>
    <w:rsid w:val="00351D3E"/>
    <w:rsid w:val="00355AF9"/>
    <w:rsid w:val="00355EBF"/>
    <w:rsid w:val="00360EE4"/>
    <w:rsid w:val="00362C36"/>
    <w:rsid w:val="00362C72"/>
    <w:rsid w:val="003676F7"/>
    <w:rsid w:val="00367CEF"/>
    <w:rsid w:val="00370665"/>
    <w:rsid w:val="00370A0B"/>
    <w:rsid w:val="00371413"/>
    <w:rsid w:val="00372C84"/>
    <w:rsid w:val="00373675"/>
    <w:rsid w:val="0037648B"/>
    <w:rsid w:val="00376AF4"/>
    <w:rsid w:val="00377026"/>
    <w:rsid w:val="003770DA"/>
    <w:rsid w:val="00377507"/>
    <w:rsid w:val="00377865"/>
    <w:rsid w:val="0038277A"/>
    <w:rsid w:val="00385F42"/>
    <w:rsid w:val="00386AA3"/>
    <w:rsid w:val="00391425"/>
    <w:rsid w:val="003918BA"/>
    <w:rsid w:val="003925F5"/>
    <w:rsid w:val="00392F59"/>
    <w:rsid w:val="00393A88"/>
    <w:rsid w:val="00396411"/>
    <w:rsid w:val="00397083"/>
    <w:rsid w:val="003A268B"/>
    <w:rsid w:val="003A2A0A"/>
    <w:rsid w:val="003A6BD6"/>
    <w:rsid w:val="003A71B2"/>
    <w:rsid w:val="003B0957"/>
    <w:rsid w:val="003B09B4"/>
    <w:rsid w:val="003B18E6"/>
    <w:rsid w:val="003B478F"/>
    <w:rsid w:val="003B4B85"/>
    <w:rsid w:val="003B5EE3"/>
    <w:rsid w:val="003C0F02"/>
    <w:rsid w:val="003C0FA8"/>
    <w:rsid w:val="003C12E1"/>
    <w:rsid w:val="003C1C72"/>
    <w:rsid w:val="003C350B"/>
    <w:rsid w:val="003C53C7"/>
    <w:rsid w:val="003C6A1A"/>
    <w:rsid w:val="003C6D3C"/>
    <w:rsid w:val="003D3BB3"/>
    <w:rsid w:val="003E145C"/>
    <w:rsid w:val="003E240C"/>
    <w:rsid w:val="003E2E83"/>
    <w:rsid w:val="003E38A8"/>
    <w:rsid w:val="003E49F9"/>
    <w:rsid w:val="003E4D95"/>
    <w:rsid w:val="003E6E8C"/>
    <w:rsid w:val="003E70FB"/>
    <w:rsid w:val="003F12AF"/>
    <w:rsid w:val="003F1BC8"/>
    <w:rsid w:val="003F597A"/>
    <w:rsid w:val="003F67B6"/>
    <w:rsid w:val="003F7EE6"/>
    <w:rsid w:val="00404AA6"/>
    <w:rsid w:val="004054EC"/>
    <w:rsid w:val="00405D91"/>
    <w:rsid w:val="00406D12"/>
    <w:rsid w:val="00411D91"/>
    <w:rsid w:val="00413B79"/>
    <w:rsid w:val="00414472"/>
    <w:rsid w:val="0041457D"/>
    <w:rsid w:val="004145DA"/>
    <w:rsid w:val="00415192"/>
    <w:rsid w:val="00415F04"/>
    <w:rsid w:val="00417E91"/>
    <w:rsid w:val="00421641"/>
    <w:rsid w:val="00423AEC"/>
    <w:rsid w:val="0042419A"/>
    <w:rsid w:val="00424D9E"/>
    <w:rsid w:val="00426B26"/>
    <w:rsid w:val="004274F5"/>
    <w:rsid w:val="00427B9A"/>
    <w:rsid w:val="00430240"/>
    <w:rsid w:val="00430DDE"/>
    <w:rsid w:val="004326C7"/>
    <w:rsid w:val="004327FC"/>
    <w:rsid w:val="00432800"/>
    <w:rsid w:val="00432804"/>
    <w:rsid w:val="0043345F"/>
    <w:rsid w:val="004334F1"/>
    <w:rsid w:val="00434A36"/>
    <w:rsid w:val="0043617E"/>
    <w:rsid w:val="0044026E"/>
    <w:rsid w:val="00440518"/>
    <w:rsid w:val="00441AE2"/>
    <w:rsid w:val="00441B35"/>
    <w:rsid w:val="00441DC6"/>
    <w:rsid w:val="004425DB"/>
    <w:rsid w:val="00444057"/>
    <w:rsid w:val="00445EA1"/>
    <w:rsid w:val="00451D38"/>
    <w:rsid w:val="00451EF7"/>
    <w:rsid w:val="00451F6A"/>
    <w:rsid w:val="00452D9B"/>
    <w:rsid w:val="00455453"/>
    <w:rsid w:val="00462269"/>
    <w:rsid w:val="004631C0"/>
    <w:rsid w:val="00463733"/>
    <w:rsid w:val="00463ADE"/>
    <w:rsid w:val="00463FE6"/>
    <w:rsid w:val="00464273"/>
    <w:rsid w:val="0046578E"/>
    <w:rsid w:val="00465EA3"/>
    <w:rsid w:val="004661EF"/>
    <w:rsid w:val="004710A2"/>
    <w:rsid w:val="00471A0F"/>
    <w:rsid w:val="00471C6B"/>
    <w:rsid w:val="00471E7F"/>
    <w:rsid w:val="0047470A"/>
    <w:rsid w:val="00480BF0"/>
    <w:rsid w:val="004822DF"/>
    <w:rsid w:val="004834A6"/>
    <w:rsid w:val="0048383C"/>
    <w:rsid w:val="0048498F"/>
    <w:rsid w:val="00485368"/>
    <w:rsid w:val="00485555"/>
    <w:rsid w:val="00487741"/>
    <w:rsid w:val="00491B2B"/>
    <w:rsid w:val="0049206E"/>
    <w:rsid w:val="00492107"/>
    <w:rsid w:val="00492638"/>
    <w:rsid w:val="00493831"/>
    <w:rsid w:val="00494A3C"/>
    <w:rsid w:val="0049557D"/>
    <w:rsid w:val="004979C7"/>
    <w:rsid w:val="004A21DA"/>
    <w:rsid w:val="004A24E7"/>
    <w:rsid w:val="004A2D0F"/>
    <w:rsid w:val="004A35B7"/>
    <w:rsid w:val="004A5D8C"/>
    <w:rsid w:val="004A612F"/>
    <w:rsid w:val="004A64BA"/>
    <w:rsid w:val="004A654A"/>
    <w:rsid w:val="004A6552"/>
    <w:rsid w:val="004A6C66"/>
    <w:rsid w:val="004A7017"/>
    <w:rsid w:val="004B29A4"/>
    <w:rsid w:val="004B4117"/>
    <w:rsid w:val="004B649F"/>
    <w:rsid w:val="004B680C"/>
    <w:rsid w:val="004C163A"/>
    <w:rsid w:val="004C2A04"/>
    <w:rsid w:val="004C367D"/>
    <w:rsid w:val="004C5722"/>
    <w:rsid w:val="004C69B2"/>
    <w:rsid w:val="004C6A1F"/>
    <w:rsid w:val="004D1C7D"/>
    <w:rsid w:val="004D1F48"/>
    <w:rsid w:val="004D3541"/>
    <w:rsid w:val="004D4D89"/>
    <w:rsid w:val="004D4DE4"/>
    <w:rsid w:val="004D505E"/>
    <w:rsid w:val="004D5C0A"/>
    <w:rsid w:val="004D5EAF"/>
    <w:rsid w:val="004D642D"/>
    <w:rsid w:val="004D7211"/>
    <w:rsid w:val="004D769C"/>
    <w:rsid w:val="004D7C5B"/>
    <w:rsid w:val="004E066C"/>
    <w:rsid w:val="004E1CD5"/>
    <w:rsid w:val="004E3AB3"/>
    <w:rsid w:val="004E4705"/>
    <w:rsid w:val="004E6093"/>
    <w:rsid w:val="004E6C7B"/>
    <w:rsid w:val="004E7401"/>
    <w:rsid w:val="004F1F97"/>
    <w:rsid w:val="004F214A"/>
    <w:rsid w:val="004F4536"/>
    <w:rsid w:val="004F508F"/>
    <w:rsid w:val="004F56C0"/>
    <w:rsid w:val="004F5E2A"/>
    <w:rsid w:val="004F6E2B"/>
    <w:rsid w:val="00503DBA"/>
    <w:rsid w:val="00504D94"/>
    <w:rsid w:val="00505B2E"/>
    <w:rsid w:val="0050755D"/>
    <w:rsid w:val="0050793B"/>
    <w:rsid w:val="00507F05"/>
    <w:rsid w:val="005100F8"/>
    <w:rsid w:val="005116B4"/>
    <w:rsid w:val="00511CDC"/>
    <w:rsid w:val="00513805"/>
    <w:rsid w:val="00513BD2"/>
    <w:rsid w:val="00514651"/>
    <w:rsid w:val="005152AA"/>
    <w:rsid w:val="00517516"/>
    <w:rsid w:val="005216AC"/>
    <w:rsid w:val="005232C8"/>
    <w:rsid w:val="0052453B"/>
    <w:rsid w:val="0052644C"/>
    <w:rsid w:val="00526D93"/>
    <w:rsid w:val="005279EF"/>
    <w:rsid w:val="00530E13"/>
    <w:rsid w:val="00535492"/>
    <w:rsid w:val="00536765"/>
    <w:rsid w:val="005400CF"/>
    <w:rsid w:val="0054099C"/>
    <w:rsid w:val="005416D3"/>
    <w:rsid w:val="00542652"/>
    <w:rsid w:val="005427ED"/>
    <w:rsid w:val="005430B1"/>
    <w:rsid w:val="00544F9B"/>
    <w:rsid w:val="0054558E"/>
    <w:rsid w:val="00546596"/>
    <w:rsid w:val="00547E26"/>
    <w:rsid w:val="00550D78"/>
    <w:rsid w:val="00552A70"/>
    <w:rsid w:val="00553171"/>
    <w:rsid w:val="005552FD"/>
    <w:rsid w:val="005572BF"/>
    <w:rsid w:val="005609B6"/>
    <w:rsid w:val="00561915"/>
    <w:rsid w:val="00563D27"/>
    <w:rsid w:val="00563E78"/>
    <w:rsid w:val="0056404F"/>
    <w:rsid w:val="005641F9"/>
    <w:rsid w:val="00565835"/>
    <w:rsid w:val="00566F66"/>
    <w:rsid w:val="00567E0D"/>
    <w:rsid w:val="00567EC0"/>
    <w:rsid w:val="00570A1F"/>
    <w:rsid w:val="00571438"/>
    <w:rsid w:val="00571959"/>
    <w:rsid w:val="0057562B"/>
    <w:rsid w:val="00577305"/>
    <w:rsid w:val="00583CBE"/>
    <w:rsid w:val="0058510A"/>
    <w:rsid w:val="005874D3"/>
    <w:rsid w:val="005906EE"/>
    <w:rsid w:val="00590837"/>
    <w:rsid w:val="00590D70"/>
    <w:rsid w:val="005913D8"/>
    <w:rsid w:val="005913DF"/>
    <w:rsid w:val="005919C3"/>
    <w:rsid w:val="00592B0E"/>
    <w:rsid w:val="00594226"/>
    <w:rsid w:val="0059530C"/>
    <w:rsid w:val="00595877"/>
    <w:rsid w:val="00595A2C"/>
    <w:rsid w:val="0059744C"/>
    <w:rsid w:val="00597E34"/>
    <w:rsid w:val="005A0A8D"/>
    <w:rsid w:val="005A1744"/>
    <w:rsid w:val="005A176B"/>
    <w:rsid w:val="005A1B65"/>
    <w:rsid w:val="005A4182"/>
    <w:rsid w:val="005A4632"/>
    <w:rsid w:val="005A4CE0"/>
    <w:rsid w:val="005A60F8"/>
    <w:rsid w:val="005B36A2"/>
    <w:rsid w:val="005B4DC5"/>
    <w:rsid w:val="005B564A"/>
    <w:rsid w:val="005C37F3"/>
    <w:rsid w:val="005C3E4F"/>
    <w:rsid w:val="005C5784"/>
    <w:rsid w:val="005C77B2"/>
    <w:rsid w:val="005D1BC4"/>
    <w:rsid w:val="005D22E3"/>
    <w:rsid w:val="005D3F65"/>
    <w:rsid w:val="005D674D"/>
    <w:rsid w:val="005D7DEF"/>
    <w:rsid w:val="005E04EC"/>
    <w:rsid w:val="005E0622"/>
    <w:rsid w:val="005E0675"/>
    <w:rsid w:val="005E244E"/>
    <w:rsid w:val="005E2C59"/>
    <w:rsid w:val="005E4B40"/>
    <w:rsid w:val="005E4C8A"/>
    <w:rsid w:val="005E5A30"/>
    <w:rsid w:val="005E7940"/>
    <w:rsid w:val="005F082E"/>
    <w:rsid w:val="005F08E4"/>
    <w:rsid w:val="005F09AA"/>
    <w:rsid w:val="005F154F"/>
    <w:rsid w:val="005F1ECC"/>
    <w:rsid w:val="005F303A"/>
    <w:rsid w:val="005F3224"/>
    <w:rsid w:val="005F35E2"/>
    <w:rsid w:val="005F591B"/>
    <w:rsid w:val="005F6481"/>
    <w:rsid w:val="005F7D50"/>
    <w:rsid w:val="006008DE"/>
    <w:rsid w:val="00600C2E"/>
    <w:rsid w:val="00602B5F"/>
    <w:rsid w:val="0060302E"/>
    <w:rsid w:val="006069C6"/>
    <w:rsid w:val="00606A35"/>
    <w:rsid w:val="006104CE"/>
    <w:rsid w:val="006107AD"/>
    <w:rsid w:val="006111AF"/>
    <w:rsid w:val="0061265F"/>
    <w:rsid w:val="00613F70"/>
    <w:rsid w:val="00615D46"/>
    <w:rsid w:val="006160E2"/>
    <w:rsid w:val="00616831"/>
    <w:rsid w:val="0062223A"/>
    <w:rsid w:val="0062244D"/>
    <w:rsid w:val="006227DA"/>
    <w:rsid w:val="00626514"/>
    <w:rsid w:val="006342B9"/>
    <w:rsid w:val="00635A9E"/>
    <w:rsid w:val="006372FB"/>
    <w:rsid w:val="0063788F"/>
    <w:rsid w:val="0064041C"/>
    <w:rsid w:val="00641924"/>
    <w:rsid w:val="006431BC"/>
    <w:rsid w:val="0064378A"/>
    <w:rsid w:val="00643C65"/>
    <w:rsid w:val="00645329"/>
    <w:rsid w:val="00645FC6"/>
    <w:rsid w:val="00646AFA"/>
    <w:rsid w:val="00646C45"/>
    <w:rsid w:val="00647840"/>
    <w:rsid w:val="00647F66"/>
    <w:rsid w:val="00651A38"/>
    <w:rsid w:val="006563E3"/>
    <w:rsid w:val="0065667D"/>
    <w:rsid w:val="00656E26"/>
    <w:rsid w:val="00657114"/>
    <w:rsid w:val="006600B3"/>
    <w:rsid w:val="006624A0"/>
    <w:rsid w:val="00663281"/>
    <w:rsid w:val="00663EE2"/>
    <w:rsid w:val="006644AA"/>
    <w:rsid w:val="00666834"/>
    <w:rsid w:val="00670132"/>
    <w:rsid w:val="00670206"/>
    <w:rsid w:val="0067093D"/>
    <w:rsid w:val="00670FAA"/>
    <w:rsid w:val="006728D1"/>
    <w:rsid w:val="00673021"/>
    <w:rsid w:val="006755F9"/>
    <w:rsid w:val="00675D99"/>
    <w:rsid w:val="006815EF"/>
    <w:rsid w:val="006820C0"/>
    <w:rsid w:val="006823D0"/>
    <w:rsid w:val="00683228"/>
    <w:rsid w:val="00683A00"/>
    <w:rsid w:val="0068409C"/>
    <w:rsid w:val="006861D2"/>
    <w:rsid w:val="006873BF"/>
    <w:rsid w:val="00687FA5"/>
    <w:rsid w:val="00690371"/>
    <w:rsid w:val="00691C01"/>
    <w:rsid w:val="00692FAB"/>
    <w:rsid w:val="00694510"/>
    <w:rsid w:val="00696929"/>
    <w:rsid w:val="00696974"/>
    <w:rsid w:val="006972E3"/>
    <w:rsid w:val="006A2BBC"/>
    <w:rsid w:val="006A3CD2"/>
    <w:rsid w:val="006A577B"/>
    <w:rsid w:val="006A59BE"/>
    <w:rsid w:val="006A59FC"/>
    <w:rsid w:val="006A6786"/>
    <w:rsid w:val="006A6B4B"/>
    <w:rsid w:val="006B0E70"/>
    <w:rsid w:val="006B14A3"/>
    <w:rsid w:val="006B2A3F"/>
    <w:rsid w:val="006B2BDF"/>
    <w:rsid w:val="006B4058"/>
    <w:rsid w:val="006B5E63"/>
    <w:rsid w:val="006B6668"/>
    <w:rsid w:val="006B7706"/>
    <w:rsid w:val="006C168A"/>
    <w:rsid w:val="006C1C78"/>
    <w:rsid w:val="006C213C"/>
    <w:rsid w:val="006C3057"/>
    <w:rsid w:val="006C40DB"/>
    <w:rsid w:val="006C7315"/>
    <w:rsid w:val="006C77C2"/>
    <w:rsid w:val="006C7BC7"/>
    <w:rsid w:val="006D2775"/>
    <w:rsid w:val="006D2DCF"/>
    <w:rsid w:val="006D3664"/>
    <w:rsid w:val="006D3D72"/>
    <w:rsid w:val="006D5CDD"/>
    <w:rsid w:val="006D6CCA"/>
    <w:rsid w:val="006E2BF6"/>
    <w:rsid w:val="006E386A"/>
    <w:rsid w:val="006E4122"/>
    <w:rsid w:val="006E5584"/>
    <w:rsid w:val="006E74BD"/>
    <w:rsid w:val="006F07CD"/>
    <w:rsid w:val="006F14BC"/>
    <w:rsid w:val="006F281E"/>
    <w:rsid w:val="006F38F7"/>
    <w:rsid w:val="006F440B"/>
    <w:rsid w:val="006F5FBA"/>
    <w:rsid w:val="006F6FC6"/>
    <w:rsid w:val="006F72BC"/>
    <w:rsid w:val="006F78D3"/>
    <w:rsid w:val="007023BF"/>
    <w:rsid w:val="00704E95"/>
    <w:rsid w:val="00706150"/>
    <w:rsid w:val="0071225A"/>
    <w:rsid w:val="00713B47"/>
    <w:rsid w:val="007159CF"/>
    <w:rsid w:val="00716B6D"/>
    <w:rsid w:val="007203B0"/>
    <w:rsid w:val="0072127F"/>
    <w:rsid w:val="007217A8"/>
    <w:rsid w:val="0072191F"/>
    <w:rsid w:val="00722462"/>
    <w:rsid w:val="00722516"/>
    <w:rsid w:val="00723D07"/>
    <w:rsid w:val="00724904"/>
    <w:rsid w:val="007301CD"/>
    <w:rsid w:val="0073176C"/>
    <w:rsid w:val="00731A11"/>
    <w:rsid w:val="00732055"/>
    <w:rsid w:val="00733AB9"/>
    <w:rsid w:val="00733D49"/>
    <w:rsid w:val="0073434C"/>
    <w:rsid w:val="007349D1"/>
    <w:rsid w:val="0073522D"/>
    <w:rsid w:val="00735D6F"/>
    <w:rsid w:val="00736603"/>
    <w:rsid w:val="007414A4"/>
    <w:rsid w:val="00741EA9"/>
    <w:rsid w:val="0074334C"/>
    <w:rsid w:val="0074392F"/>
    <w:rsid w:val="00743C2D"/>
    <w:rsid w:val="00750F6C"/>
    <w:rsid w:val="00753F70"/>
    <w:rsid w:val="007559E5"/>
    <w:rsid w:val="00757027"/>
    <w:rsid w:val="00761989"/>
    <w:rsid w:val="00761C8D"/>
    <w:rsid w:val="00762521"/>
    <w:rsid w:val="0076275F"/>
    <w:rsid w:val="00766A92"/>
    <w:rsid w:val="00766EC4"/>
    <w:rsid w:val="007677EC"/>
    <w:rsid w:val="00767AD5"/>
    <w:rsid w:val="00767D2D"/>
    <w:rsid w:val="00771260"/>
    <w:rsid w:val="0077213E"/>
    <w:rsid w:val="007731BD"/>
    <w:rsid w:val="007766A8"/>
    <w:rsid w:val="00776A4B"/>
    <w:rsid w:val="00782598"/>
    <w:rsid w:val="00782D49"/>
    <w:rsid w:val="00783EDD"/>
    <w:rsid w:val="00784DDE"/>
    <w:rsid w:val="007855F0"/>
    <w:rsid w:val="00785767"/>
    <w:rsid w:val="00787A67"/>
    <w:rsid w:val="00787ADA"/>
    <w:rsid w:val="00787D21"/>
    <w:rsid w:val="007905DE"/>
    <w:rsid w:val="00790A26"/>
    <w:rsid w:val="007940D5"/>
    <w:rsid w:val="00794238"/>
    <w:rsid w:val="0079603F"/>
    <w:rsid w:val="00796AFD"/>
    <w:rsid w:val="007A10AD"/>
    <w:rsid w:val="007A2E25"/>
    <w:rsid w:val="007A3401"/>
    <w:rsid w:val="007A4285"/>
    <w:rsid w:val="007A4946"/>
    <w:rsid w:val="007A60E2"/>
    <w:rsid w:val="007B397F"/>
    <w:rsid w:val="007B3F18"/>
    <w:rsid w:val="007B45D1"/>
    <w:rsid w:val="007B521A"/>
    <w:rsid w:val="007B53E0"/>
    <w:rsid w:val="007B54B4"/>
    <w:rsid w:val="007B55AB"/>
    <w:rsid w:val="007B635D"/>
    <w:rsid w:val="007B69D6"/>
    <w:rsid w:val="007B766D"/>
    <w:rsid w:val="007C003B"/>
    <w:rsid w:val="007C01DB"/>
    <w:rsid w:val="007C1DE4"/>
    <w:rsid w:val="007C21A7"/>
    <w:rsid w:val="007C3DC8"/>
    <w:rsid w:val="007C66AB"/>
    <w:rsid w:val="007C6C1F"/>
    <w:rsid w:val="007D5162"/>
    <w:rsid w:val="007D6C5C"/>
    <w:rsid w:val="007E0F21"/>
    <w:rsid w:val="007E19A7"/>
    <w:rsid w:val="007E2C3F"/>
    <w:rsid w:val="007E7906"/>
    <w:rsid w:val="007E7985"/>
    <w:rsid w:val="007E7A77"/>
    <w:rsid w:val="007F18A3"/>
    <w:rsid w:val="007F33E0"/>
    <w:rsid w:val="007F3E93"/>
    <w:rsid w:val="00800001"/>
    <w:rsid w:val="00802B59"/>
    <w:rsid w:val="00803401"/>
    <w:rsid w:val="008036A5"/>
    <w:rsid w:val="00803FBE"/>
    <w:rsid w:val="0080487F"/>
    <w:rsid w:val="00810B6E"/>
    <w:rsid w:val="00812571"/>
    <w:rsid w:val="00812A6E"/>
    <w:rsid w:val="00813797"/>
    <w:rsid w:val="0082001F"/>
    <w:rsid w:val="008213F9"/>
    <w:rsid w:val="008216E2"/>
    <w:rsid w:val="00822B36"/>
    <w:rsid w:val="00823174"/>
    <w:rsid w:val="00823C07"/>
    <w:rsid w:val="00823D20"/>
    <w:rsid w:val="00826A5D"/>
    <w:rsid w:val="00831192"/>
    <w:rsid w:val="00831C5C"/>
    <w:rsid w:val="00832747"/>
    <w:rsid w:val="00832EE0"/>
    <w:rsid w:val="00833850"/>
    <w:rsid w:val="00834F1E"/>
    <w:rsid w:val="008354E8"/>
    <w:rsid w:val="0084040E"/>
    <w:rsid w:val="00841C5C"/>
    <w:rsid w:val="00843254"/>
    <w:rsid w:val="00844E16"/>
    <w:rsid w:val="00846055"/>
    <w:rsid w:val="0084777A"/>
    <w:rsid w:val="008478CE"/>
    <w:rsid w:val="00851EBD"/>
    <w:rsid w:val="00853001"/>
    <w:rsid w:val="008535A1"/>
    <w:rsid w:val="008563F0"/>
    <w:rsid w:val="008613F4"/>
    <w:rsid w:val="0086174A"/>
    <w:rsid w:val="008620AC"/>
    <w:rsid w:val="0086257F"/>
    <w:rsid w:val="00863185"/>
    <w:rsid w:val="00863CC0"/>
    <w:rsid w:val="008658DE"/>
    <w:rsid w:val="00865E2A"/>
    <w:rsid w:val="008660B0"/>
    <w:rsid w:val="008663CD"/>
    <w:rsid w:val="008671FD"/>
    <w:rsid w:val="00867A86"/>
    <w:rsid w:val="00871324"/>
    <w:rsid w:val="00872796"/>
    <w:rsid w:val="00872B2F"/>
    <w:rsid w:val="00873932"/>
    <w:rsid w:val="00873DFC"/>
    <w:rsid w:val="008817D2"/>
    <w:rsid w:val="00881DE8"/>
    <w:rsid w:val="00883AFC"/>
    <w:rsid w:val="00884926"/>
    <w:rsid w:val="00885667"/>
    <w:rsid w:val="00887469"/>
    <w:rsid w:val="0088795B"/>
    <w:rsid w:val="00891628"/>
    <w:rsid w:val="00892D80"/>
    <w:rsid w:val="00893522"/>
    <w:rsid w:val="008943C7"/>
    <w:rsid w:val="00896084"/>
    <w:rsid w:val="008974C9"/>
    <w:rsid w:val="008A1052"/>
    <w:rsid w:val="008A460D"/>
    <w:rsid w:val="008A4C88"/>
    <w:rsid w:val="008A59E4"/>
    <w:rsid w:val="008A748B"/>
    <w:rsid w:val="008B2AE2"/>
    <w:rsid w:val="008B2DB4"/>
    <w:rsid w:val="008B31D5"/>
    <w:rsid w:val="008B32E7"/>
    <w:rsid w:val="008B5FD2"/>
    <w:rsid w:val="008B6594"/>
    <w:rsid w:val="008C3987"/>
    <w:rsid w:val="008C3A7D"/>
    <w:rsid w:val="008C437D"/>
    <w:rsid w:val="008C45E9"/>
    <w:rsid w:val="008C4E60"/>
    <w:rsid w:val="008C5167"/>
    <w:rsid w:val="008C57A5"/>
    <w:rsid w:val="008D0EAB"/>
    <w:rsid w:val="008D46BC"/>
    <w:rsid w:val="008D652E"/>
    <w:rsid w:val="008D6B54"/>
    <w:rsid w:val="008D7D6D"/>
    <w:rsid w:val="008E1052"/>
    <w:rsid w:val="008E1D84"/>
    <w:rsid w:val="008E2621"/>
    <w:rsid w:val="008E2E50"/>
    <w:rsid w:val="008E39F7"/>
    <w:rsid w:val="008E5465"/>
    <w:rsid w:val="008E6575"/>
    <w:rsid w:val="008E716B"/>
    <w:rsid w:val="008E7207"/>
    <w:rsid w:val="008F2D6D"/>
    <w:rsid w:val="008F38CB"/>
    <w:rsid w:val="008F39F4"/>
    <w:rsid w:val="008F56E7"/>
    <w:rsid w:val="008F5840"/>
    <w:rsid w:val="008F67C2"/>
    <w:rsid w:val="008F75F8"/>
    <w:rsid w:val="008F7DFB"/>
    <w:rsid w:val="00900E8D"/>
    <w:rsid w:val="00901B1D"/>
    <w:rsid w:val="00901DD5"/>
    <w:rsid w:val="0090337B"/>
    <w:rsid w:val="00903DE8"/>
    <w:rsid w:val="00905FE8"/>
    <w:rsid w:val="00906191"/>
    <w:rsid w:val="00910211"/>
    <w:rsid w:val="0091123F"/>
    <w:rsid w:val="00913C8E"/>
    <w:rsid w:val="00915B55"/>
    <w:rsid w:val="0091694D"/>
    <w:rsid w:val="009200A8"/>
    <w:rsid w:val="0092071D"/>
    <w:rsid w:val="00920CFF"/>
    <w:rsid w:val="00925E71"/>
    <w:rsid w:val="0092710C"/>
    <w:rsid w:val="009276AD"/>
    <w:rsid w:val="00931316"/>
    <w:rsid w:val="0093152E"/>
    <w:rsid w:val="00933537"/>
    <w:rsid w:val="009348EB"/>
    <w:rsid w:val="00940A9E"/>
    <w:rsid w:val="00940C0A"/>
    <w:rsid w:val="00940C0B"/>
    <w:rsid w:val="0094121F"/>
    <w:rsid w:val="00941688"/>
    <w:rsid w:val="009433FA"/>
    <w:rsid w:val="0094797D"/>
    <w:rsid w:val="00947A48"/>
    <w:rsid w:val="00950508"/>
    <w:rsid w:val="009522B5"/>
    <w:rsid w:val="0095465C"/>
    <w:rsid w:val="00955A95"/>
    <w:rsid w:val="00956E8E"/>
    <w:rsid w:val="0096076B"/>
    <w:rsid w:val="009608C4"/>
    <w:rsid w:val="0096126E"/>
    <w:rsid w:val="0096185E"/>
    <w:rsid w:val="00963E80"/>
    <w:rsid w:val="00964A11"/>
    <w:rsid w:val="00964B55"/>
    <w:rsid w:val="00965C04"/>
    <w:rsid w:val="009668CC"/>
    <w:rsid w:val="00966CC9"/>
    <w:rsid w:val="00970732"/>
    <w:rsid w:val="00971C25"/>
    <w:rsid w:val="009728A0"/>
    <w:rsid w:val="00972BF8"/>
    <w:rsid w:val="00974058"/>
    <w:rsid w:val="00974132"/>
    <w:rsid w:val="00977221"/>
    <w:rsid w:val="00977468"/>
    <w:rsid w:val="00977915"/>
    <w:rsid w:val="00977DE7"/>
    <w:rsid w:val="00977FDE"/>
    <w:rsid w:val="00980CA6"/>
    <w:rsid w:val="00983D11"/>
    <w:rsid w:val="00985DA1"/>
    <w:rsid w:val="00985EE0"/>
    <w:rsid w:val="00986D12"/>
    <w:rsid w:val="009906D5"/>
    <w:rsid w:val="009909BB"/>
    <w:rsid w:val="00991231"/>
    <w:rsid w:val="00992C79"/>
    <w:rsid w:val="009934D7"/>
    <w:rsid w:val="009949DF"/>
    <w:rsid w:val="009956FD"/>
    <w:rsid w:val="0099613C"/>
    <w:rsid w:val="009962B4"/>
    <w:rsid w:val="00997D18"/>
    <w:rsid w:val="009A0FB6"/>
    <w:rsid w:val="009A1525"/>
    <w:rsid w:val="009A3CB2"/>
    <w:rsid w:val="009A3F62"/>
    <w:rsid w:val="009B0E7E"/>
    <w:rsid w:val="009B1BB2"/>
    <w:rsid w:val="009B24EE"/>
    <w:rsid w:val="009B4255"/>
    <w:rsid w:val="009B43DD"/>
    <w:rsid w:val="009B4C79"/>
    <w:rsid w:val="009B591E"/>
    <w:rsid w:val="009B5928"/>
    <w:rsid w:val="009B6B09"/>
    <w:rsid w:val="009C036F"/>
    <w:rsid w:val="009C2AE8"/>
    <w:rsid w:val="009C3F14"/>
    <w:rsid w:val="009C4DAE"/>
    <w:rsid w:val="009C5012"/>
    <w:rsid w:val="009C6FEB"/>
    <w:rsid w:val="009D0317"/>
    <w:rsid w:val="009D0C89"/>
    <w:rsid w:val="009D3D9B"/>
    <w:rsid w:val="009D4695"/>
    <w:rsid w:val="009D494C"/>
    <w:rsid w:val="009D6784"/>
    <w:rsid w:val="009E0040"/>
    <w:rsid w:val="009E0EA4"/>
    <w:rsid w:val="009E1E08"/>
    <w:rsid w:val="009E39B1"/>
    <w:rsid w:val="009E5695"/>
    <w:rsid w:val="009E5B09"/>
    <w:rsid w:val="009E6B29"/>
    <w:rsid w:val="009E70E9"/>
    <w:rsid w:val="009E7EB7"/>
    <w:rsid w:val="009F034F"/>
    <w:rsid w:val="009F0913"/>
    <w:rsid w:val="009F1803"/>
    <w:rsid w:val="009F1B20"/>
    <w:rsid w:val="009F3763"/>
    <w:rsid w:val="009F3CF2"/>
    <w:rsid w:val="009F3D76"/>
    <w:rsid w:val="009F72F1"/>
    <w:rsid w:val="009F78DB"/>
    <w:rsid w:val="00A00876"/>
    <w:rsid w:val="00A00905"/>
    <w:rsid w:val="00A01618"/>
    <w:rsid w:val="00A02B38"/>
    <w:rsid w:val="00A0436C"/>
    <w:rsid w:val="00A04738"/>
    <w:rsid w:val="00A04B06"/>
    <w:rsid w:val="00A11E35"/>
    <w:rsid w:val="00A11EA5"/>
    <w:rsid w:val="00A14C8C"/>
    <w:rsid w:val="00A160FA"/>
    <w:rsid w:val="00A164B2"/>
    <w:rsid w:val="00A16650"/>
    <w:rsid w:val="00A16D71"/>
    <w:rsid w:val="00A20604"/>
    <w:rsid w:val="00A2157F"/>
    <w:rsid w:val="00A21849"/>
    <w:rsid w:val="00A23875"/>
    <w:rsid w:val="00A248FA"/>
    <w:rsid w:val="00A252A6"/>
    <w:rsid w:val="00A25992"/>
    <w:rsid w:val="00A27701"/>
    <w:rsid w:val="00A277D5"/>
    <w:rsid w:val="00A31854"/>
    <w:rsid w:val="00A326E8"/>
    <w:rsid w:val="00A32A93"/>
    <w:rsid w:val="00A34982"/>
    <w:rsid w:val="00A3594F"/>
    <w:rsid w:val="00A35A56"/>
    <w:rsid w:val="00A4134C"/>
    <w:rsid w:val="00A4196A"/>
    <w:rsid w:val="00A422D2"/>
    <w:rsid w:val="00A42CCD"/>
    <w:rsid w:val="00A43E1F"/>
    <w:rsid w:val="00A44634"/>
    <w:rsid w:val="00A44894"/>
    <w:rsid w:val="00A5031C"/>
    <w:rsid w:val="00A503D1"/>
    <w:rsid w:val="00A50CAB"/>
    <w:rsid w:val="00A50E49"/>
    <w:rsid w:val="00A51E37"/>
    <w:rsid w:val="00A56DDA"/>
    <w:rsid w:val="00A57353"/>
    <w:rsid w:val="00A57EFD"/>
    <w:rsid w:val="00A60DA6"/>
    <w:rsid w:val="00A65772"/>
    <w:rsid w:val="00A660D1"/>
    <w:rsid w:val="00A669CF"/>
    <w:rsid w:val="00A66A39"/>
    <w:rsid w:val="00A66E7F"/>
    <w:rsid w:val="00A73C3D"/>
    <w:rsid w:val="00A73DBE"/>
    <w:rsid w:val="00A77A88"/>
    <w:rsid w:val="00A82ABF"/>
    <w:rsid w:val="00A839E5"/>
    <w:rsid w:val="00A844EC"/>
    <w:rsid w:val="00A948D7"/>
    <w:rsid w:val="00A97B6C"/>
    <w:rsid w:val="00AA1766"/>
    <w:rsid w:val="00AA195E"/>
    <w:rsid w:val="00AA574D"/>
    <w:rsid w:val="00AA5DA5"/>
    <w:rsid w:val="00AA75CA"/>
    <w:rsid w:val="00AB1EAC"/>
    <w:rsid w:val="00AB3A28"/>
    <w:rsid w:val="00AB4726"/>
    <w:rsid w:val="00AB539A"/>
    <w:rsid w:val="00AB670A"/>
    <w:rsid w:val="00AB6984"/>
    <w:rsid w:val="00AB6B2D"/>
    <w:rsid w:val="00AC0D40"/>
    <w:rsid w:val="00AC16B9"/>
    <w:rsid w:val="00AC3B8D"/>
    <w:rsid w:val="00AC485E"/>
    <w:rsid w:val="00AC5994"/>
    <w:rsid w:val="00AC6CE4"/>
    <w:rsid w:val="00AC6E8E"/>
    <w:rsid w:val="00AC6FB4"/>
    <w:rsid w:val="00AD0504"/>
    <w:rsid w:val="00AD2643"/>
    <w:rsid w:val="00AD4630"/>
    <w:rsid w:val="00AD58DA"/>
    <w:rsid w:val="00AD63D1"/>
    <w:rsid w:val="00AD7CAC"/>
    <w:rsid w:val="00AE31C3"/>
    <w:rsid w:val="00AE61A5"/>
    <w:rsid w:val="00AF0B86"/>
    <w:rsid w:val="00AF1984"/>
    <w:rsid w:val="00AF203E"/>
    <w:rsid w:val="00AF23C1"/>
    <w:rsid w:val="00AF4970"/>
    <w:rsid w:val="00AF508E"/>
    <w:rsid w:val="00AF5E43"/>
    <w:rsid w:val="00AF699B"/>
    <w:rsid w:val="00B0005F"/>
    <w:rsid w:val="00B0141F"/>
    <w:rsid w:val="00B01756"/>
    <w:rsid w:val="00B01D50"/>
    <w:rsid w:val="00B02E24"/>
    <w:rsid w:val="00B03D64"/>
    <w:rsid w:val="00B04D15"/>
    <w:rsid w:val="00B103F4"/>
    <w:rsid w:val="00B12365"/>
    <w:rsid w:val="00B1251A"/>
    <w:rsid w:val="00B136ED"/>
    <w:rsid w:val="00B15312"/>
    <w:rsid w:val="00B17438"/>
    <w:rsid w:val="00B20057"/>
    <w:rsid w:val="00B23D61"/>
    <w:rsid w:val="00B23E00"/>
    <w:rsid w:val="00B2433D"/>
    <w:rsid w:val="00B24C08"/>
    <w:rsid w:val="00B25BAF"/>
    <w:rsid w:val="00B30BC9"/>
    <w:rsid w:val="00B310FC"/>
    <w:rsid w:val="00B32F7E"/>
    <w:rsid w:val="00B3321A"/>
    <w:rsid w:val="00B33254"/>
    <w:rsid w:val="00B3334E"/>
    <w:rsid w:val="00B3336C"/>
    <w:rsid w:val="00B3348F"/>
    <w:rsid w:val="00B35650"/>
    <w:rsid w:val="00B36338"/>
    <w:rsid w:val="00B36DBD"/>
    <w:rsid w:val="00B40BA0"/>
    <w:rsid w:val="00B4360D"/>
    <w:rsid w:val="00B446C7"/>
    <w:rsid w:val="00B44A0F"/>
    <w:rsid w:val="00B44D3F"/>
    <w:rsid w:val="00B46192"/>
    <w:rsid w:val="00B461A1"/>
    <w:rsid w:val="00B4647C"/>
    <w:rsid w:val="00B47816"/>
    <w:rsid w:val="00B4795F"/>
    <w:rsid w:val="00B51CF2"/>
    <w:rsid w:val="00B521E4"/>
    <w:rsid w:val="00B52C2A"/>
    <w:rsid w:val="00B54EA3"/>
    <w:rsid w:val="00B57899"/>
    <w:rsid w:val="00B602FD"/>
    <w:rsid w:val="00B604CB"/>
    <w:rsid w:val="00B60729"/>
    <w:rsid w:val="00B62307"/>
    <w:rsid w:val="00B63F9D"/>
    <w:rsid w:val="00B641B1"/>
    <w:rsid w:val="00B642A7"/>
    <w:rsid w:val="00B647BE"/>
    <w:rsid w:val="00B67B2F"/>
    <w:rsid w:val="00B67EF3"/>
    <w:rsid w:val="00B730C5"/>
    <w:rsid w:val="00B75287"/>
    <w:rsid w:val="00B758CF"/>
    <w:rsid w:val="00B759AD"/>
    <w:rsid w:val="00B7656C"/>
    <w:rsid w:val="00B7769B"/>
    <w:rsid w:val="00B80D28"/>
    <w:rsid w:val="00B81636"/>
    <w:rsid w:val="00B81C8C"/>
    <w:rsid w:val="00B84D9A"/>
    <w:rsid w:val="00B85EA9"/>
    <w:rsid w:val="00B86CFF"/>
    <w:rsid w:val="00B90F56"/>
    <w:rsid w:val="00B91486"/>
    <w:rsid w:val="00B95F12"/>
    <w:rsid w:val="00BA1DD3"/>
    <w:rsid w:val="00BA2F69"/>
    <w:rsid w:val="00BA407C"/>
    <w:rsid w:val="00BA4EFA"/>
    <w:rsid w:val="00BB0F6C"/>
    <w:rsid w:val="00BB2EBC"/>
    <w:rsid w:val="00BB3EA8"/>
    <w:rsid w:val="00BB5B86"/>
    <w:rsid w:val="00BB76D8"/>
    <w:rsid w:val="00BB7E00"/>
    <w:rsid w:val="00BC1544"/>
    <w:rsid w:val="00BC1B2B"/>
    <w:rsid w:val="00BC2524"/>
    <w:rsid w:val="00BC3E45"/>
    <w:rsid w:val="00BC3F4E"/>
    <w:rsid w:val="00BC4434"/>
    <w:rsid w:val="00BC4BE0"/>
    <w:rsid w:val="00BC51A9"/>
    <w:rsid w:val="00BC5B6D"/>
    <w:rsid w:val="00BC7FC5"/>
    <w:rsid w:val="00BD158F"/>
    <w:rsid w:val="00BD160D"/>
    <w:rsid w:val="00BD430F"/>
    <w:rsid w:val="00BD51A2"/>
    <w:rsid w:val="00BD64C7"/>
    <w:rsid w:val="00BD696A"/>
    <w:rsid w:val="00BE02C6"/>
    <w:rsid w:val="00BE14AD"/>
    <w:rsid w:val="00BE1D2B"/>
    <w:rsid w:val="00BE23B3"/>
    <w:rsid w:val="00BE6638"/>
    <w:rsid w:val="00BE78E8"/>
    <w:rsid w:val="00BF6B30"/>
    <w:rsid w:val="00C00A10"/>
    <w:rsid w:val="00C01232"/>
    <w:rsid w:val="00C05735"/>
    <w:rsid w:val="00C074BB"/>
    <w:rsid w:val="00C07A0A"/>
    <w:rsid w:val="00C10441"/>
    <w:rsid w:val="00C111A6"/>
    <w:rsid w:val="00C1166F"/>
    <w:rsid w:val="00C132C6"/>
    <w:rsid w:val="00C13B7C"/>
    <w:rsid w:val="00C13E2C"/>
    <w:rsid w:val="00C145C9"/>
    <w:rsid w:val="00C15A6F"/>
    <w:rsid w:val="00C204DF"/>
    <w:rsid w:val="00C22A60"/>
    <w:rsid w:val="00C24EBF"/>
    <w:rsid w:val="00C25018"/>
    <w:rsid w:val="00C2718F"/>
    <w:rsid w:val="00C27419"/>
    <w:rsid w:val="00C27BF0"/>
    <w:rsid w:val="00C33B3A"/>
    <w:rsid w:val="00C35872"/>
    <w:rsid w:val="00C3669C"/>
    <w:rsid w:val="00C36D13"/>
    <w:rsid w:val="00C37124"/>
    <w:rsid w:val="00C37CC1"/>
    <w:rsid w:val="00C404DC"/>
    <w:rsid w:val="00C40D55"/>
    <w:rsid w:val="00C40DF5"/>
    <w:rsid w:val="00C41726"/>
    <w:rsid w:val="00C424CB"/>
    <w:rsid w:val="00C42F0F"/>
    <w:rsid w:val="00C443E3"/>
    <w:rsid w:val="00C47CEA"/>
    <w:rsid w:val="00C503FD"/>
    <w:rsid w:val="00C532B1"/>
    <w:rsid w:val="00C55E51"/>
    <w:rsid w:val="00C56A2A"/>
    <w:rsid w:val="00C602C6"/>
    <w:rsid w:val="00C6183C"/>
    <w:rsid w:val="00C6206F"/>
    <w:rsid w:val="00C62E63"/>
    <w:rsid w:val="00C640F0"/>
    <w:rsid w:val="00C669AE"/>
    <w:rsid w:val="00C66A42"/>
    <w:rsid w:val="00C71626"/>
    <w:rsid w:val="00C724F9"/>
    <w:rsid w:val="00C750E3"/>
    <w:rsid w:val="00C759D0"/>
    <w:rsid w:val="00C76061"/>
    <w:rsid w:val="00C8118E"/>
    <w:rsid w:val="00C81B66"/>
    <w:rsid w:val="00C81EEE"/>
    <w:rsid w:val="00C81EF5"/>
    <w:rsid w:val="00C831B3"/>
    <w:rsid w:val="00C85884"/>
    <w:rsid w:val="00C9023B"/>
    <w:rsid w:val="00C90461"/>
    <w:rsid w:val="00C904F8"/>
    <w:rsid w:val="00C90B68"/>
    <w:rsid w:val="00C9399C"/>
    <w:rsid w:val="00C94106"/>
    <w:rsid w:val="00C95582"/>
    <w:rsid w:val="00C9584C"/>
    <w:rsid w:val="00CA03AF"/>
    <w:rsid w:val="00CA150D"/>
    <w:rsid w:val="00CA2C44"/>
    <w:rsid w:val="00CA3DBA"/>
    <w:rsid w:val="00CA456A"/>
    <w:rsid w:val="00CA473F"/>
    <w:rsid w:val="00CA4BF8"/>
    <w:rsid w:val="00CB01BA"/>
    <w:rsid w:val="00CB0B83"/>
    <w:rsid w:val="00CB24B2"/>
    <w:rsid w:val="00CB4FE9"/>
    <w:rsid w:val="00CB5F48"/>
    <w:rsid w:val="00CB6D25"/>
    <w:rsid w:val="00CC1274"/>
    <w:rsid w:val="00CC1F58"/>
    <w:rsid w:val="00CC2433"/>
    <w:rsid w:val="00CC302A"/>
    <w:rsid w:val="00CC449A"/>
    <w:rsid w:val="00CC4B4B"/>
    <w:rsid w:val="00CC4ECD"/>
    <w:rsid w:val="00CC52D0"/>
    <w:rsid w:val="00CC6F9C"/>
    <w:rsid w:val="00CD146D"/>
    <w:rsid w:val="00CD16F0"/>
    <w:rsid w:val="00CD1A2C"/>
    <w:rsid w:val="00CD59A0"/>
    <w:rsid w:val="00CD5A46"/>
    <w:rsid w:val="00CE0EE5"/>
    <w:rsid w:val="00CE0FAA"/>
    <w:rsid w:val="00CE2480"/>
    <w:rsid w:val="00CE5196"/>
    <w:rsid w:val="00CE6767"/>
    <w:rsid w:val="00CF01F8"/>
    <w:rsid w:val="00CF0717"/>
    <w:rsid w:val="00CF292A"/>
    <w:rsid w:val="00CF4192"/>
    <w:rsid w:val="00CF547A"/>
    <w:rsid w:val="00CF54C0"/>
    <w:rsid w:val="00CF6003"/>
    <w:rsid w:val="00CF6495"/>
    <w:rsid w:val="00CF6724"/>
    <w:rsid w:val="00CF7EFD"/>
    <w:rsid w:val="00D0216A"/>
    <w:rsid w:val="00D0350A"/>
    <w:rsid w:val="00D043BD"/>
    <w:rsid w:val="00D04AA1"/>
    <w:rsid w:val="00D04AB2"/>
    <w:rsid w:val="00D0528B"/>
    <w:rsid w:val="00D103E1"/>
    <w:rsid w:val="00D104A8"/>
    <w:rsid w:val="00D10D56"/>
    <w:rsid w:val="00D11EF5"/>
    <w:rsid w:val="00D125E3"/>
    <w:rsid w:val="00D12D08"/>
    <w:rsid w:val="00D14E4C"/>
    <w:rsid w:val="00D20354"/>
    <w:rsid w:val="00D21EE7"/>
    <w:rsid w:val="00D233E0"/>
    <w:rsid w:val="00D23E78"/>
    <w:rsid w:val="00D24179"/>
    <w:rsid w:val="00D249FC"/>
    <w:rsid w:val="00D251C1"/>
    <w:rsid w:val="00D254DE"/>
    <w:rsid w:val="00D2656B"/>
    <w:rsid w:val="00D271F3"/>
    <w:rsid w:val="00D27FE0"/>
    <w:rsid w:val="00D310AA"/>
    <w:rsid w:val="00D32590"/>
    <w:rsid w:val="00D32E31"/>
    <w:rsid w:val="00D343C5"/>
    <w:rsid w:val="00D35453"/>
    <w:rsid w:val="00D35524"/>
    <w:rsid w:val="00D36A68"/>
    <w:rsid w:val="00D37BDC"/>
    <w:rsid w:val="00D400A9"/>
    <w:rsid w:val="00D40E1B"/>
    <w:rsid w:val="00D41337"/>
    <w:rsid w:val="00D41FF6"/>
    <w:rsid w:val="00D45BDB"/>
    <w:rsid w:val="00D46962"/>
    <w:rsid w:val="00D474F9"/>
    <w:rsid w:val="00D5168A"/>
    <w:rsid w:val="00D51717"/>
    <w:rsid w:val="00D53D96"/>
    <w:rsid w:val="00D546F2"/>
    <w:rsid w:val="00D54828"/>
    <w:rsid w:val="00D54C97"/>
    <w:rsid w:val="00D5570F"/>
    <w:rsid w:val="00D56213"/>
    <w:rsid w:val="00D5633C"/>
    <w:rsid w:val="00D576A9"/>
    <w:rsid w:val="00D6015E"/>
    <w:rsid w:val="00D60DD9"/>
    <w:rsid w:val="00D619A3"/>
    <w:rsid w:val="00D6285B"/>
    <w:rsid w:val="00D668D4"/>
    <w:rsid w:val="00D66CFC"/>
    <w:rsid w:val="00D70D00"/>
    <w:rsid w:val="00D75FDF"/>
    <w:rsid w:val="00D77F89"/>
    <w:rsid w:val="00D81CD1"/>
    <w:rsid w:val="00D81E42"/>
    <w:rsid w:val="00D81E9B"/>
    <w:rsid w:val="00D838A7"/>
    <w:rsid w:val="00D84B31"/>
    <w:rsid w:val="00D9010F"/>
    <w:rsid w:val="00D907E9"/>
    <w:rsid w:val="00D921EE"/>
    <w:rsid w:val="00D9440D"/>
    <w:rsid w:val="00D94610"/>
    <w:rsid w:val="00D9468A"/>
    <w:rsid w:val="00D94A1D"/>
    <w:rsid w:val="00D94ED7"/>
    <w:rsid w:val="00D95BFA"/>
    <w:rsid w:val="00D9657C"/>
    <w:rsid w:val="00D97394"/>
    <w:rsid w:val="00DA1A30"/>
    <w:rsid w:val="00DA2480"/>
    <w:rsid w:val="00DA37D5"/>
    <w:rsid w:val="00DA3F64"/>
    <w:rsid w:val="00DA5346"/>
    <w:rsid w:val="00DA550E"/>
    <w:rsid w:val="00DA5C88"/>
    <w:rsid w:val="00DA7DF5"/>
    <w:rsid w:val="00DA7F1E"/>
    <w:rsid w:val="00DB0B83"/>
    <w:rsid w:val="00DB0F13"/>
    <w:rsid w:val="00DB0F53"/>
    <w:rsid w:val="00DB135F"/>
    <w:rsid w:val="00DB1E35"/>
    <w:rsid w:val="00DB6F66"/>
    <w:rsid w:val="00DC1474"/>
    <w:rsid w:val="00DC4854"/>
    <w:rsid w:val="00DC6B9B"/>
    <w:rsid w:val="00DC70C0"/>
    <w:rsid w:val="00DD00CF"/>
    <w:rsid w:val="00DD2433"/>
    <w:rsid w:val="00DD2541"/>
    <w:rsid w:val="00DD2932"/>
    <w:rsid w:val="00DD3004"/>
    <w:rsid w:val="00DD7D7D"/>
    <w:rsid w:val="00DE0DC8"/>
    <w:rsid w:val="00DE2377"/>
    <w:rsid w:val="00DE27B7"/>
    <w:rsid w:val="00DE2A63"/>
    <w:rsid w:val="00DE2C8B"/>
    <w:rsid w:val="00DE2ED6"/>
    <w:rsid w:val="00DE61D4"/>
    <w:rsid w:val="00DE67DC"/>
    <w:rsid w:val="00DE6951"/>
    <w:rsid w:val="00DE6AAF"/>
    <w:rsid w:val="00DE6D64"/>
    <w:rsid w:val="00DE7D4B"/>
    <w:rsid w:val="00DF081E"/>
    <w:rsid w:val="00DF2AEB"/>
    <w:rsid w:val="00DF67AE"/>
    <w:rsid w:val="00DF6AF3"/>
    <w:rsid w:val="00DF6C56"/>
    <w:rsid w:val="00E00791"/>
    <w:rsid w:val="00E021C2"/>
    <w:rsid w:val="00E028D7"/>
    <w:rsid w:val="00E03B91"/>
    <w:rsid w:val="00E069CB"/>
    <w:rsid w:val="00E07CA6"/>
    <w:rsid w:val="00E07CAA"/>
    <w:rsid w:val="00E11B82"/>
    <w:rsid w:val="00E12A06"/>
    <w:rsid w:val="00E13F58"/>
    <w:rsid w:val="00E14F90"/>
    <w:rsid w:val="00E164FF"/>
    <w:rsid w:val="00E22AA8"/>
    <w:rsid w:val="00E252C8"/>
    <w:rsid w:val="00E25600"/>
    <w:rsid w:val="00E27450"/>
    <w:rsid w:val="00E27FAA"/>
    <w:rsid w:val="00E325F3"/>
    <w:rsid w:val="00E32B53"/>
    <w:rsid w:val="00E32C45"/>
    <w:rsid w:val="00E3442E"/>
    <w:rsid w:val="00E3491A"/>
    <w:rsid w:val="00E3504B"/>
    <w:rsid w:val="00E35BA4"/>
    <w:rsid w:val="00E42286"/>
    <w:rsid w:val="00E4326E"/>
    <w:rsid w:val="00E44406"/>
    <w:rsid w:val="00E44EF7"/>
    <w:rsid w:val="00E45CB7"/>
    <w:rsid w:val="00E467DC"/>
    <w:rsid w:val="00E47F3D"/>
    <w:rsid w:val="00E5003A"/>
    <w:rsid w:val="00E50361"/>
    <w:rsid w:val="00E544E6"/>
    <w:rsid w:val="00E564D3"/>
    <w:rsid w:val="00E60017"/>
    <w:rsid w:val="00E6034E"/>
    <w:rsid w:val="00E611CF"/>
    <w:rsid w:val="00E61803"/>
    <w:rsid w:val="00E6469F"/>
    <w:rsid w:val="00E64766"/>
    <w:rsid w:val="00E65ADF"/>
    <w:rsid w:val="00E6700A"/>
    <w:rsid w:val="00E71E3A"/>
    <w:rsid w:val="00E720BA"/>
    <w:rsid w:val="00E727B7"/>
    <w:rsid w:val="00E72EA9"/>
    <w:rsid w:val="00E73198"/>
    <w:rsid w:val="00E732FC"/>
    <w:rsid w:val="00E73D01"/>
    <w:rsid w:val="00E74F69"/>
    <w:rsid w:val="00E772A1"/>
    <w:rsid w:val="00E83575"/>
    <w:rsid w:val="00E84B05"/>
    <w:rsid w:val="00E84C3E"/>
    <w:rsid w:val="00E852D4"/>
    <w:rsid w:val="00E86832"/>
    <w:rsid w:val="00E8748E"/>
    <w:rsid w:val="00E906C1"/>
    <w:rsid w:val="00E94297"/>
    <w:rsid w:val="00E94990"/>
    <w:rsid w:val="00E95201"/>
    <w:rsid w:val="00E9725C"/>
    <w:rsid w:val="00E97324"/>
    <w:rsid w:val="00EA6297"/>
    <w:rsid w:val="00EA6B69"/>
    <w:rsid w:val="00EA7639"/>
    <w:rsid w:val="00EB2B75"/>
    <w:rsid w:val="00EB4766"/>
    <w:rsid w:val="00EB5394"/>
    <w:rsid w:val="00EB6696"/>
    <w:rsid w:val="00EC10A7"/>
    <w:rsid w:val="00EC2225"/>
    <w:rsid w:val="00EC3A8F"/>
    <w:rsid w:val="00EC3D04"/>
    <w:rsid w:val="00EC55BF"/>
    <w:rsid w:val="00EC7878"/>
    <w:rsid w:val="00ED159F"/>
    <w:rsid w:val="00ED1BD4"/>
    <w:rsid w:val="00ED1F68"/>
    <w:rsid w:val="00ED2274"/>
    <w:rsid w:val="00ED28AE"/>
    <w:rsid w:val="00ED3BEC"/>
    <w:rsid w:val="00ED444B"/>
    <w:rsid w:val="00ED743C"/>
    <w:rsid w:val="00EE191C"/>
    <w:rsid w:val="00EE19F0"/>
    <w:rsid w:val="00EE20D8"/>
    <w:rsid w:val="00EE2575"/>
    <w:rsid w:val="00EE38C3"/>
    <w:rsid w:val="00EE39F8"/>
    <w:rsid w:val="00EE6C22"/>
    <w:rsid w:val="00EE7339"/>
    <w:rsid w:val="00EF0A28"/>
    <w:rsid w:val="00EF1569"/>
    <w:rsid w:val="00EF1B38"/>
    <w:rsid w:val="00EF2499"/>
    <w:rsid w:val="00EF4D28"/>
    <w:rsid w:val="00EF5223"/>
    <w:rsid w:val="00EF61FF"/>
    <w:rsid w:val="00EF65E2"/>
    <w:rsid w:val="00F00A28"/>
    <w:rsid w:val="00F0250D"/>
    <w:rsid w:val="00F0413E"/>
    <w:rsid w:val="00F052A0"/>
    <w:rsid w:val="00F114DC"/>
    <w:rsid w:val="00F129B0"/>
    <w:rsid w:val="00F139E9"/>
    <w:rsid w:val="00F13CC8"/>
    <w:rsid w:val="00F147AC"/>
    <w:rsid w:val="00F16572"/>
    <w:rsid w:val="00F177DE"/>
    <w:rsid w:val="00F20C74"/>
    <w:rsid w:val="00F21972"/>
    <w:rsid w:val="00F225A8"/>
    <w:rsid w:val="00F244D5"/>
    <w:rsid w:val="00F249CD"/>
    <w:rsid w:val="00F260F1"/>
    <w:rsid w:val="00F26755"/>
    <w:rsid w:val="00F269EE"/>
    <w:rsid w:val="00F31D0A"/>
    <w:rsid w:val="00F31DBC"/>
    <w:rsid w:val="00F3453F"/>
    <w:rsid w:val="00F3497A"/>
    <w:rsid w:val="00F40D4A"/>
    <w:rsid w:val="00F40DC4"/>
    <w:rsid w:val="00F41C08"/>
    <w:rsid w:val="00F42A59"/>
    <w:rsid w:val="00F44C29"/>
    <w:rsid w:val="00F45617"/>
    <w:rsid w:val="00F477B7"/>
    <w:rsid w:val="00F51921"/>
    <w:rsid w:val="00F52724"/>
    <w:rsid w:val="00F54C86"/>
    <w:rsid w:val="00F564B6"/>
    <w:rsid w:val="00F568D6"/>
    <w:rsid w:val="00F56BCB"/>
    <w:rsid w:val="00F56BF5"/>
    <w:rsid w:val="00F57694"/>
    <w:rsid w:val="00F66604"/>
    <w:rsid w:val="00F67BF1"/>
    <w:rsid w:val="00F70682"/>
    <w:rsid w:val="00F71283"/>
    <w:rsid w:val="00F71915"/>
    <w:rsid w:val="00F71A69"/>
    <w:rsid w:val="00F71FFF"/>
    <w:rsid w:val="00F738AE"/>
    <w:rsid w:val="00F74FD2"/>
    <w:rsid w:val="00F75918"/>
    <w:rsid w:val="00F75A2C"/>
    <w:rsid w:val="00F75E01"/>
    <w:rsid w:val="00F761D4"/>
    <w:rsid w:val="00F76587"/>
    <w:rsid w:val="00F80C6E"/>
    <w:rsid w:val="00F82487"/>
    <w:rsid w:val="00F82CF3"/>
    <w:rsid w:val="00F83C85"/>
    <w:rsid w:val="00F84E8A"/>
    <w:rsid w:val="00F85775"/>
    <w:rsid w:val="00F86271"/>
    <w:rsid w:val="00F86B40"/>
    <w:rsid w:val="00F90806"/>
    <w:rsid w:val="00F91A76"/>
    <w:rsid w:val="00F936C3"/>
    <w:rsid w:val="00F95F6B"/>
    <w:rsid w:val="00FA0927"/>
    <w:rsid w:val="00FA328C"/>
    <w:rsid w:val="00FA54A4"/>
    <w:rsid w:val="00FA6FD1"/>
    <w:rsid w:val="00FB2352"/>
    <w:rsid w:val="00FB27F9"/>
    <w:rsid w:val="00FB2B76"/>
    <w:rsid w:val="00FB3592"/>
    <w:rsid w:val="00FB3F26"/>
    <w:rsid w:val="00FB5F7F"/>
    <w:rsid w:val="00FB6685"/>
    <w:rsid w:val="00FC1E9E"/>
    <w:rsid w:val="00FC4648"/>
    <w:rsid w:val="00FC542D"/>
    <w:rsid w:val="00FC656D"/>
    <w:rsid w:val="00FD2C41"/>
    <w:rsid w:val="00FD4A35"/>
    <w:rsid w:val="00FD58CE"/>
    <w:rsid w:val="00FE05E2"/>
    <w:rsid w:val="00FE0C9A"/>
    <w:rsid w:val="00FE1131"/>
    <w:rsid w:val="00FE1270"/>
    <w:rsid w:val="00FE24C5"/>
    <w:rsid w:val="00FE3A6E"/>
    <w:rsid w:val="00FE6D59"/>
    <w:rsid w:val="00FF23DD"/>
    <w:rsid w:val="00FF350B"/>
    <w:rsid w:val="00FF4048"/>
    <w:rsid w:val="00FF4269"/>
    <w:rsid w:val="00FF6A7D"/>
    <w:rsid w:val="00FF6F03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41011AD6"/>
  <w15:docId w15:val="{A302ECC5-D1C8-4541-ADA9-96EC2AA9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03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0317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0317"/>
    <w:rPr>
      <w:vertAlign w:val="superscript"/>
    </w:rPr>
  </w:style>
  <w:style w:type="paragraph" w:customStyle="1" w:styleId="tv2132">
    <w:name w:val="tv2132"/>
    <w:basedOn w:val="Normal"/>
    <w:rsid w:val="0043345F"/>
    <w:pPr>
      <w:spacing w:line="360" w:lineRule="auto"/>
      <w:ind w:firstLine="300"/>
    </w:pPr>
    <w:rPr>
      <w:rFonts w:eastAsia="Times New Roman" w:cs="Times New Roman"/>
      <w:color w:val="414142"/>
      <w:sz w:val="20"/>
      <w:lang w:eastAsia="lv-LV"/>
    </w:rPr>
  </w:style>
  <w:style w:type="paragraph" w:customStyle="1" w:styleId="CSteksts">
    <w:name w:val="CS_teksts"/>
    <w:basedOn w:val="Normal"/>
    <w:uiPriority w:val="99"/>
    <w:rsid w:val="00BB2EBC"/>
    <w:pPr>
      <w:spacing w:before="120" w:after="120" w:line="360" w:lineRule="auto"/>
      <w:jc w:val="both"/>
    </w:pPr>
    <w:rPr>
      <w:rFonts w:ascii="Tahoma" w:hAnsi="Tahoma" w:cs="Tahoma"/>
      <w:color w:val="auto"/>
      <w:sz w:val="20"/>
      <w:lang w:eastAsia="lv-LV"/>
    </w:rPr>
  </w:style>
  <w:style w:type="character" w:customStyle="1" w:styleId="apple-converted-space">
    <w:name w:val="apple-converted-space"/>
    <w:basedOn w:val="DefaultParagraphFont"/>
    <w:rsid w:val="00692FAB"/>
  </w:style>
  <w:style w:type="paragraph" w:customStyle="1" w:styleId="tv213">
    <w:name w:val="tv213"/>
    <w:basedOn w:val="Normal"/>
    <w:rsid w:val="00692FAB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2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5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eva.grava@izm.gov.l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a.micule@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adezda.Mazure@izm.gov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D2142-8682-4676-A08C-6D252292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1685</Words>
  <Characters>12301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IZMnot_07072015_finmodelis; Grozījumi Ministru kabineta 2006.gada 12.decembra noteikumos Nr.994  “Kārtība, kādā augstskolas un koledžas tiek finansētas no valsts budžeta līdzekļiem”</vt:lpstr>
    </vt:vector>
  </TitlesOfParts>
  <Company>IZM</Company>
  <LinksUpToDate>false</LinksUpToDate>
  <CharactersWithSpaces>13959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IZMnot_07072015_finmodelis; Grozījumi Ministru kabineta 2006.gada 12.decembra noteikumos Nr.994  “Kārtība, kādā augstskolas un koledžas tiek finansētas no valsts budžeta līdzekļiem”</dc:title>
  <dc:creator>Laura.Treimane@izm.gov.lv</dc:creator>
  <cp:lastModifiedBy>Nadežda Mazure</cp:lastModifiedBy>
  <cp:revision>172</cp:revision>
  <cp:lastPrinted>2017-08-08T07:53:00Z</cp:lastPrinted>
  <dcterms:created xsi:type="dcterms:W3CDTF">2017-06-16T12:02:00Z</dcterms:created>
  <dcterms:modified xsi:type="dcterms:W3CDTF">2017-08-17T11:48:00Z</dcterms:modified>
</cp:coreProperties>
</file>