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ABD" w:rsidRPr="00D168F4" w:rsidRDefault="0061585B" w:rsidP="00D168F4">
      <w:pPr>
        <w:tabs>
          <w:tab w:val="left" w:pos="7852"/>
        </w:tabs>
        <w:spacing w:line="240" w:lineRule="exact"/>
        <w:ind w:firstLine="0"/>
        <w:rPr>
          <w:sz w:val="24"/>
        </w:rPr>
      </w:pPr>
      <w:bookmarkStart w:id="0" w:name="_GoBack"/>
      <w:bookmarkEnd w:id="0"/>
      <w:r w:rsidRPr="0015318E">
        <w:rPr>
          <w:sz w:val="24"/>
          <w:szCs w:val="28"/>
        </w:rPr>
        <w:tab/>
      </w:r>
    </w:p>
    <w:p w:rsidR="009A5F82" w:rsidRDefault="009A5F82" w:rsidP="00D168F4">
      <w:pPr>
        <w:tabs>
          <w:tab w:val="left" w:pos="6521"/>
        </w:tabs>
        <w:spacing w:line="240" w:lineRule="exact"/>
        <w:ind w:right="-109" w:firstLine="0"/>
        <w:rPr>
          <w:sz w:val="24"/>
        </w:rPr>
      </w:pPr>
    </w:p>
    <w:p w:rsidR="002826D4" w:rsidRPr="00D168F4" w:rsidRDefault="002826D4" w:rsidP="00D168F4">
      <w:pPr>
        <w:tabs>
          <w:tab w:val="left" w:pos="6521"/>
        </w:tabs>
        <w:spacing w:line="240" w:lineRule="exact"/>
        <w:ind w:right="-109" w:firstLine="0"/>
        <w:rPr>
          <w:sz w:val="24"/>
        </w:rPr>
      </w:pPr>
    </w:p>
    <w:p w:rsidR="003C24E6" w:rsidRDefault="003C24E6" w:rsidP="00316E98">
      <w:pPr>
        <w:pStyle w:val="Heading1"/>
        <w:spacing w:line="240" w:lineRule="exact"/>
        <w:jc w:val="right"/>
        <w:rPr>
          <w:b w:val="0"/>
          <w:sz w:val="24"/>
          <w:szCs w:val="24"/>
        </w:rPr>
      </w:pPr>
      <w:bookmarkStart w:id="1" w:name="OLE_LINK3"/>
      <w:bookmarkStart w:id="2" w:name="OLE_LINK4"/>
    </w:p>
    <w:p w:rsidR="00744387" w:rsidRDefault="00744387" w:rsidP="00316E98">
      <w:pPr>
        <w:pStyle w:val="Heading1"/>
        <w:spacing w:line="240" w:lineRule="exact"/>
        <w:jc w:val="right"/>
        <w:rPr>
          <w:b w:val="0"/>
          <w:sz w:val="24"/>
          <w:szCs w:val="24"/>
        </w:rPr>
      </w:pPr>
    </w:p>
    <w:p w:rsidR="009719F9" w:rsidRDefault="00B664DC" w:rsidP="00316E98">
      <w:pPr>
        <w:pStyle w:val="Heading1"/>
        <w:spacing w:line="240" w:lineRule="exact"/>
        <w:jc w:val="right"/>
        <w:rPr>
          <w:b w:val="0"/>
          <w:sz w:val="24"/>
          <w:szCs w:val="24"/>
        </w:rPr>
      </w:pPr>
      <w:r w:rsidRPr="00B664DC">
        <w:rPr>
          <w:b w:val="0"/>
          <w:sz w:val="24"/>
          <w:szCs w:val="24"/>
        </w:rPr>
        <w:t xml:space="preserve">Saeimas </w:t>
      </w:r>
      <w:r w:rsidR="009719F9">
        <w:rPr>
          <w:b w:val="0"/>
          <w:sz w:val="24"/>
          <w:szCs w:val="24"/>
        </w:rPr>
        <w:t>Tautsaimniecības, agrārās,</w:t>
      </w:r>
    </w:p>
    <w:p w:rsidR="009A5F82" w:rsidRPr="003C17C0" w:rsidRDefault="009719F9" w:rsidP="00316E98">
      <w:pPr>
        <w:pStyle w:val="Heading1"/>
        <w:spacing w:line="240" w:lineRule="exact"/>
        <w:jc w:val="right"/>
        <w:rPr>
          <w:b w:val="0"/>
          <w:sz w:val="24"/>
          <w:szCs w:val="24"/>
        </w:rPr>
      </w:pPr>
      <w:r w:rsidRPr="009719F9">
        <w:rPr>
          <w:b w:val="0"/>
          <w:sz w:val="24"/>
          <w:szCs w:val="24"/>
        </w:rPr>
        <w:t>vides un reģionālās politikas komisija</w:t>
      </w:r>
      <w:r w:rsidR="00B664DC" w:rsidRPr="00B664DC">
        <w:rPr>
          <w:b w:val="0"/>
          <w:sz w:val="24"/>
          <w:szCs w:val="24"/>
        </w:rPr>
        <w:t>i</w:t>
      </w:r>
    </w:p>
    <w:bookmarkEnd w:id="1"/>
    <w:bookmarkEnd w:id="2"/>
    <w:p w:rsidR="003C24E6" w:rsidRDefault="003C24E6" w:rsidP="003C24E6">
      <w:pPr>
        <w:ind w:firstLine="0"/>
      </w:pPr>
    </w:p>
    <w:p w:rsidR="003C24E6" w:rsidRDefault="003C24E6" w:rsidP="003C24E6">
      <w:pPr>
        <w:ind w:firstLine="0"/>
      </w:pPr>
    </w:p>
    <w:p w:rsidR="002826D4" w:rsidRDefault="002826D4" w:rsidP="003C24E6">
      <w:pPr>
        <w:ind w:firstLine="0"/>
      </w:pPr>
    </w:p>
    <w:p w:rsidR="00316E98" w:rsidRDefault="00316E98" w:rsidP="00DE77DB">
      <w:pPr>
        <w:ind w:right="5102" w:firstLine="0"/>
        <w:rPr>
          <w:sz w:val="24"/>
        </w:rPr>
      </w:pPr>
      <w:r w:rsidRPr="003C24E6">
        <w:rPr>
          <w:sz w:val="24"/>
        </w:rPr>
        <w:t xml:space="preserve">Par </w:t>
      </w:r>
      <w:r w:rsidR="00A84AF1">
        <w:rPr>
          <w:sz w:val="24"/>
        </w:rPr>
        <w:t>finansējumu autoceļiem</w:t>
      </w:r>
    </w:p>
    <w:p w:rsidR="00DE77DB" w:rsidRDefault="00DE77DB" w:rsidP="00DE77DB">
      <w:pPr>
        <w:ind w:right="5102" w:firstLine="0"/>
        <w:rPr>
          <w:sz w:val="24"/>
        </w:rPr>
      </w:pPr>
    </w:p>
    <w:p w:rsidR="00316E98" w:rsidRDefault="00316E98" w:rsidP="00316E98">
      <w:pPr>
        <w:ind w:right="-1"/>
        <w:rPr>
          <w:sz w:val="24"/>
        </w:rPr>
      </w:pPr>
    </w:p>
    <w:p w:rsidR="00F82AA9" w:rsidRDefault="00EF1D6D" w:rsidP="00EF1D6D">
      <w:pPr>
        <w:ind w:right="-1"/>
        <w:rPr>
          <w:sz w:val="24"/>
        </w:rPr>
      </w:pPr>
      <w:r>
        <w:rPr>
          <w:sz w:val="24"/>
        </w:rPr>
        <w:t xml:space="preserve">Ministru kabinets </w:t>
      </w:r>
      <w:r w:rsidR="00A84AF1">
        <w:rPr>
          <w:sz w:val="24"/>
        </w:rPr>
        <w:t xml:space="preserve">ir iepazinies ar </w:t>
      </w:r>
      <w:r w:rsidR="00A84AF1" w:rsidRPr="00A84AF1">
        <w:rPr>
          <w:sz w:val="24"/>
        </w:rPr>
        <w:t>Saeimas Tautsaimniecības, agrārās, vides un reģionālās politikas komisijas 2017. gada 21. jūlija vēstuli Nr. 142.9/8-25-12/17</w:t>
      </w:r>
      <w:r w:rsidR="000D1706">
        <w:rPr>
          <w:sz w:val="24"/>
        </w:rPr>
        <w:t xml:space="preserve"> (turpmāk – Komisijas vēstule), kurā Ministru kabinetam lūgts iesniegt savu redzējumu par </w:t>
      </w:r>
      <w:r w:rsidR="00A84AF1">
        <w:rPr>
          <w:sz w:val="24"/>
        </w:rPr>
        <w:t xml:space="preserve">Valsts autoceļu fonda kā speciālā budžeta atjaunošanu, </w:t>
      </w:r>
      <w:r w:rsidR="000D1706">
        <w:rPr>
          <w:sz w:val="24"/>
        </w:rPr>
        <w:t>paredzot finansējuma iezīmēšanu tā darbības nodrošināšanai</w:t>
      </w:r>
      <w:r w:rsidR="00A84AF1">
        <w:rPr>
          <w:sz w:val="24"/>
        </w:rPr>
        <w:t>.</w:t>
      </w:r>
    </w:p>
    <w:p w:rsidR="001C4CB8" w:rsidRDefault="001C4CB8" w:rsidP="00EF1D6D">
      <w:pPr>
        <w:ind w:right="-1"/>
        <w:rPr>
          <w:sz w:val="24"/>
        </w:rPr>
      </w:pPr>
      <w:r>
        <w:rPr>
          <w:sz w:val="24"/>
        </w:rPr>
        <w:t xml:space="preserve">Ministru kabinets informē, ka, pamatojoties uz </w:t>
      </w:r>
      <w:r w:rsidRPr="001C4CB8">
        <w:rPr>
          <w:sz w:val="24"/>
        </w:rPr>
        <w:t>M</w:t>
      </w:r>
      <w:r>
        <w:rPr>
          <w:sz w:val="24"/>
        </w:rPr>
        <w:t>inistru kabineta 2016. gada 20. </w:t>
      </w:r>
      <w:r w:rsidRPr="001C4CB8">
        <w:rPr>
          <w:sz w:val="24"/>
        </w:rPr>
        <w:t>decembra sēdes protokola (prot. Nr. 69 82.§) 8. punktu, Satiksmes ministrijai sadarbībā ar Finanšu ministriju uzdots sagatavot un iesniegt izskatīšanai Ministru kabinetā informatīvo ziņojumu par iespējamību piesaistīt papildu finansējumu ceļu uzturē</w:t>
      </w:r>
      <w:r>
        <w:rPr>
          <w:sz w:val="24"/>
        </w:rPr>
        <w:t>šanai, pārbūvei un atjaunošanai (turpmāk – Informatīvais ziņojums). Informatīvajā ziņojumā iekļaujamie jautājumi ir cieši saistīti ar Komisijas vēstulē lūgto informāciju, līdz ar to Ministru kabinets plāno kā atbildi uz K</w:t>
      </w:r>
      <w:r w:rsidRPr="00A84AF1">
        <w:rPr>
          <w:sz w:val="24"/>
        </w:rPr>
        <w:t>omisijas</w:t>
      </w:r>
      <w:r>
        <w:rPr>
          <w:sz w:val="24"/>
        </w:rPr>
        <w:t xml:space="preserve"> vēstuli nosūtīt Ministru kabineta sēdē izskatīto Informatīvo ziņojumu. </w:t>
      </w:r>
    </w:p>
    <w:p w:rsidR="006D0F06" w:rsidRPr="00EC6BC9" w:rsidRDefault="001C4CB8" w:rsidP="006D0F06">
      <w:pPr>
        <w:rPr>
          <w:color w:val="000000"/>
          <w:sz w:val="24"/>
        </w:rPr>
      </w:pPr>
      <w:r>
        <w:rPr>
          <w:color w:val="000000"/>
          <w:sz w:val="24"/>
        </w:rPr>
        <w:t xml:space="preserve">Ņemot vērā to, ka Informatīvajā ziņojumā iekļaujamie jautājumi ir saistīti arī ar valsts budžeta </w:t>
      </w:r>
      <w:r w:rsidR="00B71D6E">
        <w:rPr>
          <w:color w:val="000000"/>
          <w:sz w:val="24"/>
        </w:rPr>
        <w:t xml:space="preserve">izstrādes procesu un ka atbilstoši </w:t>
      </w:r>
      <w:r w:rsidR="00B71D6E" w:rsidRPr="00B71D6E">
        <w:rPr>
          <w:color w:val="000000"/>
          <w:sz w:val="24"/>
        </w:rPr>
        <w:t>Ministru kabine</w:t>
      </w:r>
      <w:r w:rsidR="00B71D6E">
        <w:rPr>
          <w:color w:val="000000"/>
          <w:sz w:val="24"/>
        </w:rPr>
        <w:t>ta 2017. gada 28. marta rīkojuma Nr. 141 “Par likumprojekta “</w:t>
      </w:r>
      <w:r w:rsidR="00B71D6E" w:rsidRPr="00B71D6E">
        <w:rPr>
          <w:color w:val="000000"/>
          <w:sz w:val="24"/>
        </w:rPr>
        <w:t>Par vidēja termiņa budžeta ietv</w:t>
      </w:r>
      <w:r w:rsidR="00B71D6E">
        <w:rPr>
          <w:color w:val="000000"/>
          <w:sz w:val="24"/>
        </w:rPr>
        <w:t>aru 2018., 2019. un 2020. gadam” un likumprojekta “</w:t>
      </w:r>
      <w:r w:rsidR="00B71D6E" w:rsidRPr="00B71D6E">
        <w:rPr>
          <w:color w:val="000000"/>
          <w:sz w:val="24"/>
        </w:rPr>
        <w:t>Par valsts budž</w:t>
      </w:r>
      <w:r w:rsidR="00B71D6E">
        <w:rPr>
          <w:color w:val="000000"/>
          <w:sz w:val="24"/>
        </w:rPr>
        <w:t>etu 2018. gadam” sagatavošanas grafiku”</w:t>
      </w:r>
      <w:r>
        <w:rPr>
          <w:color w:val="000000"/>
          <w:sz w:val="24"/>
        </w:rPr>
        <w:t xml:space="preserve"> </w:t>
      </w:r>
      <w:r w:rsidR="00DD5957">
        <w:rPr>
          <w:color w:val="000000"/>
          <w:sz w:val="24"/>
        </w:rPr>
        <w:t>pielikuma 17.punktam</w:t>
      </w:r>
      <w:r w:rsidR="00B71D6E">
        <w:rPr>
          <w:color w:val="000000"/>
          <w:sz w:val="24"/>
        </w:rPr>
        <w:t xml:space="preserve"> valsts b</w:t>
      </w:r>
      <w:r w:rsidR="00B71D6E" w:rsidRPr="00B71D6E">
        <w:rPr>
          <w:color w:val="000000"/>
          <w:sz w:val="24"/>
        </w:rPr>
        <w:t>udžetu pavadošo likumprojektu (budžeta likumprojektu paketes) izskatīšana Ministru kabinetā</w:t>
      </w:r>
      <w:r w:rsidR="00B71D6E">
        <w:rPr>
          <w:color w:val="000000"/>
          <w:sz w:val="24"/>
        </w:rPr>
        <w:t xml:space="preserve"> plānota 2017.gada 19.un 26.septembrī, </w:t>
      </w:r>
      <w:r>
        <w:rPr>
          <w:color w:val="000000"/>
          <w:sz w:val="24"/>
        </w:rPr>
        <w:t>un to, ka I</w:t>
      </w:r>
      <w:r w:rsidR="00691DB4">
        <w:rPr>
          <w:color w:val="000000"/>
          <w:sz w:val="24"/>
        </w:rPr>
        <w:t xml:space="preserve">nformatīvā ziņojuma saskaņošanai ir nepieciešams ilgāks laiks, Ministru kabinets plāno </w:t>
      </w:r>
      <w:r w:rsidR="00B71D6E">
        <w:rPr>
          <w:color w:val="000000"/>
          <w:sz w:val="24"/>
        </w:rPr>
        <w:t>sniegt atbildi uz Komisijas vēstuli</w:t>
      </w:r>
      <w:r w:rsidR="002E3EED">
        <w:rPr>
          <w:color w:val="000000"/>
          <w:sz w:val="24"/>
        </w:rPr>
        <w:t xml:space="preserve"> </w:t>
      </w:r>
      <w:r w:rsidR="00691DB4">
        <w:rPr>
          <w:color w:val="000000"/>
          <w:sz w:val="24"/>
        </w:rPr>
        <w:t xml:space="preserve">līdz </w:t>
      </w:r>
      <w:r w:rsidR="00B71D6E">
        <w:rPr>
          <w:color w:val="000000"/>
          <w:sz w:val="24"/>
        </w:rPr>
        <w:t>2017.gada 29</w:t>
      </w:r>
      <w:r w:rsidR="006D0F06" w:rsidRPr="00EC6BC9">
        <w:rPr>
          <w:color w:val="000000"/>
          <w:sz w:val="24"/>
        </w:rPr>
        <w:t>.</w:t>
      </w:r>
      <w:r w:rsidR="00B71D6E">
        <w:rPr>
          <w:color w:val="000000"/>
          <w:sz w:val="24"/>
        </w:rPr>
        <w:t>septembrim</w:t>
      </w:r>
      <w:r w:rsidR="006D0F06" w:rsidRPr="00EC6BC9">
        <w:rPr>
          <w:color w:val="000000"/>
          <w:sz w:val="24"/>
        </w:rPr>
        <w:t xml:space="preserve">. </w:t>
      </w:r>
    </w:p>
    <w:p w:rsidR="00523487" w:rsidRDefault="00523487" w:rsidP="00E04CDC">
      <w:pPr>
        <w:tabs>
          <w:tab w:val="left" w:pos="1260"/>
        </w:tabs>
        <w:spacing w:line="220" w:lineRule="exact"/>
        <w:ind w:firstLine="0"/>
        <w:rPr>
          <w:sz w:val="24"/>
        </w:rPr>
      </w:pPr>
    </w:p>
    <w:p w:rsidR="00316E98" w:rsidRDefault="00316E98" w:rsidP="00E04CDC">
      <w:pPr>
        <w:tabs>
          <w:tab w:val="left" w:pos="1260"/>
        </w:tabs>
        <w:spacing w:line="220" w:lineRule="exact"/>
        <w:ind w:firstLine="0"/>
        <w:rPr>
          <w:sz w:val="24"/>
        </w:rPr>
      </w:pPr>
    </w:p>
    <w:p w:rsidR="007E7A60" w:rsidRPr="00D168F4" w:rsidRDefault="007E7A60" w:rsidP="00E04CDC">
      <w:pPr>
        <w:tabs>
          <w:tab w:val="left" w:pos="1260"/>
        </w:tabs>
        <w:spacing w:line="220" w:lineRule="exact"/>
        <w:ind w:firstLine="0"/>
        <w:rPr>
          <w:sz w:val="24"/>
        </w:rPr>
      </w:pPr>
    </w:p>
    <w:p w:rsidR="003C17C0" w:rsidRPr="005B2CCE" w:rsidRDefault="00B664DC" w:rsidP="003C17C0">
      <w:pPr>
        <w:pStyle w:val="NormalWeb"/>
        <w:tabs>
          <w:tab w:val="left" w:pos="6840"/>
        </w:tabs>
        <w:spacing w:before="0" w:beforeAutospacing="0" w:after="0" w:afterAutospacing="0" w:line="220" w:lineRule="exact"/>
        <w:rPr>
          <w:rFonts w:ascii="Times New Roman" w:hAnsi="Times New Roman"/>
          <w:color w:val="auto"/>
          <w:sz w:val="24"/>
          <w:szCs w:val="24"/>
        </w:rPr>
      </w:pPr>
      <w:r>
        <w:rPr>
          <w:rFonts w:ascii="Times New Roman" w:hAnsi="Times New Roman"/>
          <w:color w:val="auto"/>
          <w:sz w:val="24"/>
          <w:szCs w:val="24"/>
        </w:rPr>
        <w:t>Ministru prezidents</w:t>
      </w:r>
      <w:r w:rsidR="003C17C0" w:rsidRPr="005B2CCE">
        <w:rPr>
          <w:rFonts w:ascii="Times New Roman" w:hAnsi="Times New Roman"/>
          <w:color w:val="auto"/>
          <w:sz w:val="24"/>
          <w:szCs w:val="24"/>
        </w:rPr>
        <w:tab/>
      </w:r>
      <w:r w:rsidR="003C17C0">
        <w:rPr>
          <w:rFonts w:ascii="Times New Roman" w:hAnsi="Times New Roman"/>
          <w:color w:val="auto"/>
          <w:sz w:val="24"/>
          <w:szCs w:val="24"/>
        </w:rPr>
        <w:tab/>
      </w:r>
      <w:r>
        <w:rPr>
          <w:rFonts w:ascii="Times New Roman" w:hAnsi="Times New Roman"/>
          <w:color w:val="auto"/>
          <w:sz w:val="24"/>
          <w:szCs w:val="24"/>
        </w:rPr>
        <w:t>M. </w:t>
      </w:r>
      <w:proofErr w:type="spellStart"/>
      <w:r>
        <w:rPr>
          <w:rFonts w:ascii="Times New Roman" w:hAnsi="Times New Roman"/>
          <w:color w:val="auto"/>
          <w:sz w:val="24"/>
          <w:szCs w:val="24"/>
        </w:rPr>
        <w:t>Kučinskis</w:t>
      </w:r>
      <w:proofErr w:type="spellEnd"/>
    </w:p>
    <w:p w:rsidR="003C17C0" w:rsidRPr="00D168F4" w:rsidRDefault="003C17C0" w:rsidP="003C17C0">
      <w:pPr>
        <w:pStyle w:val="NormalWeb"/>
        <w:tabs>
          <w:tab w:val="left" w:pos="6840"/>
        </w:tabs>
        <w:spacing w:before="0" w:beforeAutospacing="0" w:after="0" w:afterAutospacing="0" w:line="220" w:lineRule="exact"/>
        <w:rPr>
          <w:rFonts w:ascii="Times New Roman" w:hAnsi="Times New Roman"/>
          <w:color w:val="auto"/>
          <w:sz w:val="24"/>
          <w:szCs w:val="24"/>
        </w:rPr>
      </w:pPr>
    </w:p>
    <w:p w:rsidR="003C17C0" w:rsidRDefault="003C17C0" w:rsidP="003C17C0">
      <w:pPr>
        <w:spacing w:line="220" w:lineRule="exact"/>
        <w:ind w:firstLine="0"/>
        <w:rPr>
          <w:sz w:val="24"/>
        </w:rPr>
      </w:pPr>
    </w:p>
    <w:p w:rsidR="003C17C0" w:rsidRPr="00D168F4" w:rsidRDefault="00B664DC" w:rsidP="003C17C0">
      <w:pPr>
        <w:spacing w:line="220" w:lineRule="exact"/>
        <w:ind w:firstLine="0"/>
        <w:rPr>
          <w:sz w:val="24"/>
        </w:rPr>
      </w:pPr>
      <w:r>
        <w:rPr>
          <w:sz w:val="24"/>
        </w:rPr>
        <w:t>Iesniedzējs: s</w:t>
      </w:r>
      <w:r w:rsidR="003C17C0" w:rsidRPr="00D168F4">
        <w:rPr>
          <w:sz w:val="24"/>
        </w:rPr>
        <w:t>atiksmes ministrs</w:t>
      </w:r>
      <w:r w:rsidR="003C17C0" w:rsidRPr="00D168F4">
        <w:rPr>
          <w:sz w:val="24"/>
        </w:rPr>
        <w:tab/>
      </w:r>
      <w:r w:rsidR="003C17C0" w:rsidRPr="00D168F4">
        <w:rPr>
          <w:sz w:val="24"/>
        </w:rPr>
        <w:tab/>
      </w:r>
      <w:r w:rsidR="003C17C0" w:rsidRPr="00D168F4">
        <w:rPr>
          <w:sz w:val="24"/>
        </w:rPr>
        <w:tab/>
        <w:t xml:space="preserve"> </w:t>
      </w:r>
      <w:r w:rsidR="003C17C0" w:rsidRPr="00D168F4">
        <w:rPr>
          <w:sz w:val="24"/>
        </w:rPr>
        <w:tab/>
        <w:t xml:space="preserve">      </w:t>
      </w:r>
      <w:r w:rsidR="003C17C0">
        <w:tab/>
      </w:r>
      <w:r w:rsidR="003C17C0">
        <w:tab/>
      </w:r>
      <w:r>
        <w:rPr>
          <w:sz w:val="24"/>
        </w:rPr>
        <w:t>U. Augulis</w:t>
      </w:r>
    </w:p>
    <w:p w:rsidR="003C17C0" w:rsidRDefault="003C17C0" w:rsidP="003C17C0">
      <w:pPr>
        <w:spacing w:line="220" w:lineRule="exact"/>
        <w:ind w:firstLine="0"/>
        <w:rPr>
          <w:sz w:val="24"/>
        </w:rPr>
      </w:pPr>
    </w:p>
    <w:p w:rsidR="003C17C0" w:rsidRDefault="003C17C0" w:rsidP="003C17C0">
      <w:pPr>
        <w:spacing w:line="220" w:lineRule="exact"/>
        <w:ind w:firstLine="0"/>
        <w:rPr>
          <w:sz w:val="24"/>
        </w:rPr>
      </w:pPr>
    </w:p>
    <w:p w:rsidR="003C17C0" w:rsidRDefault="00B664DC" w:rsidP="003C17C0">
      <w:pPr>
        <w:spacing w:line="220" w:lineRule="exact"/>
        <w:ind w:firstLine="0"/>
        <w:rPr>
          <w:sz w:val="24"/>
        </w:rPr>
      </w:pPr>
      <w:r>
        <w:rPr>
          <w:sz w:val="24"/>
        </w:rPr>
        <w:t>Vīza: v</w:t>
      </w:r>
      <w:r w:rsidR="003C17C0" w:rsidRPr="00D168F4">
        <w:rPr>
          <w:sz w:val="24"/>
        </w:rPr>
        <w:t>alsts sekretārs</w:t>
      </w:r>
      <w:r w:rsidR="003C17C0" w:rsidRPr="00D168F4">
        <w:rPr>
          <w:sz w:val="24"/>
        </w:rPr>
        <w:tab/>
      </w:r>
      <w:r w:rsidR="003C17C0" w:rsidRPr="00D168F4">
        <w:rPr>
          <w:sz w:val="24"/>
        </w:rPr>
        <w:tab/>
      </w:r>
      <w:r w:rsidR="003C17C0" w:rsidRPr="00D168F4">
        <w:rPr>
          <w:sz w:val="24"/>
        </w:rPr>
        <w:tab/>
      </w:r>
      <w:r w:rsidR="003C17C0" w:rsidRPr="00D168F4">
        <w:rPr>
          <w:sz w:val="24"/>
        </w:rPr>
        <w:tab/>
      </w:r>
      <w:r w:rsidR="003C17C0" w:rsidRPr="00D168F4">
        <w:rPr>
          <w:sz w:val="24"/>
        </w:rPr>
        <w:tab/>
      </w:r>
      <w:r w:rsidR="003C17C0" w:rsidRPr="00D168F4">
        <w:rPr>
          <w:sz w:val="24"/>
        </w:rPr>
        <w:tab/>
        <w:t xml:space="preserve">     </w:t>
      </w:r>
      <w:r w:rsidR="003C17C0">
        <w:rPr>
          <w:sz w:val="24"/>
        </w:rPr>
        <w:tab/>
        <w:t xml:space="preserve">  </w:t>
      </w:r>
      <w:r w:rsidR="003C17C0" w:rsidRPr="00D168F4">
        <w:rPr>
          <w:sz w:val="24"/>
        </w:rPr>
        <w:t xml:space="preserve"> </w:t>
      </w:r>
      <w:r w:rsidR="003C17C0">
        <w:rPr>
          <w:sz w:val="24"/>
        </w:rPr>
        <w:t xml:space="preserve">  </w:t>
      </w:r>
      <w:r w:rsidR="003C17C0">
        <w:tab/>
      </w:r>
      <w:r w:rsidR="003C17C0" w:rsidRPr="00D168F4">
        <w:rPr>
          <w:sz w:val="24"/>
        </w:rPr>
        <w:t>K.</w:t>
      </w:r>
      <w:r>
        <w:rPr>
          <w:sz w:val="24"/>
        </w:rPr>
        <w:t> </w:t>
      </w:r>
      <w:r w:rsidR="003C17C0" w:rsidRPr="00D168F4">
        <w:rPr>
          <w:sz w:val="24"/>
        </w:rPr>
        <w:t>Ozoliņš</w:t>
      </w:r>
    </w:p>
    <w:p w:rsidR="003C17C0" w:rsidRDefault="003C17C0" w:rsidP="003C17C0">
      <w:pPr>
        <w:spacing w:line="240" w:lineRule="exact"/>
        <w:ind w:firstLine="0"/>
        <w:rPr>
          <w:sz w:val="24"/>
        </w:rPr>
      </w:pPr>
    </w:p>
    <w:p w:rsidR="003C17C0" w:rsidRDefault="003C17C0" w:rsidP="003C17C0">
      <w:pPr>
        <w:spacing w:line="240" w:lineRule="exact"/>
      </w:pPr>
    </w:p>
    <w:p w:rsidR="003C17C0" w:rsidRDefault="003C17C0" w:rsidP="003C17C0">
      <w:pPr>
        <w:spacing w:line="240" w:lineRule="exact"/>
        <w:ind w:firstLine="0"/>
        <w:rPr>
          <w:sz w:val="24"/>
        </w:rPr>
      </w:pPr>
    </w:p>
    <w:p w:rsidR="003C17C0" w:rsidRPr="007F72C2" w:rsidRDefault="00A84AF1" w:rsidP="003C17C0">
      <w:pPr>
        <w:spacing w:line="200" w:lineRule="exact"/>
        <w:ind w:firstLine="0"/>
        <w:rPr>
          <w:sz w:val="20"/>
        </w:rPr>
      </w:pPr>
      <w:r w:rsidRPr="007F72C2">
        <w:rPr>
          <w:sz w:val="20"/>
        </w:rPr>
        <w:t>22.08.2017</w:t>
      </w:r>
      <w:r w:rsidR="005556D8" w:rsidRPr="007F72C2">
        <w:rPr>
          <w:sz w:val="20"/>
        </w:rPr>
        <w:t xml:space="preserve">. </w:t>
      </w:r>
      <w:r w:rsidR="007E7A60" w:rsidRPr="007F72C2">
        <w:rPr>
          <w:sz w:val="20"/>
        </w:rPr>
        <w:t>1</w:t>
      </w:r>
      <w:r w:rsidR="008E0FB0">
        <w:rPr>
          <w:sz w:val="20"/>
        </w:rPr>
        <w:t>5</w:t>
      </w:r>
      <w:r w:rsidR="005556D8" w:rsidRPr="007F72C2">
        <w:rPr>
          <w:sz w:val="20"/>
        </w:rPr>
        <w:t>:</w:t>
      </w:r>
      <w:r w:rsidR="008E0FB0">
        <w:rPr>
          <w:sz w:val="20"/>
        </w:rPr>
        <w:t>01</w:t>
      </w:r>
    </w:p>
    <w:p w:rsidR="003C17C0" w:rsidRPr="00A9647A" w:rsidRDefault="00DD5957" w:rsidP="003C17C0">
      <w:pPr>
        <w:spacing w:line="200" w:lineRule="exact"/>
        <w:ind w:firstLine="0"/>
        <w:rPr>
          <w:sz w:val="20"/>
        </w:rPr>
      </w:pPr>
      <w:r>
        <w:rPr>
          <w:sz w:val="20"/>
        </w:rPr>
        <w:t>245</w:t>
      </w:r>
    </w:p>
    <w:p w:rsidR="003C17C0" w:rsidRPr="00A9647A" w:rsidRDefault="00B664DC" w:rsidP="003C17C0">
      <w:pPr>
        <w:spacing w:line="200" w:lineRule="exact"/>
        <w:ind w:firstLine="0"/>
        <w:rPr>
          <w:sz w:val="20"/>
        </w:rPr>
      </w:pPr>
      <w:r>
        <w:rPr>
          <w:sz w:val="20"/>
        </w:rPr>
        <w:t>Dace Supe</w:t>
      </w:r>
    </w:p>
    <w:p w:rsidR="003C17C0" w:rsidRDefault="00B664DC" w:rsidP="003C17C0">
      <w:pPr>
        <w:spacing w:line="200" w:lineRule="exact"/>
        <w:ind w:firstLine="0"/>
        <w:rPr>
          <w:sz w:val="20"/>
        </w:rPr>
      </w:pPr>
      <w:r>
        <w:rPr>
          <w:sz w:val="20"/>
        </w:rPr>
        <w:t>Autosatiksmes</w:t>
      </w:r>
      <w:r w:rsidR="003C17C0" w:rsidRPr="00A9647A">
        <w:rPr>
          <w:sz w:val="20"/>
        </w:rPr>
        <w:t xml:space="preserve"> departamenta</w:t>
      </w:r>
    </w:p>
    <w:p w:rsidR="003C17C0" w:rsidRPr="00A9647A" w:rsidRDefault="00B664DC" w:rsidP="003C17C0">
      <w:pPr>
        <w:spacing w:line="200" w:lineRule="exact"/>
        <w:ind w:firstLine="0"/>
        <w:rPr>
          <w:sz w:val="20"/>
        </w:rPr>
      </w:pPr>
      <w:r>
        <w:rPr>
          <w:sz w:val="20"/>
        </w:rPr>
        <w:t>Autoceļu nodaļas juriskonsulte</w:t>
      </w:r>
    </w:p>
    <w:p w:rsidR="003C17C0" w:rsidRPr="00A9647A" w:rsidRDefault="003C17C0" w:rsidP="003C17C0">
      <w:pPr>
        <w:spacing w:line="200" w:lineRule="exact"/>
        <w:ind w:firstLine="0"/>
      </w:pPr>
      <w:r w:rsidRPr="00A9647A">
        <w:rPr>
          <w:sz w:val="20"/>
        </w:rPr>
        <w:t>67028</w:t>
      </w:r>
      <w:r w:rsidR="00B664DC">
        <w:rPr>
          <w:sz w:val="20"/>
        </w:rPr>
        <w:t>253</w:t>
      </w:r>
      <w:r>
        <w:rPr>
          <w:sz w:val="20"/>
        </w:rPr>
        <w:t>,</w:t>
      </w:r>
      <w:r w:rsidRPr="00A9647A">
        <w:rPr>
          <w:sz w:val="20"/>
        </w:rPr>
        <w:t xml:space="preserve"> </w:t>
      </w:r>
      <w:r w:rsidR="00B664DC">
        <w:rPr>
          <w:sz w:val="20"/>
        </w:rPr>
        <w:t>dace.supe</w:t>
      </w:r>
      <w:r w:rsidRPr="005B2CCE">
        <w:rPr>
          <w:sz w:val="20"/>
        </w:rPr>
        <w:t>@sam.gov.lv</w:t>
      </w:r>
      <w:r w:rsidRPr="00F378A8">
        <w:rPr>
          <w:sz w:val="20"/>
        </w:rPr>
        <w:t xml:space="preserve"> </w:t>
      </w:r>
    </w:p>
    <w:p w:rsidR="003C17C0" w:rsidRPr="00EF1D6D" w:rsidRDefault="003C17C0" w:rsidP="003C17C0">
      <w:pPr>
        <w:pStyle w:val="BodyText2"/>
        <w:ind w:firstLine="720"/>
        <w:jc w:val="both"/>
        <w:rPr>
          <w:sz w:val="20"/>
          <w:u w:val="single"/>
          <w:lang w:val="lv-LV"/>
        </w:rPr>
      </w:pPr>
    </w:p>
    <w:p w:rsidR="00D168F4" w:rsidRPr="00A9647A" w:rsidRDefault="00D168F4" w:rsidP="003C17C0">
      <w:pPr>
        <w:pStyle w:val="NormalWeb"/>
        <w:tabs>
          <w:tab w:val="left" w:pos="6840"/>
        </w:tabs>
        <w:spacing w:before="0" w:beforeAutospacing="0" w:after="0" w:afterAutospacing="0" w:line="220" w:lineRule="exact"/>
      </w:pPr>
    </w:p>
    <w:sectPr w:rsidR="00D168F4" w:rsidRPr="00A9647A" w:rsidSect="00C847E4">
      <w:headerReference w:type="even" r:id="rId9"/>
      <w:headerReference w:type="default" r:id="rId10"/>
      <w:footerReference w:type="even" r:id="rId11"/>
      <w:footerReference w:type="default" r:id="rId12"/>
      <w:headerReference w:type="first" r:id="rId13"/>
      <w:footerReference w:type="first" r:id="rId14"/>
      <w:pgSz w:w="11906" w:h="16838" w:code="9"/>
      <w:pgMar w:top="1106" w:right="1134" w:bottom="1134" w:left="1701" w:header="57" w:footer="39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229" w:rsidRDefault="007E5229">
      <w:r>
        <w:separator/>
      </w:r>
    </w:p>
  </w:endnote>
  <w:endnote w:type="continuationSeparator" w:id="0">
    <w:p w:rsidR="007E5229" w:rsidRDefault="007E5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417" w:rsidRDefault="002B3A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7417" w:rsidRDefault="002003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AF1" w:rsidRPr="00C633AB" w:rsidRDefault="00A84AF1" w:rsidP="00A84AF1">
    <w:pPr>
      <w:ind w:right="12" w:firstLine="0"/>
      <w:rPr>
        <w:sz w:val="22"/>
        <w:szCs w:val="22"/>
      </w:rPr>
    </w:pPr>
    <w:r w:rsidRPr="00C633AB">
      <w:rPr>
        <w:sz w:val="22"/>
        <w:szCs w:val="22"/>
      </w:rPr>
      <w:t>SAMVest_</w:t>
    </w:r>
    <w:r>
      <w:rPr>
        <w:sz w:val="22"/>
        <w:szCs w:val="22"/>
      </w:rPr>
      <w:t>220817</w:t>
    </w:r>
    <w:r w:rsidRPr="00C633AB">
      <w:rPr>
        <w:sz w:val="22"/>
        <w:szCs w:val="22"/>
      </w:rPr>
      <w:t>_autoceli</w:t>
    </w:r>
    <w:r>
      <w:rPr>
        <w:sz w:val="22"/>
        <w:szCs w:val="22"/>
      </w:rPr>
      <w:t>_term_pagar</w:t>
    </w:r>
    <w:r w:rsidRPr="00C633AB">
      <w:rPr>
        <w:sz w:val="22"/>
        <w:szCs w:val="22"/>
      </w:rPr>
      <w:t xml:space="preserve">; </w:t>
    </w:r>
    <w:r>
      <w:rPr>
        <w:sz w:val="22"/>
        <w:szCs w:val="22"/>
      </w:rPr>
      <w:t xml:space="preserve">Par </w:t>
    </w:r>
    <w:r w:rsidRPr="00A84AF1">
      <w:rPr>
        <w:sz w:val="22"/>
        <w:szCs w:val="22"/>
      </w:rPr>
      <w:t>finansējumu autoceļiem</w:t>
    </w:r>
  </w:p>
  <w:p w:rsidR="00C633AB" w:rsidRDefault="00C633AB" w:rsidP="00C633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AB" w:rsidRPr="00C633AB" w:rsidRDefault="00FC7AAC" w:rsidP="00C633AB">
    <w:pPr>
      <w:ind w:right="12" w:firstLine="0"/>
      <w:rPr>
        <w:sz w:val="22"/>
        <w:szCs w:val="22"/>
      </w:rPr>
    </w:pPr>
    <w:r w:rsidRPr="00C633AB">
      <w:rPr>
        <w:sz w:val="22"/>
        <w:szCs w:val="22"/>
      </w:rPr>
      <w:t>SAM</w:t>
    </w:r>
    <w:r w:rsidR="00BF1F55" w:rsidRPr="00C633AB">
      <w:rPr>
        <w:sz w:val="22"/>
        <w:szCs w:val="22"/>
      </w:rPr>
      <w:t>Vest</w:t>
    </w:r>
    <w:r w:rsidR="005864C5" w:rsidRPr="00C633AB">
      <w:rPr>
        <w:sz w:val="22"/>
        <w:szCs w:val="22"/>
      </w:rPr>
      <w:t>_</w:t>
    </w:r>
    <w:r w:rsidR="00A84AF1">
      <w:rPr>
        <w:sz w:val="22"/>
        <w:szCs w:val="22"/>
      </w:rPr>
      <w:t>220817</w:t>
    </w:r>
    <w:r w:rsidR="0027139F" w:rsidRPr="00C633AB">
      <w:rPr>
        <w:sz w:val="22"/>
        <w:szCs w:val="22"/>
      </w:rPr>
      <w:t>_</w:t>
    </w:r>
    <w:r w:rsidR="00B664DC" w:rsidRPr="00C633AB">
      <w:rPr>
        <w:sz w:val="22"/>
        <w:szCs w:val="22"/>
      </w:rPr>
      <w:t>autoceli</w:t>
    </w:r>
    <w:r w:rsidR="00A84AF1">
      <w:rPr>
        <w:sz w:val="22"/>
        <w:szCs w:val="22"/>
      </w:rPr>
      <w:t>_term_pagar</w:t>
    </w:r>
    <w:r w:rsidR="0027139F" w:rsidRPr="00C633AB">
      <w:rPr>
        <w:sz w:val="22"/>
        <w:szCs w:val="22"/>
      </w:rPr>
      <w:t xml:space="preserve">; </w:t>
    </w:r>
  </w:p>
  <w:p w:rsidR="00C633AB" w:rsidRDefault="00C633AB" w:rsidP="00C633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229" w:rsidRDefault="007E5229">
      <w:r>
        <w:separator/>
      </w:r>
    </w:p>
  </w:footnote>
  <w:footnote w:type="continuationSeparator" w:id="0">
    <w:p w:rsidR="007E5229" w:rsidRDefault="007E5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417" w:rsidRDefault="002B3ABD" w:rsidP="0022605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7417" w:rsidRDefault="002003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7E4" w:rsidRDefault="00C847E4" w:rsidP="0022605E">
    <w:pPr>
      <w:pStyle w:val="Header"/>
      <w:framePr w:wrap="around" w:vAnchor="text" w:hAnchor="margin" w:xAlign="center" w:y="1"/>
      <w:ind w:firstLine="0"/>
      <w:rPr>
        <w:rStyle w:val="PageNumber"/>
        <w:sz w:val="24"/>
      </w:rPr>
    </w:pPr>
  </w:p>
  <w:p w:rsidR="00207417" w:rsidRDefault="002B3ABD" w:rsidP="00C847E4">
    <w:pPr>
      <w:pStyle w:val="Header"/>
      <w:framePr w:wrap="around" w:vAnchor="text" w:hAnchor="margin" w:xAlign="center" w:y="1"/>
      <w:ind w:firstLine="0"/>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A84AF1">
      <w:rPr>
        <w:rStyle w:val="PageNumber"/>
        <w:noProof/>
        <w:sz w:val="24"/>
      </w:rPr>
      <w:t>2</w:t>
    </w:r>
    <w:r>
      <w:rPr>
        <w:rStyle w:val="PageNumber"/>
        <w:sz w:val="24"/>
      </w:rPr>
      <w:fldChar w:fldCharType="end"/>
    </w:r>
  </w:p>
  <w:p w:rsidR="00207417" w:rsidRDefault="002003FC" w:rsidP="0022605E">
    <w:pPr>
      <w:pStyle w:val="Heade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417" w:rsidRDefault="002003FC" w:rsidP="0022605E">
    <w:pPr>
      <w:pStyle w:val="Header"/>
      <w:framePr w:wrap="around" w:vAnchor="text" w:hAnchor="margin" w:xAlign="right" w:y="1"/>
      <w:rPr>
        <w:rStyle w:val="PageNumber"/>
      </w:rPr>
    </w:pPr>
  </w:p>
  <w:p w:rsidR="00A9647A" w:rsidRDefault="00A9647A" w:rsidP="00825BBC">
    <w:pPr>
      <w:pStyle w:val="Header"/>
      <w:ind w:right="360" w:firstLine="0"/>
      <w:jc w:val="right"/>
      <w:rPr>
        <w:sz w:val="24"/>
      </w:rPr>
    </w:pPr>
  </w:p>
  <w:p w:rsidR="00A9647A" w:rsidRDefault="00A9647A" w:rsidP="00825BBC">
    <w:pPr>
      <w:pStyle w:val="Header"/>
      <w:ind w:right="360" w:firstLine="0"/>
      <w:jc w:val="right"/>
      <w:rPr>
        <w:sz w:val="24"/>
      </w:rPr>
    </w:pPr>
  </w:p>
  <w:p w:rsidR="00207417" w:rsidRPr="003F33D8" w:rsidRDefault="00825BBC" w:rsidP="00825BBC">
    <w:pPr>
      <w:pStyle w:val="Header"/>
      <w:ind w:right="360" w:firstLine="0"/>
      <w:jc w:val="right"/>
      <w:rPr>
        <w:sz w:val="24"/>
      </w:rPr>
    </w:pPr>
    <w:r w:rsidRPr="003F33D8">
      <w:rPr>
        <w:sz w:val="24"/>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51936"/>
    <w:multiLevelType w:val="hybridMultilevel"/>
    <w:tmpl w:val="7F0A0F0C"/>
    <w:lvl w:ilvl="0" w:tplc="D63681F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BB3578E"/>
    <w:multiLevelType w:val="hybridMultilevel"/>
    <w:tmpl w:val="68560C3E"/>
    <w:lvl w:ilvl="0" w:tplc="0832CC48">
      <w:start w:val="1"/>
      <w:numFmt w:val="decimal"/>
      <w:lvlText w:val="%1."/>
      <w:lvlJc w:val="left"/>
      <w:pPr>
        <w:ind w:left="1845" w:hanging="1065"/>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2">
    <w:nsid w:val="1E653EA8"/>
    <w:multiLevelType w:val="hybridMultilevel"/>
    <w:tmpl w:val="F85EBF84"/>
    <w:lvl w:ilvl="0" w:tplc="30720346">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8BF5990"/>
    <w:multiLevelType w:val="hybridMultilevel"/>
    <w:tmpl w:val="CA34BC7A"/>
    <w:lvl w:ilvl="0" w:tplc="9F3C6D8A">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2B1E5107"/>
    <w:multiLevelType w:val="hybridMultilevel"/>
    <w:tmpl w:val="DF16DE42"/>
    <w:lvl w:ilvl="0" w:tplc="CF7C5532">
      <w:start w:val="1"/>
      <w:numFmt w:val="decimal"/>
      <w:lvlText w:val="%1."/>
      <w:lvlJc w:val="left"/>
      <w:pPr>
        <w:ind w:left="1759" w:hanging="105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nsid w:val="4F8A1F65"/>
    <w:multiLevelType w:val="hybridMultilevel"/>
    <w:tmpl w:val="0B5C47BC"/>
    <w:lvl w:ilvl="0" w:tplc="36E4267E">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56B94801"/>
    <w:multiLevelType w:val="hybridMultilevel"/>
    <w:tmpl w:val="91DADE3A"/>
    <w:lvl w:ilvl="0" w:tplc="C3A651A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5D403B5B"/>
    <w:multiLevelType w:val="hybridMultilevel"/>
    <w:tmpl w:val="B906BA8C"/>
    <w:lvl w:ilvl="0" w:tplc="F15AD0B2">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5F3665D9"/>
    <w:multiLevelType w:val="hybridMultilevel"/>
    <w:tmpl w:val="650E5966"/>
    <w:lvl w:ilvl="0" w:tplc="A642E2A4">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79BD29FB"/>
    <w:multiLevelType w:val="hybridMultilevel"/>
    <w:tmpl w:val="A91C2D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8"/>
  </w:num>
  <w:num w:numId="5">
    <w:abstractNumId w:val="2"/>
  </w:num>
  <w:num w:numId="6">
    <w:abstractNumId w:val="5"/>
  </w:num>
  <w:num w:numId="7">
    <w:abstractNumId w:val="3"/>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ABD"/>
    <w:rsid w:val="0000311D"/>
    <w:rsid w:val="00010E7D"/>
    <w:rsid w:val="00014590"/>
    <w:rsid w:val="00023062"/>
    <w:rsid w:val="00093DF0"/>
    <w:rsid w:val="000B0F52"/>
    <w:rsid w:val="000C5050"/>
    <w:rsid w:val="000D1706"/>
    <w:rsid w:val="000E4206"/>
    <w:rsid w:val="000F29D4"/>
    <w:rsid w:val="00102E15"/>
    <w:rsid w:val="00117C93"/>
    <w:rsid w:val="00120F0C"/>
    <w:rsid w:val="0015318E"/>
    <w:rsid w:val="00164D4E"/>
    <w:rsid w:val="001709B2"/>
    <w:rsid w:val="00181AA4"/>
    <w:rsid w:val="001911E5"/>
    <w:rsid w:val="001B7785"/>
    <w:rsid w:val="001C4CB8"/>
    <w:rsid w:val="001D2606"/>
    <w:rsid w:val="001E1CC2"/>
    <w:rsid w:val="002003FC"/>
    <w:rsid w:val="00200CCE"/>
    <w:rsid w:val="00221AE4"/>
    <w:rsid w:val="0027139F"/>
    <w:rsid w:val="002826D4"/>
    <w:rsid w:val="002A0EEE"/>
    <w:rsid w:val="002B3ABD"/>
    <w:rsid w:val="002E3EED"/>
    <w:rsid w:val="00316E98"/>
    <w:rsid w:val="0032621C"/>
    <w:rsid w:val="00343BFE"/>
    <w:rsid w:val="00346D2E"/>
    <w:rsid w:val="003639AE"/>
    <w:rsid w:val="00382924"/>
    <w:rsid w:val="00387EF4"/>
    <w:rsid w:val="0039669A"/>
    <w:rsid w:val="003C17C0"/>
    <w:rsid w:val="003C1E01"/>
    <w:rsid w:val="003C24E6"/>
    <w:rsid w:val="003F33D8"/>
    <w:rsid w:val="00433BF0"/>
    <w:rsid w:val="004576BE"/>
    <w:rsid w:val="00471A6A"/>
    <w:rsid w:val="004B266F"/>
    <w:rsid w:val="004B5A5F"/>
    <w:rsid w:val="004B6B43"/>
    <w:rsid w:val="004E073E"/>
    <w:rsid w:val="00523487"/>
    <w:rsid w:val="00532826"/>
    <w:rsid w:val="0053709D"/>
    <w:rsid w:val="005555AF"/>
    <w:rsid w:val="005556D8"/>
    <w:rsid w:val="00557D25"/>
    <w:rsid w:val="0056045E"/>
    <w:rsid w:val="0056432A"/>
    <w:rsid w:val="005770EB"/>
    <w:rsid w:val="005864C5"/>
    <w:rsid w:val="005A7A2D"/>
    <w:rsid w:val="005B0143"/>
    <w:rsid w:val="005B6030"/>
    <w:rsid w:val="005D3055"/>
    <w:rsid w:val="005E0EB1"/>
    <w:rsid w:val="005F3D10"/>
    <w:rsid w:val="0061038B"/>
    <w:rsid w:val="0061585B"/>
    <w:rsid w:val="00691DB4"/>
    <w:rsid w:val="00692313"/>
    <w:rsid w:val="006B4C62"/>
    <w:rsid w:val="006D0F06"/>
    <w:rsid w:val="006E47D4"/>
    <w:rsid w:val="006E7D0D"/>
    <w:rsid w:val="006F079B"/>
    <w:rsid w:val="006F297E"/>
    <w:rsid w:val="00744387"/>
    <w:rsid w:val="0075780B"/>
    <w:rsid w:val="007B6876"/>
    <w:rsid w:val="007C6C9B"/>
    <w:rsid w:val="007E5229"/>
    <w:rsid w:val="007E7A60"/>
    <w:rsid w:val="007F5F64"/>
    <w:rsid w:val="007F72C2"/>
    <w:rsid w:val="007F738D"/>
    <w:rsid w:val="00811B41"/>
    <w:rsid w:val="00822D6F"/>
    <w:rsid w:val="00825BBC"/>
    <w:rsid w:val="0086454B"/>
    <w:rsid w:val="00882AAE"/>
    <w:rsid w:val="0089164D"/>
    <w:rsid w:val="008A68CB"/>
    <w:rsid w:val="008C2995"/>
    <w:rsid w:val="008E0FB0"/>
    <w:rsid w:val="008E182B"/>
    <w:rsid w:val="008F7F56"/>
    <w:rsid w:val="00956EC7"/>
    <w:rsid w:val="009719F9"/>
    <w:rsid w:val="009A5F82"/>
    <w:rsid w:val="009A6F52"/>
    <w:rsid w:val="009B2EBC"/>
    <w:rsid w:val="009C1BF7"/>
    <w:rsid w:val="009F6EBF"/>
    <w:rsid w:val="00A02A7F"/>
    <w:rsid w:val="00A05EAE"/>
    <w:rsid w:val="00A064A1"/>
    <w:rsid w:val="00A122F1"/>
    <w:rsid w:val="00A317E6"/>
    <w:rsid w:val="00A4367F"/>
    <w:rsid w:val="00A555D2"/>
    <w:rsid w:val="00A62F34"/>
    <w:rsid w:val="00A64208"/>
    <w:rsid w:val="00A84AF1"/>
    <w:rsid w:val="00A9647A"/>
    <w:rsid w:val="00AC7285"/>
    <w:rsid w:val="00B150EE"/>
    <w:rsid w:val="00B1531D"/>
    <w:rsid w:val="00B2695B"/>
    <w:rsid w:val="00B6334A"/>
    <w:rsid w:val="00B64606"/>
    <w:rsid w:val="00B664DC"/>
    <w:rsid w:val="00B71D6E"/>
    <w:rsid w:val="00B9545C"/>
    <w:rsid w:val="00BB2258"/>
    <w:rsid w:val="00BC289A"/>
    <w:rsid w:val="00BF1F55"/>
    <w:rsid w:val="00C001AE"/>
    <w:rsid w:val="00C038C9"/>
    <w:rsid w:val="00C21069"/>
    <w:rsid w:val="00C32DD9"/>
    <w:rsid w:val="00C559CF"/>
    <w:rsid w:val="00C633AB"/>
    <w:rsid w:val="00C75E71"/>
    <w:rsid w:val="00C7686E"/>
    <w:rsid w:val="00C847E4"/>
    <w:rsid w:val="00C928E1"/>
    <w:rsid w:val="00CA3BDF"/>
    <w:rsid w:val="00CB67F9"/>
    <w:rsid w:val="00D168F4"/>
    <w:rsid w:val="00D33885"/>
    <w:rsid w:val="00D357FD"/>
    <w:rsid w:val="00D46764"/>
    <w:rsid w:val="00D67E93"/>
    <w:rsid w:val="00D92873"/>
    <w:rsid w:val="00DC4946"/>
    <w:rsid w:val="00DD427E"/>
    <w:rsid w:val="00DD5957"/>
    <w:rsid w:val="00DD6395"/>
    <w:rsid w:val="00DE77DB"/>
    <w:rsid w:val="00E03A84"/>
    <w:rsid w:val="00E04CDC"/>
    <w:rsid w:val="00E07971"/>
    <w:rsid w:val="00E150CD"/>
    <w:rsid w:val="00E31DCF"/>
    <w:rsid w:val="00E34BA1"/>
    <w:rsid w:val="00E53BEF"/>
    <w:rsid w:val="00E76B9A"/>
    <w:rsid w:val="00EA4BC4"/>
    <w:rsid w:val="00EB0A5A"/>
    <w:rsid w:val="00EB127D"/>
    <w:rsid w:val="00EF1D6D"/>
    <w:rsid w:val="00F378A8"/>
    <w:rsid w:val="00F60055"/>
    <w:rsid w:val="00F76864"/>
    <w:rsid w:val="00F8205B"/>
    <w:rsid w:val="00F82AA9"/>
    <w:rsid w:val="00F84F68"/>
    <w:rsid w:val="00FA51B4"/>
    <w:rsid w:val="00FC471C"/>
    <w:rsid w:val="00FC7A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ABD"/>
    <w:pPr>
      <w:ind w:firstLine="720"/>
      <w:jc w:val="both"/>
    </w:pPr>
    <w:rPr>
      <w:rFonts w:eastAsia="Times New Roman" w:cs="Times New Roman"/>
      <w:szCs w:val="24"/>
    </w:rPr>
  </w:style>
  <w:style w:type="paragraph" w:styleId="Heading1">
    <w:name w:val="heading 1"/>
    <w:basedOn w:val="Normal"/>
    <w:next w:val="Normal"/>
    <w:link w:val="Heading1Char"/>
    <w:qFormat/>
    <w:rsid w:val="002B3ABD"/>
    <w:pPr>
      <w:keepNext/>
      <w:tabs>
        <w:tab w:val="left" w:pos="6521"/>
        <w:tab w:val="left" w:pos="7938"/>
      </w:tabs>
      <w:ind w:firstLine="0"/>
      <w:jc w:val="center"/>
      <w:outlineLvl w:val="0"/>
    </w:pPr>
    <w:rPr>
      <w:b/>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3ABD"/>
    <w:rPr>
      <w:rFonts w:eastAsia="Times New Roman" w:cs="Times New Roman"/>
      <w:b/>
      <w:szCs w:val="20"/>
      <w:lang w:eastAsia="lv-LV"/>
    </w:rPr>
  </w:style>
  <w:style w:type="paragraph" w:styleId="Footer">
    <w:name w:val="footer"/>
    <w:basedOn w:val="Normal"/>
    <w:link w:val="FooterChar"/>
    <w:uiPriority w:val="99"/>
    <w:rsid w:val="002B3ABD"/>
    <w:pPr>
      <w:tabs>
        <w:tab w:val="center" w:pos="4153"/>
        <w:tab w:val="right" w:pos="8306"/>
      </w:tabs>
    </w:pPr>
  </w:style>
  <w:style w:type="character" w:customStyle="1" w:styleId="FooterChar">
    <w:name w:val="Footer Char"/>
    <w:basedOn w:val="DefaultParagraphFont"/>
    <w:link w:val="Footer"/>
    <w:uiPriority w:val="99"/>
    <w:rsid w:val="002B3ABD"/>
    <w:rPr>
      <w:rFonts w:eastAsia="Times New Roman" w:cs="Times New Roman"/>
      <w:szCs w:val="24"/>
    </w:rPr>
  </w:style>
  <w:style w:type="paragraph" w:styleId="Header">
    <w:name w:val="header"/>
    <w:basedOn w:val="Normal"/>
    <w:link w:val="HeaderChar"/>
    <w:rsid w:val="002B3ABD"/>
    <w:pPr>
      <w:tabs>
        <w:tab w:val="center" w:pos="4153"/>
        <w:tab w:val="right" w:pos="8306"/>
      </w:tabs>
    </w:pPr>
  </w:style>
  <w:style w:type="character" w:customStyle="1" w:styleId="HeaderChar">
    <w:name w:val="Header Char"/>
    <w:basedOn w:val="DefaultParagraphFont"/>
    <w:link w:val="Header"/>
    <w:rsid w:val="002B3ABD"/>
    <w:rPr>
      <w:rFonts w:eastAsia="Times New Roman" w:cs="Times New Roman"/>
      <w:szCs w:val="24"/>
    </w:rPr>
  </w:style>
  <w:style w:type="character" w:styleId="PageNumber">
    <w:name w:val="page number"/>
    <w:basedOn w:val="DefaultParagraphFont"/>
    <w:rsid w:val="002B3ABD"/>
  </w:style>
  <w:style w:type="paragraph" w:styleId="NormalWeb">
    <w:name w:val="Normal (Web)"/>
    <w:basedOn w:val="Normal"/>
    <w:rsid w:val="002B3ABD"/>
    <w:pPr>
      <w:spacing w:before="100" w:beforeAutospacing="1" w:after="100" w:afterAutospacing="1"/>
      <w:ind w:firstLine="0"/>
      <w:jc w:val="left"/>
    </w:pPr>
    <w:rPr>
      <w:rFonts w:ascii="Helvetica" w:hAnsi="Helvetica"/>
      <w:color w:val="000000"/>
      <w:sz w:val="20"/>
      <w:szCs w:val="20"/>
      <w:lang w:eastAsia="lv-LV"/>
    </w:rPr>
  </w:style>
  <w:style w:type="paragraph" w:styleId="BalloonText">
    <w:name w:val="Balloon Text"/>
    <w:basedOn w:val="Normal"/>
    <w:link w:val="BalloonTextChar"/>
    <w:uiPriority w:val="99"/>
    <w:semiHidden/>
    <w:unhideWhenUsed/>
    <w:rsid w:val="002B3ABD"/>
    <w:rPr>
      <w:rFonts w:ascii="Tahoma" w:hAnsi="Tahoma" w:cs="Tahoma"/>
      <w:sz w:val="16"/>
      <w:szCs w:val="16"/>
    </w:rPr>
  </w:style>
  <w:style w:type="character" w:customStyle="1" w:styleId="BalloonTextChar">
    <w:name w:val="Balloon Text Char"/>
    <w:basedOn w:val="DefaultParagraphFont"/>
    <w:link w:val="BalloonText"/>
    <w:uiPriority w:val="99"/>
    <w:semiHidden/>
    <w:rsid w:val="002B3ABD"/>
    <w:rPr>
      <w:rFonts w:ascii="Tahoma" w:eastAsia="Times New Roman" w:hAnsi="Tahoma" w:cs="Tahoma"/>
      <w:sz w:val="16"/>
      <w:szCs w:val="16"/>
    </w:rPr>
  </w:style>
  <w:style w:type="character" w:styleId="Strong">
    <w:name w:val="Strong"/>
    <w:qFormat/>
    <w:rsid w:val="009A5F82"/>
    <w:rPr>
      <w:b/>
      <w:bCs/>
    </w:rPr>
  </w:style>
  <w:style w:type="paragraph" w:customStyle="1" w:styleId="tv2131">
    <w:name w:val="tv2131"/>
    <w:basedOn w:val="Normal"/>
    <w:rsid w:val="00B6334A"/>
    <w:pPr>
      <w:spacing w:line="360" w:lineRule="auto"/>
      <w:ind w:firstLine="300"/>
      <w:jc w:val="left"/>
    </w:pPr>
    <w:rPr>
      <w:color w:val="414142"/>
      <w:sz w:val="20"/>
      <w:szCs w:val="20"/>
      <w:lang w:eastAsia="lv-LV"/>
    </w:rPr>
  </w:style>
  <w:style w:type="paragraph" w:styleId="ListParagraph">
    <w:name w:val="List Paragraph"/>
    <w:basedOn w:val="Normal"/>
    <w:uiPriority w:val="34"/>
    <w:qFormat/>
    <w:rsid w:val="00D46764"/>
    <w:pPr>
      <w:ind w:left="720"/>
      <w:contextualSpacing/>
    </w:pPr>
  </w:style>
  <w:style w:type="character" w:styleId="CommentReference">
    <w:name w:val="annotation reference"/>
    <w:basedOn w:val="DefaultParagraphFont"/>
    <w:uiPriority w:val="99"/>
    <w:semiHidden/>
    <w:unhideWhenUsed/>
    <w:rsid w:val="00B1531D"/>
    <w:rPr>
      <w:sz w:val="16"/>
      <w:szCs w:val="16"/>
    </w:rPr>
  </w:style>
  <w:style w:type="paragraph" w:styleId="CommentText">
    <w:name w:val="annotation text"/>
    <w:basedOn w:val="Normal"/>
    <w:link w:val="CommentTextChar"/>
    <w:uiPriority w:val="99"/>
    <w:semiHidden/>
    <w:unhideWhenUsed/>
    <w:rsid w:val="00B1531D"/>
    <w:rPr>
      <w:sz w:val="20"/>
      <w:szCs w:val="20"/>
    </w:rPr>
  </w:style>
  <w:style w:type="character" w:customStyle="1" w:styleId="CommentTextChar">
    <w:name w:val="Comment Text Char"/>
    <w:basedOn w:val="DefaultParagraphFont"/>
    <w:link w:val="CommentText"/>
    <w:uiPriority w:val="99"/>
    <w:semiHidden/>
    <w:rsid w:val="00B1531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531D"/>
    <w:rPr>
      <w:b/>
      <w:bCs/>
    </w:rPr>
  </w:style>
  <w:style w:type="character" w:customStyle="1" w:styleId="CommentSubjectChar">
    <w:name w:val="Comment Subject Char"/>
    <w:basedOn w:val="CommentTextChar"/>
    <w:link w:val="CommentSubject"/>
    <w:uiPriority w:val="99"/>
    <w:semiHidden/>
    <w:rsid w:val="00B1531D"/>
    <w:rPr>
      <w:rFonts w:eastAsia="Times New Roman" w:cs="Times New Roman"/>
      <w:b/>
      <w:bCs/>
      <w:sz w:val="20"/>
      <w:szCs w:val="20"/>
    </w:rPr>
  </w:style>
  <w:style w:type="character" w:styleId="Hyperlink">
    <w:name w:val="Hyperlink"/>
    <w:uiPriority w:val="99"/>
    <w:unhideWhenUsed/>
    <w:rsid w:val="00D168F4"/>
    <w:rPr>
      <w:color w:val="0000FF"/>
      <w:u w:val="single"/>
    </w:rPr>
  </w:style>
  <w:style w:type="paragraph" w:styleId="BodyText2">
    <w:name w:val="Body Text 2"/>
    <w:basedOn w:val="Normal"/>
    <w:link w:val="BodyText2Char"/>
    <w:rsid w:val="003C17C0"/>
    <w:pPr>
      <w:ind w:firstLine="0"/>
      <w:jc w:val="left"/>
    </w:pPr>
    <w:rPr>
      <w:szCs w:val="20"/>
      <w:lang w:val="en-US"/>
    </w:rPr>
  </w:style>
  <w:style w:type="character" w:customStyle="1" w:styleId="BodyText2Char">
    <w:name w:val="Body Text 2 Char"/>
    <w:basedOn w:val="DefaultParagraphFont"/>
    <w:link w:val="BodyText2"/>
    <w:rsid w:val="003C17C0"/>
    <w:rPr>
      <w:rFonts w:eastAsia="Times New Roman" w:cs="Times New Roman"/>
      <w:szCs w:val="20"/>
      <w:lang w:val="en-US"/>
    </w:rPr>
  </w:style>
  <w:style w:type="paragraph" w:customStyle="1" w:styleId="naisf">
    <w:name w:val="naisf"/>
    <w:basedOn w:val="Normal"/>
    <w:uiPriority w:val="99"/>
    <w:rsid w:val="0075780B"/>
    <w:pPr>
      <w:spacing w:before="75" w:after="75"/>
      <w:ind w:firstLine="375"/>
    </w:pPr>
    <w:rPr>
      <w:sz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ABD"/>
    <w:pPr>
      <w:ind w:firstLine="720"/>
      <w:jc w:val="both"/>
    </w:pPr>
    <w:rPr>
      <w:rFonts w:eastAsia="Times New Roman" w:cs="Times New Roman"/>
      <w:szCs w:val="24"/>
    </w:rPr>
  </w:style>
  <w:style w:type="paragraph" w:styleId="Heading1">
    <w:name w:val="heading 1"/>
    <w:basedOn w:val="Normal"/>
    <w:next w:val="Normal"/>
    <w:link w:val="Heading1Char"/>
    <w:qFormat/>
    <w:rsid w:val="002B3ABD"/>
    <w:pPr>
      <w:keepNext/>
      <w:tabs>
        <w:tab w:val="left" w:pos="6521"/>
        <w:tab w:val="left" w:pos="7938"/>
      </w:tabs>
      <w:ind w:firstLine="0"/>
      <w:jc w:val="center"/>
      <w:outlineLvl w:val="0"/>
    </w:pPr>
    <w:rPr>
      <w:b/>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3ABD"/>
    <w:rPr>
      <w:rFonts w:eastAsia="Times New Roman" w:cs="Times New Roman"/>
      <w:b/>
      <w:szCs w:val="20"/>
      <w:lang w:eastAsia="lv-LV"/>
    </w:rPr>
  </w:style>
  <w:style w:type="paragraph" w:styleId="Footer">
    <w:name w:val="footer"/>
    <w:basedOn w:val="Normal"/>
    <w:link w:val="FooterChar"/>
    <w:uiPriority w:val="99"/>
    <w:rsid w:val="002B3ABD"/>
    <w:pPr>
      <w:tabs>
        <w:tab w:val="center" w:pos="4153"/>
        <w:tab w:val="right" w:pos="8306"/>
      </w:tabs>
    </w:pPr>
  </w:style>
  <w:style w:type="character" w:customStyle="1" w:styleId="FooterChar">
    <w:name w:val="Footer Char"/>
    <w:basedOn w:val="DefaultParagraphFont"/>
    <w:link w:val="Footer"/>
    <w:uiPriority w:val="99"/>
    <w:rsid w:val="002B3ABD"/>
    <w:rPr>
      <w:rFonts w:eastAsia="Times New Roman" w:cs="Times New Roman"/>
      <w:szCs w:val="24"/>
    </w:rPr>
  </w:style>
  <w:style w:type="paragraph" w:styleId="Header">
    <w:name w:val="header"/>
    <w:basedOn w:val="Normal"/>
    <w:link w:val="HeaderChar"/>
    <w:rsid w:val="002B3ABD"/>
    <w:pPr>
      <w:tabs>
        <w:tab w:val="center" w:pos="4153"/>
        <w:tab w:val="right" w:pos="8306"/>
      </w:tabs>
    </w:pPr>
  </w:style>
  <w:style w:type="character" w:customStyle="1" w:styleId="HeaderChar">
    <w:name w:val="Header Char"/>
    <w:basedOn w:val="DefaultParagraphFont"/>
    <w:link w:val="Header"/>
    <w:rsid w:val="002B3ABD"/>
    <w:rPr>
      <w:rFonts w:eastAsia="Times New Roman" w:cs="Times New Roman"/>
      <w:szCs w:val="24"/>
    </w:rPr>
  </w:style>
  <w:style w:type="character" w:styleId="PageNumber">
    <w:name w:val="page number"/>
    <w:basedOn w:val="DefaultParagraphFont"/>
    <w:rsid w:val="002B3ABD"/>
  </w:style>
  <w:style w:type="paragraph" w:styleId="NormalWeb">
    <w:name w:val="Normal (Web)"/>
    <w:basedOn w:val="Normal"/>
    <w:rsid w:val="002B3ABD"/>
    <w:pPr>
      <w:spacing w:before="100" w:beforeAutospacing="1" w:after="100" w:afterAutospacing="1"/>
      <w:ind w:firstLine="0"/>
      <w:jc w:val="left"/>
    </w:pPr>
    <w:rPr>
      <w:rFonts w:ascii="Helvetica" w:hAnsi="Helvetica"/>
      <w:color w:val="000000"/>
      <w:sz w:val="20"/>
      <w:szCs w:val="20"/>
      <w:lang w:eastAsia="lv-LV"/>
    </w:rPr>
  </w:style>
  <w:style w:type="paragraph" w:styleId="BalloonText">
    <w:name w:val="Balloon Text"/>
    <w:basedOn w:val="Normal"/>
    <w:link w:val="BalloonTextChar"/>
    <w:uiPriority w:val="99"/>
    <w:semiHidden/>
    <w:unhideWhenUsed/>
    <w:rsid w:val="002B3ABD"/>
    <w:rPr>
      <w:rFonts w:ascii="Tahoma" w:hAnsi="Tahoma" w:cs="Tahoma"/>
      <w:sz w:val="16"/>
      <w:szCs w:val="16"/>
    </w:rPr>
  </w:style>
  <w:style w:type="character" w:customStyle="1" w:styleId="BalloonTextChar">
    <w:name w:val="Balloon Text Char"/>
    <w:basedOn w:val="DefaultParagraphFont"/>
    <w:link w:val="BalloonText"/>
    <w:uiPriority w:val="99"/>
    <w:semiHidden/>
    <w:rsid w:val="002B3ABD"/>
    <w:rPr>
      <w:rFonts w:ascii="Tahoma" w:eastAsia="Times New Roman" w:hAnsi="Tahoma" w:cs="Tahoma"/>
      <w:sz w:val="16"/>
      <w:szCs w:val="16"/>
    </w:rPr>
  </w:style>
  <w:style w:type="character" w:styleId="Strong">
    <w:name w:val="Strong"/>
    <w:qFormat/>
    <w:rsid w:val="009A5F82"/>
    <w:rPr>
      <w:b/>
      <w:bCs/>
    </w:rPr>
  </w:style>
  <w:style w:type="paragraph" w:customStyle="1" w:styleId="tv2131">
    <w:name w:val="tv2131"/>
    <w:basedOn w:val="Normal"/>
    <w:rsid w:val="00B6334A"/>
    <w:pPr>
      <w:spacing w:line="360" w:lineRule="auto"/>
      <w:ind w:firstLine="300"/>
      <w:jc w:val="left"/>
    </w:pPr>
    <w:rPr>
      <w:color w:val="414142"/>
      <w:sz w:val="20"/>
      <w:szCs w:val="20"/>
      <w:lang w:eastAsia="lv-LV"/>
    </w:rPr>
  </w:style>
  <w:style w:type="paragraph" w:styleId="ListParagraph">
    <w:name w:val="List Paragraph"/>
    <w:basedOn w:val="Normal"/>
    <w:uiPriority w:val="34"/>
    <w:qFormat/>
    <w:rsid w:val="00D46764"/>
    <w:pPr>
      <w:ind w:left="720"/>
      <w:contextualSpacing/>
    </w:pPr>
  </w:style>
  <w:style w:type="character" w:styleId="CommentReference">
    <w:name w:val="annotation reference"/>
    <w:basedOn w:val="DefaultParagraphFont"/>
    <w:uiPriority w:val="99"/>
    <w:semiHidden/>
    <w:unhideWhenUsed/>
    <w:rsid w:val="00B1531D"/>
    <w:rPr>
      <w:sz w:val="16"/>
      <w:szCs w:val="16"/>
    </w:rPr>
  </w:style>
  <w:style w:type="paragraph" w:styleId="CommentText">
    <w:name w:val="annotation text"/>
    <w:basedOn w:val="Normal"/>
    <w:link w:val="CommentTextChar"/>
    <w:uiPriority w:val="99"/>
    <w:semiHidden/>
    <w:unhideWhenUsed/>
    <w:rsid w:val="00B1531D"/>
    <w:rPr>
      <w:sz w:val="20"/>
      <w:szCs w:val="20"/>
    </w:rPr>
  </w:style>
  <w:style w:type="character" w:customStyle="1" w:styleId="CommentTextChar">
    <w:name w:val="Comment Text Char"/>
    <w:basedOn w:val="DefaultParagraphFont"/>
    <w:link w:val="CommentText"/>
    <w:uiPriority w:val="99"/>
    <w:semiHidden/>
    <w:rsid w:val="00B1531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531D"/>
    <w:rPr>
      <w:b/>
      <w:bCs/>
    </w:rPr>
  </w:style>
  <w:style w:type="character" w:customStyle="1" w:styleId="CommentSubjectChar">
    <w:name w:val="Comment Subject Char"/>
    <w:basedOn w:val="CommentTextChar"/>
    <w:link w:val="CommentSubject"/>
    <w:uiPriority w:val="99"/>
    <w:semiHidden/>
    <w:rsid w:val="00B1531D"/>
    <w:rPr>
      <w:rFonts w:eastAsia="Times New Roman" w:cs="Times New Roman"/>
      <w:b/>
      <w:bCs/>
      <w:sz w:val="20"/>
      <w:szCs w:val="20"/>
    </w:rPr>
  </w:style>
  <w:style w:type="character" w:styleId="Hyperlink">
    <w:name w:val="Hyperlink"/>
    <w:uiPriority w:val="99"/>
    <w:unhideWhenUsed/>
    <w:rsid w:val="00D168F4"/>
    <w:rPr>
      <w:color w:val="0000FF"/>
      <w:u w:val="single"/>
    </w:rPr>
  </w:style>
  <w:style w:type="paragraph" w:styleId="BodyText2">
    <w:name w:val="Body Text 2"/>
    <w:basedOn w:val="Normal"/>
    <w:link w:val="BodyText2Char"/>
    <w:rsid w:val="003C17C0"/>
    <w:pPr>
      <w:ind w:firstLine="0"/>
      <w:jc w:val="left"/>
    </w:pPr>
    <w:rPr>
      <w:szCs w:val="20"/>
      <w:lang w:val="en-US"/>
    </w:rPr>
  </w:style>
  <w:style w:type="character" w:customStyle="1" w:styleId="BodyText2Char">
    <w:name w:val="Body Text 2 Char"/>
    <w:basedOn w:val="DefaultParagraphFont"/>
    <w:link w:val="BodyText2"/>
    <w:rsid w:val="003C17C0"/>
    <w:rPr>
      <w:rFonts w:eastAsia="Times New Roman" w:cs="Times New Roman"/>
      <w:szCs w:val="20"/>
      <w:lang w:val="en-US"/>
    </w:rPr>
  </w:style>
  <w:style w:type="paragraph" w:customStyle="1" w:styleId="naisf">
    <w:name w:val="naisf"/>
    <w:basedOn w:val="Normal"/>
    <w:uiPriority w:val="99"/>
    <w:rsid w:val="0075780B"/>
    <w:pPr>
      <w:spacing w:before="75" w:after="75"/>
      <w:ind w:firstLine="375"/>
    </w:pPr>
    <w:rPr>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7074">
      <w:bodyDiv w:val="1"/>
      <w:marLeft w:val="0"/>
      <w:marRight w:val="0"/>
      <w:marTop w:val="0"/>
      <w:marBottom w:val="0"/>
      <w:divBdr>
        <w:top w:val="none" w:sz="0" w:space="0" w:color="auto"/>
        <w:left w:val="none" w:sz="0" w:space="0" w:color="auto"/>
        <w:bottom w:val="none" w:sz="0" w:space="0" w:color="auto"/>
        <w:right w:val="none" w:sz="0" w:space="0" w:color="auto"/>
      </w:divBdr>
    </w:div>
    <w:div w:id="1106000563">
      <w:bodyDiv w:val="1"/>
      <w:marLeft w:val="0"/>
      <w:marRight w:val="0"/>
      <w:marTop w:val="0"/>
      <w:marBottom w:val="0"/>
      <w:divBdr>
        <w:top w:val="none" w:sz="0" w:space="0" w:color="auto"/>
        <w:left w:val="none" w:sz="0" w:space="0" w:color="auto"/>
        <w:bottom w:val="none" w:sz="0" w:space="0" w:color="auto"/>
        <w:right w:val="none" w:sz="0" w:space="0" w:color="auto"/>
      </w:divBdr>
    </w:div>
    <w:div w:id="2133741211">
      <w:bodyDiv w:val="1"/>
      <w:marLeft w:val="0"/>
      <w:marRight w:val="0"/>
      <w:marTop w:val="0"/>
      <w:marBottom w:val="0"/>
      <w:divBdr>
        <w:top w:val="none" w:sz="0" w:space="0" w:color="auto"/>
        <w:left w:val="none" w:sz="0" w:space="0" w:color="auto"/>
        <w:bottom w:val="none" w:sz="0" w:space="0" w:color="auto"/>
        <w:right w:val="none" w:sz="0" w:space="0" w:color="auto"/>
      </w:divBdr>
      <w:divsChild>
        <w:div w:id="1688604793">
          <w:marLeft w:val="0"/>
          <w:marRight w:val="0"/>
          <w:marTop w:val="0"/>
          <w:marBottom w:val="0"/>
          <w:divBdr>
            <w:top w:val="none" w:sz="0" w:space="0" w:color="auto"/>
            <w:left w:val="none" w:sz="0" w:space="0" w:color="auto"/>
            <w:bottom w:val="none" w:sz="0" w:space="0" w:color="auto"/>
            <w:right w:val="none" w:sz="0" w:space="0" w:color="auto"/>
          </w:divBdr>
          <w:divsChild>
            <w:div w:id="335110270">
              <w:marLeft w:val="0"/>
              <w:marRight w:val="0"/>
              <w:marTop w:val="0"/>
              <w:marBottom w:val="0"/>
              <w:divBdr>
                <w:top w:val="none" w:sz="0" w:space="0" w:color="auto"/>
                <w:left w:val="none" w:sz="0" w:space="0" w:color="auto"/>
                <w:bottom w:val="none" w:sz="0" w:space="0" w:color="auto"/>
                <w:right w:val="none" w:sz="0" w:space="0" w:color="auto"/>
              </w:divBdr>
              <w:divsChild>
                <w:div w:id="1489665607">
                  <w:marLeft w:val="0"/>
                  <w:marRight w:val="0"/>
                  <w:marTop w:val="0"/>
                  <w:marBottom w:val="0"/>
                  <w:divBdr>
                    <w:top w:val="none" w:sz="0" w:space="0" w:color="auto"/>
                    <w:left w:val="none" w:sz="0" w:space="0" w:color="auto"/>
                    <w:bottom w:val="none" w:sz="0" w:space="0" w:color="auto"/>
                    <w:right w:val="none" w:sz="0" w:space="0" w:color="auto"/>
                  </w:divBdr>
                  <w:divsChild>
                    <w:div w:id="1398093877">
                      <w:marLeft w:val="0"/>
                      <w:marRight w:val="0"/>
                      <w:marTop w:val="0"/>
                      <w:marBottom w:val="0"/>
                      <w:divBdr>
                        <w:top w:val="none" w:sz="0" w:space="0" w:color="auto"/>
                        <w:left w:val="none" w:sz="0" w:space="0" w:color="auto"/>
                        <w:bottom w:val="none" w:sz="0" w:space="0" w:color="auto"/>
                        <w:right w:val="none" w:sz="0" w:space="0" w:color="auto"/>
                      </w:divBdr>
                      <w:divsChild>
                        <w:div w:id="998264766">
                          <w:marLeft w:val="0"/>
                          <w:marRight w:val="0"/>
                          <w:marTop w:val="0"/>
                          <w:marBottom w:val="0"/>
                          <w:divBdr>
                            <w:top w:val="none" w:sz="0" w:space="0" w:color="auto"/>
                            <w:left w:val="none" w:sz="0" w:space="0" w:color="auto"/>
                            <w:bottom w:val="none" w:sz="0" w:space="0" w:color="auto"/>
                            <w:right w:val="none" w:sz="0" w:space="0" w:color="auto"/>
                          </w:divBdr>
                          <w:divsChild>
                            <w:div w:id="111085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075D6-7769-48AC-921B-D876AA333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1307</Words>
  <Characters>745</Characters>
  <Application>Microsoft Office Word</Application>
  <DocSecurity>4</DocSecurity>
  <Lines>6</Lines>
  <Paragraphs>4</Paragraphs>
  <ScaleCrop>false</ScaleCrop>
  <HeadingPairs>
    <vt:vector size="2" baseType="variant">
      <vt:variant>
        <vt:lpstr>Title</vt:lpstr>
      </vt:variant>
      <vt:variant>
        <vt:i4>1</vt:i4>
      </vt:variant>
    </vt:vector>
  </HeadingPairs>
  <TitlesOfParts>
    <vt:vector size="1" baseType="lpstr">
      <vt:lpstr>Ministru kabineta vēstules projekts „Par finansējumu autoceļiem”</vt:lpstr>
    </vt:vector>
  </TitlesOfParts>
  <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vēstules projekts „Par finansējumu autoceļiem”</dc:title>
  <dc:creator>Dace.Supe@sam.gov.lv</dc:creator>
  <cp:keywords>dace.supe@sam.gov.lv; 67028253</cp:keywords>
  <cp:lastModifiedBy>Dace Supe</cp:lastModifiedBy>
  <cp:revision>2</cp:revision>
  <cp:lastPrinted>2017-08-21T14:14:00Z</cp:lastPrinted>
  <dcterms:created xsi:type="dcterms:W3CDTF">2017-08-22T12:20:00Z</dcterms:created>
  <dcterms:modified xsi:type="dcterms:W3CDTF">2017-08-22T12:20:00Z</dcterms:modified>
</cp:coreProperties>
</file>