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CFFD" w14:textId="77777777" w:rsidR="00B44C2C" w:rsidRPr="007B459A" w:rsidRDefault="00CC4D8C" w:rsidP="00E506EE">
      <w:pPr>
        <w:spacing w:before="0" w:after="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(Apstiprināts ar</w:t>
      </w:r>
      <w:r w:rsidR="00EC14A7" w:rsidRPr="007B459A">
        <w:rPr>
          <w:rFonts w:ascii="Times New Roman" w:eastAsia="Times New Roman" w:hAnsi="Times New Roman" w:cs="Times New Roman"/>
          <w:sz w:val="28"/>
          <w:szCs w:val="28"/>
          <w:lang w:eastAsia="lv-LV"/>
        </w:rPr>
        <w:t xml:space="preserve"> </w:t>
      </w:r>
    </w:p>
    <w:p w14:paraId="7C22CFFE" w14:textId="77777777" w:rsidR="00B44C2C" w:rsidRPr="007B459A" w:rsidRDefault="00EC14A7" w:rsidP="00E506EE">
      <w:pPr>
        <w:spacing w:before="0" w:after="0"/>
        <w:jc w:val="right"/>
        <w:rPr>
          <w:rFonts w:ascii="Times New Roman" w:eastAsia="Times New Roman" w:hAnsi="Times New Roman" w:cs="Times New Roman"/>
          <w:sz w:val="28"/>
          <w:szCs w:val="28"/>
          <w:lang w:eastAsia="lv-LV"/>
        </w:rPr>
      </w:pPr>
      <w:r w:rsidRPr="007B459A">
        <w:rPr>
          <w:rFonts w:ascii="Times New Roman" w:eastAsia="Times New Roman" w:hAnsi="Times New Roman" w:cs="Times New Roman"/>
          <w:sz w:val="28"/>
          <w:szCs w:val="28"/>
          <w:lang w:eastAsia="lv-LV"/>
        </w:rPr>
        <w:t>Ministru kabineta</w:t>
      </w:r>
    </w:p>
    <w:p w14:paraId="7C22CFFF" w14:textId="3CC7BE75" w:rsidR="007B459A" w:rsidRPr="007B459A" w:rsidRDefault="007B459A" w:rsidP="00E506EE">
      <w:pPr>
        <w:spacing w:before="0" w:after="0"/>
        <w:jc w:val="right"/>
        <w:rPr>
          <w:rFonts w:ascii="Times New Roman" w:hAnsi="Times New Roman" w:cs="Times New Roman"/>
          <w:sz w:val="28"/>
          <w:szCs w:val="28"/>
        </w:rPr>
      </w:pPr>
      <w:r w:rsidRPr="007B459A">
        <w:rPr>
          <w:rFonts w:ascii="Times New Roman" w:hAnsi="Times New Roman" w:cs="Times New Roman"/>
          <w:sz w:val="28"/>
          <w:szCs w:val="28"/>
        </w:rPr>
        <w:t xml:space="preserve">2017. gada </w:t>
      </w:r>
      <w:r w:rsidR="00E72B91">
        <w:rPr>
          <w:rFonts w:ascii="Times New Roman" w:hAnsi="Times New Roman"/>
          <w:sz w:val="28"/>
          <w:szCs w:val="28"/>
        </w:rPr>
        <w:t>13. septembr</w:t>
      </w:r>
      <w:r w:rsidR="00E72B91">
        <w:rPr>
          <w:rFonts w:ascii="Times New Roman" w:hAnsi="Times New Roman"/>
          <w:sz w:val="28"/>
          <w:szCs w:val="28"/>
        </w:rPr>
        <w:t>a</w:t>
      </w:r>
    </w:p>
    <w:p w14:paraId="7C22D000" w14:textId="49D0D940" w:rsidR="007B459A" w:rsidRPr="007B459A" w:rsidRDefault="007B459A" w:rsidP="00E506EE">
      <w:pPr>
        <w:spacing w:before="0" w:after="0"/>
        <w:jc w:val="right"/>
        <w:rPr>
          <w:rFonts w:ascii="Times New Roman" w:hAnsi="Times New Roman" w:cs="Times New Roman"/>
          <w:sz w:val="28"/>
          <w:szCs w:val="28"/>
        </w:rPr>
      </w:pPr>
      <w:r w:rsidRPr="007B459A">
        <w:rPr>
          <w:rFonts w:ascii="Times New Roman" w:hAnsi="Times New Roman" w:cs="Times New Roman"/>
          <w:sz w:val="28"/>
          <w:szCs w:val="28"/>
        </w:rPr>
        <w:t>rīkojum</w:t>
      </w:r>
      <w:r w:rsidR="00CC4D8C">
        <w:rPr>
          <w:rFonts w:ascii="Times New Roman" w:hAnsi="Times New Roman" w:cs="Times New Roman"/>
          <w:sz w:val="28"/>
          <w:szCs w:val="28"/>
        </w:rPr>
        <w:t>u</w:t>
      </w:r>
      <w:r w:rsidRPr="007B459A">
        <w:rPr>
          <w:rFonts w:ascii="Times New Roman" w:hAnsi="Times New Roman" w:cs="Times New Roman"/>
          <w:sz w:val="28"/>
          <w:szCs w:val="28"/>
        </w:rPr>
        <w:t xml:space="preserve"> Nr.</w:t>
      </w:r>
      <w:bookmarkStart w:id="0" w:name="_GoBack"/>
      <w:bookmarkEnd w:id="0"/>
      <w:r w:rsidR="003B7A9B">
        <w:rPr>
          <w:rFonts w:ascii="Times New Roman" w:hAnsi="Times New Roman" w:cs="Times New Roman"/>
          <w:sz w:val="28"/>
          <w:szCs w:val="28"/>
        </w:rPr>
        <w:t> </w:t>
      </w:r>
      <w:r w:rsidR="00E72B91">
        <w:rPr>
          <w:rFonts w:ascii="Times New Roman" w:hAnsi="Times New Roman" w:cs="Times New Roman"/>
          <w:sz w:val="28"/>
          <w:szCs w:val="28"/>
        </w:rPr>
        <w:t>500</w:t>
      </w:r>
      <w:r w:rsidR="00CC4D8C">
        <w:rPr>
          <w:rFonts w:ascii="Times New Roman" w:hAnsi="Times New Roman" w:cs="Times New Roman"/>
          <w:sz w:val="28"/>
          <w:szCs w:val="28"/>
        </w:rPr>
        <w:t>)</w:t>
      </w:r>
    </w:p>
    <w:p w14:paraId="7C22D001" w14:textId="77777777" w:rsidR="00AD2A37" w:rsidRPr="007B459A" w:rsidRDefault="00E72B91" w:rsidP="00E506EE">
      <w:pPr>
        <w:pStyle w:val="VPBody"/>
        <w:spacing w:before="0" w:after="0"/>
        <w:jc w:val="right"/>
        <w:rPr>
          <w:sz w:val="28"/>
          <w:szCs w:val="28"/>
        </w:rPr>
      </w:pPr>
    </w:p>
    <w:p w14:paraId="47B42C41" w14:textId="77777777" w:rsidR="00714D6B" w:rsidRDefault="00424B65" w:rsidP="00E506EE">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7B459A">
        <w:rPr>
          <w:rFonts w:ascii="Times New Roman" w:eastAsia="Times New Roman" w:hAnsi="Times New Roman" w:cs="Times New Roman"/>
          <w:b/>
          <w:sz w:val="28"/>
          <w:szCs w:val="28"/>
          <w:lang w:eastAsia="lv-LV"/>
        </w:rPr>
        <w:t>Pers</w:t>
      </w:r>
      <w:r w:rsidR="006E47B6" w:rsidRPr="007B459A">
        <w:rPr>
          <w:rFonts w:ascii="Times New Roman" w:eastAsia="Times New Roman" w:hAnsi="Times New Roman" w:cs="Times New Roman"/>
          <w:b/>
          <w:sz w:val="28"/>
          <w:szCs w:val="28"/>
          <w:lang w:eastAsia="lv-LV"/>
        </w:rPr>
        <w:t>o</w:t>
      </w:r>
      <w:r w:rsidRPr="007B459A">
        <w:rPr>
          <w:rFonts w:ascii="Times New Roman" w:eastAsia="Times New Roman" w:hAnsi="Times New Roman" w:cs="Times New Roman"/>
          <w:b/>
          <w:sz w:val="28"/>
          <w:szCs w:val="28"/>
          <w:lang w:eastAsia="lv-LV"/>
        </w:rPr>
        <w:t>nāla vadības platformas projekts</w:t>
      </w:r>
      <w:r w:rsidR="00BC4B42" w:rsidRPr="007B459A">
        <w:rPr>
          <w:rFonts w:ascii="Times New Roman" w:eastAsia="Times New Roman" w:hAnsi="Times New Roman" w:cs="Times New Roman"/>
          <w:b/>
          <w:sz w:val="28"/>
          <w:szCs w:val="28"/>
          <w:lang w:eastAsia="lv-LV"/>
        </w:rPr>
        <w:t xml:space="preserve"> </w:t>
      </w:r>
    </w:p>
    <w:p w14:paraId="7C22D002" w14:textId="711461CB" w:rsidR="00AD2A37" w:rsidRPr="007B459A" w:rsidRDefault="00714D6B" w:rsidP="00E506EE">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Projekta apraksts </w:t>
      </w:r>
      <w:r w:rsidR="00BC4B42" w:rsidRPr="007B459A">
        <w:rPr>
          <w:rFonts w:ascii="Times New Roman" w:eastAsia="Times New Roman" w:hAnsi="Times New Roman" w:cs="Times New Roman"/>
          <w:b/>
          <w:sz w:val="28"/>
          <w:szCs w:val="28"/>
          <w:lang w:eastAsia="lv-LV"/>
        </w:rPr>
        <w:t>(kopsavilkums)</w:t>
      </w:r>
    </w:p>
    <w:p w14:paraId="7C22D003" w14:textId="77777777" w:rsidR="001A3AAE" w:rsidRPr="001A3AAE" w:rsidRDefault="00E72B91" w:rsidP="00E506EE">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p>
    <w:p w14:paraId="7C22D004" w14:textId="71EE6AE5" w:rsidR="00104823" w:rsidRPr="00B623B4" w:rsidRDefault="00CC4D8C" w:rsidP="00E506EE">
      <w:pPr>
        <w:pStyle w:val="VPBody"/>
        <w:spacing w:before="0" w:after="0"/>
        <w:ind w:firstLine="709"/>
        <w:rPr>
          <w:sz w:val="28"/>
          <w:szCs w:val="28"/>
        </w:rPr>
      </w:pPr>
      <w:bookmarkStart w:id="1" w:name="_Toc435687094"/>
      <w:bookmarkStart w:id="2" w:name="_Toc435687095"/>
      <w:bookmarkStart w:id="3" w:name="_Toc435687096"/>
      <w:bookmarkEnd w:id="1"/>
      <w:bookmarkEnd w:id="2"/>
      <w:bookmarkEnd w:id="3"/>
      <w:r>
        <w:rPr>
          <w:sz w:val="28"/>
          <w:szCs w:val="28"/>
        </w:rPr>
        <w:t>Projekta "</w:t>
      </w:r>
      <w:r w:rsidR="006E47B6" w:rsidRPr="006E47B6">
        <w:rPr>
          <w:sz w:val="28"/>
          <w:szCs w:val="28"/>
        </w:rPr>
        <w:t>Personāla vadības platformas projekts</w:t>
      </w:r>
      <w:r>
        <w:rPr>
          <w:sz w:val="28"/>
          <w:szCs w:val="28"/>
        </w:rPr>
        <w:t>"</w:t>
      </w:r>
      <w:r w:rsidR="00EC14A7" w:rsidRPr="00B623B4">
        <w:rPr>
          <w:sz w:val="28"/>
          <w:szCs w:val="28"/>
        </w:rPr>
        <w:t xml:space="preserve"> </w:t>
      </w:r>
      <w:r w:rsidR="00EC14A7">
        <w:rPr>
          <w:sz w:val="28"/>
          <w:szCs w:val="28"/>
        </w:rPr>
        <w:t xml:space="preserve">(turpmāk </w:t>
      </w:r>
      <w:r>
        <w:rPr>
          <w:sz w:val="28"/>
          <w:szCs w:val="28"/>
        </w:rPr>
        <w:t>–</w:t>
      </w:r>
      <w:r w:rsidR="00EC14A7">
        <w:rPr>
          <w:sz w:val="28"/>
          <w:szCs w:val="28"/>
        </w:rPr>
        <w:t xml:space="preserve"> </w:t>
      </w:r>
      <w:r>
        <w:rPr>
          <w:sz w:val="28"/>
          <w:szCs w:val="28"/>
        </w:rPr>
        <w:t>p</w:t>
      </w:r>
      <w:r w:rsidR="00EC14A7">
        <w:rPr>
          <w:sz w:val="28"/>
          <w:szCs w:val="28"/>
        </w:rPr>
        <w:t xml:space="preserve">rojekts) </w:t>
      </w:r>
      <w:r w:rsidR="00DA2968" w:rsidRPr="00DA2968">
        <w:rPr>
          <w:sz w:val="28"/>
          <w:szCs w:val="28"/>
        </w:rPr>
        <w:t>mērķis ir izveidot un ieviest Valsts pārvaldes cilvēkresursu vadības informācijas sistēmu (</w:t>
      </w:r>
      <w:r w:rsidR="00EE64DB">
        <w:rPr>
          <w:sz w:val="28"/>
          <w:szCs w:val="28"/>
        </w:rPr>
        <w:t xml:space="preserve">turpmāk – </w:t>
      </w:r>
      <w:r w:rsidR="00DA2968" w:rsidRPr="00DA2968">
        <w:rPr>
          <w:sz w:val="28"/>
          <w:szCs w:val="28"/>
        </w:rPr>
        <w:t xml:space="preserve">CIVIS), kura ļaus nodrošināt sekmīgu valsts pārvaldes cilvēkresursu </w:t>
      </w:r>
      <w:r w:rsidR="00DA2968" w:rsidRPr="00D20EDB">
        <w:rPr>
          <w:sz w:val="28"/>
          <w:szCs w:val="28"/>
        </w:rPr>
        <w:t>vadības procesu</w:t>
      </w:r>
      <w:r w:rsidR="00974DB3" w:rsidRPr="00D20EDB">
        <w:rPr>
          <w:sz w:val="28"/>
          <w:szCs w:val="28"/>
        </w:rPr>
        <w:t xml:space="preserve"> </w:t>
      </w:r>
      <w:proofErr w:type="gramStart"/>
      <w:r w:rsidR="00974DB3" w:rsidRPr="00D20EDB">
        <w:rPr>
          <w:sz w:val="28"/>
          <w:szCs w:val="28"/>
        </w:rPr>
        <w:t>(</w:t>
      </w:r>
      <w:proofErr w:type="gramEnd"/>
      <w:r w:rsidRPr="00D20EDB">
        <w:rPr>
          <w:sz w:val="28"/>
          <w:szCs w:val="28"/>
        </w:rPr>
        <w:t>a</w:t>
      </w:r>
      <w:r w:rsidR="00C05970" w:rsidRPr="00D20EDB">
        <w:rPr>
          <w:sz w:val="28"/>
          <w:szCs w:val="28"/>
        </w:rPr>
        <w:t xml:space="preserve">tlīdzības vadība un analīze, </w:t>
      </w:r>
      <w:r w:rsidRPr="00D20EDB">
        <w:rPr>
          <w:sz w:val="28"/>
          <w:szCs w:val="28"/>
        </w:rPr>
        <w:t>n</w:t>
      </w:r>
      <w:r w:rsidR="00C05970" w:rsidRPr="00D20EDB">
        <w:rPr>
          <w:sz w:val="28"/>
          <w:szCs w:val="28"/>
        </w:rPr>
        <w:t xml:space="preserve">ovērtējumu vadība, </w:t>
      </w:r>
      <w:r w:rsidRPr="00D20EDB">
        <w:rPr>
          <w:sz w:val="28"/>
          <w:szCs w:val="28"/>
        </w:rPr>
        <w:t>t</w:t>
      </w:r>
      <w:r w:rsidR="00C05970" w:rsidRPr="00D20EDB">
        <w:rPr>
          <w:sz w:val="28"/>
          <w:szCs w:val="28"/>
        </w:rPr>
        <w:t xml:space="preserve">alantu vadība, ieskaitot augstākā līmeņa vadītāju atlasi un attīstību, </w:t>
      </w:r>
      <w:r w:rsidRPr="00D20EDB">
        <w:rPr>
          <w:sz w:val="28"/>
          <w:szCs w:val="28"/>
        </w:rPr>
        <w:t>v</w:t>
      </w:r>
      <w:r w:rsidR="0008064C" w:rsidRPr="00D20EDB">
        <w:rPr>
          <w:sz w:val="28"/>
          <w:szCs w:val="28"/>
        </w:rPr>
        <w:t xml:space="preserve">akanču pārvaldība un </w:t>
      </w:r>
      <w:r w:rsidRPr="00D20EDB">
        <w:rPr>
          <w:sz w:val="28"/>
          <w:szCs w:val="28"/>
        </w:rPr>
        <w:t>m</w:t>
      </w:r>
      <w:r w:rsidR="00C05970" w:rsidRPr="00D20EDB">
        <w:rPr>
          <w:sz w:val="28"/>
          <w:szCs w:val="28"/>
        </w:rPr>
        <w:t xml:space="preserve">obilitāte, </w:t>
      </w:r>
      <w:r w:rsidRPr="00D20EDB">
        <w:rPr>
          <w:sz w:val="28"/>
          <w:szCs w:val="28"/>
        </w:rPr>
        <w:t>s</w:t>
      </w:r>
      <w:r w:rsidR="00C05970" w:rsidRPr="00D20EDB">
        <w:rPr>
          <w:sz w:val="28"/>
          <w:szCs w:val="28"/>
        </w:rPr>
        <w:t xml:space="preserve">adarbība un komunikācija, </w:t>
      </w:r>
      <w:r w:rsidRPr="00D20EDB">
        <w:rPr>
          <w:sz w:val="28"/>
          <w:szCs w:val="28"/>
        </w:rPr>
        <w:t>d</w:t>
      </w:r>
      <w:r w:rsidR="00195EFE" w:rsidRPr="00D20EDB">
        <w:rPr>
          <w:sz w:val="28"/>
          <w:szCs w:val="28"/>
        </w:rPr>
        <w:t>arba</w:t>
      </w:r>
      <w:r w:rsidR="005E5DAD">
        <w:rPr>
          <w:sz w:val="28"/>
          <w:szCs w:val="28"/>
        </w:rPr>
        <w:t> </w:t>
      </w:r>
      <w:r w:rsidR="00C05970" w:rsidRPr="00D20EDB">
        <w:rPr>
          <w:sz w:val="28"/>
          <w:szCs w:val="28"/>
        </w:rPr>
        <w:t>laika uzskaite</w:t>
      </w:r>
      <w:r w:rsidR="00974DB3" w:rsidRPr="00D20EDB">
        <w:rPr>
          <w:sz w:val="28"/>
          <w:szCs w:val="28"/>
        </w:rPr>
        <w:t>)</w:t>
      </w:r>
      <w:r w:rsidR="00DA2968" w:rsidRPr="00D20EDB">
        <w:rPr>
          <w:sz w:val="28"/>
          <w:szCs w:val="28"/>
        </w:rPr>
        <w:t xml:space="preserve"> norisi,</w:t>
      </w:r>
      <w:r w:rsidR="00DA2968" w:rsidRPr="00DA2968">
        <w:rPr>
          <w:sz w:val="28"/>
          <w:szCs w:val="28"/>
        </w:rPr>
        <w:t xml:space="preserve"> piegādājot nepieciešamos datus un veicot to analīzi, kā arī nodrošinot mērķtiecīgu komunicēšanu ar darbiniekiem. Projekta </w:t>
      </w:r>
      <w:r w:rsidR="00795047">
        <w:rPr>
          <w:sz w:val="28"/>
          <w:szCs w:val="28"/>
        </w:rPr>
        <w:t xml:space="preserve">paredzētais </w:t>
      </w:r>
      <w:r w:rsidR="00DA2968" w:rsidRPr="00DA2968">
        <w:rPr>
          <w:sz w:val="28"/>
          <w:szCs w:val="28"/>
        </w:rPr>
        <w:t xml:space="preserve">rezultāts ir izstrādāts un ieviests tehnoloģiskais risinājums, </w:t>
      </w:r>
      <w:r w:rsidR="00795047">
        <w:rPr>
          <w:sz w:val="28"/>
          <w:szCs w:val="28"/>
        </w:rPr>
        <w:t>kas</w:t>
      </w:r>
      <w:r w:rsidR="00DA2968" w:rsidRPr="00DA2968">
        <w:rPr>
          <w:sz w:val="28"/>
          <w:szCs w:val="28"/>
        </w:rPr>
        <w:t xml:space="preserve"> nodrošinās mērķa sasniegšanu.</w:t>
      </w:r>
      <w:r w:rsidR="00EC14A7" w:rsidRPr="005556AA">
        <w:rPr>
          <w:sz w:val="28"/>
          <w:szCs w:val="28"/>
        </w:rPr>
        <w:t xml:space="preserve"> </w:t>
      </w:r>
      <w:r w:rsidR="00DA2968">
        <w:rPr>
          <w:sz w:val="28"/>
          <w:szCs w:val="28"/>
        </w:rPr>
        <w:t>P</w:t>
      </w:r>
      <w:r w:rsidR="00DA2968" w:rsidRPr="00DA2968">
        <w:rPr>
          <w:sz w:val="28"/>
          <w:szCs w:val="28"/>
        </w:rPr>
        <w:t xml:space="preserve">rojekts aptvers 156 tiešās pārvaldes iestādes (turpmāk – TPI), bet uz pastarpinātās pārvaldes iestādēm (turpmāk – PPI) tieši attieksies tikai process </w:t>
      </w:r>
      <w:r w:rsidR="00795047">
        <w:rPr>
          <w:sz w:val="28"/>
          <w:szCs w:val="28"/>
        </w:rPr>
        <w:t>"</w:t>
      </w:r>
      <w:r w:rsidR="00DA2968" w:rsidRPr="00DA2968">
        <w:rPr>
          <w:sz w:val="28"/>
          <w:szCs w:val="28"/>
        </w:rPr>
        <w:t>Atlīdzības vadība un analīze</w:t>
      </w:r>
      <w:r w:rsidR="00795047">
        <w:rPr>
          <w:sz w:val="28"/>
          <w:szCs w:val="28"/>
        </w:rPr>
        <w:t>"</w:t>
      </w:r>
      <w:r w:rsidR="00DA2968" w:rsidRPr="00DA2968">
        <w:rPr>
          <w:sz w:val="28"/>
          <w:szCs w:val="28"/>
        </w:rPr>
        <w:t>.</w:t>
      </w:r>
    </w:p>
    <w:p w14:paraId="7C22D005" w14:textId="01C2E1AD" w:rsidR="00D10F1C" w:rsidRPr="00D20EDB" w:rsidRDefault="00EE64DB" w:rsidP="00E506EE">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CIVIS</w:t>
      </w:r>
      <w:r w:rsidR="00D10F1C" w:rsidRPr="00D10F1C">
        <w:rPr>
          <w:rFonts w:ascii="Times New Roman" w:hAnsi="Times New Roman" w:cs="Times New Roman"/>
          <w:sz w:val="28"/>
          <w:szCs w:val="28"/>
        </w:rPr>
        <w:t xml:space="preserve"> nodrošinās atlīdzības vadības un personāla vadības informācijas uzkrāšanu un apstrādi par valsts pārvaldes iestādēm (</w:t>
      </w:r>
      <w:r w:rsidR="008F6580">
        <w:rPr>
          <w:rFonts w:ascii="Times New Roman" w:hAnsi="Times New Roman" w:cs="Times New Roman"/>
          <w:sz w:val="28"/>
          <w:szCs w:val="28"/>
        </w:rPr>
        <w:t xml:space="preserve">informācijā par </w:t>
      </w:r>
      <w:r w:rsidR="00D10F1C" w:rsidRPr="00D10F1C">
        <w:rPr>
          <w:rFonts w:ascii="Times New Roman" w:hAnsi="Times New Roman" w:cs="Times New Roman"/>
          <w:sz w:val="28"/>
          <w:szCs w:val="28"/>
        </w:rPr>
        <w:t>iestā</w:t>
      </w:r>
      <w:r w:rsidR="00795047">
        <w:rPr>
          <w:rFonts w:ascii="Times New Roman" w:hAnsi="Times New Roman" w:cs="Times New Roman"/>
          <w:sz w:val="28"/>
          <w:szCs w:val="28"/>
        </w:rPr>
        <w:t xml:space="preserve">dēm </w:t>
      </w:r>
      <w:r w:rsidR="008F6580">
        <w:rPr>
          <w:rFonts w:ascii="Times New Roman" w:hAnsi="Times New Roman" w:cs="Times New Roman"/>
          <w:sz w:val="28"/>
          <w:szCs w:val="28"/>
        </w:rPr>
        <w:t>tiks iekļauti dati</w:t>
      </w:r>
      <w:r w:rsidR="00795047">
        <w:rPr>
          <w:rFonts w:ascii="Times New Roman" w:hAnsi="Times New Roman" w:cs="Times New Roman"/>
          <w:sz w:val="28"/>
          <w:szCs w:val="28"/>
        </w:rPr>
        <w:t xml:space="preserve"> par</w:t>
      </w:r>
      <w:r w:rsidR="00D10F1C" w:rsidRPr="00D10F1C">
        <w:rPr>
          <w:rFonts w:ascii="Times New Roman" w:hAnsi="Times New Roman" w:cs="Times New Roman"/>
          <w:sz w:val="28"/>
          <w:szCs w:val="28"/>
        </w:rPr>
        <w:t xml:space="preserve"> iestādes struktūru, amat</w:t>
      </w:r>
      <w:r w:rsidR="00795047">
        <w:rPr>
          <w:rFonts w:ascii="Times New Roman" w:hAnsi="Times New Roman" w:cs="Times New Roman"/>
          <w:sz w:val="28"/>
          <w:szCs w:val="28"/>
        </w:rPr>
        <w:t>i</w:t>
      </w:r>
      <w:r w:rsidR="00D10F1C" w:rsidRPr="00D10F1C">
        <w:rPr>
          <w:rFonts w:ascii="Times New Roman" w:hAnsi="Times New Roman" w:cs="Times New Roman"/>
          <w:sz w:val="28"/>
          <w:szCs w:val="28"/>
        </w:rPr>
        <w:t xml:space="preserve">, </w:t>
      </w:r>
      <w:r w:rsidR="00195EFE">
        <w:rPr>
          <w:rFonts w:ascii="Times New Roman" w:hAnsi="Times New Roman" w:cs="Times New Roman"/>
          <w:sz w:val="28"/>
          <w:szCs w:val="28"/>
        </w:rPr>
        <w:t>amata vietu</w:t>
      </w:r>
      <w:r w:rsidR="00D10F1C" w:rsidRPr="00D10F1C">
        <w:rPr>
          <w:rFonts w:ascii="Times New Roman" w:hAnsi="Times New Roman" w:cs="Times New Roman"/>
          <w:sz w:val="28"/>
          <w:szCs w:val="28"/>
        </w:rPr>
        <w:t xml:space="preserve"> aizpildījum</w:t>
      </w:r>
      <w:r w:rsidR="008F6580">
        <w:rPr>
          <w:rFonts w:ascii="Times New Roman" w:hAnsi="Times New Roman" w:cs="Times New Roman"/>
          <w:sz w:val="28"/>
          <w:szCs w:val="28"/>
        </w:rPr>
        <w:t>s</w:t>
      </w:r>
      <w:r w:rsidR="00D10F1C" w:rsidRPr="00D10F1C">
        <w:rPr>
          <w:rFonts w:ascii="Times New Roman" w:hAnsi="Times New Roman" w:cs="Times New Roman"/>
          <w:sz w:val="28"/>
          <w:szCs w:val="28"/>
        </w:rPr>
        <w:t xml:space="preserve"> u.</w:t>
      </w:r>
      <w:r w:rsidR="00795047">
        <w:rPr>
          <w:rFonts w:ascii="Times New Roman" w:hAnsi="Times New Roman" w:cs="Times New Roman"/>
          <w:sz w:val="28"/>
          <w:szCs w:val="28"/>
        </w:rPr>
        <w:t> </w:t>
      </w:r>
      <w:r w:rsidR="00D10F1C" w:rsidRPr="00D10F1C">
        <w:rPr>
          <w:rFonts w:ascii="Times New Roman" w:hAnsi="Times New Roman" w:cs="Times New Roman"/>
          <w:sz w:val="28"/>
          <w:szCs w:val="28"/>
        </w:rPr>
        <w:t xml:space="preserve">c.) un to darbiniekiem </w:t>
      </w:r>
      <w:proofErr w:type="gramStart"/>
      <w:r w:rsidR="00D10F1C" w:rsidRPr="00D10F1C">
        <w:rPr>
          <w:rFonts w:ascii="Times New Roman" w:hAnsi="Times New Roman" w:cs="Times New Roman"/>
          <w:sz w:val="28"/>
          <w:szCs w:val="28"/>
        </w:rPr>
        <w:t>(</w:t>
      </w:r>
      <w:proofErr w:type="gramEnd"/>
      <w:r w:rsidR="00795047">
        <w:rPr>
          <w:rFonts w:ascii="Times New Roman" w:hAnsi="Times New Roman" w:cs="Times New Roman"/>
          <w:sz w:val="28"/>
          <w:szCs w:val="28"/>
        </w:rPr>
        <w:t>informācij</w:t>
      </w:r>
      <w:r w:rsidR="008F6580">
        <w:rPr>
          <w:rFonts w:ascii="Times New Roman" w:hAnsi="Times New Roman" w:cs="Times New Roman"/>
          <w:sz w:val="28"/>
          <w:szCs w:val="28"/>
        </w:rPr>
        <w:t>ā</w:t>
      </w:r>
      <w:r w:rsidR="00795047">
        <w:rPr>
          <w:rFonts w:ascii="Times New Roman" w:hAnsi="Times New Roman" w:cs="Times New Roman"/>
          <w:sz w:val="28"/>
          <w:szCs w:val="28"/>
        </w:rPr>
        <w:t xml:space="preserve"> par darbiniekiem </w:t>
      </w:r>
      <w:r w:rsidR="008F6580">
        <w:rPr>
          <w:rFonts w:ascii="Times New Roman" w:hAnsi="Times New Roman" w:cs="Times New Roman"/>
          <w:sz w:val="28"/>
          <w:szCs w:val="28"/>
        </w:rPr>
        <w:t xml:space="preserve">tiks iekļauta </w:t>
      </w:r>
      <w:r w:rsidR="00D10F1C" w:rsidRPr="00D10F1C">
        <w:rPr>
          <w:rFonts w:ascii="Times New Roman" w:hAnsi="Times New Roman" w:cs="Times New Roman"/>
          <w:sz w:val="28"/>
          <w:szCs w:val="28"/>
        </w:rPr>
        <w:t>personas informācij</w:t>
      </w:r>
      <w:r w:rsidR="008F6580">
        <w:rPr>
          <w:rFonts w:ascii="Times New Roman" w:hAnsi="Times New Roman" w:cs="Times New Roman"/>
          <w:sz w:val="28"/>
          <w:szCs w:val="28"/>
        </w:rPr>
        <w:t>a</w:t>
      </w:r>
      <w:r w:rsidR="00D10F1C" w:rsidRPr="00D10F1C">
        <w:rPr>
          <w:rFonts w:ascii="Times New Roman" w:hAnsi="Times New Roman" w:cs="Times New Roman"/>
          <w:sz w:val="28"/>
          <w:szCs w:val="28"/>
        </w:rPr>
        <w:t>, amata informācij</w:t>
      </w:r>
      <w:r w:rsidR="008F6580">
        <w:rPr>
          <w:rFonts w:ascii="Times New Roman" w:hAnsi="Times New Roman" w:cs="Times New Roman"/>
          <w:sz w:val="28"/>
          <w:szCs w:val="28"/>
        </w:rPr>
        <w:t>ā</w:t>
      </w:r>
      <w:r w:rsidR="00D10F1C" w:rsidRPr="00D10F1C">
        <w:rPr>
          <w:rFonts w:ascii="Times New Roman" w:hAnsi="Times New Roman" w:cs="Times New Roman"/>
          <w:sz w:val="28"/>
          <w:szCs w:val="28"/>
        </w:rPr>
        <w:t xml:space="preserve"> – </w:t>
      </w:r>
      <w:r w:rsidR="008F6580">
        <w:rPr>
          <w:rFonts w:ascii="Times New Roman" w:hAnsi="Times New Roman" w:cs="Times New Roman"/>
          <w:sz w:val="28"/>
          <w:szCs w:val="28"/>
        </w:rPr>
        <w:t xml:space="preserve">dati par </w:t>
      </w:r>
      <w:r w:rsidR="00D10F1C" w:rsidRPr="00D10F1C">
        <w:rPr>
          <w:rFonts w:ascii="Times New Roman" w:hAnsi="Times New Roman" w:cs="Times New Roman"/>
          <w:sz w:val="28"/>
          <w:szCs w:val="28"/>
        </w:rPr>
        <w:t>stāšan</w:t>
      </w:r>
      <w:r w:rsidR="008F6580">
        <w:rPr>
          <w:rFonts w:ascii="Times New Roman" w:hAnsi="Times New Roman" w:cs="Times New Roman"/>
          <w:sz w:val="28"/>
          <w:szCs w:val="28"/>
        </w:rPr>
        <w:t>o</w:t>
      </w:r>
      <w:r w:rsidR="00D10F1C" w:rsidRPr="00D10F1C">
        <w:rPr>
          <w:rFonts w:ascii="Times New Roman" w:hAnsi="Times New Roman" w:cs="Times New Roman"/>
          <w:sz w:val="28"/>
          <w:szCs w:val="28"/>
        </w:rPr>
        <w:t>s amatā, piešķirt</w:t>
      </w:r>
      <w:r w:rsidR="008F6580">
        <w:rPr>
          <w:rFonts w:ascii="Times New Roman" w:hAnsi="Times New Roman" w:cs="Times New Roman"/>
          <w:sz w:val="28"/>
          <w:szCs w:val="28"/>
        </w:rPr>
        <w:t>o</w:t>
      </w:r>
      <w:r w:rsidR="00D10F1C" w:rsidRPr="00D10F1C">
        <w:rPr>
          <w:rFonts w:ascii="Times New Roman" w:hAnsi="Times New Roman" w:cs="Times New Roman"/>
          <w:sz w:val="28"/>
          <w:szCs w:val="28"/>
        </w:rPr>
        <w:t xml:space="preserve"> atlīdzīb</w:t>
      </w:r>
      <w:r w:rsidR="008F6580">
        <w:rPr>
          <w:rFonts w:ascii="Times New Roman" w:hAnsi="Times New Roman" w:cs="Times New Roman"/>
          <w:sz w:val="28"/>
          <w:szCs w:val="28"/>
        </w:rPr>
        <w:t>u</w:t>
      </w:r>
      <w:r w:rsidR="00D10F1C" w:rsidRPr="00D10F1C">
        <w:rPr>
          <w:rFonts w:ascii="Times New Roman" w:hAnsi="Times New Roman" w:cs="Times New Roman"/>
          <w:sz w:val="28"/>
          <w:szCs w:val="28"/>
        </w:rPr>
        <w:t>, darbinieka notikumi</w:t>
      </w:r>
      <w:r w:rsidR="008F6580">
        <w:rPr>
          <w:rFonts w:ascii="Times New Roman" w:hAnsi="Times New Roman" w:cs="Times New Roman"/>
          <w:sz w:val="28"/>
          <w:szCs w:val="28"/>
        </w:rPr>
        <w:t>em</w:t>
      </w:r>
      <w:r w:rsidR="00D10F1C" w:rsidRPr="00D10F1C">
        <w:rPr>
          <w:rFonts w:ascii="Times New Roman" w:hAnsi="Times New Roman" w:cs="Times New Roman"/>
          <w:sz w:val="28"/>
          <w:szCs w:val="28"/>
        </w:rPr>
        <w:t xml:space="preserve">, </w:t>
      </w:r>
      <w:r w:rsidR="00CC4D8C">
        <w:rPr>
          <w:rFonts w:ascii="Times New Roman" w:hAnsi="Times New Roman" w:cs="Times New Roman"/>
          <w:sz w:val="28"/>
          <w:szCs w:val="28"/>
        </w:rPr>
        <w:t xml:space="preserve">par izmaksāto atlīdzību </w:t>
      </w:r>
      <w:r w:rsidR="00D10F1C" w:rsidRPr="00D10F1C">
        <w:rPr>
          <w:rFonts w:ascii="Times New Roman" w:hAnsi="Times New Roman" w:cs="Times New Roman"/>
          <w:sz w:val="28"/>
          <w:szCs w:val="28"/>
        </w:rPr>
        <w:t>un citām izmaksām u.</w:t>
      </w:r>
      <w:r w:rsidR="008F6580">
        <w:rPr>
          <w:rFonts w:ascii="Times New Roman" w:hAnsi="Times New Roman" w:cs="Times New Roman"/>
          <w:sz w:val="28"/>
          <w:szCs w:val="28"/>
        </w:rPr>
        <w:t> </w:t>
      </w:r>
      <w:r w:rsidR="00D10F1C" w:rsidRPr="00D10F1C">
        <w:rPr>
          <w:rFonts w:ascii="Times New Roman" w:hAnsi="Times New Roman" w:cs="Times New Roman"/>
          <w:sz w:val="28"/>
          <w:szCs w:val="28"/>
        </w:rPr>
        <w:t xml:space="preserve">c.). CIVIS funkcionalitāte nodrošinās iepriekš neelektronizētu procesu funkcionalitāti, </w:t>
      </w:r>
      <w:r>
        <w:rPr>
          <w:rFonts w:ascii="Times New Roman" w:hAnsi="Times New Roman" w:cs="Times New Roman"/>
          <w:sz w:val="28"/>
          <w:szCs w:val="28"/>
        </w:rPr>
        <w:t>kā arī</w:t>
      </w:r>
      <w:r w:rsidR="00D10F1C" w:rsidRPr="00D10F1C">
        <w:rPr>
          <w:rFonts w:ascii="Times New Roman" w:hAnsi="Times New Roman" w:cs="Times New Roman"/>
          <w:sz w:val="28"/>
          <w:szCs w:val="28"/>
        </w:rPr>
        <w:t xml:space="preserve"> iekļaus funkcionalitāti, kuru nodrošina šobrīd darbojošās informācijas sistēmas – </w:t>
      </w:r>
      <w:r w:rsidR="00D10F1C">
        <w:rPr>
          <w:rFonts w:ascii="Times New Roman" w:hAnsi="Times New Roman" w:cs="Times New Roman"/>
          <w:sz w:val="28"/>
          <w:szCs w:val="28"/>
        </w:rPr>
        <w:t>Atlīdzības uzskaites sistēma (turpmāk – AUS)</w:t>
      </w:r>
      <w:r w:rsidR="00D10F1C" w:rsidRPr="00D10F1C">
        <w:rPr>
          <w:rFonts w:ascii="Times New Roman" w:hAnsi="Times New Roman" w:cs="Times New Roman"/>
          <w:sz w:val="28"/>
          <w:szCs w:val="28"/>
        </w:rPr>
        <w:t>, Novērtēšanas elektroniskās veidlapas informācijas sistēma</w:t>
      </w:r>
      <w:r w:rsidR="00D10F1C">
        <w:rPr>
          <w:rFonts w:ascii="Times New Roman" w:hAnsi="Times New Roman" w:cs="Times New Roman"/>
          <w:sz w:val="28"/>
          <w:szCs w:val="28"/>
        </w:rPr>
        <w:t xml:space="preserve"> (turpmāk – </w:t>
      </w:r>
      <w:r w:rsidR="00D10F1C" w:rsidRPr="00D10F1C">
        <w:rPr>
          <w:rFonts w:ascii="Times New Roman" w:hAnsi="Times New Roman" w:cs="Times New Roman"/>
          <w:sz w:val="28"/>
          <w:szCs w:val="28"/>
        </w:rPr>
        <w:t>NEVIS</w:t>
      </w:r>
      <w:r w:rsidR="00D10F1C">
        <w:rPr>
          <w:rFonts w:ascii="Times New Roman" w:hAnsi="Times New Roman" w:cs="Times New Roman"/>
          <w:sz w:val="28"/>
          <w:szCs w:val="28"/>
        </w:rPr>
        <w:t xml:space="preserve">) </w:t>
      </w:r>
      <w:r w:rsidR="00D10F1C" w:rsidRPr="00D10F1C">
        <w:rPr>
          <w:rFonts w:ascii="Times New Roman" w:hAnsi="Times New Roman" w:cs="Times New Roman"/>
          <w:sz w:val="28"/>
          <w:szCs w:val="28"/>
        </w:rPr>
        <w:t>un TPI datubāze. Risinājuma aptv</w:t>
      </w:r>
      <w:r w:rsidR="00724D7B">
        <w:rPr>
          <w:rFonts w:ascii="Times New Roman" w:hAnsi="Times New Roman" w:cs="Times New Roman"/>
          <w:sz w:val="28"/>
          <w:szCs w:val="28"/>
        </w:rPr>
        <w:t xml:space="preserve">ērumā tiks atdalīta TPI un PPI </w:t>
      </w:r>
      <w:r w:rsidR="00D10F1C" w:rsidRPr="00D10F1C">
        <w:rPr>
          <w:rFonts w:ascii="Times New Roman" w:hAnsi="Times New Roman" w:cs="Times New Roman"/>
          <w:sz w:val="28"/>
          <w:szCs w:val="28"/>
        </w:rPr>
        <w:t>izmantojamā funkcionalitāte (</w:t>
      </w:r>
      <w:proofErr w:type="gramStart"/>
      <w:r w:rsidR="00D10F1C" w:rsidRPr="00D10F1C">
        <w:rPr>
          <w:rFonts w:ascii="Times New Roman" w:hAnsi="Times New Roman" w:cs="Times New Roman"/>
          <w:sz w:val="28"/>
          <w:szCs w:val="28"/>
        </w:rPr>
        <w:t>lai arī PPI netiks</w:t>
      </w:r>
      <w:proofErr w:type="gramEnd"/>
      <w:r w:rsidR="00D10F1C" w:rsidRPr="00D10F1C">
        <w:rPr>
          <w:rFonts w:ascii="Times New Roman" w:hAnsi="Times New Roman" w:cs="Times New Roman"/>
          <w:sz w:val="28"/>
          <w:szCs w:val="28"/>
        </w:rPr>
        <w:t xml:space="preserve"> mainīts process, </w:t>
      </w:r>
      <w:r w:rsidR="00724D7B">
        <w:rPr>
          <w:rFonts w:ascii="Times New Roman" w:hAnsi="Times New Roman" w:cs="Times New Roman"/>
          <w:sz w:val="28"/>
          <w:szCs w:val="28"/>
        </w:rPr>
        <w:t>kas</w:t>
      </w:r>
      <w:r w:rsidR="00D10F1C" w:rsidRPr="00D10F1C">
        <w:rPr>
          <w:rFonts w:ascii="Times New Roman" w:hAnsi="Times New Roman" w:cs="Times New Roman"/>
          <w:sz w:val="28"/>
          <w:szCs w:val="28"/>
        </w:rPr>
        <w:t xml:space="preserve"> šobrīd</w:t>
      </w:r>
      <w:r w:rsidR="00724D7B">
        <w:rPr>
          <w:rFonts w:ascii="Times New Roman" w:hAnsi="Times New Roman" w:cs="Times New Roman"/>
          <w:sz w:val="28"/>
          <w:szCs w:val="28"/>
        </w:rPr>
        <w:t xml:space="preserve"> </w:t>
      </w:r>
      <w:r w:rsidR="00724D7B" w:rsidRPr="00D10F1C">
        <w:rPr>
          <w:rFonts w:ascii="Times New Roman" w:hAnsi="Times New Roman" w:cs="Times New Roman"/>
          <w:sz w:val="28"/>
          <w:szCs w:val="28"/>
        </w:rPr>
        <w:t>tiek</w:t>
      </w:r>
      <w:r w:rsidR="00D10F1C" w:rsidRPr="00D10F1C">
        <w:rPr>
          <w:rFonts w:ascii="Times New Roman" w:hAnsi="Times New Roman" w:cs="Times New Roman"/>
          <w:sz w:val="28"/>
          <w:szCs w:val="28"/>
        </w:rPr>
        <w:t xml:space="preserve"> izmantots atlīdzības uzskaites informācijas sniegšanai, tomēr PPI būs iespējams izmantot projekta ietvaros izveidotās saskarnes datu nodošanai). Šāda pieeja nodrošinās, ka projekta rezultātu ieviešana neprasīs </w:t>
      </w:r>
      <w:r w:rsidR="005E5DAD">
        <w:rPr>
          <w:rFonts w:ascii="Times New Roman" w:hAnsi="Times New Roman" w:cs="Times New Roman"/>
          <w:sz w:val="28"/>
          <w:szCs w:val="28"/>
        </w:rPr>
        <w:t>tūlītēju</w:t>
      </w:r>
      <w:r w:rsidR="00D10F1C" w:rsidRPr="00D10F1C">
        <w:rPr>
          <w:rFonts w:ascii="Times New Roman" w:hAnsi="Times New Roman" w:cs="Times New Roman"/>
          <w:sz w:val="28"/>
          <w:szCs w:val="28"/>
        </w:rPr>
        <w:t xml:space="preserve"> personālvadības procesu izmainīšanu </w:t>
      </w:r>
      <w:r w:rsidR="00D10F1C" w:rsidRPr="00D20EDB">
        <w:rPr>
          <w:rFonts w:ascii="Times New Roman" w:hAnsi="Times New Roman" w:cs="Times New Roman"/>
          <w:sz w:val="28"/>
          <w:szCs w:val="28"/>
        </w:rPr>
        <w:t>iestādēs, ļaujot izmaiņām notikt pakāpeniski atbilstoši iestādēm pieejamajiem resursiem.</w:t>
      </w:r>
      <w:r w:rsidR="00454969" w:rsidRPr="00D20EDB">
        <w:rPr>
          <w:rFonts w:ascii="Times New Roman" w:hAnsi="Times New Roman" w:cs="Times New Roman"/>
          <w:sz w:val="28"/>
          <w:szCs w:val="28"/>
        </w:rPr>
        <w:t xml:space="preserve"> Projekta ietvaros izveidotā informācijas sistēma ir pirmais posms valsts pārvaldes cilvēkresursu vadības procesu automat</w:t>
      </w:r>
      <w:r>
        <w:rPr>
          <w:rFonts w:ascii="Times New Roman" w:hAnsi="Times New Roman" w:cs="Times New Roman"/>
          <w:sz w:val="28"/>
          <w:szCs w:val="28"/>
        </w:rPr>
        <w:t>izācijas nodrošināšanā. Līdz ar</w:t>
      </w:r>
      <w:r w:rsidR="005E5DAD">
        <w:rPr>
          <w:rFonts w:ascii="Times New Roman" w:hAnsi="Times New Roman" w:cs="Times New Roman"/>
          <w:sz w:val="28"/>
          <w:szCs w:val="28"/>
        </w:rPr>
        <w:t xml:space="preserve"> to,</w:t>
      </w:r>
      <w:r>
        <w:rPr>
          <w:rFonts w:ascii="Times New Roman" w:hAnsi="Times New Roman" w:cs="Times New Roman"/>
          <w:sz w:val="28"/>
          <w:szCs w:val="28"/>
        </w:rPr>
        <w:t xml:space="preserve"> izveidojot </w:t>
      </w:r>
      <w:r w:rsidR="00454969" w:rsidRPr="00D20EDB">
        <w:rPr>
          <w:rFonts w:ascii="Times New Roman" w:hAnsi="Times New Roman" w:cs="Times New Roman"/>
          <w:sz w:val="28"/>
          <w:szCs w:val="28"/>
        </w:rPr>
        <w:t>CIVIS</w:t>
      </w:r>
      <w:r>
        <w:rPr>
          <w:rFonts w:ascii="Times New Roman" w:hAnsi="Times New Roman" w:cs="Times New Roman"/>
          <w:sz w:val="28"/>
          <w:szCs w:val="28"/>
        </w:rPr>
        <w:t>,</w:t>
      </w:r>
      <w:r w:rsidR="00454969" w:rsidRPr="00D20EDB">
        <w:rPr>
          <w:rFonts w:ascii="Times New Roman" w:hAnsi="Times New Roman" w:cs="Times New Roman"/>
          <w:sz w:val="28"/>
          <w:szCs w:val="28"/>
        </w:rPr>
        <w:t xml:space="preserve"> tiks ņemts vērā, lai informācijas sistēmas arhitektūra nodrošinātu iespēj</w:t>
      </w:r>
      <w:r w:rsidR="009C7D51">
        <w:rPr>
          <w:rFonts w:ascii="Times New Roman" w:hAnsi="Times New Roman" w:cs="Times New Roman"/>
          <w:sz w:val="28"/>
          <w:szCs w:val="28"/>
        </w:rPr>
        <w:t>u</w:t>
      </w:r>
      <w:r w:rsidR="00454969" w:rsidRPr="00D20EDB">
        <w:rPr>
          <w:rFonts w:ascii="Times New Roman" w:hAnsi="Times New Roman" w:cs="Times New Roman"/>
          <w:sz w:val="28"/>
          <w:szCs w:val="28"/>
        </w:rPr>
        <w:t xml:space="preserve"> nākamajos sistēmas attīstības posmos to paplašināt, iekļaujot jaunu personāla vadības procesu (</w:t>
      </w:r>
      <w:r w:rsidR="009C7D51">
        <w:rPr>
          <w:rFonts w:ascii="Times New Roman" w:hAnsi="Times New Roman" w:cs="Times New Roman"/>
          <w:sz w:val="28"/>
          <w:szCs w:val="28"/>
        </w:rPr>
        <w:t>tai skaitā personāla lietvedība</w:t>
      </w:r>
      <w:r w:rsidR="00454969" w:rsidRPr="00D20EDB">
        <w:rPr>
          <w:rFonts w:ascii="Times New Roman" w:hAnsi="Times New Roman" w:cs="Times New Roman"/>
          <w:sz w:val="28"/>
          <w:szCs w:val="28"/>
        </w:rPr>
        <w:t>) atbalstu ar nosacījumu, ka ir veikta procesu definēšana, aprobēšana un pieņemts lēmums tos izmantot kā standarta procesus valsts pārvaldē.</w:t>
      </w:r>
      <w:r w:rsidR="00724D7B" w:rsidRPr="00D20EDB">
        <w:rPr>
          <w:rFonts w:ascii="Times New Roman" w:hAnsi="Times New Roman" w:cs="Times New Roman"/>
          <w:sz w:val="28"/>
          <w:szCs w:val="28"/>
        </w:rPr>
        <w:t xml:space="preserve"> </w:t>
      </w:r>
    </w:p>
    <w:p w14:paraId="7C22D006" w14:textId="2C585CA7" w:rsidR="00D10F1C" w:rsidRPr="00D10F1C" w:rsidRDefault="00D10F1C" w:rsidP="00E506EE">
      <w:pPr>
        <w:spacing w:before="0" w:after="0"/>
        <w:jc w:val="both"/>
        <w:rPr>
          <w:rFonts w:ascii="Times New Roman" w:hAnsi="Times New Roman" w:cs="Times New Roman"/>
          <w:sz w:val="28"/>
          <w:szCs w:val="28"/>
        </w:rPr>
      </w:pPr>
      <w:r w:rsidRPr="00D10F1C">
        <w:rPr>
          <w:rFonts w:ascii="Times New Roman" w:hAnsi="Times New Roman" w:cs="Times New Roman"/>
          <w:sz w:val="28"/>
          <w:szCs w:val="28"/>
        </w:rPr>
        <w:tab/>
        <w:t>Projekta konceptuālie uzstādījumi:</w:t>
      </w:r>
    </w:p>
    <w:p w14:paraId="7C22D007" w14:textId="77777777" w:rsidR="00D10F1C" w:rsidRPr="00D10F1C" w:rsidRDefault="00D10F1C" w:rsidP="00E506EE">
      <w:pPr>
        <w:spacing w:before="0" w:after="0"/>
        <w:ind w:firstLine="709"/>
        <w:jc w:val="both"/>
        <w:rPr>
          <w:rFonts w:ascii="Times New Roman" w:hAnsi="Times New Roman" w:cs="Times New Roman"/>
          <w:sz w:val="28"/>
          <w:szCs w:val="28"/>
        </w:rPr>
      </w:pPr>
      <w:r w:rsidRPr="00D10F1C">
        <w:rPr>
          <w:rFonts w:ascii="Times New Roman" w:hAnsi="Times New Roman" w:cs="Times New Roman"/>
          <w:sz w:val="28"/>
          <w:szCs w:val="28"/>
        </w:rPr>
        <w:lastRenderedPageBreak/>
        <w:t>1</w:t>
      </w:r>
      <w:r w:rsidR="00724D7B">
        <w:rPr>
          <w:rFonts w:ascii="Times New Roman" w:hAnsi="Times New Roman" w:cs="Times New Roman"/>
          <w:sz w:val="28"/>
          <w:szCs w:val="28"/>
        </w:rPr>
        <w:t>) </w:t>
      </w:r>
      <w:r w:rsidRPr="00D10F1C">
        <w:rPr>
          <w:rFonts w:ascii="Times New Roman" w:hAnsi="Times New Roman" w:cs="Times New Roman"/>
          <w:sz w:val="28"/>
          <w:szCs w:val="28"/>
        </w:rPr>
        <w:t xml:space="preserve">saglabāt visu esošo AUS funkcionalitāti (tai skaitā pilnībā atbalstot šobrīd esošo datu </w:t>
      </w:r>
      <w:r w:rsidR="00724D7B">
        <w:rPr>
          <w:rFonts w:ascii="Times New Roman" w:hAnsi="Times New Roman" w:cs="Times New Roman"/>
          <w:sz w:val="28"/>
          <w:szCs w:val="28"/>
        </w:rPr>
        <w:t>iegūšanas</w:t>
      </w:r>
      <w:r w:rsidRPr="00D10F1C">
        <w:rPr>
          <w:rFonts w:ascii="Times New Roman" w:hAnsi="Times New Roman" w:cs="Times New Roman"/>
          <w:sz w:val="28"/>
          <w:szCs w:val="28"/>
        </w:rPr>
        <w:t xml:space="preserve"> mehānismu), to paplašinot, kā arī uzlabojot gan tehnoloģiski, gan lietojamības līmenī;</w:t>
      </w:r>
    </w:p>
    <w:p w14:paraId="7C22D008" w14:textId="77777777" w:rsidR="00D10F1C" w:rsidRPr="00D10F1C" w:rsidRDefault="00D10F1C" w:rsidP="00E506EE">
      <w:pPr>
        <w:spacing w:before="0" w:after="0"/>
        <w:ind w:firstLine="709"/>
        <w:jc w:val="both"/>
        <w:rPr>
          <w:rFonts w:ascii="Times New Roman" w:hAnsi="Times New Roman" w:cs="Times New Roman"/>
          <w:sz w:val="28"/>
          <w:szCs w:val="28"/>
        </w:rPr>
      </w:pPr>
      <w:r w:rsidRPr="00D10F1C">
        <w:rPr>
          <w:rFonts w:ascii="Times New Roman" w:hAnsi="Times New Roman" w:cs="Times New Roman"/>
          <w:sz w:val="28"/>
          <w:szCs w:val="28"/>
        </w:rPr>
        <w:t>2</w:t>
      </w:r>
      <w:r w:rsidR="00724D7B">
        <w:rPr>
          <w:rFonts w:ascii="Times New Roman" w:hAnsi="Times New Roman" w:cs="Times New Roman"/>
          <w:sz w:val="28"/>
          <w:szCs w:val="28"/>
        </w:rPr>
        <w:t>) </w:t>
      </w:r>
      <w:r w:rsidRPr="00D10F1C">
        <w:rPr>
          <w:rFonts w:ascii="Times New Roman" w:hAnsi="Times New Roman" w:cs="Times New Roman"/>
          <w:sz w:val="28"/>
          <w:szCs w:val="28"/>
        </w:rPr>
        <w:t xml:space="preserve">piedāvāt iestādēm </w:t>
      </w:r>
      <w:r w:rsidR="00724D7B" w:rsidRPr="00D10F1C">
        <w:rPr>
          <w:rFonts w:ascii="Times New Roman" w:hAnsi="Times New Roman" w:cs="Times New Roman"/>
          <w:sz w:val="28"/>
          <w:szCs w:val="28"/>
        </w:rPr>
        <w:t xml:space="preserve">pilnībā automatizētu risinājumu </w:t>
      </w:r>
      <w:r w:rsidRPr="00D10F1C">
        <w:rPr>
          <w:rFonts w:ascii="Times New Roman" w:hAnsi="Times New Roman" w:cs="Times New Roman"/>
          <w:sz w:val="28"/>
          <w:szCs w:val="28"/>
        </w:rPr>
        <w:t>gan atlīdzības, gan personāla informācijas sniegšanai (piemēram, F</w:t>
      </w:r>
      <w:r w:rsidR="00497C08">
        <w:rPr>
          <w:rFonts w:ascii="Times New Roman" w:hAnsi="Times New Roman" w:cs="Times New Roman"/>
          <w:sz w:val="28"/>
          <w:szCs w:val="28"/>
        </w:rPr>
        <w:t>inanšu ministrij</w:t>
      </w:r>
      <w:r w:rsidR="006B6E4C">
        <w:rPr>
          <w:rFonts w:ascii="Times New Roman" w:hAnsi="Times New Roman" w:cs="Times New Roman"/>
          <w:sz w:val="28"/>
          <w:szCs w:val="28"/>
        </w:rPr>
        <w:t>a</w:t>
      </w:r>
      <w:r w:rsidR="00497C08">
        <w:rPr>
          <w:rFonts w:ascii="Times New Roman" w:hAnsi="Times New Roman" w:cs="Times New Roman"/>
          <w:sz w:val="28"/>
          <w:szCs w:val="28"/>
        </w:rPr>
        <w:t>i</w:t>
      </w:r>
      <w:r w:rsidRPr="00D10F1C">
        <w:rPr>
          <w:rFonts w:ascii="Times New Roman" w:hAnsi="Times New Roman" w:cs="Times New Roman"/>
          <w:sz w:val="28"/>
          <w:szCs w:val="28"/>
        </w:rPr>
        <w:t>), kas ļaus</w:t>
      </w:r>
      <w:proofErr w:type="gramStart"/>
      <w:r w:rsidR="00724D7B">
        <w:rPr>
          <w:rFonts w:ascii="Times New Roman" w:hAnsi="Times New Roman" w:cs="Times New Roman"/>
          <w:sz w:val="28"/>
          <w:szCs w:val="28"/>
        </w:rPr>
        <w:t xml:space="preserve"> </w:t>
      </w:r>
      <w:r w:rsidRPr="00D10F1C">
        <w:rPr>
          <w:rFonts w:ascii="Times New Roman" w:hAnsi="Times New Roman" w:cs="Times New Roman"/>
          <w:sz w:val="28"/>
          <w:szCs w:val="28"/>
        </w:rPr>
        <w:t xml:space="preserve"> </w:t>
      </w:r>
      <w:proofErr w:type="gramEnd"/>
      <w:r w:rsidRPr="00D10F1C">
        <w:rPr>
          <w:rFonts w:ascii="Times New Roman" w:hAnsi="Times New Roman" w:cs="Times New Roman"/>
          <w:sz w:val="28"/>
          <w:szCs w:val="28"/>
        </w:rPr>
        <w:t>samazināt administratīvo slogu. Administratīvā sloga samazināšanai būtisks faktors ir no iestādēm saņemtās informācijas tālāka nodošana;</w:t>
      </w:r>
    </w:p>
    <w:p w14:paraId="7C22D009" w14:textId="00AE4E94" w:rsidR="00D10F1C" w:rsidRDefault="00D10F1C" w:rsidP="00E506EE">
      <w:pPr>
        <w:spacing w:before="0" w:after="0"/>
        <w:ind w:firstLine="709"/>
        <w:jc w:val="both"/>
        <w:rPr>
          <w:rFonts w:ascii="Times New Roman" w:hAnsi="Times New Roman" w:cs="Times New Roman"/>
          <w:sz w:val="28"/>
          <w:szCs w:val="28"/>
        </w:rPr>
      </w:pPr>
      <w:r w:rsidRPr="00D10F1C">
        <w:rPr>
          <w:rFonts w:ascii="Times New Roman" w:hAnsi="Times New Roman" w:cs="Times New Roman"/>
          <w:sz w:val="28"/>
          <w:szCs w:val="28"/>
        </w:rPr>
        <w:t>3</w:t>
      </w:r>
      <w:r w:rsidR="00724D7B">
        <w:rPr>
          <w:rFonts w:ascii="Times New Roman" w:hAnsi="Times New Roman" w:cs="Times New Roman"/>
          <w:sz w:val="28"/>
          <w:szCs w:val="28"/>
        </w:rPr>
        <w:t>) </w:t>
      </w:r>
      <w:r w:rsidRPr="00D10F1C">
        <w:rPr>
          <w:rFonts w:ascii="Times New Roman" w:hAnsi="Times New Roman" w:cs="Times New Roman"/>
          <w:sz w:val="28"/>
          <w:szCs w:val="28"/>
        </w:rPr>
        <w:t>ja projekta ietvaros tiek veikti uzlabojumi trešo pušu personālvadības un grāmatvedības informācijas sistēmās, tad šīs izmaiņas bez papildu samaksas varēs saņemt visas valsts pārvaldes iestādes</w:t>
      </w:r>
      <w:r w:rsidR="002C45CB">
        <w:rPr>
          <w:rFonts w:ascii="Times New Roman" w:hAnsi="Times New Roman" w:cs="Times New Roman"/>
          <w:sz w:val="28"/>
          <w:szCs w:val="28"/>
        </w:rPr>
        <w:t>, kā arī</w:t>
      </w:r>
      <w:r w:rsidR="002B7647">
        <w:rPr>
          <w:rFonts w:ascii="Times New Roman" w:hAnsi="Times New Roman" w:cs="Times New Roman"/>
          <w:sz w:val="28"/>
          <w:szCs w:val="28"/>
        </w:rPr>
        <w:t xml:space="preserve"> </w:t>
      </w:r>
      <w:r w:rsidRPr="00D10F1C">
        <w:rPr>
          <w:rFonts w:ascii="Times New Roman" w:hAnsi="Times New Roman" w:cs="Times New Roman"/>
          <w:sz w:val="28"/>
          <w:szCs w:val="28"/>
        </w:rPr>
        <w:t>pašvaldības, kuras legāli lieto šīs t</w:t>
      </w:r>
      <w:r w:rsidR="005E5DAD">
        <w:rPr>
          <w:rFonts w:ascii="Times New Roman" w:hAnsi="Times New Roman" w:cs="Times New Roman"/>
          <w:sz w:val="28"/>
          <w:szCs w:val="28"/>
        </w:rPr>
        <w:t xml:space="preserve">rešo pušu informācijas sistēmas </w:t>
      </w:r>
      <w:r w:rsidRPr="00D10F1C">
        <w:rPr>
          <w:rFonts w:ascii="Times New Roman" w:hAnsi="Times New Roman" w:cs="Times New Roman"/>
          <w:sz w:val="28"/>
          <w:szCs w:val="28"/>
        </w:rPr>
        <w:t>neatkarīgi no noslēgtajiem licencēšanas un informācijas sistēmu uzturēšanas līgumu noteikumiem.</w:t>
      </w:r>
    </w:p>
    <w:p w14:paraId="7C22D00A" w14:textId="77777777" w:rsidR="00724D7B" w:rsidRPr="005E5DAD" w:rsidRDefault="00724D7B" w:rsidP="00E506EE">
      <w:pPr>
        <w:spacing w:before="0" w:after="0"/>
        <w:ind w:firstLine="709"/>
        <w:jc w:val="both"/>
        <w:rPr>
          <w:rFonts w:ascii="Times New Roman" w:hAnsi="Times New Roman" w:cs="Times New Roman"/>
          <w:sz w:val="24"/>
          <w:szCs w:val="24"/>
        </w:rPr>
      </w:pPr>
    </w:p>
    <w:p w14:paraId="7C22D00B" w14:textId="77777777" w:rsidR="005F4D47" w:rsidRPr="005F4D47" w:rsidRDefault="005F4D47" w:rsidP="00E506EE">
      <w:pPr>
        <w:spacing w:before="0" w:after="0"/>
        <w:ind w:firstLine="709"/>
        <w:jc w:val="both"/>
        <w:rPr>
          <w:rFonts w:ascii="Times New Roman" w:hAnsi="Times New Roman" w:cs="Times New Roman"/>
          <w:sz w:val="28"/>
          <w:szCs w:val="28"/>
        </w:rPr>
      </w:pPr>
      <w:r w:rsidRPr="005F4D47">
        <w:rPr>
          <w:rFonts w:ascii="Times New Roman" w:hAnsi="Times New Roman" w:cs="Times New Roman"/>
          <w:sz w:val="28"/>
          <w:szCs w:val="28"/>
        </w:rPr>
        <w:t>Projekta galvenie ieguvumi būs:</w:t>
      </w:r>
    </w:p>
    <w:p w14:paraId="7C22D00C" w14:textId="77777777" w:rsidR="005F4D47" w:rsidRPr="005F4D47" w:rsidRDefault="005F4D47" w:rsidP="003B7A9B">
      <w:pPr>
        <w:pStyle w:val="ListParagraph"/>
        <w:numPr>
          <w:ilvl w:val="0"/>
          <w:numId w:val="27"/>
        </w:numPr>
        <w:ind w:left="0" w:firstLine="0"/>
        <w:jc w:val="both"/>
        <w:rPr>
          <w:sz w:val="28"/>
          <w:szCs w:val="28"/>
        </w:rPr>
      </w:pPr>
      <w:r w:rsidRPr="005F4D47">
        <w:rPr>
          <w:sz w:val="28"/>
          <w:szCs w:val="28"/>
        </w:rPr>
        <w:t>augsta datu apkopošanas operativitāte. Paredzētās izmaiņas nosaka, ka dati tiks apkopoti automātiski vienotā datu formātā vienotā datu noliktavā un lietotājiem būs pieejama informācija uzreiz pēc tam, kad tiks veikta datu pārnese no datu avotu sistēmām;</w:t>
      </w:r>
    </w:p>
    <w:p w14:paraId="7C22D00D" w14:textId="77777777" w:rsidR="005F4D47" w:rsidRPr="005F4D47" w:rsidRDefault="005F4D47" w:rsidP="003B7A9B">
      <w:pPr>
        <w:pStyle w:val="ListParagraph"/>
        <w:numPr>
          <w:ilvl w:val="0"/>
          <w:numId w:val="27"/>
        </w:numPr>
        <w:ind w:left="0" w:firstLine="0"/>
        <w:jc w:val="both"/>
        <w:rPr>
          <w:sz w:val="28"/>
          <w:szCs w:val="28"/>
        </w:rPr>
      </w:pPr>
      <w:r w:rsidRPr="005F4D47">
        <w:rPr>
          <w:sz w:val="28"/>
          <w:szCs w:val="28"/>
        </w:rPr>
        <w:t>lietotāju neatkarība. Izmantojot BI (</w:t>
      </w:r>
      <w:proofErr w:type="spellStart"/>
      <w:r w:rsidRPr="00724D7B">
        <w:rPr>
          <w:i/>
          <w:sz w:val="28"/>
          <w:szCs w:val="28"/>
        </w:rPr>
        <w:t>Business</w:t>
      </w:r>
      <w:proofErr w:type="spellEnd"/>
      <w:r w:rsidRPr="00724D7B">
        <w:rPr>
          <w:i/>
          <w:sz w:val="28"/>
          <w:szCs w:val="28"/>
        </w:rPr>
        <w:t xml:space="preserve"> </w:t>
      </w:r>
      <w:proofErr w:type="spellStart"/>
      <w:r w:rsidRPr="00724D7B">
        <w:rPr>
          <w:i/>
          <w:sz w:val="28"/>
          <w:szCs w:val="28"/>
        </w:rPr>
        <w:t>Intelligence</w:t>
      </w:r>
      <w:proofErr w:type="spellEnd"/>
      <w:r w:rsidRPr="005F4D47">
        <w:rPr>
          <w:sz w:val="28"/>
          <w:szCs w:val="28"/>
        </w:rPr>
        <w:t>) tehnoloģijas, lietotāji paši var izveidot savus pārskatus un saglabāt tos, kā arī dalīties ar tiem (publicēt, piešķirt pieeju) ar citiem darbiniekiem nozares ietvaros un valstī kopumā;</w:t>
      </w:r>
    </w:p>
    <w:p w14:paraId="7C22D00E" w14:textId="77777777" w:rsidR="005F4D47" w:rsidRPr="005F4D47" w:rsidRDefault="005F4D47" w:rsidP="003B7A9B">
      <w:pPr>
        <w:pStyle w:val="ListParagraph"/>
        <w:numPr>
          <w:ilvl w:val="0"/>
          <w:numId w:val="27"/>
        </w:numPr>
        <w:ind w:left="0" w:firstLine="0"/>
        <w:jc w:val="both"/>
        <w:rPr>
          <w:sz w:val="28"/>
          <w:szCs w:val="28"/>
        </w:rPr>
      </w:pPr>
      <w:r w:rsidRPr="005F4D47">
        <w:rPr>
          <w:sz w:val="28"/>
          <w:szCs w:val="28"/>
        </w:rPr>
        <w:t>iespēja operatīvi un efektīvi analizēt un salīdzināt dažādu sabiedriskā sektora iestāžu datus. Sabiedriskā sektora darbinieku personāla vadības sistēmas elementus iespējams salīdzināt valsts līmenī, analizējot konkrētos datus, kā arī veikt salīdzināšanu resora ietvaros starp dažādām iestādēm vai starp resoriem;</w:t>
      </w:r>
    </w:p>
    <w:p w14:paraId="7C22D00F" w14:textId="77777777" w:rsidR="005F4D47" w:rsidRPr="005F4D47" w:rsidRDefault="005F4D47" w:rsidP="003B7A9B">
      <w:pPr>
        <w:pStyle w:val="ListParagraph"/>
        <w:numPr>
          <w:ilvl w:val="0"/>
          <w:numId w:val="27"/>
        </w:numPr>
        <w:ind w:left="0" w:firstLine="0"/>
        <w:jc w:val="both"/>
        <w:rPr>
          <w:sz w:val="28"/>
          <w:szCs w:val="28"/>
        </w:rPr>
      </w:pPr>
      <w:r w:rsidRPr="005F4D47">
        <w:rPr>
          <w:sz w:val="28"/>
          <w:szCs w:val="28"/>
        </w:rPr>
        <w:t xml:space="preserve">pārskatu publicēšana. Automātiski tiks ģenerēti pārskati iepriekš izveidotās pārskatu formās un tiks nodrošināta iespēja no apkopotajiem datiem pēc vajadzības ģenerēt jebkādu pārskatu; </w:t>
      </w:r>
    </w:p>
    <w:p w14:paraId="7C22D010" w14:textId="77777777" w:rsidR="005F4D47" w:rsidRPr="005F4D47" w:rsidRDefault="005F4D47" w:rsidP="003B7A9B">
      <w:pPr>
        <w:pStyle w:val="ListParagraph"/>
        <w:numPr>
          <w:ilvl w:val="0"/>
          <w:numId w:val="27"/>
        </w:numPr>
        <w:ind w:left="0" w:firstLine="0"/>
        <w:jc w:val="both"/>
        <w:rPr>
          <w:sz w:val="28"/>
          <w:szCs w:val="28"/>
        </w:rPr>
      </w:pPr>
      <w:r w:rsidRPr="005F4D47">
        <w:rPr>
          <w:sz w:val="28"/>
          <w:szCs w:val="28"/>
        </w:rPr>
        <w:t>interaktīvi pārskati. Iespējas būvēt pārskatus tā, lai no jebkura pārskatā ietvertā skaitļa varētu iedziļināties tā detaļās, dinamiski pāriet no vienas analīzes dimensijas uz citu;</w:t>
      </w:r>
    </w:p>
    <w:p w14:paraId="7C22D011" w14:textId="77777777" w:rsidR="005F4D47" w:rsidRPr="005F4D47" w:rsidRDefault="005F4D47" w:rsidP="003B7A9B">
      <w:pPr>
        <w:pStyle w:val="ListParagraph"/>
        <w:numPr>
          <w:ilvl w:val="0"/>
          <w:numId w:val="27"/>
        </w:numPr>
        <w:ind w:left="0" w:firstLine="0"/>
        <w:jc w:val="both"/>
        <w:rPr>
          <w:sz w:val="28"/>
          <w:szCs w:val="28"/>
        </w:rPr>
      </w:pPr>
      <w:r w:rsidRPr="005F4D47">
        <w:rPr>
          <w:sz w:val="28"/>
          <w:szCs w:val="28"/>
        </w:rPr>
        <w:t>esošā novērtēšanas procesa risinājuma pieejamība un veiktspēja.</w:t>
      </w:r>
    </w:p>
    <w:p w14:paraId="7C22D012" w14:textId="77777777" w:rsidR="005F4D47" w:rsidRPr="005E5DAD" w:rsidRDefault="005F4D47" w:rsidP="00E506EE">
      <w:pPr>
        <w:spacing w:before="0" w:after="0"/>
        <w:jc w:val="both"/>
        <w:rPr>
          <w:rFonts w:ascii="Times New Roman" w:hAnsi="Times New Roman" w:cs="Times New Roman"/>
          <w:sz w:val="24"/>
          <w:szCs w:val="24"/>
        </w:rPr>
      </w:pPr>
    </w:p>
    <w:p w14:paraId="7C22D013" w14:textId="77777777" w:rsidR="00C71D31" w:rsidRDefault="004B5842" w:rsidP="00E506EE">
      <w:pPr>
        <w:overflowPunct w:val="0"/>
        <w:autoSpaceDE w:val="0"/>
        <w:autoSpaceDN w:val="0"/>
        <w:adjustRightInd w:val="0"/>
        <w:spacing w:before="0" w:after="0"/>
        <w:ind w:firstLine="709"/>
        <w:textAlignment w:val="baseline"/>
        <w:rPr>
          <w:rFonts w:ascii="Times New Roman" w:eastAsia="MS Mincho" w:hAnsi="Times New Roman" w:cs="Times New Roman"/>
          <w:b/>
          <w:bCs/>
          <w:sz w:val="28"/>
          <w:szCs w:val="28"/>
        </w:rPr>
      </w:pPr>
      <w:r>
        <w:rPr>
          <w:rFonts w:ascii="Times New Roman" w:eastAsia="MS Mincho" w:hAnsi="Times New Roman" w:cs="Times New Roman"/>
          <w:b/>
          <w:bCs/>
          <w:sz w:val="28"/>
          <w:szCs w:val="28"/>
        </w:rPr>
        <w:t>Plānotie rezultāta rādītāji</w:t>
      </w:r>
    </w:p>
    <w:p w14:paraId="764BEA58" w14:textId="77777777" w:rsidR="005E5DAD" w:rsidRPr="005E5DAD" w:rsidRDefault="005E5DAD" w:rsidP="00E506EE">
      <w:pPr>
        <w:overflowPunct w:val="0"/>
        <w:autoSpaceDE w:val="0"/>
        <w:autoSpaceDN w:val="0"/>
        <w:adjustRightInd w:val="0"/>
        <w:spacing w:before="0" w:after="0"/>
        <w:ind w:firstLine="709"/>
        <w:textAlignment w:val="baseline"/>
        <w:rPr>
          <w:rFonts w:ascii="Times New Roman" w:eastAsia="MS Mincho" w:hAnsi="Times New Roman" w:cs="Times New Roman"/>
          <w:b/>
          <w:bCs/>
          <w:sz w:val="24"/>
          <w:szCs w:val="24"/>
        </w:rPr>
      </w:pPr>
    </w:p>
    <w:tbl>
      <w:tblPr>
        <w:tblStyle w:val="TableGrid"/>
        <w:tblW w:w="9360" w:type="dxa"/>
        <w:tblInd w:w="-113" w:type="dxa"/>
        <w:tblLook w:val="04A0" w:firstRow="1" w:lastRow="0" w:firstColumn="1" w:lastColumn="0" w:noHBand="0" w:noVBand="1"/>
      </w:tblPr>
      <w:tblGrid>
        <w:gridCol w:w="778"/>
        <w:gridCol w:w="2878"/>
        <w:gridCol w:w="1603"/>
        <w:gridCol w:w="1163"/>
        <w:gridCol w:w="1469"/>
        <w:gridCol w:w="1469"/>
      </w:tblGrid>
      <w:tr w:rsidR="001F0CF9" w:rsidRPr="00717712" w14:paraId="7C22D01B" w14:textId="77777777" w:rsidTr="004B5842">
        <w:tc>
          <w:tcPr>
            <w:tcW w:w="778" w:type="dxa"/>
            <w:vAlign w:val="center"/>
          </w:tcPr>
          <w:p w14:paraId="7C22D014" w14:textId="77777777" w:rsidR="001F0CF9" w:rsidRDefault="004B5842" w:rsidP="00E506EE">
            <w:pPr>
              <w:pStyle w:val="VPBody"/>
              <w:spacing w:before="0" w:after="0"/>
              <w:jc w:val="center"/>
            </w:pPr>
            <w:r>
              <w:t>Nr.</w:t>
            </w:r>
          </w:p>
          <w:p w14:paraId="7C22D015" w14:textId="77777777" w:rsidR="004B5842" w:rsidRPr="00717712" w:rsidRDefault="004B5842" w:rsidP="00E506EE">
            <w:pPr>
              <w:pStyle w:val="VPBody"/>
              <w:spacing w:before="0" w:after="0"/>
              <w:jc w:val="center"/>
            </w:pPr>
            <w:r>
              <w:t>p. k.</w:t>
            </w:r>
          </w:p>
        </w:tc>
        <w:tc>
          <w:tcPr>
            <w:tcW w:w="2878" w:type="dxa"/>
            <w:vAlign w:val="center"/>
          </w:tcPr>
          <w:p w14:paraId="7C22D016" w14:textId="77777777" w:rsidR="001F0CF9" w:rsidRPr="00717712" w:rsidRDefault="001F0CF9" w:rsidP="00E506EE">
            <w:pPr>
              <w:pStyle w:val="VPBody"/>
              <w:spacing w:before="0" w:after="0"/>
              <w:jc w:val="center"/>
            </w:pPr>
            <w:r w:rsidRPr="00717712">
              <w:t>R</w:t>
            </w:r>
            <w:r>
              <w:t>ezultāta r</w:t>
            </w:r>
            <w:r w:rsidRPr="00717712">
              <w:t>ādītājs</w:t>
            </w:r>
          </w:p>
        </w:tc>
        <w:tc>
          <w:tcPr>
            <w:tcW w:w="1603" w:type="dxa"/>
            <w:vAlign w:val="center"/>
          </w:tcPr>
          <w:p w14:paraId="7C22D017" w14:textId="77777777" w:rsidR="001F0CF9" w:rsidRPr="00717712" w:rsidRDefault="001F0CF9" w:rsidP="00E506EE">
            <w:pPr>
              <w:pStyle w:val="VPBody"/>
              <w:spacing w:before="0" w:after="0"/>
              <w:jc w:val="center"/>
            </w:pPr>
            <w:r w:rsidRPr="00717712">
              <w:t>Mērvienība</w:t>
            </w:r>
          </w:p>
        </w:tc>
        <w:tc>
          <w:tcPr>
            <w:tcW w:w="1163" w:type="dxa"/>
            <w:vAlign w:val="center"/>
          </w:tcPr>
          <w:p w14:paraId="7C22D018" w14:textId="77777777" w:rsidR="001F0CF9" w:rsidRPr="00717712" w:rsidRDefault="001F0CF9" w:rsidP="00E506EE">
            <w:pPr>
              <w:pStyle w:val="VPBody"/>
              <w:spacing w:before="0" w:after="0"/>
              <w:jc w:val="center"/>
            </w:pPr>
            <w:r>
              <w:t>Sākotnējā vērtība</w:t>
            </w:r>
          </w:p>
        </w:tc>
        <w:tc>
          <w:tcPr>
            <w:tcW w:w="1469" w:type="dxa"/>
            <w:vAlign w:val="center"/>
          </w:tcPr>
          <w:p w14:paraId="7C22D019" w14:textId="77777777" w:rsidR="001F0CF9" w:rsidRPr="00717712" w:rsidRDefault="001F0CF9" w:rsidP="00E506EE">
            <w:pPr>
              <w:pStyle w:val="VPBody"/>
              <w:spacing w:before="0" w:after="0"/>
              <w:jc w:val="center"/>
            </w:pPr>
            <w:r w:rsidRPr="00717712">
              <w:t xml:space="preserve">Sasniedzamā vērtība </w:t>
            </w:r>
            <w:r w:rsidR="004B5842">
              <w:t xml:space="preserve">divus </w:t>
            </w:r>
            <w:r>
              <w:t>gadus pēc projekta beigām</w:t>
            </w:r>
          </w:p>
        </w:tc>
        <w:tc>
          <w:tcPr>
            <w:tcW w:w="1469" w:type="dxa"/>
            <w:vAlign w:val="center"/>
          </w:tcPr>
          <w:p w14:paraId="7C22D01A" w14:textId="77777777" w:rsidR="001F0CF9" w:rsidRPr="00717712" w:rsidRDefault="001F0CF9" w:rsidP="00E506EE">
            <w:pPr>
              <w:pStyle w:val="VPBody"/>
              <w:spacing w:before="0" w:after="0"/>
              <w:jc w:val="center"/>
            </w:pPr>
            <w:r>
              <w:t>Sasniedzamā vērtība 3 gadus pēc projekta beigām</w:t>
            </w:r>
          </w:p>
        </w:tc>
      </w:tr>
      <w:tr w:rsidR="001F0CF9" w:rsidRPr="00717712" w14:paraId="7C22D022" w14:textId="77777777" w:rsidTr="004B5842">
        <w:tc>
          <w:tcPr>
            <w:tcW w:w="778" w:type="dxa"/>
          </w:tcPr>
          <w:p w14:paraId="7C22D01C" w14:textId="77777777" w:rsidR="001F0CF9" w:rsidRPr="00717712" w:rsidRDefault="001F0CF9" w:rsidP="00E506EE">
            <w:pPr>
              <w:pStyle w:val="VPBody"/>
              <w:spacing w:before="0" w:after="0"/>
            </w:pPr>
            <w:r>
              <w:t>1</w:t>
            </w:r>
            <w:r w:rsidR="004B5842">
              <w:t>.</w:t>
            </w:r>
          </w:p>
        </w:tc>
        <w:tc>
          <w:tcPr>
            <w:tcW w:w="2878" w:type="dxa"/>
          </w:tcPr>
          <w:p w14:paraId="7C22D01D" w14:textId="77777777" w:rsidR="001F0CF9" w:rsidRPr="00717712" w:rsidRDefault="001F0CF9" w:rsidP="00E506EE">
            <w:pPr>
              <w:pStyle w:val="VPBody"/>
              <w:spacing w:before="0" w:after="0"/>
              <w:jc w:val="left"/>
            </w:pPr>
            <w:r>
              <w:t>Identificēto talantu skaits</w:t>
            </w:r>
          </w:p>
        </w:tc>
        <w:tc>
          <w:tcPr>
            <w:tcW w:w="1603" w:type="dxa"/>
          </w:tcPr>
          <w:p w14:paraId="7C22D01E" w14:textId="77777777" w:rsidR="001F0CF9" w:rsidRPr="00717712" w:rsidRDefault="00195EFE" w:rsidP="00E506EE">
            <w:pPr>
              <w:pStyle w:val="VPBody"/>
              <w:spacing w:before="0" w:after="0"/>
              <w:jc w:val="center"/>
            </w:pPr>
            <w:r>
              <w:t>s</w:t>
            </w:r>
            <w:r w:rsidR="001F0CF9">
              <w:t>kaits</w:t>
            </w:r>
          </w:p>
        </w:tc>
        <w:tc>
          <w:tcPr>
            <w:tcW w:w="1163" w:type="dxa"/>
          </w:tcPr>
          <w:p w14:paraId="7C22D01F" w14:textId="77777777" w:rsidR="001F0CF9" w:rsidRPr="00717712" w:rsidRDefault="001F0CF9" w:rsidP="00E506EE">
            <w:pPr>
              <w:pStyle w:val="VPBody"/>
              <w:spacing w:before="0" w:after="0"/>
              <w:jc w:val="center"/>
            </w:pPr>
            <w:r>
              <w:t>0</w:t>
            </w:r>
          </w:p>
        </w:tc>
        <w:tc>
          <w:tcPr>
            <w:tcW w:w="1469" w:type="dxa"/>
          </w:tcPr>
          <w:p w14:paraId="7C22D020" w14:textId="77777777" w:rsidR="001F0CF9" w:rsidRPr="00717712" w:rsidRDefault="001F0CF9" w:rsidP="00E506EE">
            <w:pPr>
              <w:pStyle w:val="VPBody"/>
              <w:spacing w:before="0" w:after="0"/>
              <w:jc w:val="center"/>
            </w:pPr>
            <w:r>
              <w:t>50</w:t>
            </w:r>
          </w:p>
        </w:tc>
        <w:tc>
          <w:tcPr>
            <w:tcW w:w="1469" w:type="dxa"/>
          </w:tcPr>
          <w:p w14:paraId="7C22D021" w14:textId="77777777" w:rsidR="001F0CF9" w:rsidRPr="00717712" w:rsidRDefault="001F0CF9" w:rsidP="00E506EE">
            <w:pPr>
              <w:pStyle w:val="VPBody"/>
              <w:spacing w:before="0" w:after="0"/>
              <w:jc w:val="center"/>
            </w:pPr>
            <w:r>
              <w:t>75</w:t>
            </w:r>
          </w:p>
        </w:tc>
      </w:tr>
      <w:tr w:rsidR="001F0CF9" w:rsidRPr="00717712" w14:paraId="7C22D029" w14:textId="77777777" w:rsidTr="004B5842">
        <w:tc>
          <w:tcPr>
            <w:tcW w:w="778" w:type="dxa"/>
          </w:tcPr>
          <w:p w14:paraId="7C22D023" w14:textId="77777777" w:rsidR="001F0CF9" w:rsidRPr="00717712" w:rsidRDefault="001F0CF9" w:rsidP="00E506EE">
            <w:pPr>
              <w:pStyle w:val="VPBody"/>
              <w:spacing w:before="0" w:after="0"/>
            </w:pPr>
            <w:r>
              <w:t>2</w:t>
            </w:r>
            <w:r w:rsidR="004B5842">
              <w:t>.</w:t>
            </w:r>
          </w:p>
        </w:tc>
        <w:tc>
          <w:tcPr>
            <w:tcW w:w="2878" w:type="dxa"/>
          </w:tcPr>
          <w:p w14:paraId="7C22D024" w14:textId="77777777" w:rsidR="001F0CF9" w:rsidRPr="00717712" w:rsidRDefault="001F0CF9" w:rsidP="00E506EE">
            <w:pPr>
              <w:pStyle w:val="VPBody"/>
              <w:spacing w:before="0" w:after="0"/>
              <w:jc w:val="left"/>
            </w:pPr>
            <w:r>
              <w:t xml:space="preserve">Konsolidētais </w:t>
            </w:r>
            <w:r w:rsidR="00195EFE">
              <w:t>pārskatu</w:t>
            </w:r>
            <w:r>
              <w:t xml:space="preserve"> skaits</w:t>
            </w:r>
          </w:p>
        </w:tc>
        <w:tc>
          <w:tcPr>
            <w:tcW w:w="1603" w:type="dxa"/>
          </w:tcPr>
          <w:p w14:paraId="7C22D025" w14:textId="77777777" w:rsidR="001F0CF9" w:rsidRPr="00717712" w:rsidRDefault="00195EFE" w:rsidP="00E506EE">
            <w:pPr>
              <w:pStyle w:val="VPBody"/>
              <w:spacing w:before="0" w:after="0"/>
              <w:jc w:val="center"/>
            </w:pPr>
            <w:r>
              <w:t>s</w:t>
            </w:r>
            <w:r w:rsidR="001F0CF9">
              <w:t>kaits</w:t>
            </w:r>
          </w:p>
        </w:tc>
        <w:tc>
          <w:tcPr>
            <w:tcW w:w="1163" w:type="dxa"/>
          </w:tcPr>
          <w:p w14:paraId="7C22D026" w14:textId="77777777" w:rsidR="001F0CF9" w:rsidRPr="00717712" w:rsidRDefault="001F0CF9" w:rsidP="00E506EE">
            <w:pPr>
              <w:pStyle w:val="VPBody"/>
              <w:spacing w:before="0" w:after="0"/>
              <w:jc w:val="center"/>
            </w:pPr>
            <w:r>
              <w:t>0</w:t>
            </w:r>
          </w:p>
        </w:tc>
        <w:tc>
          <w:tcPr>
            <w:tcW w:w="1469" w:type="dxa"/>
          </w:tcPr>
          <w:p w14:paraId="7C22D027" w14:textId="77777777" w:rsidR="001F0CF9" w:rsidRPr="00717712" w:rsidRDefault="001F0CF9" w:rsidP="00E506EE">
            <w:pPr>
              <w:pStyle w:val="VPBody"/>
              <w:spacing w:before="0" w:after="0"/>
              <w:jc w:val="center"/>
            </w:pPr>
            <w:r>
              <w:t>3</w:t>
            </w:r>
          </w:p>
        </w:tc>
        <w:tc>
          <w:tcPr>
            <w:tcW w:w="1469" w:type="dxa"/>
          </w:tcPr>
          <w:p w14:paraId="7C22D028" w14:textId="77777777" w:rsidR="001F0CF9" w:rsidRPr="00717712" w:rsidRDefault="001F0CF9" w:rsidP="00E506EE">
            <w:pPr>
              <w:pStyle w:val="VPBody"/>
              <w:spacing w:before="0" w:after="0"/>
              <w:jc w:val="center"/>
            </w:pPr>
            <w:r>
              <w:t>4</w:t>
            </w:r>
          </w:p>
        </w:tc>
      </w:tr>
      <w:tr w:rsidR="001F0CF9" w:rsidRPr="005A3C1A" w14:paraId="7C22D030" w14:textId="77777777" w:rsidTr="004B5842">
        <w:tc>
          <w:tcPr>
            <w:tcW w:w="778" w:type="dxa"/>
          </w:tcPr>
          <w:p w14:paraId="7C22D02A" w14:textId="77777777" w:rsidR="001F0CF9" w:rsidRPr="006A5C34" w:rsidRDefault="001F0CF9" w:rsidP="00E506EE">
            <w:pPr>
              <w:pStyle w:val="VPBody"/>
              <w:spacing w:before="0" w:after="0"/>
            </w:pPr>
            <w:r w:rsidRPr="006A5C34">
              <w:t>3</w:t>
            </w:r>
            <w:r w:rsidR="004B5842">
              <w:t>.</w:t>
            </w:r>
          </w:p>
        </w:tc>
        <w:tc>
          <w:tcPr>
            <w:tcW w:w="2878" w:type="dxa"/>
          </w:tcPr>
          <w:p w14:paraId="7C22D02B" w14:textId="77777777" w:rsidR="001F0CF9" w:rsidRPr="006A5C34" w:rsidRDefault="001F0CF9" w:rsidP="00E506EE">
            <w:pPr>
              <w:pStyle w:val="VPBody"/>
              <w:spacing w:before="0" w:after="0"/>
              <w:jc w:val="left"/>
            </w:pPr>
            <w:r w:rsidRPr="00E07D2B">
              <w:t xml:space="preserve">Darbinieki, kuri </w:t>
            </w:r>
            <w:r>
              <w:t xml:space="preserve">turpina </w:t>
            </w:r>
            <w:r>
              <w:lastRenderedPageBreak/>
              <w:t>strādāt</w:t>
            </w:r>
            <w:r w:rsidRPr="00E07D2B">
              <w:t xml:space="preserve"> valsts pārvald</w:t>
            </w:r>
            <w:r>
              <w:t>ē</w:t>
            </w:r>
          </w:p>
        </w:tc>
        <w:tc>
          <w:tcPr>
            <w:tcW w:w="1603" w:type="dxa"/>
          </w:tcPr>
          <w:p w14:paraId="7C22D02C" w14:textId="77777777" w:rsidR="001F0CF9" w:rsidRPr="006A5C34" w:rsidRDefault="00195EFE" w:rsidP="00E506EE">
            <w:pPr>
              <w:pStyle w:val="VPBody"/>
              <w:spacing w:before="0" w:after="0"/>
              <w:jc w:val="center"/>
            </w:pPr>
            <w:r>
              <w:lastRenderedPageBreak/>
              <w:t>p</w:t>
            </w:r>
            <w:r w:rsidR="001F0CF9" w:rsidRPr="006A5C34">
              <w:t>rocenti</w:t>
            </w:r>
          </w:p>
        </w:tc>
        <w:tc>
          <w:tcPr>
            <w:tcW w:w="1163" w:type="dxa"/>
          </w:tcPr>
          <w:p w14:paraId="7C22D02D" w14:textId="77777777" w:rsidR="001F0CF9" w:rsidRPr="006A5C34" w:rsidRDefault="001F0CF9" w:rsidP="00E506EE">
            <w:pPr>
              <w:pStyle w:val="VPBody"/>
              <w:spacing w:before="0" w:after="0"/>
              <w:jc w:val="center"/>
            </w:pPr>
            <w:r>
              <w:t>27</w:t>
            </w:r>
          </w:p>
        </w:tc>
        <w:tc>
          <w:tcPr>
            <w:tcW w:w="1469" w:type="dxa"/>
          </w:tcPr>
          <w:p w14:paraId="7C22D02E" w14:textId="77777777" w:rsidR="001F0CF9" w:rsidRPr="006A5C34" w:rsidRDefault="001F0CF9" w:rsidP="00E506EE">
            <w:pPr>
              <w:pStyle w:val="VPBody"/>
              <w:spacing w:before="0" w:after="0"/>
              <w:jc w:val="center"/>
            </w:pPr>
            <w:r>
              <w:t>30</w:t>
            </w:r>
          </w:p>
        </w:tc>
        <w:tc>
          <w:tcPr>
            <w:tcW w:w="1469" w:type="dxa"/>
          </w:tcPr>
          <w:p w14:paraId="7C22D02F" w14:textId="77777777" w:rsidR="001F0CF9" w:rsidRPr="00333873" w:rsidRDefault="001F0CF9" w:rsidP="00E506EE">
            <w:pPr>
              <w:pStyle w:val="VPBody"/>
              <w:spacing w:before="0" w:after="0"/>
              <w:jc w:val="center"/>
            </w:pPr>
            <w:r>
              <w:t>35</w:t>
            </w:r>
          </w:p>
        </w:tc>
      </w:tr>
    </w:tbl>
    <w:p w14:paraId="7C22D031" w14:textId="77777777" w:rsidR="001F0CF9" w:rsidRDefault="001F0CF9" w:rsidP="00E506EE">
      <w:pPr>
        <w:overflowPunct w:val="0"/>
        <w:autoSpaceDE w:val="0"/>
        <w:autoSpaceDN w:val="0"/>
        <w:adjustRightInd w:val="0"/>
        <w:spacing w:before="0" w:after="0"/>
        <w:textAlignment w:val="baseline"/>
        <w:rPr>
          <w:rFonts w:ascii="Times New Roman" w:eastAsia="MS Mincho" w:hAnsi="Times New Roman" w:cs="Times New Roman"/>
          <w:b/>
          <w:bCs/>
          <w:sz w:val="28"/>
          <w:szCs w:val="28"/>
        </w:rPr>
      </w:pPr>
    </w:p>
    <w:p w14:paraId="7C22D032" w14:textId="77777777" w:rsidR="00C71D31" w:rsidRDefault="004B5842" w:rsidP="00E506EE">
      <w:pPr>
        <w:overflowPunct w:val="0"/>
        <w:autoSpaceDE w:val="0"/>
        <w:autoSpaceDN w:val="0"/>
        <w:adjustRightInd w:val="0"/>
        <w:spacing w:before="0" w:after="0"/>
        <w:ind w:firstLine="709"/>
        <w:textAlignment w:val="baseline"/>
        <w:rPr>
          <w:rFonts w:ascii="Times New Roman" w:eastAsia="MS Mincho" w:hAnsi="Times New Roman" w:cs="Times New Roman"/>
          <w:b/>
          <w:bCs/>
          <w:sz w:val="28"/>
          <w:szCs w:val="28"/>
        </w:rPr>
      </w:pPr>
      <w:r>
        <w:rPr>
          <w:rFonts w:ascii="Times New Roman" w:eastAsia="MS Mincho" w:hAnsi="Times New Roman" w:cs="Times New Roman"/>
          <w:b/>
          <w:bCs/>
          <w:sz w:val="28"/>
          <w:szCs w:val="28"/>
        </w:rPr>
        <w:t>Plānotie iznākuma rādītāji</w:t>
      </w:r>
    </w:p>
    <w:p w14:paraId="296DD9DE" w14:textId="77777777" w:rsidR="005E5DAD" w:rsidRPr="004A321F" w:rsidRDefault="005E5DAD" w:rsidP="00E506EE">
      <w:pPr>
        <w:overflowPunct w:val="0"/>
        <w:autoSpaceDE w:val="0"/>
        <w:autoSpaceDN w:val="0"/>
        <w:adjustRightInd w:val="0"/>
        <w:spacing w:before="0" w:after="0"/>
        <w:ind w:firstLine="709"/>
        <w:textAlignment w:val="baseline"/>
        <w:rPr>
          <w:rFonts w:ascii="Times New Roman" w:eastAsia="MS Mincho" w:hAnsi="Times New Roman" w:cs="Times New Roman"/>
          <w:b/>
          <w:bCs/>
          <w:sz w:val="28"/>
          <w:szCs w:val="28"/>
        </w:rPr>
      </w:pPr>
    </w:p>
    <w:tbl>
      <w:tblPr>
        <w:tblStyle w:val="TableGrid"/>
        <w:tblW w:w="9293" w:type="dxa"/>
        <w:tblInd w:w="-113" w:type="dxa"/>
        <w:tblLook w:val="04A0" w:firstRow="1" w:lastRow="0" w:firstColumn="1" w:lastColumn="0" w:noHBand="0" w:noVBand="1"/>
      </w:tblPr>
      <w:tblGrid>
        <w:gridCol w:w="788"/>
        <w:gridCol w:w="2818"/>
        <w:gridCol w:w="1323"/>
        <w:gridCol w:w="2282"/>
        <w:gridCol w:w="2082"/>
      </w:tblGrid>
      <w:tr w:rsidR="001F0CF9" w:rsidRPr="00717712" w14:paraId="7C22D039" w14:textId="77777777" w:rsidTr="004B5842">
        <w:tc>
          <w:tcPr>
            <w:tcW w:w="788" w:type="dxa"/>
            <w:vAlign w:val="center"/>
          </w:tcPr>
          <w:p w14:paraId="7C22D033" w14:textId="77777777" w:rsidR="001F0CF9" w:rsidRDefault="004B5842" w:rsidP="00E506EE">
            <w:pPr>
              <w:pStyle w:val="VPBody"/>
              <w:spacing w:before="0" w:after="0"/>
              <w:jc w:val="center"/>
            </w:pPr>
            <w:r>
              <w:t>Nr.</w:t>
            </w:r>
          </w:p>
          <w:p w14:paraId="7C22D034" w14:textId="77777777" w:rsidR="004B5842" w:rsidRPr="00717712" w:rsidRDefault="004B5842" w:rsidP="00E506EE">
            <w:pPr>
              <w:pStyle w:val="VPBody"/>
              <w:spacing w:before="0" w:after="0"/>
              <w:jc w:val="center"/>
            </w:pPr>
            <w:r>
              <w:t>p. k.</w:t>
            </w:r>
          </w:p>
        </w:tc>
        <w:tc>
          <w:tcPr>
            <w:tcW w:w="2818" w:type="dxa"/>
            <w:vAlign w:val="center"/>
          </w:tcPr>
          <w:p w14:paraId="7C22D035" w14:textId="77777777" w:rsidR="001F0CF9" w:rsidRPr="00717712" w:rsidRDefault="001F0CF9" w:rsidP="00E506EE">
            <w:pPr>
              <w:pStyle w:val="VPBody"/>
              <w:spacing w:before="0" w:after="0"/>
              <w:jc w:val="center"/>
            </w:pPr>
            <w:r>
              <w:t>Iznākuma r</w:t>
            </w:r>
            <w:r w:rsidRPr="00717712">
              <w:t>ādītājs</w:t>
            </w:r>
          </w:p>
        </w:tc>
        <w:tc>
          <w:tcPr>
            <w:tcW w:w="1323" w:type="dxa"/>
            <w:vAlign w:val="center"/>
          </w:tcPr>
          <w:p w14:paraId="7C22D036" w14:textId="77777777" w:rsidR="001F0CF9" w:rsidRPr="00717712" w:rsidRDefault="001F0CF9" w:rsidP="00E506EE">
            <w:pPr>
              <w:pStyle w:val="VPBody"/>
              <w:spacing w:before="0" w:after="0"/>
              <w:jc w:val="center"/>
            </w:pPr>
            <w:r w:rsidRPr="00717712">
              <w:t>Mērvienība</w:t>
            </w:r>
          </w:p>
        </w:tc>
        <w:tc>
          <w:tcPr>
            <w:tcW w:w="2282" w:type="dxa"/>
            <w:vAlign w:val="center"/>
          </w:tcPr>
          <w:p w14:paraId="7C22D037" w14:textId="77777777" w:rsidR="001F0CF9" w:rsidRPr="00717712" w:rsidRDefault="001F0CF9" w:rsidP="00E506EE">
            <w:pPr>
              <w:pStyle w:val="VPBody"/>
              <w:spacing w:before="0" w:after="0"/>
              <w:jc w:val="center"/>
            </w:pPr>
            <w:proofErr w:type="spellStart"/>
            <w:r w:rsidRPr="00010E60">
              <w:t>Starpvērtība</w:t>
            </w:r>
            <w:proofErr w:type="spellEnd"/>
            <w:r w:rsidRPr="00010E60">
              <w:t xml:space="preserve"> (</w:t>
            </w:r>
            <w:r w:rsidR="004B5842">
              <w:t>divus</w:t>
            </w:r>
            <w:r w:rsidRPr="00010E60">
              <w:t xml:space="preserve"> gad</w:t>
            </w:r>
            <w:r w:rsidR="004B5842">
              <w:t>us</w:t>
            </w:r>
            <w:r w:rsidRPr="00010E60">
              <w:t xml:space="preserve"> pēc projekta sākuma)</w:t>
            </w:r>
          </w:p>
        </w:tc>
        <w:tc>
          <w:tcPr>
            <w:tcW w:w="2082" w:type="dxa"/>
            <w:vAlign w:val="center"/>
          </w:tcPr>
          <w:p w14:paraId="7C22D038" w14:textId="77777777" w:rsidR="001F0CF9" w:rsidRPr="00717712" w:rsidRDefault="001F0CF9" w:rsidP="00E506EE">
            <w:pPr>
              <w:pStyle w:val="VPBody"/>
              <w:spacing w:before="0" w:after="0"/>
              <w:jc w:val="center"/>
            </w:pPr>
            <w:r w:rsidRPr="00010E60">
              <w:t>Sasniedzamā vērtība projekta beigās</w:t>
            </w:r>
          </w:p>
        </w:tc>
      </w:tr>
      <w:tr w:rsidR="001F0CF9" w:rsidRPr="00717712" w14:paraId="7C22D03F" w14:textId="77777777" w:rsidTr="004B5842">
        <w:tc>
          <w:tcPr>
            <w:tcW w:w="788" w:type="dxa"/>
          </w:tcPr>
          <w:p w14:paraId="7C22D03A" w14:textId="77777777" w:rsidR="001F0CF9" w:rsidRPr="00717712" w:rsidRDefault="001F0CF9" w:rsidP="00E506EE">
            <w:pPr>
              <w:pStyle w:val="VPBody"/>
              <w:spacing w:before="0" w:after="0"/>
            </w:pPr>
            <w:r>
              <w:t>1</w:t>
            </w:r>
            <w:r w:rsidR="004B5842">
              <w:t>.</w:t>
            </w:r>
          </w:p>
        </w:tc>
        <w:tc>
          <w:tcPr>
            <w:tcW w:w="2818" w:type="dxa"/>
          </w:tcPr>
          <w:p w14:paraId="7C22D03B" w14:textId="77777777" w:rsidR="001F0CF9" w:rsidRPr="00D20EDB" w:rsidRDefault="001F0CF9" w:rsidP="00E506EE">
            <w:pPr>
              <w:pStyle w:val="VPBody"/>
              <w:spacing w:before="0" w:after="0"/>
              <w:jc w:val="left"/>
            </w:pPr>
            <w:r w:rsidRPr="00D20EDB">
              <w:t>Elektronizēti/uzlaboti</w:t>
            </w:r>
            <w:r w:rsidR="00C147AD" w:rsidRPr="00D20EDB">
              <w:t xml:space="preserve"> darbības</w:t>
            </w:r>
            <w:r w:rsidRPr="00D20EDB">
              <w:t xml:space="preserve"> procesi</w:t>
            </w:r>
          </w:p>
        </w:tc>
        <w:tc>
          <w:tcPr>
            <w:tcW w:w="1323" w:type="dxa"/>
          </w:tcPr>
          <w:p w14:paraId="7C22D03C" w14:textId="77777777" w:rsidR="001F0CF9" w:rsidRPr="00717712" w:rsidRDefault="001F0CF9" w:rsidP="00E506EE">
            <w:pPr>
              <w:pStyle w:val="VPBody"/>
              <w:spacing w:before="0" w:after="0"/>
              <w:jc w:val="center"/>
            </w:pPr>
            <w:r>
              <w:t>skaits</w:t>
            </w:r>
          </w:p>
        </w:tc>
        <w:tc>
          <w:tcPr>
            <w:tcW w:w="2282" w:type="dxa"/>
          </w:tcPr>
          <w:p w14:paraId="7C22D03D" w14:textId="77777777" w:rsidR="001F0CF9" w:rsidRPr="00717712" w:rsidRDefault="001F0CF9" w:rsidP="00E506EE">
            <w:pPr>
              <w:pStyle w:val="VPBody"/>
              <w:spacing w:before="0" w:after="0"/>
              <w:jc w:val="center"/>
            </w:pPr>
            <w:r>
              <w:t>1</w:t>
            </w:r>
          </w:p>
        </w:tc>
        <w:tc>
          <w:tcPr>
            <w:tcW w:w="2082" w:type="dxa"/>
          </w:tcPr>
          <w:p w14:paraId="7C22D03E" w14:textId="77777777" w:rsidR="001F0CF9" w:rsidRPr="00717712" w:rsidRDefault="001F0CF9" w:rsidP="00E506EE">
            <w:pPr>
              <w:pStyle w:val="VPBody"/>
              <w:spacing w:before="0" w:after="0"/>
              <w:jc w:val="center"/>
            </w:pPr>
            <w:r>
              <w:t>6</w:t>
            </w:r>
          </w:p>
        </w:tc>
      </w:tr>
      <w:tr w:rsidR="001F0CF9" w:rsidRPr="00717712" w14:paraId="7C22D045" w14:textId="77777777" w:rsidTr="004B5842">
        <w:tc>
          <w:tcPr>
            <w:tcW w:w="788" w:type="dxa"/>
          </w:tcPr>
          <w:p w14:paraId="7C22D040" w14:textId="77777777" w:rsidR="001F0CF9" w:rsidRPr="00717712" w:rsidRDefault="001F0CF9" w:rsidP="00E506EE">
            <w:pPr>
              <w:pStyle w:val="VPBody"/>
              <w:spacing w:before="0" w:after="0"/>
            </w:pPr>
            <w:r>
              <w:t>2</w:t>
            </w:r>
            <w:r w:rsidR="004B5842">
              <w:t>.</w:t>
            </w:r>
          </w:p>
        </w:tc>
        <w:tc>
          <w:tcPr>
            <w:tcW w:w="2818" w:type="dxa"/>
          </w:tcPr>
          <w:p w14:paraId="7C22D041" w14:textId="77777777" w:rsidR="001F0CF9" w:rsidRPr="00D20EDB" w:rsidRDefault="00C147AD" w:rsidP="00E506EE">
            <w:pPr>
              <w:pStyle w:val="VPBody"/>
              <w:spacing w:before="0" w:after="0"/>
              <w:jc w:val="left"/>
            </w:pPr>
            <w:r w:rsidRPr="00D20EDB">
              <w:t>Izveidota un ieviesta informācijas sistēmu platforma</w:t>
            </w:r>
          </w:p>
        </w:tc>
        <w:tc>
          <w:tcPr>
            <w:tcW w:w="1323" w:type="dxa"/>
          </w:tcPr>
          <w:p w14:paraId="7C22D042" w14:textId="77777777" w:rsidR="001F0CF9" w:rsidRPr="00717712" w:rsidRDefault="001F0CF9" w:rsidP="00E506EE">
            <w:pPr>
              <w:pStyle w:val="VPBody"/>
              <w:spacing w:before="0" w:after="0"/>
              <w:jc w:val="center"/>
            </w:pPr>
            <w:r>
              <w:t>skaits</w:t>
            </w:r>
          </w:p>
        </w:tc>
        <w:tc>
          <w:tcPr>
            <w:tcW w:w="2282" w:type="dxa"/>
          </w:tcPr>
          <w:p w14:paraId="7C22D043" w14:textId="77777777" w:rsidR="001F0CF9" w:rsidRPr="00717712" w:rsidRDefault="001F0CF9" w:rsidP="00E506EE">
            <w:pPr>
              <w:pStyle w:val="VPBody"/>
              <w:spacing w:before="0" w:after="0"/>
              <w:jc w:val="center"/>
            </w:pPr>
            <w:r>
              <w:t>1</w:t>
            </w:r>
          </w:p>
        </w:tc>
        <w:tc>
          <w:tcPr>
            <w:tcW w:w="2082" w:type="dxa"/>
          </w:tcPr>
          <w:p w14:paraId="7C22D044" w14:textId="77777777" w:rsidR="001F0CF9" w:rsidRPr="00717712" w:rsidRDefault="001F0CF9" w:rsidP="00E506EE">
            <w:pPr>
              <w:pStyle w:val="VPBody"/>
              <w:spacing w:before="0" w:after="0"/>
              <w:jc w:val="center"/>
            </w:pPr>
            <w:r>
              <w:t>1</w:t>
            </w:r>
          </w:p>
        </w:tc>
      </w:tr>
      <w:tr w:rsidR="001F0CF9" w:rsidRPr="005A3C1A" w14:paraId="7C22D04B" w14:textId="77777777" w:rsidTr="004B5842">
        <w:tc>
          <w:tcPr>
            <w:tcW w:w="788" w:type="dxa"/>
          </w:tcPr>
          <w:p w14:paraId="7C22D046" w14:textId="77777777" w:rsidR="001F0CF9" w:rsidRPr="00FE562A" w:rsidRDefault="001F0CF9" w:rsidP="00E506EE">
            <w:pPr>
              <w:pStyle w:val="VPBody"/>
              <w:spacing w:before="0" w:after="0"/>
            </w:pPr>
            <w:r w:rsidRPr="00973DA9">
              <w:t>3</w:t>
            </w:r>
            <w:r w:rsidR="004B5842">
              <w:t>.</w:t>
            </w:r>
          </w:p>
        </w:tc>
        <w:tc>
          <w:tcPr>
            <w:tcW w:w="2818" w:type="dxa"/>
          </w:tcPr>
          <w:p w14:paraId="7C22D047" w14:textId="77777777" w:rsidR="001F0CF9" w:rsidRPr="006A5C34" w:rsidRDefault="001F0CF9" w:rsidP="00E506EE">
            <w:pPr>
              <w:pStyle w:val="VPBody"/>
              <w:spacing w:before="0" w:after="0"/>
              <w:jc w:val="left"/>
            </w:pPr>
            <w:r w:rsidRPr="006A5C34">
              <w:t>Publicētas atvērto datu kopas</w:t>
            </w:r>
          </w:p>
        </w:tc>
        <w:tc>
          <w:tcPr>
            <w:tcW w:w="1323" w:type="dxa"/>
          </w:tcPr>
          <w:p w14:paraId="7C22D048" w14:textId="77777777" w:rsidR="001F0CF9" w:rsidRPr="006A5C34" w:rsidRDefault="001F0CF9" w:rsidP="00E506EE">
            <w:pPr>
              <w:pStyle w:val="VPBody"/>
              <w:spacing w:before="0" w:after="0"/>
              <w:jc w:val="center"/>
            </w:pPr>
            <w:r w:rsidRPr="006A5C34">
              <w:t>skaits</w:t>
            </w:r>
          </w:p>
        </w:tc>
        <w:tc>
          <w:tcPr>
            <w:tcW w:w="2282" w:type="dxa"/>
          </w:tcPr>
          <w:p w14:paraId="7C22D049" w14:textId="77777777" w:rsidR="001F0CF9" w:rsidRPr="006A5C34" w:rsidRDefault="001F0CF9" w:rsidP="00E506EE">
            <w:pPr>
              <w:pStyle w:val="VPBody"/>
              <w:spacing w:before="0" w:after="0"/>
              <w:jc w:val="center"/>
            </w:pPr>
            <w:r>
              <w:t>0</w:t>
            </w:r>
          </w:p>
        </w:tc>
        <w:tc>
          <w:tcPr>
            <w:tcW w:w="2082" w:type="dxa"/>
          </w:tcPr>
          <w:p w14:paraId="7C22D04A" w14:textId="77777777" w:rsidR="001F0CF9" w:rsidRPr="006A5C34" w:rsidRDefault="001F0CF9" w:rsidP="00E506EE">
            <w:pPr>
              <w:pStyle w:val="VPBody"/>
              <w:spacing w:before="0" w:after="0"/>
              <w:jc w:val="center"/>
            </w:pPr>
            <w:r w:rsidRPr="006A5C34">
              <w:t>6</w:t>
            </w:r>
          </w:p>
        </w:tc>
      </w:tr>
    </w:tbl>
    <w:p w14:paraId="7C22D04C" w14:textId="77777777" w:rsidR="001F0CF9" w:rsidRDefault="001F0CF9" w:rsidP="00E506EE">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7C22D04D" w14:textId="744A072A" w:rsidR="00F02BD7" w:rsidRPr="00D20EDB" w:rsidRDefault="00F02BD7" w:rsidP="00E506EE">
      <w:pPr>
        <w:overflowPunct w:val="0"/>
        <w:autoSpaceDE w:val="0"/>
        <w:autoSpaceDN w:val="0"/>
        <w:adjustRightInd w:val="0"/>
        <w:spacing w:before="0" w:after="0"/>
        <w:ind w:firstLine="709"/>
        <w:jc w:val="both"/>
        <w:textAlignment w:val="baseline"/>
        <w:rPr>
          <w:rFonts w:ascii="Times New Roman" w:eastAsia="MS Mincho" w:hAnsi="Times New Roman" w:cs="Times New Roman"/>
          <w:bCs/>
          <w:sz w:val="28"/>
          <w:szCs w:val="28"/>
        </w:rPr>
      </w:pPr>
      <w:r w:rsidRPr="00D20EDB">
        <w:rPr>
          <w:rFonts w:ascii="Times New Roman" w:eastAsia="MS Mincho" w:hAnsi="Times New Roman" w:cs="Times New Roman"/>
          <w:bCs/>
          <w:sz w:val="28"/>
          <w:szCs w:val="28"/>
        </w:rPr>
        <w:t>Rezultātā tiks n</w:t>
      </w:r>
      <w:r w:rsidR="009C7D51">
        <w:rPr>
          <w:rFonts w:ascii="Times New Roman" w:eastAsia="MS Mincho" w:hAnsi="Times New Roman" w:cs="Times New Roman"/>
          <w:bCs/>
          <w:sz w:val="28"/>
          <w:szCs w:val="28"/>
        </w:rPr>
        <w:t>odrošināta šādu procesu izveide</w:t>
      </w:r>
      <w:r w:rsidRPr="00D20EDB">
        <w:rPr>
          <w:rFonts w:ascii="Times New Roman" w:eastAsia="MS Mincho" w:hAnsi="Times New Roman" w:cs="Times New Roman"/>
          <w:bCs/>
          <w:sz w:val="28"/>
          <w:szCs w:val="28"/>
        </w:rPr>
        <w:t>:</w:t>
      </w:r>
    </w:p>
    <w:p w14:paraId="7C22D04E" w14:textId="0E2700B3" w:rsidR="00F02BD7" w:rsidRPr="00D20EDB" w:rsidRDefault="009C7D51" w:rsidP="00E506EE">
      <w:pPr>
        <w:overflowPunct w:val="0"/>
        <w:autoSpaceDE w:val="0"/>
        <w:autoSpaceDN w:val="0"/>
        <w:adjustRightInd w:val="0"/>
        <w:spacing w:before="0" w:after="0"/>
        <w:ind w:firstLine="709"/>
        <w:jc w:val="both"/>
        <w:textAlignment w:val="baseline"/>
        <w:rPr>
          <w:rFonts w:ascii="Times New Roman" w:eastAsia="MS Mincho" w:hAnsi="Times New Roman" w:cs="Times New Roman"/>
          <w:bCs/>
          <w:sz w:val="28"/>
          <w:szCs w:val="28"/>
        </w:rPr>
      </w:pPr>
      <w:r>
        <w:rPr>
          <w:rFonts w:ascii="Times New Roman" w:eastAsia="MS Mincho" w:hAnsi="Times New Roman" w:cs="Times New Roman"/>
          <w:bCs/>
          <w:sz w:val="28"/>
          <w:szCs w:val="28"/>
        </w:rPr>
        <w:t>1) t</w:t>
      </w:r>
      <w:r w:rsidR="00F02BD7" w:rsidRPr="00D20EDB">
        <w:rPr>
          <w:rFonts w:ascii="Times New Roman" w:eastAsia="MS Mincho" w:hAnsi="Times New Roman" w:cs="Times New Roman"/>
          <w:bCs/>
          <w:sz w:val="28"/>
          <w:szCs w:val="28"/>
        </w:rPr>
        <w:t>alantu vadība, ieskaitot augstākā līmeņa vadītāju atlasi un attīstību (</w:t>
      </w:r>
      <w:r>
        <w:rPr>
          <w:rFonts w:ascii="Times New Roman" w:eastAsia="MS Mincho" w:hAnsi="Times New Roman" w:cs="Times New Roman"/>
          <w:bCs/>
          <w:sz w:val="28"/>
          <w:szCs w:val="28"/>
        </w:rPr>
        <w:t xml:space="preserve">procesa izmantotāji – </w:t>
      </w:r>
      <w:r w:rsidR="00F02BD7" w:rsidRPr="00D20EDB">
        <w:rPr>
          <w:rFonts w:ascii="Times New Roman" w:eastAsia="MS Mincho" w:hAnsi="Times New Roman" w:cs="Times New Roman"/>
          <w:bCs/>
          <w:sz w:val="28"/>
          <w:szCs w:val="28"/>
        </w:rPr>
        <w:t>Valsts kanceleja, TPI);</w:t>
      </w:r>
    </w:p>
    <w:p w14:paraId="7C22D04F" w14:textId="69694426" w:rsidR="00F02BD7" w:rsidRPr="00D20EDB" w:rsidRDefault="009C7D51" w:rsidP="00E506EE">
      <w:pPr>
        <w:overflowPunct w:val="0"/>
        <w:autoSpaceDE w:val="0"/>
        <w:autoSpaceDN w:val="0"/>
        <w:adjustRightInd w:val="0"/>
        <w:spacing w:before="0" w:after="0"/>
        <w:ind w:firstLine="709"/>
        <w:jc w:val="both"/>
        <w:textAlignment w:val="baseline"/>
        <w:rPr>
          <w:rFonts w:ascii="Times New Roman" w:eastAsia="MS Mincho" w:hAnsi="Times New Roman" w:cs="Times New Roman"/>
          <w:bCs/>
          <w:sz w:val="28"/>
          <w:szCs w:val="28"/>
        </w:rPr>
      </w:pPr>
      <w:r>
        <w:rPr>
          <w:rFonts w:ascii="Times New Roman" w:eastAsia="MS Mincho" w:hAnsi="Times New Roman" w:cs="Times New Roman"/>
          <w:bCs/>
          <w:sz w:val="28"/>
          <w:szCs w:val="28"/>
        </w:rPr>
        <w:t>2) v</w:t>
      </w:r>
      <w:r w:rsidR="00F02BD7" w:rsidRPr="00D20EDB">
        <w:rPr>
          <w:rFonts w:ascii="Times New Roman" w:eastAsia="MS Mincho" w:hAnsi="Times New Roman" w:cs="Times New Roman"/>
          <w:bCs/>
          <w:sz w:val="28"/>
          <w:szCs w:val="28"/>
        </w:rPr>
        <w:t>akanču pārvaldība/</w:t>
      </w:r>
      <w:r>
        <w:rPr>
          <w:rFonts w:ascii="Times New Roman" w:eastAsia="MS Mincho" w:hAnsi="Times New Roman" w:cs="Times New Roman"/>
          <w:bCs/>
          <w:sz w:val="28"/>
          <w:szCs w:val="28"/>
        </w:rPr>
        <w:t>m</w:t>
      </w:r>
      <w:r w:rsidR="00F02BD7" w:rsidRPr="00D20EDB">
        <w:rPr>
          <w:rFonts w:ascii="Times New Roman" w:eastAsia="MS Mincho" w:hAnsi="Times New Roman" w:cs="Times New Roman"/>
          <w:bCs/>
          <w:sz w:val="28"/>
          <w:szCs w:val="28"/>
        </w:rPr>
        <w:t>obilitāte (</w:t>
      </w:r>
      <w:r>
        <w:rPr>
          <w:rFonts w:ascii="Times New Roman" w:eastAsia="MS Mincho" w:hAnsi="Times New Roman" w:cs="Times New Roman"/>
          <w:bCs/>
          <w:sz w:val="28"/>
          <w:szCs w:val="28"/>
        </w:rPr>
        <w:t xml:space="preserve">procesa izmantotāji – </w:t>
      </w:r>
      <w:r w:rsidR="00F02BD7" w:rsidRPr="00D20EDB">
        <w:rPr>
          <w:rFonts w:ascii="Times New Roman" w:eastAsia="MS Mincho" w:hAnsi="Times New Roman" w:cs="Times New Roman"/>
          <w:bCs/>
          <w:sz w:val="28"/>
          <w:szCs w:val="28"/>
        </w:rPr>
        <w:t>Valsts kanceleja, TPI);</w:t>
      </w:r>
    </w:p>
    <w:p w14:paraId="7C22D050" w14:textId="1B9B10AB" w:rsidR="00F02BD7" w:rsidRPr="00D20EDB" w:rsidRDefault="009C7D51" w:rsidP="00E506EE">
      <w:pPr>
        <w:overflowPunct w:val="0"/>
        <w:autoSpaceDE w:val="0"/>
        <w:autoSpaceDN w:val="0"/>
        <w:adjustRightInd w:val="0"/>
        <w:spacing w:before="0" w:after="0"/>
        <w:ind w:firstLine="709"/>
        <w:jc w:val="both"/>
        <w:textAlignment w:val="baseline"/>
        <w:rPr>
          <w:rFonts w:ascii="Times New Roman" w:eastAsia="MS Mincho" w:hAnsi="Times New Roman" w:cs="Times New Roman"/>
          <w:bCs/>
          <w:sz w:val="28"/>
          <w:szCs w:val="28"/>
        </w:rPr>
      </w:pPr>
      <w:r>
        <w:rPr>
          <w:rFonts w:ascii="Times New Roman" w:eastAsia="MS Mincho" w:hAnsi="Times New Roman" w:cs="Times New Roman"/>
          <w:bCs/>
          <w:sz w:val="28"/>
          <w:szCs w:val="28"/>
        </w:rPr>
        <w:t>3) s</w:t>
      </w:r>
      <w:r w:rsidR="00F02BD7" w:rsidRPr="00D20EDB">
        <w:rPr>
          <w:rFonts w:ascii="Times New Roman" w:eastAsia="MS Mincho" w:hAnsi="Times New Roman" w:cs="Times New Roman"/>
          <w:bCs/>
          <w:sz w:val="28"/>
          <w:szCs w:val="28"/>
        </w:rPr>
        <w:t>adarbība un komunikācija (</w:t>
      </w:r>
      <w:r>
        <w:rPr>
          <w:rFonts w:ascii="Times New Roman" w:eastAsia="MS Mincho" w:hAnsi="Times New Roman" w:cs="Times New Roman"/>
          <w:bCs/>
          <w:sz w:val="28"/>
          <w:szCs w:val="28"/>
        </w:rPr>
        <w:t xml:space="preserve">procesa izmantotāji – </w:t>
      </w:r>
      <w:r w:rsidR="00F02BD7" w:rsidRPr="00D20EDB">
        <w:rPr>
          <w:rFonts w:ascii="Times New Roman" w:eastAsia="MS Mincho" w:hAnsi="Times New Roman" w:cs="Times New Roman"/>
          <w:bCs/>
          <w:sz w:val="28"/>
          <w:szCs w:val="28"/>
        </w:rPr>
        <w:t>Valsts kanceleja, V</w:t>
      </w:r>
      <w:r w:rsidR="005E5DAD">
        <w:rPr>
          <w:rFonts w:ascii="Times New Roman" w:eastAsia="MS Mincho" w:hAnsi="Times New Roman" w:cs="Times New Roman"/>
          <w:bCs/>
          <w:sz w:val="28"/>
          <w:szCs w:val="28"/>
        </w:rPr>
        <w:t>alsts administrācijas skola</w:t>
      </w:r>
      <w:r w:rsidR="00F02BD7" w:rsidRPr="00D20EDB">
        <w:rPr>
          <w:rFonts w:ascii="Times New Roman" w:eastAsia="MS Mincho" w:hAnsi="Times New Roman" w:cs="Times New Roman"/>
          <w:bCs/>
          <w:sz w:val="28"/>
          <w:szCs w:val="28"/>
        </w:rPr>
        <w:t>, TPI)</w:t>
      </w:r>
      <w:r w:rsidR="00583D26">
        <w:rPr>
          <w:rFonts w:ascii="Times New Roman" w:eastAsia="MS Mincho" w:hAnsi="Times New Roman" w:cs="Times New Roman"/>
          <w:bCs/>
          <w:sz w:val="28"/>
          <w:szCs w:val="28"/>
        </w:rPr>
        <w:t>.</w:t>
      </w:r>
    </w:p>
    <w:p w14:paraId="7C22D051" w14:textId="77777777" w:rsidR="00F02BD7" w:rsidRPr="00D20EDB" w:rsidRDefault="00F02BD7" w:rsidP="00E506EE">
      <w:pPr>
        <w:pStyle w:val="ListParagraph"/>
        <w:overflowPunct w:val="0"/>
        <w:autoSpaceDE w:val="0"/>
        <w:autoSpaceDN w:val="0"/>
        <w:adjustRightInd w:val="0"/>
        <w:ind w:left="0" w:firstLine="709"/>
        <w:jc w:val="both"/>
        <w:textAlignment w:val="baseline"/>
        <w:rPr>
          <w:rFonts w:eastAsia="MS Mincho"/>
          <w:bCs/>
          <w:sz w:val="28"/>
          <w:szCs w:val="28"/>
        </w:rPr>
      </w:pPr>
    </w:p>
    <w:p w14:paraId="7C22D052" w14:textId="5C691459" w:rsidR="00F02BD7" w:rsidRPr="00D20EDB" w:rsidRDefault="00F02BD7" w:rsidP="00E506EE">
      <w:pPr>
        <w:pStyle w:val="ListParagraph"/>
        <w:overflowPunct w:val="0"/>
        <w:autoSpaceDE w:val="0"/>
        <w:autoSpaceDN w:val="0"/>
        <w:adjustRightInd w:val="0"/>
        <w:ind w:left="0" w:firstLine="709"/>
        <w:jc w:val="both"/>
        <w:textAlignment w:val="baseline"/>
        <w:rPr>
          <w:rFonts w:eastAsia="MS Mincho"/>
          <w:bCs/>
          <w:sz w:val="28"/>
          <w:szCs w:val="28"/>
        </w:rPr>
      </w:pPr>
      <w:r w:rsidRPr="00D20EDB">
        <w:rPr>
          <w:rFonts w:eastAsia="MS Mincho"/>
          <w:bCs/>
          <w:sz w:val="28"/>
          <w:szCs w:val="28"/>
        </w:rPr>
        <w:t>Rezultātā tiks nodrošināta šādu jau esošo procesu pilnveide:</w:t>
      </w:r>
    </w:p>
    <w:p w14:paraId="7C22D053" w14:textId="55123095" w:rsidR="00F02BD7" w:rsidRPr="00D20EDB" w:rsidRDefault="00F02BD7" w:rsidP="00E506EE">
      <w:pPr>
        <w:pStyle w:val="ListParagraph"/>
        <w:overflowPunct w:val="0"/>
        <w:autoSpaceDE w:val="0"/>
        <w:autoSpaceDN w:val="0"/>
        <w:adjustRightInd w:val="0"/>
        <w:ind w:left="0" w:firstLine="709"/>
        <w:jc w:val="both"/>
        <w:textAlignment w:val="baseline"/>
        <w:rPr>
          <w:rFonts w:eastAsia="MS Mincho"/>
          <w:bCs/>
          <w:sz w:val="28"/>
          <w:szCs w:val="28"/>
        </w:rPr>
      </w:pPr>
      <w:r w:rsidRPr="00D20EDB">
        <w:rPr>
          <w:rFonts w:eastAsia="MS Mincho"/>
          <w:bCs/>
          <w:sz w:val="28"/>
          <w:szCs w:val="28"/>
        </w:rPr>
        <w:t>1</w:t>
      </w:r>
      <w:r w:rsidR="009C7D51">
        <w:rPr>
          <w:rFonts w:eastAsia="MS Mincho"/>
          <w:bCs/>
          <w:sz w:val="28"/>
          <w:szCs w:val="28"/>
        </w:rPr>
        <w:t>) a</w:t>
      </w:r>
      <w:r w:rsidRPr="00D20EDB">
        <w:rPr>
          <w:rFonts w:eastAsia="MS Mincho"/>
          <w:bCs/>
          <w:sz w:val="28"/>
          <w:szCs w:val="28"/>
        </w:rPr>
        <w:t>tlīdzības vadība un analīze (</w:t>
      </w:r>
      <w:r w:rsidR="00467771">
        <w:rPr>
          <w:rFonts w:eastAsia="MS Mincho"/>
          <w:bCs/>
          <w:sz w:val="28"/>
          <w:szCs w:val="28"/>
        </w:rPr>
        <w:t xml:space="preserve">procesa izmantotāji – </w:t>
      </w:r>
      <w:r w:rsidRPr="00D20EDB">
        <w:rPr>
          <w:rFonts w:eastAsia="MS Mincho"/>
          <w:bCs/>
          <w:sz w:val="28"/>
          <w:szCs w:val="28"/>
        </w:rPr>
        <w:t xml:space="preserve">Finanšu ministrija, Valsts kanceleja, ministrijas </w:t>
      </w:r>
      <w:r w:rsidR="005E5DAD">
        <w:rPr>
          <w:rFonts w:eastAsia="MS Mincho"/>
          <w:bCs/>
          <w:sz w:val="28"/>
          <w:szCs w:val="28"/>
        </w:rPr>
        <w:t xml:space="preserve">sadalījumā pa </w:t>
      </w:r>
      <w:r w:rsidRPr="00D20EDB">
        <w:rPr>
          <w:rFonts w:eastAsia="MS Mincho"/>
          <w:bCs/>
          <w:sz w:val="28"/>
          <w:szCs w:val="28"/>
        </w:rPr>
        <w:t>resor</w:t>
      </w:r>
      <w:r w:rsidR="005E5DAD">
        <w:rPr>
          <w:rFonts w:eastAsia="MS Mincho"/>
          <w:bCs/>
          <w:sz w:val="28"/>
          <w:szCs w:val="28"/>
        </w:rPr>
        <w:t>iem</w:t>
      </w:r>
      <w:r w:rsidRPr="00D20EDB">
        <w:rPr>
          <w:rFonts w:eastAsia="MS Mincho"/>
          <w:bCs/>
          <w:sz w:val="28"/>
          <w:szCs w:val="28"/>
        </w:rPr>
        <w:t>, iestādes);</w:t>
      </w:r>
    </w:p>
    <w:p w14:paraId="7C22D054" w14:textId="5468B929" w:rsidR="00F02BD7" w:rsidRPr="00D20EDB" w:rsidRDefault="00F02BD7" w:rsidP="00E506EE">
      <w:pPr>
        <w:pStyle w:val="ListParagraph"/>
        <w:overflowPunct w:val="0"/>
        <w:autoSpaceDE w:val="0"/>
        <w:autoSpaceDN w:val="0"/>
        <w:adjustRightInd w:val="0"/>
        <w:ind w:left="0" w:firstLine="709"/>
        <w:jc w:val="both"/>
        <w:textAlignment w:val="baseline"/>
        <w:rPr>
          <w:rFonts w:eastAsia="MS Mincho"/>
          <w:bCs/>
          <w:sz w:val="28"/>
          <w:szCs w:val="28"/>
        </w:rPr>
      </w:pPr>
      <w:r w:rsidRPr="00D20EDB">
        <w:rPr>
          <w:rFonts w:eastAsia="MS Mincho"/>
          <w:bCs/>
          <w:sz w:val="28"/>
          <w:szCs w:val="28"/>
        </w:rPr>
        <w:t>2</w:t>
      </w:r>
      <w:r w:rsidR="009C7D51">
        <w:rPr>
          <w:rFonts w:eastAsia="MS Mincho"/>
          <w:bCs/>
          <w:sz w:val="28"/>
          <w:szCs w:val="28"/>
        </w:rPr>
        <w:t>) </w:t>
      </w:r>
      <w:r w:rsidR="00467771">
        <w:rPr>
          <w:rFonts w:eastAsia="MS Mincho"/>
          <w:bCs/>
          <w:sz w:val="28"/>
          <w:szCs w:val="28"/>
        </w:rPr>
        <w:t>n</w:t>
      </w:r>
      <w:r w:rsidRPr="00D20EDB">
        <w:rPr>
          <w:rFonts w:eastAsia="MS Mincho"/>
          <w:bCs/>
          <w:sz w:val="28"/>
          <w:szCs w:val="28"/>
        </w:rPr>
        <w:t>ovērtējumu vadība (</w:t>
      </w:r>
      <w:r w:rsidR="00467771">
        <w:rPr>
          <w:rFonts w:eastAsia="MS Mincho"/>
          <w:bCs/>
          <w:sz w:val="28"/>
          <w:szCs w:val="28"/>
        </w:rPr>
        <w:t xml:space="preserve">procesa izmantotāji – </w:t>
      </w:r>
      <w:r w:rsidRPr="00D20EDB">
        <w:rPr>
          <w:rFonts w:eastAsia="MS Mincho"/>
          <w:bCs/>
          <w:sz w:val="28"/>
          <w:szCs w:val="28"/>
        </w:rPr>
        <w:t>Valsts kanceleja, V</w:t>
      </w:r>
      <w:r w:rsidR="005E5DAD">
        <w:rPr>
          <w:rFonts w:eastAsia="MS Mincho"/>
          <w:bCs/>
          <w:sz w:val="28"/>
          <w:szCs w:val="28"/>
        </w:rPr>
        <w:t>alsts administrācijas skola</w:t>
      </w:r>
      <w:r w:rsidRPr="00D20EDB">
        <w:rPr>
          <w:rFonts w:eastAsia="MS Mincho"/>
          <w:bCs/>
          <w:sz w:val="28"/>
          <w:szCs w:val="28"/>
        </w:rPr>
        <w:t>, TPI);</w:t>
      </w:r>
    </w:p>
    <w:p w14:paraId="7C22D055" w14:textId="5B63BAF8" w:rsidR="00F02BD7" w:rsidRPr="00D20EDB" w:rsidRDefault="00F02BD7" w:rsidP="00E506EE">
      <w:pPr>
        <w:pStyle w:val="ListParagraph"/>
        <w:overflowPunct w:val="0"/>
        <w:autoSpaceDE w:val="0"/>
        <w:autoSpaceDN w:val="0"/>
        <w:adjustRightInd w:val="0"/>
        <w:ind w:left="0" w:firstLine="709"/>
        <w:jc w:val="both"/>
        <w:textAlignment w:val="baseline"/>
        <w:rPr>
          <w:rFonts w:eastAsia="MS Mincho"/>
          <w:bCs/>
          <w:sz w:val="28"/>
          <w:szCs w:val="28"/>
        </w:rPr>
      </w:pPr>
      <w:r w:rsidRPr="00D20EDB">
        <w:rPr>
          <w:rFonts w:eastAsia="MS Mincho"/>
          <w:bCs/>
          <w:sz w:val="28"/>
          <w:szCs w:val="28"/>
        </w:rPr>
        <w:t>3</w:t>
      </w:r>
      <w:r w:rsidR="009C7D51">
        <w:rPr>
          <w:rFonts w:eastAsia="MS Mincho"/>
          <w:bCs/>
          <w:sz w:val="28"/>
          <w:szCs w:val="28"/>
        </w:rPr>
        <w:t>) </w:t>
      </w:r>
      <w:r w:rsidR="00467771">
        <w:rPr>
          <w:rFonts w:eastAsia="MS Mincho"/>
          <w:bCs/>
          <w:sz w:val="28"/>
          <w:szCs w:val="28"/>
        </w:rPr>
        <w:t>d</w:t>
      </w:r>
      <w:r w:rsidRPr="00D20EDB">
        <w:rPr>
          <w:rFonts w:eastAsia="MS Mincho"/>
          <w:bCs/>
          <w:sz w:val="28"/>
          <w:szCs w:val="28"/>
        </w:rPr>
        <w:t>arba laika uzskaite (</w:t>
      </w:r>
      <w:r w:rsidR="00467771">
        <w:rPr>
          <w:rFonts w:eastAsia="MS Mincho"/>
          <w:bCs/>
          <w:sz w:val="28"/>
          <w:szCs w:val="28"/>
        </w:rPr>
        <w:t xml:space="preserve">procesa izmantotāji – </w:t>
      </w:r>
      <w:r w:rsidRPr="00D20EDB">
        <w:rPr>
          <w:rFonts w:eastAsia="MS Mincho"/>
          <w:bCs/>
          <w:sz w:val="28"/>
          <w:szCs w:val="28"/>
        </w:rPr>
        <w:t>Valsts kanceleja, TPI).</w:t>
      </w:r>
    </w:p>
    <w:p w14:paraId="7C22D056" w14:textId="77777777" w:rsidR="00F02BD7" w:rsidRPr="00D20EDB" w:rsidRDefault="00F02BD7" w:rsidP="00E506EE">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p>
    <w:p w14:paraId="7C22D057" w14:textId="77777777" w:rsidR="000B527B" w:rsidRPr="00D20EDB" w:rsidRDefault="00EC14A7" w:rsidP="00E506EE">
      <w:pPr>
        <w:overflowPunct w:val="0"/>
        <w:autoSpaceDE w:val="0"/>
        <w:autoSpaceDN w:val="0"/>
        <w:adjustRightInd w:val="0"/>
        <w:spacing w:before="0" w:after="0"/>
        <w:ind w:firstLine="709"/>
        <w:jc w:val="both"/>
        <w:textAlignment w:val="baseline"/>
        <w:rPr>
          <w:rFonts w:ascii="Times New Roman" w:eastAsia="MS Mincho" w:hAnsi="Times New Roman" w:cs="Times New Roman"/>
          <w:bCs/>
          <w:sz w:val="28"/>
          <w:szCs w:val="28"/>
        </w:rPr>
      </w:pPr>
      <w:r w:rsidRPr="00D20EDB">
        <w:rPr>
          <w:rFonts w:ascii="Times New Roman" w:eastAsia="MS Mincho" w:hAnsi="Times New Roman" w:cs="Times New Roman"/>
          <w:bCs/>
          <w:sz w:val="28"/>
          <w:szCs w:val="28"/>
        </w:rPr>
        <w:t>Proje</w:t>
      </w:r>
      <w:r w:rsidR="004C3FB2" w:rsidRPr="00D20EDB">
        <w:rPr>
          <w:rFonts w:ascii="Times New Roman" w:eastAsia="MS Mincho" w:hAnsi="Times New Roman" w:cs="Times New Roman"/>
          <w:bCs/>
          <w:sz w:val="28"/>
          <w:szCs w:val="28"/>
        </w:rPr>
        <w:t xml:space="preserve">kta finansējuma kopējais apjoms ir </w:t>
      </w:r>
      <w:r w:rsidR="004100D7" w:rsidRPr="00D20EDB">
        <w:rPr>
          <w:rFonts w:ascii="Times New Roman" w:eastAsia="MS Mincho" w:hAnsi="Times New Roman" w:cs="Times New Roman"/>
          <w:bCs/>
          <w:sz w:val="28"/>
          <w:szCs w:val="28"/>
        </w:rPr>
        <w:t>2</w:t>
      </w:r>
      <w:r w:rsidRPr="00D20EDB">
        <w:rPr>
          <w:rFonts w:ascii="Times New Roman" w:eastAsia="MS Mincho" w:hAnsi="Times New Roman" w:cs="Times New Roman"/>
          <w:bCs/>
          <w:sz w:val="28"/>
          <w:szCs w:val="28"/>
        </w:rPr>
        <w:t xml:space="preserve"> 000 000 </w:t>
      </w:r>
      <w:proofErr w:type="spellStart"/>
      <w:r w:rsidRPr="00D20EDB">
        <w:rPr>
          <w:rFonts w:ascii="Times New Roman" w:eastAsia="MS Mincho" w:hAnsi="Times New Roman" w:cs="Times New Roman"/>
          <w:bCs/>
          <w:i/>
          <w:sz w:val="28"/>
          <w:szCs w:val="28"/>
        </w:rPr>
        <w:t>euro</w:t>
      </w:r>
      <w:proofErr w:type="spellEnd"/>
      <w:r w:rsidR="004C3FB2" w:rsidRPr="00D20EDB">
        <w:rPr>
          <w:rFonts w:ascii="Times New Roman" w:eastAsia="MS Mincho" w:hAnsi="Times New Roman" w:cs="Times New Roman"/>
          <w:bCs/>
          <w:sz w:val="28"/>
          <w:szCs w:val="28"/>
        </w:rPr>
        <w:t>.</w:t>
      </w:r>
    </w:p>
    <w:p w14:paraId="7C22D058" w14:textId="0FA66C6C" w:rsidR="000B527B" w:rsidRPr="00D20EDB" w:rsidRDefault="00EC14A7" w:rsidP="00E506EE">
      <w:pPr>
        <w:overflowPunct w:val="0"/>
        <w:autoSpaceDE w:val="0"/>
        <w:autoSpaceDN w:val="0"/>
        <w:adjustRightInd w:val="0"/>
        <w:spacing w:before="0" w:after="0"/>
        <w:ind w:firstLine="709"/>
        <w:jc w:val="both"/>
        <w:textAlignment w:val="baseline"/>
        <w:rPr>
          <w:rFonts w:ascii="Times New Roman" w:eastAsia="MS Mincho" w:hAnsi="Times New Roman" w:cs="Times New Roman"/>
          <w:bCs/>
          <w:sz w:val="28"/>
          <w:szCs w:val="28"/>
        </w:rPr>
      </w:pPr>
      <w:r w:rsidRPr="00D20EDB">
        <w:rPr>
          <w:rFonts w:ascii="Times New Roman" w:eastAsia="MS Mincho" w:hAnsi="Times New Roman" w:cs="Times New Roman"/>
          <w:bCs/>
          <w:sz w:val="28"/>
          <w:szCs w:val="28"/>
        </w:rPr>
        <w:t xml:space="preserve">Projekta īstenošanas laiks </w:t>
      </w:r>
      <w:r w:rsidR="004C3FB2" w:rsidRPr="00D20EDB">
        <w:rPr>
          <w:rFonts w:ascii="Times New Roman" w:eastAsia="MS Mincho" w:hAnsi="Times New Roman" w:cs="Times New Roman"/>
          <w:bCs/>
          <w:sz w:val="28"/>
          <w:szCs w:val="28"/>
        </w:rPr>
        <w:t xml:space="preserve">ir </w:t>
      </w:r>
      <w:r w:rsidRPr="00D20EDB">
        <w:rPr>
          <w:rFonts w:ascii="Times New Roman" w:eastAsia="MS Mincho" w:hAnsi="Times New Roman" w:cs="Times New Roman"/>
          <w:bCs/>
          <w:sz w:val="28"/>
          <w:szCs w:val="28"/>
        </w:rPr>
        <w:t>3</w:t>
      </w:r>
      <w:r w:rsidR="004100D7" w:rsidRPr="00D20EDB">
        <w:rPr>
          <w:rFonts w:ascii="Times New Roman" w:eastAsia="MS Mincho" w:hAnsi="Times New Roman" w:cs="Times New Roman"/>
          <w:bCs/>
          <w:sz w:val="28"/>
          <w:szCs w:val="28"/>
        </w:rPr>
        <w:t>0</w:t>
      </w:r>
      <w:r w:rsidRPr="00D20EDB">
        <w:rPr>
          <w:rFonts w:ascii="Times New Roman" w:eastAsia="MS Mincho" w:hAnsi="Times New Roman" w:cs="Times New Roman"/>
          <w:bCs/>
          <w:sz w:val="28"/>
          <w:szCs w:val="28"/>
        </w:rPr>
        <w:t xml:space="preserve"> mēneši</w:t>
      </w:r>
      <w:r w:rsidR="009B7BC0" w:rsidRPr="00D20EDB">
        <w:rPr>
          <w:rFonts w:ascii="Times New Roman" w:eastAsia="MS Mincho" w:hAnsi="Times New Roman" w:cs="Times New Roman"/>
          <w:bCs/>
          <w:sz w:val="28"/>
          <w:szCs w:val="28"/>
        </w:rPr>
        <w:t>, bet ne ilgāk kā līdz 2022. gada 31.</w:t>
      </w:r>
      <w:r w:rsidR="00467771">
        <w:rPr>
          <w:rFonts w:ascii="Times New Roman" w:eastAsia="MS Mincho" w:hAnsi="Times New Roman" w:cs="Times New Roman"/>
          <w:bCs/>
          <w:sz w:val="28"/>
          <w:szCs w:val="28"/>
        </w:rPr>
        <w:t> </w:t>
      </w:r>
      <w:r w:rsidR="009B7BC0" w:rsidRPr="00D20EDB">
        <w:rPr>
          <w:rFonts w:ascii="Times New Roman" w:eastAsia="MS Mincho" w:hAnsi="Times New Roman" w:cs="Times New Roman"/>
          <w:bCs/>
          <w:sz w:val="28"/>
          <w:szCs w:val="28"/>
        </w:rPr>
        <w:t>decembrim</w:t>
      </w:r>
      <w:r w:rsidR="004C3FB2" w:rsidRPr="00D20EDB">
        <w:rPr>
          <w:rFonts w:ascii="Times New Roman" w:eastAsia="MS Mincho" w:hAnsi="Times New Roman" w:cs="Times New Roman"/>
          <w:bCs/>
          <w:sz w:val="28"/>
          <w:szCs w:val="28"/>
        </w:rPr>
        <w:t>.</w:t>
      </w:r>
    </w:p>
    <w:p w14:paraId="7C22D059" w14:textId="77777777" w:rsidR="004C3FB2" w:rsidRPr="004B5842" w:rsidRDefault="004C3FB2" w:rsidP="00E506EE">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p>
    <w:p w14:paraId="7C22D05A" w14:textId="77777777" w:rsidR="005331FE" w:rsidRDefault="00EC14A7" w:rsidP="00E506EE">
      <w:pPr>
        <w:spacing w:before="0" w:after="0"/>
        <w:jc w:val="center"/>
        <w:rPr>
          <w:rFonts w:ascii="Times New Roman" w:eastAsia="MS Mincho" w:hAnsi="Times New Roman"/>
          <w:b/>
          <w:bCs/>
          <w:sz w:val="28"/>
          <w:szCs w:val="28"/>
        </w:rPr>
      </w:pPr>
      <w:r>
        <w:rPr>
          <w:rFonts w:ascii="Times New Roman" w:eastAsia="MS Mincho" w:hAnsi="Times New Roman"/>
          <w:b/>
          <w:bCs/>
          <w:sz w:val="28"/>
          <w:szCs w:val="28"/>
        </w:rPr>
        <w:t>Saistība ar iepriekšējā plānošanas perioda projektiem, projekta lietderība un ieguldījums specifiskā atbalsta mērķa rezultāta rādītājos</w:t>
      </w:r>
    </w:p>
    <w:p w14:paraId="7C22D05B" w14:textId="77777777" w:rsidR="00A51042" w:rsidRDefault="00E72B91" w:rsidP="00E506EE">
      <w:pPr>
        <w:spacing w:before="0" w:after="0"/>
        <w:ind w:firstLine="720"/>
        <w:jc w:val="both"/>
        <w:rPr>
          <w:rFonts w:ascii="Times New Roman" w:hAnsi="Times New Roman" w:cs="Times New Roman"/>
          <w:color w:val="FF0000"/>
          <w:sz w:val="28"/>
          <w:szCs w:val="28"/>
        </w:rPr>
      </w:pPr>
    </w:p>
    <w:p w14:paraId="7C22D05C" w14:textId="39340FDA" w:rsidR="00454969" w:rsidRPr="00D20EDB" w:rsidRDefault="00454969" w:rsidP="00E506EE">
      <w:pPr>
        <w:pStyle w:val="VPBody"/>
        <w:spacing w:before="0" w:after="0"/>
        <w:ind w:firstLine="709"/>
        <w:rPr>
          <w:sz w:val="28"/>
          <w:szCs w:val="28"/>
        </w:rPr>
      </w:pPr>
      <w:r w:rsidRPr="00D20EDB">
        <w:rPr>
          <w:sz w:val="28"/>
          <w:szCs w:val="28"/>
        </w:rPr>
        <w:t>Projektam ir saistība ar Eiropas Savienības struktūrfondu un Kohēzijas fonda 2007.–2013.</w:t>
      </w:r>
      <w:r w:rsidR="00467771">
        <w:rPr>
          <w:sz w:val="28"/>
          <w:szCs w:val="28"/>
        </w:rPr>
        <w:t> </w:t>
      </w:r>
      <w:r w:rsidRPr="00D20EDB">
        <w:rPr>
          <w:sz w:val="28"/>
          <w:szCs w:val="28"/>
        </w:rPr>
        <w:t xml:space="preserve">gada plānošanas perioda darbības programmas </w:t>
      </w:r>
      <w:r w:rsidR="00467771">
        <w:rPr>
          <w:sz w:val="28"/>
          <w:szCs w:val="28"/>
        </w:rPr>
        <w:t>"</w:t>
      </w:r>
      <w:r w:rsidRPr="00D20EDB">
        <w:rPr>
          <w:sz w:val="28"/>
          <w:szCs w:val="28"/>
        </w:rPr>
        <w:t>Cilvēkresursi un nodarbinātība</w:t>
      </w:r>
      <w:r w:rsidR="00467771">
        <w:rPr>
          <w:sz w:val="28"/>
          <w:szCs w:val="28"/>
        </w:rPr>
        <w:t>"</w:t>
      </w:r>
      <w:r w:rsidRPr="00D20EDB">
        <w:rPr>
          <w:sz w:val="28"/>
          <w:szCs w:val="28"/>
        </w:rPr>
        <w:t xml:space="preserve"> papildinājuma 1.5.1.1.1.</w:t>
      </w:r>
      <w:r w:rsidR="00467771">
        <w:rPr>
          <w:sz w:val="28"/>
          <w:szCs w:val="28"/>
        </w:rPr>
        <w:t> </w:t>
      </w:r>
      <w:r w:rsidRPr="00D20EDB">
        <w:rPr>
          <w:sz w:val="28"/>
          <w:szCs w:val="28"/>
        </w:rPr>
        <w:t xml:space="preserve">apakšaktivitātes </w:t>
      </w:r>
      <w:r w:rsidR="00467771">
        <w:rPr>
          <w:sz w:val="28"/>
          <w:szCs w:val="28"/>
        </w:rPr>
        <w:t>"</w:t>
      </w:r>
      <w:r w:rsidRPr="00D20EDB">
        <w:rPr>
          <w:sz w:val="28"/>
          <w:szCs w:val="28"/>
        </w:rPr>
        <w:t>Atbalsts strukturālo reformu īstenošanai un analītisko spēju stiprināšanai valsts pārvaldē</w:t>
      </w:r>
      <w:r w:rsidR="00467771">
        <w:rPr>
          <w:sz w:val="28"/>
          <w:szCs w:val="28"/>
        </w:rPr>
        <w:t>"</w:t>
      </w:r>
      <w:r w:rsidRPr="00D20EDB">
        <w:rPr>
          <w:sz w:val="28"/>
          <w:szCs w:val="28"/>
        </w:rPr>
        <w:t xml:space="preserve"> projekta Nr.</w:t>
      </w:r>
      <w:r w:rsidR="00467771">
        <w:rPr>
          <w:sz w:val="28"/>
          <w:szCs w:val="28"/>
        </w:rPr>
        <w:t> </w:t>
      </w:r>
      <w:r w:rsidRPr="00D20EDB">
        <w:rPr>
          <w:sz w:val="28"/>
          <w:szCs w:val="28"/>
        </w:rPr>
        <w:t xml:space="preserve">1DP/1.5.1.1.1/10/IPIA/CFLA/004 </w:t>
      </w:r>
      <w:r w:rsidR="00467771">
        <w:rPr>
          <w:sz w:val="28"/>
          <w:szCs w:val="28"/>
        </w:rPr>
        <w:t>"</w:t>
      </w:r>
      <w:r w:rsidRPr="00D20EDB">
        <w:rPr>
          <w:sz w:val="28"/>
          <w:szCs w:val="28"/>
        </w:rPr>
        <w:t>Atbalsts strukturālo reformu ieviešanai valsts pārvaldē</w:t>
      </w:r>
      <w:r w:rsidR="00467771">
        <w:rPr>
          <w:sz w:val="28"/>
          <w:szCs w:val="28"/>
        </w:rPr>
        <w:t>"</w:t>
      </w:r>
      <w:r w:rsidRPr="00D20EDB">
        <w:rPr>
          <w:sz w:val="28"/>
          <w:szCs w:val="28"/>
        </w:rPr>
        <w:t xml:space="preserve"> ietvaros izveidoto NEVIS sistēmu.</w:t>
      </w:r>
      <w:r w:rsidR="00EB1F7C" w:rsidRPr="00D20EDB">
        <w:rPr>
          <w:sz w:val="28"/>
          <w:szCs w:val="28"/>
        </w:rPr>
        <w:t xml:space="preserve"> CIVIS nodrošinās visaptverošu personāla vadības cikla posmu (personāla atlase, darba laika uzskaite, personāla apmācības un izaugsme, personāla mobilitāte, darba </w:t>
      </w:r>
      <w:r w:rsidR="00EB1F7C" w:rsidRPr="00D20EDB">
        <w:rPr>
          <w:sz w:val="28"/>
          <w:szCs w:val="28"/>
        </w:rPr>
        <w:lastRenderedPageBreak/>
        <w:t>snieguma novērtējums) mijiedarbību un analītiku augstākā līmenī</w:t>
      </w:r>
      <w:r w:rsidR="00467771">
        <w:rPr>
          <w:sz w:val="28"/>
          <w:szCs w:val="28"/>
        </w:rPr>
        <w:t>,</w:t>
      </w:r>
      <w:r w:rsidR="00EB1F7C" w:rsidRPr="00D20EDB">
        <w:rPr>
          <w:sz w:val="28"/>
          <w:szCs w:val="28"/>
        </w:rPr>
        <w:t xml:space="preserve"> kā to nodrošina NEVIS. NEVIS ir uzskatām</w:t>
      </w:r>
      <w:r w:rsidR="00467771">
        <w:rPr>
          <w:sz w:val="28"/>
          <w:szCs w:val="28"/>
        </w:rPr>
        <w:t>a</w:t>
      </w:r>
      <w:r w:rsidR="00EB1F7C" w:rsidRPr="00D20EDB">
        <w:rPr>
          <w:sz w:val="28"/>
          <w:szCs w:val="28"/>
        </w:rPr>
        <w:t xml:space="preserve"> par rīku viena personāla vadības cikla posma mērīšanā (darba snieguma vērtējums) un tāpēc ir loģiski integrējam</w:t>
      </w:r>
      <w:r w:rsidR="00467771">
        <w:rPr>
          <w:sz w:val="28"/>
          <w:szCs w:val="28"/>
        </w:rPr>
        <w:t>a</w:t>
      </w:r>
      <w:r w:rsidR="00EB1F7C" w:rsidRPr="00D20EDB">
        <w:rPr>
          <w:sz w:val="28"/>
          <w:szCs w:val="28"/>
        </w:rPr>
        <w:t xml:space="preserve"> CIVIS kā modulis</w:t>
      </w:r>
      <w:r w:rsidR="00467771">
        <w:rPr>
          <w:sz w:val="28"/>
          <w:szCs w:val="28"/>
        </w:rPr>
        <w:t>,</w:t>
      </w:r>
      <w:r w:rsidR="00EB1F7C" w:rsidRPr="00D20EDB">
        <w:rPr>
          <w:sz w:val="28"/>
          <w:szCs w:val="28"/>
        </w:rPr>
        <w:t xml:space="preserve"> nevis turpinām</w:t>
      </w:r>
      <w:r w:rsidR="00467771">
        <w:rPr>
          <w:sz w:val="28"/>
          <w:szCs w:val="28"/>
        </w:rPr>
        <w:t>a</w:t>
      </w:r>
      <w:r w:rsidR="00EB1F7C" w:rsidRPr="00D20EDB">
        <w:rPr>
          <w:sz w:val="28"/>
          <w:szCs w:val="28"/>
        </w:rPr>
        <w:t xml:space="preserve"> uzturēt kā atsevišķa pastāvīga vienība, kura</w:t>
      </w:r>
      <w:r w:rsidR="00467771">
        <w:rPr>
          <w:sz w:val="28"/>
          <w:szCs w:val="28"/>
        </w:rPr>
        <w:t>s</w:t>
      </w:r>
      <w:r w:rsidR="00EB1F7C" w:rsidRPr="00D20EDB">
        <w:rPr>
          <w:sz w:val="28"/>
          <w:szCs w:val="28"/>
        </w:rPr>
        <w:t xml:space="preserve"> darbība norit ārpus CIVIS. CIVIS projekta attīstība un ieviešana ir uzskatāma par NEVIS ilgtspējas un transformācijas nodrošinājumu</w:t>
      </w:r>
      <w:r w:rsidR="00467771">
        <w:rPr>
          <w:sz w:val="28"/>
          <w:szCs w:val="28"/>
        </w:rPr>
        <w:t>,</w:t>
      </w:r>
      <w:r w:rsidR="00EB1F7C" w:rsidRPr="00D20EDB">
        <w:rPr>
          <w:sz w:val="28"/>
          <w:szCs w:val="28"/>
        </w:rPr>
        <w:t xml:space="preserve"> kaut arī NEVIS kā atsevišķa sistēma netiks turpmāk uzturēta un attīstīta.</w:t>
      </w:r>
      <w:r w:rsidR="00D23779" w:rsidRPr="00D20EDB">
        <w:rPr>
          <w:sz w:val="28"/>
          <w:szCs w:val="28"/>
        </w:rPr>
        <w:t xml:space="preserve"> Pieredze un institūciju aptauju dati, kas gūt</w:t>
      </w:r>
      <w:r w:rsidR="00467771">
        <w:rPr>
          <w:sz w:val="28"/>
          <w:szCs w:val="28"/>
        </w:rPr>
        <w:t>i</w:t>
      </w:r>
      <w:r w:rsidR="00D23779" w:rsidRPr="00D20EDB">
        <w:rPr>
          <w:sz w:val="28"/>
          <w:szCs w:val="28"/>
        </w:rPr>
        <w:t>, izstrādājot un lietojot NEVIS, tiks izmantot</w:t>
      </w:r>
      <w:r w:rsidR="00467771">
        <w:rPr>
          <w:sz w:val="28"/>
          <w:szCs w:val="28"/>
        </w:rPr>
        <w:t>i</w:t>
      </w:r>
      <w:r w:rsidR="00D23779" w:rsidRPr="00D20EDB">
        <w:rPr>
          <w:sz w:val="28"/>
          <w:szCs w:val="28"/>
        </w:rPr>
        <w:t xml:space="preserve"> CIVIS attīstībā, moduļu izstrādē un savstarpējā integrācijā.</w:t>
      </w:r>
    </w:p>
    <w:p w14:paraId="7C22D05D" w14:textId="63910270" w:rsidR="00E528B0" w:rsidRPr="00632B0B" w:rsidRDefault="004C3FB2" w:rsidP="00E506EE">
      <w:pPr>
        <w:pStyle w:val="VPBody"/>
        <w:spacing w:before="0" w:after="0"/>
        <w:ind w:firstLine="709"/>
        <w:rPr>
          <w:sz w:val="28"/>
          <w:szCs w:val="28"/>
        </w:rPr>
      </w:pPr>
      <w:r>
        <w:rPr>
          <w:sz w:val="28"/>
          <w:szCs w:val="28"/>
        </w:rPr>
        <w:t>Īstenojot</w:t>
      </w:r>
      <w:r w:rsidR="00EC14A7" w:rsidRPr="00632B0B">
        <w:rPr>
          <w:sz w:val="28"/>
          <w:szCs w:val="28"/>
        </w:rPr>
        <w:t xml:space="preserve"> </w:t>
      </w:r>
      <w:r>
        <w:rPr>
          <w:sz w:val="28"/>
          <w:szCs w:val="28"/>
        </w:rPr>
        <w:t>p</w:t>
      </w:r>
      <w:r w:rsidR="00EC14A7" w:rsidRPr="00632B0B">
        <w:rPr>
          <w:sz w:val="28"/>
          <w:szCs w:val="28"/>
        </w:rPr>
        <w:t>rojektu, tiks izveidots efektīvs, mūsdienīgs, uz modernām tehnoloģijām balstīts risinājums, kas</w:t>
      </w:r>
      <w:r w:rsidR="00EC14A7">
        <w:rPr>
          <w:sz w:val="28"/>
          <w:szCs w:val="28"/>
        </w:rPr>
        <w:t xml:space="preserve"> pastarpināti ietekmēs arī šādas </w:t>
      </w:r>
      <w:r w:rsidR="005E5DAD">
        <w:rPr>
          <w:sz w:val="28"/>
          <w:szCs w:val="28"/>
        </w:rPr>
        <w:t>jomas</w:t>
      </w:r>
      <w:r w:rsidR="00EC14A7" w:rsidRPr="00632B0B">
        <w:rPr>
          <w:sz w:val="28"/>
          <w:szCs w:val="28"/>
        </w:rPr>
        <w:t>:</w:t>
      </w:r>
    </w:p>
    <w:p w14:paraId="7C22D05E" w14:textId="77777777" w:rsidR="00632B0B" w:rsidRPr="00632B0B" w:rsidRDefault="00EC14A7" w:rsidP="00E506EE">
      <w:pPr>
        <w:numPr>
          <w:ilvl w:val="0"/>
          <w:numId w:val="8"/>
        </w:numPr>
        <w:spacing w:before="0" w:after="0"/>
        <w:ind w:left="0" w:firstLine="0"/>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veicinās</w:t>
      </w:r>
      <w:r w:rsidRPr="00632B0B">
        <w:rPr>
          <w:rFonts w:ascii="Times New Roman" w:eastAsia="PMingLiU" w:hAnsi="Times New Roman" w:cs="Times New Roman"/>
          <w:sz w:val="28"/>
          <w:szCs w:val="28"/>
        </w:rPr>
        <w:t xml:space="preserve"> valsts pārvaldes efektivitāti;</w:t>
      </w:r>
    </w:p>
    <w:p w14:paraId="7C22D05F" w14:textId="77777777" w:rsidR="00E528B0" w:rsidRPr="00632B0B" w:rsidRDefault="00EC14A7" w:rsidP="00E506EE">
      <w:pPr>
        <w:numPr>
          <w:ilvl w:val="0"/>
          <w:numId w:val="8"/>
        </w:numPr>
        <w:spacing w:before="0" w:after="0"/>
        <w:ind w:left="0" w:firstLine="0"/>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uzlabos</w:t>
      </w:r>
      <w:r w:rsidRPr="00632B0B">
        <w:rPr>
          <w:rFonts w:ascii="Times New Roman" w:eastAsia="PMingLiU" w:hAnsi="Times New Roman" w:cs="Times New Roman"/>
          <w:sz w:val="28"/>
          <w:szCs w:val="28"/>
        </w:rPr>
        <w:t xml:space="preserve"> </w:t>
      </w:r>
      <w:r w:rsidR="00231517">
        <w:rPr>
          <w:rFonts w:ascii="Times New Roman" w:eastAsia="PMingLiU" w:hAnsi="Times New Roman" w:cs="Times New Roman"/>
          <w:sz w:val="28"/>
          <w:szCs w:val="28"/>
        </w:rPr>
        <w:t>informācijas</w:t>
      </w:r>
      <w:r w:rsidRPr="00632B0B">
        <w:rPr>
          <w:rFonts w:ascii="Times New Roman" w:eastAsia="PMingLiU" w:hAnsi="Times New Roman" w:cs="Times New Roman"/>
          <w:sz w:val="28"/>
          <w:szCs w:val="28"/>
        </w:rPr>
        <w:t xml:space="preserve"> pieejamību.</w:t>
      </w:r>
    </w:p>
    <w:p w14:paraId="7C22D060" w14:textId="77777777" w:rsidR="006E21E4" w:rsidRDefault="00EC14A7" w:rsidP="00E506EE">
      <w:pPr>
        <w:spacing w:before="0" w:after="0"/>
        <w:ind w:firstLine="709"/>
        <w:contextualSpacing/>
        <w:jc w:val="both"/>
        <w:rPr>
          <w:rFonts w:cs="Times New Roman"/>
          <w:sz w:val="28"/>
          <w:szCs w:val="28"/>
        </w:rPr>
      </w:pPr>
      <w:r>
        <w:rPr>
          <w:rFonts w:ascii="Times New Roman" w:eastAsia="PMingLiU" w:hAnsi="Times New Roman" w:cs="Times New Roman"/>
          <w:sz w:val="28"/>
          <w:szCs w:val="28"/>
        </w:rPr>
        <w:t>Vienkāršojot</w:t>
      </w:r>
      <w:r w:rsidRPr="00292EB0">
        <w:rPr>
          <w:rFonts w:ascii="Times New Roman" w:eastAsia="PMingLiU" w:hAnsi="Times New Roman" w:cs="Times New Roman"/>
          <w:sz w:val="28"/>
          <w:szCs w:val="28"/>
        </w:rPr>
        <w:t xml:space="preserve"> </w:t>
      </w:r>
      <w:r w:rsidR="0055655B">
        <w:rPr>
          <w:rFonts w:ascii="Times New Roman" w:eastAsia="PMingLiU" w:hAnsi="Times New Roman" w:cs="Times New Roman"/>
          <w:sz w:val="28"/>
          <w:szCs w:val="28"/>
        </w:rPr>
        <w:t>informācijas pieejamību</w:t>
      </w:r>
      <w:r w:rsidR="007911FC">
        <w:rPr>
          <w:rFonts w:ascii="Times New Roman" w:eastAsia="PMingLiU" w:hAnsi="Times New Roman" w:cs="Times New Roman"/>
          <w:sz w:val="28"/>
          <w:szCs w:val="28"/>
        </w:rPr>
        <w:t>,</w:t>
      </w:r>
      <w:r w:rsidR="0055655B">
        <w:rPr>
          <w:rFonts w:ascii="Times New Roman" w:eastAsia="PMingLiU" w:hAnsi="Times New Roman" w:cs="Times New Roman"/>
          <w:sz w:val="28"/>
          <w:szCs w:val="28"/>
        </w:rPr>
        <w:t xml:space="preserve"> tiks samazināts administratīvais slogs un veicināta </w:t>
      </w:r>
      <w:r w:rsidRPr="00292EB0">
        <w:rPr>
          <w:rFonts w:ascii="Times New Roman" w:eastAsia="PMingLiU" w:hAnsi="Times New Roman" w:cs="Times New Roman"/>
          <w:sz w:val="28"/>
          <w:szCs w:val="28"/>
        </w:rPr>
        <w:t>valsts</w:t>
      </w:r>
      <w:r w:rsidR="0055655B">
        <w:rPr>
          <w:rFonts w:ascii="Times New Roman" w:eastAsia="PMingLiU" w:hAnsi="Times New Roman" w:cs="Times New Roman"/>
          <w:sz w:val="28"/>
          <w:szCs w:val="28"/>
        </w:rPr>
        <w:t xml:space="preserve"> pārvaldes </w:t>
      </w:r>
      <w:r w:rsidR="00DA0881">
        <w:rPr>
          <w:rFonts w:ascii="Times New Roman" w:eastAsia="PMingLiU" w:hAnsi="Times New Roman" w:cs="Times New Roman"/>
          <w:sz w:val="28"/>
          <w:szCs w:val="28"/>
        </w:rPr>
        <w:t>atklātība</w:t>
      </w:r>
      <w:r w:rsidR="0055655B">
        <w:rPr>
          <w:rFonts w:ascii="Times New Roman" w:eastAsia="PMingLiU" w:hAnsi="Times New Roman" w:cs="Times New Roman"/>
          <w:sz w:val="28"/>
          <w:szCs w:val="28"/>
        </w:rPr>
        <w:t>.</w:t>
      </w:r>
    </w:p>
    <w:p w14:paraId="7C22D061" w14:textId="77777777" w:rsidR="00FF2888" w:rsidRDefault="00EC14A7" w:rsidP="00E506EE">
      <w:pPr>
        <w:spacing w:before="0" w:after="0"/>
        <w:ind w:firstLine="709"/>
        <w:contextualSpacing/>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Uzlabojot </w:t>
      </w:r>
      <w:r w:rsidRPr="00176DEB">
        <w:rPr>
          <w:rFonts w:ascii="Times New Roman" w:eastAsia="PMingLiU" w:hAnsi="Times New Roman" w:cs="Times New Roman"/>
          <w:sz w:val="28"/>
          <w:szCs w:val="28"/>
        </w:rPr>
        <w:t>valsts pārvaldes iestāžu savstarpēj</w:t>
      </w:r>
      <w:r>
        <w:rPr>
          <w:rFonts w:ascii="Times New Roman" w:eastAsia="PMingLiU" w:hAnsi="Times New Roman" w:cs="Times New Roman"/>
          <w:sz w:val="28"/>
          <w:szCs w:val="28"/>
        </w:rPr>
        <w:t>o</w:t>
      </w:r>
      <w:r w:rsidRPr="00176DEB">
        <w:rPr>
          <w:rFonts w:ascii="Times New Roman" w:eastAsia="PMingLiU" w:hAnsi="Times New Roman" w:cs="Times New Roman"/>
          <w:sz w:val="28"/>
          <w:szCs w:val="28"/>
        </w:rPr>
        <w:t xml:space="preserve"> sadarbīb</w:t>
      </w:r>
      <w:r>
        <w:rPr>
          <w:rFonts w:ascii="Times New Roman" w:eastAsia="PMingLiU" w:hAnsi="Times New Roman" w:cs="Times New Roman"/>
          <w:sz w:val="28"/>
          <w:szCs w:val="28"/>
        </w:rPr>
        <w:t>u</w:t>
      </w:r>
      <w:r w:rsidRPr="00176DEB">
        <w:rPr>
          <w:rFonts w:ascii="Times New Roman" w:eastAsia="PMingLiU" w:hAnsi="Times New Roman" w:cs="Times New Roman"/>
          <w:sz w:val="28"/>
          <w:szCs w:val="28"/>
        </w:rPr>
        <w:t xml:space="preserve"> un informācijas apmaiņ</w:t>
      </w:r>
      <w:r>
        <w:rPr>
          <w:rFonts w:ascii="Times New Roman" w:eastAsia="PMingLiU" w:hAnsi="Times New Roman" w:cs="Times New Roman"/>
          <w:sz w:val="28"/>
          <w:szCs w:val="28"/>
        </w:rPr>
        <w:t>u</w:t>
      </w:r>
      <w:r w:rsidRPr="00176DEB">
        <w:rPr>
          <w:rFonts w:ascii="Times New Roman" w:eastAsia="PMingLiU" w:hAnsi="Times New Roman" w:cs="Times New Roman"/>
          <w:sz w:val="28"/>
          <w:szCs w:val="28"/>
        </w:rPr>
        <w:t xml:space="preserve">, </w:t>
      </w:r>
      <w:r w:rsidR="004C3FB2">
        <w:rPr>
          <w:rFonts w:ascii="Times New Roman" w:eastAsia="PMingLiU" w:hAnsi="Times New Roman" w:cs="Times New Roman"/>
          <w:sz w:val="28"/>
          <w:szCs w:val="28"/>
        </w:rPr>
        <w:t>tai skaitā</w:t>
      </w:r>
      <w:r>
        <w:rPr>
          <w:rFonts w:ascii="Times New Roman" w:eastAsia="PMingLiU" w:hAnsi="Times New Roman" w:cs="Times New Roman"/>
          <w:sz w:val="28"/>
          <w:szCs w:val="28"/>
        </w:rPr>
        <w:t xml:space="preserve"> </w:t>
      </w:r>
      <w:r w:rsidR="00195EFE">
        <w:rPr>
          <w:rFonts w:ascii="Times New Roman" w:eastAsia="PMingLiU" w:hAnsi="Times New Roman" w:cs="Times New Roman"/>
          <w:sz w:val="28"/>
          <w:szCs w:val="28"/>
        </w:rPr>
        <w:t xml:space="preserve">ietaupot </w:t>
      </w:r>
      <w:r>
        <w:rPr>
          <w:rFonts w:ascii="Times New Roman" w:eastAsia="PMingLiU" w:hAnsi="Times New Roman" w:cs="Times New Roman"/>
          <w:sz w:val="28"/>
          <w:szCs w:val="28"/>
        </w:rPr>
        <w:t>laik</w:t>
      </w:r>
      <w:r w:rsidR="00195EFE">
        <w:rPr>
          <w:rFonts w:ascii="Times New Roman" w:eastAsia="PMingLiU" w:hAnsi="Times New Roman" w:cs="Times New Roman"/>
          <w:sz w:val="28"/>
          <w:szCs w:val="28"/>
        </w:rPr>
        <w:t>u</w:t>
      </w:r>
      <w:r>
        <w:rPr>
          <w:rFonts w:ascii="Times New Roman" w:eastAsia="PMingLiU" w:hAnsi="Times New Roman" w:cs="Times New Roman"/>
          <w:sz w:val="28"/>
          <w:szCs w:val="28"/>
        </w:rPr>
        <w:t xml:space="preserve"> </w:t>
      </w:r>
      <w:r w:rsidRPr="00176DEB">
        <w:rPr>
          <w:rFonts w:ascii="Times New Roman" w:eastAsia="PMingLiU" w:hAnsi="Times New Roman" w:cs="Times New Roman"/>
          <w:sz w:val="28"/>
          <w:szCs w:val="28"/>
        </w:rPr>
        <w:t>savstarpējai informācijas apmaiņai</w:t>
      </w:r>
      <w:r w:rsidR="0055655B">
        <w:rPr>
          <w:rFonts w:ascii="Times New Roman" w:eastAsia="PMingLiU" w:hAnsi="Times New Roman" w:cs="Times New Roman"/>
          <w:sz w:val="28"/>
          <w:szCs w:val="28"/>
        </w:rPr>
        <w:t>,</w:t>
      </w:r>
      <w:r>
        <w:rPr>
          <w:rFonts w:ascii="Times New Roman" w:eastAsia="PMingLiU" w:hAnsi="Times New Roman" w:cs="Times New Roman"/>
          <w:sz w:val="28"/>
          <w:szCs w:val="28"/>
        </w:rPr>
        <w:t xml:space="preserve"> </w:t>
      </w:r>
      <w:r w:rsidRPr="00176DEB">
        <w:rPr>
          <w:rFonts w:ascii="Times New Roman" w:eastAsia="PMingLiU" w:hAnsi="Times New Roman" w:cs="Times New Roman"/>
          <w:sz w:val="28"/>
          <w:szCs w:val="28"/>
        </w:rPr>
        <w:t>optimizējot dažādu resursu izmantošanu (centralizētu IT risinājumu izman</w:t>
      </w:r>
      <w:r w:rsidR="004C3FB2">
        <w:rPr>
          <w:rFonts w:ascii="Times New Roman" w:eastAsia="PMingLiU" w:hAnsi="Times New Roman" w:cs="Times New Roman"/>
          <w:sz w:val="28"/>
          <w:szCs w:val="28"/>
        </w:rPr>
        <w:t>tošana, procesu centralizēšana) un</w:t>
      </w:r>
      <w:r w:rsidRPr="00176DEB">
        <w:rPr>
          <w:rFonts w:ascii="Times New Roman" w:eastAsia="PMingLiU" w:hAnsi="Times New Roman" w:cs="Times New Roman"/>
          <w:sz w:val="28"/>
          <w:szCs w:val="28"/>
        </w:rPr>
        <w:t xml:space="preserve"> tādējādi nodrošinot attiecīgo valsts pārvaldes mērķu sasniegšanu ar lietderīgāku resursu izlietojumu un produktivitātes paaugstināšanos ilgtermiņā, </w:t>
      </w:r>
      <w:r w:rsidR="004C3FB2">
        <w:rPr>
          <w:rFonts w:ascii="Times New Roman" w:eastAsia="PMingLiU" w:hAnsi="Times New Roman" w:cs="Times New Roman"/>
          <w:sz w:val="28"/>
          <w:szCs w:val="28"/>
        </w:rPr>
        <w:t>tiks</w:t>
      </w:r>
      <w:r>
        <w:rPr>
          <w:rFonts w:ascii="Times New Roman" w:eastAsia="PMingLiU" w:hAnsi="Times New Roman" w:cs="Times New Roman"/>
          <w:sz w:val="28"/>
          <w:szCs w:val="28"/>
        </w:rPr>
        <w:t xml:space="preserve"> veicinā</w:t>
      </w:r>
      <w:r w:rsidR="004C3FB2">
        <w:rPr>
          <w:rFonts w:ascii="Times New Roman" w:eastAsia="PMingLiU" w:hAnsi="Times New Roman" w:cs="Times New Roman"/>
          <w:sz w:val="28"/>
          <w:szCs w:val="28"/>
        </w:rPr>
        <w:t>ta</w:t>
      </w:r>
      <w:r w:rsidRPr="00176DEB">
        <w:rPr>
          <w:rFonts w:ascii="Times New Roman" w:eastAsia="PMingLiU" w:hAnsi="Times New Roman" w:cs="Times New Roman"/>
          <w:sz w:val="28"/>
          <w:szCs w:val="28"/>
        </w:rPr>
        <w:t xml:space="preserve"> </w:t>
      </w:r>
      <w:r w:rsidR="007911FC">
        <w:rPr>
          <w:rFonts w:ascii="Times New Roman" w:eastAsia="PMingLiU" w:hAnsi="Times New Roman" w:cs="Times New Roman"/>
          <w:sz w:val="28"/>
          <w:szCs w:val="28"/>
        </w:rPr>
        <w:t>v</w:t>
      </w:r>
      <w:r w:rsidRPr="00176DEB">
        <w:rPr>
          <w:rFonts w:ascii="Times New Roman" w:eastAsia="PMingLiU" w:hAnsi="Times New Roman" w:cs="Times New Roman"/>
          <w:sz w:val="28"/>
          <w:szCs w:val="28"/>
        </w:rPr>
        <w:t>alsts p</w:t>
      </w:r>
      <w:r>
        <w:rPr>
          <w:rFonts w:ascii="Times New Roman" w:eastAsia="PMingLiU" w:hAnsi="Times New Roman" w:cs="Times New Roman"/>
          <w:sz w:val="28"/>
          <w:szCs w:val="28"/>
        </w:rPr>
        <w:t>ārvaldes efektivitāt</w:t>
      </w:r>
      <w:r w:rsidR="004C3FB2">
        <w:rPr>
          <w:rFonts w:ascii="Times New Roman" w:eastAsia="PMingLiU" w:hAnsi="Times New Roman" w:cs="Times New Roman"/>
          <w:sz w:val="28"/>
          <w:szCs w:val="28"/>
        </w:rPr>
        <w:t>e</w:t>
      </w:r>
      <w:r>
        <w:rPr>
          <w:rFonts w:ascii="Times New Roman" w:eastAsia="PMingLiU" w:hAnsi="Times New Roman" w:cs="Times New Roman"/>
          <w:sz w:val="28"/>
          <w:szCs w:val="28"/>
        </w:rPr>
        <w:t>.</w:t>
      </w:r>
    </w:p>
    <w:p w14:paraId="7C22D062" w14:textId="77777777" w:rsidR="00D1138D" w:rsidRPr="00D1138D" w:rsidRDefault="00EC14A7" w:rsidP="00E506EE">
      <w:pPr>
        <w:spacing w:before="0" w:after="0"/>
        <w:ind w:firstLine="720"/>
        <w:jc w:val="both"/>
        <w:rPr>
          <w:rFonts w:ascii="Times New Roman" w:eastAsia="MS Mincho" w:hAnsi="Times New Roman" w:cs="Times New Roman"/>
          <w:bCs/>
          <w:sz w:val="28"/>
          <w:szCs w:val="28"/>
          <w:lang w:eastAsia="lv-LV"/>
        </w:rPr>
      </w:pPr>
      <w:r w:rsidRPr="00D1138D">
        <w:rPr>
          <w:rFonts w:ascii="Times New Roman" w:eastAsia="MS Mincho" w:hAnsi="Times New Roman" w:cs="Times New Roman"/>
          <w:bCs/>
          <w:sz w:val="28"/>
          <w:szCs w:val="28"/>
          <w:lang w:eastAsia="lv-LV"/>
        </w:rPr>
        <w:t xml:space="preserve">Projekta ietvaros tiks īstenoti pasākumi, kas dos ieguldījumu </w:t>
      </w:r>
      <w:r>
        <w:rPr>
          <w:rFonts w:ascii="Times New Roman" w:eastAsia="MS Mincho" w:hAnsi="Times New Roman" w:cs="Times New Roman"/>
          <w:bCs/>
          <w:sz w:val="28"/>
          <w:szCs w:val="28"/>
          <w:lang w:eastAsia="lv-LV"/>
        </w:rPr>
        <w:t xml:space="preserve">specifiskā atbalsta mērķa </w:t>
      </w:r>
      <w:r w:rsidRPr="00D1138D">
        <w:rPr>
          <w:rFonts w:ascii="Times New Roman" w:eastAsia="MS Mincho" w:hAnsi="Times New Roman" w:cs="Times New Roman"/>
          <w:bCs/>
          <w:sz w:val="28"/>
          <w:szCs w:val="28"/>
          <w:lang w:eastAsia="lv-LV"/>
        </w:rPr>
        <w:t>2.2.1.</w:t>
      </w:r>
      <w:r w:rsidRPr="0074206D">
        <w:rPr>
          <w:rFonts w:ascii="Times New Roman" w:eastAsia="MS Mincho" w:hAnsi="Times New Roman" w:cs="Times New Roman"/>
          <w:bCs/>
          <w:sz w:val="28"/>
          <w:szCs w:val="28"/>
          <w:lang w:eastAsia="lv-LV"/>
        </w:rPr>
        <w:t xml:space="preserve"> </w:t>
      </w:r>
      <w:r w:rsidR="00195EFE">
        <w:rPr>
          <w:rFonts w:ascii="Times New Roman" w:eastAsia="MS Mincho" w:hAnsi="Times New Roman" w:cs="Times New Roman"/>
          <w:bCs/>
          <w:sz w:val="28"/>
          <w:szCs w:val="28"/>
          <w:lang w:eastAsia="lv-LV"/>
        </w:rPr>
        <w:t>"</w:t>
      </w:r>
      <w:r w:rsidRPr="0074206D">
        <w:rPr>
          <w:rFonts w:ascii="Times New Roman" w:eastAsia="MS Mincho" w:hAnsi="Times New Roman" w:cs="Times New Roman"/>
          <w:bCs/>
          <w:sz w:val="28"/>
          <w:szCs w:val="28"/>
          <w:lang w:eastAsia="lv-LV"/>
        </w:rPr>
        <w:t xml:space="preserve">Nodrošināt publisko datu </w:t>
      </w:r>
      <w:proofErr w:type="spellStart"/>
      <w:r w:rsidRPr="0074206D">
        <w:rPr>
          <w:rFonts w:ascii="Times New Roman" w:eastAsia="MS Mincho" w:hAnsi="Times New Roman" w:cs="Times New Roman"/>
          <w:bCs/>
          <w:sz w:val="28"/>
          <w:szCs w:val="28"/>
          <w:lang w:eastAsia="lv-LV"/>
        </w:rPr>
        <w:t>atkalizmantošanas</w:t>
      </w:r>
      <w:proofErr w:type="spellEnd"/>
      <w:r w:rsidRPr="0074206D">
        <w:rPr>
          <w:rFonts w:ascii="Times New Roman" w:eastAsia="MS Mincho" w:hAnsi="Times New Roman" w:cs="Times New Roman"/>
          <w:bCs/>
          <w:sz w:val="28"/>
          <w:szCs w:val="28"/>
          <w:lang w:eastAsia="lv-LV"/>
        </w:rPr>
        <w:t xml:space="preserve"> pieaugumu un efektīvu publiskās pārvaldes un privātā sektora mijiedarbību</w:t>
      </w:r>
      <w:r w:rsidR="00195EFE">
        <w:rPr>
          <w:rFonts w:ascii="Times New Roman" w:eastAsia="MS Mincho" w:hAnsi="Times New Roman" w:cs="Times New Roman"/>
          <w:bCs/>
          <w:sz w:val="28"/>
          <w:szCs w:val="28"/>
          <w:lang w:eastAsia="lv-LV"/>
        </w:rPr>
        <w:t>"</w:t>
      </w:r>
      <w:r w:rsidRPr="00D1138D">
        <w:rPr>
          <w:rFonts w:ascii="Times New Roman" w:eastAsia="MS Mincho" w:hAnsi="Times New Roman" w:cs="Times New Roman"/>
          <w:bCs/>
          <w:sz w:val="28"/>
          <w:szCs w:val="28"/>
          <w:lang w:eastAsia="lv-LV"/>
        </w:rPr>
        <w:t xml:space="preserve"> </w:t>
      </w:r>
      <w:r>
        <w:rPr>
          <w:rFonts w:ascii="Times New Roman" w:eastAsia="MS Mincho" w:hAnsi="Times New Roman" w:cs="Times New Roman"/>
          <w:bCs/>
          <w:sz w:val="28"/>
          <w:szCs w:val="28"/>
          <w:lang w:eastAsia="lv-LV"/>
        </w:rPr>
        <w:t>iznākuma</w:t>
      </w:r>
      <w:r w:rsidRPr="00D1138D">
        <w:rPr>
          <w:rFonts w:ascii="Times New Roman" w:eastAsia="MS Mincho" w:hAnsi="Times New Roman" w:cs="Times New Roman"/>
          <w:bCs/>
          <w:sz w:val="28"/>
          <w:szCs w:val="28"/>
          <w:lang w:eastAsia="lv-LV"/>
        </w:rPr>
        <w:t xml:space="preserve"> rādītājos:</w:t>
      </w:r>
    </w:p>
    <w:p w14:paraId="7C22D063" w14:textId="77777777" w:rsidR="00D1138D" w:rsidRPr="00D1138D" w:rsidRDefault="00EC14A7" w:rsidP="00E506EE">
      <w:pPr>
        <w:numPr>
          <w:ilvl w:val="1"/>
          <w:numId w:val="26"/>
        </w:numPr>
        <w:spacing w:before="0" w:after="0"/>
        <w:ind w:left="0" w:firstLine="0"/>
        <w:contextualSpacing/>
        <w:jc w:val="both"/>
        <w:rPr>
          <w:rFonts w:eastAsia="PMingLiU"/>
          <w:sz w:val="28"/>
          <w:szCs w:val="28"/>
        </w:rPr>
      </w:pPr>
      <w:r>
        <w:rPr>
          <w:rFonts w:ascii="Times New Roman" w:eastAsia="PMingLiU" w:hAnsi="Times New Roman" w:cs="Times New Roman"/>
          <w:sz w:val="28"/>
          <w:szCs w:val="28"/>
        </w:rPr>
        <w:t>l</w:t>
      </w:r>
      <w:r w:rsidRPr="00D1138D">
        <w:rPr>
          <w:rFonts w:ascii="Times New Roman" w:eastAsia="PMingLiU" w:hAnsi="Times New Roman" w:cs="Times New Roman"/>
          <w:sz w:val="28"/>
          <w:szCs w:val="28"/>
        </w:rPr>
        <w:t>īdz 20</w:t>
      </w:r>
      <w:r w:rsidR="00286C5D">
        <w:rPr>
          <w:rFonts w:ascii="Times New Roman" w:eastAsia="PMingLiU" w:hAnsi="Times New Roman" w:cs="Times New Roman"/>
          <w:sz w:val="28"/>
          <w:szCs w:val="28"/>
        </w:rPr>
        <w:t>20</w:t>
      </w:r>
      <w:r w:rsidRPr="00D1138D">
        <w:rPr>
          <w:rFonts w:ascii="Times New Roman" w:eastAsia="PMingLiU" w:hAnsi="Times New Roman" w:cs="Times New Roman"/>
          <w:sz w:val="28"/>
          <w:szCs w:val="28"/>
        </w:rPr>
        <w:t xml:space="preserve">. gada 31. </w:t>
      </w:r>
      <w:r w:rsidR="00286C5D">
        <w:rPr>
          <w:rFonts w:ascii="Times New Roman" w:eastAsia="PMingLiU" w:hAnsi="Times New Roman" w:cs="Times New Roman"/>
          <w:sz w:val="28"/>
          <w:szCs w:val="28"/>
        </w:rPr>
        <w:t>marta</w:t>
      </w:r>
      <w:r w:rsidRPr="00D1138D">
        <w:rPr>
          <w:rFonts w:ascii="Times New Roman" w:eastAsia="PMingLiU" w:hAnsi="Times New Roman" w:cs="Times New Roman"/>
          <w:sz w:val="28"/>
          <w:szCs w:val="28"/>
        </w:rPr>
        <w:t xml:space="preserve">m tiks pilnveidoti </w:t>
      </w:r>
      <w:r>
        <w:rPr>
          <w:rFonts w:ascii="Times New Roman" w:eastAsia="PMingLiU" w:hAnsi="Times New Roman" w:cs="Times New Roman"/>
          <w:sz w:val="28"/>
          <w:szCs w:val="28"/>
        </w:rPr>
        <w:t xml:space="preserve">vai no jauna izstrādāti </w:t>
      </w:r>
      <w:r w:rsidR="004C3FB2">
        <w:rPr>
          <w:rFonts w:ascii="Times New Roman" w:eastAsia="PMingLiU" w:hAnsi="Times New Roman" w:cs="Times New Roman"/>
          <w:sz w:val="28"/>
          <w:szCs w:val="28"/>
        </w:rPr>
        <w:t>seši</w:t>
      </w:r>
      <w:r w:rsidRPr="00D1138D">
        <w:rPr>
          <w:rFonts w:ascii="Times New Roman" w:eastAsia="PMingLiU" w:hAnsi="Times New Roman" w:cs="Times New Roman"/>
          <w:sz w:val="28"/>
          <w:szCs w:val="28"/>
        </w:rPr>
        <w:t xml:space="preserve"> darbības procesi;</w:t>
      </w:r>
    </w:p>
    <w:p w14:paraId="7C22D064" w14:textId="77777777" w:rsidR="00D1138D" w:rsidRDefault="00EC14A7" w:rsidP="00E506EE">
      <w:pPr>
        <w:numPr>
          <w:ilvl w:val="1"/>
          <w:numId w:val="26"/>
        </w:numPr>
        <w:spacing w:before="0" w:after="0"/>
        <w:ind w:left="0" w:firstLine="0"/>
        <w:contextualSpacing/>
        <w:jc w:val="both"/>
        <w:rPr>
          <w:sz w:val="28"/>
          <w:szCs w:val="28"/>
        </w:rPr>
      </w:pPr>
      <w:r>
        <w:rPr>
          <w:rFonts w:ascii="Times New Roman" w:eastAsia="PMingLiU" w:hAnsi="Times New Roman" w:cs="Times New Roman"/>
          <w:sz w:val="28"/>
          <w:szCs w:val="28"/>
        </w:rPr>
        <w:t>t</w:t>
      </w:r>
      <w:r w:rsidRPr="00D1138D">
        <w:rPr>
          <w:rFonts w:ascii="Times New Roman" w:eastAsia="PMingLiU" w:hAnsi="Times New Roman" w:cs="Times New Roman"/>
          <w:sz w:val="28"/>
          <w:szCs w:val="28"/>
        </w:rPr>
        <w:t>iks izstrādāta viena atvērta informācijas sistēmu platforma;</w:t>
      </w:r>
      <w:r w:rsidRPr="00D1138D">
        <w:rPr>
          <w:sz w:val="28"/>
          <w:szCs w:val="28"/>
        </w:rPr>
        <w:t xml:space="preserve"> </w:t>
      </w:r>
    </w:p>
    <w:p w14:paraId="7C22D065" w14:textId="77777777" w:rsidR="00D1138D" w:rsidRPr="00574F9E" w:rsidRDefault="00EC14A7" w:rsidP="00E506EE">
      <w:pPr>
        <w:numPr>
          <w:ilvl w:val="1"/>
          <w:numId w:val="26"/>
        </w:numPr>
        <w:spacing w:before="0" w:after="0"/>
        <w:ind w:left="0" w:firstLine="0"/>
        <w:contextualSpacing/>
        <w:jc w:val="both"/>
        <w:rPr>
          <w:sz w:val="28"/>
          <w:szCs w:val="28"/>
        </w:rPr>
      </w:pPr>
      <w:r w:rsidRPr="00574F9E">
        <w:rPr>
          <w:rFonts w:ascii="Times New Roman" w:eastAsia="PMingLiU" w:hAnsi="Times New Roman" w:cs="Times New Roman"/>
          <w:sz w:val="28"/>
          <w:szCs w:val="28"/>
        </w:rPr>
        <w:t xml:space="preserve">tiks sniegts ieguldījums Latvijas reitinga Eiropas Komisijas Komunikācijas tīklu, satura un tehnoloģiju ģenerāldirektorāta atbalstītās iniciatīvas </w:t>
      </w:r>
      <w:proofErr w:type="spellStart"/>
      <w:r w:rsidRPr="004C3FB2">
        <w:rPr>
          <w:rFonts w:ascii="Times New Roman" w:eastAsia="PMingLiU" w:hAnsi="Times New Roman" w:cs="Times New Roman"/>
          <w:i/>
          <w:sz w:val="28"/>
          <w:szCs w:val="28"/>
        </w:rPr>
        <w:t>ePSIplatform</w:t>
      </w:r>
      <w:proofErr w:type="spellEnd"/>
      <w:r w:rsidRPr="00574F9E">
        <w:rPr>
          <w:rFonts w:ascii="Times New Roman" w:eastAsia="PMingLiU" w:hAnsi="Times New Roman" w:cs="Times New Roman"/>
          <w:sz w:val="28"/>
          <w:szCs w:val="28"/>
        </w:rPr>
        <w:t xml:space="preserve"> ietvaros veidotajā </w:t>
      </w:r>
      <w:proofErr w:type="spellStart"/>
      <w:r w:rsidRPr="00574F9E">
        <w:rPr>
          <w:rFonts w:ascii="Times New Roman" w:eastAsia="PMingLiU" w:hAnsi="Times New Roman" w:cs="Times New Roman"/>
          <w:sz w:val="28"/>
          <w:szCs w:val="28"/>
        </w:rPr>
        <w:t>atkalizmantošanas</w:t>
      </w:r>
      <w:proofErr w:type="spellEnd"/>
      <w:r w:rsidRPr="00574F9E">
        <w:rPr>
          <w:rFonts w:ascii="Times New Roman" w:eastAsia="PMingLiU" w:hAnsi="Times New Roman" w:cs="Times New Roman"/>
          <w:sz w:val="28"/>
          <w:szCs w:val="28"/>
        </w:rPr>
        <w:t xml:space="preserve"> indeksā </w:t>
      </w:r>
      <w:r w:rsidRPr="004C3FB2">
        <w:rPr>
          <w:rFonts w:ascii="Times New Roman" w:eastAsia="PMingLiU" w:hAnsi="Times New Roman" w:cs="Times New Roman"/>
          <w:i/>
          <w:sz w:val="28"/>
          <w:szCs w:val="28"/>
        </w:rPr>
        <w:t xml:space="preserve">PSI </w:t>
      </w:r>
      <w:proofErr w:type="spellStart"/>
      <w:r w:rsidRPr="004C3FB2">
        <w:rPr>
          <w:rFonts w:ascii="Times New Roman" w:eastAsia="PMingLiU" w:hAnsi="Times New Roman" w:cs="Times New Roman"/>
          <w:i/>
          <w:sz w:val="28"/>
          <w:szCs w:val="28"/>
        </w:rPr>
        <w:t>Scoreboard</w:t>
      </w:r>
      <w:proofErr w:type="spellEnd"/>
      <w:r w:rsidRPr="00574F9E">
        <w:rPr>
          <w:rFonts w:ascii="Times New Roman" w:eastAsia="PMingLiU" w:hAnsi="Times New Roman" w:cs="Times New Roman"/>
          <w:sz w:val="28"/>
          <w:szCs w:val="28"/>
        </w:rPr>
        <w:t xml:space="preserve"> – tiks publicētas </w:t>
      </w:r>
      <w:r w:rsidR="004C3FB2">
        <w:rPr>
          <w:rFonts w:ascii="Times New Roman" w:eastAsia="PMingLiU" w:hAnsi="Times New Roman" w:cs="Times New Roman"/>
          <w:sz w:val="28"/>
          <w:szCs w:val="28"/>
        </w:rPr>
        <w:t>sešas</w:t>
      </w:r>
      <w:r w:rsidRPr="00574F9E">
        <w:rPr>
          <w:rFonts w:ascii="Times New Roman" w:eastAsia="PMingLiU" w:hAnsi="Times New Roman" w:cs="Times New Roman"/>
          <w:sz w:val="28"/>
          <w:szCs w:val="28"/>
        </w:rPr>
        <w:t xml:space="preserve"> atvērto</w:t>
      </w:r>
      <w:r w:rsidR="00195EFE">
        <w:rPr>
          <w:rFonts w:ascii="Times New Roman" w:eastAsia="PMingLiU" w:hAnsi="Times New Roman" w:cs="Times New Roman"/>
          <w:sz w:val="28"/>
          <w:szCs w:val="28"/>
        </w:rPr>
        <w:t xml:space="preserve"> </w:t>
      </w:r>
      <w:proofErr w:type="spellStart"/>
      <w:r w:rsidR="00195EFE">
        <w:rPr>
          <w:rFonts w:ascii="Times New Roman" w:eastAsia="PMingLiU" w:hAnsi="Times New Roman" w:cs="Times New Roman"/>
          <w:sz w:val="28"/>
          <w:szCs w:val="28"/>
        </w:rPr>
        <w:t>atkalizmantojamo</w:t>
      </w:r>
      <w:proofErr w:type="spellEnd"/>
      <w:r>
        <w:rPr>
          <w:rFonts w:ascii="Times New Roman" w:eastAsia="PMingLiU" w:hAnsi="Times New Roman" w:cs="Times New Roman"/>
          <w:sz w:val="28"/>
          <w:szCs w:val="28"/>
        </w:rPr>
        <w:t xml:space="preserve"> koplietošanas</w:t>
      </w:r>
      <w:r w:rsidRPr="00574F9E">
        <w:rPr>
          <w:rFonts w:ascii="Times New Roman" w:eastAsia="PMingLiU" w:hAnsi="Times New Roman" w:cs="Times New Roman"/>
          <w:sz w:val="28"/>
          <w:szCs w:val="28"/>
        </w:rPr>
        <w:t xml:space="preserve"> datu kopas.</w:t>
      </w:r>
    </w:p>
    <w:p w14:paraId="7C22D066" w14:textId="77777777" w:rsidR="002F5632" w:rsidRPr="00C419CD" w:rsidRDefault="00E72B91" w:rsidP="00E506EE">
      <w:pPr>
        <w:spacing w:before="0" w:after="0"/>
        <w:ind w:firstLine="720"/>
        <w:jc w:val="both"/>
        <w:rPr>
          <w:rFonts w:ascii="Times New Roman" w:hAnsi="Times New Roman" w:cs="Times New Roman"/>
          <w:sz w:val="28"/>
          <w:szCs w:val="28"/>
        </w:rPr>
      </w:pPr>
    </w:p>
    <w:p w14:paraId="7C22D067" w14:textId="77777777" w:rsidR="005331FE" w:rsidRDefault="00EC14A7" w:rsidP="00E506EE">
      <w:pPr>
        <w:pStyle w:val="VPBody"/>
        <w:spacing w:before="0" w:after="0"/>
        <w:jc w:val="center"/>
        <w:rPr>
          <w:b/>
          <w:sz w:val="28"/>
          <w:szCs w:val="28"/>
        </w:rPr>
      </w:pPr>
      <w:r>
        <w:rPr>
          <w:b/>
          <w:sz w:val="28"/>
          <w:szCs w:val="28"/>
        </w:rPr>
        <w:t>Indikatīvi sociālekonomisko ieguvumu aprēķini</w:t>
      </w:r>
    </w:p>
    <w:p w14:paraId="7C22D068" w14:textId="77777777" w:rsidR="005331FE" w:rsidRDefault="00E72B91" w:rsidP="00E506EE">
      <w:pPr>
        <w:spacing w:before="0" w:after="0"/>
        <w:jc w:val="center"/>
        <w:rPr>
          <w:rFonts w:ascii="Times New Roman" w:eastAsia="MS Mincho" w:hAnsi="Times New Roman"/>
          <w:b/>
          <w:bCs/>
          <w:sz w:val="28"/>
          <w:szCs w:val="28"/>
        </w:rPr>
      </w:pPr>
    </w:p>
    <w:p w14:paraId="7C22D069" w14:textId="77777777" w:rsidR="002F5632" w:rsidRPr="00B623B4" w:rsidRDefault="00EC14A7" w:rsidP="00E506EE">
      <w:pPr>
        <w:pStyle w:val="VPBody"/>
        <w:spacing w:before="0" w:after="0"/>
        <w:ind w:firstLine="709"/>
        <w:rPr>
          <w:sz w:val="28"/>
          <w:szCs w:val="28"/>
        </w:rPr>
      </w:pPr>
      <w:r w:rsidRPr="00B623B4">
        <w:rPr>
          <w:sz w:val="28"/>
          <w:szCs w:val="28"/>
        </w:rPr>
        <w:t xml:space="preserve">Projekta </w:t>
      </w:r>
      <w:r w:rsidR="004C3FB2">
        <w:rPr>
          <w:sz w:val="28"/>
          <w:szCs w:val="28"/>
        </w:rPr>
        <w:t>īstenošana</w:t>
      </w:r>
      <w:r w:rsidRPr="00B623B4">
        <w:rPr>
          <w:sz w:val="28"/>
          <w:szCs w:val="28"/>
        </w:rPr>
        <w:t xml:space="preserve"> kopumā sekmē:</w:t>
      </w:r>
    </w:p>
    <w:p w14:paraId="7C22D06A" w14:textId="3CB8E314" w:rsidR="002F5632" w:rsidRPr="00B623B4" w:rsidRDefault="00EC14A7" w:rsidP="00E506EE">
      <w:pPr>
        <w:pStyle w:val="VPBody"/>
        <w:numPr>
          <w:ilvl w:val="0"/>
          <w:numId w:val="18"/>
        </w:numPr>
        <w:spacing w:before="0" w:after="0"/>
        <w:ind w:left="0" w:firstLine="0"/>
        <w:rPr>
          <w:sz w:val="28"/>
          <w:szCs w:val="28"/>
        </w:rPr>
      </w:pPr>
      <w:r w:rsidRPr="00B623B4">
        <w:rPr>
          <w:sz w:val="28"/>
          <w:szCs w:val="28"/>
        </w:rPr>
        <w:t xml:space="preserve">Informācijas sabiedrības attīstības pamatnostādņu </w:t>
      </w:r>
      <w:r w:rsidRPr="00D20EDB">
        <w:rPr>
          <w:sz w:val="28"/>
          <w:szCs w:val="28"/>
        </w:rPr>
        <w:t>201</w:t>
      </w:r>
      <w:r w:rsidR="0008064C" w:rsidRPr="00D20EDB">
        <w:rPr>
          <w:sz w:val="28"/>
          <w:szCs w:val="28"/>
        </w:rPr>
        <w:t>4</w:t>
      </w:r>
      <w:r w:rsidRPr="00D20EDB">
        <w:rPr>
          <w:sz w:val="28"/>
          <w:szCs w:val="28"/>
        </w:rPr>
        <w:t>.</w:t>
      </w:r>
      <w:r w:rsidR="004C3FB2" w:rsidRPr="00D20EDB">
        <w:rPr>
          <w:sz w:val="28"/>
          <w:szCs w:val="28"/>
        </w:rPr>
        <w:t>–</w:t>
      </w:r>
      <w:r w:rsidRPr="00D20EDB">
        <w:rPr>
          <w:sz w:val="28"/>
          <w:szCs w:val="28"/>
        </w:rPr>
        <w:t>2020</w:t>
      </w:r>
      <w:r w:rsidRPr="00B623B4">
        <w:rPr>
          <w:sz w:val="28"/>
          <w:szCs w:val="28"/>
        </w:rPr>
        <w:t>.</w:t>
      </w:r>
      <w:r w:rsidR="004C3FB2">
        <w:rPr>
          <w:sz w:val="28"/>
          <w:szCs w:val="28"/>
        </w:rPr>
        <w:t> </w:t>
      </w:r>
      <w:r w:rsidRPr="00B623B4">
        <w:rPr>
          <w:sz w:val="28"/>
          <w:szCs w:val="28"/>
        </w:rPr>
        <w:t xml:space="preserve">gadam </w:t>
      </w:r>
      <w:r w:rsidR="00E506EE">
        <w:rPr>
          <w:sz w:val="28"/>
          <w:szCs w:val="28"/>
        </w:rPr>
        <w:t>īstenošanu</w:t>
      </w:r>
      <w:r w:rsidRPr="00B623B4">
        <w:rPr>
          <w:sz w:val="28"/>
          <w:szCs w:val="28"/>
        </w:rPr>
        <w:t>;</w:t>
      </w:r>
    </w:p>
    <w:p w14:paraId="7C22D06B" w14:textId="77777777" w:rsidR="002F5632" w:rsidRPr="00B623B4" w:rsidRDefault="00195EFE" w:rsidP="00E506EE">
      <w:pPr>
        <w:pStyle w:val="VPBody"/>
        <w:numPr>
          <w:ilvl w:val="0"/>
          <w:numId w:val="18"/>
        </w:numPr>
        <w:spacing w:before="0" w:after="0"/>
        <w:ind w:left="0" w:firstLine="0"/>
        <w:rPr>
          <w:sz w:val="28"/>
          <w:szCs w:val="28"/>
        </w:rPr>
      </w:pPr>
      <w:r>
        <w:rPr>
          <w:sz w:val="28"/>
          <w:szCs w:val="28"/>
        </w:rPr>
        <w:t>p</w:t>
      </w:r>
      <w:r w:rsidR="00EC14A7" w:rsidRPr="00B623B4">
        <w:rPr>
          <w:sz w:val="28"/>
          <w:szCs w:val="28"/>
        </w:rPr>
        <w:t>ubliskās pārvaldes efektivitāti;</w:t>
      </w:r>
    </w:p>
    <w:p w14:paraId="7C22D06C" w14:textId="77777777" w:rsidR="002F5632" w:rsidRPr="00B623B4" w:rsidRDefault="00195EFE" w:rsidP="00E506EE">
      <w:pPr>
        <w:pStyle w:val="VPBody"/>
        <w:numPr>
          <w:ilvl w:val="0"/>
          <w:numId w:val="18"/>
        </w:numPr>
        <w:spacing w:before="0" w:after="0"/>
        <w:ind w:left="0" w:firstLine="0"/>
        <w:rPr>
          <w:sz w:val="28"/>
          <w:szCs w:val="28"/>
        </w:rPr>
      </w:pPr>
      <w:r>
        <w:rPr>
          <w:sz w:val="28"/>
          <w:szCs w:val="28"/>
        </w:rPr>
        <w:t>p</w:t>
      </w:r>
      <w:r w:rsidR="00EC14A7" w:rsidRPr="00B623B4">
        <w:rPr>
          <w:sz w:val="28"/>
          <w:szCs w:val="28"/>
        </w:rPr>
        <w:t>ubliskās pārvaldes informācijas pieejamību.</w:t>
      </w:r>
    </w:p>
    <w:p w14:paraId="7C22D06D" w14:textId="77777777" w:rsidR="004C3FB2" w:rsidRDefault="004C3FB2" w:rsidP="00E506EE">
      <w:pPr>
        <w:pStyle w:val="VPBody"/>
        <w:spacing w:before="0" w:after="0"/>
        <w:ind w:firstLine="709"/>
        <w:rPr>
          <w:sz w:val="28"/>
          <w:szCs w:val="28"/>
        </w:rPr>
      </w:pPr>
    </w:p>
    <w:p w14:paraId="7C22D06E" w14:textId="0B0406E0" w:rsidR="002F5632" w:rsidRPr="00574F9E" w:rsidRDefault="00EC14A7" w:rsidP="00E506EE">
      <w:pPr>
        <w:pStyle w:val="VPBody"/>
        <w:spacing w:before="0" w:after="0"/>
        <w:ind w:firstLine="709"/>
        <w:rPr>
          <w:sz w:val="28"/>
          <w:szCs w:val="28"/>
        </w:rPr>
      </w:pPr>
      <w:r w:rsidRPr="00D20EDB">
        <w:rPr>
          <w:sz w:val="28"/>
          <w:szCs w:val="28"/>
        </w:rPr>
        <w:lastRenderedPageBreak/>
        <w:t xml:space="preserve">Atbilstoši </w:t>
      </w:r>
      <w:r w:rsidR="004C3FB2" w:rsidRPr="00D20EDB">
        <w:rPr>
          <w:sz w:val="28"/>
          <w:szCs w:val="28"/>
        </w:rPr>
        <w:t>p</w:t>
      </w:r>
      <w:r w:rsidRPr="00D20EDB">
        <w:rPr>
          <w:sz w:val="28"/>
          <w:szCs w:val="28"/>
        </w:rPr>
        <w:t xml:space="preserve">rojekta plānotajām izmaksām sistēmas izstrādes izmaksas ir </w:t>
      </w:r>
      <w:r w:rsidR="00553F3E" w:rsidRPr="00D20EDB">
        <w:rPr>
          <w:sz w:val="28"/>
          <w:szCs w:val="28"/>
        </w:rPr>
        <w:t>2</w:t>
      </w:r>
      <w:r w:rsidRPr="00D20EDB">
        <w:rPr>
          <w:sz w:val="28"/>
          <w:szCs w:val="28"/>
        </w:rPr>
        <w:t xml:space="preserve"> 000 000 </w:t>
      </w:r>
      <w:proofErr w:type="spellStart"/>
      <w:r w:rsidRPr="00D20EDB">
        <w:rPr>
          <w:i/>
          <w:sz w:val="28"/>
          <w:szCs w:val="28"/>
        </w:rPr>
        <w:t>euro</w:t>
      </w:r>
      <w:proofErr w:type="spellEnd"/>
      <w:r w:rsidR="00195EFE" w:rsidRPr="00D20EDB">
        <w:rPr>
          <w:sz w:val="28"/>
          <w:szCs w:val="28"/>
        </w:rPr>
        <w:t xml:space="preserve">, </w:t>
      </w:r>
      <w:r w:rsidR="00E506EE">
        <w:rPr>
          <w:sz w:val="28"/>
          <w:szCs w:val="28"/>
        </w:rPr>
        <w:t>papildu</w:t>
      </w:r>
      <w:r w:rsidR="00FA050F" w:rsidRPr="00D20EDB">
        <w:rPr>
          <w:sz w:val="28"/>
          <w:szCs w:val="28"/>
        </w:rPr>
        <w:t xml:space="preserve"> uzturēšanas </w:t>
      </w:r>
      <w:r w:rsidR="00FA050F" w:rsidRPr="00D20EDB">
        <w:rPr>
          <w:iCs/>
          <w:sz w:val="28"/>
          <w:szCs w:val="28"/>
        </w:rPr>
        <w:t>izmaksas 2020.</w:t>
      </w:r>
      <w:r w:rsidR="00E506EE">
        <w:rPr>
          <w:iCs/>
          <w:sz w:val="28"/>
          <w:szCs w:val="28"/>
        </w:rPr>
        <w:t> </w:t>
      </w:r>
      <w:r w:rsidR="00FA050F" w:rsidRPr="00D20EDB">
        <w:rPr>
          <w:iCs/>
          <w:sz w:val="28"/>
          <w:szCs w:val="28"/>
        </w:rPr>
        <w:t xml:space="preserve">gadā ir 111 130  </w:t>
      </w:r>
      <w:proofErr w:type="spellStart"/>
      <w:r w:rsidR="00FA050F" w:rsidRPr="00D20EDB">
        <w:rPr>
          <w:i/>
          <w:iCs/>
          <w:sz w:val="28"/>
          <w:szCs w:val="28"/>
        </w:rPr>
        <w:t>euro</w:t>
      </w:r>
      <w:proofErr w:type="spellEnd"/>
      <w:r w:rsidR="00FA050F" w:rsidRPr="00D20EDB">
        <w:rPr>
          <w:iCs/>
          <w:sz w:val="28"/>
          <w:szCs w:val="28"/>
        </w:rPr>
        <w:t>,</w:t>
      </w:r>
      <w:r w:rsidR="00FA050F" w:rsidRPr="00D20EDB">
        <w:rPr>
          <w:i/>
          <w:iCs/>
          <w:sz w:val="28"/>
          <w:szCs w:val="28"/>
        </w:rPr>
        <w:t xml:space="preserve"> </w:t>
      </w:r>
      <w:r w:rsidR="00FA050F" w:rsidRPr="00D20EDB">
        <w:rPr>
          <w:iCs/>
          <w:sz w:val="28"/>
          <w:szCs w:val="28"/>
        </w:rPr>
        <w:t>bet</w:t>
      </w:r>
      <w:r w:rsidR="00FA050F" w:rsidRPr="00D20EDB">
        <w:rPr>
          <w:i/>
          <w:iCs/>
          <w:sz w:val="28"/>
          <w:szCs w:val="28"/>
        </w:rPr>
        <w:t xml:space="preserve"> </w:t>
      </w:r>
      <w:r w:rsidR="00FA050F" w:rsidRPr="00D20EDB">
        <w:rPr>
          <w:iCs/>
          <w:sz w:val="28"/>
          <w:szCs w:val="28"/>
        </w:rPr>
        <w:t>2021.</w:t>
      </w:r>
      <w:r w:rsidR="00E506EE">
        <w:rPr>
          <w:iCs/>
          <w:sz w:val="28"/>
          <w:szCs w:val="28"/>
        </w:rPr>
        <w:t> </w:t>
      </w:r>
      <w:r w:rsidR="00FA050F" w:rsidRPr="00D20EDB">
        <w:rPr>
          <w:iCs/>
          <w:sz w:val="28"/>
          <w:szCs w:val="28"/>
        </w:rPr>
        <w:t xml:space="preserve">gadā un turpmākajos gados 148 174  </w:t>
      </w:r>
      <w:proofErr w:type="spellStart"/>
      <w:r w:rsidR="00FA050F" w:rsidRPr="00D20EDB">
        <w:rPr>
          <w:i/>
          <w:iCs/>
          <w:sz w:val="28"/>
          <w:szCs w:val="28"/>
        </w:rPr>
        <w:t>euro</w:t>
      </w:r>
      <w:proofErr w:type="spellEnd"/>
      <w:r w:rsidR="00FA050F" w:rsidRPr="00D20EDB">
        <w:rPr>
          <w:iCs/>
          <w:sz w:val="28"/>
          <w:szCs w:val="28"/>
        </w:rPr>
        <w:t xml:space="preserve"> gadā.</w:t>
      </w:r>
      <w:r w:rsidR="00FA050F" w:rsidRPr="00D20EDB">
        <w:rPr>
          <w:sz w:val="28"/>
          <w:szCs w:val="28"/>
        </w:rPr>
        <w:t xml:space="preserve"> </w:t>
      </w:r>
      <w:r w:rsidRPr="00D20EDB">
        <w:rPr>
          <w:sz w:val="28"/>
          <w:szCs w:val="28"/>
        </w:rPr>
        <w:t xml:space="preserve">Kopā </w:t>
      </w:r>
      <w:r w:rsidR="00DB56F3" w:rsidRPr="00D20EDB">
        <w:rPr>
          <w:sz w:val="28"/>
          <w:szCs w:val="28"/>
        </w:rPr>
        <w:t>15</w:t>
      </w:r>
      <w:r w:rsidRPr="00D20EDB">
        <w:rPr>
          <w:sz w:val="28"/>
          <w:szCs w:val="28"/>
        </w:rPr>
        <w:t xml:space="preserve"> gadu laikā izstrādes un uzturēšanas izmaksas ir </w:t>
      </w:r>
      <w:r w:rsidR="0042010F" w:rsidRPr="00D20EDB">
        <w:rPr>
          <w:sz w:val="28"/>
          <w:szCs w:val="28"/>
        </w:rPr>
        <w:t>4</w:t>
      </w:r>
      <w:r w:rsidR="004C3FB2" w:rsidRPr="00D20EDB">
        <w:rPr>
          <w:sz w:val="28"/>
          <w:szCs w:val="28"/>
        </w:rPr>
        <w:t> </w:t>
      </w:r>
      <w:r w:rsidR="00FA050F" w:rsidRPr="00D20EDB">
        <w:rPr>
          <w:sz w:val="28"/>
          <w:szCs w:val="28"/>
        </w:rPr>
        <w:t>185</w:t>
      </w:r>
      <w:r w:rsidR="004C3FB2" w:rsidRPr="00D20EDB">
        <w:rPr>
          <w:sz w:val="28"/>
          <w:szCs w:val="28"/>
        </w:rPr>
        <w:t> </w:t>
      </w:r>
      <w:r w:rsidR="00FA050F" w:rsidRPr="00D20EDB">
        <w:rPr>
          <w:sz w:val="28"/>
          <w:szCs w:val="28"/>
        </w:rPr>
        <w:t>566</w:t>
      </w:r>
      <w:r w:rsidRPr="00D20EDB">
        <w:rPr>
          <w:sz w:val="28"/>
          <w:szCs w:val="28"/>
        </w:rPr>
        <w:t xml:space="preserve"> </w:t>
      </w:r>
      <w:proofErr w:type="spellStart"/>
      <w:r w:rsidRPr="00D20EDB">
        <w:rPr>
          <w:i/>
          <w:sz w:val="28"/>
          <w:szCs w:val="28"/>
        </w:rPr>
        <w:t>euro</w:t>
      </w:r>
      <w:proofErr w:type="spellEnd"/>
      <w:r w:rsidRPr="00D20EDB">
        <w:rPr>
          <w:sz w:val="28"/>
          <w:szCs w:val="28"/>
        </w:rPr>
        <w:t>. Projekta īstenošanai būs šādi sociālekonomiskie indikatīvie ieguvumi</w:t>
      </w:r>
      <w:r w:rsidR="00F21D4F" w:rsidRPr="00D20EDB">
        <w:rPr>
          <w:sz w:val="28"/>
          <w:szCs w:val="28"/>
        </w:rPr>
        <w:t xml:space="preserve"> un finanšu ietaupījums</w:t>
      </w:r>
      <w:r w:rsidRPr="00574F9E">
        <w:rPr>
          <w:sz w:val="28"/>
          <w:szCs w:val="28"/>
        </w:rPr>
        <w:t>:</w:t>
      </w:r>
    </w:p>
    <w:p w14:paraId="7C22D06F" w14:textId="406D10B1" w:rsidR="00FA409E" w:rsidRPr="0042639F" w:rsidRDefault="0045762C" w:rsidP="00E506EE">
      <w:pPr>
        <w:pStyle w:val="VPBody"/>
        <w:spacing w:before="0" w:after="0"/>
        <w:ind w:firstLine="709"/>
        <w:rPr>
          <w:sz w:val="28"/>
          <w:szCs w:val="28"/>
        </w:rPr>
      </w:pPr>
      <w:r>
        <w:rPr>
          <w:sz w:val="28"/>
          <w:szCs w:val="28"/>
        </w:rPr>
        <w:t>1) a</w:t>
      </w:r>
      <w:r w:rsidR="0023738C">
        <w:rPr>
          <w:sz w:val="28"/>
          <w:szCs w:val="28"/>
        </w:rPr>
        <w:t>dministratīvā sloga samazināšana iestādēm – š</w:t>
      </w:r>
      <w:r w:rsidR="0023738C" w:rsidRPr="0023738C">
        <w:rPr>
          <w:sz w:val="28"/>
          <w:szCs w:val="28"/>
        </w:rPr>
        <w:t>obrīd</w:t>
      </w:r>
      <w:r w:rsidR="0023738C">
        <w:rPr>
          <w:sz w:val="28"/>
          <w:szCs w:val="28"/>
        </w:rPr>
        <w:t xml:space="preserve"> </w:t>
      </w:r>
      <w:r w:rsidR="0023738C" w:rsidRPr="0023738C">
        <w:rPr>
          <w:sz w:val="28"/>
          <w:szCs w:val="28"/>
        </w:rPr>
        <w:t xml:space="preserve">dublējas līdzīgu </w:t>
      </w:r>
      <w:r w:rsidR="00195EFE">
        <w:rPr>
          <w:sz w:val="28"/>
          <w:szCs w:val="28"/>
        </w:rPr>
        <w:t>pārskatu</w:t>
      </w:r>
      <w:r w:rsidR="0023738C" w:rsidRPr="0023738C">
        <w:rPr>
          <w:sz w:val="28"/>
          <w:szCs w:val="28"/>
        </w:rPr>
        <w:t xml:space="preserve"> iesniegšana dažādās valsts institūcijās</w:t>
      </w:r>
      <w:r w:rsidR="0023738C">
        <w:rPr>
          <w:sz w:val="28"/>
          <w:szCs w:val="28"/>
        </w:rPr>
        <w:t>, piemēram,</w:t>
      </w:r>
      <w:r w:rsidR="0023738C" w:rsidRPr="0023738C">
        <w:rPr>
          <w:sz w:val="28"/>
          <w:szCs w:val="28"/>
        </w:rPr>
        <w:t xml:space="preserve"> </w:t>
      </w:r>
      <w:r w:rsidR="00583D26">
        <w:rPr>
          <w:sz w:val="28"/>
          <w:szCs w:val="28"/>
        </w:rPr>
        <w:t>F</w:t>
      </w:r>
      <w:r w:rsidR="005E5DAD">
        <w:rPr>
          <w:sz w:val="28"/>
          <w:szCs w:val="28"/>
        </w:rPr>
        <w:t>inanšu ministrija</w:t>
      </w:r>
      <w:r w:rsidR="0023738C" w:rsidRPr="0023738C">
        <w:rPr>
          <w:sz w:val="28"/>
          <w:szCs w:val="28"/>
        </w:rPr>
        <w:t xml:space="preserve">, </w:t>
      </w:r>
      <w:r w:rsidR="005E5DAD">
        <w:rPr>
          <w:sz w:val="28"/>
          <w:szCs w:val="28"/>
        </w:rPr>
        <w:t>Valsts ieņēmumu dienests, Centrālā statistikas pārvalde</w:t>
      </w:r>
      <w:r w:rsidR="0023738C" w:rsidRPr="0023738C">
        <w:rPr>
          <w:sz w:val="28"/>
          <w:szCs w:val="28"/>
        </w:rPr>
        <w:t xml:space="preserve">. Ieviešot CIVIS, tiks samazināts </w:t>
      </w:r>
      <w:r w:rsidR="00E506EE">
        <w:rPr>
          <w:sz w:val="28"/>
          <w:szCs w:val="28"/>
        </w:rPr>
        <w:t>pārskatu</w:t>
      </w:r>
      <w:r w:rsidR="0023738C" w:rsidRPr="0023738C">
        <w:rPr>
          <w:sz w:val="28"/>
          <w:szCs w:val="28"/>
        </w:rPr>
        <w:t xml:space="preserve"> sagatavošanai nepieciešamo resursu patēriņš vidēji par </w:t>
      </w:r>
      <w:r>
        <w:rPr>
          <w:sz w:val="28"/>
          <w:szCs w:val="28"/>
        </w:rPr>
        <w:t>vienu</w:t>
      </w:r>
      <w:r w:rsidR="0023738C" w:rsidRPr="0023738C">
        <w:rPr>
          <w:sz w:val="28"/>
          <w:szCs w:val="28"/>
        </w:rPr>
        <w:t xml:space="preserve"> c</w:t>
      </w:r>
      <w:r w:rsidR="00195EFE">
        <w:rPr>
          <w:sz w:val="28"/>
          <w:szCs w:val="28"/>
        </w:rPr>
        <w:t>ilvēkdienu mēnesī vienā iestādē.</w:t>
      </w:r>
      <w:r w:rsidR="0023738C" w:rsidRPr="0023738C">
        <w:rPr>
          <w:sz w:val="28"/>
          <w:szCs w:val="28"/>
        </w:rPr>
        <w:t xml:space="preserve"> </w:t>
      </w:r>
      <w:r w:rsidR="00195EFE">
        <w:rPr>
          <w:sz w:val="28"/>
          <w:szCs w:val="28"/>
        </w:rPr>
        <w:t>E</w:t>
      </w:r>
      <w:r w:rsidR="0023738C" w:rsidRPr="0023738C">
        <w:rPr>
          <w:sz w:val="28"/>
          <w:szCs w:val="28"/>
        </w:rPr>
        <w:t>soš</w:t>
      </w:r>
      <w:r w:rsidR="00195EFE">
        <w:rPr>
          <w:sz w:val="28"/>
          <w:szCs w:val="28"/>
        </w:rPr>
        <w:t>ajās</w:t>
      </w:r>
      <w:r w:rsidR="0023738C" w:rsidRPr="0023738C">
        <w:rPr>
          <w:sz w:val="28"/>
          <w:szCs w:val="28"/>
        </w:rPr>
        <w:t xml:space="preserve"> TPI </w:t>
      </w:r>
      <w:r w:rsidR="00EA6B39">
        <w:rPr>
          <w:sz w:val="28"/>
          <w:szCs w:val="28"/>
        </w:rPr>
        <w:t>(</w:t>
      </w:r>
      <w:r w:rsidR="0023738C" w:rsidRPr="0023738C">
        <w:rPr>
          <w:sz w:val="28"/>
          <w:szCs w:val="28"/>
        </w:rPr>
        <w:t>skait</w:t>
      </w:r>
      <w:r w:rsidR="00EA6B39">
        <w:rPr>
          <w:sz w:val="28"/>
          <w:szCs w:val="28"/>
        </w:rPr>
        <w:t xml:space="preserve">s – </w:t>
      </w:r>
      <w:r w:rsidR="0023738C" w:rsidRPr="0023738C">
        <w:rPr>
          <w:sz w:val="28"/>
          <w:szCs w:val="28"/>
        </w:rPr>
        <w:t xml:space="preserve">156) </w:t>
      </w:r>
      <w:r w:rsidR="00991419">
        <w:rPr>
          <w:sz w:val="28"/>
          <w:szCs w:val="28"/>
        </w:rPr>
        <w:t xml:space="preserve">kopā </w:t>
      </w:r>
      <w:r>
        <w:rPr>
          <w:sz w:val="28"/>
          <w:szCs w:val="28"/>
        </w:rPr>
        <w:t>ir</w:t>
      </w:r>
      <w:r w:rsidR="0023738C" w:rsidRPr="0023738C">
        <w:rPr>
          <w:sz w:val="28"/>
          <w:szCs w:val="28"/>
        </w:rPr>
        <w:t xml:space="preserve"> 1872 c</w:t>
      </w:r>
      <w:r w:rsidR="00991419">
        <w:rPr>
          <w:sz w:val="28"/>
          <w:szCs w:val="28"/>
        </w:rPr>
        <w:t xml:space="preserve">ilvēkdienas </w:t>
      </w:r>
      <w:r w:rsidR="0023738C" w:rsidRPr="0023738C">
        <w:rPr>
          <w:sz w:val="28"/>
          <w:szCs w:val="28"/>
        </w:rPr>
        <w:t>g</w:t>
      </w:r>
      <w:r w:rsidR="00991419">
        <w:rPr>
          <w:sz w:val="28"/>
          <w:szCs w:val="28"/>
        </w:rPr>
        <w:t>adā</w:t>
      </w:r>
      <w:r w:rsidR="005E5DAD">
        <w:rPr>
          <w:sz w:val="28"/>
          <w:szCs w:val="28"/>
        </w:rPr>
        <w:t>,</w:t>
      </w:r>
      <w:r w:rsidR="00EA6B39">
        <w:rPr>
          <w:sz w:val="28"/>
          <w:szCs w:val="28"/>
        </w:rPr>
        <w:t xml:space="preserve"> un, ņemot vērā</w:t>
      </w:r>
      <w:r w:rsidR="0023738C" w:rsidRPr="0023738C">
        <w:rPr>
          <w:sz w:val="28"/>
          <w:szCs w:val="28"/>
        </w:rPr>
        <w:t xml:space="preserve"> </w:t>
      </w:r>
      <w:r w:rsidR="00991419">
        <w:rPr>
          <w:sz w:val="28"/>
          <w:szCs w:val="28"/>
        </w:rPr>
        <w:t>vidējā</w:t>
      </w:r>
      <w:r w:rsidR="0023738C" w:rsidRPr="0023738C">
        <w:rPr>
          <w:sz w:val="28"/>
          <w:szCs w:val="28"/>
        </w:rPr>
        <w:t xml:space="preserve"> atalgojum</w:t>
      </w:r>
      <w:r w:rsidR="00991419">
        <w:rPr>
          <w:sz w:val="28"/>
          <w:szCs w:val="28"/>
        </w:rPr>
        <w:t>a apakšēj</w:t>
      </w:r>
      <w:r w:rsidR="00EA6B39">
        <w:rPr>
          <w:sz w:val="28"/>
          <w:szCs w:val="28"/>
        </w:rPr>
        <w:t>os</w:t>
      </w:r>
      <w:r w:rsidR="00991419">
        <w:rPr>
          <w:sz w:val="28"/>
          <w:szCs w:val="28"/>
        </w:rPr>
        <w:t xml:space="preserve"> griest</w:t>
      </w:r>
      <w:r w:rsidR="00EA6B39">
        <w:rPr>
          <w:sz w:val="28"/>
          <w:szCs w:val="28"/>
        </w:rPr>
        <w:t>us</w:t>
      </w:r>
      <w:r w:rsidR="0023738C" w:rsidRPr="0023738C">
        <w:rPr>
          <w:sz w:val="28"/>
          <w:szCs w:val="28"/>
        </w:rPr>
        <w:t xml:space="preserve"> valsts pārvaldē </w:t>
      </w:r>
      <w:r w:rsidR="0023738C" w:rsidRPr="0042639F">
        <w:rPr>
          <w:sz w:val="28"/>
          <w:szCs w:val="28"/>
        </w:rPr>
        <w:t>5</w:t>
      </w:r>
      <w:r w:rsidR="005D0CA8" w:rsidRPr="0042639F">
        <w:rPr>
          <w:sz w:val="28"/>
          <w:szCs w:val="28"/>
        </w:rPr>
        <w:t xml:space="preserve"> </w:t>
      </w:r>
      <w:proofErr w:type="spellStart"/>
      <w:r w:rsidR="005D0CA8" w:rsidRPr="0042639F">
        <w:rPr>
          <w:i/>
          <w:sz w:val="28"/>
          <w:szCs w:val="28"/>
        </w:rPr>
        <w:t>euro</w:t>
      </w:r>
      <w:proofErr w:type="spellEnd"/>
      <w:r w:rsidR="0023738C" w:rsidRPr="0042639F">
        <w:rPr>
          <w:sz w:val="28"/>
          <w:szCs w:val="28"/>
        </w:rPr>
        <w:t>/</w:t>
      </w:r>
      <w:r w:rsidR="00991419" w:rsidRPr="0042639F">
        <w:rPr>
          <w:sz w:val="28"/>
          <w:szCs w:val="28"/>
        </w:rPr>
        <w:t>stundā</w:t>
      </w:r>
      <w:r w:rsidR="00EA6B39">
        <w:rPr>
          <w:sz w:val="28"/>
          <w:szCs w:val="28"/>
        </w:rPr>
        <w:t>,</w:t>
      </w:r>
      <w:r w:rsidR="00991419" w:rsidRPr="0042639F">
        <w:rPr>
          <w:sz w:val="28"/>
          <w:szCs w:val="28"/>
        </w:rPr>
        <w:t xml:space="preserve"> kopā </w:t>
      </w:r>
      <w:r w:rsidR="00EA6B39">
        <w:rPr>
          <w:sz w:val="28"/>
          <w:szCs w:val="28"/>
        </w:rPr>
        <w:t xml:space="preserve">tas </w:t>
      </w:r>
      <w:r>
        <w:rPr>
          <w:sz w:val="28"/>
          <w:szCs w:val="28"/>
        </w:rPr>
        <w:t>ir</w:t>
      </w:r>
      <w:r w:rsidR="00991419" w:rsidRPr="0042639F">
        <w:rPr>
          <w:sz w:val="28"/>
          <w:szCs w:val="28"/>
        </w:rPr>
        <w:t xml:space="preserve"> apmēram 74</w:t>
      </w:r>
      <w:r w:rsidR="00E506EE">
        <w:rPr>
          <w:sz w:val="28"/>
          <w:szCs w:val="28"/>
        </w:rPr>
        <w:t> </w:t>
      </w:r>
      <w:r w:rsidR="00991419" w:rsidRPr="0042639F">
        <w:rPr>
          <w:sz w:val="28"/>
          <w:szCs w:val="28"/>
        </w:rPr>
        <w:t>880</w:t>
      </w:r>
      <w:r w:rsidR="00E506EE">
        <w:rPr>
          <w:sz w:val="28"/>
          <w:szCs w:val="28"/>
        </w:rPr>
        <w:t> </w:t>
      </w:r>
      <w:proofErr w:type="spellStart"/>
      <w:r w:rsidR="005D0CA8" w:rsidRPr="0042639F">
        <w:rPr>
          <w:i/>
          <w:sz w:val="28"/>
          <w:szCs w:val="28"/>
        </w:rPr>
        <w:t>euro</w:t>
      </w:r>
      <w:proofErr w:type="spellEnd"/>
      <w:r w:rsidR="005D0CA8" w:rsidRPr="0042639F">
        <w:rPr>
          <w:sz w:val="28"/>
          <w:szCs w:val="28"/>
        </w:rPr>
        <w:t xml:space="preserve"> </w:t>
      </w:r>
      <w:r w:rsidR="00046C7C" w:rsidRPr="0042639F">
        <w:rPr>
          <w:sz w:val="28"/>
          <w:szCs w:val="28"/>
        </w:rPr>
        <w:t>gadā</w:t>
      </w:r>
      <w:r>
        <w:rPr>
          <w:sz w:val="28"/>
          <w:szCs w:val="28"/>
        </w:rPr>
        <w:t>;</w:t>
      </w:r>
    </w:p>
    <w:p w14:paraId="7C22D070" w14:textId="77777777" w:rsidR="00970DC6" w:rsidRDefault="0045762C" w:rsidP="00E506EE">
      <w:pPr>
        <w:pStyle w:val="VPBody"/>
        <w:spacing w:before="0" w:after="0"/>
        <w:ind w:firstLine="709"/>
        <w:rPr>
          <w:sz w:val="28"/>
          <w:szCs w:val="28"/>
        </w:rPr>
      </w:pPr>
      <w:r>
        <w:rPr>
          <w:sz w:val="28"/>
          <w:szCs w:val="28"/>
        </w:rPr>
        <w:t>2) r</w:t>
      </w:r>
      <w:r w:rsidR="00970DC6">
        <w:rPr>
          <w:sz w:val="28"/>
          <w:szCs w:val="28"/>
        </w:rPr>
        <w:t>esursu lietderīgāka izmantošana</w:t>
      </w:r>
      <w:r w:rsidR="00243131">
        <w:rPr>
          <w:sz w:val="28"/>
          <w:szCs w:val="28"/>
        </w:rPr>
        <w:t>,</w:t>
      </w:r>
      <w:r w:rsidR="00970DC6">
        <w:rPr>
          <w:sz w:val="28"/>
          <w:szCs w:val="28"/>
        </w:rPr>
        <w:t xml:space="preserve"> u</w:t>
      </w:r>
      <w:r w:rsidR="00970DC6" w:rsidRPr="00970DC6">
        <w:rPr>
          <w:sz w:val="28"/>
          <w:szCs w:val="28"/>
        </w:rPr>
        <w:t>zlabojot darbinieku piemērotību amatam un par 15</w:t>
      </w:r>
      <w:r>
        <w:rPr>
          <w:sz w:val="28"/>
          <w:szCs w:val="28"/>
        </w:rPr>
        <w:t> </w:t>
      </w:r>
      <w:r w:rsidR="00970DC6" w:rsidRPr="00970DC6">
        <w:rPr>
          <w:sz w:val="28"/>
          <w:szCs w:val="28"/>
        </w:rPr>
        <w:t xml:space="preserve">% </w:t>
      </w:r>
      <w:r w:rsidR="00EA6B39" w:rsidRPr="00970DC6">
        <w:rPr>
          <w:sz w:val="28"/>
          <w:szCs w:val="28"/>
        </w:rPr>
        <w:t xml:space="preserve">samazinot </w:t>
      </w:r>
      <w:r w:rsidR="00970DC6" w:rsidRPr="00970DC6">
        <w:rPr>
          <w:sz w:val="28"/>
          <w:szCs w:val="28"/>
        </w:rPr>
        <w:t xml:space="preserve">darbinieku aizplūšanu no valsts pārvaldes (piedāvājot atbilstošākas vakances, nodrošinot izaugsmes iespējas utt.), </w:t>
      </w:r>
      <w:r>
        <w:rPr>
          <w:sz w:val="28"/>
          <w:szCs w:val="28"/>
        </w:rPr>
        <w:t>līdz ar to</w:t>
      </w:r>
      <w:r w:rsidR="00970DC6">
        <w:rPr>
          <w:sz w:val="28"/>
          <w:szCs w:val="28"/>
        </w:rPr>
        <w:t xml:space="preserve"> </w:t>
      </w:r>
      <w:r w:rsidR="00970DC6" w:rsidRPr="00970DC6">
        <w:rPr>
          <w:sz w:val="28"/>
          <w:szCs w:val="28"/>
        </w:rPr>
        <w:t>4</w:t>
      </w:r>
      <w:r>
        <w:rPr>
          <w:sz w:val="28"/>
          <w:szCs w:val="28"/>
        </w:rPr>
        <w:t> </w:t>
      </w:r>
      <w:r w:rsidR="00970DC6" w:rsidRPr="00970DC6">
        <w:rPr>
          <w:sz w:val="28"/>
          <w:szCs w:val="28"/>
        </w:rPr>
        <w:t xml:space="preserve">000 amata vietām gadā tiktu novērsts </w:t>
      </w:r>
      <w:r>
        <w:rPr>
          <w:sz w:val="28"/>
          <w:szCs w:val="28"/>
        </w:rPr>
        <w:t>triju</w:t>
      </w:r>
      <w:r w:rsidR="00970DC6" w:rsidRPr="00970DC6">
        <w:rPr>
          <w:sz w:val="28"/>
          <w:szCs w:val="28"/>
        </w:rPr>
        <w:t xml:space="preserve"> m</w:t>
      </w:r>
      <w:r>
        <w:rPr>
          <w:sz w:val="28"/>
          <w:szCs w:val="28"/>
        </w:rPr>
        <w:t>ēnešu adaptēšanās periods, kura</w:t>
      </w:r>
      <w:r w:rsidR="00970DC6" w:rsidRPr="00970DC6">
        <w:rPr>
          <w:sz w:val="28"/>
          <w:szCs w:val="28"/>
        </w:rPr>
        <w:t xml:space="preserve"> laikā darbinieka ieguldījums </w:t>
      </w:r>
      <w:r w:rsidR="00970DC6">
        <w:rPr>
          <w:sz w:val="28"/>
          <w:szCs w:val="28"/>
        </w:rPr>
        <w:t>vidēji sasniedz 80</w:t>
      </w:r>
      <w:r>
        <w:rPr>
          <w:sz w:val="28"/>
          <w:szCs w:val="28"/>
        </w:rPr>
        <w:t> </w:t>
      </w:r>
      <w:r w:rsidR="00970DC6">
        <w:rPr>
          <w:sz w:val="28"/>
          <w:szCs w:val="28"/>
        </w:rPr>
        <w:t xml:space="preserve">% no pilna ieguldījuma, </w:t>
      </w:r>
      <w:r w:rsidR="00EA6B39">
        <w:rPr>
          <w:sz w:val="28"/>
          <w:szCs w:val="28"/>
        </w:rPr>
        <w:t>un, ņemot vērā</w:t>
      </w:r>
      <w:r w:rsidR="00970DC6">
        <w:rPr>
          <w:sz w:val="28"/>
          <w:szCs w:val="28"/>
        </w:rPr>
        <w:t xml:space="preserve"> vidēj</w:t>
      </w:r>
      <w:r w:rsidR="00EA6B39">
        <w:rPr>
          <w:sz w:val="28"/>
          <w:szCs w:val="28"/>
        </w:rPr>
        <w:t>ā</w:t>
      </w:r>
      <w:r w:rsidR="00970DC6" w:rsidRPr="0023738C">
        <w:rPr>
          <w:sz w:val="28"/>
          <w:szCs w:val="28"/>
        </w:rPr>
        <w:t xml:space="preserve"> atalgojum</w:t>
      </w:r>
      <w:r w:rsidR="00EA6B39">
        <w:rPr>
          <w:sz w:val="28"/>
          <w:szCs w:val="28"/>
        </w:rPr>
        <w:t>a</w:t>
      </w:r>
      <w:r w:rsidR="00970DC6">
        <w:rPr>
          <w:sz w:val="28"/>
          <w:szCs w:val="28"/>
        </w:rPr>
        <w:t xml:space="preserve"> apakšēj</w:t>
      </w:r>
      <w:r w:rsidR="00EA6B39">
        <w:rPr>
          <w:sz w:val="28"/>
          <w:szCs w:val="28"/>
        </w:rPr>
        <w:t>os</w:t>
      </w:r>
      <w:r w:rsidR="00970DC6">
        <w:rPr>
          <w:sz w:val="28"/>
          <w:szCs w:val="28"/>
        </w:rPr>
        <w:t xml:space="preserve"> griest</w:t>
      </w:r>
      <w:r w:rsidR="00EA6B39">
        <w:rPr>
          <w:sz w:val="28"/>
          <w:szCs w:val="28"/>
        </w:rPr>
        <w:t>us</w:t>
      </w:r>
      <w:r w:rsidR="00970DC6" w:rsidRPr="0023738C">
        <w:rPr>
          <w:sz w:val="28"/>
          <w:szCs w:val="28"/>
        </w:rPr>
        <w:t xml:space="preserve"> valsts pārvaldē 5</w:t>
      </w:r>
      <w:r w:rsidR="005D0CA8">
        <w:rPr>
          <w:sz w:val="28"/>
          <w:szCs w:val="28"/>
        </w:rPr>
        <w:t xml:space="preserve"> </w:t>
      </w:r>
      <w:proofErr w:type="spellStart"/>
      <w:r w:rsidR="005D0CA8" w:rsidRPr="00574F9E">
        <w:rPr>
          <w:i/>
          <w:sz w:val="28"/>
          <w:szCs w:val="28"/>
        </w:rPr>
        <w:t>euro</w:t>
      </w:r>
      <w:proofErr w:type="spellEnd"/>
      <w:r w:rsidR="00970DC6" w:rsidRPr="0023738C">
        <w:rPr>
          <w:sz w:val="28"/>
          <w:szCs w:val="28"/>
        </w:rPr>
        <w:t>/</w:t>
      </w:r>
      <w:r w:rsidR="00970DC6">
        <w:rPr>
          <w:sz w:val="28"/>
          <w:szCs w:val="28"/>
        </w:rPr>
        <w:t>stundā</w:t>
      </w:r>
      <w:r w:rsidR="00EA6B39">
        <w:rPr>
          <w:sz w:val="28"/>
          <w:szCs w:val="28"/>
        </w:rPr>
        <w:t>,</w:t>
      </w:r>
      <w:r w:rsidR="00970DC6">
        <w:rPr>
          <w:sz w:val="28"/>
          <w:szCs w:val="28"/>
        </w:rPr>
        <w:t xml:space="preserve"> kopā </w:t>
      </w:r>
      <w:r w:rsidR="00EA6B39">
        <w:rPr>
          <w:sz w:val="28"/>
          <w:szCs w:val="28"/>
        </w:rPr>
        <w:t xml:space="preserve">tas </w:t>
      </w:r>
      <w:r>
        <w:rPr>
          <w:sz w:val="28"/>
          <w:szCs w:val="28"/>
        </w:rPr>
        <w:t>ir</w:t>
      </w:r>
      <w:r w:rsidR="00970DC6">
        <w:rPr>
          <w:sz w:val="28"/>
          <w:szCs w:val="28"/>
        </w:rPr>
        <w:t xml:space="preserve"> apmēram </w:t>
      </w:r>
      <w:r w:rsidR="00970DC6" w:rsidRPr="00970DC6">
        <w:rPr>
          <w:sz w:val="28"/>
          <w:szCs w:val="28"/>
        </w:rPr>
        <w:t>288</w:t>
      </w:r>
      <w:r w:rsidR="00B72E34">
        <w:rPr>
          <w:sz w:val="28"/>
          <w:szCs w:val="28"/>
        </w:rPr>
        <w:t xml:space="preserve"> </w:t>
      </w:r>
      <w:r w:rsidR="00970DC6" w:rsidRPr="00970DC6">
        <w:rPr>
          <w:sz w:val="28"/>
          <w:szCs w:val="28"/>
        </w:rPr>
        <w:t>000</w:t>
      </w:r>
      <w:r w:rsidR="005D0CA8">
        <w:rPr>
          <w:sz w:val="28"/>
          <w:szCs w:val="28"/>
        </w:rPr>
        <w:t xml:space="preserve"> </w:t>
      </w:r>
      <w:proofErr w:type="spellStart"/>
      <w:r w:rsidR="005D0CA8" w:rsidRPr="00574F9E">
        <w:rPr>
          <w:i/>
          <w:sz w:val="28"/>
          <w:szCs w:val="28"/>
        </w:rPr>
        <w:t>euro</w:t>
      </w:r>
      <w:proofErr w:type="spellEnd"/>
      <w:r w:rsidR="005D0CA8">
        <w:rPr>
          <w:sz w:val="28"/>
          <w:szCs w:val="28"/>
        </w:rPr>
        <w:t xml:space="preserve"> </w:t>
      </w:r>
      <w:r w:rsidR="00046C7C">
        <w:rPr>
          <w:sz w:val="28"/>
          <w:szCs w:val="28"/>
        </w:rPr>
        <w:t>gadā</w:t>
      </w:r>
      <w:r>
        <w:rPr>
          <w:sz w:val="28"/>
          <w:szCs w:val="28"/>
        </w:rPr>
        <w:t>;</w:t>
      </w:r>
    </w:p>
    <w:p w14:paraId="7C22D071" w14:textId="3A9346D2" w:rsidR="0074381D" w:rsidRDefault="0045762C" w:rsidP="00E506EE">
      <w:pPr>
        <w:pStyle w:val="VPBody"/>
        <w:spacing w:before="0" w:after="0"/>
        <w:ind w:firstLine="709"/>
        <w:rPr>
          <w:sz w:val="28"/>
          <w:szCs w:val="28"/>
        </w:rPr>
      </w:pPr>
      <w:r>
        <w:rPr>
          <w:sz w:val="28"/>
          <w:szCs w:val="28"/>
        </w:rPr>
        <w:t>3) n</w:t>
      </w:r>
      <w:r w:rsidR="0074381D">
        <w:rPr>
          <w:sz w:val="28"/>
          <w:szCs w:val="28"/>
        </w:rPr>
        <w:t>ovērtējumu vadības</w:t>
      </w:r>
      <w:r w:rsidR="0074381D" w:rsidRPr="0074381D">
        <w:rPr>
          <w:sz w:val="28"/>
          <w:szCs w:val="28"/>
        </w:rPr>
        <w:t xml:space="preserve"> uzlabošana – ātrdarbība, pieejamība</w:t>
      </w:r>
      <w:r w:rsidR="0074381D">
        <w:rPr>
          <w:sz w:val="28"/>
          <w:szCs w:val="28"/>
        </w:rPr>
        <w:t xml:space="preserve"> un</w:t>
      </w:r>
      <w:r w:rsidR="0074381D" w:rsidRPr="0074381D">
        <w:rPr>
          <w:sz w:val="28"/>
          <w:szCs w:val="28"/>
        </w:rPr>
        <w:t xml:space="preserve"> lietojamība nodrošinās, ka ikgadējās novērtēšanas veikšana</w:t>
      </w:r>
      <w:r w:rsidR="0074381D">
        <w:rPr>
          <w:sz w:val="28"/>
          <w:szCs w:val="28"/>
        </w:rPr>
        <w:t>i</w:t>
      </w:r>
      <w:r w:rsidR="0074381D" w:rsidRPr="0074381D">
        <w:rPr>
          <w:sz w:val="28"/>
          <w:szCs w:val="28"/>
        </w:rPr>
        <w:t xml:space="preserve"> </w:t>
      </w:r>
      <w:r w:rsidR="0074381D">
        <w:rPr>
          <w:sz w:val="28"/>
          <w:szCs w:val="28"/>
        </w:rPr>
        <w:t>būs nepieciešams mazāks laika patēriņš</w:t>
      </w:r>
      <w:r w:rsidR="0074381D" w:rsidRPr="0074381D">
        <w:rPr>
          <w:sz w:val="28"/>
          <w:szCs w:val="28"/>
        </w:rPr>
        <w:t>, ietaupot</w:t>
      </w:r>
      <w:r w:rsidR="00D509F6">
        <w:rPr>
          <w:sz w:val="28"/>
          <w:szCs w:val="28"/>
        </w:rPr>
        <w:t xml:space="preserve"> vidēji 15 minūtes gadā katram darbiniekam un 10 minūtes gadā vadītājiem uz katru darbinieku, </w:t>
      </w:r>
      <w:r w:rsidR="00EA6B39">
        <w:rPr>
          <w:sz w:val="28"/>
          <w:szCs w:val="28"/>
        </w:rPr>
        <w:t xml:space="preserve">un, ņemot vērā </w:t>
      </w:r>
      <w:r w:rsidR="00D509F6">
        <w:rPr>
          <w:sz w:val="28"/>
          <w:szCs w:val="28"/>
        </w:rPr>
        <w:t>darbinieku vidējā</w:t>
      </w:r>
      <w:r w:rsidR="00D509F6" w:rsidRPr="0023738C">
        <w:rPr>
          <w:sz w:val="28"/>
          <w:szCs w:val="28"/>
        </w:rPr>
        <w:t xml:space="preserve"> atalgojum</w:t>
      </w:r>
      <w:r w:rsidR="00D509F6">
        <w:rPr>
          <w:sz w:val="28"/>
          <w:szCs w:val="28"/>
        </w:rPr>
        <w:t>a apakšēj</w:t>
      </w:r>
      <w:r w:rsidR="00EA6B39">
        <w:rPr>
          <w:sz w:val="28"/>
          <w:szCs w:val="28"/>
        </w:rPr>
        <w:t>os</w:t>
      </w:r>
      <w:r w:rsidR="00D509F6">
        <w:rPr>
          <w:sz w:val="28"/>
          <w:szCs w:val="28"/>
        </w:rPr>
        <w:t xml:space="preserve"> griest</w:t>
      </w:r>
      <w:r w:rsidR="00EA6B39">
        <w:rPr>
          <w:sz w:val="28"/>
          <w:szCs w:val="28"/>
        </w:rPr>
        <w:t>us</w:t>
      </w:r>
      <w:r w:rsidR="00D509F6" w:rsidRPr="0023738C">
        <w:rPr>
          <w:sz w:val="28"/>
          <w:szCs w:val="28"/>
        </w:rPr>
        <w:t xml:space="preserve"> valsts pārvaldē 5</w:t>
      </w:r>
      <w:r w:rsidR="005D0CA8">
        <w:rPr>
          <w:sz w:val="28"/>
          <w:szCs w:val="28"/>
        </w:rPr>
        <w:t xml:space="preserve"> </w:t>
      </w:r>
      <w:proofErr w:type="spellStart"/>
      <w:r w:rsidR="005D0CA8" w:rsidRPr="00574F9E">
        <w:rPr>
          <w:i/>
          <w:sz w:val="28"/>
          <w:szCs w:val="28"/>
        </w:rPr>
        <w:t>euro</w:t>
      </w:r>
      <w:proofErr w:type="spellEnd"/>
      <w:r w:rsidR="00D509F6" w:rsidRPr="0023738C">
        <w:rPr>
          <w:sz w:val="28"/>
          <w:szCs w:val="28"/>
        </w:rPr>
        <w:t>/</w:t>
      </w:r>
      <w:r w:rsidR="00D509F6">
        <w:rPr>
          <w:sz w:val="28"/>
          <w:szCs w:val="28"/>
        </w:rPr>
        <w:t>stundā un vadītāju vidējā</w:t>
      </w:r>
      <w:r w:rsidR="00D509F6" w:rsidRPr="0023738C">
        <w:rPr>
          <w:sz w:val="28"/>
          <w:szCs w:val="28"/>
        </w:rPr>
        <w:t xml:space="preserve"> atalgojum</w:t>
      </w:r>
      <w:r w:rsidR="00D509F6">
        <w:rPr>
          <w:sz w:val="28"/>
          <w:szCs w:val="28"/>
        </w:rPr>
        <w:t>a apakšēj</w:t>
      </w:r>
      <w:r w:rsidR="00EA6B39">
        <w:rPr>
          <w:sz w:val="28"/>
          <w:szCs w:val="28"/>
        </w:rPr>
        <w:t>os</w:t>
      </w:r>
      <w:r w:rsidR="00D509F6">
        <w:rPr>
          <w:sz w:val="28"/>
          <w:szCs w:val="28"/>
        </w:rPr>
        <w:t xml:space="preserve"> griest</w:t>
      </w:r>
      <w:r w:rsidR="00EA6B39">
        <w:rPr>
          <w:sz w:val="28"/>
          <w:szCs w:val="28"/>
        </w:rPr>
        <w:t>us</w:t>
      </w:r>
      <w:r w:rsidR="00D509F6" w:rsidRPr="0023738C">
        <w:rPr>
          <w:sz w:val="28"/>
          <w:szCs w:val="28"/>
        </w:rPr>
        <w:t xml:space="preserve"> </w:t>
      </w:r>
      <w:r w:rsidR="00D509F6">
        <w:rPr>
          <w:sz w:val="28"/>
          <w:szCs w:val="28"/>
        </w:rPr>
        <w:t>valsts pārvaldē 8</w:t>
      </w:r>
      <w:r w:rsidR="005D0CA8">
        <w:rPr>
          <w:sz w:val="28"/>
          <w:szCs w:val="28"/>
        </w:rPr>
        <w:t xml:space="preserve"> </w:t>
      </w:r>
      <w:proofErr w:type="spellStart"/>
      <w:r w:rsidR="005D0CA8" w:rsidRPr="00574F9E">
        <w:rPr>
          <w:i/>
          <w:sz w:val="28"/>
          <w:szCs w:val="28"/>
        </w:rPr>
        <w:t>euro</w:t>
      </w:r>
      <w:proofErr w:type="spellEnd"/>
      <w:r w:rsidR="00D509F6" w:rsidRPr="0023738C">
        <w:rPr>
          <w:sz w:val="28"/>
          <w:szCs w:val="28"/>
        </w:rPr>
        <w:t>/</w:t>
      </w:r>
      <w:r w:rsidR="00D509F6">
        <w:rPr>
          <w:sz w:val="28"/>
          <w:szCs w:val="28"/>
        </w:rPr>
        <w:t>stundā</w:t>
      </w:r>
      <w:r w:rsidR="00EA6B39">
        <w:rPr>
          <w:sz w:val="28"/>
          <w:szCs w:val="28"/>
        </w:rPr>
        <w:t>,</w:t>
      </w:r>
      <w:r w:rsidR="00D509F6">
        <w:rPr>
          <w:sz w:val="28"/>
          <w:szCs w:val="28"/>
        </w:rPr>
        <w:t xml:space="preserve"> kopā </w:t>
      </w:r>
      <w:r w:rsidR="00EA6B39">
        <w:rPr>
          <w:sz w:val="28"/>
          <w:szCs w:val="28"/>
        </w:rPr>
        <w:t xml:space="preserve">tas </w:t>
      </w:r>
      <w:r>
        <w:rPr>
          <w:sz w:val="28"/>
          <w:szCs w:val="28"/>
        </w:rPr>
        <w:t>ir</w:t>
      </w:r>
      <w:r w:rsidR="00D509F6">
        <w:rPr>
          <w:sz w:val="28"/>
          <w:szCs w:val="28"/>
        </w:rPr>
        <w:t xml:space="preserve"> apmēram </w:t>
      </w:r>
      <w:r w:rsidR="00FA2B58" w:rsidRPr="00FA2B58">
        <w:rPr>
          <w:sz w:val="28"/>
          <w:szCs w:val="28"/>
        </w:rPr>
        <w:t>77</w:t>
      </w:r>
      <w:r>
        <w:rPr>
          <w:sz w:val="28"/>
          <w:szCs w:val="28"/>
        </w:rPr>
        <w:t> </w:t>
      </w:r>
      <w:r w:rsidR="00FA2B58" w:rsidRPr="00FA2B58">
        <w:rPr>
          <w:sz w:val="28"/>
          <w:szCs w:val="28"/>
        </w:rPr>
        <w:t>500</w:t>
      </w:r>
      <w:r w:rsidR="005D0CA8">
        <w:rPr>
          <w:sz w:val="28"/>
          <w:szCs w:val="28"/>
        </w:rPr>
        <w:t xml:space="preserve"> </w:t>
      </w:r>
      <w:proofErr w:type="spellStart"/>
      <w:r w:rsidR="005D0CA8" w:rsidRPr="00574F9E">
        <w:rPr>
          <w:i/>
          <w:sz w:val="28"/>
          <w:szCs w:val="28"/>
        </w:rPr>
        <w:t>euro</w:t>
      </w:r>
      <w:proofErr w:type="spellEnd"/>
      <w:r w:rsidR="005D0CA8">
        <w:rPr>
          <w:sz w:val="28"/>
          <w:szCs w:val="28"/>
        </w:rPr>
        <w:t xml:space="preserve"> </w:t>
      </w:r>
      <w:r w:rsidR="00046C7C">
        <w:rPr>
          <w:sz w:val="28"/>
          <w:szCs w:val="28"/>
        </w:rPr>
        <w:t>gadā</w:t>
      </w:r>
      <w:r>
        <w:rPr>
          <w:sz w:val="28"/>
          <w:szCs w:val="28"/>
        </w:rPr>
        <w:t>;</w:t>
      </w:r>
    </w:p>
    <w:p w14:paraId="7C22D072" w14:textId="77777777" w:rsidR="00F53FFF" w:rsidRDefault="0045762C" w:rsidP="00E506EE">
      <w:pPr>
        <w:pStyle w:val="VPBody"/>
        <w:spacing w:before="0" w:after="0"/>
        <w:ind w:firstLine="709"/>
        <w:rPr>
          <w:sz w:val="28"/>
          <w:szCs w:val="28"/>
        </w:rPr>
      </w:pPr>
      <w:r>
        <w:rPr>
          <w:sz w:val="28"/>
          <w:szCs w:val="28"/>
        </w:rPr>
        <w:t>4) n</w:t>
      </w:r>
      <w:r w:rsidR="00046C7C" w:rsidRPr="00046C7C">
        <w:rPr>
          <w:sz w:val="28"/>
          <w:szCs w:val="28"/>
        </w:rPr>
        <w:t>odrošinot datu pieejamību un analīzes iespējas, par 50</w:t>
      </w:r>
      <w:r>
        <w:rPr>
          <w:sz w:val="28"/>
          <w:szCs w:val="28"/>
        </w:rPr>
        <w:t> </w:t>
      </w:r>
      <w:r w:rsidR="00046C7C" w:rsidRPr="00046C7C">
        <w:rPr>
          <w:sz w:val="28"/>
          <w:szCs w:val="28"/>
        </w:rPr>
        <w:t xml:space="preserve">% </w:t>
      </w:r>
      <w:r w:rsidRPr="00046C7C">
        <w:rPr>
          <w:sz w:val="28"/>
          <w:szCs w:val="28"/>
        </w:rPr>
        <w:t xml:space="preserve">tiks </w:t>
      </w:r>
      <w:r w:rsidR="00046C7C" w:rsidRPr="00046C7C">
        <w:rPr>
          <w:sz w:val="28"/>
          <w:szCs w:val="28"/>
        </w:rPr>
        <w:t>samazinātas personāla pētījumu izmaksas. Esošajā situācijā pētījumi būtu jāveic vienu reizi divos gados</w:t>
      </w:r>
      <w:r>
        <w:rPr>
          <w:sz w:val="28"/>
          <w:szCs w:val="28"/>
        </w:rPr>
        <w:t>,</w:t>
      </w:r>
      <w:r w:rsidR="00046C7C" w:rsidRPr="00046C7C">
        <w:rPr>
          <w:sz w:val="28"/>
          <w:szCs w:val="28"/>
        </w:rPr>
        <w:t xml:space="preserve"> izmaks</w:t>
      </w:r>
      <w:r>
        <w:rPr>
          <w:sz w:val="28"/>
          <w:szCs w:val="28"/>
        </w:rPr>
        <w:t>as</w:t>
      </w:r>
      <w:r w:rsidR="00046C7C" w:rsidRPr="00046C7C">
        <w:rPr>
          <w:sz w:val="28"/>
          <w:szCs w:val="28"/>
        </w:rPr>
        <w:t xml:space="preserve"> par pētījumu</w:t>
      </w:r>
      <w:r>
        <w:rPr>
          <w:sz w:val="28"/>
          <w:szCs w:val="28"/>
        </w:rPr>
        <w:t xml:space="preserve"> </w:t>
      </w:r>
      <w:r w:rsidR="00F0182F">
        <w:rPr>
          <w:sz w:val="28"/>
          <w:szCs w:val="28"/>
        </w:rPr>
        <w:t xml:space="preserve">ir </w:t>
      </w:r>
      <w:r w:rsidRPr="00046C7C">
        <w:rPr>
          <w:sz w:val="28"/>
          <w:szCs w:val="28"/>
        </w:rPr>
        <w:t>40</w:t>
      </w:r>
      <w:r>
        <w:rPr>
          <w:sz w:val="28"/>
          <w:szCs w:val="28"/>
        </w:rPr>
        <w:t> </w:t>
      </w:r>
      <w:r w:rsidRPr="00046C7C">
        <w:rPr>
          <w:sz w:val="28"/>
          <w:szCs w:val="28"/>
        </w:rPr>
        <w:t>000</w:t>
      </w:r>
      <w:r>
        <w:rPr>
          <w:sz w:val="28"/>
          <w:szCs w:val="28"/>
        </w:rPr>
        <w:t xml:space="preserve"> </w:t>
      </w:r>
      <w:proofErr w:type="spellStart"/>
      <w:r w:rsidRPr="00574F9E">
        <w:rPr>
          <w:i/>
          <w:sz w:val="28"/>
          <w:szCs w:val="28"/>
        </w:rPr>
        <w:t>euro</w:t>
      </w:r>
      <w:proofErr w:type="spellEnd"/>
      <w:r w:rsidR="00BE41BB">
        <w:rPr>
          <w:sz w:val="28"/>
          <w:szCs w:val="28"/>
        </w:rPr>
        <w:t>.</w:t>
      </w:r>
      <w:r w:rsidR="00046C7C">
        <w:rPr>
          <w:sz w:val="28"/>
          <w:szCs w:val="28"/>
        </w:rPr>
        <w:t xml:space="preserve"> </w:t>
      </w:r>
      <w:r w:rsidR="00BE41BB">
        <w:rPr>
          <w:sz w:val="28"/>
          <w:szCs w:val="28"/>
        </w:rPr>
        <w:t>Līdz ar to</w:t>
      </w:r>
      <w:r w:rsidR="00C50C3A">
        <w:rPr>
          <w:sz w:val="28"/>
          <w:szCs w:val="28"/>
        </w:rPr>
        <w:t xml:space="preserve"> radīsies ietaupījums</w:t>
      </w:r>
      <w:r w:rsidR="00046C7C">
        <w:rPr>
          <w:sz w:val="28"/>
          <w:szCs w:val="28"/>
        </w:rPr>
        <w:t xml:space="preserve"> 10</w:t>
      </w:r>
      <w:r w:rsidR="00BE41BB">
        <w:rPr>
          <w:sz w:val="28"/>
          <w:szCs w:val="28"/>
        </w:rPr>
        <w:t> </w:t>
      </w:r>
      <w:r w:rsidR="00046C7C">
        <w:rPr>
          <w:sz w:val="28"/>
          <w:szCs w:val="28"/>
        </w:rPr>
        <w:t>000</w:t>
      </w:r>
      <w:r w:rsidR="005D0CA8">
        <w:rPr>
          <w:sz w:val="28"/>
          <w:szCs w:val="28"/>
        </w:rPr>
        <w:t xml:space="preserve"> </w:t>
      </w:r>
      <w:proofErr w:type="spellStart"/>
      <w:r w:rsidR="005D0CA8" w:rsidRPr="00574F9E">
        <w:rPr>
          <w:i/>
          <w:sz w:val="28"/>
          <w:szCs w:val="28"/>
        </w:rPr>
        <w:t>euro</w:t>
      </w:r>
      <w:proofErr w:type="spellEnd"/>
      <w:r w:rsidR="005D0CA8">
        <w:rPr>
          <w:sz w:val="28"/>
          <w:szCs w:val="28"/>
        </w:rPr>
        <w:t xml:space="preserve"> </w:t>
      </w:r>
      <w:r w:rsidR="00046C7C">
        <w:rPr>
          <w:sz w:val="28"/>
          <w:szCs w:val="28"/>
        </w:rPr>
        <w:t>gadā</w:t>
      </w:r>
      <w:r w:rsidR="00B72E34">
        <w:rPr>
          <w:sz w:val="28"/>
          <w:szCs w:val="28"/>
        </w:rPr>
        <w:t>.</w:t>
      </w:r>
      <w:r>
        <w:rPr>
          <w:sz w:val="28"/>
          <w:szCs w:val="28"/>
        </w:rPr>
        <w:t xml:space="preserve"> </w:t>
      </w:r>
    </w:p>
    <w:p w14:paraId="7C22D075" w14:textId="77777777" w:rsidR="002F5632" w:rsidRPr="00D20EDB" w:rsidRDefault="00EC14A7" w:rsidP="00E506EE">
      <w:pPr>
        <w:pStyle w:val="VPBody"/>
        <w:spacing w:before="0" w:after="0"/>
        <w:ind w:firstLine="709"/>
        <w:rPr>
          <w:sz w:val="28"/>
          <w:szCs w:val="28"/>
        </w:rPr>
      </w:pPr>
      <w:r w:rsidRPr="00D20EDB">
        <w:rPr>
          <w:sz w:val="28"/>
          <w:szCs w:val="28"/>
        </w:rPr>
        <w:t xml:space="preserve">Projekta īstenošanas sociālekonomiskais ieguvums </w:t>
      </w:r>
      <w:r w:rsidR="00BF698E" w:rsidRPr="00D20EDB">
        <w:rPr>
          <w:sz w:val="28"/>
          <w:szCs w:val="28"/>
        </w:rPr>
        <w:t>15</w:t>
      </w:r>
      <w:r w:rsidRPr="00D20EDB">
        <w:rPr>
          <w:sz w:val="28"/>
          <w:szCs w:val="28"/>
        </w:rPr>
        <w:t xml:space="preserve"> gadu periodā </w:t>
      </w:r>
      <w:r w:rsidR="00BE41BB" w:rsidRPr="00D20EDB">
        <w:rPr>
          <w:sz w:val="28"/>
          <w:szCs w:val="28"/>
        </w:rPr>
        <w:t>ir</w:t>
      </w:r>
      <w:r w:rsidR="00F0182F" w:rsidRPr="00D20EDB">
        <w:rPr>
          <w:sz w:val="28"/>
          <w:szCs w:val="28"/>
        </w:rPr>
        <w:t xml:space="preserve"> </w:t>
      </w:r>
      <w:r w:rsidR="00B72E34" w:rsidRPr="00D20EDB">
        <w:rPr>
          <w:sz w:val="28"/>
          <w:szCs w:val="28"/>
        </w:rPr>
        <w:t>6</w:t>
      </w:r>
      <w:r w:rsidR="00F0182F" w:rsidRPr="00D20EDB">
        <w:rPr>
          <w:sz w:val="28"/>
          <w:szCs w:val="28"/>
        </w:rPr>
        <w:t> </w:t>
      </w:r>
      <w:r w:rsidR="00B72E34" w:rsidRPr="00D20EDB">
        <w:rPr>
          <w:sz w:val="28"/>
          <w:szCs w:val="28"/>
        </w:rPr>
        <w:t>755</w:t>
      </w:r>
      <w:r w:rsidR="00F0182F" w:rsidRPr="00D20EDB">
        <w:rPr>
          <w:sz w:val="28"/>
          <w:szCs w:val="28"/>
        </w:rPr>
        <w:t> </w:t>
      </w:r>
      <w:r w:rsidR="00485138" w:rsidRPr="00D20EDB">
        <w:rPr>
          <w:sz w:val="28"/>
          <w:szCs w:val="28"/>
        </w:rPr>
        <w:t xml:space="preserve">700 </w:t>
      </w:r>
      <w:proofErr w:type="spellStart"/>
      <w:r w:rsidRPr="00D20EDB">
        <w:rPr>
          <w:i/>
          <w:sz w:val="28"/>
          <w:szCs w:val="28"/>
        </w:rPr>
        <w:t>euro</w:t>
      </w:r>
      <w:proofErr w:type="spellEnd"/>
      <w:r w:rsidR="00613D02" w:rsidRPr="00D20EDB">
        <w:rPr>
          <w:sz w:val="28"/>
          <w:szCs w:val="28"/>
        </w:rPr>
        <w:t xml:space="preserve"> un ir lielāks par</w:t>
      </w:r>
      <w:r w:rsidRPr="00D20EDB">
        <w:rPr>
          <w:sz w:val="28"/>
          <w:szCs w:val="28"/>
        </w:rPr>
        <w:t xml:space="preserve"> </w:t>
      </w:r>
      <w:r w:rsidR="00613D02" w:rsidRPr="00D20EDB">
        <w:rPr>
          <w:sz w:val="28"/>
          <w:szCs w:val="28"/>
        </w:rPr>
        <w:t>p</w:t>
      </w:r>
      <w:r w:rsidRPr="00D20EDB">
        <w:rPr>
          <w:sz w:val="28"/>
          <w:szCs w:val="28"/>
        </w:rPr>
        <w:t>rojekta investīcij</w:t>
      </w:r>
      <w:r w:rsidR="00613D02" w:rsidRPr="00D20EDB">
        <w:rPr>
          <w:sz w:val="28"/>
          <w:szCs w:val="28"/>
        </w:rPr>
        <w:t>u</w:t>
      </w:r>
      <w:r w:rsidRPr="00D20EDB">
        <w:rPr>
          <w:sz w:val="28"/>
          <w:szCs w:val="28"/>
        </w:rPr>
        <w:t xml:space="preserve"> </w:t>
      </w:r>
      <w:r w:rsidR="00613D02" w:rsidRPr="00D20EDB">
        <w:rPr>
          <w:sz w:val="28"/>
          <w:szCs w:val="28"/>
        </w:rPr>
        <w:t>–</w:t>
      </w:r>
      <w:r w:rsidR="00FD351A" w:rsidRPr="00D20EDB">
        <w:rPr>
          <w:sz w:val="28"/>
          <w:szCs w:val="28"/>
        </w:rPr>
        <w:t xml:space="preserve"> 2 000 000</w:t>
      </w:r>
      <w:r w:rsidR="00613D02" w:rsidRPr="00D20EDB">
        <w:rPr>
          <w:sz w:val="28"/>
          <w:szCs w:val="28"/>
        </w:rPr>
        <w:t xml:space="preserve"> </w:t>
      </w:r>
      <w:proofErr w:type="spellStart"/>
      <w:r w:rsidR="00613D02" w:rsidRPr="00D20EDB">
        <w:rPr>
          <w:i/>
          <w:sz w:val="28"/>
          <w:szCs w:val="28"/>
        </w:rPr>
        <w:t>euro</w:t>
      </w:r>
      <w:proofErr w:type="spellEnd"/>
      <w:r w:rsidR="00FD351A" w:rsidRPr="00D20EDB">
        <w:rPr>
          <w:sz w:val="28"/>
          <w:szCs w:val="28"/>
        </w:rPr>
        <w:t xml:space="preserve"> </w:t>
      </w:r>
      <w:r w:rsidRPr="00D20EDB">
        <w:rPr>
          <w:sz w:val="28"/>
          <w:szCs w:val="28"/>
        </w:rPr>
        <w:t>un uzturēšanas izmaks</w:t>
      </w:r>
      <w:r w:rsidR="00613D02" w:rsidRPr="00D20EDB">
        <w:rPr>
          <w:sz w:val="28"/>
          <w:szCs w:val="28"/>
        </w:rPr>
        <w:t>ām</w:t>
      </w:r>
      <w:r w:rsidRPr="00D20EDB">
        <w:rPr>
          <w:sz w:val="28"/>
          <w:szCs w:val="28"/>
        </w:rPr>
        <w:t xml:space="preserve"> 1</w:t>
      </w:r>
      <w:r w:rsidR="001D2DC7" w:rsidRPr="00D20EDB">
        <w:rPr>
          <w:sz w:val="28"/>
          <w:szCs w:val="28"/>
        </w:rPr>
        <w:t>5</w:t>
      </w:r>
      <w:r w:rsidR="00FD351A" w:rsidRPr="00D20EDB">
        <w:rPr>
          <w:sz w:val="28"/>
          <w:szCs w:val="28"/>
        </w:rPr>
        <w:t xml:space="preserve"> gadu periodā</w:t>
      </w:r>
      <w:r w:rsidRPr="00D20EDB">
        <w:rPr>
          <w:sz w:val="28"/>
          <w:szCs w:val="28"/>
        </w:rPr>
        <w:t xml:space="preserve"> </w:t>
      </w:r>
      <w:r w:rsidR="00613D02" w:rsidRPr="00D20EDB">
        <w:rPr>
          <w:sz w:val="28"/>
          <w:szCs w:val="28"/>
        </w:rPr>
        <w:t>–</w:t>
      </w:r>
      <w:r w:rsidRPr="00D20EDB">
        <w:rPr>
          <w:sz w:val="28"/>
          <w:szCs w:val="28"/>
        </w:rPr>
        <w:t xml:space="preserve"> </w:t>
      </w:r>
      <w:r w:rsidR="00D13D2C" w:rsidRPr="00D20EDB">
        <w:rPr>
          <w:sz w:val="28"/>
          <w:szCs w:val="28"/>
        </w:rPr>
        <w:t>2</w:t>
      </w:r>
      <w:r w:rsidR="00BF4D8F" w:rsidRPr="00D20EDB">
        <w:rPr>
          <w:sz w:val="28"/>
          <w:szCs w:val="28"/>
        </w:rPr>
        <w:t xml:space="preserve"> </w:t>
      </w:r>
      <w:r w:rsidR="00FA050F" w:rsidRPr="00D20EDB">
        <w:rPr>
          <w:sz w:val="28"/>
          <w:szCs w:val="28"/>
        </w:rPr>
        <w:t>185</w:t>
      </w:r>
      <w:r w:rsidR="00BF4D8F" w:rsidRPr="00D20EDB">
        <w:rPr>
          <w:sz w:val="28"/>
          <w:szCs w:val="28"/>
        </w:rPr>
        <w:t xml:space="preserve"> </w:t>
      </w:r>
      <w:r w:rsidR="00FA050F" w:rsidRPr="00D20EDB">
        <w:rPr>
          <w:sz w:val="28"/>
          <w:szCs w:val="28"/>
        </w:rPr>
        <w:t>5</w:t>
      </w:r>
      <w:r w:rsidR="00BF4D8F" w:rsidRPr="00D20EDB">
        <w:rPr>
          <w:sz w:val="28"/>
          <w:szCs w:val="28"/>
        </w:rPr>
        <w:t>6</w:t>
      </w:r>
      <w:r w:rsidR="00FA050F" w:rsidRPr="00D20EDB">
        <w:rPr>
          <w:sz w:val="28"/>
          <w:szCs w:val="28"/>
        </w:rPr>
        <w:t>6</w:t>
      </w:r>
      <w:r w:rsidRPr="00D20EDB">
        <w:rPr>
          <w:sz w:val="28"/>
          <w:szCs w:val="28"/>
        </w:rPr>
        <w:t xml:space="preserve"> </w:t>
      </w:r>
      <w:proofErr w:type="spellStart"/>
      <w:r w:rsidRPr="00D20EDB">
        <w:rPr>
          <w:i/>
          <w:sz w:val="28"/>
          <w:szCs w:val="28"/>
        </w:rPr>
        <w:t>euro</w:t>
      </w:r>
      <w:proofErr w:type="spellEnd"/>
      <w:r w:rsidRPr="00D20EDB">
        <w:rPr>
          <w:sz w:val="28"/>
          <w:szCs w:val="28"/>
        </w:rPr>
        <w:t xml:space="preserve"> apmērā.</w:t>
      </w:r>
    </w:p>
    <w:p w14:paraId="7C22D076" w14:textId="77777777" w:rsidR="002F5632" w:rsidRDefault="00E72B91" w:rsidP="00E506EE">
      <w:pPr>
        <w:tabs>
          <w:tab w:val="left" w:pos="6379"/>
          <w:tab w:val="left" w:pos="6804"/>
        </w:tabs>
        <w:spacing w:before="0" w:after="0"/>
        <w:jc w:val="both"/>
        <w:rPr>
          <w:rFonts w:ascii="Times New Roman" w:eastAsia="Times New Roman" w:hAnsi="Times New Roman" w:cs="Times New Roman"/>
          <w:sz w:val="28"/>
          <w:szCs w:val="28"/>
          <w:lang w:eastAsia="lv-LV"/>
        </w:rPr>
      </w:pPr>
    </w:p>
    <w:p w14:paraId="7C22D077" w14:textId="77777777" w:rsidR="007B459A" w:rsidRDefault="007B459A" w:rsidP="00E506EE">
      <w:pPr>
        <w:tabs>
          <w:tab w:val="left" w:pos="6379"/>
          <w:tab w:val="left" w:pos="6804"/>
        </w:tabs>
        <w:spacing w:before="0" w:after="0"/>
        <w:jc w:val="both"/>
        <w:rPr>
          <w:rFonts w:ascii="Times New Roman" w:eastAsia="Times New Roman" w:hAnsi="Times New Roman" w:cs="Times New Roman"/>
          <w:sz w:val="28"/>
          <w:szCs w:val="28"/>
          <w:lang w:eastAsia="lv-LV"/>
        </w:rPr>
      </w:pPr>
    </w:p>
    <w:p w14:paraId="7C22D078" w14:textId="77777777" w:rsidR="007B459A" w:rsidRDefault="007B459A" w:rsidP="00E506EE">
      <w:pPr>
        <w:tabs>
          <w:tab w:val="left" w:pos="6379"/>
          <w:tab w:val="left" w:pos="6804"/>
        </w:tabs>
        <w:spacing w:before="0" w:after="0"/>
        <w:jc w:val="both"/>
        <w:rPr>
          <w:rFonts w:ascii="Times New Roman" w:eastAsia="Times New Roman" w:hAnsi="Times New Roman" w:cs="Times New Roman"/>
          <w:sz w:val="28"/>
          <w:szCs w:val="28"/>
          <w:lang w:eastAsia="lv-LV"/>
        </w:rPr>
      </w:pPr>
    </w:p>
    <w:p w14:paraId="243B751C" w14:textId="77777777" w:rsidR="00BD44CD" w:rsidRDefault="00BD44CD" w:rsidP="00E506EE">
      <w:pPr>
        <w:tabs>
          <w:tab w:val="left" w:pos="6521"/>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Vides aizsardzības un </w:t>
      </w:r>
    </w:p>
    <w:p w14:paraId="7C22D079" w14:textId="6FAB1F70" w:rsidR="007B459A" w:rsidRDefault="00BD44CD" w:rsidP="00BD44CD">
      <w:pPr>
        <w:tabs>
          <w:tab w:val="left" w:pos="6237"/>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reģionālās attīstības </w:t>
      </w:r>
      <w:r w:rsidR="00CB02E3">
        <w:rPr>
          <w:rFonts w:ascii="Times New Roman" w:hAnsi="Times New Roman" w:cs="Times New Roman"/>
          <w:sz w:val="28"/>
          <w:szCs w:val="28"/>
        </w:rPr>
        <w:t>ministrs</w:t>
      </w:r>
      <w:r w:rsidR="00CB02E3">
        <w:rPr>
          <w:rFonts w:ascii="Times New Roman" w:hAnsi="Times New Roman" w:cs="Times New Roman"/>
          <w:sz w:val="28"/>
          <w:szCs w:val="28"/>
        </w:rPr>
        <w:tab/>
      </w:r>
      <w:r>
        <w:rPr>
          <w:rFonts w:ascii="Times New Roman" w:hAnsi="Times New Roman" w:cs="Times New Roman"/>
          <w:sz w:val="28"/>
          <w:szCs w:val="28"/>
        </w:rPr>
        <w:t>Kaspars Gerhards</w:t>
      </w:r>
    </w:p>
    <w:p w14:paraId="7C22D07A" w14:textId="77777777" w:rsidR="007B459A" w:rsidRDefault="007B459A" w:rsidP="00E506EE">
      <w:pPr>
        <w:tabs>
          <w:tab w:val="left" w:pos="6804"/>
        </w:tabs>
        <w:spacing w:before="0" w:after="0"/>
        <w:ind w:firstLine="709"/>
        <w:jc w:val="both"/>
        <w:rPr>
          <w:rFonts w:ascii="Times New Roman" w:hAnsi="Times New Roman" w:cs="Times New Roman"/>
          <w:sz w:val="28"/>
          <w:szCs w:val="28"/>
        </w:rPr>
      </w:pPr>
    </w:p>
    <w:p w14:paraId="4CAA429C" w14:textId="77777777" w:rsidR="00CB02E3" w:rsidRDefault="00CB02E3" w:rsidP="00E506EE">
      <w:pPr>
        <w:tabs>
          <w:tab w:val="left" w:pos="6804"/>
        </w:tabs>
        <w:spacing w:before="0" w:after="0"/>
        <w:ind w:firstLine="709"/>
        <w:jc w:val="both"/>
        <w:rPr>
          <w:rFonts w:ascii="Times New Roman" w:hAnsi="Times New Roman" w:cs="Times New Roman"/>
          <w:sz w:val="28"/>
          <w:szCs w:val="28"/>
        </w:rPr>
      </w:pPr>
    </w:p>
    <w:p w14:paraId="7C22D07B" w14:textId="77777777" w:rsidR="007B459A" w:rsidRDefault="007B459A" w:rsidP="00E506EE">
      <w:pPr>
        <w:tabs>
          <w:tab w:val="left" w:pos="6804"/>
        </w:tabs>
        <w:spacing w:before="0" w:after="0"/>
        <w:ind w:firstLine="709"/>
        <w:jc w:val="both"/>
        <w:rPr>
          <w:rFonts w:ascii="Times New Roman" w:hAnsi="Times New Roman" w:cs="Times New Roman"/>
          <w:sz w:val="28"/>
          <w:szCs w:val="28"/>
        </w:rPr>
      </w:pPr>
    </w:p>
    <w:p w14:paraId="7C22D07C" w14:textId="77777777" w:rsidR="007B459A" w:rsidRDefault="007B459A" w:rsidP="00E506EE">
      <w:pPr>
        <w:tabs>
          <w:tab w:val="left" w:pos="6804"/>
        </w:tabs>
        <w:spacing w:before="0" w:after="0"/>
        <w:ind w:firstLine="709"/>
        <w:jc w:val="both"/>
        <w:rPr>
          <w:rFonts w:ascii="Times New Roman" w:hAnsi="Times New Roman" w:cs="Times New Roman"/>
          <w:sz w:val="28"/>
          <w:szCs w:val="28"/>
        </w:rPr>
      </w:pPr>
    </w:p>
    <w:sectPr w:rsidR="007B459A" w:rsidSect="00EA0CE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2D094" w14:textId="77777777" w:rsidR="00A70DCB" w:rsidRDefault="00A70DCB">
      <w:pPr>
        <w:spacing w:before="0" w:after="0"/>
      </w:pPr>
      <w:r>
        <w:separator/>
      </w:r>
    </w:p>
  </w:endnote>
  <w:endnote w:type="continuationSeparator" w:id="0">
    <w:p w14:paraId="7C22D095" w14:textId="77777777" w:rsidR="00A70DCB" w:rsidRDefault="00A70D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42F1" w14:textId="5050644B" w:rsidR="003B7A9B" w:rsidRPr="003B7A9B" w:rsidRDefault="003B7A9B" w:rsidP="003B7A9B">
    <w:pPr>
      <w:pStyle w:val="Footer"/>
      <w:spacing w:before="0"/>
      <w:rPr>
        <w:rFonts w:ascii="Times New Roman" w:hAnsi="Times New Roman" w:cs="Times New Roman"/>
        <w:sz w:val="16"/>
        <w:szCs w:val="16"/>
      </w:rPr>
    </w:pPr>
    <w:r w:rsidRPr="003B7A9B">
      <w:rPr>
        <w:rFonts w:ascii="Times New Roman" w:hAnsi="Times New Roman" w:cs="Times New Roman"/>
        <w:sz w:val="16"/>
        <w:szCs w:val="16"/>
      </w:rPr>
      <w:t>R1955_7p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F6383" w14:textId="6E203C49" w:rsidR="003B7A9B" w:rsidRPr="003B7A9B" w:rsidRDefault="003B7A9B" w:rsidP="003B7A9B">
    <w:pPr>
      <w:pStyle w:val="Footer"/>
      <w:spacing w:before="0"/>
      <w:rPr>
        <w:rFonts w:ascii="Times New Roman" w:hAnsi="Times New Roman" w:cs="Times New Roman"/>
        <w:sz w:val="16"/>
        <w:szCs w:val="16"/>
      </w:rPr>
    </w:pPr>
    <w:r w:rsidRPr="003B7A9B">
      <w:rPr>
        <w:rFonts w:ascii="Times New Roman" w:hAnsi="Times New Roman" w:cs="Times New Roman"/>
        <w:sz w:val="16"/>
        <w:szCs w:val="16"/>
      </w:rPr>
      <w:t>R1955_7p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2D090" w14:textId="77777777" w:rsidR="00A70DCB" w:rsidRDefault="00A70DCB">
      <w:pPr>
        <w:spacing w:before="0" w:after="0"/>
      </w:pPr>
      <w:r>
        <w:separator/>
      </w:r>
    </w:p>
    <w:p w14:paraId="7C22D091" w14:textId="77777777" w:rsidR="00A70DCB" w:rsidRDefault="00A70DCB"/>
  </w:footnote>
  <w:footnote w:type="continuationSeparator" w:id="0">
    <w:p w14:paraId="7C22D092" w14:textId="77777777" w:rsidR="00A70DCB" w:rsidRDefault="00A70DCB">
      <w:pPr>
        <w:spacing w:before="0" w:after="0"/>
      </w:pPr>
      <w:r>
        <w:continuationSeparator/>
      </w:r>
    </w:p>
    <w:p w14:paraId="7C22D093" w14:textId="77777777" w:rsidR="00A70DCB" w:rsidRDefault="00A70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21422"/>
      <w:docPartObj>
        <w:docPartGallery w:val="Page Numbers (Top of Page)"/>
        <w:docPartUnique/>
      </w:docPartObj>
    </w:sdtPr>
    <w:sdtEndPr>
      <w:rPr>
        <w:rFonts w:ascii="Times New Roman" w:hAnsi="Times New Roman" w:cs="Times New Roman"/>
        <w:noProof/>
        <w:sz w:val="24"/>
        <w:szCs w:val="24"/>
      </w:rPr>
    </w:sdtEndPr>
    <w:sdtContent>
      <w:p w14:paraId="7C22D096" w14:textId="644E5F16" w:rsidR="007B459A" w:rsidRPr="007B459A" w:rsidRDefault="007B459A">
        <w:pPr>
          <w:pStyle w:val="Header"/>
          <w:jc w:val="center"/>
          <w:rPr>
            <w:rFonts w:ascii="Times New Roman" w:hAnsi="Times New Roman" w:cs="Times New Roman"/>
            <w:sz w:val="24"/>
            <w:szCs w:val="24"/>
          </w:rPr>
        </w:pPr>
        <w:r w:rsidRPr="007B459A">
          <w:rPr>
            <w:rFonts w:ascii="Times New Roman" w:hAnsi="Times New Roman" w:cs="Times New Roman"/>
            <w:sz w:val="24"/>
            <w:szCs w:val="24"/>
          </w:rPr>
          <w:fldChar w:fldCharType="begin"/>
        </w:r>
        <w:r w:rsidRPr="007B459A">
          <w:rPr>
            <w:rFonts w:ascii="Times New Roman" w:hAnsi="Times New Roman" w:cs="Times New Roman"/>
            <w:sz w:val="24"/>
            <w:szCs w:val="24"/>
          </w:rPr>
          <w:instrText xml:space="preserve"> PAGE   \* MERGEFORMAT </w:instrText>
        </w:r>
        <w:r w:rsidRPr="007B459A">
          <w:rPr>
            <w:rFonts w:ascii="Times New Roman" w:hAnsi="Times New Roman" w:cs="Times New Roman"/>
            <w:sz w:val="24"/>
            <w:szCs w:val="24"/>
          </w:rPr>
          <w:fldChar w:fldCharType="separate"/>
        </w:r>
        <w:r w:rsidR="00E72B91">
          <w:rPr>
            <w:rFonts w:ascii="Times New Roman" w:hAnsi="Times New Roman" w:cs="Times New Roman"/>
            <w:noProof/>
            <w:sz w:val="24"/>
            <w:szCs w:val="24"/>
          </w:rPr>
          <w:t>5</w:t>
        </w:r>
        <w:r w:rsidRPr="007B459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nsid w:val="03BD1F72"/>
    <w:multiLevelType w:val="hybridMultilevel"/>
    <w:tmpl w:val="DF601EA2"/>
    <w:lvl w:ilvl="0" w:tplc="3484F23E">
      <w:start w:val="1"/>
      <w:numFmt w:val="decimal"/>
      <w:lvlText w:val="%1."/>
      <w:lvlJc w:val="left"/>
      <w:pPr>
        <w:ind w:left="1080" w:hanging="1080"/>
      </w:pPr>
      <w:rPr>
        <w:rFonts w:hint="default"/>
      </w:rPr>
    </w:lvl>
    <w:lvl w:ilvl="1" w:tplc="D9C0254A" w:tentative="1">
      <w:start w:val="1"/>
      <w:numFmt w:val="lowerLetter"/>
      <w:lvlText w:val="%2."/>
      <w:lvlJc w:val="left"/>
      <w:pPr>
        <w:ind w:left="1440" w:hanging="360"/>
      </w:pPr>
    </w:lvl>
    <w:lvl w:ilvl="2" w:tplc="0D140394" w:tentative="1">
      <w:start w:val="1"/>
      <w:numFmt w:val="lowerRoman"/>
      <w:lvlText w:val="%3."/>
      <w:lvlJc w:val="right"/>
      <w:pPr>
        <w:ind w:left="2160" w:hanging="180"/>
      </w:pPr>
    </w:lvl>
    <w:lvl w:ilvl="3" w:tplc="AD6CB330" w:tentative="1">
      <w:start w:val="1"/>
      <w:numFmt w:val="decimal"/>
      <w:lvlText w:val="%4."/>
      <w:lvlJc w:val="left"/>
      <w:pPr>
        <w:ind w:left="2880" w:hanging="360"/>
      </w:pPr>
    </w:lvl>
    <w:lvl w:ilvl="4" w:tplc="D3AE6A54" w:tentative="1">
      <w:start w:val="1"/>
      <w:numFmt w:val="lowerLetter"/>
      <w:lvlText w:val="%5."/>
      <w:lvlJc w:val="left"/>
      <w:pPr>
        <w:ind w:left="3600" w:hanging="360"/>
      </w:pPr>
    </w:lvl>
    <w:lvl w:ilvl="5" w:tplc="88BC3A72" w:tentative="1">
      <w:start w:val="1"/>
      <w:numFmt w:val="lowerRoman"/>
      <w:lvlText w:val="%6."/>
      <w:lvlJc w:val="right"/>
      <w:pPr>
        <w:ind w:left="4320" w:hanging="180"/>
      </w:pPr>
    </w:lvl>
    <w:lvl w:ilvl="6" w:tplc="99F86A6A" w:tentative="1">
      <w:start w:val="1"/>
      <w:numFmt w:val="decimal"/>
      <w:lvlText w:val="%7."/>
      <w:lvlJc w:val="left"/>
      <w:pPr>
        <w:ind w:left="5040" w:hanging="360"/>
      </w:pPr>
    </w:lvl>
    <w:lvl w:ilvl="7" w:tplc="021C5808" w:tentative="1">
      <w:start w:val="1"/>
      <w:numFmt w:val="lowerLetter"/>
      <w:lvlText w:val="%8."/>
      <w:lvlJc w:val="left"/>
      <w:pPr>
        <w:ind w:left="5760" w:hanging="360"/>
      </w:pPr>
    </w:lvl>
    <w:lvl w:ilvl="8" w:tplc="C42AF360" w:tentative="1">
      <w:start w:val="1"/>
      <w:numFmt w:val="lowerRoman"/>
      <w:lvlText w:val="%9."/>
      <w:lvlJc w:val="right"/>
      <w:pPr>
        <w:ind w:left="6480" w:hanging="180"/>
      </w:pPr>
    </w:lvl>
  </w:abstractNum>
  <w:abstractNum w:abstractNumId="2">
    <w:nsid w:val="058C097C"/>
    <w:multiLevelType w:val="hybridMultilevel"/>
    <w:tmpl w:val="C0CCD58C"/>
    <w:lvl w:ilvl="0" w:tplc="D16A6230">
      <w:start w:val="1"/>
      <w:numFmt w:val="decimal"/>
      <w:lvlText w:val="%1."/>
      <w:lvlJc w:val="left"/>
      <w:pPr>
        <w:ind w:left="360" w:hanging="360"/>
      </w:pPr>
      <w:rPr>
        <w:rFonts w:hint="default"/>
        <w:color w:val="auto"/>
      </w:rPr>
    </w:lvl>
    <w:lvl w:ilvl="1" w:tplc="3AB82A1E" w:tentative="1">
      <w:start w:val="1"/>
      <w:numFmt w:val="bullet"/>
      <w:lvlText w:val="o"/>
      <w:lvlJc w:val="left"/>
      <w:pPr>
        <w:ind w:left="1080" w:hanging="360"/>
      </w:pPr>
      <w:rPr>
        <w:rFonts w:ascii="Courier New" w:hAnsi="Courier New" w:cs="Courier New" w:hint="default"/>
      </w:rPr>
    </w:lvl>
    <w:lvl w:ilvl="2" w:tplc="28A48BF2" w:tentative="1">
      <w:start w:val="1"/>
      <w:numFmt w:val="bullet"/>
      <w:lvlText w:val=""/>
      <w:lvlJc w:val="left"/>
      <w:pPr>
        <w:ind w:left="1800" w:hanging="360"/>
      </w:pPr>
      <w:rPr>
        <w:rFonts w:ascii="Wingdings" w:hAnsi="Wingdings" w:hint="default"/>
      </w:rPr>
    </w:lvl>
    <w:lvl w:ilvl="3" w:tplc="68783D66" w:tentative="1">
      <w:start w:val="1"/>
      <w:numFmt w:val="bullet"/>
      <w:lvlText w:val=""/>
      <w:lvlJc w:val="left"/>
      <w:pPr>
        <w:ind w:left="2520" w:hanging="360"/>
      </w:pPr>
      <w:rPr>
        <w:rFonts w:ascii="Symbol" w:hAnsi="Symbol" w:hint="default"/>
      </w:rPr>
    </w:lvl>
    <w:lvl w:ilvl="4" w:tplc="EE641FE8" w:tentative="1">
      <w:start w:val="1"/>
      <w:numFmt w:val="bullet"/>
      <w:lvlText w:val="o"/>
      <w:lvlJc w:val="left"/>
      <w:pPr>
        <w:ind w:left="3240" w:hanging="360"/>
      </w:pPr>
      <w:rPr>
        <w:rFonts w:ascii="Courier New" w:hAnsi="Courier New" w:cs="Courier New" w:hint="default"/>
      </w:rPr>
    </w:lvl>
    <w:lvl w:ilvl="5" w:tplc="7EC26E2C" w:tentative="1">
      <w:start w:val="1"/>
      <w:numFmt w:val="bullet"/>
      <w:lvlText w:val=""/>
      <w:lvlJc w:val="left"/>
      <w:pPr>
        <w:ind w:left="3960" w:hanging="360"/>
      </w:pPr>
      <w:rPr>
        <w:rFonts w:ascii="Wingdings" w:hAnsi="Wingdings" w:hint="default"/>
      </w:rPr>
    </w:lvl>
    <w:lvl w:ilvl="6" w:tplc="F0DA6D84" w:tentative="1">
      <w:start w:val="1"/>
      <w:numFmt w:val="bullet"/>
      <w:lvlText w:val=""/>
      <w:lvlJc w:val="left"/>
      <w:pPr>
        <w:ind w:left="4680" w:hanging="360"/>
      </w:pPr>
      <w:rPr>
        <w:rFonts w:ascii="Symbol" w:hAnsi="Symbol" w:hint="default"/>
      </w:rPr>
    </w:lvl>
    <w:lvl w:ilvl="7" w:tplc="C3F07D74" w:tentative="1">
      <w:start w:val="1"/>
      <w:numFmt w:val="bullet"/>
      <w:lvlText w:val="o"/>
      <w:lvlJc w:val="left"/>
      <w:pPr>
        <w:ind w:left="5400" w:hanging="360"/>
      </w:pPr>
      <w:rPr>
        <w:rFonts w:ascii="Courier New" w:hAnsi="Courier New" w:cs="Courier New" w:hint="default"/>
      </w:rPr>
    </w:lvl>
    <w:lvl w:ilvl="8" w:tplc="3E281354" w:tentative="1">
      <w:start w:val="1"/>
      <w:numFmt w:val="bullet"/>
      <w:lvlText w:val=""/>
      <w:lvlJc w:val="left"/>
      <w:pPr>
        <w:ind w:left="6120" w:hanging="360"/>
      </w:pPr>
      <w:rPr>
        <w:rFonts w:ascii="Wingdings" w:hAnsi="Wingdings" w:hint="default"/>
      </w:rPr>
    </w:lvl>
  </w:abstractNum>
  <w:abstractNum w:abstractNumId="3">
    <w:nsid w:val="05AB1D4D"/>
    <w:multiLevelType w:val="hybridMultilevel"/>
    <w:tmpl w:val="7E448176"/>
    <w:lvl w:ilvl="0" w:tplc="F7CC0CCE">
      <w:start w:val="1"/>
      <w:numFmt w:val="bullet"/>
      <w:lvlText w:val=""/>
      <w:lvlJc w:val="left"/>
      <w:pPr>
        <w:ind w:left="720" w:hanging="360"/>
      </w:pPr>
      <w:rPr>
        <w:rFonts w:ascii="Symbol" w:hAnsi="Symbol" w:hint="default"/>
      </w:rPr>
    </w:lvl>
    <w:lvl w:ilvl="1" w:tplc="B7E694FA" w:tentative="1">
      <w:start w:val="1"/>
      <w:numFmt w:val="bullet"/>
      <w:lvlText w:val="o"/>
      <w:lvlJc w:val="left"/>
      <w:pPr>
        <w:ind w:left="1440" w:hanging="360"/>
      </w:pPr>
      <w:rPr>
        <w:rFonts w:ascii="Courier New" w:hAnsi="Courier New" w:cs="Courier New" w:hint="default"/>
      </w:rPr>
    </w:lvl>
    <w:lvl w:ilvl="2" w:tplc="A770E9F2" w:tentative="1">
      <w:start w:val="1"/>
      <w:numFmt w:val="bullet"/>
      <w:lvlText w:val=""/>
      <w:lvlJc w:val="left"/>
      <w:pPr>
        <w:ind w:left="2160" w:hanging="360"/>
      </w:pPr>
      <w:rPr>
        <w:rFonts w:ascii="Wingdings" w:hAnsi="Wingdings" w:hint="default"/>
      </w:rPr>
    </w:lvl>
    <w:lvl w:ilvl="3" w:tplc="9F74A60A" w:tentative="1">
      <w:start w:val="1"/>
      <w:numFmt w:val="bullet"/>
      <w:lvlText w:val=""/>
      <w:lvlJc w:val="left"/>
      <w:pPr>
        <w:ind w:left="2880" w:hanging="360"/>
      </w:pPr>
      <w:rPr>
        <w:rFonts w:ascii="Symbol" w:hAnsi="Symbol" w:hint="default"/>
      </w:rPr>
    </w:lvl>
    <w:lvl w:ilvl="4" w:tplc="4274A72A" w:tentative="1">
      <w:start w:val="1"/>
      <w:numFmt w:val="bullet"/>
      <w:lvlText w:val="o"/>
      <w:lvlJc w:val="left"/>
      <w:pPr>
        <w:ind w:left="3600" w:hanging="360"/>
      </w:pPr>
      <w:rPr>
        <w:rFonts w:ascii="Courier New" w:hAnsi="Courier New" w:cs="Courier New" w:hint="default"/>
      </w:rPr>
    </w:lvl>
    <w:lvl w:ilvl="5" w:tplc="8A788F8E" w:tentative="1">
      <w:start w:val="1"/>
      <w:numFmt w:val="bullet"/>
      <w:lvlText w:val=""/>
      <w:lvlJc w:val="left"/>
      <w:pPr>
        <w:ind w:left="4320" w:hanging="360"/>
      </w:pPr>
      <w:rPr>
        <w:rFonts w:ascii="Wingdings" w:hAnsi="Wingdings" w:hint="default"/>
      </w:rPr>
    </w:lvl>
    <w:lvl w:ilvl="6" w:tplc="C15C8D70" w:tentative="1">
      <w:start w:val="1"/>
      <w:numFmt w:val="bullet"/>
      <w:lvlText w:val=""/>
      <w:lvlJc w:val="left"/>
      <w:pPr>
        <w:ind w:left="5040" w:hanging="360"/>
      </w:pPr>
      <w:rPr>
        <w:rFonts w:ascii="Symbol" w:hAnsi="Symbol" w:hint="default"/>
      </w:rPr>
    </w:lvl>
    <w:lvl w:ilvl="7" w:tplc="9D0ECD22" w:tentative="1">
      <w:start w:val="1"/>
      <w:numFmt w:val="bullet"/>
      <w:lvlText w:val="o"/>
      <w:lvlJc w:val="left"/>
      <w:pPr>
        <w:ind w:left="5760" w:hanging="360"/>
      </w:pPr>
      <w:rPr>
        <w:rFonts w:ascii="Courier New" w:hAnsi="Courier New" w:cs="Courier New" w:hint="default"/>
      </w:rPr>
    </w:lvl>
    <w:lvl w:ilvl="8" w:tplc="27CAE1B0" w:tentative="1">
      <w:start w:val="1"/>
      <w:numFmt w:val="bullet"/>
      <w:lvlText w:val=""/>
      <w:lvlJc w:val="left"/>
      <w:pPr>
        <w:ind w:left="6480" w:hanging="360"/>
      </w:pPr>
      <w:rPr>
        <w:rFonts w:ascii="Wingdings" w:hAnsi="Wingdings" w:hint="default"/>
      </w:rPr>
    </w:lvl>
  </w:abstractNum>
  <w:abstractNum w:abstractNumId="4">
    <w:nsid w:val="0731080C"/>
    <w:multiLevelType w:val="hybridMultilevel"/>
    <w:tmpl w:val="AF8AB1D6"/>
    <w:lvl w:ilvl="0" w:tplc="92D81544">
      <w:start w:val="1"/>
      <w:numFmt w:val="bullet"/>
      <w:lvlText w:val=""/>
      <w:lvlJc w:val="left"/>
      <w:pPr>
        <w:ind w:left="1080" w:hanging="360"/>
      </w:pPr>
      <w:rPr>
        <w:rFonts w:ascii="Wingdings" w:hAnsi="Wingdings" w:hint="default"/>
      </w:rPr>
    </w:lvl>
    <w:lvl w:ilvl="1" w:tplc="2BF252C8" w:tentative="1">
      <w:start w:val="1"/>
      <w:numFmt w:val="bullet"/>
      <w:lvlText w:val="o"/>
      <w:lvlJc w:val="left"/>
      <w:pPr>
        <w:ind w:left="1800" w:hanging="360"/>
      </w:pPr>
      <w:rPr>
        <w:rFonts w:ascii="Courier New" w:hAnsi="Courier New" w:cs="Courier New" w:hint="default"/>
      </w:rPr>
    </w:lvl>
    <w:lvl w:ilvl="2" w:tplc="1DE411AE" w:tentative="1">
      <w:start w:val="1"/>
      <w:numFmt w:val="bullet"/>
      <w:lvlText w:val=""/>
      <w:lvlJc w:val="left"/>
      <w:pPr>
        <w:ind w:left="2520" w:hanging="360"/>
      </w:pPr>
      <w:rPr>
        <w:rFonts w:ascii="Wingdings" w:hAnsi="Wingdings" w:hint="default"/>
      </w:rPr>
    </w:lvl>
    <w:lvl w:ilvl="3" w:tplc="97E6FB32" w:tentative="1">
      <w:start w:val="1"/>
      <w:numFmt w:val="bullet"/>
      <w:lvlText w:val=""/>
      <w:lvlJc w:val="left"/>
      <w:pPr>
        <w:ind w:left="3240" w:hanging="360"/>
      </w:pPr>
      <w:rPr>
        <w:rFonts w:ascii="Symbol" w:hAnsi="Symbol" w:hint="default"/>
      </w:rPr>
    </w:lvl>
    <w:lvl w:ilvl="4" w:tplc="3836FCC0" w:tentative="1">
      <w:start w:val="1"/>
      <w:numFmt w:val="bullet"/>
      <w:lvlText w:val="o"/>
      <w:lvlJc w:val="left"/>
      <w:pPr>
        <w:ind w:left="3960" w:hanging="360"/>
      </w:pPr>
      <w:rPr>
        <w:rFonts w:ascii="Courier New" w:hAnsi="Courier New" w:cs="Courier New" w:hint="default"/>
      </w:rPr>
    </w:lvl>
    <w:lvl w:ilvl="5" w:tplc="10A048F8" w:tentative="1">
      <w:start w:val="1"/>
      <w:numFmt w:val="bullet"/>
      <w:lvlText w:val=""/>
      <w:lvlJc w:val="left"/>
      <w:pPr>
        <w:ind w:left="4680" w:hanging="360"/>
      </w:pPr>
      <w:rPr>
        <w:rFonts w:ascii="Wingdings" w:hAnsi="Wingdings" w:hint="default"/>
      </w:rPr>
    </w:lvl>
    <w:lvl w:ilvl="6" w:tplc="B6546406" w:tentative="1">
      <w:start w:val="1"/>
      <w:numFmt w:val="bullet"/>
      <w:lvlText w:val=""/>
      <w:lvlJc w:val="left"/>
      <w:pPr>
        <w:ind w:left="5400" w:hanging="360"/>
      </w:pPr>
      <w:rPr>
        <w:rFonts w:ascii="Symbol" w:hAnsi="Symbol" w:hint="default"/>
      </w:rPr>
    </w:lvl>
    <w:lvl w:ilvl="7" w:tplc="D0828C94" w:tentative="1">
      <w:start w:val="1"/>
      <w:numFmt w:val="bullet"/>
      <w:lvlText w:val="o"/>
      <w:lvlJc w:val="left"/>
      <w:pPr>
        <w:ind w:left="6120" w:hanging="360"/>
      </w:pPr>
      <w:rPr>
        <w:rFonts w:ascii="Courier New" w:hAnsi="Courier New" w:cs="Courier New" w:hint="default"/>
      </w:rPr>
    </w:lvl>
    <w:lvl w:ilvl="8" w:tplc="8990FC32" w:tentative="1">
      <w:start w:val="1"/>
      <w:numFmt w:val="bullet"/>
      <w:lvlText w:val=""/>
      <w:lvlJc w:val="left"/>
      <w:pPr>
        <w:ind w:left="6840" w:hanging="360"/>
      </w:pPr>
      <w:rPr>
        <w:rFonts w:ascii="Wingdings" w:hAnsi="Wingdings" w:hint="default"/>
      </w:rPr>
    </w:lvl>
  </w:abstractNum>
  <w:abstractNum w:abstractNumId="5">
    <w:nsid w:val="09E416F2"/>
    <w:multiLevelType w:val="hybridMultilevel"/>
    <w:tmpl w:val="4ACE5996"/>
    <w:lvl w:ilvl="0" w:tplc="9E28D9E0">
      <w:start w:val="1"/>
      <w:numFmt w:val="bullet"/>
      <w:pStyle w:val="VPBullet1"/>
      <w:lvlText w:val=""/>
      <w:lvlJc w:val="left"/>
      <w:pPr>
        <w:ind w:left="720" w:hanging="360"/>
      </w:pPr>
      <w:rPr>
        <w:rFonts w:ascii="Wingdings" w:hAnsi="Wingdings" w:hint="default"/>
        <w:color w:val="808080" w:themeColor="background1" w:themeShade="80"/>
        <w:sz w:val="24"/>
      </w:rPr>
    </w:lvl>
    <w:lvl w:ilvl="1" w:tplc="F6B87F38">
      <w:start w:val="1"/>
      <w:numFmt w:val="bullet"/>
      <w:lvlText w:val="o"/>
      <w:lvlJc w:val="left"/>
      <w:pPr>
        <w:ind w:left="1440" w:hanging="360"/>
      </w:pPr>
      <w:rPr>
        <w:rFonts w:ascii="Courier New" w:hAnsi="Courier New" w:cs="Courier New" w:hint="default"/>
      </w:rPr>
    </w:lvl>
    <w:lvl w:ilvl="2" w:tplc="F94A34BC">
      <w:start w:val="1"/>
      <w:numFmt w:val="bullet"/>
      <w:lvlText w:val=""/>
      <w:lvlJc w:val="left"/>
      <w:pPr>
        <w:ind w:left="2160" w:hanging="360"/>
      </w:pPr>
      <w:rPr>
        <w:rFonts w:ascii="Wingdings" w:hAnsi="Wingdings" w:hint="default"/>
      </w:rPr>
    </w:lvl>
    <w:lvl w:ilvl="3" w:tplc="78D2B46C" w:tentative="1">
      <w:start w:val="1"/>
      <w:numFmt w:val="bullet"/>
      <w:lvlText w:val=""/>
      <w:lvlJc w:val="left"/>
      <w:pPr>
        <w:ind w:left="2880" w:hanging="360"/>
      </w:pPr>
      <w:rPr>
        <w:rFonts w:ascii="Symbol" w:hAnsi="Symbol" w:hint="default"/>
      </w:rPr>
    </w:lvl>
    <w:lvl w:ilvl="4" w:tplc="1AF23780" w:tentative="1">
      <w:start w:val="1"/>
      <w:numFmt w:val="bullet"/>
      <w:lvlText w:val="o"/>
      <w:lvlJc w:val="left"/>
      <w:pPr>
        <w:ind w:left="3600" w:hanging="360"/>
      </w:pPr>
      <w:rPr>
        <w:rFonts w:ascii="Courier New" w:hAnsi="Courier New" w:cs="Courier New" w:hint="default"/>
      </w:rPr>
    </w:lvl>
    <w:lvl w:ilvl="5" w:tplc="7FA448C2" w:tentative="1">
      <w:start w:val="1"/>
      <w:numFmt w:val="bullet"/>
      <w:lvlText w:val=""/>
      <w:lvlJc w:val="left"/>
      <w:pPr>
        <w:ind w:left="4320" w:hanging="360"/>
      </w:pPr>
      <w:rPr>
        <w:rFonts w:ascii="Wingdings" w:hAnsi="Wingdings" w:hint="default"/>
      </w:rPr>
    </w:lvl>
    <w:lvl w:ilvl="6" w:tplc="CF4AF514" w:tentative="1">
      <w:start w:val="1"/>
      <w:numFmt w:val="bullet"/>
      <w:lvlText w:val=""/>
      <w:lvlJc w:val="left"/>
      <w:pPr>
        <w:ind w:left="5040" w:hanging="360"/>
      </w:pPr>
      <w:rPr>
        <w:rFonts w:ascii="Symbol" w:hAnsi="Symbol" w:hint="default"/>
      </w:rPr>
    </w:lvl>
    <w:lvl w:ilvl="7" w:tplc="A87AE2B6" w:tentative="1">
      <w:start w:val="1"/>
      <w:numFmt w:val="bullet"/>
      <w:lvlText w:val="o"/>
      <w:lvlJc w:val="left"/>
      <w:pPr>
        <w:ind w:left="5760" w:hanging="360"/>
      </w:pPr>
      <w:rPr>
        <w:rFonts w:ascii="Courier New" w:hAnsi="Courier New" w:cs="Courier New" w:hint="default"/>
      </w:rPr>
    </w:lvl>
    <w:lvl w:ilvl="8" w:tplc="EE64176A" w:tentative="1">
      <w:start w:val="1"/>
      <w:numFmt w:val="bullet"/>
      <w:lvlText w:val=""/>
      <w:lvlJc w:val="left"/>
      <w:pPr>
        <w:ind w:left="6480" w:hanging="360"/>
      </w:pPr>
      <w:rPr>
        <w:rFonts w:ascii="Wingdings" w:hAnsi="Wingdings" w:hint="default"/>
      </w:rPr>
    </w:lvl>
  </w:abstractNum>
  <w:abstractNum w:abstractNumId="6">
    <w:nsid w:val="0D9676CA"/>
    <w:multiLevelType w:val="hybridMultilevel"/>
    <w:tmpl w:val="F1EEE470"/>
    <w:lvl w:ilvl="0" w:tplc="71D0CE88">
      <w:start w:val="1"/>
      <w:numFmt w:val="bullet"/>
      <w:lvlText w:val=""/>
      <w:lvlJc w:val="left"/>
      <w:pPr>
        <w:ind w:left="360" w:hanging="360"/>
      </w:pPr>
      <w:rPr>
        <w:rFonts w:ascii="Symbol" w:hAnsi="Symbol" w:hint="default"/>
      </w:rPr>
    </w:lvl>
    <w:lvl w:ilvl="1" w:tplc="D076DA7A">
      <w:start w:val="1"/>
      <w:numFmt w:val="bullet"/>
      <w:lvlText w:val=""/>
      <w:lvlJc w:val="left"/>
      <w:pPr>
        <w:ind w:left="1080" w:hanging="360"/>
      </w:pPr>
      <w:rPr>
        <w:rFonts w:ascii="Symbol" w:hAnsi="Symbol" w:hint="default"/>
      </w:rPr>
    </w:lvl>
    <w:lvl w:ilvl="2" w:tplc="2CE80FBA" w:tentative="1">
      <w:start w:val="1"/>
      <w:numFmt w:val="bullet"/>
      <w:lvlText w:val=""/>
      <w:lvlJc w:val="left"/>
      <w:pPr>
        <w:ind w:left="1800" w:hanging="360"/>
      </w:pPr>
      <w:rPr>
        <w:rFonts w:ascii="Wingdings" w:hAnsi="Wingdings" w:hint="default"/>
      </w:rPr>
    </w:lvl>
    <w:lvl w:ilvl="3" w:tplc="B19A0EF8" w:tentative="1">
      <w:start w:val="1"/>
      <w:numFmt w:val="bullet"/>
      <w:lvlText w:val=""/>
      <w:lvlJc w:val="left"/>
      <w:pPr>
        <w:ind w:left="2520" w:hanging="360"/>
      </w:pPr>
      <w:rPr>
        <w:rFonts w:ascii="Symbol" w:hAnsi="Symbol" w:hint="default"/>
      </w:rPr>
    </w:lvl>
    <w:lvl w:ilvl="4" w:tplc="C6CADE38" w:tentative="1">
      <w:start w:val="1"/>
      <w:numFmt w:val="bullet"/>
      <w:lvlText w:val="o"/>
      <w:lvlJc w:val="left"/>
      <w:pPr>
        <w:ind w:left="3240" w:hanging="360"/>
      </w:pPr>
      <w:rPr>
        <w:rFonts w:ascii="Courier New" w:hAnsi="Courier New" w:cs="Courier New" w:hint="default"/>
      </w:rPr>
    </w:lvl>
    <w:lvl w:ilvl="5" w:tplc="8CB68458" w:tentative="1">
      <w:start w:val="1"/>
      <w:numFmt w:val="bullet"/>
      <w:lvlText w:val=""/>
      <w:lvlJc w:val="left"/>
      <w:pPr>
        <w:ind w:left="3960" w:hanging="360"/>
      </w:pPr>
      <w:rPr>
        <w:rFonts w:ascii="Wingdings" w:hAnsi="Wingdings" w:hint="default"/>
      </w:rPr>
    </w:lvl>
    <w:lvl w:ilvl="6" w:tplc="867A9B10" w:tentative="1">
      <w:start w:val="1"/>
      <w:numFmt w:val="bullet"/>
      <w:lvlText w:val=""/>
      <w:lvlJc w:val="left"/>
      <w:pPr>
        <w:ind w:left="4680" w:hanging="360"/>
      </w:pPr>
      <w:rPr>
        <w:rFonts w:ascii="Symbol" w:hAnsi="Symbol" w:hint="default"/>
      </w:rPr>
    </w:lvl>
    <w:lvl w:ilvl="7" w:tplc="5980E60C" w:tentative="1">
      <w:start w:val="1"/>
      <w:numFmt w:val="bullet"/>
      <w:lvlText w:val="o"/>
      <w:lvlJc w:val="left"/>
      <w:pPr>
        <w:ind w:left="5400" w:hanging="360"/>
      </w:pPr>
      <w:rPr>
        <w:rFonts w:ascii="Courier New" w:hAnsi="Courier New" w:cs="Courier New" w:hint="default"/>
      </w:rPr>
    </w:lvl>
    <w:lvl w:ilvl="8" w:tplc="18942492" w:tentative="1">
      <w:start w:val="1"/>
      <w:numFmt w:val="bullet"/>
      <w:lvlText w:val=""/>
      <w:lvlJc w:val="left"/>
      <w:pPr>
        <w:ind w:left="6120" w:hanging="360"/>
      </w:pPr>
      <w:rPr>
        <w:rFonts w:ascii="Wingdings" w:hAnsi="Wingdings" w:hint="default"/>
      </w:rPr>
    </w:lvl>
  </w:abstractNum>
  <w:abstractNum w:abstractNumId="7">
    <w:nsid w:val="0E557D9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FA56ED0"/>
    <w:multiLevelType w:val="hybridMultilevel"/>
    <w:tmpl w:val="686EC686"/>
    <w:lvl w:ilvl="0" w:tplc="B0AE8918">
      <w:start w:val="1"/>
      <w:numFmt w:val="decimal"/>
      <w:lvlText w:val="%1)"/>
      <w:lvlJc w:val="left"/>
      <w:pPr>
        <w:ind w:left="1080" w:hanging="360"/>
      </w:pPr>
      <w:rPr>
        <w:rFonts w:hint="default"/>
      </w:rPr>
    </w:lvl>
    <w:lvl w:ilvl="1" w:tplc="F7620148" w:tentative="1">
      <w:start w:val="1"/>
      <w:numFmt w:val="lowerLetter"/>
      <w:lvlText w:val="%2."/>
      <w:lvlJc w:val="left"/>
      <w:pPr>
        <w:ind w:left="1800" w:hanging="360"/>
      </w:pPr>
    </w:lvl>
    <w:lvl w:ilvl="2" w:tplc="955441D2" w:tentative="1">
      <w:start w:val="1"/>
      <w:numFmt w:val="lowerRoman"/>
      <w:lvlText w:val="%3."/>
      <w:lvlJc w:val="right"/>
      <w:pPr>
        <w:ind w:left="2520" w:hanging="180"/>
      </w:pPr>
    </w:lvl>
    <w:lvl w:ilvl="3" w:tplc="AB4C2018" w:tentative="1">
      <w:start w:val="1"/>
      <w:numFmt w:val="decimal"/>
      <w:lvlText w:val="%4."/>
      <w:lvlJc w:val="left"/>
      <w:pPr>
        <w:ind w:left="3240" w:hanging="360"/>
      </w:pPr>
    </w:lvl>
    <w:lvl w:ilvl="4" w:tplc="9C5C0AD4" w:tentative="1">
      <w:start w:val="1"/>
      <w:numFmt w:val="lowerLetter"/>
      <w:lvlText w:val="%5."/>
      <w:lvlJc w:val="left"/>
      <w:pPr>
        <w:ind w:left="3960" w:hanging="360"/>
      </w:pPr>
    </w:lvl>
    <w:lvl w:ilvl="5" w:tplc="EB268F10" w:tentative="1">
      <w:start w:val="1"/>
      <w:numFmt w:val="lowerRoman"/>
      <w:lvlText w:val="%6."/>
      <w:lvlJc w:val="right"/>
      <w:pPr>
        <w:ind w:left="4680" w:hanging="180"/>
      </w:pPr>
    </w:lvl>
    <w:lvl w:ilvl="6" w:tplc="D1EA85AA" w:tentative="1">
      <w:start w:val="1"/>
      <w:numFmt w:val="decimal"/>
      <w:lvlText w:val="%7."/>
      <w:lvlJc w:val="left"/>
      <w:pPr>
        <w:ind w:left="5400" w:hanging="360"/>
      </w:pPr>
    </w:lvl>
    <w:lvl w:ilvl="7" w:tplc="6BAC2228" w:tentative="1">
      <w:start w:val="1"/>
      <w:numFmt w:val="lowerLetter"/>
      <w:lvlText w:val="%8."/>
      <w:lvlJc w:val="left"/>
      <w:pPr>
        <w:ind w:left="6120" w:hanging="360"/>
      </w:pPr>
    </w:lvl>
    <w:lvl w:ilvl="8" w:tplc="C5A86DAC" w:tentative="1">
      <w:start w:val="1"/>
      <w:numFmt w:val="lowerRoman"/>
      <w:lvlText w:val="%9."/>
      <w:lvlJc w:val="right"/>
      <w:pPr>
        <w:ind w:left="6840" w:hanging="180"/>
      </w:pPr>
    </w:lvl>
  </w:abstractNum>
  <w:abstractNum w:abstractNumId="9">
    <w:nsid w:val="1E07392F"/>
    <w:multiLevelType w:val="hybridMultilevel"/>
    <w:tmpl w:val="05DE5A54"/>
    <w:lvl w:ilvl="0" w:tplc="12EE9BFE">
      <w:start w:val="1"/>
      <w:numFmt w:val="bullet"/>
      <w:lvlText w:val=""/>
      <w:lvlJc w:val="left"/>
      <w:pPr>
        <w:ind w:left="720" w:hanging="360"/>
      </w:pPr>
      <w:rPr>
        <w:rFonts w:ascii="Symbol" w:hAnsi="Symbol" w:hint="default"/>
      </w:rPr>
    </w:lvl>
    <w:lvl w:ilvl="1" w:tplc="C6FA0DF8" w:tentative="1">
      <w:start w:val="1"/>
      <w:numFmt w:val="bullet"/>
      <w:lvlText w:val="o"/>
      <w:lvlJc w:val="left"/>
      <w:pPr>
        <w:ind w:left="1440" w:hanging="360"/>
      </w:pPr>
      <w:rPr>
        <w:rFonts w:ascii="Courier New" w:hAnsi="Courier New" w:cs="Courier New" w:hint="default"/>
      </w:rPr>
    </w:lvl>
    <w:lvl w:ilvl="2" w:tplc="270C4D9E" w:tentative="1">
      <w:start w:val="1"/>
      <w:numFmt w:val="bullet"/>
      <w:lvlText w:val=""/>
      <w:lvlJc w:val="left"/>
      <w:pPr>
        <w:ind w:left="2160" w:hanging="360"/>
      </w:pPr>
      <w:rPr>
        <w:rFonts w:ascii="Wingdings" w:hAnsi="Wingdings" w:hint="default"/>
      </w:rPr>
    </w:lvl>
    <w:lvl w:ilvl="3" w:tplc="255CA28C" w:tentative="1">
      <w:start w:val="1"/>
      <w:numFmt w:val="bullet"/>
      <w:lvlText w:val=""/>
      <w:lvlJc w:val="left"/>
      <w:pPr>
        <w:ind w:left="2880" w:hanging="360"/>
      </w:pPr>
      <w:rPr>
        <w:rFonts w:ascii="Symbol" w:hAnsi="Symbol" w:hint="default"/>
      </w:rPr>
    </w:lvl>
    <w:lvl w:ilvl="4" w:tplc="4C90C38C" w:tentative="1">
      <w:start w:val="1"/>
      <w:numFmt w:val="bullet"/>
      <w:lvlText w:val="o"/>
      <w:lvlJc w:val="left"/>
      <w:pPr>
        <w:ind w:left="3600" w:hanging="360"/>
      </w:pPr>
      <w:rPr>
        <w:rFonts w:ascii="Courier New" w:hAnsi="Courier New" w:cs="Courier New" w:hint="default"/>
      </w:rPr>
    </w:lvl>
    <w:lvl w:ilvl="5" w:tplc="5B343846" w:tentative="1">
      <w:start w:val="1"/>
      <w:numFmt w:val="bullet"/>
      <w:lvlText w:val=""/>
      <w:lvlJc w:val="left"/>
      <w:pPr>
        <w:ind w:left="4320" w:hanging="360"/>
      </w:pPr>
      <w:rPr>
        <w:rFonts w:ascii="Wingdings" w:hAnsi="Wingdings" w:hint="default"/>
      </w:rPr>
    </w:lvl>
    <w:lvl w:ilvl="6" w:tplc="43441DDE" w:tentative="1">
      <w:start w:val="1"/>
      <w:numFmt w:val="bullet"/>
      <w:lvlText w:val=""/>
      <w:lvlJc w:val="left"/>
      <w:pPr>
        <w:ind w:left="5040" w:hanging="360"/>
      </w:pPr>
      <w:rPr>
        <w:rFonts w:ascii="Symbol" w:hAnsi="Symbol" w:hint="default"/>
      </w:rPr>
    </w:lvl>
    <w:lvl w:ilvl="7" w:tplc="265E5D0A" w:tentative="1">
      <w:start w:val="1"/>
      <w:numFmt w:val="bullet"/>
      <w:lvlText w:val="o"/>
      <w:lvlJc w:val="left"/>
      <w:pPr>
        <w:ind w:left="5760" w:hanging="360"/>
      </w:pPr>
      <w:rPr>
        <w:rFonts w:ascii="Courier New" w:hAnsi="Courier New" w:cs="Courier New" w:hint="default"/>
      </w:rPr>
    </w:lvl>
    <w:lvl w:ilvl="8" w:tplc="DCB6E22C" w:tentative="1">
      <w:start w:val="1"/>
      <w:numFmt w:val="bullet"/>
      <w:lvlText w:val=""/>
      <w:lvlJc w:val="left"/>
      <w:pPr>
        <w:ind w:left="6480" w:hanging="360"/>
      </w:pPr>
      <w:rPr>
        <w:rFonts w:ascii="Wingdings" w:hAnsi="Wingdings" w:hint="default"/>
      </w:rPr>
    </w:lvl>
  </w:abstractNum>
  <w:abstractNum w:abstractNumId="10">
    <w:nsid w:val="2D2F17F4"/>
    <w:multiLevelType w:val="hybridMultilevel"/>
    <w:tmpl w:val="074645BC"/>
    <w:lvl w:ilvl="0" w:tplc="FBA2FAE0">
      <w:start w:val="1"/>
      <w:numFmt w:val="decimal"/>
      <w:lvlText w:val="%1."/>
      <w:lvlJc w:val="left"/>
      <w:pPr>
        <w:ind w:left="360" w:hanging="360"/>
      </w:pPr>
      <w:rPr>
        <w:rFonts w:hint="default"/>
      </w:rPr>
    </w:lvl>
    <w:lvl w:ilvl="1" w:tplc="04188C76">
      <w:start w:val="1"/>
      <w:numFmt w:val="bullet"/>
      <w:lvlText w:val="o"/>
      <w:lvlJc w:val="left"/>
      <w:pPr>
        <w:ind w:left="1080" w:hanging="360"/>
      </w:pPr>
      <w:rPr>
        <w:rFonts w:ascii="Courier New" w:hAnsi="Courier New" w:cs="Courier New" w:hint="default"/>
      </w:rPr>
    </w:lvl>
    <w:lvl w:ilvl="2" w:tplc="37C266C6" w:tentative="1">
      <w:start w:val="1"/>
      <w:numFmt w:val="bullet"/>
      <w:lvlText w:val=""/>
      <w:lvlJc w:val="left"/>
      <w:pPr>
        <w:ind w:left="1800" w:hanging="360"/>
      </w:pPr>
      <w:rPr>
        <w:rFonts w:ascii="Wingdings" w:hAnsi="Wingdings" w:hint="default"/>
      </w:rPr>
    </w:lvl>
    <w:lvl w:ilvl="3" w:tplc="187A473A" w:tentative="1">
      <w:start w:val="1"/>
      <w:numFmt w:val="bullet"/>
      <w:lvlText w:val=""/>
      <w:lvlJc w:val="left"/>
      <w:pPr>
        <w:ind w:left="2520" w:hanging="360"/>
      </w:pPr>
      <w:rPr>
        <w:rFonts w:ascii="Symbol" w:hAnsi="Symbol" w:hint="default"/>
      </w:rPr>
    </w:lvl>
    <w:lvl w:ilvl="4" w:tplc="FF6C5F56" w:tentative="1">
      <w:start w:val="1"/>
      <w:numFmt w:val="bullet"/>
      <w:lvlText w:val="o"/>
      <w:lvlJc w:val="left"/>
      <w:pPr>
        <w:ind w:left="3240" w:hanging="360"/>
      </w:pPr>
      <w:rPr>
        <w:rFonts w:ascii="Courier New" w:hAnsi="Courier New" w:cs="Courier New" w:hint="default"/>
      </w:rPr>
    </w:lvl>
    <w:lvl w:ilvl="5" w:tplc="EA208E22" w:tentative="1">
      <w:start w:val="1"/>
      <w:numFmt w:val="bullet"/>
      <w:lvlText w:val=""/>
      <w:lvlJc w:val="left"/>
      <w:pPr>
        <w:ind w:left="3960" w:hanging="360"/>
      </w:pPr>
      <w:rPr>
        <w:rFonts w:ascii="Wingdings" w:hAnsi="Wingdings" w:hint="default"/>
      </w:rPr>
    </w:lvl>
    <w:lvl w:ilvl="6" w:tplc="4392C3AE" w:tentative="1">
      <w:start w:val="1"/>
      <w:numFmt w:val="bullet"/>
      <w:lvlText w:val=""/>
      <w:lvlJc w:val="left"/>
      <w:pPr>
        <w:ind w:left="4680" w:hanging="360"/>
      </w:pPr>
      <w:rPr>
        <w:rFonts w:ascii="Symbol" w:hAnsi="Symbol" w:hint="default"/>
      </w:rPr>
    </w:lvl>
    <w:lvl w:ilvl="7" w:tplc="7C08AEAE" w:tentative="1">
      <w:start w:val="1"/>
      <w:numFmt w:val="bullet"/>
      <w:lvlText w:val="o"/>
      <w:lvlJc w:val="left"/>
      <w:pPr>
        <w:ind w:left="5400" w:hanging="360"/>
      </w:pPr>
      <w:rPr>
        <w:rFonts w:ascii="Courier New" w:hAnsi="Courier New" w:cs="Courier New" w:hint="default"/>
      </w:rPr>
    </w:lvl>
    <w:lvl w:ilvl="8" w:tplc="E93430B8" w:tentative="1">
      <w:start w:val="1"/>
      <w:numFmt w:val="bullet"/>
      <w:lvlText w:val=""/>
      <w:lvlJc w:val="left"/>
      <w:pPr>
        <w:ind w:left="6120" w:hanging="360"/>
      </w:pPr>
      <w:rPr>
        <w:rFonts w:ascii="Wingdings" w:hAnsi="Wingdings" w:hint="default"/>
      </w:rPr>
    </w:lvl>
  </w:abstractNum>
  <w:abstractNum w:abstractNumId="11">
    <w:nsid w:val="34C77BEE"/>
    <w:multiLevelType w:val="hybridMultilevel"/>
    <w:tmpl w:val="32CE7BBE"/>
    <w:lvl w:ilvl="0" w:tplc="F5DA3C70">
      <w:start w:val="1"/>
      <w:numFmt w:val="decimal"/>
      <w:lvlText w:val="%1)"/>
      <w:lvlJc w:val="left"/>
      <w:pPr>
        <w:ind w:left="720" w:hanging="360"/>
      </w:pPr>
      <w:rPr>
        <w:rFonts w:hint="default"/>
      </w:rPr>
    </w:lvl>
    <w:lvl w:ilvl="1" w:tplc="2286B670" w:tentative="1">
      <w:start w:val="1"/>
      <w:numFmt w:val="lowerLetter"/>
      <w:lvlText w:val="%2."/>
      <w:lvlJc w:val="left"/>
      <w:pPr>
        <w:ind w:left="1440" w:hanging="360"/>
      </w:pPr>
    </w:lvl>
    <w:lvl w:ilvl="2" w:tplc="92CAD8A2" w:tentative="1">
      <w:start w:val="1"/>
      <w:numFmt w:val="lowerRoman"/>
      <w:lvlText w:val="%3."/>
      <w:lvlJc w:val="right"/>
      <w:pPr>
        <w:ind w:left="2160" w:hanging="180"/>
      </w:pPr>
    </w:lvl>
    <w:lvl w:ilvl="3" w:tplc="59604ADA" w:tentative="1">
      <w:start w:val="1"/>
      <w:numFmt w:val="decimal"/>
      <w:lvlText w:val="%4."/>
      <w:lvlJc w:val="left"/>
      <w:pPr>
        <w:ind w:left="2880" w:hanging="360"/>
      </w:pPr>
    </w:lvl>
    <w:lvl w:ilvl="4" w:tplc="DC9C0234" w:tentative="1">
      <w:start w:val="1"/>
      <w:numFmt w:val="lowerLetter"/>
      <w:lvlText w:val="%5."/>
      <w:lvlJc w:val="left"/>
      <w:pPr>
        <w:ind w:left="3600" w:hanging="360"/>
      </w:pPr>
    </w:lvl>
    <w:lvl w:ilvl="5" w:tplc="D966B1B4" w:tentative="1">
      <w:start w:val="1"/>
      <w:numFmt w:val="lowerRoman"/>
      <w:lvlText w:val="%6."/>
      <w:lvlJc w:val="right"/>
      <w:pPr>
        <w:ind w:left="4320" w:hanging="180"/>
      </w:pPr>
    </w:lvl>
    <w:lvl w:ilvl="6" w:tplc="EA8C9206" w:tentative="1">
      <w:start w:val="1"/>
      <w:numFmt w:val="decimal"/>
      <w:lvlText w:val="%7."/>
      <w:lvlJc w:val="left"/>
      <w:pPr>
        <w:ind w:left="5040" w:hanging="360"/>
      </w:pPr>
    </w:lvl>
    <w:lvl w:ilvl="7" w:tplc="9004684C" w:tentative="1">
      <w:start w:val="1"/>
      <w:numFmt w:val="lowerLetter"/>
      <w:lvlText w:val="%8."/>
      <w:lvlJc w:val="left"/>
      <w:pPr>
        <w:ind w:left="5760" w:hanging="360"/>
      </w:pPr>
    </w:lvl>
    <w:lvl w:ilvl="8" w:tplc="B68A68D0" w:tentative="1">
      <w:start w:val="1"/>
      <w:numFmt w:val="lowerRoman"/>
      <w:lvlText w:val="%9."/>
      <w:lvlJc w:val="right"/>
      <w:pPr>
        <w:ind w:left="6480" w:hanging="180"/>
      </w:pPr>
    </w:lvl>
  </w:abstractNum>
  <w:abstractNum w:abstractNumId="12">
    <w:nsid w:val="47647ECF"/>
    <w:multiLevelType w:val="hybridMultilevel"/>
    <w:tmpl w:val="3834A752"/>
    <w:lvl w:ilvl="0" w:tplc="CADC14BA">
      <w:numFmt w:val="bullet"/>
      <w:lvlText w:val="-"/>
      <w:lvlJc w:val="left"/>
      <w:pPr>
        <w:ind w:left="720" w:hanging="360"/>
      </w:pPr>
      <w:rPr>
        <w:rFonts w:ascii="Times New Roman" w:eastAsia="MS Mincho" w:hAnsi="Times New Roman" w:cs="Times New Roman" w:hint="default"/>
      </w:rPr>
    </w:lvl>
    <w:lvl w:ilvl="1" w:tplc="A7A4AC7C" w:tentative="1">
      <w:start w:val="1"/>
      <w:numFmt w:val="bullet"/>
      <w:lvlText w:val="o"/>
      <w:lvlJc w:val="left"/>
      <w:pPr>
        <w:ind w:left="1440" w:hanging="360"/>
      </w:pPr>
      <w:rPr>
        <w:rFonts w:ascii="Courier New" w:hAnsi="Courier New" w:cs="Courier New" w:hint="default"/>
      </w:rPr>
    </w:lvl>
    <w:lvl w:ilvl="2" w:tplc="7ADE1C86" w:tentative="1">
      <w:start w:val="1"/>
      <w:numFmt w:val="bullet"/>
      <w:lvlText w:val=""/>
      <w:lvlJc w:val="left"/>
      <w:pPr>
        <w:ind w:left="2160" w:hanging="360"/>
      </w:pPr>
      <w:rPr>
        <w:rFonts w:ascii="Wingdings" w:hAnsi="Wingdings" w:hint="default"/>
      </w:rPr>
    </w:lvl>
    <w:lvl w:ilvl="3" w:tplc="885E109E" w:tentative="1">
      <w:start w:val="1"/>
      <w:numFmt w:val="bullet"/>
      <w:lvlText w:val=""/>
      <w:lvlJc w:val="left"/>
      <w:pPr>
        <w:ind w:left="2880" w:hanging="360"/>
      </w:pPr>
      <w:rPr>
        <w:rFonts w:ascii="Symbol" w:hAnsi="Symbol" w:hint="default"/>
      </w:rPr>
    </w:lvl>
    <w:lvl w:ilvl="4" w:tplc="DF30BC0A" w:tentative="1">
      <w:start w:val="1"/>
      <w:numFmt w:val="bullet"/>
      <w:lvlText w:val="o"/>
      <w:lvlJc w:val="left"/>
      <w:pPr>
        <w:ind w:left="3600" w:hanging="360"/>
      </w:pPr>
      <w:rPr>
        <w:rFonts w:ascii="Courier New" w:hAnsi="Courier New" w:cs="Courier New" w:hint="default"/>
      </w:rPr>
    </w:lvl>
    <w:lvl w:ilvl="5" w:tplc="4F7E1056" w:tentative="1">
      <w:start w:val="1"/>
      <w:numFmt w:val="bullet"/>
      <w:lvlText w:val=""/>
      <w:lvlJc w:val="left"/>
      <w:pPr>
        <w:ind w:left="4320" w:hanging="360"/>
      </w:pPr>
      <w:rPr>
        <w:rFonts w:ascii="Wingdings" w:hAnsi="Wingdings" w:hint="default"/>
      </w:rPr>
    </w:lvl>
    <w:lvl w:ilvl="6" w:tplc="33ACA948" w:tentative="1">
      <w:start w:val="1"/>
      <w:numFmt w:val="bullet"/>
      <w:lvlText w:val=""/>
      <w:lvlJc w:val="left"/>
      <w:pPr>
        <w:ind w:left="5040" w:hanging="360"/>
      </w:pPr>
      <w:rPr>
        <w:rFonts w:ascii="Symbol" w:hAnsi="Symbol" w:hint="default"/>
      </w:rPr>
    </w:lvl>
    <w:lvl w:ilvl="7" w:tplc="BD20EAB0" w:tentative="1">
      <w:start w:val="1"/>
      <w:numFmt w:val="bullet"/>
      <w:lvlText w:val="o"/>
      <w:lvlJc w:val="left"/>
      <w:pPr>
        <w:ind w:left="5760" w:hanging="360"/>
      </w:pPr>
      <w:rPr>
        <w:rFonts w:ascii="Courier New" w:hAnsi="Courier New" w:cs="Courier New" w:hint="default"/>
      </w:rPr>
    </w:lvl>
    <w:lvl w:ilvl="8" w:tplc="F09C4EB0" w:tentative="1">
      <w:start w:val="1"/>
      <w:numFmt w:val="bullet"/>
      <w:lvlText w:val=""/>
      <w:lvlJc w:val="left"/>
      <w:pPr>
        <w:ind w:left="6480" w:hanging="360"/>
      </w:pPr>
      <w:rPr>
        <w:rFonts w:ascii="Wingdings" w:hAnsi="Wingdings" w:hint="default"/>
      </w:rPr>
    </w:lvl>
  </w:abstractNum>
  <w:abstractNum w:abstractNumId="13">
    <w:nsid w:val="48787137"/>
    <w:multiLevelType w:val="multilevel"/>
    <w:tmpl w:val="53D68C70"/>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EBE1630"/>
    <w:multiLevelType w:val="hybridMultilevel"/>
    <w:tmpl w:val="CC64A0FC"/>
    <w:lvl w:ilvl="0" w:tplc="58A2C276">
      <w:start w:val="1"/>
      <w:numFmt w:val="bullet"/>
      <w:lvlText w:val=""/>
      <w:lvlJc w:val="left"/>
      <w:pPr>
        <w:ind w:left="360" w:hanging="360"/>
      </w:pPr>
      <w:rPr>
        <w:rFonts w:ascii="Symbol" w:hAnsi="Symbol" w:hint="default"/>
        <w:color w:val="auto"/>
      </w:rPr>
    </w:lvl>
    <w:lvl w:ilvl="1" w:tplc="B24A4E5C" w:tentative="1">
      <w:start w:val="1"/>
      <w:numFmt w:val="bullet"/>
      <w:lvlText w:val="o"/>
      <w:lvlJc w:val="left"/>
      <w:pPr>
        <w:ind w:left="1080" w:hanging="360"/>
      </w:pPr>
      <w:rPr>
        <w:rFonts w:ascii="Courier New" w:hAnsi="Courier New" w:cs="Courier New" w:hint="default"/>
      </w:rPr>
    </w:lvl>
    <w:lvl w:ilvl="2" w:tplc="7E5ABED0" w:tentative="1">
      <w:start w:val="1"/>
      <w:numFmt w:val="bullet"/>
      <w:lvlText w:val=""/>
      <w:lvlJc w:val="left"/>
      <w:pPr>
        <w:ind w:left="1800" w:hanging="360"/>
      </w:pPr>
      <w:rPr>
        <w:rFonts w:ascii="Wingdings" w:hAnsi="Wingdings" w:hint="default"/>
      </w:rPr>
    </w:lvl>
    <w:lvl w:ilvl="3" w:tplc="D0167D04" w:tentative="1">
      <w:start w:val="1"/>
      <w:numFmt w:val="bullet"/>
      <w:lvlText w:val=""/>
      <w:lvlJc w:val="left"/>
      <w:pPr>
        <w:ind w:left="2520" w:hanging="360"/>
      </w:pPr>
      <w:rPr>
        <w:rFonts w:ascii="Symbol" w:hAnsi="Symbol" w:hint="default"/>
      </w:rPr>
    </w:lvl>
    <w:lvl w:ilvl="4" w:tplc="6CA8D646" w:tentative="1">
      <w:start w:val="1"/>
      <w:numFmt w:val="bullet"/>
      <w:lvlText w:val="o"/>
      <w:lvlJc w:val="left"/>
      <w:pPr>
        <w:ind w:left="3240" w:hanging="360"/>
      </w:pPr>
      <w:rPr>
        <w:rFonts w:ascii="Courier New" w:hAnsi="Courier New" w:cs="Courier New" w:hint="default"/>
      </w:rPr>
    </w:lvl>
    <w:lvl w:ilvl="5" w:tplc="EB166B70" w:tentative="1">
      <w:start w:val="1"/>
      <w:numFmt w:val="bullet"/>
      <w:lvlText w:val=""/>
      <w:lvlJc w:val="left"/>
      <w:pPr>
        <w:ind w:left="3960" w:hanging="360"/>
      </w:pPr>
      <w:rPr>
        <w:rFonts w:ascii="Wingdings" w:hAnsi="Wingdings" w:hint="default"/>
      </w:rPr>
    </w:lvl>
    <w:lvl w:ilvl="6" w:tplc="4678F2CA" w:tentative="1">
      <w:start w:val="1"/>
      <w:numFmt w:val="bullet"/>
      <w:lvlText w:val=""/>
      <w:lvlJc w:val="left"/>
      <w:pPr>
        <w:ind w:left="4680" w:hanging="360"/>
      </w:pPr>
      <w:rPr>
        <w:rFonts w:ascii="Symbol" w:hAnsi="Symbol" w:hint="default"/>
      </w:rPr>
    </w:lvl>
    <w:lvl w:ilvl="7" w:tplc="CF86EA6C" w:tentative="1">
      <w:start w:val="1"/>
      <w:numFmt w:val="bullet"/>
      <w:lvlText w:val="o"/>
      <w:lvlJc w:val="left"/>
      <w:pPr>
        <w:ind w:left="5400" w:hanging="360"/>
      </w:pPr>
      <w:rPr>
        <w:rFonts w:ascii="Courier New" w:hAnsi="Courier New" w:cs="Courier New" w:hint="default"/>
      </w:rPr>
    </w:lvl>
    <w:lvl w:ilvl="8" w:tplc="C60EA03C" w:tentative="1">
      <w:start w:val="1"/>
      <w:numFmt w:val="bullet"/>
      <w:lvlText w:val=""/>
      <w:lvlJc w:val="left"/>
      <w:pPr>
        <w:ind w:left="6120" w:hanging="360"/>
      </w:pPr>
      <w:rPr>
        <w:rFonts w:ascii="Wingdings" w:hAnsi="Wingdings" w:hint="default"/>
      </w:rPr>
    </w:lvl>
  </w:abstractNum>
  <w:abstractNum w:abstractNumId="15">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52B18F2"/>
    <w:multiLevelType w:val="hybridMultilevel"/>
    <w:tmpl w:val="64FCB4AC"/>
    <w:lvl w:ilvl="0" w:tplc="C7AE1022">
      <w:start w:val="1"/>
      <w:numFmt w:val="bullet"/>
      <w:lvlText w:val=""/>
      <w:lvlJc w:val="left"/>
      <w:pPr>
        <w:ind w:left="720" w:hanging="360"/>
      </w:pPr>
      <w:rPr>
        <w:rFonts w:ascii="Symbol" w:hAnsi="Symbol" w:hint="default"/>
      </w:rPr>
    </w:lvl>
    <w:lvl w:ilvl="1" w:tplc="3CE4837C" w:tentative="1">
      <w:start w:val="1"/>
      <w:numFmt w:val="bullet"/>
      <w:lvlText w:val="o"/>
      <w:lvlJc w:val="left"/>
      <w:pPr>
        <w:ind w:left="1440" w:hanging="360"/>
      </w:pPr>
      <w:rPr>
        <w:rFonts w:ascii="Courier New" w:hAnsi="Courier New" w:cs="Courier New" w:hint="default"/>
      </w:rPr>
    </w:lvl>
    <w:lvl w:ilvl="2" w:tplc="C6DECC16" w:tentative="1">
      <w:start w:val="1"/>
      <w:numFmt w:val="bullet"/>
      <w:lvlText w:val=""/>
      <w:lvlJc w:val="left"/>
      <w:pPr>
        <w:ind w:left="2160" w:hanging="360"/>
      </w:pPr>
      <w:rPr>
        <w:rFonts w:ascii="Wingdings" w:hAnsi="Wingdings" w:hint="default"/>
      </w:rPr>
    </w:lvl>
    <w:lvl w:ilvl="3" w:tplc="222A0A44" w:tentative="1">
      <w:start w:val="1"/>
      <w:numFmt w:val="bullet"/>
      <w:lvlText w:val=""/>
      <w:lvlJc w:val="left"/>
      <w:pPr>
        <w:ind w:left="2880" w:hanging="360"/>
      </w:pPr>
      <w:rPr>
        <w:rFonts w:ascii="Symbol" w:hAnsi="Symbol" w:hint="default"/>
      </w:rPr>
    </w:lvl>
    <w:lvl w:ilvl="4" w:tplc="1A9675FA" w:tentative="1">
      <w:start w:val="1"/>
      <w:numFmt w:val="bullet"/>
      <w:lvlText w:val="o"/>
      <w:lvlJc w:val="left"/>
      <w:pPr>
        <w:ind w:left="3600" w:hanging="360"/>
      </w:pPr>
      <w:rPr>
        <w:rFonts w:ascii="Courier New" w:hAnsi="Courier New" w:cs="Courier New" w:hint="default"/>
      </w:rPr>
    </w:lvl>
    <w:lvl w:ilvl="5" w:tplc="6734CDE4" w:tentative="1">
      <w:start w:val="1"/>
      <w:numFmt w:val="bullet"/>
      <w:lvlText w:val=""/>
      <w:lvlJc w:val="left"/>
      <w:pPr>
        <w:ind w:left="4320" w:hanging="360"/>
      </w:pPr>
      <w:rPr>
        <w:rFonts w:ascii="Wingdings" w:hAnsi="Wingdings" w:hint="default"/>
      </w:rPr>
    </w:lvl>
    <w:lvl w:ilvl="6" w:tplc="4FE8E7CE" w:tentative="1">
      <w:start w:val="1"/>
      <w:numFmt w:val="bullet"/>
      <w:lvlText w:val=""/>
      <w:lvlJc w:val="left"/>
      <w:pPr>
        <w:ind w:left="5040" w:hanging="360"/>
      </w:pPr>
      <w:rPr>
        <w:rFonts w:ascii="Symbol" w:hAnsi="Symbol" w:hint="default"/>
      </w:rPr>
    </w:lvl>
    <w:lvl w:ilvl="7" w:tplc="4662A31C" w:tentative="1">
      <w:start w:val="1"/>
      <w:numFmt w:val="bullet"/>
      <w:lvlText w:val="o"/>
      <w:lvlJc w:val="left"/>
      <w:pPr>
        <w:ind w:left="5760" w:hanging="360"/>
      </w:pPr>
      <w:rPr>
        <w:rFonts w:ascii="Courier New" w:hAnsi="Courier New" w:cs="Courier New" w:hint="default"/>
      </w:rPr>
    </w:lvl>
    <w:lvl w:ilvl="8" w:tplc="F7A0537A" w:tentative="1">
      <w:start w:val="1"/>
      <w:numFmt w:val="bullet"/>
      <w:lvlText w:val=""/>
      <w:lvlJc w:val="left"/>
      <w:pPr>
        <w:ind w:left="6480" w:hanging="360"/>
      </w:pPr>
      <w:rPr>
        <w:rFonts w:ascii="Wingdings" w:hAnsi="Wingdings" w:hint="default"/>
      </w:rPr>
    </w:lvl>
  </w:abstractNum>
  <w:abstractNum w:abstractNumId="17">
    <w:nsid w:val="5D5A0823"/>
    <w:multiLevelType w:val="multilevel"/>
    <w:tmpl w:val="61F0A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F6620CB"/>
    <w:multiLevelType w:val="hybridMultilevel"/>
    <w:tmpl w:val="8654CE0E"/>
    <w:lvl w:ilvl="0" w:tplc="2F42654E">
      <w:start w:val="1"/>
      <w:numFmt w:val="bullet"/>
      <w:lvlText w:val=""/>
      <w:lvlJc w:val="left"/>
      <w:pPr>
        <w:ind w:left="360" w:hanging="360"/>
      </w:pPr>
      <w:rPr>
        <w:rFonts w:ascii="Symbol" w:hAnsi="Symbol" w:hint="default"/>
      </w:rPr>
    </w:lvl>
    <w:lvl w:ilvl="1" w:tplc="C17895F6">
      <w:start w:val="1"/>
      <w:numFmt w:val="bullet"/>
      <w:lvlText w:val="o"/>
      <w:lvlJc w:val="left"/>
      <w:pPr>
        <w:ind w:left="1080" w:hanging="360"/>
      </w:pPr>
      <w:rPr>
        <w:rFonts w:ascii="Courier New" w:hAnsi="Courier New" w:cs="Courier New" w:hint="default"/>
      </w:rPr>
    </w:lvl>
    <w:lvl w:ilvl="2" w:tplc="83782CEA" w:tentative="1">
      <w:start w:val="1"/>
      <w:numFmt w:val="bullet"/>
      <w:lvlText w:val=""/>
      <w:lvlJc w:val="left"/>
      <w:pPr>
        <w:ind w:left="1800" w:hanging="360"/>
      </w:pPr>
      <w:rPr>
        <w:rFonts w:ascii="Wingdings" w:hAnsi="Wingdings" w:hint="default"/>
      </w:rPr>
    </w:lvl>
    <w:lvl w:ilvl="3" w:tplc="7A3E2388" w:tentative="1">
      <w:start w:val="1"/>
      <w:numFmt w:val="bullet"/>
      <w:lvlText w:val=""/>
      <w:lvlJc w:val="left"/>
      <w:pPr>
        <w:ind w:left="2520" w:hanging="360"/>
      </w:pPr>
      <w:rPr>
        <w:rFonts w:ascii="Symbol" w:hAnsi="Symbol" w:hint="default"/>
      </w:rPr>
    </w:lvl>
    <w:lvl w:ilvl="4" w:tplc="8D521C08" w:tentative="1">
      <w:start w:val="1"/>
      <w:numFmt w:val="bullet"/>
      <w:lvlText w:val="o"/>
      <w:lvlJc w:val="left"/>
      <w:pPr>
        <w:ind w:left="3240" w:hanging="360"/>
      </w:pPr>
      <w:rPr>
        <w:rFonts w:ascii="Courier New" w:hAnsi="Courier New" w:cs="Courier New" w:hint="default"/>
      </w:rPr>
    </w:lvl>
    <w:lvl w:ilvl="5" w:tplc="BBC4D97C" w:tentative="1">
      <w:start w:val="1"/>
      <w:numFmt w:val="bullet"/>
      <w:lvlText w:val=""/>
      <w:lvlJc w:val="left"/>
      <w:pPr>
        <w:ind w:left="3960" w:hanging="360"/>
      </w:pPr>
      <w:rPr>
        <w:rFonts w:ascii="Wingdings" w:hAnsi="Wingdings" w:hint="default"/>
      </w:rPr>
    </w:lvl>
    <w:lvl w:ilvl="6" w:tplc="E5DE202A" w:tentative="1">
      <w:start w:val="1"/>
      <w:numFmt w:val="bullet"/>
      <w:lvlText w:val=""/>
      <w:lvlJc w:val="left"/>
      <w:pPr>
        <w:ind w:left="4680" w:hanging="360"/>
      </w:pPr>
      <w:rPr>
        <w:rFonts w:ascii="Symbol" w:hAnsi="Symbol" w:hint="default"/>
      </w:rPr>
    </w:lvl>
    <w:lvl w:ilvl="7" w:tplc="618EFCDE" w:tentative="1">
      <w:start w:val="1"/>
      <w:numFmt w:val="bullet"/>
      <w:lvlText w:val="o"/>
      <w:lvlJc w:val="left"/>
      <w:pPr>
        <w:ind w:left="5400" w:hanging="360"/>
      </w:pPr>
      <w:rPr>
        <w:rFonts w:ascii="Courier New" w:hAnsi="Courier New" w:cs="Courier New" w:hint="default"/>
      </w:rPr>
    </w:lvl>
    <w:lvl w:ilvl="8" w:tplc="963E6676" w:tentative="1">
      <w:start w:val="1"/>
      <w:numFmt w:val="bullet"/>
      <w:lvlText w:val=""/>
      <w:lvlJc w:val="left"/>
      <w:pPr>
        <w:ind w:left="6120" w:hanging="360"/>
      </w:pPr>
      <w:rPr>
        <w:rFonts w:ascii="Wingdings" w:hAnsi="Wingdings" w:hint="default"/>
      </w:rPr>
    </w:lvl>
  </w:abstractNum>
  <w:abstractNum w:abstractNumId="19">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8F67C41"/>
    <w:multiLevelType w:val="multilevel"/>
    <w:tmpl w:val="40A677F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ACD0215"/>
    <w:multiLevelType w:val="hybridMultilevel"/>
    <w:tmpl w:val="FA02C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B2A0904"/>
    <w:multiLevelType w:val="hybridMultilevel"/>
    <w:tmpl w:val="093A3B1E"/>
    <w:lvl w:ilvl="0" w:tplc="7EE0E1CA">
      <w:start w:val="1"/>
      <w:numFmt w:val="decimal"/>
      <w:lvlText w:val="%1)"/>
      <w:lvlJc w:val="left"/>
      <w:pPr>
        <w:ind w:left="1080" w:hanging="360"/>
      </w:pPr>
      <w:rPr>
        <w:rFonts w:hint="default"/>
      </w:rPr>
    </w:lvl>
    <w:lvl w:ilvl="1" w:tplc="BF803B60" w:tentative="1">
      <w:start w:val="1"/>
      <w:numFmt w:val="lowerLetter"/>
      <w:lvlText w:val="%2."/>
      <w:lvlJc w:val="left"/>
      <w:pPr>
        <w:ind w:left="1800" w:hanging="360"/>
      </w:pPr>
    </w:lvl>
    <w:lvl w:ilvl="2" w:tplc="236A1A1A" w:tentative="1">
      <w:start w:val="1"/>
      <w:numFmt w:val="lowerRoman"/>
      <w:lvlText w:val="%3."/>
      <w:lvlJc w:val="right"/>
      <w:pPr>
        <w:ind w:left="2520" w:hanging="180"/>
      </w:pPr>
    </w:lvl>
    <w:lvl w:ilvl="3" w:tplc="A9AA5736" w:tentative="1">
      <w:start w:val="1"/>
      <w:numFmt w:val="decimal"/>
      <w:lvlText w:val="%4."/>
      <w:lvlJc w:val="left"/>
      <w:pPr>
        <w:ind w:left="3240" w:hanging="360"/>
      </w:pPr>
    </w:lvl>
    <w:lvl w:ilvl="4" w:tplc="40069766" w:tentative="1">
      <w:start w:val="1"/>
      <w:numFmt w:val="lowerLetter"/>
      <w:lvlText w:val="%5."/>
      <w:lvlJc w:val="left"/>
      <w:pPr>
        <w:ind w:left="3960" w:hanging="360"/>
      </w:pPr>
    </w:lvl>
    <w:lvl w:ilvl="5" w:tplc="9FFC1796" w:tentative="1">
      <w:start w:val="1"/>
      <w:numFmt w:val="lowerRoman"/>
      <w:lvlText w:val="%6."/>
      <w:lvlJc w:val="right"/>
      <w:pPr>
        <w:ind w:left="4680" w:hanging="180"/>
      </w:pPr>
    </w:lvl>
    <w:lvl w:ilvl="6" w:tplc="58006C20" w:tentative="1">
      <w:start w:val="1"/>
      <w:numFmt w:val="decimal"/>
      <w:lvlText w:val="%7."/>
      <w:lvlJc w:val="left"/>
      <w:pPr>
        <w:ind w:left="5400" w:hanging="360"/>
      </w:pPr>
    </w:lvl>
    <w:lvl w:ilvl="7" w:tplc="92C06788" w:tentative="1">
      <w:start w:val="1"/>
      <w:numFmt w:val="lowerLetter"/>
      <w:lvlText w:val="%8."/>
      <w:lvlJc w:val="left"/>
      <w:pPr>
        <w:ind w:left="6120" w:hanging="360"/>
      </w:pPr>
    </w:lvl>
    <w:lvl w:ilvl="8" w:tplc="64F6C98E" w:tentative="1">
      <w:start w:val="1"/>
      <w:numFmt w:val="lowerRoman"/>
      <w:lvlText w:val="%9."/>
      <w:lvlJc w:val="right"/>
      <w:pPr>
        <w:ind w:left="6840" w:hanging="180"/>
      </w:pPr>
    </w:lvl>
  </w:abstractNum>
  <w:abstractNum w:abstractNumId="23">
    <w:nsid w:val="6DB634FE"/>
    <w:multiLevelType w:val="hybridMultilevel"/>
    <w:tmpl w:val="8620EAF0"/>
    <w:lvl w:ilvl="0" w:tplc="55AAD46E">
      <w:start w:val="1"/>
      <w:numFmt w:val="bullet"/>
      <w:lvlText w:val=""/>
      <w:lvlJc w:val="left"/>
      <w:pPr>
        <w:ind w:left="360" w:hanging="360"/>
      </w:pPr>
      <w:rPr>
        <w:rFonts w:ascii="Symbol" w:hAnsi="Symbol" w:hint="default"/>
      </w:rPr>
    </w:lvl>
    <w:lvl w:ilvl="1" w:tplc="323472DA">
      <w:start w:val="1"/>
      <w:numFmt w:val="bullet"/>
      <w:lvlText w:val="o"/>
      <w:lvlJc w:val="left"/>
      <w:pPr>
        <w:ind w:left="1080" w:hanging="360"/>
      </w:pPr>
      <w:rPr>
        <w:rFonts w:ascii="Courier New" w:hAnsi="Courier New" w:cs="Courier New" w:hint="default"/>
      </w:rPr>
    </w:lvl>
    <w:lvl w:ilvl="2" w:tplc="891A54F6" w:tentative="1">
      <w:start w:val="1"/>
      <w:numFmt w:val="bullet"/>
      <w:lvlText w:val=""/>
      <w:lvlJc w:val="left"/>
      <w:pPr>
        <w:ind w:left="1800" w:hanging="360"/>
      </w:pPr>
      <w:rPr>
        <w:rFonts w:ascii="Wingdings" w:hAnsi="Wingdings" w:hint="default"/>
      </w:rPr>
    </w:lvl>
    <w:lvl w:ilvl="3" w:tplc="F8E61B30" w:tentative="1">
      <w:start w:val="1"/>
      <w:numFmt w:val="bullet"/>
      <w:lvlText w:val=""/>
      <w:lvlJc w:val="left"/>
      <w:pPr>
        <w:ind w:left="2520" w:hanging="360"/>
      </w:pPr>
      <w:rPr>
        <w:rFonts w:ascii="Symbol" w:hAnsi="Symbol" w:hint="default"/>
      </w:rPr>
    </w:lvl>
    <w:lvl w:ilvl="4" w:tplc="440E322A" w:tentative="1">
      <w:start w:val="1"/>
      <w:numFmt w:val="bullet"/>
      <w:lvlText w:val="o"/>
      <w:lvlJc w:val="left"/>
      <w:pPr>
        <w:ind w:left="3240" w:hanging="360"/>
      </w:pPr>
      <w:rPr>
        <w:rFonts w:ascii="Courier New" w:hAnsi="Courier New" w:cs="Courier New" w:hint="default"/>
      </w:rPr>
    </w:lvl>
    <w:lvl w:ilvl="5" w:tplc="D82A84FC" w:tentative="1">
      <w:start w:val="1"/>
      <w:numFmt w:val="bullet"/>
      <w:lvlText w:val=""/>
      <w:lvlJc w:val="left"/>
      <w:pPr>
        <w:ind w:left="3960" w:hanging="360"/>
      </w:pPr>
      <w:rPr>
        <w:rFonts w:ascii="Wingdings" w:hAnsi="Wingdings" w:hint="default"/>
      </w:rPr>
    </w:lvl>
    <w:lvl w:ilvl="6" w:tplc="1EA6413C" w:tentative="1">
      <w:start w:val="1"/>
      <w:numFmt w:val="bullet"/>
      <w:lvlText w:val=""/>
      <w:lvlJc w:val="left"/>
      <w:pPr>
        <w:ind w:left="4680" w:hanging="360"/>
      </w:pPr>
      <w:rPr>
        <w:rFonts w:ascii="Symbol" w:hAnsi="Symbol" w:hint="default"/>
      </w:rPr>
    </w:lvl>
    <w:lvl w:ilvl="7" w:tplc="26F61D8A" w:tentative="1">
      <w:start w:val="1"/>
      <w:numFmt w:val="bullet"/>
      <w:lvlText w:val="o"/>
      <w:lvlJc w:val="left"/>
      <w:pPr>
        <w:ind w:left="5400" w:hanging="360"/>
      </w:pPr>
      <w:rPr>
        <w:rFonts w:ascii="Courier New" w:hAnsi="Courier New" w:cs="Courier New" w:hint="default"/>
      </w:rPr>
    </w:lvl>
    <w:lvl w:ilvl="8" w:tplc="B5E255BE" w:tentative="1">
      <w:start w:val="1"/>
      <w:numFmt w:val="bullet"/>
      <w:lvlText w:val=""/>
      <w:lvlJc w:val="left"/>
      <w:pPr>
        <w:ind w:left="6120" w:hanging="360"/>
      </w:pPr>
      <w:rPr>
        <w:rFonts w:ascii="Wingdings" w:hAnsi="Wingdings" w:hint="default"/>
      </w:rPr>
    </w:lvl>
  </w:abstractNum>
  <w:abstractNum w:abstractNumId="24">
    <w:nsid w:val="76C81AE1"/>
    <w:multiLevelType w:val="hybridMultilevel"/>
    <w:tmpl w:val="D82475B0"/>
    <w:lvl w:ilvl="0" w:tplc="455C4CDA">
      <w:start w:val="1"/>
      <w:numFmt w:val="bullet"/>
      <w:lvlText w:val=""/>
      <w:lvlJc w:val="left"/>
      <w:pPr>
        <w:ind w:left="780" w:hanging="360"/>
      </w:pPr>
      <w:rPr>
        <w:rFonts w:ascii="Symbol" w:hAnsi="Symbol" w:hint="default"/>
      </w:rPr>
    </w:lvl>
    <w:lvl w:ilvl="1" w:tplc="D1AC6C4C" w:tentative="1">
      <w:start w:val="1"/>
      <w:numFmt w:val="bullet"/>
      <w:lvlText w:val="o"/>
      <w:lvlJc w:val="left"/>
      <w:pPr>
        <w:ind w:left="1500" w:hanging="360"/>
      </w:pPr>
      <w:rPr>
        <w:rFonts w:ascii="Courier New" w:hAnsi="Courier New" w:cs="Courier New" w:hint="default"/>
      </w:rPr>
    </w:lvl>
    <w:lvl w:ilvl="2" w:tplc="2FB235E4" w:tentative="1">
      <w:start w:val="1"/>
      <w:numFmt w:val="bullet"/>
      <w:lvlText w:val=""/>
      <w:lvlJc w:val="left"/>
      <w:pPr>
        <w:ind w:left="2220" w:hanging="360"/>
      </w:pPr>
      <w:rPr>
        <w:rFonts w:ascii="Wingdings" w:hAnsi="Wingdings" w:hint="default"/>
      </w:rPr>
    </w:lvl>
    <w:lvl w:ilvl="3" w:tplc="FAA063E2" w:tentative="1">
      <w:start w:val="1"/>
      <w:numFmt w:val="bullet"/>
      <w:lvlText w:val=""/>
      <w:lvlJc w:val="left"/>
      <w:pPr>
        <w:ind w:left="2940" w:hanging="360"/>
      </w:pPr>
      <w:rPr>
        <w:rFonts w:ascii="Symbol" w:hAnsi="Symbol" w:hint="default"/>
      </w:rPr>
    </w:lvl>
    <w:lvl w:ilvl="4" w:tplc="53681344" w:tentative="1">
      <w:start w:val="1"/>
      <w:numFmt w:val="bullet"/>
      <w:lvlText w:val="o"/>
      <w:lvlJc w:val="left"/>
      <w:pPr>
        <w:ind w:left="3660" w:hanging="360"/>
      </w:pPr>
      <w:rPr>
        <w:rFonts w:ascii="Courier New" w:hAnsi="Courier New" w:cs="Courier New" w:hint="default"/>
      </w:rPr>
    </w:lvl>
    <w:lvl w:ilvl="5" w:tplc="863C3F52" w:tentative="1">
      <w:start w:val="1"/>
      <w:numFmt w:val="bullet"/>
      <w:lvlText w:val=""/>
      <w:lvlJc w:val="left"/>
      <w:pPr>
        <w:ind w:left="4380" w:hanging="360"/>
      </w:pPr>
      <w:rPr>
        <w:rFonts w:ascii="Wingdings" w:hAnsi="Wingdings" w:hint="default"/>
      </w:rPr>
    </w:lvl>
    <w:lvl w:ilvl="6" w:tplc="A7B44CA2" w:tentative="1">
      <w:start w:val="1"/>
      <w:numFmt w:val="bullet"/>
      <w:lvlText w:val=""/>
      <w:lvlJc w:val="left"/>
      <w:pPr>
        <w:ind w:left="5100" w:hanging="360"/>
      </w:pPr>
      <w:rPr>
        <w:rFonts w:ascii="Symbol" w:hAnsi="Symbol" w:hint="default"/>
      </w:rPr>
    </w:lvl>
    <w:lvl w:ilvl="7" w:tplc="3DA8BBBC" w:tentative="1">
      <w:start w:val="1"/>
      <w:numFmt w:val="bullet"/>
      <w:lvlText w:val="o"/>
      <w:lvlJc w:val="left"/>
      <w:pPr>
        <w:ind w:left="5820" w:hanging="360"/>
      </w:pPr>
      <w:rPr>
        <w:rFonts w:ascii="Courier New" w:hAnsi="Courier New" w:cs="Courier New" w:hint="default"/>
      </w:rPr>
    </w:lvl>
    <w:lvl w:ilvl="8" w:tplc="C988D990" w:tentative="1">
      <w:start w:val="1"/>
      <w:numFmt w:val="bullet"/>
      <w:lvlText w:val=""/>
      <w:lvlJc w:val="left"/>
      <w:pPr>
        <w:ind w:left="6540" w:hanging="360"/>
      </w:pPr>
      <w:rPr>
        <w:rFonts w:ascii="Wingdings" w:hAnsi="Wingdings" w:hint="default"/>
      </w:rPr>
    </w:lvl>
  </w:abstractNum>
  <w:abstractNum w:abstractNumId="25">
    <w:nsid w:val="7952214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D4E71EC"/>
    <w:multiLevelType w:val="hybridMultilevel"/>
    <w:tmpl w:val="7AAA6280"/>
    <w:lvl w:ilvl="0" w:tplc="3AB0DBDC">
      <w:start w:val="1"/>
      <w:numFmt w:val="decimal"/>
      <w:lvlText w:val="%1."/>
      <w:lvlJc w:val="left"/>
      <w:pPr>
        <w:ind w:left="720" w:hanging="360"/>
      </w:pPr>
    </w:lvl>
    <w:lvl w:ilvl="1" w:tplc="1C1236FE" w:tentative="1">
      <w:start w:val="1"/>
      <w:numFmt w:val="lowerLetter"/>
      <w:lvlText w:val="%2."/>
      <w:lvlJc w:val="left"/>
      <w:pPr>
        <w:ind w:left="1440" w:hanging="360"/>
      </w:pPr>
    </w:lvl>
    <w:lvl w:ilvl="2" w:tplc="0B32EFB8" w:tentative="1">
      <w:start w:val="1"/>
      <w:numFmt w:val="lowerRoman"/>
      <w:lvlText w:val="%3."/>
      <w:lvlJc w:val="right"/>
      <w:pPr>
        <w:ind w:left="2160" w:hanging="180"/>
      </w:pPr>
    </w:lvl>
    <w:lvl w:ilvl="3" w:tplc="1B120476" w:tentative="1">
      <w:start w:val="1"/>
      <w:numFmt w:val="decimal"/>
      <w:lvlText w:val="%4."/>
      <w:lvlJc w:val="left"/>
      <w:pPr>
        <w:ind w:left="2880" w:hanging="360"/>
      </w:pPr>
    </w:lvl>
    <w:lvl w:ilvl="4" w:tplc="61B6DC0E" w:tentative="1">
      <w:start w:val="1"/>
      <w:numFmt w:val="lowerLetter"/>
      <w:lvlText w:val="%5."/>
      <w:lvlJc w:val="left"/>
      <w:pPr>
        <w:ind w:left="3600" w:hanging="360"/>
      </w:pPr>
    </w:lvl>
    <w:lvl w:ilvl="5" w:tplc="C674C7F6" w:tentative="1">
      <w:start w:val="1"/>
      <w:numFmt w:val="lowerRoman"/>
      <w:lvlText w:val="%6."/>
      <w:lvlJc w:val="right"/>
      <w:pPr>
        <w:ind w:left="4320" w:hanging="180"/>
      </w:pPr>
    </w:lvl>
    <w:lvl w:ilvl="6" w:tplc="C1989204" w:tentative="1">
      <w:start w:val="1"/>
      <w:numFmt w:val="decimal"/>
      <w:lvlText w:val="%7."/>
      <w:lvlJc w:val="left"/>
      <w:pPr>
        <w:ind w:left="5040" w:hanging="360"/>
      </w:pPr>
    </w:lvl>
    <w:lvl w:ilvl="7" w:tplc="42668EA4" w:tentative="1">
      <w:start w:val="1"/>
      <w:numFmt w:val="lowerLetter"/>
      <w:lvlText w:val="%8."/>
      <w:lvlJc w:val="left"/>
      <w:pPr>
        <w:ind w:left="5760" w:hanging="360"/>
      </w:pPr>
    </w:lvl>
    <w:lvl w:ilvl="8" w:tplc="A484F7DC" w:tentative="1">
      <w:start w:val="1"/>
      <w:numFmt w:val="lowerRoman"/>
      <w:lvlText w:val="%9."/>
      <w:lvlJc w:val="right"/>
      <w:pPr>
        <w:ind w:left="6480" w:hanging="180"/>
      </w:pPr>
    </w:lvl>
  </w:abstractNum>
  <w:abstractNum w:abstractNumId="27">
    <w:nsid w:val="7EE84F6D"/>
    <w:multiLevelType w:val="hybridMultilevel"/>
    <w:tmpl w:val="093A3B1E"/>
    <w:lvl w:ilvl="0" w:tplc="CA744EDE">
      <w:start w:val="1"/>
      <w:numFmt w:val="decimal"/>
      <w:lvlText w:val="%1)"/>
      <w:lvlJc w:val="left"/>
      <w:pPr>
        <w:ind w:left="1080" w:hanging="360"/>
      </w:pPr>
      <w:rPr>
        <w:rFonts w:hint="default"/>
      </w:rPr>
    </w:lvl>
    <w:lvl w:ilvl="1" w:tplc="F6E8E068" w:tentative="1">
      <w:start w:val="1"/>
      <w:numFmt w:val="lowerLetter"/>
      <w:lvlText w:val="%2."/>
      <w:lvlJc w:val="left"/>
      <w:pPr>
        <w:ind w:left="1800" w:hanging="360"/>
      </w:pPr>
    </w:lvl>
    <w:lvl w:ilvl="2" w:tplc="98927E38" w:tentative="1">
      <w:start w:val="1"/>
      <w:numFmt w:val="lowerRoman"/>
      <w:lvlText w:val="%3."/>
      <w:lvlJc w:val="right"/>
      <w:pPr>
        <w:ind w:left="2520" w:hanging="180"/>
      </w:pPr>
    </w:lvl>
    <w:lvl w:ilvl="3" w:tplc="9A88E634" w:tentative="1">
      <w:start w:val="1"/>
      <w:numFmt w:val="decimal"/>
      <w:lvlText w:val="%4."/>
      <w:lvlJc w:val="left"/>
      <w:pPr>
        <w:ind w:left="3240" w:hanging="360"/>
      </w:pPr>
    </w:lvl>
    <w:lvl w:ilvl="4" w:tplc="E57A0E00" w:tentative="1">
      <w:start w:val="1"/>
      <w:numFmt w:val="lowerLetter"/>
      <w:lvlText w:val="%5."/>
      <w:lvlJc w:val="left"/>
      <w:pPr>
        <w:ind w:left="3960" w:hanging="360"/>
      </w:pPr>
    </w:lvl>
    <w:lvl w:ilvl="5" w:tplc="8CB232AA" w:tentative="1">
      <w:start w:val="1"/>
      <w:numFmt w:val="lowerRoman"/>
      <w:lvlText w:val="%6."/>
      <w:lvlJc w:val="right"/>
      <w:pPr>
        <w:ind w:left="4680" w:hanging="180"/>
      </w:pPr>
    </w:lvl>
    <w:lvl w:ilvl="6" w:tplc="EB386934" w:tentative="1">
      <w:start w:val="1"/>
      <w:numFmt w:val="decimal"/>
      <w:lvlText w:val="%7."/>
      <w:lvlJc w:val="left"/>
      <w:pPr>
        <w:ind w:left="5400" w:hanging="360"/>
      </w:pPr>
    </w:lvl>
    <w:lvl w:ilvl="7" w:tplc="47889218" w:tentative="1">
      <w:start w:val="1"/>
      <w:numFmt w:val="lowerLetter"/>
      <w:lvlText w:val="%8."/>
      <w:lvlJc w:val="left"/>
      <w:pPr>
        <w:ind w:left="6120" w:hanging="360"/>
      </w:pPr>
    </w:lvl>
    <w:lvl w:ilvl="8" w:tplc="2CC855D8" w:tentative="1">
      <w:start w:val="1"/>
      <w:numFmt w:val="lowerRoman"/>
      <w:lvlText w:val="%9."/>
      <w:lvlJc w:val="right"/>
      <w:pPr>
        <w:ind w:left="6840" w:hanging="180"/>
      </w:pPr>
    </w:lvl>
  </w:abstractNum>
  <w:num w:numId="1">
    <w:abstractNumId w:val="5"/>
  </w:num>
  <w:num w:numId="2">
    <w:abstractNumId w:val="19"/>
  </w:num>
  <w:num w:numId="3">
    <w:abstractNumId w:val="15"/>
  </w:num>
  <w:num w:numId="4">
    <w:abstractNumId w:val="9"/>
  </w:num>
  <w:num w:numId="5">
    <w:abstractNumId w:val="24"/>
  </w:num>
  <w:num w:numId="6">
    <w:abstractNumId w:val="3"/>
  </w:num>
  <w:num w:numId="7">
    <w:abstractNumId w:val="14"/>
  </w:num>
  <w:num w:numId="8">
    <w:abstractNumId w:val="23"/>
  </w:num>
  <w:num w:numId="9">
    <w:abstractNumId w:val="2"/>
  </w:num>
  <w:num w:numId="10">
    <w:abstractNumId w:val="26"/>
  </w:num>
  <w:num w:numId="11">
    <w:abstractNumId w:val="16"/>
  </w:num>
  <w:num w:numId="12">
    <w:abstractNumId w:val="12"/>
  </w:num>
  <w:num w:numId="13">
    <w:abstractNumId w:val="4"/>
  </w:num>
  <w:num w:numId="14">
    <w:abstractNumId w:val="22"/>
  </w:num>
  <w:num w:numId="15">
    <w:abstractNumId w:val="27"/>
  </w:num>
  <w:num w:numId="16">
    <w:abstractNumId w:val="11"/>
  </w:num>
  <w:num w:numId="17">
    <w:abstractNumId w:val="1"/>
  </w:num>
  <w:num w:numId="18">
    <w:abstractNumId w:val="18"/>
  </w:num>
  <w:num w:numId="19">
    <w:abstractNumId w:val="10"/>
  </w:num>
  <w:num w:numId="20">
    <w:abstractNumId w:val="0"/>
  </w:num>
  <w:num w:numId="21">
    <w:abstractNumId w:val="7"/>
  </w:num>
  <w:num w:numId="22">
    <w:abstractNumId w:val="25"/>
  </w:num>
  <w:num w:numId="23">
    <w:abstractNumId w:val="13"/>
  </w:num>
  <w:num w:numId="24">
    <w:abstractNumId w:val="20"/>
  </w:num>
  <w:num w:numId="25">
    <w:abstractNumId w:val="8"/>
  </w:num>
  <w:num w:numId="26">
    <w:abstractNumId w:val="6"/>
  </w:num>
  <w:num w:numId="27">
    <w:abstractNumId w:val="21"/>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D8"/>
    <w:rsid w:val="00046C7C"/>
    <w:rsid w:val="00054B7D"/>
    <w:rsid w:val="0008064C"/>
    <w:rsid w:val="000A5804"/>
    <w:rsid w:val="000D2ED8"/>
    <w:rsid w:val="000E3345"/>
    <w:rsid w:val="001018A2"/>
    <w:rsid w:val="00182A07"/>
    <w:rsid w:val="00195EFE"/>
    <w:rsid w:val="001A15EA"/>
    <w:rsid w:val="001D05DE"/>
    <w:rsid w:val="001D2DC7"/>
    <w:rsid w:val="001F0CF9"/>
    <w:rsid w:val="00231517"/>
    <w:rsid w:val="0023738C"/>
    <w:rsid w:val="00243131"/>
    <w:rsid w:val="00286C5D"/>
    <w:rsid w:val="002B7647"/>
    <w:rsid w:val="002C45CB"/>
    <w:rsid w:val="002E1ABC"/>
    <w:rsid w:val="0032788A"/>
    <w:rsid w:val="003330E4"/>
    <w:rsid w:val="003478E7"/>
    <w:rsid w:val="00386182"/>
    <w:rsid w:val="003868A5"/>
    <w:rsid w:val="003977C2"/>
    <w:rsid w:val="003A49D4"/>
    <w:rsid w:val="003A591A"/>
    <w:rsid w:val="003B44B0"/>
    <w:rsid w:val="003B7A9B"/>
    <w:rsid w:val="004100D7"/>
    <w:rsid w:val="0042010F"/>
    <w:rsid w:val="00424B65"/>
    <w:rsid w:val="0042639F"/>
    <w:rsid w:val="004374A7"/>
    <w:rsid w:val="00454969"/>
    <w:rsid w:val="0045762C"/>
    <w:rsid w:val="00462A78"/>
    <w:rsid w:val="00467771"/>
    <w:rsid w:val="0048461C"/>
    <w:rsid w:val="00485138"/>
    <w:rsid w:val="00497C08"/>
    <w:rsid w:val="004A4F47"/>
    <w:rsid w:val="004B5842"/>
    <w:rsid w:val="004C3FB2"/>
    <w:rsid w:val="004F6AD2"/>
    <w:rsid w:val="00520457"/>
    <w:rsid w:val="00523891"/>
    <w:rsid w:val="005464E9"/>
    <w:rsid w:val="00553F3E"/>
    <w:rsid w:val="0055655B"/>
    <w:rsid w:val="00564C68"/>
    <w:rsid w:val="00577C35"/>
    <w:rsid w:val="00583D26"/>
    <w:rsid w:val="005D0CA8"/>
    <w:rsid w:val="005E5DAD"/>
    <w:rsid w:val="005F4D47"/>
    <w:rsid w:val="00613D02"/>
    <w:rsid w:val="00654FCB"/>
    <w:rsid w:val="006849F4"/>
    <w:rsid w:val="006B6E4C"/>
    <w:rsid w:val="006E47B6"/>
    <w:rsid w:val="00710433"/>
    <w:rsid w:val="00714290"/>
    <w:rsid w:val="00714D6B"/>
    <w:rsid w:val="00724D7B"/>
    <w:rsid w:val="0074381D"/>
    <w:rsid w:val="007911FC"/>
    <w:rsid w:val="00795047"/>
    <w:rsid w:val="007A5F71"/>
    <w:rsid w:val="007B459A"/>
    <w:rsid w:val="007B5F7C"/>
    <w:rsid w:val="007D144B"/>
    <w:rsid w:val="00812AB4"/>
    <w:rsid w:val="00882050"/>
    <w:rsid w:val="008D4069"/>
    <w:rsid w:val="008F6580"/>
    <w:rsid w:val="0094135F"/>
    <w:rsid w:val="009511A1"/>
    <w:rsid w:val="00966EAD"/>
    <w:rsid w:val="00970DC6"/>
    <w:rsid w:val="00974DB3"/>
    <w:rsid w:val="00991419"/>
    <w:rsid w:val="009B7BC0"/>
    <w:rsid w:val="009C7D51"/>
    <w:rsid w:val="009D4F28"/>
    <w:rsid w:val="00A70DCB"/>
    <w:rsid w:val="00AD3CDF"/>
    <w:rsid w:val="00B05AE9"/>
    <w:rsid w:val="00B72E34"/>
    <w:rsid w:val="00BB22DB"/>
    <w:rsid w:val="00BC4B42"/>
    <w:rsid w:val="00BD44CD"/>
    <w:rsid w:val="00BE41BB"/>
    <w:rsid w:val="00BE50DC"/>
    <w:rsid w:val="00BF4D8F"/>
    <w:rsid w:val="00BF698E"/>
    <w:rsid w:val="00C01997"/>
    <w:rsid w:val="00C05970"/>
    <w:rsid w:val="00C147AD"/>
    <w:rsid w:val="00C2494E"/>
    <w:rsid w:val="00C50C3A"/>
    <w:rsid w:val="00C52CA5"/>
    <w:rsid w:val="00C57BBF"/>
    <w:rsid w:val="00C612C7"/>
    <w:rsid w:val="00C91906"/>
    <w:rsid w:val="00CB02E3"/>
    <w:rsid w:val="00CC4D8C"/>
    <w:rsid w:val="00CE1D60"/>
    <w:rsid w:val="00D10F1C"/>
    <w:rsid w:val="00D13D2C"/>
    <w:rsid w:val="00D162A4"/>
    <w:rsid w:val="00D20EDB"/>
    <w:rsid w:val="00D23779"/>
    <w:rsid w:val="00D509F6"/>
    <w:rsid w:val="00DA0881"/>
    <w:rsid w:val="00DA2968"/>
    <w:rsid w:val="00DB56F3"/>
    <w:rsid w:val="00E506EE"/>
    <w:rsid w:val="00E72B91"/>
    <w:rsid w:val="00EA6B39"/>
    <w:rsid w:val="00EB1F7C"/>
    <w:rsid w:val="00EC14A7"/>
    <w:rsid w:val="00EE64DB"/>
    <w:rsid w:val="00F0182F"/>
    <w:rsid w:val="00F02BD7"/>
    <w:rsid w:val="00F21D4F"/>
    <w:rsid w:val="00F323EB"/>
    <w:rsid w:val="00F53FFF"/>
    <w:rsid w:val="00F70EB8"/>
    <w:rsid w:val="00FA050F"/>
    <w:rsid w:val="00FA2B58"/>
    <w:rsid w:val="00FA409E"/>
    <w:rsid w:val="00FD121B"/>
    <w:rsid w:val="00FD351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74B3-A12D-4C3E-BBB8-524CB3F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7647</Words>
  <Characters>4359</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Rasa</dc:creator>
  <cp:lastModifiedBy>Leontīne Babkina</cp:lastModifiedBy>
  <cp:revision>8</cp:revision>
  <cp:lastPrinted>2017-09-11T07:48:00Z</cp:lastPrinted>
  <dcterms:created xsi:type="dcterms:W3CDTF">2017-09-07T06:16:00Z</dcterms:created>
  <dcterms:modified xsi:type="dcterms:W3CDTF">2017-09-13T10:12:00Z</dcterms:modified>
</cp:coreProperties>
</file>