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03D" w:rsidRPr="002E603D" w:rsidRDefault="002E603D" w:rsidP="002E603D">
      <w:pPr>
        <w:spacing w:before="120" w:after="120" w:line="240" w:lineRule="auto"/>
        <w:jc w:val="center"/>
        <w:rPr>
          <w:rFonts w:ascii="Times New Roman" w:hAnsi="Times New Roman" w:cs="Times New Roman"/>
          <w:b/>
          <w:bCs/>
          <w:sz w:val="28"/>
          <w:szCs w:val="28"/>
          <w:u w:val="single"/>
          <w:lang w:val="en-GB"/>
        </w:rPr>
      </w:pPr>
      <w:r w:rsidRPr="002E603D">
        <w:rPr>
          <w:rFonts w:ascii="Times New Roman" w:hAnsi="Times New Roman" w:cs="Times New Roman"/>
          <w:b/>
          <w:bCs/>
          <w:sz w:val="28"/>
          <w:szCs w:val="28"/>
          <w:u w:val="single"/>
          <w:lang w:val="en-GB"/>
        </w:rPr>
        <w:t>AGREEMENT</w:t>
      </w:r>
      <w:r w:rsidRPr="002E603D">
        <w:rPr>
          <w:rFonts w:ascii="Times New Roman" w:hAnsi="Times New Roman" w:cs="Times New Roman"/>
          <w:b/>
          <w:bCs/>
          <w:sz w:val="28"/>
          <w:szCs w:val="28"/>
          <w:u w:val="single"/>
          <w:lang w:val="en-GB"/>
        </w:rPr>
        <w:br/>
        <w:t>BETWEEN</w:t>
      </w:r>
      <w:r w:rsidRPr="002E603D">
        <w:rPr>
          <w:rFonts w:ascii="Times New Roman" w:hAnsi="Times New Roman" w:cs="Times New Roman"/>
          <w:b/>
          <w:bCs/>
          <w:sz w:val="28"/>
          <w:szCs w:val="28"/>
          <w:u w:val="single"/>
          <w:lang w:val="en-GB"/>
        </w:rPr>
        <w:br/>
        <w:t xml:space="preserve">THE GOVERNMENT OF THE REPUBLIC OF LATVIA </w:t>
      </w:r>
      <w:r w:rsidRPr="002E603D">
        <w:rPr>
          <w:rFonts w:ascii="Times New Roman" w:hAnsi="Times New Roman" w:cs="Times New Roman"/>
          <w:b/>
          <w:bCs/>
          <w:sz w:val="28"/>
          <w:szCs w:val="28"/>
          <w:u w:val="single"/>
          <w:lang w:val="en-GB"/>
        </w:rPr>
        <w:br/>
        <w:t xml:space="preserve">AND </w:t>
      </w:r>
      <w:r w:rsidRPr="002E603D">
        <w:rPr>
          <w:rFonts w:ascii="Times New Roman" w:hAnsi="Times New Roman" w:cs="Times New Roman"/>
          <w:b/>
          <w:bCs/>
          <w:sz w:val="28"/>
          <w:szCs w:val="28"/>
          <w:u w:val="single"/>
          <w:lang w:val="en-GB"/>
        </w:rPr>
        <w:br/>
        <w:t>THE GOVERNMENT OF THE STATE OF KUWAIT</w:t>
      </w:r>
      <w:r w:rsidRPr="002E603D">
        <w:rPr>
          <w:rFonts w:ascii="Times New Roman" w:hAnsi="Times New Roman" w:cs="Times New Roman"/>
          <w:b/>
          <w:bCs/>
          <w:sz w:val="28"/>
          <w:szCs w:val="28"/>
          <w:u w:val="single"/>
          <w:lang w:val="en-GB"/>
        </w:rPr>
        <w:br/>
        <w:t>FOR THE ECONOMIC AND TECHNICAL CO-OPERATION</w:t>
      </w:r>
    </w:p>
    <w:p w:rsidR="002E603D" w:rsidRPr="002E603D" w:rsidRDefault="002E603D" w:rsidP="002E603D">
      <w:pPr>
        <w:spacing w:before="120" w:after="120" w:line="240" w:lineRule="auto"/>
        <w:jc w:val="lowKashida"/>
        <w:rPr>
          <w:rFonts w:ascii="Times New Roman" w:hAnsi="Times New Roman" w:cs="Times New Roman"/>
          <w:sz w:val="28"/>
          <w:szCs w:val="28"/>
          <w:lang w:val="en-GB"/>
        </w:rPr>
      </w:pPr>
    </w:p>
    <w:p w:rsidR="002E603D" w:rsidRPr="002E603D" w:rsidRDefault="002E603D" w:rsidP="002E603D">
      <w:pPr>
        <w:spacing w:before="120" w:after="120" w:line="240" w:lineRule="auto"/>
        <w:jc w:val="lowKashida"/>
        <w:rPr>
          <w:rFonts w:ascii="Times New Roman" w:hAnsi="Times New Roman" w:cs="Times New Roman"/>
          <w:sz w:val="28"/>
          <w:szCs w:val="28"/>
          <w:lang w:val="en-GB"/>
        </w:rPr>
      </w:pPr>
      <w:r w:rsidRPr="002E603D">
        <w:rPr>
          <w:rFonts w:ascii="Times New Roman" w:hAnsi="Times New Roman" w:cs="Times New Roman"/>
          <w:sz w:val="28"/>
          <w:szCs w:val="28"/>
          <w:lang w:val="en-GB"/>
        </w:rPr>
        <w:t>The Government of the Republic of Latvia and the Government of the State of Kuwait (hereinafter referred to as the "Contracting Parties"),</w:t>
      </w:r>
    </w:p>
    <w:p w:rsidR="002E603D" w:rsidRPr="002E603D" w:rsidRDefault="002E603D" w:rsidP="002E603D">
      <w:pPr>
        <w:spacing w:before="120" w:after="120" w:line="240" w:lineRule="auto"/>
        <w:jc w:val="lowKashida"/>
        <w:rPr>
          <w:rFonts w:ascii="Times New Roman" w:hAnsi="Times New Roman" w:cs="Times New Roman"/>
          <w:sz w:val="28"/>
          <w:szCs w:val="28"/>
          <w:lang w:val="en-GB"/>
        </w:rPr>
      </w:pPr>
      <w:r w:rsidRPr="002E603D">
        <w:rPr>
          <w:rFonts w:ascii="Times New Roman" w:hAnsi="Times New Roman" w:cs="Times New Roman"/>
          <w:sz w:val="28"/>
          <w:szCs w:val="28"/>
          <w:lang w:val="en-GB"/>
        </w:rPr>
        <w:t>Recognizing that the economic and technical co-operation is an essential and indispensable component of the development of bilateral relations on a firm, long-term basis and of mutual confidence between the two countries;</w:t>
      </w:r>
    </w:p>
    <w:p w:rsidR="002E603D" w:rsidRPr="002E603D" w:rsidRDefault="002E603D" w:rsidP="002E603D">
      <w:pPr>
        <w:spacing w:before="120" w:after="120" w:line="240" w:lineRule="auto"/>
        <w:jc w:val="lowKashida"/>
        <w:rPr>
          <w:rFonts w:ascii="Times New Roman" w:hAnsi="Times New Roman" w:cs="Times New Roman"/>
          <w:sz w:val="28"/>
          <w:szCs w:val="28"/>
          <w:lang w:val="en-GB"/>
        </w:rPr>
      </w:pPr>
      <w:r w:rsidRPr="002E603D">
        <w:rPr>
          <w:rFonts w:ascii="Times New Roman" w:hAnsi="Times New Roman" w:cs="Times New Roman"/>
          <w:sz w:val="28"/>
          <w:szCs w:val="28"/>
          <w:lang w:val="en-GB"/>
        </w:rPr>
        <w:t>Being guided by the goals of ensuring economic growth, improving the standard of living of their respective citizens, and effectively utilizing their available natural and manpower resources;</w:t>
      </w:r>
    </w:p>
    <w:p w:rsidR="002E603D" w:rsidRPr="002E603D" w:rsidRDefault="002E603D" w:rsidP="002E603D">
      <w:pPr>
        <w:spacing w:before="120" w:after="120" w:line="240" w:lineRule="auto"/>
        <w:jc w:val="lowKashida"/>
        <w:rPr>
          <w:rFonts w:ascii="Times New Roman" w:hAnsi="Times New Roman" w:cs="Times New Roman"/>
          <w:sz w:val="28"/>
          <w:szCs w:val="28"/>
          <w:lang w:val="en-GB"/>
        </w:rPr>
      </w:pPr>
      <w:r w:rsidRPr="002E603D">
        <w:rPr>
          <w:rFonts w:ascii="Times New Roman" w:hAnsi="Times New Roman" w:cs="Times New Roman"/>
          <w:sz w:val="28"/>
          <w:szCs w:val="28"/>
          <w:lang w:val="en-GB"/>
        </w:rPr>
        <w:t>Desiring to promote and further strengthen their bilateral economic and technical co-operation for the mutual benefit of two Contracting Parties;</w:t>
      </w:r>
    </w:p>
    <w:p w:rsidR="002E603D" w:rsidRPr="002E603D" w:rsidRDefault="002E603D" w:rsidP="002E603D">
      <w:pPr>
        <w:spacing w:before="120" w:after="120" w:line="240" w:lineRule="auto"/>
        <w:jc w:val="lowKashida"/>
        <w:rPr>
          <w:rFonts w:ascii="Times New Roman" w:hAnsi="Times New Roman" w:cs="Times New Roman"/>
          <w:sz w:val="28"/>
          <w:szCs w:val="28"/>
          <w:lang w:val="en-GB"/>
        </w:rPr>
      </w:pPr>
      <w:proofErr w:type="gramStart"/>
      <w:r w:rsidRPr="002E603D">
        <w:rPr>
          <w:rFonts w:ascii="Times New Roman" w:hAnsi="Times New Roman" w:cs="Times New Roman"/>
          <w:sz w:val="28"/>
          <w:szCs w:val="28"/>
          <w:lang w:val="en-GB"/>
        </w:rPr>
        <w:t>Taking into account</w:t>
      </w:r>
      <w:proofErr w:type="gramEnd"/>
      <w:r w:rsidRPr="002E603D">
        <w:rPr>
          <w:rFonts w:ascii="Times New Roman" w:hAnsi="Times New Roman" w:cs="Times New Roman"/>
          <w:sz w:val="28"/>
          <w:szCs w:val="28"/>
          <w:lang w:val="en-GB"/>
        </w:rPr>
        <w:t xml:space="preserve"> their commitments by virtue of their membership in in the international organizations and agreements,</w:t>
      </w:r>
    </w:p>
    <w:p w:rsidR="002E603D" w:rsidRPr="002E603D" w:rsidRDefault="002E603D" w:rsidP="002E603D">
      <w:pPr>
        <w:spacing w:before="120" w:after="120" w:line="240" w:lineRule="auto"/>
        <w:jc w:val="lowKashida"/>
        <w:rPr>
          <w:rFonts w:ascii="Times New Roman" w:hAnsi="Times New Roman" w:cs="Times New Roman"/>
          <w:sz w:val="28"/>
          <w:szCs w:val="28"/>
          <w:lang w:val="en-GB"/>
        </w:rPr>
      </w:pPr>
    </w:p>
    <w:p w:rsidR="002E603D" w:rsidRPr="002E603D" w:rsidRDefault="002E603D" w:rsidP="002E603D">
      <w:pPr>
        <w:spacing w:before="120" w:after="120" w:line="240" w:lineRule="auto"/>
        <w:jc w:val="lowKashida"/>
        <w:rPr>
          <w:rFonts w:ascii="Times New Roman" w:hAnsi="Times New Roman" w:cs="Times New Roman"/>
          <w:sz w:val="28"/>
          <w:szCs w:val="28"/>
          <w:lang w:val="en-GB"/>
        </w:rPr>
      </w:pPr>
      <w:r w:rsidRPr="002E603D">
        <w:rPr>
          <w:rFonts w:ascii="Times New Roman" w:hAnsi="Times New Roman" w:cs="Times New Roman"/>
          <w:sz w:val="28"/>
          <w:szCs w:val="28"/>
          <w:lang w:val="en-GB"/>
        </w:rPr>
        <w:t>Have agreed on the following:</w:t>
      </w:r>
    </w:p>
    <w:p w:rsidR="002E603D" w:rsidRPr="002E603D" w:rsidRDefault="002E603D" w:rsidP="002E603D">
      <w:pPr>
        <w:spacing w:before="120" w:after="120" w:line="240" w:lineRule="auto"/>
        <w:ind w:firstLine="720"/>
        <w:jc w:val="lowKashida"/>
        <w:rPr>
          <w:rFonts w:ascii="Times New Roman" w:hAnsi="Times New Roman" w:cs="Times New Roman"/>
          <w:sz w:val="28"/>
          <w:szCs w:val="28"/>
          <w:lang w:val="en-GB"/>
        </w:rPr>
      </w:pPr>
    </w:p>
    <w:p w:rsidR="002E603D" w:rsidRPr="002E603D" w:rsidRDefault="002E603D" w:rsidP="002E603D">
      <w:pPr>
        <w:spacing w:before="120" w:after="120" w:line="240" w:lineRule="auto"/>
        <w:jc w:val="center"/>
        <w:rPr>
          <w:rFonts w:ascii="Times New Roman" w:hAnsi="Times New Roman" w:cs="Times New Roman"/>
          <w:b/>
          <w:bCs/>
          <w:sz w:val="28"/>
          <w:szCs w:val="28"/>
          <w:lang w:val="en-GB"/>
        </w:rPr>
      </w:pPr>
      <w:r w:rsidRPr="002E603D">
        <w:rPr>
          <w:rFonts w:ascii="Times New Roman" w:hAnsi="Times New Roman" w:cs="Times New Roman"/>
          <w:b/>
          <w:bCs/>
          <w:sz w:val="28"/>
          <w:szCs w:val="28"/>
          <w:lang w:val="en-GB"/>
        </w:rPr>
        <w:t>Article 1</w:t>
      </w:r>
    </w:p>
    <w:p w:rsidR="002E603D" w:rsidRPr="002E603D" w:rsidRDefault="002E603D" w:rsidP="002E603D">
      <w:pPr>
        <w:spacing w:before="120" w:after="120" w:line="240" w:lineRule="auto"/>
        <w:jc w:val="lowKashida"/>
        <w:rPr>
          <w:rFonts w:ascii="Times New Roman" w:hAnsi="Times New Roman" w:cs="Times New Roman"/>
          <w:sz w:val="28"/>
          <w:szCs w:val="28"/>
          <w:lang w:val="en-GB"/>
        </w:rPr>
      </w:pPr>
      <w:r w:rsidRPr="002E603D">
        <w:rPr>
          <w:rFonts w:ascii="Times New Roman" w:hAnsi="Times New Roman" w:cs="Times New Roman"/>
          <w:sz w:val="28"/>
          <w:szCs w:val="28"/>
          <w:lang w:val="en-GB"/>
        </w:rPr>
        <w:t xml:space="preserve">The Contracting Parties shall, within the framework of their respective national laws and regulations and </w:t>
      </w:r>
      <w:proofErr w:type="gramStart"/>
      <w:r w:rsidRPr="002E603D">
        <w:rPr>
          <w:rFonts w:ascii="Times New Roman" w:hAnsi="Times New Roman" w:cs="Times New Roman"/>
          <w:sz w:val="28"/>
          <w:szCs w:val="28"/>
          <w:lang w:val="en-GB"/>
        </w:rPr>
        <w:t>taking into account</w:t>
      </w:r>
      <w:proofErr w:type="gramEnd"/>
      <w:r w:rsidRPr="002E603D">
        <w:rPr>
          <w:rFonts w:ascii="Times New Roman" w:hAnsi="Times New Roman" w:cs="Times New Roman"/>
          <w:sz w:val="28"/>
          <w:szCs w:val="28"/>
          <w:lang w:val="en-GB"/>
        </w:rPr>
        <w:t xml:space="preserve"> their international obligations, develop economic and technical co-operation in all fields deemed to be in their mutual interest and benefit </w:t>
      </w:r>
    </w:p>
    <w:p w:rsidR="002E603D" w:rsidRPr="002E603D" w:rsidRDefault="002E603D" w:rsidP="002E603D">
      <w:pPr>
        <w:spacing w:before="120" w:after="120" w:line="240" w:lineRule="auto"/>
        <w:jc w:val="lowKashida"/>
        <w:rPr>
          <w:rFonts w:ascii="Times New Roman" w:hAnsi="Times New Roman" w:cs="Times New Roman"/>
          <w:sz w:val="28"/>
          <w:szCs w:val="28"/>
          <w:lang w:val="en-GB"/>
        </w:rPr>
      </w:pPr>
    </w:p>
    <w:p w:rsidR="002E603D" w:rsidRPr="002E603D" w:rsidRDefault="002E603D" w:rsidP="002E603D">
      <w:pPr>
        <w:spacing w:before="120" w:after="120" w:line="240" w:lineRule="auto"/>
        <w:jc w:val="center"/>
        <w:rPr>
          <w:rFonts w:ascii="Times New Roman" w:hAnsi="Times New Roman" w:cs="Times New Roman"/>
          <w:b/>
          <w:bCs/>
          <w:sz w:val="28"/>
          <w:szCs w:val="28"/>
          <w:lang w:val="en-GB"/>
        </w:rPr>
      </w:pPr>
      <w:r w:rsidRPr="002E603D">
        <w:rPr>
          <w:rFonts w:ascii="Times New Roman" w:hAnsi="Times New Roman" w:cs="Times New Roman"/>
          <w:b/>
          <w:bCs/>
          <w:sz w:val="28"/>
          <w:szCs w:val="28"/>
          <w:lang w:val="en-GB"/>
        </w:rPr>
        <w:t>Article 2</w:t>
      </w:r>
    </w:p>
    <w:p w:rsidR="002E603D" w:rsidRPr="002E603D" w:rsidRDefault="002E603D" w:rsidP="002E603D">
      <w:pPr>
        <w:pStyle w:val="ListParagraph"/>
        <w:spacing w:before="120" w:after="120" w:line="240" w:lineRule="auto"/>
        <w:ind w:left="0"/>
        <w:jc w:val="both"/>
        <w:rPr>
          <w:rFonts w:ascii="Times New Roman" w:hAnsi="Times New Roman" w:cs="Times New Roman"/>
          <w:sz w:val="28"/>
          <w:szCs w:val="28"/>
          <w:lang w:val="en-GB"/>
        </w:rPr>
      </w:pPr>
      <w:r w:rsidRPr="002E603D">
        <w:rPr>
          <w:rFonts w:ascii="Times New Roman" w:hAnsi="Times New Roman" w:cs="Times New Roman"/>
          <w:sz w:val="28"/>
          <w:szCs w:val="28"/>
          <w:lang w:val="en-GB"/>
        </w:rPr>
        <w:t xml:space="preserve">The fields of co-operation mentioned in this Agreement include </w:t>
      </w:r>
      <w:proofErr w:type="gramStart"/>
      <w:r w:rsidRPr="002E603D">
        <w:rPr>
          <w:rFonts w:ascii="Times New Roman" w:hAnsi="Times New Roman" w:cs="Times New Roman"/>
          <w:sz w:val="28"/>
          <w:szCs w:val="28"/>
          <w:lang w:val="en-GB"/>
        </w:rPr>
        <w:t>in particular, but</w:t>
      </w:r>
      <w:proofErr w:type="gramEnd"/>
      <w:r w:rsidRPr="002E603D">
        <w:rPr>
          <w:rFonts w:ascii="Times New Roman" w:hAnsi="Times New Roman" w:cs="Times New Roman"/>
          <w:sz w:val="28"/>
          <w:szCs w:val="28"/>
          <w:lang w:val="en-GB"/>
        </w:rPr>
        <w:t xml:space="preserve"> are not limited to, encouragement of the following areas:  </w:t>
      </w:r>
    </w:p>
    <w:p w:rsidR="002E603D" w:rsidRPr="002E603D" w:rsidRDefault="002E603D" w:rsidP="002E603D">
      <w:pPr>
        <w:pStyle w:val="ListParagraph"/>
        <w:numPr>
          <w:ilvl w:val="0"/>
          <w:numId w:val="11"/>
        </w:numPr>
        <w:spacing w:before="120" w:after="120" w:line="240" w:lineRule="auto"/>
        <w:jc w:val="both"/>
        <w:rPr>
          <w:rFonts w:ascii="Times New Roman" w:eastAsia="Times New Roman" w:hAnsi="Times New Roman" w:cs="Times New Roman"/>
          <w:sz w:val="28"/>
          <w:szCs w:val="28"/>
          <w:lang w:val="en-GB" w:bidi="ar-KW"/>
        </w:rPr>
      </w:pPr>
      <w:r w:rsidRPr="002E603D">
        <w:rPr>
          <w:rFonts w:ascii="Times New Roman" w:eastAsia="Times New Roman" w:hAnsi="Times New Roman" w:cs="Times New Roman"/>
          <w:sz w:val="28"/>
          <w:szCs w:val="28"/>
          <w:lang w:val="en-GB" w:bidi="ar-KW"/>
        </w:rPr>
        <w:t>Financial;</w:t>
      </w:r>
    </w:p>
    <w:p w:rsidR="002E603D" w:rsidRPr="002E603D" w:rsidRDefault="002E603D" w:rsidP="002E603D">
      <w:pPr>
        <w:pStyle w:val="ListParagraph"/>
        <w:numPr>
          <w:ilvl w:val="0"/>
          <w:numId w:val="11"/>
        </w:numPr>
        <w:spacing w:before="120" w:after="120" w:line="240" w:lineRule="auto"/>
        <w:jc w:val="both"/>
        <w:rPr>
          <w:rFonts w:ascii="Times New Roman" w:eastAsia="Times New Roman" w:hAnsi="Times New Roman" w:cs="Times New Roman"/>
          <w:sz w:val="28"/>
          <w:szCs w:val="28"/>
          <w:lang w:val="en-GB" w:bidi="ar-KW"/>
        </w:rPr>
      </w:pPr>
      <w:r w:rsidRPr="002E603D">
        <w:rPr>
          <w:rFonts w:ascii="Times New Roman" w:eastAsia="Times New Roman" w:hAnsi="Times New Roman" w:cs="Times New Roman"/>
          <w:sz w:val="28"/>
          <w:szCs w:val="28"/>
          <w:lang w:val="en-GB" w:bidi="ar-KW"/>
        </w:rPr>
        <w:t>Banking;</w:t>
      </w:r>
    </w:p>
    <w:p w:rsidR="002E603D" w:rsidRPr="002E603D" w:rsidRDefault="002E603D" w:rsidP="002E603D">
      <w:pPr>
        <w:pStyle w:val="ListParagraph"/>
        <w:numPr>
          <w:ilvl w:val="0"/>
          <w:numId w:val="11"/>
        </w:numPr>
        <w:spacing w:before="120" w:after="120" w:line="240" w:lineRule="auto"/>
        <w:jc w:val="both"/>
        <w:rPr>
          <w:rFonts w:ascii="Times New Roman" w:eastAsia="Times New Roman" w:hAnsi="Times New Roman" w:cs="Times New Roman"/>
          <w:sz w:val="28"/>
          <w:szCs w:val="28"/>
          <w:lang w:val="en-GB" w:bidi="ar-KW"/>
        </w:rPr>
      </w:pPr>
      <w:r w:rsidRPr="002E603D">
        <w:rPr>
          <w:rFonts w:ascii="Times New Roman" w:eastAsia="Times New Roman" w:hAnsi="Times New Roman" w:cs="Times New Roman"/>
          <w:sz w:val="28"/>
          <w:szCs w:val="28"/>
          <w:lang w:val="en-GB" w:bidi="ar-KW"/>
        </w:rPr>
        <w:t>Commercial;</w:t>
      </w:r>
    </w:p>
    <w:p w:rsidR="002E603D" w:rsidRPr="002E603D" w:rsidRDefault="002E603D" w:rsidP="002E603D">
      <w:pPr>
        <w:pStyle w:val="ListParagraph"/>
        <w:numPr>
          <w:ilvl w:val="0"/>
          <w:numId w:val="11"/>
        </w:numPr>
        <w:spacing w:before="120" w:after="120" w:line="240" w:lineRule="auto"/>
        <w:jc w:val="both"/>
        <w:rPr>
          <w:rFonts w:ascii="Times New Roman" w:eastAsia="Times New Roman" w:hAnsi="Times New Roman" w:cs="Times New Roman"/>
          <w:sz w:val="28"/>
          <w:szCs w:val="28"/>
          <w:lang w:val="en-GB" w:bidi="ar-KW"/>
        </w:rPr>
      </w:pPr>
      <w:r w:rsidRPr="002E603D">
        <w:rPr>
          <w:rFonts w:ascii="Times New Roman" w:eastAsia="Times New Roman" w:hAnsi="Times New Roman" w:cs="Times New Roman"/>
          <w:sz w:val="28"/>
          <w:szCs w:val="28"/>
          <w:lang w:val="en-GB" w:bidi="ar-KW"/>
        </w:rPr>
        <w:t>Investment;</w:t>
      </w:r>
    </w:p>
    <w:p w:rsidR="002E603D" w:rsidRPr="002E603D" w:rsidRDefault="002E603D" w:rsidP="002E603D">
      <w:pPr>
        <w:pStyle w:val="ListParagraph"/>
        <w:numPr>
          <w:ilvl w:val="0"/>
          <w:numId w:val="11"/>
        </w:numPr>
        <w:spacing w:before="120" w:after="120" w:line="240" w:lineRule="auto"/>
        <w:jc w:val="both"/>
        <w:rPr>
          <w:rFonts w:ascii="Times New Roman" w:eastAsia="Times New Roman" w:hAnsi="Times New Roman" w:cs="Times New Roman"/>
          <w:sz w:val="28"/>
          <w:szCs w:val="28"/>
          <w:lang w:val="en-GB" w:bidi="ar-KW"/>
        </w:rPr>
      </w:pPr>
      <w:r w:rsidRPr="002E603D">
        <w:rPr>
          <w:rFonts w:ascii="Times New Roman" w:eastAsia="Times New Roman" w:hAnsi="Times New Roman" w:cs="Times New Roman"/>
          <w:sz w:val="28"/>
          <w:szCs w:val="28"/>
          <w:lang w:val="en-GB" w:bidi="ar-KW"/>
        </w:rPr>
        <w:t>Industry;</w:t>
      </w:r>
    </w:p>
    <w:p w:rsidR="002E603D" w:rsidRPr="002E603D" w:rsidRDefault="002E603D" w:rsidP="002E603D">
      <w:pPr>
        <w:pStyle w:val="ListParagraph"/>
        <w:numPr>
          <w:ilvl w:val="0"/>
          <w:numId w:val="11"/>
        </w:numPr>
        <w:spacing w:before="120" w:after="120" w:line="240" w:lineRule="auto"/>
        <w:jc w:val="both"/>
        <w:rPr>
          <w:rFonts w:ascii="Times New Roman" w:eastAsia="Times New Roman" w:hAnsi="Times New Roman" w:cs="Times New Roman"/>
          <w:sz w:val="28"/>
          <w:szCs w:val="28"/>
          <w:lang w:val="en-GB" w:bidi="ar-KW"/>
        </w:rPr>
      </w:pPr>
      <w:r w:rsidRPr="002E603D">
        <w:rPr>
          <w:rFonts w:ascii="Times New Roman" w:eastAsia="Times New Roman" w:hAnsi="Times New Roman" w:cs="Times New Roman"/>
          <w:sz w:val="28"/>
          <w:szCs w:val="28"/>
          <w:lang w:val="en-GB" w:bidi="ar-KW"/>
        </w:rPr>
        <w:lastRenderedPageBreak/>
        <w:t xml:space="preserve">Science, technologies and innovations; </w:t>
      </w:r>
    </w:p>
    <w:p w:rsidR="002E603D" w:rsidRPr="002E603D" w:rsidRDefault="002E603D" w:rsidP="002E603D">
      <w:pPr>
        <w:pStyle w:val="ListParagraph"/>
        <w:numPr>
          <w:ilvl w:val="0"/>
          <w:numId w:val="11"/>
        </w:numPr>
        <w:spacing w:before="120" w:after="120" w:line="240" w:lineRule="auto"/>
        <w:jc w:val="both"/>
        <w:rPr>
          <w:rFonts w:ascii="Times New Roman" w:eastAsia="Times New Roman" w:hAnsi="Times New Roman" w:cs="Times New Roman"/>
          <w:sz w:val="28"/>
          <w:szCs w:val="28"/>
          <w:lang w:val="en-GB" w:bidi="ar-KW"/>
        </w:rPr>
      </w:pPr>
      <w:r w:rsidRPr="002E603D">
        <w:rPr>
          <w:rFonts w:ascii="Times New Roman" w:eastAsia="Times New Roman" w:hAnsi="Times New Roman" w:cs="Times New Roman"/>
          <w:sz w:val="28"/>
          <w:szCs w:val="28"/>
          <w:lang w:val="en-GB" w:bidi="ar-KW"/>
        </w:rPr>
        <w:t>Information</w:t>
      </w:r>
      <w:r w:rsidRPr="002E603D">
        <w:rPr>
          <w:rFonts w:ascii="Times New Roman" w:eastAsia="Times New Roman" w:hAnsi="Times New Roman" w:cs="Times New Roman"/>
          <w:sz w:val="28"/>
          <w:szCs w:val="28"/>
          <w:lang w:val="en-GB" w:eastAsia="lv-LV"/>
        </w:rPr>
        <w:t xml:space="preserve"> and communication technologies;</w:t>
      </w:r>
    </w:p>
    <w:p w:rsidR="002E603D" w:rsidRPr="002E603D" w:rsidRDefault="002E603D" w:rsidP="002E603D">
      <w:pPr>
        <w:pStyle w:val="ListParagraph"/>
        <w:numPr>
          <w:ilvl w:val="0"/>
          <w:numId w:val="11"/>
        </w:numPr>
        <w:spacing w:before="120" w:after="120" w:line="240" w:lineRule="auto"/>
        <w:jc w:val="both"/>
        <w:rPr>
          <w:rFonts w:ascii="Times New Roman" w:eastAsia="Times New Roman" w:hAnsi="Times New Roman" w:cs="Times New Roman"/>
          <w:sz w:val="28"/>
          <w:szCs w:val="28"/>
          <w:lang w:val="en-GB" w:bidi="ar-KW"/>
        </w:rPr>
      </w:pPr>
      <w:r w:rsidRPr="002E603D">
        <w:rPr>
          <w:rFonts w:ascii="Times New Roman" w:eastAsia="Times New Roman" w:hAnsi="Times New Roman" w:cs="Times New Roman"/>
          <w:sz w:val="28"/>
          <w:szCs w:val="28"/>
          <w:lang w:val="en-GB" w:eastAsia="lv-LV"/>
        </w:rPr>
        <w:t>Transport;</w:t>
      </w:r>
    </w:p>
    <w:p w:rsidR="002E603D" w:rsidRPr="002E603D" w:rsidRDefault="002E603D" w:rsidP="002E603D">
      <w:pPr>
        <w:pStyle w:val="ListParagraph"/>
        <w:numPr>
          <w:ilvl w:val="0"/>
          <w:numId w:val="11"/>
        </w:numPr>
        <w:spacing w:before="120" w:after="120" w:line="240" w:lineRule="auto"/>
        <w:jc w:val="both"/>
        <w:rPr>
          <w:rFonts w:ascii="Times New Roman" w:eastAsia="Times New Roman" w:hAnsi="Times New Roman" w:cs="Times New Roman"/>
          <w:sz w:val="28"/>
          <w:szCs w:val="28"/>
          <w:lang w:val="en-GB" w:bidi="ar-KW"/>
        </w:rPr>
      </w:pPr>
      <w:r w:rsidRPr="002E603D">
        <w:rPr>
          <w:rFonts w:ascii="Times New Roman" w:eastAsia="Times New Roman" w:hAnsi="Times New Roman" w:cs="Times New Roman"/>
          <w:sz w:val="28"/>
          <w:szCs w:val="28"/>
          <w:lang w:val="en-GB" w:eastAsia="lv-LV"/>
        </w:rPr>
        <w:t xml:space="preserve">Construction; </w:t>
      </w:r>
    </w:p>
    <w:p w:rsidR="002E603D" w:rsidRPr="002E603D" w:rsidRDefault="002E603D" w:rsidP="002E603D">
      <w:pPr>
        <w:pStyle w:val="ListParagraph"/>
        <w:numPr>
          <w:ilvl w:val="0"/>
          <w:numId w:val="11"/>
        </w:numPr>
        <w:spacing w:before="120" w:after="120" w:line="240" w:lineRule="auto"/>
        <w:jc w:val="both"/>
        <w:rPr>
          <w:rFonts w:ascii="Times New Roman" w:eastAsia="Times New Roman" w:hAnsi="Times New Roman" w:cs="Times New Roman"/>
          <w:sz w:val="28"/>
          <w:szCs w:val="28"/>
          <w:lang w:val="en-GB" w:eastAsia="lv-LV"/>
        </w:rPr>
      </w:pPr>
      <w:r w:rsidRPr="002E603D">
        <w:rPr>
          <w:rFonts w:ascii="Times New Roman" w:eastAsia="Times New Roman" w:hAnsi="Times New Roman" w:cs="Times New Roman"/>
          <w:sz w:val="28"/>
          <w:szCs w:val="28"/>
          <w:lang w:val="en-GB" w:eastAsia="lv-LV"/>
        </w:rPr>
        <w:t xml:space="preserve">Agriculture and food industry; </w:t>
      </w:r>
    </w:p>
    <w:p w:rsidR="002E603D" w:rsidRPr="002E603D" w:rsidRDefault="002E603D" w:rsidP="002E603D">
      <w:pPr>
        <w:pStyle w:val="ListParagraph"/>
        <w:numPr>
          <w:ilvl w:val="0"/>
          <w:numId w:val="11"/>
        </w:numPr>
        <w:spacing w:before="120" w:after="120" w:line="240" w:lineRule="auto"/>
        <w:jc w:val="both"/>
        <w:rPr>
          <w:rFonts w:ascii="Times New Roman" w:eastAsia="Times New Roman" w:hAnsi="Times New Roman" w:cs="Times New Roman"/>
          <w:sz w:val="28"/>
          <w:szCs w:val="28"/>
          <w:lang w:val="en-GB" w:eastAsia="lv-LV"/>
        </w:rPr>
      </w:pPr>
      <w:r w:rsidRPr="002E603D">
        <w:rPr>
          <w:rFonts w:ascii="Times New Roman" w:eastAsia="Times New Roman" w:hAnsi="Times New Roman" w:cs="Times New Roman"/>
          <w:sz w:val="28"/>
          <w:szCs w:val="28"/>
          <w:lang w:val="en-GB" w:eastAsia="lv-LV"/>
        </w:rPr>
        <w:t>Tourism, including health tourism;</w:t>
      </w:r>
    </w:p>
    <w:p w:rsidR="002E603D" w:rsidRPr="002E603D" w:rsidRDefault="002E603D" w:rsidP="002E603D">
      <w:pPr>
        <w:pStyle w:val="ListParagraph"/>
        <w:numPr>
          <w:ilvl w:val="0"/>
          <w:numId w:val="11"/>
        </w:numPr>
        <w:spacing w:before="120" w:after="120" w:line="240" w:lineRule="auto"/>
        <w:jc w:val="both"/>
        <w:rPr>
          <w:rFonts w:ascii="Times New Roman" w:eastAsia="Times New Roman" w:hAnsi="Times New Roman" w:cs="Times New Roman"/>
          <w:sz w:val="28"/>
          <w:szCs w:val="28"/>
          <w:lang w:val="en-GB" w:eastAsia="lv-LV"/>
        </w:rPr>
      </w:pPr>
      <w:r w:rsidRPr="002E603D">
        <w:rPr>
          <w:rFonts w:ascii="Times New Roman" w:eastAsia="Times New Roman" w:hAnsi="Times New Roman" w:cs="Times New Roman"/>
          <w:sz w:val="28"/>
          <w:szCs w:val="28"/>
          <w:lang w:val="en-GB" w:eastAsia="lv-LV"/>
        </w:rPr>
        <w:t xml:space="preserve">Any other fields may </w:t>
      </w:r>
      <w:proofErr w:type="spellStart"/>
      <w:proofErr w:type="gramStart"/>
      <w:r w:rsidRPr="002E603D">
        <w:rPr>
          <w:rFonts w:ascii="Times New Roman" w:eastAsia="Times New Roman" w:hAnsi="Times New Roman" w:cs="Times New Roman"/>
          <w:sz w:val="28"/>
          <w:szCs w:val="28"/>
          <w:lang w:val="en-GB" w:eastAsia="lv-LV"/>
        </w:rPr>
        <w:t>agreed</w:t>
      </w:r>
      <w:proofErr w:type="spellEnd"/>
      <w:proofErr w:type="gramEnd"/>
      <w:r w:rsidRPr="002E603D">
        <w:rPr>
          <w:rFonts w:ascii="Times New Roman" w:eastAsia="Times New Roman" w:hAnsi="Times New Roman" w:cs="Times New Roman"/>
          <w:sz w:val="28"/>
          <w:szCs w:val="28"/>
          <w:lang w:val="en-GB" w:eastAsia="lv-LV"/>
        </w:rPr>
        <w:t xml:space="preserve"> upon which will promote economic and technical cooperation.</w:t>
      </w:r>
    </w:p>
    <w:p w:rsidR="002E603D" w:rsidRPr="002E603D" w:rsidRDefault="002E603D" w:rsidP="002E603D">
      <w:pPr>
        <w:spacing w:before="120" w:after="120" w:line="240" w:lineRule="auto"/>
        <w:jc w:val="center"/>
        <w:rPr>
          <w:rFonts w:ascii="Times New Roman" w:hAnsi="Times New Roman" w:cs="Times New Roman"/>
          <w:b/>
          <w:bCs/>
          <w:sz w:val="28"/>
          <w:szCs w:val="28"/>
          <w:lang w:val="en-GB"/>
        </w:rPr>
      </w:pPr>
    </w:p>
    <w:p w:rsidR="002E603D" w:rsidRPr="002E603D" w:rsidRDefault="002E603D" w:rsidP="002E603D">
      <w:pPr>
        <w:spacing w:before="120" w:after="120" w:line="240" w:lineRule="auto"/>
        <w:jc w:val="center"/>
        <w:rPr>
          <w:rFonts w:ascii="Times New Roman" w:hAnsi="Times New Roman" w:cs="Times New Roman"/>
          <w:b/>
          <w:bCs/>
          <w:sz w:val="28"/>
          <w:szCs w:val="28"/>
          <w:lang w:val="en-GB"/>
        </w:rPr>
      </w:pPr>
      <w:r w:rsidRPr="002E603D">
        <w:rPr>
          <w:rFonts w:ascii="Times New Roman" w:hAnsi="Times New Roman" w:cs="Times New Roman"/>
          <w:b/>
          <w:bCs/>
          <w:sz w:val="28"/>
          <w:szCs w:val="28"/>
          <w:lang w:val="en-GB"/>
        </w:rPr>
        <w:t>Article 3</w:t>
      </w:r>
    </w:p>
    <w:p w:rsidR="002E603D" w:rsidRPr="002E603D" w:rsidRDefault="002E603D" w:rsidP="002E603D">
      <w:pPr>
        <w:spacing w:before="120" w:after="120" w:line="240" w:lineRule="auto"/>
        <w:jc w:val="lowKashida"/>
        <w:rPr>
          <w:rFonts w:ascii="Times New Roman" w:hAnsi="Times New Roman" w:cs="Times New Roman"/>
          <w:sz w:val="28"/>
          <w:szCs w:val="28"/>
          <w:lang w:val="en-GB"/>
        </w:rPr>
      </w:pPr>
      <w:r w:rsidRPr="002E603D">
        <w:rPr>
          <w:rFonts w:ascii="Times New Roman" w:hAnsi="Times New Roman" w:cs="Times New Roman"/>
          <w:sz w:val="28"/>
          <w:szCs w:val="28"/>
          <w:lang w:val="en-GB"/>
        </w:rPr>
        <w:t>The Contracting Parties shall enhance the economic and technical co-operation through encouraging establishment of joint ventures and other forms of joint economic activities in various spheres of co-operation.</w:t>
      </w:r>
    </w:p>
    <w:p w:rsidR="002E603D" w:rsidRPr="002E603D" w:rsidRDefault="002E603D" w:rsidP="002E603D">
      <w:pPr>
        <w:spacing w:before="120" w:after="120" w:line="240" w:lineRule="auto"/>
        <w:jc w:val="lowKashida"/>
        <w:rPr>
          <w:rFonts w:ascii="Times New Roman" w:hAnsi="Times New Roman" w:cs="Times New Roman"/>
          <w:sz w:val="28"/>
          <w:szCs w:val="28"/>
          <w:lang w:val="en-GB"/>
        </w:rPr>
      </w:pPr>
    </w:p>
    <w:p w:rsidR="002E603D" w:rsidRPr="002E603D" w:rsidRDefault="002E603D" w:rsidP="002E603D">
      <w:pPr>
        <w:spacing w:before="120" w:after="120" w:line="240" w:lineRule="auto"/>
        <w:jc w:val="center"/>
        <w:rPr>
          <w:rFonts w:ascii="Times New Roman" w:hAnsi="Times New Roman" w:cs="Times New Roman"/>
          <w:b/>
          <w:bCs/>
          <w:sz w:val="28"/>
          <w:szCs w:val="28"/>
          <w:lang w:val="en-GB"/>
        </w:rPr>
      </w:pPr>
      <w:r w:rsidRPr="002E603D">
        <w:rPr>
          <w:rFonts w:ascii="Times New Roman" w:hAnsi="Times New Roman" w:cs="Times New Roman"/>
          <w:b/>
          <w:bCs/>
          <w:sz w:val="28"/>
          <w:szCs w:val="28"/>
          <w:lang w:val="en-GB"/>
        </w:rPr>
        <w:t>Article 4</w:t>
      </w:r>
    </w:p>
    <w:p w:rsidR="002E603D" w:rsidRPr="002E603D" w:rsidRDefault="002E603D" w:rsidP="002E603D">
      <w:pPr>
        <w:spacing w:before="120" w:after="120" w:line="240" w:lineRule="auto"/>
        <w:jc w:val="both"/>
        <w:rPr>
          <w:rFonts w:ascii="Times New Roman" w:hAnsi="Times New Roman" w:cs="Times New Roman"/>
          <w:bCs/>
          <w:sz w:val="28"/>
          <w:szCs w:val="28"/>
          <w:lang w:val="en-GB"/>
        </w:rPr>
      </w:pPr>
      <w:r w:rsidRPr="002E603D">
        <w:rPr>
          <w:rFonts w:ascii="Times New Roman" w:hAnsi="Times New Roman" w:cs="Times New Roman"/>
          <w:bCs/>
          <w:sz w:val="28"/>
          <w:szCs w:val="28"/>
          <w:lang w:val="en-GB"/>
        </w:rPr>
        <w:t>1.   This Agreement shall apply without prejudice to the obligations arising from the membership of the Republic of Latvia in the European Union. Therefore, the provisions of this Agreement may not be interpreted or implemented in such way as to cancel or otherwise affect the obligations under the European Union Treaties.</w:t>
      </w:r>
    </w:p>
    <w:p w:rsidR="002E603D" w:rsidRPr="002E603D" w:rsidRDefault="002E603D" w:rsidP="002E603D">
      <w:pPr>
        <w:spacing w:before="120" w:after="120" w:line="240" w:lineRule="auto"/>
        <w:jc w:val="both"/>
        <w:rPr>
          <w:rFonts w:ascii="Times New Roman" w:hAnsi="Times New Roman" w:cs="Times New Roman"/>
          <w:bCs/>
          <w:sz w:val="28"/>
          <w:szCs w:val="28"/>
          <w:lang w:val="en-GB"/>
        </w:rPr>
      </w:pPr>
      <w:r w:rsidRPr="002E603D">
        <w:rPr>
          <w:rFonts w:ascii="Times New Roman" w:hAnsi="Times New Roman" w:cs="Times New Roman"/>
          <w:bCs/>
          <w:sz w:val="28"/>
          <w:szCs w:val="28"/>
          <w:lang w:val="en-GB"/>
        </w:rPr>
        <w:t xml:space="preserve">2.   Nothing in this Agreement shall be construed as to oblige the Contracting Parties to extend to the other present, or future benefit of any treatment, preference or privilege from any existing or future common market, Free Trade Area, Customs Union or similar international agreement to which any of the Contracting Parties is or may become a member, such as the GCC for State of Kuwait. </w:t>
      </w:r>
    </w:p>
    <w:p w:rsidR="002E603D" w:rsidRPr="002E603D" w:rsidRDefault="002E603D" w:rsidP="002E603D">
      <w:pPr>
        <w:spacing w:before="120" w:after="120" w:line="240" w:lineRule="auto"/>
        <w:jc w:val="center"/>
        <w:rPr>
          <w:rFonts w:ascii="Times New Roman" w:hAnsi="Times New Roman" w:cs="Times New Roman"/>
          <w:bCs/>
          <w:sz w:val="28"/>
          <w:szCs w:val="28"/>
          <w:lang w:val="en-GB"/>
        </w:rPr>
      </w:pPr>
    </w:p>
    <w:p w:rsidR="002E603D" w:rsidRPr="002E603D" w:rsidRDefault="002E603D" w:rsidP="002E603D">
      <w:pPr>
        <w:spacing w:before="120" w:after="120" w:line="240" w:lineRule="auto"/>
        <w:jc w:val="center"/>
        <w:rPr>
          <w:rFonts w:ascii="Times New Roman" w:hAnsi="Times New Roman" w:cs="Times New Roman"/>
          <w:b/>
          <w:bCs/>
          <w:sz w:val="28"/>
          <w:szCs w:val="28"/>
          <w:lang w:val="en-GB"/>
        </w:rPr>
      </w:pPr>
      <w:r w:rsidRPr="002E603D">
        <w:rPr>
          <w:rFonts w:ascii="Times New Roman" w:hAnsi="Times New Roman" w:cs="Times New Roman"/>
          <w:b/>
          <w:bCs/>
          <w:sz w:val="28"/>
          <w:szCs w:val="28"/>
          <w:lang w:val="en-GB"/>
        </w:rPr>
        <w:t>Article 5</w:t>
      </w:r>
    </w:p>
    <w:p w:rsidR="002E603D" w:rsidRPr="002E603D" w:rsidRDefault="002E603D" w:rsidP="002E603D">
      <w:pPr>
        <w:spacing w:before="120" w:after="120" w:line="240" w:lineRule="auto"/>
        <w:jc w:val="lowKashida"/>
        <w:rPr>
          <w:rFonts w:ascii="Times New Roman" w:hAnsi="Times New Roman" w:cs="Times New Roman"/>
          <w:sz w:val="28"/>
          <w:szCs w:val="28"/>
          <w:lang w:val="en-GB"/>
        </w:rPr>
      </w:pPr>
      <w:r w:rsidRPr="002E603D">
        <w:rPr>
          <w:rFonts w:ascii="Times New Roman" w:hAnsi="Times New Roman" w:cs="Times New Roman"/>
          <w:sz w:val="28"/>
          <w:szCs w:val="28"/>
          <w:lang w:val="en-GB"/>
        </w:rPr>
        <w:t>The Contracting Parties shall encourage, in accordance with their respective applicable laws and regulations, the investment and the flow of capital, goods and services between their respective countries.</w:t>
      </w:r>
    </w:p>
    <w:p w:rsidR="002E603D" w:rsidRPr="002E603D" w:rsidRDefault="002E603D" w:rsidP="002E603D">
      <w:pPr>
        <w:spacing w:before="120" w:after="120" w:line="240" w:lineRule="auto"/>
        <w:rPr>
          <w:rFonts w:ascii="Times New Roman" w:hAnsi="Times New Roman" w:cs="Times New Roman"/>
          <w:b/>
          <w:bCs/>
          <w:sz w:val="28"/>
          <w:szCs w:val="28"/>
          <w:lang w:val="en-GB"/>
        </w:rPr>
      </w:pPr>
    </w:p>
    <w:p w:rsidR="002E603D" w:rsidRPr="002E603D" w:rsidRDefault="002E603D" w:rsidP="002E603D">
      <w:pPr>
        <w:spacing w:before="120" w:after="120" w:line="240" w:lineRule="auto"/>
        <w:jc w:val="center"/>
        <w:rPr>
          <w:rFonts w:ascii="Times New Roman" w:hAnsi="Times New Roman" w:cs="Times New Roman"/>
          <w:b/>
          <w:bCs/>
          <w:sz w:val="28"/>
          <w:szCs w:val="28"/>
          <w:lang w:val="en-GB"/>
        </w:rPr>
      </w:pPr>
      <w:r w:rsidRPr="002E603D">
        <w:rPr>
          <w:rFonts w:ascii="Times New Roman" w:hAnsi="Times New Roman" w:cs="Times New Roman"/>
          <w:b/>
          <w:bCs/>
          <w:sz w:val="28"/>
          <w:szCs w:val="28"/>
          <w:lang w:val="en-GB"/>
        </w:rPr>
        <w:t>Article 6</w:t>
      </w:r>
    </w:p>
    <w:p w:rsidR="002E603D" w:rsidRPr="002E603D" w:rsidRDefault="002E603D" w:rsidP="002E603D">
      <w:pPr>
        <w:spacing w:before="120" w:after="120" w:line="240" w:lineRule="auto"/>
        <w:jc w:val="lowKashida"/>
        <w:rPr>
          <w:rFonts w:ascii="Times New Roman" w:hAnsi="Times New Roman" w:cs="Times New Roman"/>
          <w:sz w:val="28"/>
          <w:szCs w:val="28"/>
          <w:lang w:val="en-GB"/>
        </w:rPr>
      </w:pPr>
      <w:r w:rsidRPr="002E603D">
        <w:rPr>
          <w:rFonts w:ascii="Times New Roman" w:hAnsi="Times New Roman" w:cs="Times New Roman"/>
          <w:sz w:val="28"/>
          <w:szCs w:val="28"/>
          <w:lang w:val="en-GB"/>
        </w:rPr>
        <w:t>The Contracting Parties shall, in accordance with their applicable laws and regulations, encourage the exchange of visits by economic and technical representatives and delegations between them, including the setting up of exhibition, for the consolidation of the bilateral economic and technical co-operation.</w:t>
      </w:r>
    </w:p>
    <w:p w:rsidR="002E603D" w:rsidRPr="002E603D" w:rsidRDefault="002E603D" w:rsidP="002E603D">
      <w:pPr>
        <w:spacing w:before="120" w:after="120" w:line="240" w:lineRule="auto"/>
        <w:jc w:val="lowKashida"/>
        <w:rPr>
          <w:rFonts w:ascii="Times New Roman" w:hAnsi="Times New Roman" w:cs="Times New Roman"/>
          <w:sz w:val="28"/>
          <w:szCs w:val="28"/>
          <w:lang w:val="en-GB"/>
        </w:rPr>
      </w:pPr>
    </w:p>
    <w:p w:rsidR="002E603D" w:rsidRPr="002E603D" w:rsidRDefault="002E603D" w:rsidP="002E603D">
      <w:pPr>
        <w:spacing w:before="120" w:after="120" w:line="240" w:lineRule="auto"/>
        <w:jc w:val="center"/>
        <w:rPr>
          <w:rFonts w:ascii="Times New Roman" w:hAnsi="Times New Roman" w:cs="Times New Roman"/>
          <w:b/>
          <w:bCs/>
          <w:sz w:val="28"/>
          <w:szCs w:val="28"/>
          <w:lang w:val="en-GB"/>
        </w:rPr>
      </w:pPr>
      <w:r w:rsidRPr="002E603D">
        <w:rPr>
          <w:rFonts w:ascii="Times New Roman" w:hAnsi="Times New Roman" w:cs="Times New Roman"/>
          <w:b/>
          <w:bCs/>
          <w:sz w:val="28"/>
          <w:szCs w:val="28"/>
          <w:lang w:val="en-GB"/>
        </w:rPr>
        <w:t>Article 7</w:t>
      </w:r>
    </w:p>
    <w:p w:rsidR="002E603D" w:rsidRPr="002E603D" w:rsidRDefault="002E603D" w:rsidP="002E603D">
      <w:pPr>
        <w:spacing w:before="120" w:after="120" w:line="240" w:lineRule="auto"/>
        <w:jc w:val="lowKashida"/>
        <w:rPr>
          <w:rFonts w:ascii="Times New Roman" w:hAnsi="Times New Roman" w:cs="Times New Roman"/>
          <w:sz w:val="28"/>
          <w:szCs w:val="28"/>
          <w:lang w:val="en-GB"/>
        </w:rPr>
      </w:pPr>
      <w:r w:rsidRPr="002E603D">
        <w:rPr>
          <w:rFonts w:ascii="Times New Roman" w:hAnsi="Times New Roman" w:cs="Times New Roman"/>
          <w:sz w:val="28"/>
          <w:szCs w:val="28"/>
          <w:lang w:val="en-GB"/>
        </w:rPr>
        <w:t>If deemed necessary, the Contracting Parties shall conclude specific agreements to be based on this Agreement concerning the fields of co-operation referred to in Article 2 and other special projects that may be agreed upon between both Contracting Parties.</w:t>
      </w:r>
    </w:p>
    <w:p w:rsidR="002E603D" w:rsidRPr="002E603D" w:rsidRDefault="002E603D" w:rsidP="002E603D">
      <w:pPr>
        <w:spacing w:before="120" w:after="120" w:line="240" w:lineRule="auto"/>
        <w:jc w:val="lowKashida"/>
        <w:rPr>
          <w:rFonts w:ascii="Times New Roman" w:hAnsi="Times New Roman" w:cs="Times New Roman"/>
          <w:sz w:val="28"/>
          <w:szCs w:val="28"/>
          <w:lang w:val="en-GB"/>
        </w:rPr>
      </w:pPr>
    </w:p>
    <w:p w:rsidR="002E603D" w:rsidRPr="002E603D" w:rsidRDefault="002E603D" w:rsidP="002E603D">
      <w:pPr>
        <w:spacing w:before="120" w:after="120" w:line="240" w:lineRule="auto"/>
        <w:jc w:val="center"/>
        <w:rPr>
          <w:rFonts w:ascii="Times New Roman" w:hAnsi="Times New Roman" w:cs="Times New Roman"/>
          <w:b/>
          <w:bCs/>
          <w:sz w:val="28"/>
          <w:szCs w:val="28"/>
          <w:lang w:val="en-GB"/>
        </w:rPr>
      </w:pPr>
      <w:r w:rsidRPr="002E603D">
        <w:rPr>
          <w:rFonts w:ascii="Times New Roman" w:hAnsi="Times New Roman" w:cs="Times New Roman"/>
          <w:b/>
          <w:bCs/>
          <w:sz w:val="28"/>
          <w:szCs w:val="28"/>
          <w:lang w:val="en-GB"/>
        </w:rPr>
        <w:t>Article 8</w:t>
      </w:r>
    </w:p>
    <w:p w:rsidR="002E603D" w:rsidRPr="002E603D" w:rsidRDefault="002E603D" w:rsidP="002E603D">
      <w:pPr>
        <w:spacing w:before="120" w:after="120" w:line="240" w:lineRule="auto"/>
        <w:jc w:val="lowKashida"/>
        <w:rPr>
          <w:rFonts w:ascii="Times New Roman" w:hAnsi="Times New Roman" w:cs="Times New Roman"/>
          <w:sz w:val="28"/>
          <w:szCs w:val="28"/>
          <w:lang w:val="en-GB"/>
        </w:rPr>
      </w:pPr>
      <w:r w:rsidRPr="002E603D">
        <w:rPr>
          <w:rFonts w:ascii="Times New Roman" w:hAnsi="Times New Roman" w:cs="Times New Roman"/>
          <w:sz w:val="28"/>
          <w:szCs w:val="28"/>
          <w:lang w:val="en-GB"/>
        </w:rPr>
        <w:t>1.   With a view to ensuring effective implementation of this Agreement, a Joint Committee shall be established composed of representatives from both Contracting Parties. Where necessary, representatives of other public or private sector institutions may also be invited to participate.</w:t>
      </w:r>
    </w:p>
    <w:p w:rsidR="002E603D" w:rsidRPr="002E603D" w:rsidRDefault="002E603D" w:rsidP="002E603D">
      <w:pPr>
        <w:spacing w:before="120" w:after="120" w:line="240" w:lineRule="auto"/>
        <w:jc w:val="lowKashida"/>
        <w:rPr>
          <w:rFonts w:ascii="Times New Roman" w:hAnsi="Times New Roman" w:cs="Times New Roman"/>
          <w:sz w:val="28"/>
          <w:szCs w:val="28"/>
          <w:lang w:val="en-GB"/>
        </w:rPr>
      </w:pPr>
      <w:r w:rsidRPr="002E603D">
        <w:rPr>
          <w:rFonts w:ascii="Times New Roman" w:hAnsi="Times New Roman" w:cs="Times New Roman"/>
          <w:sz w:val="28"/>
          <w:szCs w:val="28"/>
          <w:lang w:val="en-GB"/>
        </w:rPr>
        <w:t>2.   The Joint Committee shall meet once every two years alternately in the capitals of the two Contracting Parties.</w:t>
      </w:r>
    </w:p>
    <w:p w:rsidR="002E603D" w:rsidRPr="002E603D" w:rsidRDefault="002E603D" w:rsidP="002E603D">
      <w:pPr>
        <w:spacing w:before="120" w:after="120" w:line="240" w:lineRule="auto"/>
        <w:jc w:val="lowKashida"/>
        <w:rPr>
          <w:rFonts w:ascii="Times New Roman" w:hAnsi="Times New Roman" w:cs="Times New Roman"/>
          <w:sz w:val="28"/>
          <w:szCs w:val="28"/>
          <w:lang w:val="en-GB"/>
        </w:rPr>
      </w:pPr>
      <w:r w:rsidRPr="002E603D">
        <w:rPr>
          <w:rFonts w:ascii="Times New Roman" w:hAnsi="Times New Roman" w:cs="Times New Roman"/>
          <w:sz w:val="28"/>
          <w:szCs w:val="28"/>
          <w:lang w:val="en-GB"/>
        </w:rPr>
        <w:t>3.   The Ministry of Economics of the Republic of Latvia and the Ministry of Finance of the State of Kuwait shall chair the Joint Committee.</w:t>
      </w:r>
    </w:p>
    <w:p w:rsidR="002E603D" w:rsidRPr="002E603D" w:rsidRDefault="002E603D" w:rsidP="002E603D">
      <w:pPr>
        <w:spacing w:before="120" w:after="120" w:line="240" w:lineRule="auto"/>
        <w:jc w:val="lowKashida"/>
        <w:rPr>
          <w:rFonts w:ascii="Times New Roman" w:hAnsi="Times New Roman" w:cs="Times New Roman"/>
          <w:sz w:val="28"/>
          <w:szCs w:val="28"/>
          <w:lang w:val="en-GB"/>
        </w:rPr>
      </w:pPr>
      <w:r w:rsidRPr="002E603D">
        <w:rPr>
          <w:rFonts w:ascii="Times New Roman" w:hAnsi="Times New Roman" w:cs="Times New Roman"/>
          <w:sz w:val="28"/>
          <w:szCs w:val="28"/>
          <w:lang w:val="en-GB"/>
        </w:rPr>
        <w:t>4.   The Joint Committee shall have the authority, inter alia, to consider the following:</w:t>
      </w:r>
    </w:p>
    <w:p w:rsidR="002E603D" w:rsidRPr="002E603D" w:rsidRDefault="002E603D" w:rsidP="002E603D">
      <w:pPr>
        <w:spacing w:before="120" w:after="120" w:line="240" w:lineRule="auto"/>
        <w:ind w:left="852" w:hanging="426"/>
        <w:jc w:val="lowKashida"/>
        <w:rPr>
          <w:rFonts w:ascii="Times New Roman" w:hAnsi="Times New Roman" w:cs="Times New Roman"/>
          <w:sz w:val="28"/>
          <w:szCs w:val="28"/>
          <w:lang w:val="en-GB"/>
        </w:rPr>
      </w:pPr>
      <w:r w:rsidRPr="002E603D">
        <w:rPr>
          <w:rFonts w:ascii="Times New Roman" w:hAnsi="Times New Roman" w:cs="Times New Roman"/>
          <w:sz w:val="28"/>
          <w:szCs w:val="28"/>
          <w:lang w:val="en-GB"/>
        </w:rPr>
        <w:t>a)   encourage and co-coordinate the economic and technical co-operation between the Contracting Parties;</w:t>
      </w:r>
    </w:p>
    <w:p w:rsidR="002E603D" w:rsidRPr="002E603D" w:rsidRDefault="002E603D" w:rsidP="002E603D">
      <w:pPr>
        <w:spacing w:before="120" w:after="120" w:line="240" w:lineRule="auto"/>
        <w:ind w:left="852" w:hanging="426"/>
        <w:jc w:val="lowKashida"/>
        <w:rPr>
          <w:rFonts w:ascii="Times New Roman" w:hAnsi="Times New Roman" w:cs="Times New Roman"/>
          <w:sz w:val="28"/>
          <w:szCs w:val="28"/>
          <w:lang w:val="en-GB"/>
        </w:rPr>
      </w:pPr>
      <w:r w:rsidRPr="002E603D">
        <w:rPr>
          <w:rFonts w:ascii="Times New Roman" w:hAnsi="Times New Roman" w:cs="Times New Roman"/>
          <w:sz w:val="28"/>
          <w:szCs w:val="28"/>
          <w:lang w:val="en-GB"/>
        </w:rPr>
        <w:t>b)   promote and consider proposals aimed at the implementation of this Agreement and those agreements resulting there from; and</w:t>
      </w:r>
    </w:p>
    <w:p w:rsidR="002E603D" w:rsidRPr="002E603D" w:rsidRDefault="002E603D" w:rsidP="002E603D">
      <w:pPr>
        <w:spacing w:before="120" w:after="120" w:line="240" w:lineRule="auto"/>
        <w:ind w:left="852" w:hanging="426"/>
        <w:jc w:val="lowKashida"/>
        <w:rPr>
          <w:rFonts w:ascii="Times New Roman" w:hAnsi="Times New Roman" w:cs="Times New Roman"/>
          <w:sz w:val="28"/>
          <w:szCs w:val="28"/>
          <w:lang w:val="en-GB"/>
        </w:rPr>
      </w:pPr>
      <w:r w:rsidRPr="002E603D">
        <w:rPr>
          <w:rFonts w:ascii="Times New Roman" w:hAnsi="Times New Roman" w:cs="Times New Roman"/>
          <w:sz w:val="28"/>
          <w:szCs w:val="28"/>
          <w:lang w:val="en-GB"/>
        </w:rPr>
        <w:t>c)   work out recommendations for the purposes removing obstacles that may rise during the execution of any agreement and project that may be established in accordance with this Agreement.</w:t>
      </w:r>
    </w:p>
    <w:p w:rsidR="002E603D" w:rsidRPr="002E603D" w:rsidRDefault="002E603D" w:rsidP="002E603D">
      <w:pPr>
        <w:spacing w:before="120" w:after="120" w:line="240" w:lineRule="auto"/>
        <w:ind w:left="567" w:hanging="567"/>
        <w:jc w:val="lowKashida"/>
        <w:rPr>
          <w:rFonts w:ascii="Times New Roman" w:hAnsi="Times New Roman" w:cs="Times New Roman"/>
          <w:sz w:val="28"/>
          <w:szCs w:val="28"/>
          <w:lang w:val="en-GB"/>
        </w:rPr>
      </w:pPr>
    </w:p>
    <w:p w:rsidR="002E603D" w:rsidRPr="002E603D" w:rsidRDefault="002E603D" w:rsidP="002E603D">
      <w:pPr>
        <w:spacing w:before="120" w:after="120" w:line="240" w:lineRule="auto"/>
        <w:ind w:left="567" w:hanging="567"/>
        <w:jc w:val="center"/>
        <w:rPr>
          <w:rFonts w:ascii="Times New Roman" w:hAnsi="Times New Roman" w:cs="Times New Roman"/>
          <w:b/>
          <w:sz w:val="28"/>
          <w:szCs w:val="28"/>
          <w:lang w:val="en-GB"/>
        </w:rPr>
      </w:pPr>
      <w:r w:rsidRPr="002E603D">
        <w:rPr>
          <w:rFonts w:ascii="Times New Roman" w:hAnsi="Times New Roman" w:cs="Times New Roman"/>
          <w:b/>
          <w:sz w:val="28"/>
          <w:szCs w:val="28"/>
          <w:lang w:val="en-GB"/>
        </w:rPr>
        <w:t>Article 9</w:t>
      </w:r>
    </w:p>
    <w:p w:rsidR="002E603D" w:rsidRPr="002E603D" w:rsidRDefault="002E603D" w:rsidP="002E603D">
      <w:pPr>
        <w:spacing w:before="120" w:after="120" w:line="240" w:lineRule="auto"/>
        <w:jc w:val="both"/>
        <w:rPr>
          <w:rFonts w:ascii="Times New Roman" w:hAnsi="Times New Roman" w:cs="Times New Roman"/>
          <w:sz w:val="28"/>
          <w:szCs w:val="28"/>
          <w:lang w:val="en-GB"/>
        </w:rPr>
      </w:pPr>
      <w:r w:rsidRPr="002E603D">
        <w:rPr>
          <w:rFonts w:ascii="Times New Roman" w:hAnsi="Times New Roman" w:cs="Times New Roman"/>
          <w:sz w:val="28"/>
          <w:szCs w:val="28"/>
          <w:lang w:val="en-GB"/>
        </w:rPr>
        <w:t>Any dispute between the Contracting Parties arising out of the interpretation or the implementation of this Agreement shall be settled amicably through consultations or negotiations.</w:t>
      </w:r>
    </w:p>
    <w:p w:rsidR="002E603D" w:rsidRPr="002E603D" w:rsidRDefault="002E603D" w:rsidP="002E603D">
      <w:pPr>
        <w:spacing w:before="120" w:after="120" w:line="240" w:lineRule="auto"/>
        <w:jc w:val="both"/>
        <w:rPr>
          <w:rFonts w:ascii="Times New Roman" w:hAnsi="Times New Roman" w:cs="Times New Roman"/>
          <w:sz w:val="28"/>
          <w:szCs w:val="28"/>
          <w:lang w:val="en-GB"/>
        </w:rPr>
      </w:pPr>
      <w:r w:rsidRPr="002E603D">
        <w:rPr>
          <w:rFonts w:ascii="Times New Roman" w:hAnsi="Times New Roman" w:cs="Times New Roman"/>
          <w:sz w:val="28"/>
          <w:szCs w:val="28"/>
          <w:lang w:val="en-GB"/>
        </w:rPr>
        <w:t xml:space="preserve"> </w:t>
      </w:r>
    </w:p>
    <w:p w:rsidR="002E603D" w:rsidRPr="002E603D" w:rsidRDefault="002E603D" w:rsidP="002E603D">
      <w:pPr>
        <w:spacing w:before="120" w:after="120" w:line="240" w:lineRule="auto"/>
        <w:jc w:val="center"/>
        <w:rPr>
          <w:rFonts w:ascii="Times New Roman" w:hAnsi="Times New Roman" w:cs="Times New Roman"/>
          <w:b/>
          <w:bCs/>
          <w:sz w:val="28"/>
          <w:szCs w:val="28"/>
          <w:lang w:val="en-GB"/>
        </w:rPr>
      </w:pPr>
      <w:r w:rsidRPr="002E603D">
        <w:rPr>
          <w:rFonts w:ascii="Times New Roman" w:hAnsi="Times New Roman" w:cs="Times New Roman"/>
          <w:b/>
          <w:bCs/>
          <w:sz w:val="28"/>
          <w:szCs w:val="28"/>
          <w:lang w:val="en-GB"/>
        </w:rPr>
        <w:t>Article 10</w:t>
      </w:r>
    </w:p>
    <w:p w:rsidR="002E603D" w:rsidRPr="002E603D" w:rsidRDefault="002E603D" w:rsidP="002E603D">
      <w:pPr>
        <w:spacing w:before="120" w:after="120" w:line="240" w:lineRule="auto"/>
        <w:jc w:val="both"/>
        <w:rPr>
          <w:rFonts w:ascii="Times New Roman" w:hAnsi="Times New Roman" w:cs="Times New Roman"/>
          <w:sz w:val="28"/>
          <w:szCs w:val="28"/>
          <w:lang w:val="en-GB"/>
        </w:rPr>
      </w:pPr>
      <w:r w:rsidRPr="002E603D">
        <w:rPr>
          <w:rFonts w:ascii="Times New Roman" w:hAnsi="Times New Roman" w:cs="Times New Roman"/>
          <w:sz w:val="28"/>
          <w:szCs w:val="28"/>
          <w:lang w:val="en-GB"/>
        </w:rPr>
        <w:t xml:space="preserve">1.   This Agreement shall </w:t>
      </w:r>
      <w:proofErr w:type="gramStart"/>
      <w:r w:rsidRPr="002E603D">
        <w:rPr>
          <w:rFonts w:ascii="Times New Roman" w:hAnsi="Times New Roman" w:cs="Times New Roman"/>
          <w:sz w:val="28"/>
          <w:szCs w:val="28"/>
          <w:lang w:val="en-GB"/>
        </w:rPr>
        <w:t>enter into force</w:t>
      </w:r>
      <w:proofErr w:type="gramEnd"/>
      <w:r w:rsidRPr="002E603D">
        <w:rPr>
          <w:rFonts w:ascii="Times New Roman" w:hAnsi="Times New Roman" w:cs="Times New Roman"/>
          <w:sz w:val="28"/>
          <w:szCs w:val="28"/>
          <w:lang w:val="en-GB"/>
        </w:rPr>
        <w:t xml:space="preserve"> on the date of receiving last notification which each Contracting Party notified the other in writing through the diplomatic channels of the completion of the constitutional requirements necessary for the implementation of this Agreement.</w:t>
      </w:r>
    </w:p>
    <w:p w:rsidR="002E603D" w:rsidRPr="002E603D" w:rsidRDefault="002E603D" w:rsidP="002E603D">
      <w:pPr>
        <w:spacing w:before="120" w:after="120" w:line="240" w:lineRule="auto"/>
        <w:jc w:val="both"/>
        <w:rPr>
          <w:rFonts w:ascii="Times New Roman" w:hAnsi="Times New Roman" w:cs="Times New Roman"/>
          <w:sz w:val="28"/>
          <w:szCs w:val="28"/>
          <w:lang w:val="en-GB"/>
        </w:rPr>
      </w:pPr>
      <w:r w:rsidRPr="002E603D">
        <w:rPr>
          <w:rFonts w:ascii="Times New Roman" w:hAnsi="Times New Roman" w:cs="Times New Roman"/>
          <w:sz w:val="28"/>
          <w:szCs w:val="28"/>
          <w:lang w:val="en-GB"/>
        </w:rPr>
        <w:lastRenderedPageBreak/>
        <w:t xml:space="preserve">2.   This Agreement may be amended by mutual consent of the Contracting Parties through an exchange of Notes between the Contracting Parties through diplomatic channels. The amendments shall come into force </w:t>
      </w:r>
      <w:proofErr w:type="gramStart"/>
      <w:r w:rsidRPr="002E603D">
        <w:rPr>
          <w:rFonts w:ascii="Times New Roman" w:hAnsi="Times New Roman" w:cs="Times New Roman"/>
          <w:sz w:val="28"/>
          <w:szCs w:val="28"/>
          <w:lang w:val="en-GB"/>
        </w:rPr>
        <w:t>according to</w:t>
      </w:r>
      <w:proofErr w:type="gramEnd"/>
      <w:r w:rsidRPr="002E603D">
        <w:rPr>
          <w:rFonts w:ascii="Times New Roman" w:hAnsi="Times New Roman" w:cs="Times New Roman"/>
          <w:sz w:val="28"/>
          <w:szCs w:val="28"/>
          <w:lang w:val="en-GB"/>
        </w:rPr>
        <w:t xml:space="preserve"> paragraph (1) of Article (</w:t>
      </w:r>
      <w:r w:rsidRPr="002E603D">
        <w:rPr>
          <w:rFonts w:ascii="Times New Roman" w:hAnsi="Times New Roman" w:cs="Times New Roman"/>
          <w:sz w:val="28"/>
          <w:szCs w:val="28"/>
          <w:rtl/>
          <w:lang w:val="en-GB"/>
        </w:rPr>
        <w:t>10</w:t>
      </w:r>
      <w:r w:rsidRPr="002E603D">
        <w:rPr>
          <w:rFonts w:ascii="Times New Roman" w:hAnsi="Times New Roman" w:cs="Times New Roman"/>
          <w:sz w:val="28"/>
          <w:szCs w:val="28"/>
          <w:lang w:val="en-GB"/>
        </w:rPr>
        <w:t>).</w:t>
      </w:r>
    </w:p>
    <w:p w:rsidR="002E603D" w:rsidRPr="002E603D" w:rsidRDefault="002E603D" w:rsidP="002E603D">
      <w:pPr>
        <w:spacing w:before="120" w:after="120" w:line="240" w:lineRule="auto"/>
        <w:jc w:val="both"/>
        <w:rPr>
          <w:rFonts w:ascii="Times New Roman" w:hAnsi="Times New Roman" w:cs="Times New Roman"/>
          <w:sz w:val="28"/>
          <w:szCs w:val="28"/>
          <w:lang w:val="en-GB"/>
        </w:rPr>
      </w:pPr>
      <w:r w:rsidRPr="002E603D">
        <w:rPr>
          <w:rFonts w:ascii="Times New Roman" w:hAnsi="Times New Roman" w:cs="Times New Roman"/>
          <w:sz w:val="28"/>
          <w:szCs w:val="28"/>
          <w:lang w:val="en-GB"/>
        </w:rPr>
        <w:t>3.   This Agreement shall remain in force for a period of five (5) years and shall automatically be renewed for similar periods, unless either Contracting Party notifies the other in writing through the diplomatic channel of its intention to terminate this Agreement at least six (6) months prior to its termination.</w:t>
      </w:r>
    </w:p>
    <w:p w:rsidR="002E603D" w:rsidRPr="002E603D" w:rsidRDefault="002E603D" w:rsidP="002E603D">
      <w:pPr>
        <w:spacing w:before="120" w:after="120" w:line="240" w:lineRule="auto"/>
        <w:jc w:val="both"/>
        <w:rPr>
          <w:rFonts w:ascii="Times New Roman" w:hAnsi="Times New Roman" w:cs="Times New Roman"/>
          <w:b/>
          <w:bCs/>
          <w:sz w:val="28"/>
          <w:szCs w:val="28"/>
          <w:lang w:val="en-GB"/>
        </w:rPr>
      </w:pPr>
    </w:p>
    <w:p w:rsidR="002E603D" w:rsidRPr="002E603D" w:rsidRDefault="002E603D" w:rsidP="002E603D">
      <w:pPr>
        <w:spacing w:before="120" w:after="120" w:line="240" w:lineRule="auto"/>
        <w:jc w:val="center"/>
        <w:rPr>
          <w:rFonts w:ascii="Times New Roman" w:hAnsi="Times New Roman" w:cs="Times New Roman"/>
          <w:b/>
          <w:bCs/>
          <w:sz w:val="28"/>
          <w:szCs w:val="28"/>
          <w:lang w:val="en-GB"/>
        </w:rPr>
      </w:pPr>
      <w:r w:rsidRPr="002E603D">
        <w:rPr>
          <w:rFonts w:ascii="Times New Roman" w:hAnsi="Times New Roman" w:cs="Times New Roman"/>
          <w:b/>
          <w:bCs/>
          <w:sz w:val="28"/>
          <w:szCs w:val="28"/>
          <w:lang w:val="en-GB"/>
        </w:rPr>
        <w:t>Article 11</w:t>
      </w:r>
    </w:p>
    <w:p w:rsidR="002E603D" w:rsidRPr="002E603D" w:rsidRDefault="002E603D" w:rsidP="002E603D">
      <w:pPr>
        <w:spacing w:before="120" w:after="120" w:line="240" w:lineRule="auto"/>
        <w:jc w:val="both"/>
        <w:rPr>
          <w:rFonts w:ascii="Times New Roman" w:hAnsi="Times New Roman" w:cs="Times New Roman"/>
          <w:sz w:val="28"/>
          <w:szCs w:val="28"/>
          <w:lang w:val="en-GB"/>
        </w:rPr>
      </w:pPr>
      <w:r w:rsidRPr="002E603D">
        <w:rPr>
          <w:rFonts w:ascii="Times New Roman" w:hAnsi="Times New Roman" w:cs="Times New Roman"/>
          <w:sz w:val="28"/>
          <w:szCs w:val="28"/>
          <w:lang w:val="en-GB"/>
        </w:rPr>
        <w:t xml:space="preserve">The termination of this Agreement shall not affect the validity or the duration of any specific agreements, projects and activities made under this Agreement until the completion of such specific agreements, projects and activities. </w:t>
      </w:r>
    </w:p>
    <w:p w:rsidR="002E603D" w:rsidRPr="002E603D" w:rsidRDefault="002E603D" w:rsidP="002E603D">
      <w:pPr>
        <w:spacing w:before="120" w:after="120" w:line="240" w:lineRule="auto"/>
        <w:jc w:val="both"/>
        <w:rPr>
          <w:rFonts w:ascii="Times New Roman" w:hAnsi="Times New Roman" w:cs="Times New Roman"/>
          <w:sz w:val="28"/>
          <w:szCs w:val="28"/>
          <w:lang w:val="en-GB"/>
        </w:rPr>
      </w:pPr>
    </w:p>
    <w:p w:rsidR="002E603D" w:rsidRPr="002E603D" w:rsidRDefault="002E603D" w:rsidP="002E603D">
      <w:pPr>
        <w:spacing w:before="120" w:after="120" w:line="240" w:lineRule="auto"/>
        <w:jc w:val="lowKashida"/>
        <w:rPr>
          <w:rFonts w:ascii="Times New Roman" w:hAnsi="Times New Roman" w:cs="Times New Roman"/>
          <w:sz w:val="28"/>
          <w:szCs w:val="28"/>
          <w:lang w:val="en-GB"/>
        </w:rPr>
      </w:pPr>
      <w:r w:rsidRPr="002E603D">
        <w:rPr>
          <w:rFonts w:ascii="Times New Roman" w:hAnsi="Times New Roman" w:cs="Times New Roman"/>
          <w:sz w:val="28"/>
          <w:szCs w:val="28"/>
          <w:lang w:val="en-GB"/>
        </w:rPr>
        <w:t>Done at…………......…</w:t>
      </w:r>
      <w:proofErr w:type="gramStart"/>
      <w:r w:rsidRPr="002E603D">
        <w:rPr>
          <w:rFonts w:ascii="Times New Roman" w:hAnsi="Times New Roman" w:cs="Times New Roman"/>
          <w:sz w:val="28"/>
          <w:szCs w:val="28"/>
          <w:lang w:val="en-GB"/>
        </w:rPr>
        <w:t>….on</w:t>
      </w:r>
      <w:proofErr w:type="gramEnd"/>
      <w:r w:rsidRPr="002E603D">
        <w:rPr>
          <w:rFonts w:ascii="Times New Roman" w:hAnsi="Times New Roman" w:cs="Times New Roman"/>
          <w:sz w:val="28"/>
          <w:szCs w:val="28"/>
          <w:lang w:val="en-GB"/>
        </w:rPr>
        <w:t xml:space="preserve"> the….................…… of………………</w:t>
      </w:r>
      <w:r w:rsidR="00E0063F">
        <w:rPr>
          <w:rFonts w:ascii="Times New Roman" w:hAnsi="Times New Roman" w:cs="Times New Roman"/>
          <w:sz w:val="28"/>
          <w:szCs w:val="28"/>
          <w:lang w:val="en-GB"/>
        </w:rPr>
        <w:t>……</w:t>
      </w:r>
      <w:proofErr w:type="gramStart"/>
      <w:r w:rsidR="00E0063F">
        <w:rPr>
          <w:rFonts w:ascii="Times New Roman" w:hAnsi="Times New Roman" w:cs="Times New Roman"/>
          <w:sz w:val="28"/>
          <w:szCs w:val="28"/>
          <w:lang w:val="en-GB"/>
        </w:rPr>
        <w:t>…..</w:t>
      </w:r>
      <w:proofErr w:type="gramEnd"/>
      <w:r w:rsidRPr="002E603D">
        <w:rPr>
          <w:rFonts w:ascii="Times New Roman" w:hAnsi="Times New Roman" w:cs="Times New Roman"/>
          <w:sz w:val="28"/>
          <w:szCs w:val="28"/>
          <w:lang w:val="en-GB"/>
        </w:rPr>
        <w:t>, corresponding to the ……………</w:t>
      </w:r>
      <w:r w:rsidR="00E0063F">
        <w:rPr>
          <w:rFonts w:ascii="Times New Roman" w:hAnsi="Times New Roman" w:cs="Times New Roman"/>
          <w:sz w:val="28"/>
          <w:szCs w:val="28"/>
          <w:lang w:val="en-GB"/>
        </w:rPr>
        <w:t xml:space="preserve">…… </w:t>
      </w:r>
      <w:r w:rsidRPr="002E603D">
        <w:rPr>
          <w:rFonts w:ascii="Times New Roman" w:hAnsi="Times New Roman" w:cs="Times New Roman"/>
          <w:sz w:val="28"/>
          <w:szCs w:val="28"/>
          <w:lang w:val="en-GB"/>
        </w:rPr>
        <w:t xml:space="preserve">of the </w:t>
      </w:r>
      <w:r w:rsidR="00E0063F">
        <w:rPr>
          <w:rFonts w:ascii="Times New Roman" w:hAnsi="Times New Roman" w:cs="Times New Roman"/>
          <w:sz w:val="28"/>
          <w:szCs w:val="28"/>
          <w:lang w:val="en-GB"/>
        </w:rPr>
        <w:t>…………...</w:t>
      </w:r>
      <w:r w:rsidRPr="002E603D">
        <w:rPr>
          <w:rFonts w:ascii="Times New Roman" w:hAnsi="Times New Roman" w:cs="Times New Roman"/>
          <w:sz w:val="28"/>
          <w:szCs w:val="28"/>
          <w:lang w:val="en-GB"/>
        </w:rPr>
        <w:t>, in two originals each, in the Latvian, Arabic and English languages, all texts being equally authentic. In case of any divergence of interpretation, the English text shall prevail.</w:t>
      </w:r>
    </w:p>
    <w:p w:rsidR="002E603D" w:rsidRPr="002E603D" w:rsidRDefault="002E603D" w:rsidP="002E603D">
      <w:pPr>
        <w:spacing w:before="120" w:after="120" w:line="240" w:lineRule="auto"/>
        <w:jc w:val="both"/>
        <w:rPr>
          <w:rFonts w:ascii="Times New Roman" w:hAnsi="Times New Roman" w:cs="Times New Roman"/>
          <w:b/>
          <w:bCs/>
          <w:sz w:val="28"/>
          <w:szCs w:val="28"/>
          <w:lang w:val="en-GB"/>
        </w:rPr>
      </w:pPr>
    </w:p>
    <w:p w:rsidR="002E603D" w:rsidRPr="002E603D" w:rsidRDefault="002E603D" w:rsidP="002E603D">
      <w:pPr>
        <w:spacing w:after="0" w:line="240" w:lineRule="auto"/>
        <w:jc w:val="both"/>
        <w:rPr>
          <w:rFonts w:ascii="Times New Roman" w:hAnsi="Times New Roman" w:cs="Times New Roman"/>
          <w:b/>
          <w:bCs/>
          <w:sz w:val="28"/>
          <w:szCs w:val="28"/>
          <w:lang w:val="en-GB"/>
        </w:rPr>
      </w:pPr>
    </w:p>
    <w:tbl>
      <w:tblPr>
        <w:tblW w:w="9464" w:type="dxa"/>
        <w:jc w:val="center"/>
        <w:tblLook w:val="04A0" w:firstRow="1" w:lastRow="0" w:firstColumn="1" w:lastColumn="0" w:noHBand="0" w:noVBand="1"/>
      </w:tblPr>
      <w:tblGrid>
        <w:gridCol w:w="4732"/>
        <w:gridCol w:w="4732"/>
      </w:tblGrid>
      <w:tr w:rsidR="002E603D" w:rsidRPr="002E603D" w:rsidTr="00315847">
        <w:trPr>
          <w:jc w:val="center"/>
        </w:trPr>
        <w:tc>
          <w:tcPr>
            <w:tcW w:w="4732" w:type="dxa"/>
            <w:shd w:val="clear" w:color="auto" w:fill="auto"/>
          </w:tcPr>
          <w:p w:rsidR="002E603D" w:rsidRPr="002E603D" w:rsidRDefault="002E603D" w:rsidP="002E603D">
            <w:pPr>
              <w:spacing w:after="0" w:line="240" w:lineRule="auto"/>
              <w:jc w:val="center"/>
              <w:rPr>
                <w:rFonts w:ascii="Times New Roman" w:hAnsi="Times New Roman" w:cs="Times New Roman"/>
                <w:bCs/>
                <w:sz w:val="28"/>
                <w:szCs w:val="28"/>
                <w:lang w:val="en-GB"/>
              </w:rPr>
            </w:pPr>
            <w:r w:rsidRPr="002E603D">
              <w:rPr>
                <w:rFonts w:ascii="Times New Roman" w:hAnsi="Times New Roman" w:cs="Times New Roman"/>
                <w:bCs/>
                <w:sz w:val="28"/>
                <w:szCs w:val="28"/>
                <w:lang w:val="en-GB"/>
              </w:rPr>
              <w:t xml:space="preserve">For </w:t>
            </w:r>
            <w:r w:rsidRPr="002E603D">
              <w:rPr>
                <w:rFonts w:ascii="Times New Roman" w:hAnsi="Times New Roman" w:cs="Times New Roman"/>
                <w:bCs/>
                <w:sz w:val="28"/>
                <w:szCs w:val="28"/>
                <w:lang w:val="en-GB"/>
              </w:rPr>
              <w:br/>
              <w:t xml:space="preserve">the Government of the </w:t>
            </w:r>
          </w:p>
          <w:p w:rsidR="002E603D" w:rsidRPr="002E603D" w:rsidRDefault="002E603D" w:rsidP="002E603D">
            <w:pPr>
              <w:spacing w:after="0" w:line="240" w:lineRule="auto"/>
              <w:jc w:val="center"/>
              <w:rPr>
                <w:rFonts w:ascii="Times New Roman" w:hAnsi="Times New Roman" w:cs="Times New Roman"/>
                <w:bCs/>
                <w:sz w:val="28"/>
                <w:szCs w:val="28"/>
                <w:lang w:val="en-GB"/>
              </w:rPr>
            </w:pPr>
            <w:r w:rsidRPr="002E603D">
              <w:rPr>
                <w:rFonts w:ascii="Times New Roman" w:hAnsi="Times New Roman" w:cs="Times New Roman"/>
                <w:bCs/>
                <w:sz w:val="28"/>
                <w:szCs w:val="28"/>
                <w:lang w:val="en-GB"/>
              </w:rPr>
              <w:t>Republic of Latvia</w:t>
            </w:r>
          </w:p>
          <w:p w:rsidR="002E603D" w:rsidRPr="002E603D" w:rsidRDefault="002E603D" w:rsidP="002E603D">
            <w:pPr>
              <w:spacing w:after="0" w:line="240" w:lineRule="auto"/>
              <w:jc w:val="center"/>
              <w:rPr>
                <w:rFonts w:ascii="Times New Roman" w:hAnsi="Times New Roman" w:cs="Times New Roman"/>
                <w:bCs/>
                <w:sz w:val="28"/>
                <w:szCs w:val="28"/>
                <w:lang w:val="en-GB"/>
              </w:rPr>
            </w:pPr>
          </w:p>
          <w:p w:rsidR="002E603D" w:rsidRPr="002E603D" w:rsidRDefault="002E603D" w:rsidP="002E603D">
            <w:pPr>
              <w:spacing w:after="0" w:line="240" w:lineRule="auto"/>
              <w:jc w:val="center"/>
              <w:rPr>
                <w:rFonts w:ascii="Times New Roman" w:hAnsi="Times New Roman" w:cs="Times New Roman"/>
                <w:bCs/>
                <w:sz w:val="28"/>
                <w:szCs w:val="28"/>
                <w:lang w:val="en-GB"/>
              </w:rPr>
            </w:pPr>
          </w:p>
          <w:p w:rsidR="002E603D" w:rsidRPr="002E603D" w:rsidRDefault="002E603D" w:rsidP="002E603D">
            <w:pPr>
              <w:spacing w:after="0" w:line="240" w:lineRule="auto"/>
              <w:jc w:val="center"/>
              <w:rPr>
                <w:rFonts w:ascii="Times New Roman" w:hAnsi="Times New Roman" w:cs="Times New Roman"/>
                <w:bCs/>
                <w:sz w:val="28"/>
                <w:szCs w:val="28"/>
                <w:lang w:val="en-GB"/>
              </w:rPr>
            </w:pPr>
          </w:p>
          <w:p w:rsidR="002E603D" w:rsidRPr="002E603D" w:rsidRDefault="002E603D" w:rsidP="002E603D">
            <w:pPr>
              <w:spacing w:after="0" w:line="240" w:lineRule="auto"/>
              <w:jc w:val="center"/>
              <w:rPr>
                <w:rFonts w:ascii="Times New Roman" w:hAnsi="Times New Roman" w:cs="Times New Roman"/>
                <w:bCs/>
                <w:sz w:val="28"/>
                <w:szCs w:val="28"/>
                <w:lang w:val="en-GB"/>
              </w:rPr>
            </w:pPr>
          </w:p>
          <w:p w:rsidR="002E603D" w:rsidRPr="002E603D" w:rsidRDefault="002E603D" w:rsidP="002E603D">
            <w:pPr>
              <w:spacing w:after="0" w:line="240" w:lineRule="auto"/>
              <w:jc w:val="center"/>
              <w:rPr>
                <w:rFonts w:ascii="Times New Roman" w:hAnsi="Times New Roman" w:cs="Times New Roman"/>
                <w:bCs/>
                <w:sz w:val="28"/>
                <w:szCs w:val="28"/>
                <w:lang w:val="en-GB"/>
              </w:rPr>
            </w:pPr>
          </w:p>
        </w:tc>
        <w:tc>
          <w:tcPr>
            <w:tcW w:w="4732" w:type="dxa"/>
            <w:shd w:val="clear" w:color="auto" w:fill="auto"/>
          </w:tcPr>
          <w:p w:rsidR="002E603D" w:rsidRPr="002E603D" w:rsidRDefault="002E603D" w:rsidP="002E603D">
            <w:pPr>
              <w:spacing w:after="0" w:line="240" w:lineRule="auto"/>
              <w:jc w:val="center"/>
              <w:rPr>
                <w:rFonts w:ascii="Times New Roman" w:hAnsi="Times New Roman" w:cs="Times New Roman"/>
                <w:bCs/>
                <w:sz w:val="28"/>
                <w:szCs w:val="28"/>
                <w:lang w:val="en-GB"/>
              </w:rPr>
            </w:pPr>
            <w:r w:rsidRPr="002E603D">
              <w:rPr>
                <w:rFonts w:ascii="Times New Roman" w:hAnsi="Times New Roman" w:cs="Times New Roman"/>
                <w:bCs/>
                <w:sz w:val="28"/>
                <w:szCs w:val="28"/>
                <w:lang w:val="en-GB"/>
              </w:rPr>
              <w:t xml:space="preserve">For </w:t>
            </w:r>
            <w:r w:rsidRPr="002E603D">
              <w:rPr>
                <w:rFonts w:ascii="Times New Roman" w:hAnsi="Times New Roman" w:cs="Times New Roman"/>
                <w:bCs/>
                <w:sz w:val="28"/>
                <w:szCs w:val="28"/>
                <w:lang w:val="en-GB"/>
              </w:rPr>
              <w:br/>
              <w:t xml:space="preserve">the Government of the </w:t>
            </w:r>
          </w:p>
          <w:p w:rsidR="002E603D" w:rsidRPr="002E603D" w:rsidRDefault="002E603D" w:rsidP="002E603D">
            <w:pPr>
              <w:spacing w:after="0" w:line="240" w:lineRule="auto"/>
              <w:jc w:val="center"/>
              <w:rPr>
                <w:rFonts w:ascii="Times New Roman" w:hAnsi="Times New Roman" w:cs="Times New Roman"/>
                <w:bCs/>
                <w:sz w:val="28"/>
                <w:szCs w:val="28"/>
                <w:lang w:val="en-GB"/>
              </w:rPr>
            </w:pPr>
            <w:r w:rsidRPr="002E603D">
              <w:rPr>
                <w:rFonts w:ascii="Times New Roman" w:hAnsi="Times New Roman" w:cs="Times New Roman"/>
                <w:bCs/>
                <w:sz w:val="28"/>
                <w:szCs w:val="28"/>
                <w:lang w:val="en-GB"/>
              </w:rPr>
              <w:t>State of Kuwait</w:t>
            </w:r>
          </w:p>
        </w:tc>
      </w:tr>
    </w:tbl>
    <w:p w:rsidR="00743D8C" w:rsidRPr="00743D8C" w:rsidRDefault="00743D8C" w:rsidP="00743D8C">
      <w:pPr>
        <w:spacing w:after="0" w:line="240" w:lineRule="auto"/>
        <w:jc w:val="both"/>
        <w:rPr>
          <w:rFonts w:ascii="Times New Roman" w:hAnsi="Times New Roman" w:cs="Times New Roman"/>
          <w:b/>
          <w:bCs/>
          <w:sz w:val="28"/>
          <w:szCs w:val="28"/>
        </w:rPr>
      </w:pPr>
    </w:p>
    <w:p w:rsidR="00A24315" w:rsidRPr="00743D8C" w:rsidRDefault="00A24315" w:rsidP="00743D8C">
      <w:pPr>
        <w:pStyle w:val="ListParagraph"/>
        <w:spacing w:after="0" w:line="240" w:lineRule="auto"/>
        <w:ind w:left="0"/>
        <w:rPr>
          <w:rFonts w:ascii="Times New Roman" w:hAnsi="Times New Roman" w:cs="Times New Roman"/>
          <w:sz w:val="28"/>
          <w:szCs w:val="28"/>
          <w:lang w:val="en-GB"/>
        </w:rPr>
      </w:pPr>
    </w:p>
    <w:p w:rsidR="00743D8C" w:rsidRPr="00743D8C" w:rsidRDefault="00743D8C" w:rsidP="00743D8C">
      <w:pPr>
        <w:spacing w:after="0" w:line="240" w:lineRule="auto"/>
        <w:jc w:val="both"/>
        <w:rPr>
          <w:rFonts w:ascii="Times New Roman" w:eastAsia="Times New Roman" w:hAnsi="Times New Roman" w:cs="Times New Roman"/>
          <w:sz w:val="28"/>
          <w:szCs w:val="28"/>
          <w:lang w:eastAsia="lv-LV"/>
        </w:rPr>
      </w:pPr>
      <w:r w:rsidRPr="00743D8C">
        <w:rPr>
          <w:rFonts w:ascii="Times New Roman" w:eastAsia="Times New Roman" w:hAnsi="Times New Roman" w:cs="Times New Roman"/>
          <w:sz w:val="28"/>
          <w:szCs w:val="28"/>
          <w:lang w:eastAsia="lv-LV"/>
        </w:rPr>
        <w:t>Iesniedzējs:</w:t>
      </w:r>
    </w:p>
    <w:p w:rsidR="00743D8C" w:rsidRPr="00743D8C" w:rsidRDefault="00743D8C" w:rsidP="00743D8C">
      <w:pPr>
        <w:spacing w:after="0" w:line="240" w:lineRule="auto"/>
        <w:jc w:val="both"/>
        <w:rPr>
          <w:rFonts w:ascii="Times New Roman" w:eastAsia="Times New Roman" w:hAnsi="Times New Roman" w:cs="Times New Roman"/>
          <w:sz w:val="28"/>
          <w:szCs w:val="28"/>
          <w:lang w:eastAsia="lv-LV"/>
        </w:rPr>
      </w:pPr>
      <w:r w:rsidRPr="00743D8C">
        <w:rPr>
          <w:rFonts w:ascii="Times New Roman" w:eastAsia="Times New Roman" w:hAnsi="Times New Roman" w:cs="Times New Roman"/>
          <w:sz w:val="28"/>
          <w:szCs w:val="28"/>
          <w:lang w:eastAsia="lv-LV"/>
        </w:rPr>
        <w:t>Ministru prezidenta biedrs,</w:t>
      </w:r>
    </w:p>
    <w:p w:rsidR="00743D8C" w:rsidRPr="00743D8C" w:rsidRDefault="00743D8C" w:rsidP="00743D8C">
      <w:pPr>
        <w:spacing w:after="0" w:line="240" w:lineRule="auto"/>
        <w:jc w:val="both"/>
        <w:rPr>
          <w:rFonts w:ascii="Times New Roman" w:eastAsia="Times New Roman" w:hAnsi="Times New Roman" w:cs="Times New Roman"/>
          <w:sz w:val="28"/>
          <w:szCs w:val="28"/>
          <w:lang w:eastAsia="lv-LV"/>
        </w:rPr>
      </w:pPr>
      <w:r w:rsidRPr="00743D8C">
        <w:rPr>
          <w:rFonts w:ascii="Times New Roman" w:eastAsia="Times New Roman" w:hAnsi="Times New Roman" w:cs="Times New Roman"/>
          <w:sz w:val="28"/>
          <w:szCs w:val="28"/>
          <w:lang w:eastAsia="lv-LV"/>
        </w:rPr>
        <w:t>ekonomikas ministrs</w:t>
      </w:r>
      <w:r w:rsidRPr="00743D8C">
        <w:rPr>
          <w:rFonts w:ascii="Times New Roman" w:eastAsia="Times New Roman" w:hAnsi="Times New Roman" w:cs="Times New Roman"/>
          <w:sz w:val="28"/>
          <w:szCs w:val="28"/>
          <w:lang w:eastAsia="lv-LV"/>
        </w:rPr>
        <w:tab/>
      </w:r>
      <w:r w:rsidRPr="00743D8C">
        <w:rPr>
          <w:rFonts w:ascii="Times New Roman" w:eastAsia="Times New Roman" w:hAnsi="Times New Roman" w:cs="Times New Roman"/>
          <w:sz w:val="28"/>
          <w:szCs w:val="28"/>
          <w:lang w:eastAsia="lv-LV"/>
        </w:rPr>
        <w:tab/>
      </w:r>
      <w:r w:rsidRPr="00743D8C">
        <w:rPr>
          <w:rFonts w:ascii="Times New Roman" w:eastAsia="Times New Roman" w:hAnsi="Times New Roman" w:cs="Times New Roman"/>
          <w:sz w:val="28"/>
          <w:szCs w:val="28"/>
          <w:lang w:eastAsia="lv-LV"/>
        </w:rPr>
        <w:tab/>
      </w:r>
      <w:r w:rsidRPr="00743D8C">
        <w:rPr>
          <w:rFonts w:ascii="Times New Roman" w:eastAsia="Times New Roman" w:hAnsi="Times New Roman" w:cs="Times New Roman"/>
          <w:sz w:val="28"/>
          <w:szCs w:val="28"/>
          <w:lang w:eastAsia="lv-LV"/>
        </w:rPr>
        <w:tab/>
      </w:r>
      <w:r w:rsidRPr="00743D8C">
        <w:rPr>
          <w:rFonts w:ascii="Times New Roman" w:eastAsia="Times New Roman" w:hAnsi="Times New Roman" w:cs="Times New Roman"/>
          <w:sz w:val="28"/>
          <w:szCs w:val="28"/>
          <w:lang w:eastAsia="lv-LV"/>
        </w:rPr>
        <w:tab/>
      </w:r>
      <w:r w:rsidRPr="00743D8C">
        <w:rPr>
          <w:rFonts w:ascii="Times New Roman" w:eastAsia="Times New Roman" w:hAnsi="Times New Roman" w:cs="Times New Roman"/>
          <w:sz w:val="28"/>
          <w:szCs w:val="28"/>
          <w:lang w:eastAsia="lv-LV"/>
        </w:rPr>
        <w:tab/>
      </w:r>
      <w:r w:rsidRPr="00743D8C">
        <w:rPr>
          <w:rFonts w:ascii="Times New Roman" w:eastAsia="Times New Roman" w:hAnsi="Times New Roman" w:cs="Times New Roman"/>
          <w:sz w:val="28"/>
          <w:szCs w:val="28"/>
          <w:lang w:eastAsia="lv-LV"/>
        </w:rPr>
        <w:tab/>
        <w:t xml:space="preserve">      </w:t>
      </w:r>
      <w:proofErr w:type="spellStart"/>
      <w:r w:rsidRPr="00743D8C">
        <w:rPr>
          <w:rFonts w:ascii="Times New Roman" w:eastAsia="Times New Roman" w:hAnsi="Times New Roman" w:cs="Times New Roman"/>
          <w:sz w:val="28"/>
          <w:szCs w:val="28"/>
          <w:lang w:eastAsia="lv-LV"/>
        </w:rPr>
        <w:t>A.Ašeradens</w:t>
      </w:r>
      <w:proofErr w:type="spellEnd"/>
    </w:p>
    <w:p w:rsidR="00743D8C" w:rsidRPr="00743D8C" w:rsidRDefault="00743D8C" w:rsidP="00743D8C">
      <w:pPr>
        <w:spacing w:after="0" w:line="240" w:lineRule="auto"/>
        <w:jc w:val="both"/>
        <w:rPr>
          <w:rFonts w:ascii="Times New Roman" w:eastAsia="Times New Roman" w:hAnsi="Times New Roman" w:cs="Times New Roman"/>
          <w:sz w:val="28"/>
          <w:szCs w:val="28"/>
          <w:lang w:eastAsia="lv-LV"/>
        </w:rPr>
      </w:pPr>
    </w:p>
    <w:p w:rsidR="00743D8C" w:rsidRPr="00743D8C" w:rsidRDefault="00743D8C" w:rsidP="00743D8C">
      <w:pPr>
        <w:spacing w:after="0" w:line="240" w:lineRule="auto"/>
        <w:jc w:val="both"/>
        <w:rPr>
          <w:rFonts w:ascii="Times New Roman" w:eastAsia="Times New Roman" w:hAnsi="Times New Roman" w:cs="Times New Roman"/>
          <w:sz w:val="16"/>
          <w:szCs w:val="16"/>
          <w:lang w:eastAsia="lv-LV"/>
        </w:rPr>
      </w:pPr>
      <w:r w:rsidRPr="00743D8C">
        <w:rPr>
          <w:rFonts w:ascii="Times New Roman" w:eastAsia="Times New Roman" w:hAnsi="Times New Roman" w:cs="Times New Roman"/>
          <w:sz w:val="28"/>
          <w:szCs w:val="28"/>
          <w:lang w:eastAsia="lv-LV"/>
        </w:rPr>
        <w:t xml:space="preserve">Vīza: valsts sekretārs </w:t>
      </w:r>
      <w:r w:rsidRPr="00743D8C">
        <w:rPr>
          <w:rFonts w:ascii="Times New Roman" w:eastAsia="Times New Roman" w:hAnsi="Times New Roman" w:cs="Times New Roman"/>
          <w:sz w:val="28"/>
          <w:szCs w:val="28"/>
          <w:lang w:eastAsia="lv-LV"/>
        </w:rPr>
        <w:tab/>
      </w:r>
      <w:r w:rsidRPr="00743D8C">
        <w:rPr>
          <w:rFonts w:ascii="Times New Roman" w:eastAsia="Times New Roman" w:hAnsi="Times New Roman" w:cs="Times New Roman"/>
          <w:sz w:val="28"/>
          <w:szCs w:val="28"/>
          <w:lang w:eastAsia="lv-LV"/>
        </w:rPr>
        <w:tab/>
      </w:r>
      <w:r w:rsidRPr="00743D8C">
        <w:rPr>
          <w:rFonts w:ascii="Times New Roman" w:eastAsia="Times New Roman" w:hAnsi="Times New Roman" w:cs="Times New Roman"/>
          <w:sz w:val="28"/>
          <w:szCs w:val="28"/>
          <w:lang w:eastAsia="lv-LV"/>
        </w:rPr>
        <w:tab/>
      </w:r>
      <w:r w:rsidRPr="00743D8C">
        <w:rPr>
          <w:rFonts w:ascii="Times New Roman" w:eastAsia="Times New Roman" w:hAnsi="Times New Roman" w:cs="Times New Roman"/>
          <w:sz w:val="28"/>
          <w:szCs w:val="28"/>
          <w:lang w:eastAsia="lv-LV"/>
        </w:rPr>
        <w:tab/>
      </w:r>
      <w:r w:rsidRPr="00743D8C">
        <w:rPr>
          <w:rFonts w:ascii="Times New Roman" w:eastAsia="Times New Roman" w:hAnsi="Times New Roman" w:cs="Times New Roman"/>
          <w:sz w:val="28"/>
          <w:szCs w:val="28"/>
          <w:lang w:eastAsia="lv-LV"/>
        </w:rPr>
        <w:tab/>
      </w:r>
      <w:r w:rsidRPr="00743D8C">
        <w:rPr>
          <w:rFonts w:ascii="Times New Roman" w:eastAsia="Times New Roman" w:hAnsi="Times New Roman" w:cs="Times New Roman"/>
          <w:sz w:val="28"/>
          <w:szCs w:val="28"/>
          <w:lang w:eastAsia="lv-LV"/>
        </w:rPr>
        <w:tab/>
      </w:r>
      <w:r w:rsidRPr="00743D8C">
        <w:rPr>
          <w:rFonts w:ascii="Times New Roman" w:eastAsia="Times New Roman" w:hAnsi="Times New Roman" w:cs="Times New Roman"/>
          <w:sz w:val="28"/>
          <w:szCs w:val="28"/>
          <w:lang w:eastAsia="lv-LV"/>
        </w:rPr>
        <w:tab/>
      </w:r>
      <w:r w:rsidRPr="00743D8C">
        <w:rPr>
          <w:rFonts w:ascii="Times New Roman" w:eastAsia="Times New Roman" w:hAnsi="Times New Roman" w:cs="Times New Roman"/>
          <w:sz w:val="28"/>
          <w:szCs w:val="28"/>
          <w:lang w:eastAsia="lv-LV"/>
        </w:rPr>
        <w:tab/>
        <w:t xml:space="preserve">   </w:t>
      </w:r>
      <w:proofErr w:type="spellStart"/>
      <w:r w:rsidRPr="00743D8C">
        <w:rPr>
          <w:rFonts w:ascii="Times New Roman" w:eastAsia="Times New Roman" w:hAnsi="Times New Roman" w:cs="Times New Roman"/>
          <w:sz w:val="28"/>
          <w:szCs w:val="28"/>
          <w:lang w:eastAsia="lv-LV"/>
        </w:rPr>
        <w:t>J.Stinka</w:t>
      </w:r>
      <w:proofErr w:type="spellEnd"/>
    </w:p>
    <w:p w:rsidR="00743D8C" w:rsidRPr="00743D8C" w:rsidRDefault="00743D8C" w:rsidP="00743D8C">
      <w:pPr>
        <w:spacing w:after="0" w:line="240" w:lineRule="auto"/>
        <w:jc w:val="both"/>
        <w:rPr>
          <w:rFonts w:ascii="Times New Roman" w:eastAsia="Times New Roman" w:hAnsi="Times New Roman" w:cs="Times New Roman"/>
          <w:sz w:val="16"/>
          <w:szCs w:val="16"/>
          <w:lang w:eastAsia="lv-LV"/>
        </w:rPr>
      </w:pPr>
    </w:p>
    <w:p w:rsidR="0015134D" w:rsidRPr="00BB1F8A" w:rsidRDefault="0015134D" w:rsidP="000157A7">
      <w:pPr>
        <w:pStyle w:val="ListParagraph"/>
        <w:spacing w:after="0" w:line="240" w:lineRule="auto"/>
        <w:ind w:left="0"/>
        <w:rPr>
          <w:rFonts w:ascii="Times New Roman" w:hAnsi="Times New Roman" w:cs="Times New Roman"/>
        </w:rPr>
      </w:pPr>
    </w:p>
    <w:p w:rsidR="005521C4" w:rsidRPr="00BB1F8A" w:rsidRDefault="005521C4" w:rsidP="005521C4">
      <w:pPr>
        <w:spacing w:after="0" w:line="240" w:lineRule="auto"/>
        <w:rPr>
          <w:rFonts w:ascii="Times New Roman" w:eastAsia="Times New Roman" w:hAnsi="Times New Roman" w:cs="Times New Roman"/>
          <w:sz w:val="20"/>
          <w:szCs w:val="20"/>
          <w:lang w:eastAsia="lv-LV"/>
        </w:rPr>
      </w:pPr>
      <w:r w:rsidRPr="00BB1F8A">
        <w:rPr>
          <w:rFonts w:ascii="Times New Roman" w:eastAsia="Times New Roman" w:hAnsi="Times New Roman" w:cs="Times New Roman"/>
          <w:sz w:val="20"/>
          <w:szCs w:val="20"/>
          <w:lang w:eastAsia="lv-LV"/>
        </w:rPr>
        <w:fldChar w:fldCharType="begin"/>
      </w:r>
      <w:r w:rsidRPr="00BB1F8A">
        <w:rPr>
          <w:rFonts w:ascii="Times New Roman" w:eastAsia="Times New Roman" w:hAnsi="Times New Roman" w:cs="Times New Roman"/>
          <w:sz w:val="20"/>
          <w:szCs w:val="20"/>
          <w:lang w:eastAsia="lv-LV"/>
        </w:rPr>
        <w:instrText xml:space="preserve"> TIME \@ "dd.MM.yyyy. H:mm" </w:instrText>
      </w:r>
      <w:r w:rsidRPr="00BB1F8A">
        <w:rPr>
          <w:rFonts w:ascii="Times New Roman" w:eastAsia="Times New Roman" w:hAnsi="Times New Roman" w:cs="Times New Roman"/>
          <w:sz w:val="20"/>
          <w:szCs w:val="20"/>
          <w:lang w:eastAsia="lv-LV"/>
        </w:rPr>
        <w:fldChar w:fldCharType="separate"/>
      </w:r>
      <w:r w:rsidR="00E0063F">
        <w:rPr>
          <w:rFonts w:ascii="Times New Roman" w:eastAsia="Times New Roman" w:hAnsi="Times New Roman" w:cs="Times New Roman"/>
          <w:noProof/>
          <w:sz w:val="20"/>
          <w:szCs w:val="20"/>
          <w:lang w:eastAsia="lv-LV"/>
        </w:rPr>
        <w:t>04.10.2017. 11:34</w:t>
      </w:r>
      <w:r w:rsidRPr="00BB1F8A">
        <w:rPr>
          <w:rFonts w:ascii="Times New Roman" w:eastAsia="Times New Roman" w:hAnsi="Times New Roman" w:cs="Times New Roman"/>
          <w:sz w:val="20"/>
          <w:szCs w:val="20"/>
          <w:lang w:eastAsia="lv-LV"/>
        </w:rPr>
        <w:fldChar w:fldCharType="end"/>
      </w:r>
    </w:p>
    <w:p w:rsidR="005521C4" w:rsidRPr="00BB1F8A" w:rsidRDefault="005521C4" w:rsidP="005521C4">
      <w:pPr>
        <w:spacing w:after="0" w:line="240" w:lineRule="auto"/>
        <w:rPr>
          <w:rFonts w:ascii="Times New Roman" w:eastAsia="Times New Roman" w:hAnsi="Times New Roman" w:cs="Times New Roman"/>
          <w:sz w:val="20"/>
          <w:szCs w:val="20"/>
          <w:lang w:eastAsia="lv-LV"/>
        </w:rPr>
      </w:pPr>
      <w:r w:rsidRPr="00BB1F8A">
        <w:rPr>
          <w:rFonts w:ascii="Times New Roman" w:eastAsia="Times New Roman" w:hAnsi="Times New Roman" w:cs="Times New Roman"/>
          <w:sz w:val="20"/>
          <w:szCs w:val="20"/>
          <w:lang w:eastAsia="lv-LV"/>
        </w:rPr>
        <w:fldChar w:fldCharType="begin"/>
      </w:r>
      <w:r w:rsidRPr="00BB1F8A">
        <w:rPr>
          <w:rFonts w:ascii="Times New Roman" w:eastAsia="Times New Roman" w:hAnsi="Times New Roman" w:cs="Times New Roman"/>
          <w:sz w:val="20"/>
          <w:szCs w:val="20"/>
          <w:lang w:eastAsia="lv-LV"/>
        </w:rPr>
        <w:instrText xml:space="preserve"> NUMWORDS   \* MERGEFORMAT </w:instrText>
      </w:r>
      <w:r w:rsidRPr="00BB1F8A">
        <w:rPr>
          <w:rFonts w:ascii="Times New Roman" w:eastAsia="Times New Roman" w:hAnsi="Times New Roman" w:cs="Times New Roman"/>
          <w:sz w:val="20"/>
          <w:szCs w:val="20"/>
          <w:lang w:eastAsia="lv-LV"/>
        </w:rPr>
        <w:fldChar w:fldCharType="separate"/>
      </w:r>
      <w:r w:rsidR="00E0063F">
        <w:rPr>
          <w:rFonts w:ascii="Times New Roman" w:eastAsia="Times New Roman" w:hAnsi="Times New Roman" w:cs="Times New Roman"/>
          <w:noProof/>
          <w:sz w:val="20"/>
          <w:szCs w:val="20"/>
          <w:lang w:eastAsia="lv-LV"/>
        </w:rPr>
        <w:t>949</w:t>
      </w:r>
      <w:r w:rsidRPr="00BB1F8A">
        <w:rPr>
          <w:rFonts w:ascii="Times New Roman" w:eastAsia="Times New Roman" w:hAnsi="Times New Roman" w:cs="Times New Roman"/>
          <w:sz w:val="20"/>
          <w:szCs w:val="20"/>
          <w:lang w:eastAsia="lv-LV"/>
        </w:rPr>
        <w:fldChar w:fldCharType="end"/>
      </w:r>
      <w:bookmarkStart w:id="0" w:name="_GoBack"/>
      <w:bookmarkEnd w:id="0"/>
    </w:p>
    <w:p w:rsidR="00743D8C" w:rsidRDefault="00743D8C" w:rsidP="005521C4">
      <w:pPr>
        <w:keepNext/>
        <w:keepLines/>
        <w:widowControl w:val="0"/>
        <w:suppressAutoHyphens/>
        <w:spacing w:after="0" w:line="240" w:lineRule="auto"/>
        <w:rPr>
          <w:rFonts w:ascii="Times New Roman" w:eastAsia="Times New Roman" w:hAnsi="Times New Roman" w:cs="Times New Roman"/>
          <w:sz w:val="18"/>
          <w:szCs w:val="18"/>
          <w:lang w:val="de-DE" w:eastAsia="en-US"/>
        </w:rPr>
      </w:pPr>
      <w:proofErr w:type="spellStart"/>
      <w:r>
        <w:rPr>
          <w:rFonts w:ascii="Times New Roman" w:eastAsia="Times New Roman" w:hAnsi="Times New Roman" w:cs="Times New Roman"/>
          <w:sz w:val="18"/>
          <w:szCs w:val="18"/>
          <w:lang w:val="de-DE" w:eastAsia="en-US"/>
        </w:rPr>
        <w:t>A.Jaunzeme</w:t>
      </w:r>
      <w:proofErr w:type="spellEnd"/>
      <w:r w:rsidR="005521C4" w:rsidRPr="00BB1F8A">
        <w:rPr>
          <w:rFonts w:ascii="Times New Roman" w:eastAsia="Times New Roman" w:hAnsi="Times New Roman" w:cs="Times New Roman"/>
          <w:sz w:val="18"/>
          <w:szCs w:val="18"/>
          <w:lang w:val="de-DE" w:eastAsia="en-US"/>
        </w:rPr>
        <w:t>, 670</w:t>
      </w:r>
      <w:r>
        <w:rPr>
          <w:rFonts w:ascii="Times New Roman" w:eastAsia="Times New Roman" w:hAnsi="Times New Roman" w:cs="Times New Roman"/>
          <w:sz w:val="18"/>
          <w:szCs w:val="18"/>
          <w:lang w:val="de-DE" w:eastAsia="en-US"/>
        </w:rPr>
        <w:t>13235</w:t>
      </w:r>
    </w:p>
    <w:p w:rsidR="005521C4" w:rsidRPr="00BB1F8A" w:rsidRDefault="00743D8C" w:rsidP="005521C4">
      <w:pPr>
        <w:keepNext/>
        <w:keepLines/>
        <w:widowControl w:val="0"/>
        <w:suppressAutoHyphens/>
        <w:spacing w:after="0" w:line="240" w:lineRule="auto"/>
        <w:rPr>
          <w:rFonts w:ascii="Times New Roman" w:eastAsia="Times New Roman" w:hAnsi="Times New Roman" w:cs="Times New Roman"/>
          <w:sz w:val="18"/>
          <w:szCs w:val="18"/>
          <w:lang w:val="de-DE" w:eastAsia="en-US"/>
        </w:rPr>
      </w:pPr>
      <w:r>
        <w:rPr>
          <w:rFonts w:ascii="Times New Roman" w:eastAsia="Times New Roman" w:hAnsi="Times New Roman" w:cs="Times New Roman"/>
          <w:sz w:val="18"/>
          <w:szCs w:val="18"/>
          <w:lang w:val="de-DE" w:eastAsia="en-US"/>
        </w:rPr>
        <w:t>Agnese.Jaunzeme</w:t>
      </w:r>
      <w:r w:rsidR="005521C4" w:rsidRPr="00BB1F8A">
        <w:rPr>
          <w:rFonts w:ascii="Times New Roman" w:eastAsia="Times New Roman" w:hAnsi="Times New Roman" w:cs="Times New Roman"/>
          <w:sz w:val="18"/>
          <w:szCs w:val="18"/>
          <w:lang w:val="de-DE" w:eastAsia="en-US"/>
        </w:rPr>
        <w:t>@</w:t>
      </w:r>
      <w:r>
        <w:rPr>
          <w:rFonts w:ascii="Times New Roman" w:eastAsia="Times New Roman" w:hAnsi="Times New Roman" w:cs="Times New Roman"/>
          <w:sz w:val="18"/>
          <w:szCs w:val="18"/>
          <w:lang w:val="de-DE" w:eastAsia="en-US"/>
        </w:rPr>
        <w:t>em</w:t>
      </w:r>
      <w:r w:rsidR="005521C4" w:rsidRPr="00BB1F8A">
        <w:rPr>
          <w:rFonts w:ascii="Times New Roman" w:eastAsia="Times New Roman" w:hAnsi="Times New Roman" w:cs="Times New Roman"/>
          <w:sz w:val="18"/>
          <w:szCs w:val="18"/>
          <w:lang w:val="de-DE" w:eastAsia="en-US"/>
        </w:rPr>
        <w:t>.gov.lv</w:t>
      </w:r>
    </w:p>
    <w:p w:rsidR="005521C4" w:rsidRPr="00BB1F8A" w:rsidRDefault="005521C4" w:rsidP="003C39E6">
      <w:pPr>
        <w:tabs>
          <w:tab w:val="left" w:pos="3600"/>
        </w:tabs>
        <w:rPr>
          <w:rFonts w:ascii="Times New Roman" w:hAnsi="Times New Roman" w:cs="Times New Roman"/>
          <w:lang w:val="de-DE"/>
        </w:rPr>
      </w:pPr>
    </w:p>
    <w:sectPr w:rsidR="005521C4" w:rsidRPr="00BB1F8A" w:rsidSect="000157A7">
      <w:footerReference w:type="default" r:id="rId8"/>
      <w:footerReference w:type="firs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B5A" w:rsidRDefault="00704B5A" w:rsidP="0005334C">
      <w:pPr>
        <w:spacing w:after="0" w:line="240" w:lineRule="auto"/>
        <w:rPr>
          <w:rFonts w:cs="Times New Roman"/>
        </w:rPr>
      </w:pPr>
      <w:r>
        <w:rPr>
          <w:rFonts w:cs="Times New Roman"/>
        </w:rPr>
        <w:separator/>
      </w:r>
    </w:p>
  </w:endnote>
  <w:endnote w:type="continuationSeparator" w:id="0">
    <w:p w:rsidR="00704B5A" w:rsidRDefault="00704B5A" w:rsidP="0005334C">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8B5" w:rsidRPr="004A0933" w:rsidRDefault="00C6421C" w:rsidP="00C4646B">
    <w:pPr>
      <w:pStyle w:val="Footer"/>
      <w:jc w:val="center"/>
      <w:rPr>
        <w:rFonts w:ascii="Times New Roman" w:hAnsi="Times New Roman" w:cs="Times New Roman"/>
        <w:noProof/>
        <w:sz w:val="20"/>
        <w:szCs w:val="20"/>
      </w:rPr>
    </w:pPr>
    <w:r w:rsidRPr="004A0933">
      <w:rPr>
        <w:rFonts w:ascii="Times New Roman" w:hAnsi="Times New Roman" w:cs="Times New Roman"/>
        <w:sz w:val="20"/>
        <w:szCs w:val="20"/>
      </w:rPr>
      <w:fldChar w:fldCharType="begin"/>
    </w:r>
    <w:r w:rsidRPr="004A0933">
      <w:rPr>
        <w:rFonts w:ascii="Times New Roman" w:hAnsi="Times New Roman" w:cs="Times New Roman"/>
        <w:sz w:val="20"/>
        <w:szCs w:val="20"/>
      </w:rPr>
      <w:instrText xml:space="preserve"> PAGE   \* MERGEFORMAT </w:instrText>
    </w:r>
    <w:r w:rsidRPr="004A0933">
      <w:rPr>
        <w:rFonts w:ascii="Times New Roman" w:hAnsi="Times New Roman" w:cs="Times New Roman"/>
        <w:sz w:val="20"/>
        <w:szCs w:val="20"/>
      </w:rPr>
      <w:fldChar w:fldCharType="separate"/>
    </w:r>
    <w:r w:rsidR="00E0063F">
      <w:rPr>
        <w:rFonts w:ascii="Times New Roman" w:hAnsi="Times New Roman" w:cs="Times New Roman"/>
        <w:noProof/>
        <w:sz w:val="20"/>
        <w:szCs w:val="20"/>
      </w:rPr>
      <w:t>4</w:t>
    </w:r>
    <w:r w:rsidRPr="004A0933">
      <w:rPr>
        <w:rFonts w:ascii="Times New Roman" w:hAnsi="Times New Roman" w:cs="Times New Roman"/>
        <w:noProof/>
        <w:sz w:val="20"/>
        <w:szCs w:val="20"/>
      </w:rPr>
      <w:fldChar w:fldCharType="end"/>
    </w:r>
  </w:p>
  <w:p w:rsidR="004A0933" w:rsidRPr="00743D8C" w:rsidRDefault="004A0933" w:rsidP="00743D8C">
    <w:pPr>
      <w:pStyle w:val="Footer"/>
      <w:jc w:val="both"/>
      <w:rPr>
        <w:rFonts w:ascii="Times New Roman" w:eastAsia="Times New Roman" w:hAnsi="Times New Roman" w:cs="Times New Roman"/>
        <w:sz w:val="20"/>
        <w:szCs w:val="20"/>
        <w:lang w:eastAsia="lv-LV"/>
      </w:rPr>
    </w:pPr>
    <w:r w:rsidRPr="004A0933">
      <w:rPr>
        <w:rFonts w:ascii="Times New Roman" w:hAnsi="Times New Roman" w:cs="Times New Roman"/>
        <w:sz w:val="20"/>
        <w:szCs w:val="20"/>
      </w:rPr>
      <w:fldChar w:fldCharType="begin"/>
    </w:r>
    <w:r w:rsidRPr="004A0933">
      <w:rPr>
        <w:rFonts w:ascii="Times New Roman" w:hAnsi="Times New Roman" w:cs="Times New Roman"/>
        <w:sz w:val="20"/>
        <w:szCs w:val="20"/>
      </w:rPr>
      <w:instrText xml:space="preserve"> FILENAME </w:instrText>
    </w:r>
    <w:r w:rsidRPr="004A0933">
      <w:rPr>
        <w:rFonts w:ascii="Times New Roman" w:hAnsi="Times New Roman" w:cs="Times New Roman"/>
        <w:sz w:val="20"/>
        <w:szCs w:val="20"/>
      </w:rPr>
      <w:fldChar w:fldCharType="separate"/>
    </w:r>
    <w:r w:rsidR="0027165C">
      <w:rPr>
        <w:rFonts w:ascii="Times New Roman" w:hAnsi="Times New Roman" w:cs="Times New Roman"/>
        <w:noProof/>
        <w:sz w:val="20"/>
        <w:szCs w:val="20"/>
      </w:rPr>
      <w:t>EMSs_171002_KW_EN.docx</w:t>
    </w:r>
    <w:r w:rsidRPr="004A0933">
      <w:rPr>
        <w:rFonts w:ascii="Times New Roman" w:hAnsi="Times New Roman" w:cs="Times New Roman"/>
        <w:sz w:val="20"/>
        <w:szCs w:val="20"/>
      </w:rPr>
      <w:fldChar w:fldCharType="end"/>
    </w:r>
    <w:r w:rsidRPr="004A0933">
      <w:rPr>
        <w:rFonts w:ascii="Times New Roman" w:hAnsi="Times New Roman" w:cs="Times New Roman"/>
        <w:sz w:val="20"/>
        <w:szCs w:val="20"/>
      </w:rPr>
      <w:t xml:space="preserve">; </w:t>
    </w:r>
    <w:r w:rsidR="00743D8C" w:rsidRPr="00743D8C">
      <w:rPr>
        <w:rFonts w:ascii="Times New Roman" w:eastAsia="Times New Roman" w:hAnsi="Times New Roman" w:cs="Times New Roman"/>
        <w:sz w:val="20"/>
        <w:szCs w:val="20"/>
        <w:lang w:eastAsia="lv-LV"/>
      </w:rPr>
      <w:t>Par Latvijas Republikas valdības un</w:t>
    </w:r>
    <w:r w:rsidR="0011208C">
      <w:rPr>
        <w:rFonts w:ascii="Times New Roman" w:eastAsia="Times New Roman" w:hAnsi="Times New Roman" w:cs="Times New Roman"/>
        <w:sz w:val="20"/>
        <w:szCs w:val="20"/>
        <w:lang w:eastAsia="lv-LV"/>
      </w:rPr>
      <w:t xml:space="preserve"> Kuveitas Valsts valdības līgumu</w:t>
    </w:r>
    <w:r w:rsidR="00743D8C" w:rsidRPr="00743D8C">
      <w:rPr>
        <w:rFonts w:ascii="Times New Roman" w:eastAsia="Times New Roman" w:hAnsi="Times New Roman" w:cs="Times New Roman"/>
        <w:sz w:val="20"/>
        <w:szCs w:val="20"/>
        <w:lang w:eastAsia="lv-LV"/>
      </w:rPr>
      <w:t xml:space="preserve"> par ekonomisko un tehnisko sadarbību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933" w:rsidRPr="00743D8C" w:rsidRDefault="004A0933" w:rsidP="004A0933">
    <w:pPr>
      <w:pStyle w:val="Footer"/>
      <w:jc w:val="both"/>
      <w:rPr>
        <w:rFonts w:ascii="Times New Roman" w:eastAsia="Times New Roman" w:hAnsi="Times New Roman" w:cs="Times New Roman"/>
        <w:sz w:val="20"/>
        <w:szCs w:val="20"/>
        <w:lang w:eastAsia="lv-LV"/>
      </w:rPr>
    </w:pPr>
    <w:r w:rsidRPr="004A0933">
      <w:rPr>
        <w:rFonts w:ascii="Times New Roman" w:hAnsi="Times New Roman" w:cs="Times New Roman"/>
        <w:sz w:val="20"/>
        <w:szCs w:val="20"/>
      </w:rPr>
      <w:fldChar w:fldCharType="begin"/>
    </w:r>
    <w:r w:rsidRPr="004A0933">
      <w:rPr>
        <w:rFonts w:ascii="Times New Roman" w:hAnsi="Times New Roman" w:cs="Times New Roman"/>
        <w:sz w:val="20"/>
        <w:szCs w:val="20"/>
      </w:rPr>
      <w:instrText xml:space="preserve"> FILENAME </w:instrText>
    </w:r>
    <w:r w:rsidRPr="004A0933">
      <w:rPr>
        <w:rFonts w:ascii="Times New Roman" w:hAnsi="Times New Roman" w:cs="Times New Roman"/>
        <w:sz w:val="20"/>
        <w:szCs w:val="20"/>
      </w:rPr>
      <w:fldChar w:fldCharType="separate"/>
    </w:r>
    <w:r w:rsidR="0027165C">
      <w:rPr>
        <w:rFonts w:ascii="Times New Roman" w:hAnsi="Times New Roman" w:cs="Times New Roman"/>
        <w:noProof/>
        <w:sz w:val="20"/>
        <w:szCs w:val="20"/>
      </w:rPr>
      <w:t>EMSs_171002_KW_EN.docx</w:t>
    </w:r>
    <w:r w:rsidRPr="004A0933">
      <w:rPr>
        <w:rFonts w:ascii="Times New Roman" w:hAnsi="Times New Roman" w:cs="Times New Roman"/>
        <w:sz w:val="20"/>
        <w:szCs w:val="20"/>
      </w:rPr>
      <w:fldChar w:fldCharType="end"/>
    </w:r>
    <w:r w:rsidRPr="004A0933">
      <w:rPr>
        <w:rFonts w:ascii="Times New Roman" w:hAnsi="Times New Roman" w:cs="Times New Roman"/>
        <w:sz w:val="20"/>
        <w:szCs w:val="20"/>
      </w:rPr>
      <w:t xml:space="preserve">; </w:t>
    </w:r>
    <w:r w:rsidR="00743D8C" w:rsidRPr="00743D8C">
      <w:rPr>
        <w:rFonts w:ascii="Times New Roman" w:eastAsia="Times New Roman" w:hAnsi="Times New Roman" w:cs="Times New Roman"/>
        <w:sz w:val="20"/>
        <w:szCs w:val="20"/>
        <w:lang w:eastAsia="lv-LV"/>
      </w:rPr>
      <w:t xml:space="preserve">Par Latvijas Republikas valdības un </w:t>
    </w:r>
    <w:r w:rsidR="0011208C">
      <w:rPr>
        <w:rFonts w:ascii="Times New Roman" w:eastAsia="Times New Roman" w:hAnsi="Times New Roman" w:cs="Times New Roman"/>
        <w:sz w:val="20"/>
        <w:szCs w:val="20"/>
        <w:lang w:eastAsia="lv-LV"/>
      </w:rPr>
      <w:t>Kuveitas Valsts valdības līgumu</w:t>
    </w:r>
    <w:r w:rsidR="00743D8C" w:rsidRPr="00743D8C">
      <w:rPr>
        <w:rFonts w:ascii="Times New Roman" w:eastAsia="Times New Roman" w:hAnsi="Times New Roman" w:cs="Times New Roman"/>
        <w:sz w:val="20"/>
        <w:szCs w:val="20"/>
        <w:lang w:eastAsia="lv-LV"/>
      </w:rPr>
      <w:t xml:space="preserve"> par ekonomisko un tehnisko sadarbību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B5A" w:rsidRDefault="00704B5A" w:rsidP="0005334C">
      <w:pPr>
        <w:spacing w:after="0" w:line="240" w:lineRule="auto"/>
        <w:rPr>
          <w:rFonts w:cs="Times New Roman"/>
        </w:rPr>
      </w:pPr>
      <w:r>
        <w:rPr>
          <w:rFonts w:cs="Times New Roman"/>
        </w:rPr>
        <w:separator/>
      </w:r>
    </w:p>
  </w:footnote>
  <w:footnote w:type="continuationSeparator" w:id="0">
    <w:p w:rsidR="00704B5A" w:rsidRDefault="00704B5A" w:rsidP="0005334C">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4A0"/>
    <w:multiLevelType w:val="hybridMultilevel"/>
    <w:tmpl w:val="680AAEB4"/>
    <w:lvl w:ilvl="0" w:tplc="12AA6210">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0BA46D7"/>
    <w:multiLevelType w:val="hybridMultilevel"/>
    <w:tmpl w:val="6BCE3DB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C334F9E"/>
    <w:multiLevelType w:val="hybridMultilevel"/>
    <w:tmpl w:val="0BC4DBB8"/>
    <w:lvl w:ilvl="0" w:tplc="B7723768">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3" w15:restartNumberingAfterBreak="0">
    <w:nsid w:val="2DB2527F"/>
    <w:multiLevelType w:val="hybridMultilevel"/>
    <w:tmpl w:val="86F49E9C"/>
    <w:lvl w:ilvl="0" w:tplc="25FCAED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2FF76391"/>
    <w:multiLevelType w:val="hybridMultilevel"/>
    <w:tmpl w:val="A8ECEC12"/>
    <w:lvl w:ilvl="0" w:tplc="B90A4D6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37B554B2"/>
    <w:multiLevelType w:val="hybridMultilevel"/>
    <w:tmpl w:val="84484F9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561353CE"/>
    <w:multiLevelType w:val="hybridMultilevel"/>
    <w:tmpl w:val="8768084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15:restartNumberingAfterBreak="0">
    <w:nsid w:val="596D6C8C"/>
    <w:multiLevelType w:val="hybridMultilevel"/>
    <w:tmpl w:val="C6845030"/>
    <w:lvl w:ilvl="0" w:tplc="F158642E">
      <w:start w:val="13"/>
      <w:numFmt w:val="bullet"/>
      <w:lvlText w:val="–"/>
      <w:lvlJc w:val="left"/>
      <w:pPr>
        <w:ind w:left="1211" w:hanging="360"/>
      </w:pPr>
      <w:rPr>
        <w:rFonts w:ascii="Times New Roman" w:eastAsia="MS Mincho" w:hAnsi="Times New Roman" w:hint="default"/>
      </w:rPr>
    </w:lvl>
    <w:lvl w:ilvl="1" w:tplc="04260003">
      <w:start w:val="1"/>
      <w:numFmt w:val="bullet"/>
      <w:lvlText w:val="o"/>
      <w:lvlJc w:val="left"/>
      <w:pPr>
        <w:ind w:left="1931" w:hanging="360"/>
      </w:pPr>
      <w:rPr>
        <w:rFonts w:ascii="Courier New" w:hAnsi="Courier New" w:cs="Courier New" w:hint="default"/>
      </w:rPr>
    </w:lvl>
    <w:lvl w:ilvl="2" w:tplc="04260005">
      <w:start w:val="1"/>
      <w:numFmt w:val="bullet"/>
      <w:lvlText w:val=""/>
      <w:lvlJc w:val="left"/>
      <w:pPr>
        <w:ind w:left="2651" w:hanging="360"/>
      </w:pPr>
      <w:rPr>
        <w:rFonts w:ascii="Wingdings" w:hAnsi="Wingdings" w:cs="Wingdings" w:hint="default"/>
      </w:rPr>
    </w:lvl>
    <w:lvl w:ilvl="3" w:tplc="04260001">
      <w:start w:val="1"/>
      <w:numFmt w:val="bullet"/>
      <w:lvlText w:val=""/>
      <w:lvlJc w:val="left"/>
      <w:pPr>
        <w:ind w:left="3371" w:hanging="360"/>
      </w:pPr>
      <w:rPr>
        <w:rFonts w:ascii="Symbol" w:hAnsi="Symbol" w:cs="Symbol" w:hint="default"/>
      </w:rPr>
    </w:lvl>
    <w:lvl w:ilvl="4" w:tplc="04260003">
      <w:start w:val="1"/>
      <w:numFmt w:val="bullet"/>
      <w:lvlText w:val="o"/>
      <w:lvlJc w:val="left"/>
      <w:pPr>
        <w:ind w:left="4091" w:hanging="360"/>
      </w:pPr>
      <w:rPr>
        <w:rFonts w:ascii="Courier New" w:hAnsi="Courier New" w:cs="Courier New" w:hint="default"/>
      </w:rPr>
    </w:lvl>
    <w:lvl w:ilvl="5" w:tplc="04260005">
      <w:start w:val="1"/>
      <w:numFmt w:val="bullet"/>
      <w:lvlText w:val=""/>
      <w:lvlJc w:val="left"/>
      <w:pPr>
        <w:ind w:left="4811" w:hanging="360"/>
      </w:pPr>
      <w:rPr>
        <w:rFonts w:ascii="Wingdings" w:hAnsi="Wingdings" w:cs="Wingdings" w:hint="default"/>
      </w:rPr>
    </w:lvl>
    <w:lvl w:ilvl="6" w:tplc="04260001">
      <w:start w:val="1"/>
      <w:numFmt w:val="bullet"/>
      <w:lvlText w:val=""/>
      <w:lvlJc w:val="left"/>
      <w:pPr>
        <w:ind w:left="5531" w:hanging="360"/>
      </w:pPr>
      <w:rPr>
        <w:rFonts w:ascii="Symbol" w:hAnsi="Symbol" w:cs="Symbol" w:hint="default"/>
      </w:rPr>
    </w:lvl>
    <w:lvl w:ilvl="7" w:tplc="04260003">
      <w:start w:val="1"/>
      <w:numFmt w:val="bullet"/>
      <w:lvlText w:val="o"/>
      <w:lvlJc w:val="left"/>
      <w:pPr>
        <w:ind w:left="6251" w:hanging="360"/>
      </w:pPr>
      <w:rPr>
        <w:rFonts w:ascii="Courier New" w:hAnsi="Courier New" w:cs="Courier New" w:hint="default"/>
      </w:rPr>
    </w:lvl>
    <w:lvl w:ilvl="8" w:tplc="04260005">
      <w:start w:val="1"/>
      <w:numFmt w:val="bullet"/>
      <w:lvlText w:val=""/>
      <w:lvlJc w:val="left"/>
      <w:pPr>
        <w:ind w:left="6971" w:hanging="360"/>
      </w:pPr>
      <w:rPr>
        <w:rFonts w:ascii="Wingdings" w:hAnsi="Wingdings" w:cs="Wingdings" w:hint="default"/>
      </w:rPr>
    </w:lvl>
  </w:abstractNum>
  <w:abstractNum w:abstractNumId="8" w15:restartNumberingAfterBreak="0">
    <w:nsid w:val="5EEB1B42"/>
    <w:multiLevelType w:val="hybridMultilevel"/>
    <w:tmpl w:val="5134B49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622E5D7C"/>
    <w:multiLevelType w:val="hybridMultilevel"/>
    <w:tmpl w:val="E4ECC86E"/>
    <w:lvl w:ilvl="0" w:tplc="4682643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15:restartNumberingAfterBreak="0">
    <w:nsid w:val="6DF469E7"/>
    <w:multiLevelType w:val="hybridMultilevel"/>
    <w:tmpl w:val="46AEFD38"/>
    <w:lvl w:ilvl="0" w:tplc="6220BF2A">
      <w:numFmt w:val="bullet"/>
      <w:lvlText w:val="-"/>
      <w:lvlJc w:val="left"/>
      <w:pPr>
        <w:ind w:left="720" w:hanging="360"/>
      </w:pPr>
      <w:rPr>
        <w:rFonts w:ascii="Calibri" w:eastAsia="MS Mincho"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num w:numId="1">
    <w:abstractNumId w:val="10"/>
  </w:num>
  <w:num w:numId="2">
    <w:abstractNumId w:val="5"/>
  </w:num>
  <w:num w:numId="3">
    <w:abstractNumId w:val="0"/>
  </w:num>
  <w:num w:numId="4">
    <w:abstractNumId w:val="8"/>
  </w:num>
  <w:num w:numId="5">
    <w:abstractNumId w:val="9"/>
  </w:num>
  <w:num w:numId="6">
    <w:abstractNumId w:val="3"/>
  </w:num>
  <w:num w:numId="7">
    <w:abstractNumId w:val="4"/>
  </w:num>
  <w:num w:numId="8">
    <w:abstractNumId w:val="2"/>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characterSpacingControl w:val="doNotCompress"/>
  <w:noLineBreaksAfter w:lang="zh-CN" w:val="$([{£¥·‘“〈《「『【〔〖〝﹙﹛﹝＄（．［｛￡￥"/>
  <w:noLineBreaksBefore w:lang="zh-CN" w:val="!%),.:;&gt;?]}¢¨°·ˇˉ―‖’”…‰′″›℃∶、。〃〉》」』】〕〗〞︶︺︾﹀﹄﹚﹜﹞！＂％＇），．：；？］｀｜｝～￠"/>
  <w:doNotValidateAgainstSchema/>
  <w:doNotDemarcateInvalidXml/>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DE"/>
    <w:rsid w:val="00010EC9"/>
    <w:rsid w:val="000152A4"/>
    <w:rsid w:val="000157A7"/>
    <w:rsid w:val="00051232"/>
    <w:rsid w:val="0005334C"/>
    <w:rsid w:val="00053B30"/>
    <w:rsid w:val="000647A0"/>
    <w:rsid w:val="000716FA"/>
    <w:rsid w:val="0008236A"/>
    <w:rsid w:val="00097004"/>
    <w:rsid w:val="0009727E"/>
    <w:rsid w:val="000E6C1D"/>
    <w:rsid w:val="000F1C93"/>
    <w:rsid w:val="0011208C"/>
    <w:rsid w:val="00117BBF"/>
    <w:rsid w:val="00122B05"/>
    <w:rsid w:val="00125933"/>
    <w:rsid w:val="0015134D"/>
    <w:rsid w:val="0017586A"/>
    <w:rsid w:val="001B1D8F"/>
    <w:rsid w:val="001F3508"/>
    <w:rsid w:val="001F6915"/>
    <w:rsid w:val="00204EEF"/>
    <w:rsid w:val="00210209"/>
    <w:rsid w:val="0021186A"/>
    <w:rsid w:val="002146C4"/>
    <w:rsid w:val="0022258E"/>
    <w:rsid w:val="00236F44"/>
    <w:rsid w:val="002428B5"/>
    <w:rsid w:val="0027165C"/>
    <w:rsid w:val="002A2EA0"/>
    <w:rsid w:val="002C0497"/>
    <w:rsid w:val="002C3C4B"/>
    <w:rsid w:val="002E603D"/>
    <w:rsid w:val="002F375E"/>
    <w:rsid w:val="002F58A9"/>
    <w:rsid w:val="00301D53"/>
    <w:rsid w:val="00357308"/>
    <w:rsid w:val="00373EDE"/>
    <w:rsid w:val="00387E62"/>
    <w:rsid w:val="003A6B12"/>
    <w:rsid w:val="003B0C88"/>
    <w:rsid w:val="003C39E6"/>
    <w:rsid w:val="003C4217"/>
    <w:rsid w:val="003F23CD"/>
    <w:rsid w:val="00404F74"/>
    <w:rsid w:val="00412C50"/>
    <w:rsid w:val="00425F4C"/>
    <w:rsid w:val="004374EB"/>
    <w:rsid w:val="00475B19"/>
    <w:rsid w:val="0048106A"/>
    <w:rsid w:val="00487405"/>
    <w:rsid w:val="004A0933"/>
    <w:rsid w:val="004D3154"/>
    <w:rsid w:val="004D3DA1"/>
    <w:rsid w:val="004E78FA"/>
    <w:rsid w:val="004F173B"/>
    <w:rsid w:val="00503584"/>
    <w:rsid w:val="00526149"/>
    <w:rsid w:val="0054718A"/>
    <w:rsid w:val="005521C4"/>
    <w:rsid w:val="00584815"/>
    <w:rsid w:val="005B4C7B"/>
    <w:rsid w:val="005B6EC9"/>
    <w:rsid w:val="005D2A97"/>
    <w:rsid w:val="005E3C0A"/>
    <w:rsid w:val="006133C8"/>
    <w:rsid w:val="00621ABD"/>
    <w:rsid w:val="00646D58"/>
    <w:rsid w:val="00652656"/>
    <w:rsid w:val="00671B48"/>
    <w:rsid w:val="006769AC"/>
    <w:rsid w:val="0069742C"/>
    <w:rsid w:val="006A7431"/>
    <w:rsid w:val="006D1090"/>
    <w:rsid w:val="006D4F3D"/>
    <w:rsid w:val="006D7B4D"/>
    <w:rsid w:val="006E061F"/>
    <w:rsid w:val="00702A7D"/>
    <w:rsid w:val="00704B5A"/>
    <w:rsid w:val="00706167"/>
    <w:rsid w:val="007145EE"/>
    <w:rsid w:val="007223BF"/>
    <w:rsid w:val="007266BF"/>
    <w:rsid w:val="0074083D"/>
    <w:rsid w:val="00743D8C"/>
    <w:rsid w:val="007543B4"/>
    <w:rsid w:val="00772B36"/>
    <w:rsid w:val="007C30E5"/>
    <w:rsid w:val="007D0366"/>
    <w:rsid w:val="007F6AF5"/>
    <w:rsid w:val="00812CDE"/>
    <w:rsid w:val="0081341B"/>
    <w:rsid w:val="0082126F"/>
    <w:rsid w:val="008334F1"/>
    <w:rsid w:val="00855FAD"/>
    <w:rsid w:val="00884B17"/>
    <w:rsid w:val="008A4F1F"/>
    <w:rsid w:val="008B5114"/>
    <w:rsid w:val="008D1F75"/>
    <w:rsid w:val="008E4E9F"/>
    <w:rsid w:val="0092115F"/>
    <w:rsid w:val="00952EDB"/>
    <w:rsid w:val="009615FD"/>
    <w:rsid w:val="00962A53"/>
    <w:rsid w:val="00963743"/>
    <w:rsid w:val="0097364D"/>
    <w:rsid w:val="009771B4"/>
    <w:rsid w:val="00983406"/>
    <w:rsid w:val="00995BF5"/>
    <w:rsid w:val="009B7785"/>
    <w:rsid w:val="009D4F41"/>
    <w:rsid w:val="009D5AD5"/>
    <w:rsid w:val="009E308B"/>
    <w:rsid w:val="00A24315"/>
    <w:rsid w:val="00A30E4D"/>
    <w:rsid w:val="00A321B5"/>
    <w:rsid w:val="00A425A6"/>
    <w:rsid w:val="00A4348D"/>
    <w:rsid w:val="00A64191"/>
    <w:rsid w:val="00A66E45"/>
    <w:rsid w:val="00A85E14"/>
    <w:rsid w:val="00AB0320"/>
    <w:rsid w:val="00AC4041"/>
    <w:rsid w:val="00AD1262"/>
    <w:rsid w:val="00AD1328"/>
    <w:rsid w:val="00AD149F"/>
    <w:rsid w:val="00AF1239"/>
    <w:rsid w:val="00AF3A50"/>
    <w:rsid w:val="00AF4387"/>
    <w:rsid w:val="00B02DC5"/>
    <w:rsid w:val="00B15015"/>
    <w:rsid w:val="00B17391"/>
    <w:rsid w:val="00B21CBD"/>
    <w:rsid w:val="00B24BE6"/>
    <w:rsid w:val="00B3164C"/>
    <w:rsid w:val="00B45DD9"/>
    <w:rsid w:val="00B54866"/>
    <w:rsid w:val="00B65362"/>
    <w:rsid w:val="00B77B97"/>
    <w:rsid w:val="00BB1F8A"/>
    <w:rsid w:val="00BD6DFB"/>
    <w:rsid w:val="00BE1A10"/>
    <w:rsid w:val="00BE5750"/>
    <w:rsid w:val="00BE5FC0"/>
    <w:rsid w:val="00C03B2A"/>
    <w:rsid w:val="00C12893"/>
    <w:rsid w:val="00C24129"/>
    <w:rsid w:val="00C26751"/>
    <w:rsid w:val="00C3518C"/>
    <w:rsid w:val="00C4646B"/>
    <w:rsid w:val="00C5272A"/>
    <w:rsid w:val="00C63EDE"/>
    <w:rsid w:val="00C6421C"/>
    <w:rsid w:val="00C659EF"/>
    <w:rsid w:val="00C67071"/>
    <w:rsid w:val="00C679F9"/>
    <w:rsid w:val="00C73AC5"/>
    <w:rsid w:val="00CA3B47"/>
    <w:rsid w:val="00CD1B64"/>
    <w:rsid w:val="00CD3236"/>
    <w:rsid w:val="00CE4872"/>
    <w:rsid w:val="00D636CB"/>
    <w:rsid w:val="00D63BF1"/>
    <w:rsid w:val="00D953C8"/>
    <w:rsid w:val="00DA30A8"/>
    <w:rsid w:val="00DB51E7"/>
    <w:rsid w:val="00DC2564"/>
    <w:rsid w:val="00DD35D5"/>
    <w:rsid w:val="00DE1D2E"/>
    <w:rsid w:val="00E0063F"/>
    <w:rsid w:val="00E016A7"/>
    <w:rsid w:val="00E11F02"/>
    <w:rsid w:val="00E31E9E"/>
    <w:rsid w:val="00E50077"/>
    <w:rsid w:val="00E60F76"/>
    <w:rsid w:val="00E643D1"/>
    <w:rsid w:val="00E81A2B"/>
    <w:rsid w:val="00E914D8"/>
    <w:rsid w:val="00E969EF"/>
    <w:rsid w:val="00EA478F"/>
    <w:rsid w:val="00EB3658"/>
    <w:rsid w:val="00ED56F1"/>
    <w:rsid w:val="00ED6D0C"/>
    <w:rsid w:val="00EE0D2F"/>
    <w:rsid w:val="00F05101"/>
    <w:rsid w:val="00F51E64"/>
    <w:rsid w:val="00F822A2"/>
    <w:rsid w:val="00F954D6"/>
    <w:rsid w:val="00FA467D"/>
    <w:rsid w:val="00FB71FD"/>
    <w:rsid w:val="00FF102A"/>
    <w:rsid w:val="00FF3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08BF3AA5"/>
  <w15:docId w15:val="{FEAB9CEE-2A77-446A-9E8B-85734FD3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kern w:val="2"/>
        <w:sz w:val="21"/>
        <w:szCs w:val="22"/>
        <w:lang w:val="en-US" w:eastAsia="zh-CN"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51E7"/>
    <w:pPr>
      <w:spacing w:after="160" w:line="259" w:lineRule="auto"/>
    </w:pPr>
    <w:rPr>
      <w:rFonts w:cs="Calibri"/>
      <w:kern w:val="0"/>
      <w:sz w:val="22"/>
      <w:lang w:val="lv-LV"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004"/>
    <w:pPr>
      <w:ind w:left="720"/>
    </w:pPr>
  </w:style>
  <w:style w:type="table" w:styleId="TableGrid">
    <w:name w:val="Table Grid"/>
    <w:basedOn w:val="TableNormal"/>
    <w:uiPriority w:val="39"/>
    <w:rsid w:val="009771B4"/>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11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11F02"/>
    <w:rPr>
      <w:rFonts w:ascii="Segoe UI" w:hAnsi="Segoe UI" w:cs="Segoe UI"/>
      <w:sz w:val="18"/>
      <w:szCs w:val="18"/>
    </w:rPr>
  </w:style>
  <w:style w:type="paragraph" w:styleId="Header">
    <w:name w:val="header"/>
    <w:basedOn w:val="Normal"/>
    <w:link w:val="HeaderChar"/>
    <w:uiPriority w:val="99"/>
    <w:rsid w:val="0005334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05334C"/>
  </w:style>
  <w:style w:type="paragraph" w:styleId="Footer">
    <w:name w:val="footer"/>
    <w:basedOn w:val="Normal"/>
    <w:link w:val="FooterChar"/>
    <w:uiPriority w:val="99"/>
    <w:rsid w:val="0005334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05334C"/>
  </w:style>
  <w:style w:type="character" w:styleId="CommentReference">
    <w:name w:val="annotation reference"/>
    <w:basedOn w:val="DefaultParagraphFont"/>
    <w:uiPriority w:val="99"/>
    <w:semiHidden/>
    <w:rsid w:val="00B15015"/>
    <w:rPr>
      <w:sz w:val="16"/>
      <w:szCs w:val="16"/>
    </w:rPr>
  </w:style>
  <w:style w:type="paragraph" w:styleId="CommentText">
    <w:name w:val="annotation text"/>
    <w:basedOn w:val="Normal"/>
    <w:link w:val="CommentTextChar"/>
    <w:uiPriority w:val="99"/>
    <w:semiHidden/>
    <w:rsid w:val="00B1501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15015"/>
    <w:rPr>
      <w:sz w:val="20"/>
      <w:szCs w:val="20"/>
    </w:rPr>
  </w:style>
  <w:style w:type="paragraph" w:styleId="CommentSubject">
    <w:name w:val="annotation subject"/>
    <w:basedOn w:val="CommentText"/>
    <w:next w:val="CommentText"/>
    <w:link w:val="CommentSubjectChar"/>
    <w:uiPriority w:val="99"/>
    <w:semiHidden/>
    <w:rsid w:val="00B15015"/>
    <w:rPr>
      <w:b/>
      <w:bCs/>
    </w:rPr>
  </w:style>
  <w:style w:type="character" w:customStyle="1" w:styleId="CommentSubjectChar">
    <w:name w:val="Comment Subject Char"/>
    <w:basedOn w:val="CommentTextChar"/>
    <w:link w:val="CommentSubject"/>
    <w:uiPriority w:val="99"/>
    <w:semiHidden/>
    <w:locked/>
    <w:rsid w:val="00B15015"/>
    <w:rPr>
      <w:b/>
      <w:bCs/>
      <w:sz w:val="20"/>
      <w:szCs w:val="20"/>
    </w:rPr>
  </w:style>
  <w:style w:type="paragraph" w:styleId="Revision">
    <w:name w:val="Revision"/>
    <w:hidden/>
    <w:uiPriority w:val="99"/>
    <w:semiHidden/>
    <w:rsid w:val="00B15015"/>
    <w:rPr>
      <w:rFonts w:cs="Calibri"/>
      <w:kern w:val="0"/>
      <w:sz w:val="22"/>
      <w:lang w:val="lv-LV"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89188">
      <w:bodyDiv w:val="1"/>
      <w:marLeft w:val="0"/>
      <w:marRight w:val="0"/>
      <w:marTop w:val="0"/>
      <w:marBottom w:val="0"/>
      <w:divBdr>
        <w:top w:val="none" w:sz="0" w:space="0" w:color="auto"/>
        <w:left w:val="none" w:sz="0" w:space="0" w:color="auto"/>
        <w:bottom w:val="none" w:sz="0" w:space="0" w:color="auto"/>
        <w:right w:val="none" w:sz="0" w:space="0" w:color="auto"/>
      </w:divBdr>
    </w:div>
    <w:div w:id="1100684949">
      <w:bodyDiv w:val="1"/>
      <w:marLeft w:val="0"/>
      <w:marRight w:val="0"/>
      <w:marTop w:val="0"/>
      <w:marBottom w:val="0"/>
      <w:divBdr>
        <w:top w:val="none" w:sz="0" w:space="0" w:color="auto"/>
        <w:left w:val="none" w:sz="0" w:space="0" w:color="auto"/>
        <w:bottom w:val="none" w:sz="0" w:space="0" w:color="auto"/>
        <w:right w:val="none" w:sz="0" w:space="0" w:color="auto"/>
      </w:divBdr>
    </w:div>
    <w:div w:id="115463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E4D57-3441-4A66-BE60-752541BB6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949</Words>
  <Characters>5583</Characters>
  <Application>Microsoft Office Word</Application>
  <DocSecurity>0</DocSecurity>
  <Lines>159</Lines>
  <Paragraphs>75</Paragraphs>
  <ScaleCrop>false</ScaleCrop>
  <HeadingPairs>
    <vt:vector size="2" baseType="variant">
      <vt:variant>
        <vt:lpstr>Title</vt:lpstr>
      </vt:variant>
      <vt:variant>
        <vt:i4>1</vt:i4>
      </vt:variant>
    </vt:vector>
  </HeadingPairs>
  <TitlesOfParts>
    <vt:vector size="1" baseType="lpstr">
      <vt:lpstr>Par Latvijas Republikas valdības un Kuveitas Valsts valdības līgums par ekonomisko un tehnisko sadarbību</vt:lpstr>
    </vt:vector>
  </TitlesOfParts>
  <Company>Ekonomikas ministrija</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Republikas valdības un Kuveitas Valsts valdības līgumu par ekonomisko un tehnisko sadarbību</dc:title>
  <dc:subject/>
  <dc:creator>agnese.jaunzeme@em.gov.lv</dc:creator>
  <cp:keywords/>
  <dc:description>67013235
Agnese.Jaunzeme@em.gov.lv</dc:description>
  <cp:lastModifiedBy>Agnese Jaunzeme</cp:lastModifiedBy>
  <cp:revision>13</cp:revision>
  <cp:lastPrinted>2016-09-02T08:38:00Z</cp:lastPrinted>
  <dcterms:created xsi:type="dcterms:W3CDTF">2017-06-29T12:01:00Z</dcterms:created>
  <dcterms:modified xsi:type="dcterms:W3CDTF">2017-10-04T08:34:00Z</dcterms:modified>
</cp:coreProperties>
</file>