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AFB80" w14:textId="7314E650" w:rsidR="000A3BC5" w:rsidRDefault="000A3BC5" w:rsidP="00A22B3C">
      <w:pPr>
        <w:pStyle w:val="Title"/>
        <w:ind w:right="0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Projekts</w:t>
      </w:r>
    </w:p>
    <w:p w14:paraId="7E4F493E" w14:textId="77777777" w:rsidR="000A3BC5" w:rsidRDefault="000A3BC5" w:rsidP="00BC73D9">
      <w:pPr>
        <w:pStyle w:val="Title"/>
        <w:ind w:right="0"/>
        <w:jc w:val="right"/>
        <w:rPr>
          <w:sz w:val="26"/>
          <w:szCs w:val="26"/>
          <w:lang w:eastAsia="en-US"/>
        </w:rPr>
      </w:pPr>
    </w:p>
    <w:p w14:paraId="42B9D785" w14:textId="77777777" w:rsidR="000A3BC5" w:rsidRDefault="000A3BC5" w:rsidP="00BC73D9">
      <w:pPr>
        <w:spacing w:after="0"/>
        <w:ind w:firstLine="0"/>
        <w:jc w:val="center"/>
        <w:rPr>
          <w:szCs w:val="28"/>
        </w:rPr>
      </w:pPr>
      <w:r w:rsidRPr="00EF69A6">
        <w:rPr>
          <w:szCs w:val="28"/>
        </w:rPr>
        <w:t>LATVIJAS REPUBLIKAS MINISTRU KABINETA SĒDES PROTOKOLLĒMUMS</w:t>
      </w:r>
    </w:p>
    <w:p w14:paraId="6E8DD6DD" w14:textId="77777777" w:rsidR="000A3BC5" w:rsidRDefault="000A3BC5" w:rsidP="00BC73D9">
      <w:pPr>
        <w:spacing w:after="0"/>
        <w:ind w:firstLine="0"/>
        <w:jc w:val="center"/>
        <w:rPr>
          <w:szCs w:val="28"/>
        </w:rPr>
      </w:pPr>
    </w:p>
    <w:tbl>
      <w:tblPr>
        <w:tblW w:w="9236" w:type="dxa"/>
        <w:tblInd w:w="-567" w:type="dxa"/>
        <w:tblLook w:val="04A0" w:firstRow="1" w:lastRow="0" w:firstColumn="1" w:lastColumn="0" w:noHBand="0" w:noVBand="1"/>
      </w:tblPr>
      <w:tblGrid>
        <w:gridCol w:w="3781"/>
        <w:gridCol w:w="1372"/>
        <w:gridCol w:w="4083"/>
      </w:tblGrid>
      <w:tr w:rsidR="000A3BC5" w:rsidRPr="009C72F3" w14:paraId="4F12B59F" w14:textId="77777777" w:rsidTr="000A3BC5">
        <w:trPr>
          <w:cantSplit/>
        </w:trPr>
        <w:tc>
          <w:tcPr>
            <w:tcW w:w="3781" w:type="dxa"/>
            <w:hideMark/>
          </w:tcPr>
          <w:p w14:paraId="5278DC69" w14:textId="77777777" w:rsidR="000A3BC5" w:rsidRPr="009C72F3" w:rsidRDefault="000A3BC5" w:rsidP="00BC73D9">
            <w:pPr>
              <w:spacing w:after="0"/>
              <w:ind w:left="-636" w:firstLine="1356"/>
              <w:rPr>
                <w:szCs w:val="28"/>
              </w:rPr>
            </w:pPr>
            <w:r w:rsidRPr="009C72F3">
              <w:rPr>
                <w:szCs w:val="28"/>
              </w:rPr>
              <w:t>Rīgā</w:t>
            </w:r>
          </w:p>
        </w:tc>
        <w:tc>
          <w:tcPr>
            <w:tcW w:w="1372" w:type="dxa"/>
            <w:hideMark/>
          </w:tcPr>
          <w:p w14:paraId="01AC995E" w14:textId="77777777" w:rsidR="000A3BC5" w:rsidRPr="009C72F3" w:rsidRDefault="000A3BC5" w:rsidP="00BC73D9">
            <w:pPr>
              <w:spacing w:after="0"/>
              <w:ind w:left="-636" w:firstLine="1356"/>
              <w:rPr>
                <w:szCs w:val="28"/>
              </w:rPr>
            </w:pPr>
            <w:r w:rsidRPr="009C72F3">
              <w:rPr>
                <w:szCs w:val="28"/>
              </w:rPr>
              <w:t>Nr. </w:t>
            </w:r>
          </w:p>
        </w:tc>
        <w:tc>
          <w:tcPr>
            <w:tcW w:w="4083" w:type="dxa"/>
            <w:hideMark/>
          </w:tcPr>
          <w:p w14:paraId="558449DE" w14:textId="77777777" w:rsidR="000A3BC5" w:rsidRPr="009C72F3" w:rsidRDefault="000A3BC5" w:rsidP="00BC73D9">
            <w:pPr>
              <w:spacing w:after="0"/>
              <w:ind w:left="-636" w:firstLine="1356"/>
              <w:jc w:val="right"/>
              <w:rPr>
                <w:szCs w:val="28"/>
              </w:rPr>
            </w:pPr>
            <w:r w:rsidRPr="009C72F3">
              <w:rPr>
                <w:szCs w:val="28"/>
              </w:rPr>
              <w:t>201</w:t>
            </w:r>
            <w:r w:rsidR="004A17DD">
              <w:rPr>
                <w:szCs w:val="28"/>
              </w:rPr>
              <w:t>7</w:t>
            </w:r>
            <w:r w:rsidRPr="009C72F3">
              <w:rPr>
                <w:szCs w:val="28"/>
              </w:rPr>
              <w:t>. gada ...</w:t>
            </w:r>
          </w:p>
        </w:tc>
      </w:tr>
    </w:tbl>
    <w:p w14:paraId="5B6FC4DB" w14:textId="37B9502D" w:rsidR="000A3BC5" w:rsidRPr="009C72F3" w:rsidRDefault="000A3BC5" w:rsidP="004906A6">
      <w:pPr>
        <w:spacing w:after="0"/>
        <w:ind w:firstLine="0"/>
      </w:pPr>
    </w:p>
    <w:p w14:paraId="69DFE28B" w14:textId="77777777" w:rsidR="000A3BC5" w:rsidRDefault="000A3BC5" w:rsidP="00BC73D9">
      <w:pPr>
        <w:spacing w:after="0"/>
        <w:jc w:val="center"/>
        <w:rPr>
          <w:b/>
          <w:bCs/>
        </w:rPr>
      </w:pPr>
      <w:r w:rsidRPr="009C72F3">
        <w:rPr>
          <w:b/>
          <w:bCs/>
        </w:rPr>
        <w:t> . §</w:t>
      </w:r>
    </w:p>
    <w:p w14:paraId="4D02D84B" w14:textId="77777777" w:rsidR="000A3BC5" w:rsidRPr="009C72F3" w:rsidRDefault="000A3BC5" w:rsidP="00BC73D9">
      <w:pPr>
        <w:spacing w:after="0"/>
        <w:jc w:val="center"/>
      </w:pPr>
    </w:p>
    <w:p w14:paraId="41AB711C" w14:textId="166C97FD" w:rsidR="000A3BC5" w:rsidRPr="004906A6" w:rsidRDefault="000A3BC5" w:rsidP="004906A6">
      <w:pPr>
        <w:pStyle w:val="BodyText"/>
        <w:spacing w:after="0"/>
        <w:jc w:val="center"/>
        <w:rPr>
          <w:b/>
          <w:sz w:val="28"/>
          <w:szCs w:val="28"/>
        </w:rPr>
      </w:pPr>
      <w:r w:rsidRPr="001271EC">
        <w:rPr>
          <w:b/>
          <w:sz w:val="28"/>
          <w:szCs w:val="28"/>
        </w:rPr>
        <w:t xml:space="preserve">Par </w:t>
      </w:r>
      <w:r w:rsidR="0079544C">
        <w:rPr>
          <w:b/>
          <w:sz w:val="28"/>
          <w:szCs w:val="28"/>
        </w:rPr>
        <w:t>likumprojektu “Grozījumi Pievienotās vērtības nodokļa likumā”</w:t>
      </w:r>
    </w:p>
    <w:p w14:paraId="691F1078" w14:textId="77777777" w:rsidR="000A3BC5" w:rsidRDefault="000A3BC5" w:rsidP="00BC73D9">
      <w:pPr>
        <w:spacing w:after="0"/>
        <w:jc w:val="right"/>
        <w:rPr>
          <w:sz w:val="26"/>
          <w:szCs w:val="26"/>
        </w:rPr>
      </w:pPr>
    </w:p>
    <w:p w14:paraId="67C7B3F7" w14:textId="77777777" w:rsidR="000A3BC5" w:rsidRDefault="0079544C" w:rsidP="00BC73D9">
      <w:pPr>
        <w:pStyle w:val="ListParagraph"/>
        <w:numPr>
          <w:ilvl w:val="0"/>
          <w:numId w:val="1"/>
        </w:numPr>
        <w:spacing w:after="0"/>
        <w:rPr>
          <w:szCs w:val="28"/>
        </w:rPr>
      </w:pPr>
      <w:r w:rsidRPr="0079544C">
        <w:rPr>
          <w:szCs w:val="28"/>
        </w:rPr>
        <w:t>Atbalstīt iesniegto likumprojektu.</w:t>
      </w:r>
    </w:p>
    <w:p w14:paraId="73500BE7" w14:textId="77777777" w:rsidR="0079544C" w:rsidRDefault="0079544C" w:rsidP="00BC73D9">
      <w:pPr>
        <w:spacing w:after="0"/>
        <w:rPr>
          <w:szCs w:val="28"/>
        </w:rPr>
      </w:pPr>
      <w:r>
        <w:rPr>
          <w:szCs w:val="28"/>
        </w:rPr>
        <w:t>Valsts kancelejai sagatavot likumprojektu iesniegšanai Saeimā valsts budžeta 2018.gadam likumprojektu paketē.</w:t>
      </w:r>
    </w:p>
    <w:p w14:paraId="60E5A2D0" w14:textId="77777777" w:rsidR="0079544C" w:rsidRPr="0079544C" w:rsidRDefault="0079544C" w:rsidP="00BC73D9">
      <w:pPr>
        <w:spacing w:after="0"/>
        <w:rPr>
          <w:szCs w:val="28"/>
        </w:rPr>
      </w:pPr>
    </w:p>
    <w:p w14:paraId="64A3F62E" w14:textId="16EAFF57" w:rsidR="0079544C" w:rsidRDefault="0079544C" w:rsidP="00BD2127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20"/>
        <w:rPr>
          <w:szCs w:val="28"/>
        </w:rPr>
      </w:pPr>
      <w:r>
        <w:rPr>
          <w:szCs w:val="28"/>
        </w:rPr>
        <w:t>Noteikt, ka atbildīgais par likumprojekta turpmāko virzību Saeimā ir finanšu ministrs.</w:t>
      </w:r>
    </w:p>
    <w:p w14:paraId="01281CC7" w14:textId="77777777" w:rsidR="0079544C" w:rsidRPr="0079544C" w:rsidRDefault="0079544C" w:rsidP="00BD2127">
      <w:pPr>
        <w:tabs>
          <w:tab w:val="left" w:pos="993"/>
        </w:tabs>
        <w:spacing w:after="0"/>
        <w:rPr>
          <w:szCs w:val="28"/>
        </w:rPr>
      </w:pPr>
    </w:p>
    <w:p w14:paraId="60094F4C" w14:textId="49EA2520" w:rsidR="002D6860" w:rsidRDefault="00370E86" w:rsidP="00B75CB8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20"/>
        <w:rPr>
          <w:szCs w:val="28"/>
        </w:rPr>
      </w:pPr>
      <w:r w:rsidRPr="002D6860">
        <w:rPr>
          <w:szCs w:val="28"/>
        </w:rPr>
        <w:t>Zemkopības ministrija līdz</w:t>
      </w:r>
      <w:r w:rsidR="00B82315" w:rsidRPr="002D6860">
        <w:rPr>
          <w:szCs w:val="28"/>
        </w:rPr>
        <w:t xml:space="preserve"> 2020.gada 1.augustam sagatavo un iesniedz Ministru kabinetā informatīvo ziņojumu par pievienotās vērtības nodokļa samazinātās likmi piecu procentu apmērā ieviešanas </w:t>
      </w:r>
      <w:r w:rsidR="002D6860" w:rsidRPr="002D6860">
        <w:rPr>
          <w:szCs w:val="28"/>
        </w:rPr>
        <w:t xml:space="preserve">svaigiem augļiem, ogām un dārzeņiem </w:t>
      </w:r>
      <w:r w:rsidR="00B82315" w:rsidRPr="002D6860">
        <w:rPr>
          <w:szCs w:val="28"/>
        </w:rPr>
        <w:t>efektivitāti</w:t>
      </w:r>
      <w:r w:rsidR="002D6860">
        <w:rPr>
          <w:szCs w:val="28"/>
        </w:rPr>
        <w:t>.</w:t>
      </w:r>
    </w:p>
    <w:p w14:paraId="43CFFB1F" w14:textId="77777777" w:rsidR="002D6860" w:rsidRPr="002D6860" w:rsidRDefault="002D6860" w:rsidP="002D6860">
      <w:pPr>
        <w:pStyle w:val="ListParagraph"/>
        <w:rPr>
          <w:szCs w:val="28"/>
        </w:rPr>
      </w:pPr>
    </w:p>
    <w:p w14:paraId="19712A18" w14:textId="3B3D1267" w:rsidR="002D6860" w:rsidRPr="002D6860" w:rsidRDefault="002D6860" w:rsidP="00485F95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20"/>
        <w:rPr>
          <w:szCs w:val="28"/>
        </w:rPr>
      </w:pPr>
      <w:r w:rsidRPr="002D6860">
        <w:rPr>
          <w:szCs w:val="28"/>
        </w:rPr>
        <w:t xml:space="preserve">Zemkopības ministrija šā </w:t>
      </w:r>
      <w:proofErr w:type="spellStart"/>
      <w:r w:rsidRPr="002D6860">
        <w:rPr>
          <w:szCs w:val="28"/>
        </w:rPr>
        <w:t>protokollēmuma</w:t>
      </w:r>
      <w:proofErr w:type="spellEnd"/>
      <w:r w:rsidRPr="002D6860">
        <w:rPr>
          <w:szCs w:val="28"/>
        </w:rPr>
        <w:t xml:space="preserve"> 3.punktā minētajā informatīvajā ziņojumā iekļauj:</w:t>
      </w:r>
    </w:p>
    <w:p w14:paraId="7AE4BE81" w14:textId="1F1C3109" w:rsidR="0079544C" w:rsidRPr="002D6860" w:rsidRDefault="002D6860" w:rsidP="002D6860">
      <w:pPr>
        <w:pStyle w:val="ListParagraph"/>
        <w:tabs>
          <w:tab w:val="left" w:pos="993"/>
        </w:tabs>
        <w:spacing w:after="0"/>
        <w:ind w:left="0"/>
        <w:rPr>
          <w:szCs w:val="28"/>
        </w:rPr>
      </w:pPr>
      <w:r>
        <w:rPr>
          <w:szCs w:val="28"/>
        </w:rPr>
        <w:t>4.1. vērtējumu</w:t>
      </w:r>
      <w:r w:rsidRPr="002D6860">
        <w:rPr>
          <w:szCs w:val="28"/>
        </w:rPr>
        <w:t>, vai laika posmā no</w:t>
      </w:r>
      <w:r w:rsidR="001549D3" w:rsidRPr="002D6860">
        <w:rPr>
          <w:szCs w:val="28"/>
        </w:rPr>
        <w:t xml:space="preserve"> 2018.gada 1.janvāra līdz 202</w:t>
      </w:r>
      <w:r w:rsidR="004906A6" w:rsidRPr="002D6860">
        <w:rPr>
          <w:szCs w:val="28"/>
        </w:rPr>
        <w:t xml:space="preserve">0.gada 30.jūnijam </w:t>
      </w:r>
      <w:r w:rsidR="0079544C" w:rsidRPr="002D6860">
        <w:rPr>
          <w:szCs w:val="28"/>
        </w:rPr>
        <w:t xml:space="preserve">ir </w:t>
      </w:r>
      <w:r w:rsidRPr="002D6860">
        <w:rPr>
          <w:szCs w:val="28"/>
        </w:rPr>
        <w:t>sasniegti</w:t>
      </w:r>
      <w:r w:rsidR="0079544C" w:rsidRPr="002D6860">
        <w:rPr>
          <w:szCs w:val="28"/>
        </w:rPr>
        <w:t xml:space="preserve"> šādi rezultatīvie rādītāji:</w:t>
      </w:r>
    </w:p>
    <w:p w14:paraId="346D4E41" w14:textId="6E5E1449" w:rsidR="0079544C" w:rsidRDefault="002D6860" w:rsidP="002D6860">
      <w:pPr>
        <w:pStyle w:val="ListParagraph"/>
        <w:tabs>
          <w:tab w:val="left" w:pos="1276"/>
        </w:tabs>
        <w:spacing w:after="0"/>
        <w:ind w:left="1418" w:hanging="698"/>
        <w:rPr>
          <w:szCs w:val="28"/>
        </w:rPr>
      </w:pPr>
      <w:r>
        <w:rPr>
          <w:szCs w:val="28"/>
        </w:rPr>
        <w:t xml:space="preserve">4.1.1. </w:t>
      </w:r>
      <w:r w:rsidR="0079544C">
        <w:rPr>
          <w:szCs w:val="28"/>
        </w:rPr>
        <w:t>reģistrēt</w:t>
      </w:r>
      <w:r w:rsidR="00AB4E28">
        <w:rPr>
          <w:szCs w:val="28"/>
        </w:rPr>
        <w:t>o</w:t>
      </w:r>
      <w:r w:rsidR="0079544C">
        <w:rPr>
          <w:szCs w:val="28"/>
        </w:rPr>
        <w:t xml:space="preserve"> pievienotās vērtības nodokļu maksātāju skaits</w:t>
      </w:r>
      <w:r w:rsidR="00F42130">
        <w:rPr>
          <w:szCs w:val="28"/>
        </w:rPr>
        <w:t xml:space="preserve"> augļkopības un dārzeņkopības nozarē</w:t>
      </w:r>
      <w:r w:rsidR="0079544C">
        <w:rPr>
          <w:szCs w:val="28"/>
        </w:rPr>
        <w:t xml:space="preserve"> ir pieaudzis par </w:t>
      </w:r>
      <w:r w:rsidR="00EF07FF">
        <w:rPr>
          <w:szCs w:val="28"/>
        </w:rPr>
        <w:t>1</w:t>
      </w:r>
      <w:r w:rsidR="007E02FD">
        <w:rPr>
          <w:szCs w:val="28"/>
        </w:rPr>
        <w:t>0</w:t>
      </w:r>
      <w:r w:rsidR="00EF07FF">
        <w:rPr>
          <w:szCs w:val="28"/>
        </w:rPr>
        <w:t>%;</w:t>
      </w:r>
    </w:p>
    <w:p w14:paraId="5B4D8B00" w14:textId="5BAAC6BD" w:rsidR="0079544C" w:rsidRDefault="002D6860" w:rsidP="002D6860">
      <w:pPr>
        <w:pStyle w:val="ListParagraph"/>
        <w:tabs>
          <w:tab w:val="left" w:pos="1276"/>
        </w:tabs>
        <w:spacing w:after="0"/>
        <w:ind w:left="1418" w:hanging="698"/>
        <w:rPr>
          <w:szCs w:val="28"/>
        </w:rPr>
      </w:pPr>
      <w:r>
        <w:rPr>
          <w:szCs w:val="28"/>
        </w:rPr>
        <w:t xml:space="preserve">4.1.2. </w:t>
      </w:r>
      <w:r w:rsidR="00A97866">
        <w:rPr>
          <w:szCs w:val="28"/>
        </w:rPr>
        <w:t>augļkopības un dārz</w:t>
      </w:r>
      <w:r w:rsidR="0097245D">
        <w:rPr>
          <w:szCs w:val="28"/>
        </w:rPr>
        <w:t>eņ</w:t>
      </w:r>
      <w:r w:rsidR="00A97866">
        <w:rPr>
          <w:szCs w:val="28"/>
        </w:rPr>
        <w:t>kopības nozares</w:t>
      </w:r>
      <w:r w:rsidR="0079544C">
        <w:rPr>
          <w:szCs w:val="28"/>
        </w:rPr>
        <w:t xml:space="preserve"> </w:t>
      </w:r>
      <w:r w:rsidR="00EF07FF">
        <w:rPr>
          <w:szCs w:val="28"/>
        </w:rPr>
        <w:t xml:space="preserve">preču un pakalpojumu </w:t>
      </w:r>
      <w:r w:rsidR="00283CA4">
        <w:rPr>
          <w:szCs w:val="28"/>
        </w:rPr>
        <w:t>apgrozījums</w:t>
      </w:r>
      <w:r w:rsidR="0079544C">
        <w:rPr>
          <w:szCs w:val="28"/>
        </w:rPr>
        <w:t xml:space="preserve"> ir </w:t>
      </w:r>
      <w:r w:rsidR="004906A6">
        <w:rPr>
          <w:szCs w:val="28"/>
        </w:rPr>
        <w:t>pieaudzis</w:t>
      </w:r>
      <w:r w:rsidR="00422D20">
        <w:rPr>
          <w:szCs w:val="28"/>
        </w:rPr>
        <w:t xml:space="preserve"> </w:t>
      </w:r>
      <w:r w:rsidR="0079544C">
        <w:rPr>
          <w:szCs w:val="28"/>
        </w:rPr>
        <w:t xml:space="preserve">par </w:t>
      </w:r>
      <w:r w:rsidR="00BA0ADC">
        <w:rPr>
          <w:szCs w:val="28"/>
        </w:rPr>
        <w:t>6</w:t>
      </w:r>
      <w:r w:rsidR="006F5738">
        <w:rPr>
          <w:szCs w:val="28"/>
        </w:rPr>
        <w:t>%;</w:t>
      </w:r>
    </w:p>
    <w:p w14:paraId="7322C223" w14:textId="3DCE3F37" w:rsidR="007E02FD" w:rsidRDefault="002D6860" w:rsidP="002D6860">
      <w:pPr>
        <w:pStyle w:val="ListParagraph"/>
        <w:tabs>
          <w:tab w:val="left" w:pos="1276"/>
        </w:tabs>
        <w:spacing w:after="0"/>
        <w:ind w:left="1418" w:hanging="698"/>
        <w:rPr>
          <w:szCs w:val="28"/>
        </w:rPr>
      </w:pPr>
      <w:r>
        <w:rPr>
          <w:szCs w:val="28"/>
        </w:rPr>
        <w:t xml:space="preserve">4.1.3. </w:t>
      </w:r>
      <w:r w:rsidR="00CD5576">
        <w:rPr>
          <w:szCs w:val="28"/>
        </w:rPr>
        <w:t xml:space="preserve">augļkopības un dārzeņkopības produkcijas patēriņš </w:t>
      </w:r>
      <w:r w:rsidR="00EF07FF">
        <w:rPr>
          <w:szCs w:val="28"/>
        </w:rPr>
        <w:t>palielināj</w:t>
      </w:r>
      <w:r w:rsidR="00CD5576">
        <w:rPr>
          <w:szCs w:val="28"/>
        </w:rPr>
        <w:t xml:space="preserve">ies par </w:t>
      </w:r>
      <w:r w:rsidR="00C12945">
        <w:rPr>
          <w:szCs w:val="28"/>
        </w:rPr>
        <w:t>2</w:t>
      </w:r>
      <w:r w:rsidR="004906A6">
        <w:rPr>
          <w:szCs w:val="28"/>
        </w:rPr>
        <w:t>%</w:t>
      </w:r>
      <w:r w:rsidR="00C12945">
        <w:rPr>
          <w:szCs w:val="28"/>
        </w:rPr>
        <w:t xml:space="preserve"> </w:t>
      </w:r>
      <w:r w:rsidR="00837518">
        <w:rPr>
          <w:szCs w:val="28"/>
        </w:rPr>
        <w:t>(</w:t>
      </w:r>
      <w:r w:rsidR="00C12945">
        <w:rPr>
          <w:szCs w:val="28"/>
        </w:rPr>
        <w:t>ik gadu</w:t>
      </w:r>
      <w:r w:rsidR="00837518">
        <w:rPr>
          <w:szCs w:val="28"/>
        </w:rPr>
        <w:t>)</w:t>
      </w:r>
      <w:r w:rsidR="004906A6">
        <w:rPr>
          <w:szCs w:val="28"/>
        </w:rPr>
        <w:t>;</w:t>
      </w:r>
    </w:p>
    <w:p w14:paraId="3EA67994" w14:textId="1AD58FE1" w:rsidR="004906A6" w:rsidRDefault="002D6860" w:rsidP="002D6860">
      <w:pPr>
        <w:pStyle w:val="ListParagraph"/>
        <w:tabs>
          <w:tab w:val="left" w:pos="1276"/>
        </w:tabs>
        <w:spacing w:after="0"/>
        <w:ind w:left="1418" w:hanging="698"/>
        <w:rPr>
          <w:szCs w:val="28"/>
        </w:rPr>
      </w:pPr>
      <w:r>
        <w:rPr>
          <w:szCs w:val="28"/>
        </w:rPr>
        <w:t xml:space="preserve">4.1.4. </w:t>
      </w:r>
      <w:r w:rsidR="004906A6">
        <w:rPr>
          <w:szCs w:val="28"/>
        </w:rPr>
        <w:t xml:space="preserve">vidējais atalgojums augļu un dārzeņu ražošanas un tirdzniecības nozarē ir pieaudzis par </w:t>
      </w:r>
      <w:r w:rsidR="00BA0ADC">
        <w:rPr>
          <w:szCs w:val="28"/>
        </w:rPr>
        <w:t>6</w:t>
      </w:r>
      <w:r w:rsidR="004906A6">
        <w:rPr>
          <w:szCs w:val="28"/>
        </w:rPr>
        <w:t>%</w:t>
      </w:r>
      <w:r w:rsidR="0064784C">
        <w:rPr>
          <w:szCs w:val="28"/>
        </w:rPr>
        <w:t xml:space="preserve"> (ik gadu)</w:t>
      </w:r>
      <w:r w:rsidR="004906A6">
        <w:rPr>
          <w:szCs w:val="28"/>
        </w:rPr>
        <w:t>.</w:t>
      </w:r>
    </w:p>
    <w:p w14:paraId="48E0EED9" w14:textId="65811F90" w:rsidR="00CC525B" w:rsidRPr="00AB4E28" w:rsidRDefault="00AB4E28" w:rsidP="00CE40E1">
      <w:pPr>
        <w:pStyle w:val="ListParagraph"/>
        <w:numPr>
          <w:ilvl w:val="1"/>
          <w:numId w:val="2"/>
        </w:numPr>
        <w:tabs>
          <w:tab w:val="left" w:pos="993"/>
        </w:tabs>
        <w:spacing w:after="0"/>
        <w:ind w:left="0" w:firstLine="709"/>
        <w:rPr>
          <w:szCs w:val="28"/>
        </w:rPr>
      </w:pPr>
      <w:r w:rsidRPr="00AB4E28">
        <w:rPr>
          <w:szCs w:val="28"/>
        </w:rPr>
        <w:t xml:space="preserve">augļkopības un dārzeņkopības nozaru raksturojošo rādītāju analīzi (tai skaitā analīzi par </w:t>
      </w:r>
      <w:r w:rsidR="00C37782" w:rsidRPr="00AB4E28">
        <w:rPr>
          <w:szCs w:val="28"/>
        </w:rPr>
        <w:t>patēriņa izmaiņ</w:t>
      </w:r>
      <w:r w:rsidRPr="00AB4E28">
        <w:rPr>
          <w:szCs w:val="28"/>
        </w:rPr>
        <w:t>ām vietējā tirgū,</w:t>
      </w:r>
      <w:r w:rsidR="00BD2127" w:rsidRPr="00AB4E28">
        <w:rPr>
          <w:szCs w:val="28"/>
        </w:rPr>
        <w:t xml:space="preserve"> </w:t>
      </w:r>
      <w:r w:rsidR="002E149D" w:rsidRPr="00AB4E28">
        <w:rPr>
          <w:szCs w:val="28"/>
        </w:rPr>
        <w:t>i</w:t>
      </w:r>
      <w:r w:rsidRPr="00AB4E28">
        <w:rPr>
          <w:szCs w:val="28"/>
        </w:rPr>
        <w:t xml:space="preserve">mporta/eksporta izmaiņu dinamiku, cenu izmaiņu dinamiku un </w:t>
      </w:r>
      <w:r w:rsidR="00804CDA" w:rsidRPr="00AB4E28">
        <w:rPr>
          <w:szCs w:val="28"/>
        </w:rPr>
        <w:t>uzņēm</w:t>
      </w:r>
      <w:r>
        <w:rPr>
          <w:szCs w:val="28"/>
        </w:rPr>
        <w:t>umu finansiālo rādītāju izmaiņām)</w:t>
      </w:r>
      <w:r w:rsidR="004D7B4D" w:rsidRPr="00AB4E28">
        <w:rPr>
          <w:szCs w:val="28"/>
        </w:rPr>
        <w:t>.</w:t>
      </w:r>
    </w:p>
    <w:p w14:paraId="7837DA36" w14:textId="77777777" w:rsidR="000A3BC5" w:rsidRDefault="000A3BC5" w:rsidP="00BC73D9">
      <w:pPr>
        <w:spacing w:after="0"/>
        <w:rPr>
          <w:szCs w:val="28"/>
        </w:rPr>
      </w:pPr>
    </w:p>
    <w:p w14:paraId="11BB5297" w14:textId="786B19B3" w:rsidR="00F00E39" w:rsidRPr="009C72F3" w:rsidRDefault="00F00E39" w:rsidP="00BC73D9">
      <w:pPr>
        <w:tabs>
          <w:tab w:val="left" w:pos="6521"/>
          <w:tab w:val="right" w:pos="882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Ministru prezidents </w:t>
      </w:r>
      <w:r>
        <w:rPr>
          <w:szCs w:val="28"/>
        </w:rPr>
        <w:tab/>
        <w:t>M.Kučinskis</w:t>
      </w:r>
    </w:p>
    <w:p w14:paraId="5A5C1FD4" w14:textId="77777777" w:rsidR="00F00E39" w:rsidRPr="009C72F3" w:rsidRDefault="00F00E39" w:rsidP="00BC73D9">
      <w:pPr>
        <w:tabs>
          <w:tab w:val="left" w:pos="6521"/>
          <w:tab w:val="right" w:pos="8820"/>
        </w:tabs>
        <w:spacing w:after="0"/>
        <w:rPr>
          <w:szCs w:val="28"/>
        </w:rPr>
      </w:pPr>
    </w:p>
    <w:p w14:paraId="39CDB6BC" w14:textId="399FBAFC" w:rsidR="003259C2" w:rsidRPr="00A22B3C" w:rsidRDefault="00F00E39" w:rsidP="00A22B3C">
      <w:pPr>
        <w:tabs>
          <w:tab w:val="left" w:pos="6521"/>
          <w:tab w:val="right" w:pos="882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Valsts kancelejas direktors </w:t>
      </w:r>
      <w:r>
        <w:rPr>
          <w:szCs w:val="28"/>
        </w:rPr>
        <w:tab/>
      </w:r>
      <w:proofErr w:type="spellStart"/>
      <w:r>
        <w:rPr>
          <w:szCs w:val="28"/>
        </w:rPr>
        <w:t>J.Citskovskis</w:t>
      </w:r>
      <w:proofErr w:type="spellEnd"/>
    </w:p>
    <w:p w14:paraId="0C59DC98" w14:textId="77777777" w:rsidR="00A22B3C" w:rsidRDefault="00A22B3C" w:rsidP="00A22B3C">
      <w:pPr>
        <w:tabs>
          <w:tab w:val="left" w:pos="3256"/>
        </w:tabs>
        <w:spacing w:after="0"/>
        <w:rPr>
          <w:szCs w:val="28"/>
        </w:rPr>
      </w:pPr>
    </w:p>
    <w:p w14:paraId="1CEFD6AE" w14:textId="6934AB6E" w:rsidR="003259C2" w:rsidRPr="00A22B3C" w:rsidRDefault="00A22B3C" w:rsidP="00A22B3C">
      <w:pPr>
        <w:tabs>
          <w:tab w:val="left" w:pos="3256"/>
        </w:tabs>
        <w:spacing w:after="0"/>
        <w:rPr>
          <w:szCs w:val="28"/>
        </w:rPr>
      </w:pPr>
      <w:r w:rsidRPr="00A22B3C">
        <w:rPr>
          <w:szCs w:val="28"/>
        </w:rPr>
        <w:t xml:space="preserve">Finanšu ministre                                      </w:t>
      </w:r>
      <w:r>
        <w:rPr>
          <w:szCs w:val="28"/>
        </w:rPr>
        <w:t xml:space="preserve">                  </w:t>
      </w:r>
      <w:r w:rsidRPr="00A22B3C">
        <w:rPr>
          <w:szCs w:val="28"/>
        </w:rPr>
        <w:t>D.Reizniece-Ozola</w:t>
      </w:r>
    </w:p>
    <w:p w14:paraId="03500D81" w14:textId="0286BCC0" w:rsidR="00634FE5" w:rsidRPr="003259C2" w:rsidRDefault="00634FE5" w:rsidP="003259C2">
      <w:pPr>
        <w:spacing w:after="0"/>
        <w:ind w:firstLine="0"/>
      </w:pPr>
    </w:p>
    <w:sectPr w:rsidR="00634FE5" w:rsidRPr="003259C2" w:rsidSect="00BC73D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6BFA8" w14:textId="77777777" w:rsidR="00A55836" w:rsidRDefault="00A55836" w:rsidP="001005BE">
      <w:pPr>
        <w:spacing w:after="0"/>
      </w:pPr>
      <w:r>
        <w:separator/>
      </w:r>
    </w:p>
  </w:endnote>
  <w:endnote w:type="continuationSeparator" w:id="0">
    <w:p w14:paraId="0B57C951" w14:textId="77777777" w:rsidR="00A55836" w:rsidRDefault="00A55836" w:rsidP="00100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5C5DA" w14:textId="2D600B43" w:rsidR="00634FE5" w:rsidRDefault="00634FE5" w:rsidP="00634FE5">
    <w:pPr>
      <w:pStyle w:val="Footer"/>
      <w:ind w:firstLine="0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105D58">
      <w:rPr>
        <w:noProof/>
        <w:sz w:val="20"/>
      </w:rPr>
      <w:t>FMProt_03102017_PVNlikme.docx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3F4E0" w14:textId="77777777" w:rsidR="00A55836" w:rsidRDefault="00A55836" w:rsidP="001005BE">
      <w:pPr>
        <w:spacing w:after="0"/>
      </w:pPr>
      <w:r>
        <w:separator/>
      </w:r>
    </w:p>
  </w:footnote>
  <w:footnote w:type="continuationSeparator" w:id="0">
    <w:p w14:paraId="52FF6CDE" w14:textId="77777777" w:rsidR="00A55836" w:rsidRDefault="00A55836" w:rsidP="00100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2083"/>
    <w:multiLevelType w:val="multilevel"/>
    <w:tmpl w:val="18200D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B433941"/>
    <w:multiLevelType w:val="multilevel"/>
    <w:tmpl w:val="C0225D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C5"/>
    <w:rsid w:val="00030D1B"/>
    <w:rsid w:val="00035426"/>
    <w:rsid w:val="00051B19"/>
    <w:rsid w:val="000A3BC5"/>
    <w:rsid w:val="001005BE"/>
    <w:rsid w:val="00105D58"/>
    <w:rsid w:val="0011785F"/>
    <w:rsid w:val="001549D3"/>
    <w:rsid w:val="00156CBF"/>
    <w:rsid w:val="00165F4D"/>
    <w:rsid w:val="001C1823"/>
    <w:rsid w:val="001C4F3A"/>
    <w:rsid w:val="001D2947"/>
    <w:rsid w:val="001F0535"/>
    <w:rsid w:val="002251C2"/>
    <w:rsid w:val="00260C8C"/>
    <w:rsid w:val="00283CA4"/>
    <w:rsid w:val="002D6860"/>
    <w:rsid w:val="002E149D"/>
    <w:rsid w:val="002E5303"/>
    <w:rsid w:val="002F6BD6"/>
    <w:rsid w:val="003259C2"/>
    <w:rsid w:val="00333722"/>
    <w:rsid w:val="00370E86"/>
    <w:rsid w:val="003B16E7"/>
    <w:rsid w:val="00401865"/>
    <w:rsid w:val="00422D20"/>
    <w:rsid w:val="00425C56"/>
    <w:rsid w:val="004342D6"/>
    <w:rsid w:val="00461E32"/>
    <w:rsid w:val="00470677"/>
    <w:rsid w:val="004906A6"/>
    <w:rsid w:val="004962F6"/>
    <w:rsid w:val="004A17DD"/>
    <w:rsid w:val="004D2B23"/>
    <w:rsid w:val="004D7B4D"/>
    <w:rsid w:val="005079EA"/>
    <w:rsid w:val="005345BE"/>
    <w:rsid w:val="00537976"/>
    <w:rsid w:val="00537C28"/>
    <w:rsid w:val="00580757"/>
    <w:rsid w:val="005A1EEE"/>
    <w:rsid w:val="005B1F85"/>
    <w:rsid w:val="005D2B63"/>
    <w:rsid w:val="00622184"/>
    <w:rsid w:val="00634FE5"/>
    <w:rsid w:val="0064784C"/>
    <w:rsid w:val="00670C7B"/>
    <w:rsid w:val="0069145E"/>
    <w:rsid w:val="006F5738"/>
    <w:rsid w:val="0072683F"/>
    <w:rsid w:val="00727458"/>
    <w:rsid w:val="00740EC0"/>
    <w:rsid w:val="007461B4"/>
    <w:rsid w:val="00762EF8"/>
    <w:rsid w:val="00773D8A"/>
    <w:rsid w:val="0078344D"/>
    <w:rsid w:val="0079544C"/>
    <w:rsid w:val="007C58BB"/>
    <w:rsid w:val="007E02FD"/>
    <w:rsid w:val="007F0999"/>
    <w:rsid w:val="007F784E"/>
    <w:rsid w:val="00804CDA"/>
    <w:rsid w:val="00817F6A"/>
    <w:rsid w:val="00837518"/>
    <w:rsid w:val="0085088D"/>
    <w:rsid w:val="008A58F2"/>
    <w:rsid w:val="00925090"/>
    <w:rsid w:val="009451B8"/>
    <w:rsid w:val="0097245D"/>
    <w:rsid w:val="009A1293"/>
    <w:rsid w:val="009D5114"/>
    <w:rsid w:val="00A16996"/>
    <w:rsid w:val="00A22B3C"/>
    <w:rsid w:val="00A341F9"/>
    <w:rsid w:val="00A55836"/>
    <w:rsid w:val="00A734B6"/>
    <w:rsid w:val="00A754F7"/>
    <w:rsid w:val="00A82D81"/>
    <w:rsid w:val="00A97866"/>
    <w:rsid w:val="00AB4402"/>
    <w:rsid w:val="00AB4E28"/>
    <w:rsid w:val="00AC43F2"/>
    <w:rsid w:val="00AE69AC"/>
    <w:rsid w:val="00B25D6E"/>
    <w:rsid w:val="00B647B2"/>
    <w:rsid w:val="00B74797"/>
    <w:rsid w:val="00B82315"/>
    <w:rsid w:val="00B96F95"/>
    <w:rsid w:val="00BA0ADC"/>
    <w:rsid w:val="00BC73D9"/>
    <w:rsid w:val="00BD2127"/>
    <w:rsid w:val="00BE2C8C"/>
    <w:rsid w:val="00BF166D"/>
    <w:rsid w:val="00C12945"/>
    <w:rsid w:val="00C32D79"/>
    <w:rsid w:val="00C37782"/>
    <w:rsid w:val="00C50D2C"/>
    <w:rsid w:val="00C70050"/>
    <w:rsid w:val="00C7077A"/>
    <w:rsid w:val="00C741B8"/>
    <w:rsid w:val="00C908B0"/>
    <w:rsid w:val="00CC525B"/>
    <w:rsid w:val="00CD5576"/>
    <w:rsid w:val="00DA69F5"/>
    <w:rsid w:val="00DD52B1"/>
    <w:rsid w:val="00DE1CF0"/>
    <w:rsid w:val="00E02E98"/>
    <w:rsid w:val="00E15366"/>
    <w:rsid w:val="00E34CC9"/>
    <w:rsid w:val="00E53C5C"/>
    <w:rsid w:val="00E96F8A"/>
    <w:rsid w:val="00ED3650"/>
    <w:rsid w:val="00EE6B92"/>
    <w:rsid w:val="00EF07FF"/>
    <w:rsid w:val="00F00E39"/>
    <w:rsid w:val="00F116CA"/>
    <w:rsid w:val="00F32B4A"/>
    <w:rsid w:val="00F42130"/>
    <w:rsid w:val="00F97156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8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C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A3BC5"/>
    <w:pPr>
      <w:spacing w:after="0"/>
      <w:ind w:right="-7" w:firstLine="0"/>
      <w:jc w:val="center"/>
    </w:pPr>
    <w:rPr>
      <w:rFonts w:eastAsia="Calibri"/>
      <w:sz w:val="20"/>
    </w:rPr>
  </w:style>
  <w:style w:type="character" w:customStyle="1" w:styleId="TitleChar">
    <w:name w:val="Title Char"/>
    <w:basedOn w:val="DefaultParagraphFont"/>
    <w:link w:val="Title"/>
    <w:uiPriority w:val="99"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0A3BC5"/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0A3BC5"/>
  </w:style>
  <w:style w:type="paragraph" w:styleId="BalloonText">
    <w:name w:val="Balloon Text"/>
    <w:basedOn w:val="Normal"/>
    <w:link w:val="BalloonTextChar"/>
    <w:uiPriority w:val="99"/>
    <w:semiHidden/>
    <w:unhideWhenUsed/>
    <w:rsid w:val="007461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4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169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2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1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18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18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634F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C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A3BC5"/>
    <w:pPr>
      <w:spacing w:after="0"/>
      <w:ind w:right="-7" w:firstLine="0"/>
      <w:jc w:val="center"/>
    </w:pPr>
    <w:rPr>
      <w:rFonts w:eastAsia="Calibri"/>
      <w:sz w:val="20"/>
    </w:rPr>
  </w:style>
  <w:style w:type="character" w:customStyle="1" w:styleId="TitleChar">
    <w:name w:val="Title Char"/>
    <w:basedOn w:val="DefaultParagraphFont"/>
    <w:link w:val="Title"/>
    <w:uiPriority w:val="99"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0A3BC5"/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0A3BC5"/>
  </w:style>
  <w:style w:type="paragraph" w:styleId="BalloonText">
    <w:name w:val="Balloon Text"/>
    <w:basedOn w:val="Normal"/>
    <w:link w:val="BalloonTextChar"/>
    <w:uiPriority w:val="99"/>
    <w:semiHidden/>
    <w:unhideWhenUsed/>
    <w:rsid w:val="007461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4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169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2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1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18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18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634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likumprojektu "Grozījumi Pievienotās vērtības nodokļa likumā"</vt:lpstr>
      <vt:lpstr/>
    </vt:vector>
  </TitlesOfParts>
  <Company>Finanšu ministrija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"Grozījumi Pievienotās vērtības nodokļa likumā"</dc:title>
  <dc:subject>MK sēdes protokollēmuma projekts</dc:subject>
  <dc:creator>Madara Elksne</dc:creator>
  <dc:description>67095514_x000d_
Madara.Elksne@fm.gov.lv</dc:description>
  <cp:lastModifiedBy>Laimdota Adlere</cp:lastModifiedBy>
  <cp:revision>4</cp:revision>
  <cp:lastPrinted>2017-10-02T12:30:00Z</cp:lastPrinted>
  <dcterms:created xsi:type="dcterms:W3CDTF">2017-10-03T07:09:00Z</dcterms:created>
  <dcterms:modified xsi:type="dcterms:W3CDTF">2017-10-03T07:10:00Z</dcterms:modified>
</cp:coreProperties>
</file>