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49CC" w14:textId="77777777" w:rsidR="00043E76" w:rsidRPr="002E69E2" w:rsidRDefault="00043E76" w:rsidP="002E69E2">
      <w:pPr>
        <w:tabs>
          <w:tab w:val="left" w:pos="6804"/>
        </w:tabs>
        <w:spacing w:after="0" w:line="240" w:lineRule="auto"/>
        <w:rPr>
          <w:rFonts w:ascii="Times New Roman" w:hAnsi="Times New Roman" w:cs="Times New Roman"/>
          <w:sz w:val="28"/>
          <w:szCs w:val="28"/>
        </w:rPr>
      </w:pPr>
    </w:p>
    <w:p w14:paraId="5BBBF8D1" w14:textId="77777777" w:rsidR="00043E76" w:rsidRPr="002E69E2" w:rsidRDefault="00043E76" w:rsidP="002E69E2">
      <w:pPr>
        <w:tabs>
          <w:tab w:val="left" w:pos="6804"/>
        </w:tabs>
        <w:spacing w:after="0" w:line="240" w:lineRule="auto"/>
        <w:rPr>
          <w:rFonts w:ascii="Times New Roman" w:hAnsi="Times New Roman" w:cs="Times New Roman"/>
          <w:sz w:val="28"/>
          <w:szCs w:val="28"/>
        </w:rPr>
      </w:pPr>
    </w:p>
    <w:p w14:paraId="55453E5E" w14:textId="77777777" w:rsidR="00043E76" w:rsidRPr="002E69E2" w:rsidRDefault="00043E76" w:rsidP="002E69E2">
      <w:pPr>
        <w:tabs>
          <w:tab w:val="left" w:pos="6804"/>
        </w:tabs>
        <w:spacing w:after="0" w:line="240" w:lineRule="auto"/>
        <w:rPr>
          <w:rFonts w:ascii="Times New Roman" w:hAnsi="Times New Roman" w:cs="Times New Roman"/>
          <w:sz w:val="28"/>
          <w:szCs w:val="28"/>
        </w:rPr>
      </w:pPr>
    </w:p>
    <w:p w14:paraId="77DF96B1" w14:textId="276DB7F3" w:rsidR="00043E76" w:rsidRPr="002E69E2" w:rsidRDefault="00043E76" w:rsidP="002E69E2">
      <w:pPr>
        <w:tabs>
          <w:tab w:val="left" w:pos="6804"/>
        </w:tabs>
        <w:spacing w:after="0" w:line="240" w:lineRule="auto"/>
        <w:rPr>
          <w:rFonts w:ascii="Times New Roman" w:hAnsi="Times New Roman" w:cs="Times New Roman"/>
          <w:sz w:val="28"/>
          <w:szCs w:val="28"/>
        </w:rPr>
      </w:pPr>
      <w:r w:rsidRPr="002E69E2">
        <w:rPr>
          <w:rFonts w:ascii="Times New Roman" w:hAnsi="Times New Roman" w:cs="Times New Roman"/>
          <w:sz w:val="28"/>
          <w:szCs w:val="28"/>
        </w:rPr>
        <w:t xml:space="preserve">2017. gada </w:t>
      </w:r>
      <w:r w:rsidR="00291ECE" w:rsidRPr="00291ECE">
        <w:rPr>
          <w:rFonts w:ascii="Times New Roman" w:hAnsi="Times New Roman" w:cs="Times New Roman"/>
          <w:sz w:val="28"/>
          <w:szCs w:val="28"/>
        </w:rPr>
        <w:t>19. septembrī</w:t>
      </w:r>
      <w:r w:rsidRPr="002E69E2">
        <w:rPr>
          <w:rFonts w:ascii="Times New Roman" w:hAnsi="Times New Roman" w:cs="Times New Roman"/>
          <w:sz w:val="28"/>
          <w:szCs w:val="28"/>
        </w:rPr>
        <w:tab/>
        <w:t>Noteikumi Nr.</w:t>
      </w:r>
      <w:r w:rsidR="00291ECE">
        <w:rPr>
          <w:rFonts w:ascii="Times New Roman" w:hAnsi="Times New Roman" w:cs="Times New Roman"/>
          <w:sz w:val="28"/>
          <w:szCs w:val="28"/>
        </w:rPr>
        <w:t> 563</w:t>
      </w:r>
    </w:p>
    <w:p w14:paraId="57A50E3E" w14:textId="0D71A8B5" w:rsidR="00043E76" w:rsidRPr="002E69E2" w:rsidRDefault="00043E76" w:rsidP="002E69E2">
      <w:pPr>
        <w:tabs>
          <w:tab w:val="left" w:pos="6804"/>
        </w:tabs>
        <w:spacing w:after="0" w:line="240" w:lineRule="auto"/>
        <w:rPr>
          <w:rFonts w:ascii="Times New Roman" w:hAnsi="Times New Roman" w:cs="Times New Roman"/>
          <w:sz w:val="28"/>
          <w:szCs w:val="28"/>
        </w:rPr>
      </w:pPr>
      <w:r w:rsidRPr="002E69E2">
        <w:rPr>
          <w:rFonts w:ascii="Times New Roman" w:hAnsi="Times New Roman" w:cs="Times New Roman"/>
          <w:sz w:val="28"/>
          <w:szCs w:val="28"/>
        </w:rPr>
        <w:t>Rīgā</w:t>
      </w:r>
      <w:r w:rsidRPr="002E69E2">
        <w:rPr>
          <w:rFonts w:ascii="Times New Roman" w:hAnsi="Times New Roman" w:cs="Times New Roman"/>
          <w:sz w:val="28"/>
          <w:szCs w:val="28"/>
        </w:rPr>
        <w:tab/>
        <w:t>(prot. Nr. </w:t>
      </w:r>
      <w:r w:rsidR="00291ECE">
        <w:rPr>
          <w:rFonts w:ascii="Times New Roman" w:hAnsi="Times New Roman" w:cs="Times New Roman"/>
          <w:sz w:val="28"/>
          <w:szCs w:val="28"/>
        </w:rPr>
        <w:t>47</w:t>
      </w:r>
      <w:r w:rsidRPr="002E69E2">
        <w:rPr>
          <w:rFonts w:ascii="Times New Roman" w:hAnsi="Times New Roman" w:cs="Times New Roman"/>
          <w:sz w:val="28"/>
          <w:szCs w:val="28"/>
        </w:rPr>
        <w:t> </w:t>
      </w:r>
      <w:r w:rsidR="00291ECE">
        <w:rPr>
          <w:rFonts w:ascii="Times New Roman" w:hAnsi="Times New Roman" w:cs="Times New Roman"/>
          <w:sz w:val="28"/>
          <w:szCs w:val="28"/>
        </w:rPr>
        <w:t>15</w:t>
      </w:r>
      <w:bookmarkStart w:id="0" w:name="_GoBack"/>
      <w:bookmarkEnd w:id="0"/>
      <w:r w:rsidRPr="002E69E2">
        <w:rPr>
          <w:rFonts w:ascii="Times New Roman" w:hAnsi="Times New Roman" w:cs="Times New Roman"/>
          <w:sz w:val="28"/>
          <w:szCs w:val="28"/>
        </w:rPr>
        <w:t>. §)</w:t>
      </w:r>
    </w:p>
    <w:p w14:paraId="621F9605" w14:textId="77777777" w:rsidR="00043E76" w:rsidRPr="002E69E2" w:rsidRDefault="00043E76" w:rsidP="002E69E2">
      <w:pPr>
        <w:shd w:val="clear" w:color="auto" w:fill="FFFFFF"/>
        <w:spacing w:after="0" w:line="240" w:lineRule="auto"/>
        <w:rPr>
          <w:rFonts w:ascii="Times New Roman" w:hAnsi="Times New Roman" w:cs="Times New Roman"/>
          <w:sz w:val="28"/>
          <w:szCs w:val="28"/>
        </w:rPr>
      </w:pPr>
    </w:p>
    <w:p w14:paraId="4C5849AD" w14:textId="77777777" w:rsidR="002E69E2" w:rsidRDefault="00701D19" w:rsidP="002E69E2">
      <w:pPr>
        <w:shd w:val="clear" w:color="auto" w:fill="FFFFFF"/>
        <w:spacing w:after="0" w:line="240" w:lineRule="auto"/>
        <w:jc w:val="center"/>
        <w:rPr>
          <w:rFonts w:ascii="Times New Roman" w:eastAsia="Times New Roman" w:hAnsi="Times New Roman" w:cs="Times New Roman"/>
          <w:b/>
          <w:bCs/>
          <w:sz w:val="28"/>
          <w:szCs w:val="28"/>
          <w:lang w:eastAsia="lv-LV"/>
        </w:rPr>
      </w:pPr>
      <w:r w:rsidRPr="002E69E2">
        <w:rPr>
          <w:rFonts w:ascii="Times New Roman" w:eastAsia="Times New Roman" w:hAnsi="Times New Roman" w:cs="Times New Roman"/>
          <w:b/>
          <w:bCs/>
          <w:sz w:val="28"/>
          <w:szCs w:val="28"/>
          <w:lang w:eastAsia="lv-LV"/>
        </w:rPr>
        <w:t>Paaugstinātas bīstamības objektu apzināšanas</w:t>
      </w:r>
      <w:r w:rsidR="002E69E2">
        <w:rPr>
          <w:rFonts w:ascii="Times New Roman" w:eastAsia="Times New Roman" w:hAnsi="Times New Roman" w:cs="Times New Roman"/>
          <w:b/>
          <w:bCs/>
          <w:sz w:val="28"/>
          <w:szCs w:val="28"/>
          <w:lang w:eastAsia="lv-LV"/>
        </w:rPr>
        <w:t xml:space="preserve"> un</w:t>
      </w:r>
      <w:r w:rsidRPr="002E69E2">
        <w:rPr>
          <w:rFonts w:ascii="Times New Roman" w:eastAsia="Times New Roman" w:hAnsi="Times New Roman" w:cs="Times New Roman"/>
          <w:b/>
          <w:bCs/>
          <w:sz w:val="28"/>
          <w:szCs w:val="28"/>
          <w:lang w:eastAsia="lv-LV"/>
        </w:rPr>
        <w:t xml:space="preserve"> noteikšanas,</w:t>
      </w:r>
      <w:r w:rsidR="002E69E2">
        <w:rPr>
          <w:rFonts w:ascii="Times New Roman" w:eastAsia="Times New Roman" w:hAnsi="Times New Roman" w:cs="Times New Roman"/>
          <w:b/>
          <w:bCs/>
          <w:sz w:val="28"/>
          <w:szCs w:val="28"/>
          <w:lang w:eastAsia="lv-LV"/>
        </w:rPr>
        <w:t xml:space="preserve"> </w:t>
      </w:r>
      <w:r w:rsidRPr="002E69E2">
        <w:rPr>
          <w:rFonts w:ascii="Times New Roman" w:eastAsia="Times New Roman" w:hAnsi="Times New Roman" w:cs="Times New Roman"/>
          <w:b/>
          <w:bCs/>
          <w:sz w:val="28"/>
          <w:szCs w:val="28"/>
          <w:lang w:eastAsia="lv-LV"/>
        </w:rPr>
        <w:t xml:space="preserve">kā arī </w:t>
      </w:r>
    </w:p>
    <w:p w14:paraId="61D19F2C" w14:textId="720F4936" w:rsidR="00701D19" w:rsidRPr="002E69E2" w:rsidRDefault="00701D19" w:rsidP="002E69E2">
      <w:pPr>
        <w:shd w:val="clear" w:color="auto" w:fill="FFFFFF"/>
        <w:spacing w:after="0" w:line="240" w:lineRule="auto"/>
        <w:jc w:val="center"/>
        <w:rPr>
          <w:rFonts w:ascii="Times New Roman" w:eastAsia="Times New Roman" w:hAnsi="Times New Roman" w:cs="Times New Roman"/>
          <w:b/>
          <w:bCs/>
          <w:sz w:val="28"/>
          <w:szCs w:val="28"/>
          <w:lang w:eastAsia="lv-LV"/>
        </w:rPr>
      </w:pPr>
      <w:r w:rsidRPr="002E69E2">
        <w:rPr>
          <w:rFonts w:ascii="Times New Roman" w:eastAsia="Times New Roman" w:hAnsi="Times New Roman" w:cs="Times New Roman"/>
          <w:b/>
          <w:bCs/>
          <w:sz w:val="28"/>
          <w:szCs w:val="28"/>
          <w:lang w:eastAsia="lv-LV"/>
        </w:rPr>
        <w:t>civilās aizsardzības un katastrofas pārvaldīšanas</w:t>
      </w:r>
      <w:r w:rsidR="002E69E2">
        <w:rPr>
          <w:rFonts w:ascii="Times New Roman" w:eastAsia="Times New Roman" w:hAnsi="Times New Roman" w:cs="Times New Roman"/>
          <w:b/>
          <w:bCs/>
          <w:sz w:val="28"/>
          <w:szCs w:val="28"/>
          <w:lang w:eastAsia="lv-LV"/>
        </w:rPr>
        <w:t xml:space="preserve"> </w:t>
      </w:r>
      <w:r w:rsidRPr="002E69E2">
        <w:rPr>
          <w:rFonts w:ascii="Times New Roman" w:eastAsia="Times New Roman" w:hAnsi="Times New Roman" w:cs="Times New Roman"/>
          <w:b/>
          <w:bCs/>
          <w:sz w:val="28"/>
          <w:szCs w:val="28"/>
          <w:lang w:eastAsia="lv-LV"/>
        </w:rPr>
        <w:t>plānošanas un īstenošanas kārtība</w:t>
      </w:r>
    </w:p>
    <w:p w14:paraId="76F49DF4" w14:textId="77777777" w:rsidR="00701D19" w:rsidRPr="002E69E2" w:rsidRDefault="00701D19" w:rsidP="002E69E2">
      <w:pPr>
        <w:shd w:val="clear" w:color="auto" w:fill="FFFFFF"/>
        <w:spacing w:after="0" w:line="240" w:lineRule="auto"/>
        <w:jc w:val="center"/>
        <w:rPr>
          <w:rFonts w:ascii="Times New Roman" w:eastAsia="Times New Roman" w:hAnsi="Times New Roman" w:cs="Times New Roman"/>
          <w:bCs/>
          <w:sz w:val="28"/>
          <w:szCs w:val="28"/>
          <w:lang w:eastAsia="lv-LV"/>
        </w:rPr>
      </w:pPr>
    </w:p>
    <w:p w14:paraId="630B2D59" w14:textId="77777777" w:rsidR="002E69E2" w:rsidRDefault="00606255" w:rsidP="002E69E2">
      <w:pPr>
        <w:shd w:val="clear" w:color="auto" w:fill="FFFFFF"/>
        <w:spacing w:after="0" w:line="240" w:lineRule="auto"/>
        <w:jc w:val="right"/>
        <w:rPr>
          <w:rFonts w:ascii="Times New Roman" w:eastAsia="Times New Roman" w:hAnsi="Times New Roman" w:cs="Times New Roman"/>
          <w:bCs/>
          <w:sz w:val="28"/>
          <w:szCs w:val="28"/>
          <w:lang w:eastAsia="lv-LV"/>
        </w:rPr>
      </w:pPr>
      <w:bookmarkStart w:id="1" w:name="n1"/>
      <w:bookmarkEnd w:id="1"/>
      <w:r w:rsidRPr="002E69E2">
        <w:rPr>
          <w:rFonts w:ascii="Times New Roman" w:eastAsia="Times New Roman" w:hAnsi="Times New Roman" w:cs="Times New Roman"/>
          <w:bCs/>
          <w:sz w:val="28"/>
          <w:szCs w:val="28"/>
          <w:lang w:eastAsia="lv-LV"/>
        </w:rPr>
        <w:t>Izdoti sask</w:t>
      </w:r>
      <w:r w:rsidR="00043E76" w:rsidRPr="002E69E2">
        <w:rPr>
          <w:rFonts w:ascii="Times New Roman" w:eastAsia="Times New Roman" w:hAnsi="Times New Roman" w:cs="Times New Roman"/>
          <w:bCs/>
          <w:sz w:val="28"/>
          <w:szCs w:val="28"/>
          <w:lang w:eastAsia="lv-LV"/>
        </w:rPr>
        <w:t xml:space="preserve">aņā ar </w:t>
      </w:r>
    </w:p>
    <w:p w14:paraId="6565B1CC" w14:textId="3ED7A68B" w:rsidR="00606255" w:rsidRPr="002E69E2" w:rsidRDefault="00043E76" w:rsidP="002E69E2">
      <w:pPr>
        <w:shd w:val="clear" w:color="auto" w:fill="FFFFFF"/>
        <w:spacing w:after="0" w:line="240" w:lineRule="auto"/>
        <w:jc w:val="right"/>
        <w:rPr>
          <w:rFonts w:ascii="Times New Roman" w:eastAsia="Times New Roman" w:hAnsi="Times New Roman" w:cs="Times New Roman"/>
          <w:bCs/>
          <w:sz w:val="28"/>
          <w:szCs w:val="28"/>
          <w:lang w:eastAsia="lv-LV"/>
        </w:rPr>
      </w:pPr>
      <w:r w:rsidRPr="002E69E2">
        <w:rPr>
          <w:rFonts w:ascii="Times New Roman" w:eastAsia="Times New Roman" w:hAnsi="Times New Roman" w:cs="Times New Roman"/>
          <w:bCs/>
          <w:sz w:val="28"/>
          <w:szCs w:val="28"/>
          <w:lang w:eastAsia="lv-LV"/>
        </w:rPr>
        <w:t xml:space="preserve">Civilās aizsardzības un </w:t>
      </w:r>
      <w:r w:rsidR="00606255" w:rsidRPr="002E69E2">
        <w:rPr>
          <w:rFonts w:ascii="Times New Roman" w:eastAsia="Times New Roman" w:hAnsi="Times New Roman" w:cs="Times New Roman"/>
          <w:bCs/>
          <w:sz w:val="28"/>
          <w:szCs w:val="28"/>
          <w:lang w:eastAsia="lv-LV"/>
        </w:rPr>
        <w:t xml:space="preserve">katastrofu </w:t>
      </w:r>
    </w:p>
    <w:p w14:paraId="06671FF5" w14:textId="77777777" w:rsidR="002E69E2" w:rsidRDefault="00606255" w:rsidP="002E69E2">
      <w:pPr>
        <w:spacing w:after="0" w:line="240" w:lineRule="auto"/>
        <w:ind w:left="3600"/>
        <w:jc w:val="right"/>
        <w:rPr>
          <w:rFonts w:ascii="Times New Roman" w:eastAsia="Times New Roman" w:hAnsi="Times New Roman" w:cs="Times New Roman"/>
          <w:bCs/>
          <w:sz w:val="28"/>
          <w:szCs w:val="28"/>
          <w:lang w:eastAsia="lv-LV"/>
        </w:rPr>
      </w:pPr>
      <w:r w:rsidRPr="002E69E2">
        <w:rPr>
          <w:rFonts w:ascii="Times New Roman" w:eastAsia="Times New Roman" w:hAnsi="Times New Roman" w:cs="Times New Roman"/>
          <w:bCs/>
          <w:sz w:val="28"/>
          <w:szCs w:val="28"/>
          <w:lang w:eastAsia="lv-LV"/>
        </w:rPr>
        <w:t xml:space="preserve">pārvaldīšanas likuma </w:t>
      </w:r>
    </w:p>
    <w:p w14:paraId="0962C398" w14:textId="4B291B0D" w:rsidR="00BF5B45" w:rsidRPr="002E69E2" w:rsidRDefault="00606255" w:rsidP="002E69E2">
      <w:pPr>
        <w:spacing w:after="0" w:line="240" w:lineRule="auto"/>
        <w:ind w:left="3600"/>
        <w:jc w:val="right"/>
        <w:rPr>
          <w:rFonts w:ascii="Times New Roman" w:eastAsia="Times New Roman" w:hAnsi="Times New Roman" w:cs="Times New Roman"/>
          <w:b/>
          <w:sz w:val="28"/>
          <w:szCs w:val="28"/>
          <w:lang w:eastAsia="lv-LV"/>
        </w:rPr>
      </w:pPr>
      <w:r w:rsidRPr="002E69E2">
        <w:rPr>
          <w:rFonts w:ascii="Times New Roman" w:eastAsia="Times New Roman" w:hAnsi="Times New Roman" w:cs="Times New Roman"/>
          <w:bCs/>
          <w:sz w:val="28"/>
          <w:szCs w:val="28"/>
          <w:lang w:eastAsia="lv-LV"/>
        </w:rPr>
        <w:t>8.</w:t>
      </w:r>
      <w:r w:rsidR="00043E76" w:rsidRPr="002E69E2">
        <w:rPr>
          <w:rFonts w:ascii="Times New Roman" w:eastAsia="Times New Roman" w:hAnsi="Times New Roman" w:cs="Times New Roman"/>
          <w:bCs/>
          <w:sz w:val="28"/>
          <w:szCs w:val="28"/>
          <w:lang w:eastAsia="lv-LV"/>
        </w:rPr>
        <w:t> </w:t>
      </w:r>
      <w:r w:rsidRPr="002E69E2">
        <w:rPr>
          <w:rFonts w:ascii="Times New Roman" w:eastAsia="Times New Roman" w:hAnsi="Times New Roman" w:cs="Times New Roman"/>
          <w:bCs/>
          <w:sz w:val="28"/>
          <w:szCs w:val="28"/>
          <w:lang w:eastAsia="lv-LV"/>
        </w:rPr>
        <w:t>panta otrās</w:t>
      </w:r>
      <w:r w:rsidR="00043E76" w:rsidRPr="002E69E2">
        <w:rPr>
          <w:rFonts w:ascii="Times New Roman" w:eastAsia="Times New Roman" w:hAnsi="Times New Roman" w:cs="Times New Roman"/>
          <w:bCs/>
          <w:sz w:val="28"/>
          <w:szCs w:val="28"/>
          <w:lang w:eastAsia="lv-LV"/>
        </w:rPr>
        <w:t xml:space="preserve"> daļu </w:t>
      </w:r>
      <w:r w:rsidR="00A541AD">
        <w:rPr>
          <w:rFonts w:ascii="Times New Roman" w:eastAsia="Times New Roman" w:hAnsi="Times New Roman" w:cs="Times New Roman"/>
          <w:bCs/>
          <w:sz w:val="28"/>
          <w:szCs w:val="28"/>
          <w:lang w:eastAsia="lv-LV"/>
        </w:rPr>
        <w:t>3. </w:t>
      </w:r>
      <w:r w:rsidRPr="002E69E2">
        <w:rPr>
          <w:rFonts w:ascii="Times New Roman" w:eastAsia="Times New Roman" w:hAnsi="Times New Roman" w:cs="Times New Roman"/>
          <w:bCs/>
          <w:sz w:val="28"/>
          <w:szCs w:val="28"/>
          <w:lang w:eastAsia="lv-LV"/>
        </w:rPr>
        <w:t>punktu</w:t>
      </w:r>
    </w:p>
    <w:p w14:paraId="36C4594A" w14:textId="77777777" w:rsidR="001E0788" w:rsidRPr="002E69E2" w:rsidRDefault="001E0788" w:rsidP="002E69E2">
      <w:pPr>
        <w:spacing w:after="0" w:line="240" w:lineRule="auto"/>
        <w:jc w:val="both"/>
        <w:rPr>
          <w:rFonts w:ascii="Times New Roman" w:eastAsia="Times New Roman" w:hAnsi="Times New Roman" w:cs="Times New Roman"/>
          <w:sz w:val="28"/>
          <w:szCs w:val="28"/>
          <w:lang w:eastAsia="lv-LV"/>
        </w:rPr>
      </w:pPr>
    </w:p>
    <w:p w14:paraId="7E3EE723" w14:textId="5E11AF8F" w:rsidR="006C035C" w:rsidRPr="002E69E2" w:rsidRDefault="00043E76" w:rsidP="002E69E2">
      <w:pPr>
        <w:spacing w:after="0" w:line="240" w:lineRule="auto"/>
        <w:jc w:val="center"/>
        <w:rPr>
          <w:rFonts w:ascii="Times New Roman" w:eastAsia="Times New Roman" w:hAnsi="Times New Roman" w:cs="Times New Roman"/>
          <w:b/>
          <w:sz w:val="28"/>
          <w:szCs w:val="28"/>
          <w:lang w:eastAsia="lv-LV"/>
        </w:rPr>
      </w:pPr>
      <w:r w:rsidRPr="002E69E2">
        <w:rPr>
          <w:rFonts w:ascii="Times New Roman" w:eastAsia="Times New Roman" w:hAnsi="Times New Roman" w:cs="Times New Roman"/>
          <w:b/>
          <w:sz w:val="28"/>
          <w:szCs w:val="28"/>
          <w:lang w:eastAsia="lv-LV"/>
        </w:rPr>
        <w:t>I. </w:t>
      </w:r>
      <w:r w:rsidR="004E368C" w:rsidRPr="002E69E2">
        <w:rPr>
          <w:rFonts w:ascii="Times New Roman" w:eastAsia="Times New Roman" w:hAnsi="Times New Roman" w:cs="Times New Roman"/>
          <w:b/>
          <w:sz w:val="28"/>
          <w:szCs w:val="28"/>
          <w:lang w:eastAsia="lv-LV"/>
        </w:rPr>
        <w:t>Vispārīgais jautājums</w:t>
      </w:r>
    </w:p>
    <w:p w14:paraId="4E362D23" w14:textId="77777777" w:rsidR="005729EE" w:rsidRPr="002E69E2" w:rsidRDefault="005729EE" w:rsidP="002E69E2">
      <w:pPr>
        <w:pStyle w:val="ListParagraph"/>
        <w:spacing w:after="0" w:line="240" w:lineRule="auto"/>
        <w:ind w:left="1080"/>
        <w:rPr>
          <w:rFonts w:ascii="Times New Roman" w:eastAsia="Times New Roman" w:hAnsi="Times New Roman" w:cs="Times New Roman"/>
          <w:sz w:val="28"/>
          <w:szCs w:val="28"/>
          <w:lang w:eastAsia="lv-LV"/>
        </w:rPr>
      </w:pPr>
    </w:p>
    <w:p w14:paraId="0F6E88A3" w14:textId="00D7F73D" w:rsidR="006C035C" w:rsidRPr="002E69E2" w:rsidRDefault="00BF5B45" w:rsidP="002E69E2">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Noteikumi nosaka paaugstinātas bīstamības objektu apzināšanas</w:t>
      </w:r>
      <w:r w:rsidR="002E69E2">
        <w:rPr>
          <w:rFonts w:ascii="Times New Roman" w:eastAsia="Times New Roman" w:hAnsi="Times New Roman" w:cs="Times New Roman"/>
          <w:sz w:val="28"/>
          <w:szCs w:val="28"/>
          <w:lang w:eastAsia="lv-LV"/>
        </w:rPr>
        <w:t xml:space="preserve"> un</w:t>
      </w:r>
      <w:r w:rsidRPr="002E69E2">
        <w:rPr>
          <w:rFonts w:ascii="Times New Roman" w:eastAsia="Times New Roman" w:hAnsi="Times New Roman" w:cs="Times New Roman"/>
          <w:sz w:val="28"/>
          <w:szCs w:val="28"/>
          <w:lang w:eastAsia="lv-LV"/>
        </w:rPr>
        <w:t xml:space="preserve"> noteikšanas, </w:t>
      </w:r>
      <w:r w:rsidR="002E69E2">
        <w:rPr>
          <w:rFonts w:ascii="Times New Roman" w:eastAsia="Times New Roman" w:hAnsi="Times New Roman" w:cs="Times New Roman"/>
          <w:sz w:val="28"/>
          <w:szCs w:val="28"/>
          <w:lang w:eastAsia="lv-LV"/>
        </w:rPr>
        <w:t xml:space="preserve">kā arī </w:t>
      </w:r>
      <w:r w:rsidRPr="002E69E2">
        <w:rPr>
          <w:rFonts w:ascii="Times New Roman" w:eastAsia="Times New Roman" w:hAnsi="Times New Roman" w:cs="Times New Roman"/>
          <w:sz w:val="28"/>
          <w:szCs w:val="28"/>
          <w:lang w:eastAsia="lv-LV"/>
        </w:rPr>
        <w:t>civilās aizsardzības un katastrofas pārvaldīšanas plānošanas un īstenošanas kārtību.</w:t>
      </w:r>
    </w:p>
    <w:p w14:paraId="25A24CFE" w14:textId="77777777" w:rsidR="001E0788" w:rsidRPr="002E69E2" w:rsidRDefault="001E0788" w:rsidP="002E69E2">
      <w:pPr>
        <w:tabs>
          <w:tab w:val="left" w:pos="1560"/>
        </w:tabs>
        <w:spacing w:after="0" w:line="240" w:lineRule="auto"/>
        <w:ind w:firstLine="709"/>
        <w:jc w:val="both"/>
        <w:rPr>
          <w:rFonts w:ascii="Times New Roman" w:eastAsia="Times New Roman" w:hAnsi="Times New Roman" w:cs="Times New Roman"/>
          <w:sz w:val="28"/>
          <w:szCs w:val="28"/>
          <w:lang w:eastAsia="lv-LV"/>
        </w:rPr>
      </w:pPr>
    </w:p>
    <w:p w14:paraId="6B724347" w14:textId="77777777" w:rsidR="006C035C" w:rsidRPr="002E69E2" w:rsidRDefault="006320E1" w:rsidP="002E69E2">
      <w:pPr>
        <w:tabs>
          <w:tab w:val="left" w:pos="1560"/>
        </w:tabs>
        <w:spacing w:after="0" w:line="240" w:lineRule="auto"/>
        <w:ind w:firstLine="709"/>
        <w:jc w:val="center"/>
        <w:rPr>
          <w:rFonts w:ascii="Times New Roman" w:eastAsia="Times New Roman" w:hAnsi="Times New Roman" w:cs="Times New Roman"/>
          <w:b/>
          <w:sz w:val="28"/>
          <w:szCs w:val="28"/>
          <w:lang w:eastAsia="lv-LV"/>
        </w:rPr>
      </w:pPr>
      <w:r w:rsidRPr="002E69E2">
        <w:rPr>
          <w:rFonts w:ascii="Times New Roman" w:eastAsia="Times New Roman" w:hAnsi="Times New Roman" w:cs="Times New Roman"/>
          <w:b/>
          <w:sz w:val="28"/>
          <w:szCs w:val="28"/>
          <w:lang w:eastAsia="lv-LV"/>
        </w:rPr>
        <w:t>II. P</w:t>
      </w:r>
      <w:r w:rsidR="006C035C" w:rsidRPr="002E69E2">
        <w:rPr>
          <w:rFonts w:ascii="Times New Roman" w:eastAsia="Times New Roman" w:hAnsi="Times New Roman" w:cs="Times New Roman"/>
          <w:b/>
          <w:sz w:val="28"/>
          <w:szCs w:val="28"/>
          <w:lang w:eastAsia="lv-LV"/>
        </w:rPr>
        <w:t>aaugstinātas bīstamības objekta apzināšanas un noteikšanas kārtība</w:t>
      </w:r>
    </w:p>
    <w:p w14:paraId="198BDCA7" w14:textId="77777777" w:rsidR="00F03706" w:rsidRPr="002E69E2" w:rsidRDefault="00F03706" w:rsidP="002E69E2">
      <w:pPr>
        <w:tabs>
          <w:tab w:val="left" w:pos="1560"/>
        </w:tabs>
        <w:spacing w:after="0" w:line="240" w:lineRule="auto"/>
        <w:ind w:firstLine="709"/>
        <w:jc w:val="both"/>
        <w:rPr>
          <w:rFonts w:ascii="Times New Roman" w:eastAsia="Times New Roman" w:hAnsi="Times New Roman" w:cs="Times New Roman"/>
          <w:sz w:val="28"/>
          <w:szCs w:val="28"/>
          <w:lang w:eastAsia="lv-LV"/>
        </w:rPr>
      </w:pPr>
    </w:p>
    <w:p w14:paraId="259CAED6" w14:textId="10EDAB4B" w:rsidR="00B504BD" w:rsidRPr="002E69E2" w:rsidRDefault="00D46F73" w:rsidP="002E69E2">
      <w:pPr>
        <w:tabs>
          <w:tab w:val="left" w:pos="1134"/>
        </w:tabs>
        <w:spacing w:after="0" w:line="240" w:lineRule="auto"/>
        <w:ind w:firstLine="709"/>
        <w:jc w:val="both"/>
        <w:rPr>
          <w:rFonts w:ascii="Times New Roman" w:eastAsia="Times New Roman" w:hAnsi="Times New Roman" w:cs="Times New Roman"/>
          <w:b/>
          <w:sz w:val="28"/>
          <w:szCs w:val="28"/>
          <w:lang w:eastAsia="lv-LV"/>
        </w:rPr>
      </w:pPr>
      <w:r w:rsidRPr="002E69E2">
        <w:rPr>
          <w:rFonts w:ascii="Times New Roman" w:eastAsia="Times New Roman" w:hAnsi="Times New Roman" w:cs="Times New Roman"/>
          <w:sz w:val="28"/>
          <w:szCs w:val="28"/>
          <w:lang w:eastAsia="lv-LV"/>
        </w:rPr>
        <w:t>2</w:t>
      </w:r>
      <w:r w:rsidR="002E69E2">
        <w:rPr>
          <w:rFonts w:ascii="Times New Roman" w:eastAsia="Times New Roman" w:hAnsi="Times New Roman" w:cs="Times New Roman"/>
          <w:sz w:val="28"/>
          <w:szCs w:val="28"/>
          <w:lang w:eastAsia="lv-LV"/>
        </w:rPr>
        <w:t>.</w:t>
      </w:r>
      <w:r w:rsidR="005729EE" w:rsidRPr="002E69E2">
        <w:rPr>
          <w:rFonts w:ascii="Times New Roman" w:eastAsia="Times New Roman" w:hAnsi="Times New Roman" w:cs="Times New Roman"/>
          <w:sz w:val="28"/>
          <w:szCs w:val="28"/>
          <w:lang w:eastAsia="lv-LV"/>
        </w:rPr>
        <w:tab/>
      </w:r>
      <w:r w:rsidR="00B504BD" w:rsidRPr="002E69E2">
        <w:rPr>
          <w:rFonts w:ascii="Times New Roman" w:eastAsia="Times New Roman" w:hAnsi="Times New Roman" w:cs="Times New Roman"/>
          <w:sz w:val="28"/>
          <w:szCs w:val="28"/>
          <w:lang w:eastAsia="lv-LV"/>
        </w:rPr>
        <w:t>Par paau</w:t>
      </w:r>
      <w:r w:rsidR="005729EE" w:rsidRPr="002E69E2">
        <w:rPr>
          <w:rFonts w:ascii="Times New Roman" w:eastAsia="Times New Roman" w:hAnsi="Times New Roman" w:cs="Times New Roman"/>
          <w:sz w:val="28"/>
          <w:szCs w:val="28"/>
          <w:lang w:eastAsia="lv-LV"/>
        </w:rPr>
        <w:t xml:space="preserve">gstinātas bīstamības objektiem </w:t>
      </w:r>
      <w:r w:rsidR="00B504BD" w:rsidRPr="002E69E2">
        <w:rPr>
          <w:rFonts w:ascii="Times New Roman" w:eastAsia="Times New Roman" w:hAnsi="Times New Roman" w:cs="Times New Roman"/>
          <w:sz w:val="28"/>
          <w:szCs w:val="28"/>
          <w:lang w:eastAsia="lv-LV"/>
        </w:rPr>
        <w:t>var noteikt šādus objektus:</w:t>
      </w:r>
    </w:p>
    <w:p w14:paraId="06EC1C1E" w14:textId="71B2E1F7" w:rsidR="00E43221" w:rsidRPr="002E69E2" w:rsidRDefault="00D46F73"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2</w:t>
      </w:r>
      <w:r w:rsidR="005729EE" w:rsidRPr="002E69E2">
        <w:rPr>
          <w:rFonts w:ascii="Times New Roman" w:eastAsia="Times New Roman" w:hAnsi="Times New Roman" w:cs="Times New Roman"/>
          <w:sz w:val="28"/>
          <w:szCs w:val="28"/>
          <w:lang w:eastAsia="lv-LV"/>
        </w:rPr>
        <w:t>.1.</w:t>
      </w:r>
      <w:r w:rsidR="005729EE" w:rsidRPr="002E69E2">
        <w:rPr>
          <w:rFonts w:ascii="Times New Roman" w:eastAsia="Times New Roman" w:hAnsi="Times New Roman" w:cs="Times New Roman"/>
          <w:sz w:val="28"/>
          <w:szCs w:val="28"/>
          <w:lang w:eastAsia="lv-LV"/>
        </w:rPr>
        <w:tab/>
      </w:r>
      <w:r w:rsidR="00E43221" w:rsidRPr="002E69E2">
        <w:rPr>
          <w:rFonts w:ascii="Times New Roman" w:eastAsia="Times New Roman" w:hAnsi="Times New Roman" w:cs="Times New Roman"/>
          <w:sz w:val="28"/>
          <w:szCs w:val="28"/>
          <w:lang w:eastAsia="lv-LV"/>
        </w:rPr>
        <w:t>A kategorijā:</w:t>
      </w:r>
    </w:p>
    <w:p w14:paraId="2AFF4C3E" w14:textId="54745680" w:rsidR="00E43221" w:rsidRPr="002E69E2" w:rsidRDefault="00D46F73"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2</w:t>
      </w:r>
      <w:r w:rsidR="00E43221" w:rsidRPr="002E69E2">
        <w:rPr>
          <w:rFonts w:ascii="Times New Roman" w:eastAsia="Times New Roman" w:hAnsi="Times New Roman" w:cs="Times New Roman"/>
          <w:sz w:val="28"/>
          <w:szCs w:val="28"/>
          <w:lang w:eastAsia="lv-LV"/>
        </w:rPr>
        <w:t>.1.1.</w:t>
      </w:r>
      <w:r w:rsidR="002E69E2">
        <w:rPr>
          <w:rFonts w:ascii="Times New Roman" w:eastAsia="Times New Roman" w:hAnsi="Times New Roman" w:cs="Times New Roman"/>
          <w:sz w:val="28"/>
          <w:szCs w:val="28"/>
          <w:lang w:eastAsia="lv-LV"/>
        </w:rPr>
        <w:t> </w:t>
      </w:r>
      <w:r w:rsidR="00E43221" w:rsidRPr="002E69E2">
        <w:rPr>
          <w:rFonts w:ascii="Times New Roman" w:eastAsia="Times New Roman" w:hAnsi="Times New Roman" w:cs="Times New Roman"/>
          <w:sz w:val="28"/>
          <w:szCs w:val="28"/>
          <w:lang w:eastAsia="lv-LV"/>
        </w:rPr>
        <w:t xml:space="preserve">objektus, kuros ražo, lieto, apsaimnieko vai uzglabā bīstamās vielas </w:t>
      </w:r>
      <w:r w:rsidRPr="002E69E2">
        <w:rPr>
          <w:rFonts w:ascii="Times New Roman" w:eastAsia="Times New Roman" w:hAnsi="Times New Roman" w:cs="Times New Roman"/>
          <w:sz w:val="28"/>
          <w:szCs w:val="28"/>
          <w:lang w:eastAsia="lv-LV"/>
        </w:rPr>
        <w:t>(</w:t>
      </w:r>
      <w:r w:rsidRPr="002E69E2">
        <w:rPr>
          <w:rFonts w:ascii="Times New Roman" w:hAnsi="Times New Roman" w:cs="Times New Roman"/>
          <w:sz w:val="28"/>
          <w:szCs w:val="28"/>
        </w:rPr>
        <w:t>šo noteikumu 1.</w:t>
      </w:r>
      <w:r w:rsidR="002E69E2">
        <w:rPr>
          <w:rFonts w:ascii="Times New Roman" w:hAnsi="Times New Roman" w:cs="Times New Roman"/>
          <w:sz w:val="28"/>
          <w:szCs w:val="28"/>
        </w:rPr>
        <w:t> </w:t>
      </w:r>
      <w:r w:rsidRPr="002E69E2">
        <w:rPr>
          <w:rFonts w:ascii="Times New Roman" w:hAnsi="Times New Roman" w:cs="Times New Roman"/>
          <w:sz w:val="28"/>
          <w:szCs w:val="28"/>
        </w:rPr>
        <w:t>pielikumā minētās vielas vai maisījumi, tai skaitā izejvielu, produktu, blakusproduktu, ražošanas atkritumu vai starpproduktu veidā, bioloģisk</w:t>
      </w:r>
      <w:r w:rsidR="002E69E2">
        <w:rPr>
          <w:rFonts w:ascii="Times New Roman" w:hAnsi="Times New Roman" w:cs="Times New Roman"/>
          <w:sz w:val="28"/>
          <w:szCs w:val="28"/>
        </w:rPr>
        <w:t>ie</w:t>
      </w:r>
      <w:r w:rsidRPr="002E69E2">
        <w:rPr>
          <w:rFonts w:ascii="Times New Roman" w:hAnsi="Times New Roman" w:cs="Times New Roman"/>
          <w:sz w:val="28"/>
          <w:szCs w:val="28"/>
        </w:rPr>
        <w:t xml:space="preserve"> aģenti vai radioaktīva</w:t>
      </w:r>
      <w:r w:rsidR="001C1B08" w:rsidRPr="002E69E2">
        <w:rPr>
          <w:rFonts w:ascii="Times New Roman" w:hAnsi="Times New Roman" w:cs="Times New Roman"/>
          <w:sz w:val="28"/>
          <w:szCs w:val="28"/>
        </w:rPr>
        <w:t>s</w:t>
      </w:r>
      <w:r w:rsidRPr="002E69E2">
        <w:rPr>
          <w:rFonts w:ascii="Times New Roman" w:hAnsi="Times New Roman" w:cs="Times New Roman"/>
          <w:sz w:val="28"/>
          <w:szCs w:val="28"/>
        </w:rPr>
        <w:t xml:space="preserve"> viela</w:t>
      </w:r>
      <w:r w:rsidR="001C1B08" w:rsidRPr="002E69E2">
        <w:rPr>
          <w:rFonts w:ascii="Times New Roman" w:hAnsi="Times New Roman" w:cs="Times New Roman"/>
          <w:sz w:val="28"/>
          <w:szCs w:val="28"/>
        </w:rPr>
        <w:t>s</w:t>
      </w:r>
      <w:r w:rsidRPr="002E69E2">
        <w:rPr>
          <w:rFonts w:ascii="Times New Roman" w:hAnsi="Times New Roman" w:cs="Times New Roman"/>
          <w:sz w:val="28"/>
          <w:szCs w:val="28"/>
        </w:rPr>
        <w:t>)</w:t>
      </w:r>
      <w:r w:rsidRPr="002E69E2">
        <w:rPr>
          <w:rFonts w:ascii="Times New Roman" w:eastAsia="Times New Roman" w:hAnsi="Times New Roman" w:cs="Times New Roman"/>
          <w:sz w:val="28"/>
          <w:szCs w:val="28"/>
          <w:lang w:eastAsia="lv-LV"/>
        </w:rPr>
        <w:t xml:space="preserve"> </w:t>
      </w:r>
      <w:r w:rsidR="00E43221" w:rsidRPr="002E69E2">
        <w:rPr>
          <w:rFonts w:ascii="Times New Roman" w:eastAsia="Times New Roman" w:hAnsi="Times New Roman" w:cs="Times New Roman"/>
          <w:sz w:val="28"/>
          <w:szCs w:val="28"/>
          <w:lang w:eastAsia="lv-LV"/>
        </w:rPr>
        <w:t>un kuriem saskaņā ar normatīvo aktu prasībām par rūpniecisko avāriju riska novērtēšanas kārtību un riska samazināšanas pasākumiem jāizstrādā drošības pārskati;</w:t>
      </w:r>
    </w:p>
    <w:p w14:paraId="1F1CB9D9" w14:textId="13B6C9CC" w:rsidR="00FC780F" w:rsidRPr="002E69E2" w:rsidRDefault="00D46F73"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2</w:t>
      </w:r>
      <w:r w:rsidR="00FC780F" w:rsidRPr="002E69E2">
        <w:rPr>
          <w:rFonts w:ascii="Times New Roman" w:eastAsia="Times New Roman" w:hAnsi="Times New Roman" w:cs="Times New Roman"/>
          <w:sz w:val="28"/>
          <w:szCs w:val="28"/>
          <w:lang w:eastAsia="lv-LV"/>
        </w:rPr>
        <w:t>.1.2.</w:t>
      </w:r>
      <w:r w:rsidR="002E69E2">
        <w:rPr>
          <w:rFonts w:ascii="Times New Roman" w:eastAsia="Times New Roman" w:hAnsi="Times New Roman" w:cs="Times New Roman"/>
          <w:sz w:val="28"/>
          <w:szCs w:val="28"/>
          <w:lang w:eastAsia="lv-LV"/>
        </w:rPr>
        <w:t> </w:t>
      </w:r>
      <w:r w:rsidR="005729EE" w:rsidRPr="002E69E2">
        <w:rPr>
          <w:rFonts w:ascii="Times New Roman" w:eastAsia="Times New Roman" w:hAnsi="Times New Roman" w:cs="Times New Roman"/>
          <w:sz w:val="28"/>
          <w:szCs w:val="28"/>
          <w:lang w:eastAsia="lv-LV"/>
        </w:rPr>
        <w:tab/>
      </w:r>
      <w:r w:rsidR="00804FF1" w:rsidRPr="002E69E2">
        <w:rPr>
          <w:rFonts w:ascii="Times New Roman" w:eastAsia="Times New Roman" w:hAnsi="Times New Roman" w:cs="Times New Roman"/>
          <w:sz w:val="28"/>
          <w:szCs w:val="28"/>
          <w:lang w:eastAsia="lv-LV"/>
        </w:rPr>
        <w:t>valsts nozīmes jonizējošā starojuma objekt</w:t>
      </w:r>
      <w:r w:rsidR="005729EE" w:rsidRPr="002E69E2">
        <w:rPr>
          <w:rFonts w:ascii="Times New Roman" w:eastAsia="Times New Roman" w:hAnsi="Times New Roman" w:cs="Times New Roman"/>
          <w:sz w:val="28"/>
          <w:szCs w:val="28"/>
          <w:lang w:eastAsia="lv-LV"/>
        </w:rPr>
        <w:t>us</w:t>
      </w:r>
      <w:r w:rsidR="00804FF1" w:rsidRPr="002E69E2">
        <w:rPr>
          <w:rFonts w:ascii="Times New Roman" w:eastAsia="Times New Roman" w:hAnsi="Times New Roman" w:cs="Times New Roman"/>
          <w:sz w:val="28"/>
          <w:szCs w:val="28"/>
          <w:lang w:eastAsia="lv-LV"/>
        </w:rPr>
        <w:t>;</w:t>
      </w:r>
    </w:p>
    <w:p w14:paraId="2C126CB6" w14:textId="13E8EBED" w:rsidR="00ED5544" w:rsidRPr="002E69E2" w:rsidRDefault="00D46F73"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2</w:t>
      </w:r>
      <w:r w:rsidR="00ED5544" w:rsidRPr="002E69E2">
        <w:rPr>
          <w:rFonts w:ascii="Times New Roman" w:eastAsia="Times New Roman" w:hAnsi="Times New Roman" w:cs="Times New Roman"/>
          <w:sz w:val="28"/>
          <w:szCs w:val="28"/>
          <w:lang w:eastAsia="lv-LV"/>
        </w:rPr>
        <w:t>.1.3.</w:t>
      </w:r>
      <w:r w:rsidR="002E69E2">
        <w:rPr>
          <w:rFonts w:ascii="Times New Roman" w:eastAsia="Times New Roman" w:hAnsi="Times New Roman" w:cs="Times New Roman"/>
          <w:sz w:val="28"/>
          <w:szCs w:val="28"/>
          <w:lang w:eastAsia="lv-LV"/>
        </w:rPr>
        <w:t> </w:t>
      </w:r>
      <w:r w:rsidR="005729EE" w:rsidRPr="002E69E2">
        <w:rPr>
          <w:rFonts w:ascii="Times New Roman" w:eastAsia="Times New Roman" w:hAnsi="Times New Roman" w:cs="Times New Roman"/>
          <w:sz w:val="28"/>
          <w:szCs w:val="28"/>
          <w:lang w:eastAsia="lv-LV"/>
        </w:rPr>
        <w:tab/>
      </w:r>
      <w:r w:rsidR="00ED5544" w:rsidRPr="002E69E2">
        <w:rPr>
          <w:rFonts w:ascii="Times New Roman" w:eastAsia="Times New Roman" w:hAnsi="Times New Roman" w:cs="Times New Roman"/>
          <w:sz w:val="28"/>
          <w:szCs w:val="28"/>
          <w:lang w:eastAsia="lv-LV"/>
        </w:rPr>
        <w:t>objektus, kuros veic darbu ar 4.</w:t>
      </w:r>
      <w:r w:rsidR="002E69E2">
        <w:rPr>
          <w:rFonts w:ascii="Times New Roman" w:eastAsia="Times New Roman" w:hAnsi="Times New Roman" w:cs="Times New Roman"/>
          <w:sz w:val="28"/>
          <w:szCs w:val="28"/>
          <w:lang w:eastAsia="lv-LV"/>
        </w:rPr>
        <w:t> </w:t>
      </w:r>
      <w:r w:rsidR="00ED5544" w:rsidRPr="002E69E2">
        <w:rPr>
          <w:rFonts w:ascii="Times New Roman" w:eastAsia="Times New Roman" w:hAnsi="Times New Roman" w:cs="Times New Roman"/>
          <w:sz w:val="28"/>
          <w:szCs w:val="28"/>
          <w:lang w:eastAsia="lv-LV"/>
        </w:rPr>
        <w:t>riska grupas bioloģiskajiem aģentiem, un laboratorijas, kurās var tikt izmeklēti paraugi 4.</w:t>
      </w:r>
      <w:r w:rsidR="002E69E2">
        <w:rPr>
          <w:rFonts w:ascii="Times New Roman" w:eastAsia="Times New Roman" w:hAnsi="Times New Roman" w:cs="Times New Roman"/>
          <w:sz w:val="28"/>
          <w:szCs w:val="28"/>
          <w:lang w:eastAsia="lv-LV"/>
        </w:rPr>
        <w:t> </w:t>
      </w:r>
      <w:r w:rsidR="00ED5544" w:rsidRPr="002E69E2">
        <w:rPr>
          <w:rFonts w:ascii="Times New Roman" w:eastAsia="Times New Roman" w:hAnsi="Times New Roman" w:cs="Times New Roman"/>
          <w:sz w:val="28"/>
          <w:szCs w:val="28"/>
          <w:lang w:eastAsia="lv-LV"/>
        </w:rPr>
        <w:t>riska grupas bioloģisko aģentu noteikšanai;</w:t>
      </w:r>
      <w:r w:rsidR="006E1FCB" w:rsidRPr="002E69E2">
        <w:rPr>
          <w:rFonts w:ascii="Times New Roman" w:eastAsia="Times New Roman" w:hAnsi="Times New Roman" w:cs="Times New Roman"/>
          <w:sz w:val="28"/>
          <w:szCs w:val="28"/>
          <w:lang w:eastAsia="lv-LV"/>
        </w:rPr>
        <w:t xml:space="preserve"> </w:t>
      </w:r>
    </w:p>
    <w:p w14:paraId="59E14268" w14:textId="5047DB1D" w:rsidR="00E43221" w:rsidRPr="002E69E2" w:rsidRDefault="00D46F73"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2</w:t>
      </w:r>
      <w:r w:rsidR="00ED5544" w:rsidRPr="002E69E2">
        <w:rPr>
          <w:rFonts w:ascii="Times New Roman" w:eastAsia="Times New Roman" w:hAnsi="Times New Roman" w:cs="Times New Roman"/>
          <w:sz w:val="28"/>
          <w:szCs w:val="28"/>
          <w:lang w:eastAsia="lv-LV"/>
        </w:rPr>
        <w:t>.1.4</w:t>
      </w:r>
      <w:r w:rsidR="00E43221" w:rsidRPr="002E69E2">
        <w:rPr>
          <w:rFonts w:ascii="Times New Roman" w:eastAsia="Times New Roman" w:hAnsi="Times New Roman" w:cs="Times New Roman"/>
          <w:sz w:val="28"/>
          <w:szCs w:val="28"/>
          <w:lang w:eastAsia="lv-LV"/>
        </w:rPr>
        <w:t>.</w:t>
      </w:r>
      <w:r w:rsidR="000242E3">
        <w:rPr>
          <w:rFonts w:ascii="Times New Roman" w:eastAsia="Times New Roman" w:hAnsi="Times New Roman" w:cs="Times New Roman"/>
          <w:sz w:val="28"/>
          <w:szCs w:val="28"/>
          <w:lang w:eastAsia="lv-LV"/>
        </w:rPr>
        <w:t> </w:t>
      </w:r>
      <w:r w:rsidR="005729EE" w:rsidRPr="002E69E2">
        <w:rPr>
          <w:rFonts w:ascii="Times New Roman" w:eastAsia="Times New Roman" w:hAnsi="Times New Roman" w:cs="Times New Roman"/>
          <w:sz w:val="28"/>
          <w:szCs w:val="28"/>
          <w:lang w:eastAsia="lv-LV"/>
        </w:rPr>
        <w:tab/>
      </w:r>
      <w:r w:rsidR="00E43221" w:rsidRPr="002E69E2">
        <w:rPr>
          <w:rFonts w:ascii="Times New Roman" w:eastAsia="Times New Roman" w:hAnsi="Times New Roman" w:cs="Times New Roman"/>
          <w:sz w:val="28"/>
          <w:szCs w:val="28"/>
          <w:lang w:eastAsia="lv-LV"/>
        </w:rPr>
        <w:t>A drošuma klases hidroelektrostaciju hidrotehniskās būves;</w:t>
      </w:r>
    </w:p>
    <w:p w14:paraId="09B39A3F" w14:textId="30D88AC9" w:rsidR="005729EE" w:rsidRPr="002E69E2" w:rsidRDefault="00D46F73" w:rsidP="002E69E2">
      <w:pPr>
        <w:tabs>
          <w:tab w:val="left" w:pos="1418"/>
        </w:tabs>
        <w:spacing w:after="0" w:line="240" w:lineRule="auto"/>
        <w:ind w:firstLine="709"/>
        <w:jc w:val="both"/>
        <w:rPr>
          <w:rFonts w:ascii="Times New Roman" w:hAnsi="Times New Roman" w:cs="Times New Roman"/>
          <w:sz w:val="28"/>
          <w:szCs w:val="28"/>
        </w:rPr>
      </w:pPr>
      <w:r w:rsidRPr="002E69E2">
        <w:rPr>
          <w:rFonts w:ascii="Times New Roman" w:eastAsia="Times New Roman" w:hAnsi="Times New Roman" w:cs="Times New Roman"/>
          <w:sz w:val="28"/>
          <w:szCs w:val="28"/>
          <w:lang w:eastAsia="lv-LV"/>
        </w:rPr>
        <w:t>2</w:t>
      </w:r>
      <w:r w:rsidR="00E43221" w:rsidRPr="002E69E2">
        <w:rPr>
          <w:rFonts w:ascii="Times New Roman" w:eastAsia="Times New Roman" w:hAnsi="Times New Roman" w:cs="Times New Roman"/>
          <w:sz w:val="28"/>
          <w:szCs w:val="28"/>
          <w:lang w:eastAsia="lv-LV"/>
        </w:rPr>
        <w:t>.1.</w:t>
      </w:r>
      <w:r w:rsidR="00FC780F" w:rsidRPr="002E69E2">
        <w:rPr>
          <w:rFonts w:ascii="Times New Roman" w:eastAsia="Times New Roman" w:hAnsi="Times New Roman" w:cs="Times New Roman"/>
          <w:sz w:val="28"/>
          <w:szCs w:val="28"/>
          <w:lang w:eastAsia="lv-LV"/>
        </w:rPr>
        <w:t>5</w:t>
      </w:r>
      <w:r w:rsidR="00E43221" w:rsidRPr="002E69E2">
        <w:rPr>
          <w:rFonts w:ascii="Times New Roman" w:eastAsia="Times New Roman" w:hAnsi="Times New Roman" w:cs="Times New Roman"/>
          <w:sz w:val="28"/>
          <w:szCs w:val="28"/>
          <w:lang w:eastAsia="lv-LV"/>
        </w:rPr>
        <w:t xml:space="preserve">. </w:t>
      </w:r>
      <w:r w:rsidR="005729EE" w:rsidRPr="002E69E2">
        <w:rPr>
          <w:rFonts w:ascii="Times New Roman" w:eastAsia="Times New Roman" w:hAnsi="Times New Roman" w:cs="Times New Roman"/>
          <w:sz w:val="28"/>
          <w:szCs w:val="28"/>
          <w:lang w:eastAsia="lv-LV"/>
        </w:rPr>
        <w:tab/>
      </w:r>
      <w:r w:rsidR="00E43221" w:rsidRPr="002E69E2">
        <w:rPr>
          <w:rFonts w:ascii="Times New Roman" w:eastAsia="Times New Roman" w:hAnsi="Times New Roman" w:cs="Times New Roman"/>
          <w:sz w:val="28"/>
          <w:szCs w:val="28"/>
          <w:lang w:eastAsia="lv-LV"/>
        </w:rPr>
        <w:t>publiskās lietošanas dze</w:t>
      </w:r>
      <w:r w:rsidR="008A3394" w:rsidRPr="002E69E2">
        <w:rPr>
          <w:rFonts w:ascii="Times New Roman" w:eastAsia="Times New Roman" w:hAnsi="Times New Roman" w:cs="Times New Roman"/>
          <w:sz w:val="28"/>
          <w:szCs w:val="28"/>
          <w:lang w:eastAsia="lv-LV"/>
        </w:rPr>
        <w:t>lzceļa infrastruktūras objektus</w:t>
      </w:r>
      <w:r w:rsidR="00E6758A" w:rsidRPr="002E69E2">
        <w:rPr>
          <w:rFonts w:ascii="Times New Roman" w:eastAsia="Times New Roman" w:hAnsi="Times New Roman" w:cs="Times New Roman"/>
          <w:sz w:val="28"/>
          <w:szCs w:val="28"/>
          <w:lang w:eastAsia="lv-LV"/>
        </w:rPr>
        <w:t>;</w:t>
      </w:r>
    </w:p>
    <w:p w14:paraId="4A3113E4" w14:textId="69AF9645" w:rsidR="00E43221" w:rsidRPr="002E69E2" w:rsidRDefault="00264D2D"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2</w:t>
      </w:r>
      <w:r w:rsidR="00E43221" w:rsidRPr="002E69E2">
        <w:rPr>
          <w:rFonts w:ascii="Times New Roman" w:eastAsia="Times New Roman" w:hAnsi="Times New Roman" w:cs="Times New Roman"/>
          <w:sz w:val="28"/>
          <w:szCs w:val="28"/>
          <w:lang w:eastAsia="lv-LV"/>
        </w:rPr>
        <w:t>.2.</w:t>
      </w:r>
      <w:r w:rsidR="005729EE" w:rsidRPr="002E69E2">
        <w:rPr>
          <w:rFonts w:ascii="Times New Roman" w:eastAsia="Times New Roman" w:hAnsi="Times New Roman" w:cs="Times New Roman"/>
          <w:sz w:val="28"/>
          <w:szCs w:val="28"/>
          <w:lang w:eastAsia="lv-LV"/>
        </w:rPr>
        <w:tab/>
      </w:r>
      <w:r w:rsidR="00E43221" w:rsidRPr="002E69E2">
        <w:rPr>
          <w:rFonts w:ascii="Times New Roman" w:eastAsia="Times New Roman" w:hAnsi="Times New Roman" w:cs="Times New Roman"/>
          <w:sz w:val="28"/>
          <w:szCs w:val="28"/>
          <w:lang w:eastAsia="lv-LV"/>
        </w:rPr>
        <w:t>B kategorijā:</w:t>
      </w:r>
    </w:p>
    <w:p w14:paraId="57D4E3B9" w14:textId="706FA5BA" w:rsidR="00E43221" w:rsidRPr="002E69E2" w:rsidRDefault="00264D2D"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lastRenderedPageBreak/>
        <w:t>2</w:t>
      </w:r>
      <w:r w:rsidR="00E43221" w:rsidRPr="002E69E2">
        <w:rPr>
          <w:rFonts w:ascii="Times New Roman" w:eastAsia="Times New Roman" w:hAnsi="Times New Roman" w:cs="Times New Roman"/>
          <w:sz w:val="28"/>
          <w:szCs w:val="28"/>
          <w:lang w:eastAsia="lv-LV"/>
        </w:rPr>
        <w:t>.2.1.</w:t>
      </w:r>
      <w:r w:rsidR="002E69E2">
        <w:rPr>
          <w:rFonts w:ascii="Times New Roman" w:eastAsia="Times New Roman" w:hAnsi="Times New Roman" w:cs="Times New Roman"/>
          <w:sz w:val="28"/>
          <w:szCs w:val="28"/>
          <w:lang w:eastAsia="lv-LV"/>
        </w:rPr>
        <w:t> </w:t>
      </w:r>
      <w:r w:rsidR="005729EE" w:rsidRPr="002E69E2">
        <w:rPr>
          <w:rFonts w:ascii="Times New Roman" w:eastAsia="Times New Roman" w:hAnsi="Times New Roman" w:cs="Times New Roman"/>
          <w:sz w:val="28"/>
          <w:szCs w:val="28"/>
          <w:lang w:eastAsia="lv-LV"/>
        </w:rPr>
        <w:tab/>
      </w:r>
      <w:r w:rsidR="00E43221" w:rsidRPr="002E69E2">
        <w:rPr>
          <w:rFonts w:ascii="Times New Roman" w:eastAsia="Times New Roman" w:hAnsi="Times New Roman" w:cs="Times New Roman"/>
          <w:sz w:val="28"/>
          <w:szCs w:val="28"/>
          <w:lang w:eastAsia="lv-LV"/>
        </w:rPr>
        <w:t>objektus, kuros ražo, lieto, apsaimnieko vai uzglabā bīstamās vielas un kuriem saskaņā ar normatīvo aktu prasībām par rūpniecisko avāriju riska novērtēšanas kārtību un riska samazināšanas pasākumiem jāizstrādā rūpniecisko avāriju novēršanas programmas;</w:t>
      </w:r>
    </w:p>
    <w:p w14:paraId="006BFCBB" w14:textId="1A5C2BFC" w:rsidR="00BB77D0" w:rsidRPr="002E69E2" w:rsidRDefault="00264D2D"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2</w:t>
      </w:r>
      <w:r w:rsidR="00ED5544" w:rsidRPr="002E69E2">
        <w:rPr>
          <w:rFonts w:ascii="Times New Roman" w:eastAsia="Times New Roman" w:hAnsi="Times New Roman" w:cs="Times New Roman"/>
          <w:sz w:val="28"/>
          <w:szCs w:val="28"/>
          <w:lang w:eastAsia="lv-LV"/>
        </w:rPr>
        <w:t>.2.</w:t>
      </w:r>
      <w:r w:rsidR="00F311AB" w:rsidRPr="002E69E2">
        <w:rPr>
          <w:rFonts w:ascii="Times New Roman" w:eastAsia="Times New Roman" w:hAnsi="Times New Roman" w:cs="Times New Roman"/>
          <w:sz w:val="28"/>
          <w:szCs w:val="28"/>
          <w:lang w:eastAsia="lv-LV"/>
        </w:rPr>
        <w:t>2</w:t>
      </w:r>
      <w:r w:rsidR="00E43221" w:rsidRPr="002E69E2">
        <w:rPr>
          <w:rFonts w:ascii="Times New Roman" w:eastAsia="Times New Roman" w:hAnsi="Times New Roman" w:cs="Times New Roman"/>
          <w:sz w:val="28"/>
          <w:szCs w:val="28"/>
          <w:lang w:eastAsia="lv-LV"/>
        </w:rPr>
        <w:t>.</w:t>
      </w:r>
      <w:r w:rsidR="002E69E2">
        <w:rPr>
          <w:rFonts w:ascii="Times New Roman" w:eastAsia="Times New Roman" w:hAnsi="Times New Roman" w:cs="Times New Roman"/>
          <w:sz w:val="28"/>
          <w:szCs w:val="28"/>
          <w:lang w:eastAsia="lv-LV"/>
        </w:rPr>
        <w:t> </w:t>
      </w:r>
      <w:r w:rsidR="005729EE" w:rsidRPr="002E69E2">
        <w:rPr>
          <w:rFonts w:ascii="Times New Roman" w:eastAsia="Times New Roman" w:hAnsi="Times New Roman" w:cs="Times New Roman"/>
          <w:sz w:val="28"/>
          <w:szCs w:val="28"/>
          <w:lang w:eastAsia="lv-LV"/>
        </w:rPr>
        <w:tab/>
      </w:r>
      <w:r w:rsidR="00E43221" w:rsidRPr="002E69E2">
        <w:rPr>
          <w:rFonts w:ascii="Times New Roman" w:eastAsia="Times New Roman" w:hAnsi="Times New Roman" w:cs="Times New Roman"/>
          <w:sz w:val="28"/>
          <w:szCs w:val="28"/>
          <w:lang w:eastAsia="lv-LV"/>
        </w:rPr>
        <w:t>objektus, kuros veic darbu ar 3.</w:t>
      </w:r>
      <w:r w:rsidR="002E69E2">
        <w:rPr>
          <w:rFonts w:ascii="Times New Roman" w:eastAsia="Times New Roman" w:hAnsi="Times New Roman" w:cs="Times New Roman"/>
          <w:sz w:val="28"/>
          <w:szCs w:val="28"/>
          <w:lang w:eastAsia="lv-LV"/>
        </w:rPr>
        <w:t> </w:t>
      </w:r>
      <w:r w:rsidR="00E43221" w:rsidRPr="002E69E2">
        <w:rPr>
          <w:rFonts w:ascii="Times New Roman" w:eastAsia="Times New Roman" w:hAnsi="Times New Roman" w:cs="Times New Roman"/>
          <w:sz w:val="28"/>
          <w:szCs w:val="28"/>
          <w:lang w:eastAsia="lv-LV"/>
        </w:rPr>
        <w:t>riska grupas bioloģiskajiem aģentiem, tai skaitā laboratorijas, kurās var tikt izmeklēti paraugi 3.</w:t>
      </w:r>
      <w:r w:rsidR="002E69E2">
        <w:rPr>
          <w:rFonts w:ascii="Times New Roman" w:eastAsia="Times New Roman" w:hAnsi="Times New Roman" w:cs="Times New Roman"/>
          <w:sz w:val="28"/>
          <w:szCs w:val="28"/>
          <w:lang w:eastAsia="lv-LV"/>
        </w:rPr>
        <w:t> </w:t>
      </w:r>
      <w:r w:rsidR="00E43221" w:rsidRPr="002E69E2">
        <w:rPr>
          <w:rFonts w:ascii="Times New Roman" w:eastAsia="Times New Roman" w:hAnsi="Times New Roman" w:cs="Times New Roman"/>
          <w:sz w:val="28"/>
          <w:szCs w:val="28"/>
          <w:lang w:eastAsia="lv-LV"/>
        </w:rPr>
        <w:t>riska grupas bioloģisko aģentu noteikšanai</w:t>
      </w:r>
      <w:bookmarkStart w:id="2" w:name="p6"/>
      <w:bookmarkStart w:id="3" w:name="p-134561"/>
      <w:bookmarkEnd w:id="2"/>
      <w:bookmarkEnd w:id="3"/>
      <w:r w:rsidR="00E6758A" w:rsidRPr="002E69E2">
        <w:rPr>
          <w:rFonts w:ascii="Times New Roman" w:eastAsia="Times New Roman" w:hAnsi="Times New Roman" w:cs="Times New Roman"/>
          <w:sz w:val="28"/>
          <w:szCs w:val="28"/>
          <w:lang w:eastAsia="lv-LV"/>
        </w:rPr>
        <w:t>;</w:t>
      </w:r>
    </w:p>
    <w:p w14:paraId="49CB3872" w14:textId="512BE7AE" w:rsidR="00E43221" w:rsidRPr="002E69E2" w:rsidRDefault="00264D2D"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2</w:t>
      </w:r>
      <w:r w:rsidR="002E69E2">
        <w:rPr>
          <w:rFonts w:ascii="Times New Roman" w:eastAsia="Times New Roman" w:hAnsi="Times New Roman" w:cs="Times New Roman"/>
          <w:sz w:val="28"/>
          <w:szCs w:val="28"/>
          <w:lang w:eastAsia="lv-LV"/>
        </w:rPr>
        <w:t>.3.</w:t>
      </w:r>
      <w:r w:rsidR="00BB77D0" w:rsidRPr="002E69E2">
        <w:rPr>
          <w:rFonts w:ascii="Times New Roman" w:eastAsia="Times New Roman" w:hAnsi="Times New Roman" w:cs="Times New Roman"/>
          <w:sz w:val="28"/>
          <w:szCs w:val="28"/>
          <w:lang w:eastAsia="lv-LV"/>
        </w:rPr>
        <w:tab/>
      </w:r>
      <w:r w:rsidR="00E43221" w:rsidRPr="002E69E2">
        <w:rPr>
          <w:rFonts w:ascii="Times New Roman" w:eastAsia="Times New Roman" w:hAnsi="Times New Roman" w:cs="Times New Roman"/>
          <w:sz w:val="28"/>
          <w:szCs w:val="28"/>
          <w:lang w:eastAsia="lv-LV"/>
        </w:rPr>
        <w:t>C kategorijā:</w:t>
      </w:r>
    </w:p>
    <w:p w14:paraId="14415532" w14:textId="551C481B" w:rsidR="00E43221" w:rsidRPr="002E69E2" w:rsidRDefault="00264D2D"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2</w:t>
      </w:r>
      <w:r w:rsidR="00BB77D0" w:rsidRPr="002E69E2">
        <w:rPr>
          <w:rFonts w:ascii="Times New Roman" w:eastAsia="Times New Roman" w:hAnsi="Times New Roman" w:cs="Times New Roman"/>
          <w:sz w:val="28"/>
          <w:szCs w:val="28"/>
          <w:lang w:eastAsia="lv-LV"/>
        </w:rPr>
        <w:t>.3.1.</w:t>
      </w:r>
      <w:r w:rsidR="00BB77D0" w:rsidRPr="002E69E2">
        <w:rPr>
          <w:rFonts w:ascii="Times New Roman" w:eastAsia="Times New Roman" w:hAnsi="Times New Roman" w:cs="Times New Roman"/>
          <w:sz w:val="28"/>
          <w:szCs w:val="28"/>
          <w:lang w:eastAsia="lv-LV"/>
        </w:rPr>
        <w:tab/>
      </w:r>
      <w:r w:rsidR="00E43221" w:rsidRPr="002E69E2">
        <w:rPr>
          <w:rFonts w:ascii="Times New Roman" w:eastAsia="Times New Roman" w:hAnsi="Times New Roman" w:cs="Times New Roman"/>
          <w:sz w:val="28"/>
          <w:szCs w:val="28"/>
          <w:lang w:eastAsia="lv-LV"/>
        </w:rPr>
        <w:t xml:space="preserve">objektus, kuros bīstamo vielu maksimālie daudzumi ir vienādi vai lielāki par šo noteikumu </w:t>
      </w:r>
      <w:r w:rsidR="00BB77D0" w:rsidRPr="002E69E2">
        <w:rPr>
          <w:rFonts w:ascii="Times New Roman" w:eastAsia="Times New Roman" w:hAnsi="Times New Roman" w:cs="Times New Roman"/>
          <w:sz w:val="28"/>
          <w:szCs w:val="28"/>
          <w:lang w:eastAsia="lv-LV"/>
        </w:rPr>
        <w:t>1.</w:t>
      </w:r>
      <w:r w:rsidR="002E69E2">
        <w:rPr>
          <w:rFonts w:ascii="Times New Roman" w:eastAsia="Times New Roman" w:hAnsi="Times New Roman" w:cs="Times New Roman"/>
          <w:sz w:val="28"/>
          <w:szCs w:val="28"/>
          <w:lang w:eastAsia="lv-LV"/>
        </w:rPr>
        <w:t> </w:t>
      </w:r>
      <w:r w:rsidR="00E43221" w:rsidRPr="002E69E2">
        <w:rPr>
          <w:rFonts w:ascii="Times New Roman" w:eastAsia="Times New Roman" w:hAnsi="Times New Roman" w:cs="Times New Roman"/>
          <w:sz w:val="28"/>
          <w:szCs w:val="28"/>
          <w:lang w:eastAsia="lv-LV"/>
        </w:rPr>
        <w:t>pielikuma 1.</w:t>
      </w:r>
      <w:r w:rsidR="000242E3">
        <w:rPr>
          <w:rFonts w:ascii="Times New Roman" w:eastAsia="Times New Roman" w:hAnsi="Times New Roman" w:cs="Times New Roman"/>
          <w:sz w:val="28"/>
          <w:szCs w:val="28"/>
          <w:lang w:eastAsia="lv-LV"/>
        </w:rPr>
        <w:t> </w:t>
      </w:r>
      <w:r w:rsidR="00E43221" w:rsidRPr="002E69E2">
        <w:rPr>
          <w:rFonts w:ascii="Times New Roman" w:eastAsia="Times New Roman" w:hAnsi="Times New Roman" w:cs="Times New Roman"/>
          <w:sz w:val="28"/>
          <w:szCs w:val="28"/>
          <w:lang w:eastAsia="lv-LV"/>
        </w:rPr>
        <w:t xml:space="preserve">tabulā norādītajiem kvalificējošajiem daudzumiem vai bīstamo vielu daudzuma kritērijs, kas aprēķināts, ņemot vērā šo noteikumu </w:t>
      </w:r>
      <w:r w:rsidR="00ED5544" w:rsidRPr="002E69E2">
        <w:rPr>
          <w:rFonts w:ascii="Times New Roman" w:eastAsia="Times New Roman" w:hAnsi="Times New Roman" w:cs="Times New Roman"/>
          <w:sz w:val="28"/>
          <w:szCs w:val="28"/>
          <w:lang w:eastAsia="lv-LV"/>
        </w:rPr>
        <w:t>1.</w:t>
      </w:r>
      <w:r w:rsidR="002E69E2">
        <w:rPr>
          <w:rFonts w:ascii="Times New Roman" w:eastAsia="Times New Roman" w:hAnsi="Times New Roman" w:cs="Times New Roman"/>
          <w:sz w:val="28"/>
          <w:szCs w:val="28"/>
          <w:lang w:eastAsia="lv-LV"/>
        </w:rPr>
        <w:t> </w:t>
      </w:r>
      <w:r w:rsidR="00E43221" w:rsidRPr="002E69E2">
        <w:rPr>
          <w:rFonts w:ascii="Times New Roman" w:eastAsia="Times New Roman" w:hAnsi="Times New Roman" w:cs="Times New Roman"/>
          <w:sz w:val="28"/>
          <w:szCs w:val="28"/>
          <w:lang w:eastAsia="lv-LV"/>
        </w:rPr>
        <w:t>pielikuma 2.</w:t>
      </w:r>
      <w:r w:rsidR="002E69E2">
        <w:rPr>
          <w:rFonts w:ascii="Times New Roman" w:eastAsia="Times New Roman" w:hAnsi="Times New Roman" w:cs="Times New Roman"/>
          <w:sz w:val="28"/>
          <w:szCs w:val="28"/>
          <w:lang w:eastAsia="lv-LV"/>
        </w:rPr>
        <w:t> </w:t>
      </w:r>
      <w:r w:rsidR="00E43221" w:rsidRPr="002E69E2">
        <w:rPr>
          <w:rFonts w:ascii="Times New Roman" w:eastAsia="Times New Roman" w:hAnsi="Times New Roman" w:cs="Times New Roman"/>
          <w:sz w:val="28"/>
          <w:szCs w:val="28"/>
          <w:lang w:eastAsia="lv-LV"/>
        </w:rPr>
        <w:t xml:space="preserve">tabulā norādītos kvalificējošos daudzumus, ir </w:t>
      </w:r>
      <w:r w:rsidR="000242E3">
        <w:rPr>
          <w:rFonts w:ascii="Times New Roman" w:eastAsia="Times New Roman" w:hAnsi="Times New Roman" w:cs="Times New Roman"/>
          <w:sz w:val="28"/>
          <w:szCs w:val="28"/>
          <w:lang w:eastAsia="lv-LV"/>
        </w:rPr>
        <w:t>viens</w:t>
      </w:r>
      <w:r w:rsidR="00E43221" w:rsidRPr="002E69E2">
        <w:rPr>
          <w:rFonts w:ascii="Times New Roman" w:eastAsia="Times New Roman" w:hAnsi="Times New Roman" w:cs="Times New Roman"/>
          <w:sz w:val="28"/>
          <w:szCs w:val="28"/>
          <w:lang w:eastAsia="lv-LV"/>
        </w:rPr>
        <w:t xml:space="preserve"> vai lielāks;</w:t>
      </w:r>
      <w:r w:rsidR="00EE02D5" w:rsidRPr="002E69E2">
        <w:rPr>
          <w:rFonts w:ascii="Times New Roman" w:eastAsia="Times New Roman" w:hAnsi="Times New Roman" w:cs="Times New Roman"/>
          <w:sz w:val="28"/>
          <w:szCs w:val="28"/>
          <w:lang w:eastAsia="lv-LV"/>
        </w:rPr>
        <w:t xml:space="preserve"> </w:t>
      </w:r>
    </w:p>
    <w:p w14:paraId="296E0DB2" w14:textId="0C42B4CD" w:rsidR="00986552" w:rsidRPr="002E69E2" w:rsidRDefault="00264D2D" w:rsidP="002E69E2">
      <w:pPr>
        <w:pStyle w:val="tv213"/>
        <w:tabs>
          <w:tab w:val="left" w:pos="1418"/>
        </w:tabs>
        <w:spacing w:before="0" w:beforeAutospacing="0" w:after="0" w:afterAutospacing="0"/>
        <w:ind w:firstLine="709"/>
        <w:jc w:val="both"/>
        <w:rPr>
          <w:sz w:val="28"/>
          <w:szCs w:val="28"/>
        </w:rPr>
      </w:pPr>
      <w:r w:rsidRPr="002E69E2">
        <w:rPr>
          <w:sz w:val="28"/>
          <w:szCs w:val="28"/>
        </w:rPr>
        <w:t>2</w:t>
      </w:r>
      <w:r w:rsidR="00986552" w:rsidRPr="002E69E2">
        <w:rPr>
          <w:sz w:val="28"/>
          <w:szCs w:val="28"/>
        </w:rPr>
        <w:t>.3.</w:t>
      </w:r>
      <w:r w:rsidR="005520C2" w:rsidRPr="002E69E2">
        <w:rPr>
          <w:sz w:val="28"/>
          <w:szCs w:val="28"/>
        </w:rPr>
        <w:t>2</w:t>
      </w:r>
      <w:r w:rsidR="00986552" w:rsidRPr="002E69E2">
        <w:rPr>
          <w:sz w:val="28"/>
          <w:szCs w:val="28"/>
        </w:rPr>
        <w:t>.</w:t>
      </w:r>
      <w:r w:rsidR="00BB77D0" w:rsidRPr="002E69E2">
        <w:rPr>
          <w:sz w:val="28"/>
          <w:szCs w:val="28"/>
        </w:rPr>
        <w:tab/>
      </w:r>
      <w:r w:rsidR="00F311AB" w:rsidRPr="002E69E2">
        <w:rPr>
          <w:sz w:val="28"/>
          <w:szCs w:val="28"/>
        </w:rPr>
        <w:t>objekt</w:t>
      </w:r>
      <w:r w:rsidR="00133E93" w:rsidRPr="002E69E2">
        <w:rPr>
          <w:sz w:val="28"/>
          <w:szCs w:val="28"/>
        </w:rPr>
        <w:t>us</w:t>
      </w:r>
      <w:r w:rsidR="00F311AB" w:rsidRPr="002E69E2">
        <w:rPr>
          <w:sz w:val="28"/>
          <w:szCs w:val="28"/>
        </w:rPr>
        <w:t>, kur</w:t>
      </w:r>
      <w:r w:rsidR="00133E93" w:rsidRPr="002E69E2">
        <w:rPr>
          <w:sz w:val="28"/>
          <w:szCs w:val="28"/>
        </w:rPr>
        <w:t>os</w:t>
      </w:r>
      <w:r w:rsidR="00F311AB" w:rsidRPr="002E69E2">
        <w:rPr>
          <w:sz w:val="28"/>
          <w:szCs w:val="28"/>
        </w:rPr>
        <w:t xml:space="preserve"> veic bīstamo kravu uzglabāšanu </w:t>
      </w:r>
      <w:r w:rsidR="00133E93" w:rsidRPr="002E69E2">
        <w:rPr>
          <w:sz w:val="28"/>
          <w:szCs w:val="28"/>
        </w:rPr>
        <w:t>un kuros bīstamo vielu maksimālie daudzumi ir vienādi vai lielāki par šo noteikumu 1.</w:t>
      </w:r>
      <w:r w:rsidR="002E69E2">
        <w:rPr>
          <w:sz w:val="28"/>
          <w:szCs w:val="28"/>
        </w:rPr>
        <w:t> </w:t>
      </w:r>
      <w:r w:rsidR="00133E93" w:rsidRPr="002E69E2">
        <w:rPr>
          <w:sz w:val="28"/>
          <w:szCs w:val="28"/>
        </w:rPr>
        <w:t>pielikuma 1.</w:t>
      </w:r>
      <w:r w:rsidR="002E69E2">
        <w:rPr>
          <w:sz w:val="28"/>
          <w:szCs w:val="28"/>
        </w:rPr>
        <w:t> </w:t>
      </w:r>
      <w:r w:rsidR="00133E93" w:rsidRPr="002E69E2">
        <w:rPr>
          <w:sz w:val="28"/>
          <w:szCs w:val="28"/>
        </w:rPr>
        <w:t>tabulā norādītajiem kvalificējošajiem daudzumiem vai bīstamo vielu daudzuma kritērijs, kas aprēķināts, ņemot vērā šo noteikumu 1.</w:t>
      </w:r>
      <w:r w:rsidR="002E69E2">
        <w:rPr>
          <w:sz w:val="28"/>
          <w:szCs w:val="28"/>
        </w:rPr>
        <w:t> </w:t>
      </w:r>
      <w:r w:rsidR="00133E93" w:rsidRPr="002E69E2">
        <w:rPr>
          <w:sz w:val="28"/>
          <w:szCs w:val="28"/>
        </w:rPr>
        <w:t>pielikuma 2.</w:t>
      </w:r>
      <w:r w:rsidR="002E69E2">
        <w:rPr>
          <w:sz w:val="28"/>
          <w:szCs w:val="28"/>
        </w:rPr>
        <w:t> </w:t>
      </w:r>
      <w:r w:rsidR="00133E93" w:rsidRPr="002E69E2">
        <w:rPr>
          <w:sz w:val="28"/>
          <w:szCs w:val="28"/>
        </w:rPr>
        <w:t xml:space="preserve">tabulā norādītos kvalificējošos daudzumus, ir </w:t>
      </w:r>
      <w:r w:rsidR="000242E3">
        <w:rPr>
          <w:sz w:val="28"/>
          <w:szCs w:val="28"/>
        </w:rPr>
        <w:t>viens</w:t>
      </w:r>
      <w:r w:rsidR="00133E93" w:rsidRPr="002E69E2">
        <w:rPr>
          <w:sz w:val="28"/>
          <w:szCs w:val="28"/>
        </w:rPr>
        <w:t xml:space="preserve"> vai lielāks</w:t>
      </w:r>
      <w:r w:rsidR="00F311AB" w:rsidRPr="002E69E2">
        <w:rPr>
          <w:sz w:val="28"/>
          <w:szCs w:val="28"/>
        </w:rPr>
        <w:t>;</w:t>
      </w:r>
    </w:p>
    <w:p w14:paraId="7E1037C8" w14:textId="54A4496D" w:rsidR="00986552" w:rsidRPr="002E69E2" w:rsidRDefault="00264D2D"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2</w:t>
      </w:r>
      <w:r w:rsidR="005520C2" w:rsidRPr="002E69E2">
        <w:rPr>
          <w:rFonts w:ascii="Times New Roman" w:eastAsia="Times New Roman" w:hAnsi="Times New Roman" w:cs="Times New Roman"/>
          <w:sz w:val="28"/>
          <w:szCs w:val="28"/>
          <w:lang w:eastAsia="lv-LV"/>
        </w:rPr>
        <w:t>.3.3</w:t>
      </w:r>
      <w:r w:rsidR="00BB77D0" w:rsidRPr="002E69E2">
        <w:rPr>
          <w:rFonts w:ascii="Times New Roman" w:eastAsia="Times New Roman" w:hAnsi="Times New Roman" w:cs="Times New Roman"/>
          <w:sz w:val="28"/>
          <w:szCs w:val="28"/>
          <w:lang w:eastAsia="lv-LV"/>
        </w:rPr>
        <w:t>.</w:t>
      </w:r>
      <w:r w:rsidR="00BB77D0" w:rsidRPr="002E69E2">
        <w:rPr>
          <w:rFonts w:ascii="Times New Roman" w:eastAsia="Times New Roman" w:hAnsi="Times New Roman" w:cs="Times New Roman"/>
          <w:sz w:val="28"/>
          <w:szCs w:val="28"/>
          <w:lang w:eastAsia="lv-LV"/>
        </w:rPr>
        <w:tab/>
      </w:r>
      <w:r w:rsidR="00986552" w:rsidRPr="002E69E2">
        <w:rPr>
          <w:rFonts w:ascii="Times New Roman" w:eastAsia="Times New Roman" w:hAnsi="Times New Roman" w:cs="Times New Roman"/>
          <w:sz w:val="28"/>
          <w:szCs w:val="28"/>
          <w:lang w:eastAsia="lv-LV"/>
        </w:rPr>
        <w:t>objektus, kur</w:t>
      </w:r>
      <w:r w:rsidR="00BA53E3" w:rsidRPr="002E69E2">
        <w:rPr>
          <w:rFonts w:ascii="Times New Roman" w:eastAsia="Times New Roman" w:hAnsi="Times New Roman" w:cs="Times New Roman"/>
          <w:sz w:val="28"/>
          <w:szCs w:val="28"/>
          <w:lang w:eastAsia="lv-LV"/>
        </w:rPr>
        <w:t>os</w:t>
      </w:r>
      <w:r w:rsidR="00986552" w:rsidRPr="002E69E2">
        <w:rPr>
          <w:rFonts w:ascii="Times New Roman" w:eastAsia="Times New Roman" w:hAnsi="Times New Roman" w:cs="Times New Roman"/>
          <w:sz w:val="28"/>
          <w:szCs w:val="28"/>
          <w:lang w:eastAsia="lv-LV"/>
        </w:rPr>
        <w:t xml:space="preserve"> veic darbu ar 2.</w:t>
      </w:r>
      <w:r w:rsidR="002E69E2">
        <w:rPr>
          <w:rFonts w:ascii="Times New Roman" w:eastAsia="Times New Roman" w:hAnsi="Times New Roman" w:cs="Times New Roman"/>
          <w:sz w:val="28"/>
          <w:szCs w:val="28"/>
          <w:lang w:eastAsia="lv-LV"/>
        </w:rPr>
        <w:t> </w:t>
      </w:r>
      <w:r w:rsidR="00986552" w:rsidRPr="002E69E2">
        <w:rPr>
          <w:rFonts w:ascii="Times New Roman" w:eastAsia="Times New Roman" w:hAnsi="Times New Roman" w:cs="Times New Roman"/>
          <w:sz w:val="28"/>
          <w:szCs w:val="28"/>
          <w:lang w:eastAsia="lv-LV"/>
        </w:rPr>
        <w:t>riska grupas bioloģiskajiem aģentiem, tai skaitā laboratorijas, kurās var tikt izmeklēti paraugi 2.</w:t>
      </w:r>
      <w:r w:rsidR="002E69E2">
        <w:rPr>
          <w:rFonts w:ascii="Times New Roman" w:eastAsia="Times New Roman" w:hAnsi="Times New Roman" w:cs="Times New Roman"/>
          <w:sz w:val="28"/>
          <w:szCs w:val="28"/>
          <w:lang w:eastAsia="lv-LV"/>
        </w:rPr>
        <w:t> </w:t>
      </w:r>
      <w:r w:rsidR="00986552" w:rsidRPr="002E69E2">
        <w:rPr>
          <w:rFonts w:ascii="Times New Roman" w:eastAsia="Times New Roman" w:hAnsi="Times New Roman" w:cs="Times New Roman"/>
          <w:sz w:val="28"/>
          <w:szCs w:val="28"/>
          <w:lang w:eastAsia="lv-LV"/>
        </w:rPr>
        <w:t>riska grupas bioloģisko aģentu noteikšanai;</w:t>
      </w:r>
    </w:p>
    <w:p w14:paraId="4F38F6DB" w14:textId="16F9F081" w:rsidR="00986552" w:rsidRPr="002E69E2" w:rsidRDefault="00264D2D"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2</w:t>
      </w:r>
      <w:r w:rsidR="005520C2" w:rsidRPr="002E69E2">
        <w:rPr>
          <w:rFonts w:ascii="Times New Roman" w:eastAsia="Times New Roman" w:hAnsi="Times New Roman" w:cs="Times New Roman"/>
          <w:sz w:val="28"/>
          <w:szCs w:val="28"/>
          <w:lang w:eastAsia="lv-LV"/>
        </w:rPr>
        <w:t>.3.4</w:t>
      </w:r>
      <w:r w:rsidR="00986552" w:rsidRPr="002E69E2">
        <w:rPr>
          <w:rFonts w:ascii="Times New Roman" w:eastAsia="Times New Roman" w:hAnsi="Times New Roman" w:cs="Times New Roman"/>
          <w:sz w:val="28"/>
          <w:szCs w:val="28"/>
          <w:lang w:eastAsia="lv-LV"/>
        </w:rPr>
        <w:t>.</w:t>
      </w:r>
      <w:r w:rsidR="00BB77D0" w:rsidRPr="002E69E2">
        <w:rPr>
          <w:rFonts w:ascii="Times New Roman" w:eastAsia="Times New Roman" w:hAnsi="Times New Roman" w:cs="Times New Roman"/>
          <w:sz w:val="28"/>
          <w:szCs w:val="28"/>
          <w:lang w:eastAsia="lv-LV"/>
        </w:rPr>
        <w:tab/>
      </w:r>
      <w:r w:rsidR="00F311AB" w:rsidRPr="002E69E2">
        <w:rPr>
          <w:rFonts w:ascii="Times New Roman" w:eastAsia="Times New Roman" w:hAnsi="Times New Roman" w:cs="Times New Roman"/>
          <w:sz w:val="28"/>
          <w:szCs w:val="28"/>
          <w:lang w:eastAsia="lv-LV"/>
        </w:rPr>
        <w:t>elektroenerģijas ražošanas objektus, kuru uzstādītā jauda pārsniedz 100</w:t>
      </w:r>
      <w:r w:rsidR="000242E3">
        <w:rPr>
          <w:rFonts w:ascii="Times New Roman" w:eastAsia="Times New Roman" w:hAnsi="Times New Roman" w:cs="Times New Roman"/>
          <w:sz w:val="28"/>
          <w:szCs w:val="28"/>
          <w:lang w:eastAsia="lv-LV"/>
        </w:rPr>
        <w:t> </w:t>
      </w:r>
      <w:r w:rsidR="00F311AB" w:rsidRPr="002E69E2">
        <w:rPr>
          <w:rFonts w:ascii="Times New Roman" w:eastAsia="Times New Roman" w:hAnsi="Times New Roman" w:cs="Times New Roman"/>
          <w:sz w:val="28"/>
          <w:szCs w:val="28"/>
          <w:lang w:eastAsia="lv-LV"/>
        </w:rPr>
        <w:t>MW</w:t>
      </w:r>
      <w:r w:rsidR="00986552" w:rsidRPr="002E69E2">
        <w:rPr>
          <w:rFonts w:ascii="Times New Roman" w:eastAsia="Times New Roman" w:hAnsi="Times New Roman" w:cs="Times New Roman"/>
          <w:sz w:val="28"/>
          <w:szCs w:val="28"/>
          <w:lang w:eastAsia="lv-LV"/>
        </w:rPr>
        <w:t>;</w:t>
      </w:r>
    </w:p>
    <w:p w14:paraId="57630B7F" w14:textId="7F210387" w:rsidR="00F311AB" w:rsidRPr="002E69E2" w:rsidRDefault="00264D2D" w:rsidP="002E69E2">
      <w:pPr>
        <w:tabs>
          <w:tab w:val="left" w:pos="1418"/>
        </w:tabs>
        <w:spacing w:after="0" w:line="240" w:lineRule="auto"/>
        <w:ind w:firstLine="709"/>
        <w:jc w:val="both"/>
        <w:rPr>
          <w:rFonts w:ascii="Times New Roman" w:hAnsi="Times New Roman" w:cs="Times New Roman"/>
          <w:sz w:val="28"/>
          <w:szCs w:val="28"/>
        </w:rPr>
      </w:pPr>
      <w:r w:rsidRPr="002E69E2">
        <w:rPr>
          <w:rFonts w:ascii="Times New Roman" w:eastAsia="Times New Roman" w:hAnsi="Times New Roman" w:cs="Times New Roman"/>
          <w:sz w:val="28"/>
          <w:szCs w:val="28"/>
          <w:lang w:eastAsia="lv-LV"/>
        </w:rPr>
        <w:t>2</w:t>
      </w:r>
      <w:r w:rsidR="00E43221" w:rsidRPr="002E69E2">
        <w:rPr>
          <w:rFonts w:ascii="Times New Roman" w:eastAsia="Times New Roman" w:hAnsi="Times New Roman" w:cs="Times New Roman"/>
          <w:sz w:val="28"/>
          <w:szCs w:val="28"/>
          <w:lang w:eastAsia="lv-LV"/>
        </w:rPr>
        <w:t>.3.5.</w:t>
      </w:r>
      <w:r w:rsidR="00BB77D0" w:rsidRPr="002E69E2">
        <w:rPr>
          <w:rFonts w:ascii="Times New Roman" w:hAnsi="Times New Roman" w:cs="Times New Roman"/>
          <w:sz w:val="28"/>
          <w:szCs w:val="28"/>
        </w:rPr>
        <w:tab/>
      </w:r>
      <w:r w:rsidR="00F311AB" w:rsidRPr="002E69E2">
        <w:rPr>
          <w:rFonts w:ascii="Times New Roman" w:hAnsi="Times New Roman" w:cs="Times New Roman"/>
          <w:sz w:val="28"/>
          <w:szCs w:val="28"/>
        </w:rPr>
        <w:t>objekt</w:t>
      </w:r>
      <w:r w:rsidR="002E69E2">
        <w:rPr>
          <w:rFonts w:ascii="Times New Roman" w:hAnsi="Times New Roman" w:cs="Times New Roman"/>
          <w:sz w:val="28"/>
          <w:szCs w:val="28"/>
        </w:rPr>
        <w:t>us</w:t>
      </w:r>
      <w:r w:rsidR="00F311AB" w:rsidRPr="002E69E2">
        <w:rPr>
          <w:rFonts w:ascii="Times New Roman" w:hAnsi="Times New Roman" w:cs="Times New Roman"/>
          <w:sz w:val="28"/>
          <w:szCs w:val="28"/>
        </w:rPr>
        <w:t>, kuros veic darbības ar dabasgāzi (izņemot patērēšanu) un kuru gāzes cauruļvados spiediens pārsniedz 1,6 MPa</w:t>
      </w:r>
      <w:r w:rsidR="00BA151D" w:rsidRPr="002E69E2">
        <w:rPr>
          <w:rFonts w:ascii="Times New Roman" w:hAnsi="Times New Roman" w:cs="Times New Roman"/>
          <w:sz w:val="28"/>
          <w:szCs w:val="28"/>
        </w:rPr>
        <w:t>.</w:t>
      </w:r>
    </w:p>
    <w:p w14:paraId="0DBCDC1C" w14:textId="77777777" w:rsidR="00BB77D0" w:rsidRPr="002E69E2" w:rsidRDefault="00BB77D0"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p>
    <w:p w14:paraId="2154D0E7" w14:textId="4FE7735E" w:rsidR="00441D2C" w:rsidRPr="002E69E2" w:rsidRDefault="00264D2D"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3</w:t>
      </w:r>
      <w:r w:rsidR="00380D95" w:rsidRPr="002E69E2">
        <w:rPr>
          <w:rFonts w:ascii="Times New Roman" w:eastAsia="Times New Roman" w:hAnsi="Times New Roman" w:cs="Times New Roman"/>
          <w:sz w:val="28"/>
          <w:szCs w:val="28"/>
          <w:lang w:eastAsia="lv-LV"/>
        </w:rPr>
        <w:t>.</w:t>
      </w:r>
      <w:r w:rsidR="00BB77D0" w:rsidRPr="002E69E2">
        <w:rPr>
          <w:rFonts w:ascii="Times New Roman" w:eastAsia="Times New Roman" w:hAnsi="Times New Roman" w:cs="Times New Roman"/>
          <w:sz w:val="28"/>
          <w:szCs w:val="28"/>
          <w:lang w:eastAsia="lv-LV"/>
        </w:rPr>
        <w:tab/>
      </w:r>
      <w:r w:rsidR="002E69E2">
        <w:rPr>
          <w:rFonts w:ascii="Times New Roman" w:eastAsia="Times New Roman" w:hAnsi="Times New Roman" w:cs="Times New Roman"/>
          <w:sz w:val="28"/>
          <w:szCs w:val="28"/>
          <w:lang w:eastAsia="lv-LV"/>
        </w:rPr>
        <w:t>I</w:t>
      </w:r>
      <w:r w:rsidR="002E69E2" w:rsidRPr="002E69E2">
        <w:rPr>
          <w:rFonts w:ascii="Times New Roman" w:eastAsia="Times New Roman" w:hAnsi="Times New Roman" w:cs="Times New Roman"/>
          <w:sz w:val="28"/>
          <w:szCs w:val="28"/>
          <w:lang w:eastAsia="lv-LV"/>
        </w:rPr>
        <w:t>nformāciju par paaugstinātas bīstamības objektiem (2.</w:t>
      </w:r>
      <w:r w:rsidR="002E69E2">
        <w:rPr>
          <w:rFonts w:ascii="Times New Roman" w:eastAsia="Times New Roman" w:hAnsi="Times New Roman" w:cs="Times New Roman"/>
          <w:sz w:val="28"/>
          <w:szCs w:val="28"/>
          <w:lang w:eastAsia="lv-LV"/>
        </w:rPr>
        <w:t> </w:t>
      </w:r>
      <w:r w:rsidR="002E69E2" w:rsidRPr="002E69E2">
        <w:rPr>
          <w:rFonts w:ascii="Times New Roman" w:eastAsia="Times New Roman" w:hAnsi="Times New Roman" w:cs="Times New Roman"/>
          <w:sz w:val="28"/>
          <w:szCs w:val="28"/>
          <w:lang w:eastAsia="lv-LV"/>
        </w:rPr>
        <w:t>pielikums) katru gadu apzina</w:t>
      </w:r>
      <w:r w:rsidR="002E69E2">
        <w:rPr>
          <w:rFonts w:ascii="Times New Roman" w:eastAsia="Times New Roman" w:hAnsi="Times New Roman" w:cs="Times New Roman"/>
          <w:sz w:val="28"/>
          <w:szCs w:val="28"/>
          <w:lang w:eastAsia="lv-LV"/>
        </w:rPr>
        <w:t xml:space="preserve"> un</w:t>
      </w:r>
      <w:r w:rsidR="002E69E2" w:rsidRPr="002E69E2">
        <w:rPr>
          <w:rFonts w:ascii="Times New Roman" w:eastAsia="Times New Roman" w:hAnsi="Times New Roman" w:cs="Times New Roman"/>
          <w:sz w:val="28"/>
          <w:szCs w:val="28"/>
          <w:lang w:eastAsia="lv-LV"/>
        </w:rPr>
        <w:t xml:space="preserve"> aktualizē</w:t>
      </w:r>
      <w:r w:rsidR="002E69E2">
        <w:rPr>
          <w:rFonts w:ascii="Times New Roman" w:eastAsia="Times New Roman" w:hAnsi="Times New Roman" w:cs="Times New Roman"/>
          <w:sz w:val="28"/>
          <w:szCs w:val="28"/>
          <w:lang w:eastAsia="lv-LV"/>
        </w:rPr>
        <w:t>, kā arī</w:t>
      </w:r>
      <w:r w:rsidR="002E69E2" w:rsidRPr="002E69E2">
        <w:rPr>
          <w:rFonts w:ascii="Times New Roman" w:eastAsia="Times New Roman" w:hAnsi="Times New Roman" w:cs="Times New Roman"/>
          <w:sz w:val="28"/>
          <w:szCs w:val="28"/>
          <w:lang w:eastAsia="lv-LV"/>
        </w:rPr>
        <w:t xml:space="preserve"> līdz 20.</w:t>
      </w:r>
      <w:r w:rsidR="002E69E2">
        <w:rPr>
          <w:rFonts w:ascii="Times New Roman" w:eastAsia="Times New Roman" w:hAnsi="Times New Roman" w:cs="Times New Roman"/>
          <w:sz w:val="28"/>
          <w:szCs w:val="28"/>
          <w:lang w:eastAsia="lv-LV"/>
        </w:rPr>
        <w:t> </w:t>
      </w:r>
      <w:r w:rsidR="002E69E2" w:rsidRPr="002E69E2">
        <w:rPr>
          <w:rFonts w:ascii="Times New Roman" w:eastAsia="Times New Roman" w:hAnsi="Times New Roman" w:cs="Times New Roman"/>
          <w:sz w:val="28"/>
          <w:szCs w:val="28"/>
          <w:lang w:eastAsia="lv-LV"/>
        </w:rPr>
        <w:t xml:space="preserve">janvārim </w:t>
      </w:r>
      <w:r w:rsidR="00441D2C" w:rsidRPr="002E69E2">
        <w:rPr>
          <w:rFonts w:ascii="Times New Roman" w:eastAsia="Times New Roman" w:hAnsi="Times New Roman" w:cs="Times New Roman"/>
          <w:sz w:val="28"/>
          <w:szCs w:val="28"/>
          <w:lang w:eastAsia="lv-LV"/>
        </w:rPr>
        <w:t xml:space="preserve">Valsts ugunsdzēsības un glābšanas dienestam </w:t>
      </w:r>
      <w:r w:rsidR="002E69E2" w:rsidRPr="002E69E2">
        <w:rPr>
          <w:rFonts w:ascii="Times New Roman" w:eastAsia="Times New Roman" w:hAnsi="Times New Roman" w:cs="Times New Roman"/>
          <w:sz w:val="28"/>
          <w:szCs w:val="28"/>
          <w:lang w:eastAsia="lv-LV"/>
        </w:rPr>
        <w:t xml:space="preserve">iesniedz </w:t>
      </w:r>
      <w:r w:rsidR="00441D2C" w:rsidRPr="002E69E2">
        <w:rPr>
          <w:rFonts w:ascii="Times New Roman" w:eastAsia="Times New Roman" w:hAnsi="Times New Roman" w:cs="Times New Roman"/>
          <w:sz w:val="28"/>
          <w:szCs w:val="28"/>
          <w:lang w:eastAsia="lv-LV"/>
        </w:rPr>
        <w:t>šādas institūcijas</w:t>
      </w:r>
      <w:r w:rsidR="0088332D" w:rsidRPr="002E69E2">
        <w:rPr>
          <w:rFonts w:ascii="Times New Roman" w:eastAsia="Times New Roman" w:hAnsi="Times New Roman" w:cs="Times New Roman"/>
          <w:sz w:val="28"/>
          <w:szCs w:val="28"/>
          <w:lang w:eastAsia="lv-LV"/>
        </w:rPr>
        <w:t>, iestādes un komersanti</w:t>
      </w:r>
      <w:r w:rsidR="00441D2C" w:rsidRPr="002E69E2">
        <w:rPr>
          <w:rFonts w:ascii="Times New Roman" w:eastAsia="Times New Roman" w:hAnsi="Times New Roman" w:cs="Times New Roman"/>
          <w:sz w:val="28"/>
          <w:szCs w:val="28"/>
          <w:lang w:eastAsia="lv-LV"/>
        </w:rPr>
        <w:t>:</w:t>
      </w:r>
    </w:p>
    <w:p w14:paraId="7A4E934D" w14:textId="0DC1B638" w:rsidR="00ED5544" w:rsidRPr="002E69E2" w:rsidRDefault="00BA53E3"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3</w:t>
      </w:r>
      <w:r w:rsidR="00ED5544" w:rsidRPr="002E69E2">
        <w:rPr>
          <w:rFonts w:ascii="Times New Roman" w:eastAsia="Times New Roman" w:hAnsi="Times New Roman" w:cs="Times New Roman"/>
          <w:sz w:val="28"/>
          <w:szCs w:val="28"/>
          <w:lang w:eastAsia="lv-LV"/>
        </w:rPr>
        <w:t>.</w:t>
      </w:r>
      <w:r w:rsidR="00587721" w:rsidRPr="002E69E2">
        <w:rPr>
          <w:rFonts w:ascii="Times New Roman" w:eastAsia="Times New Roman" w:hAnsi="Times New Roman" w:cs="Times New Roman"/>
          <w:sz w:val="28"/>
          <w:szCs w:val="28"/>
          <w:lang w:eastAsia="lv-LV"/>
        </w:rPr>
        <w:t>1</w:t>
      </w:r>
      <w:r w:rsidR="00ED5544" w:rsidRPr="002E69E2">
        <w:rPr>
          <w:rFonts w:ascii="Times New Roman" w:eastAsia="Times New Roman" w:hAnsi="Times New Roman" w:cs="Times New Roman"/>
          <w:sz w:val="28"/>
          <w:szCs w:val="28"/>
          <w:lang w:eastAsia="lv-LV"/>
        </w:rPr>
        <w:t>.</w:t>
      </w:r>
      <w:r w:rsidR="00BB77D0" w:rsidRPr="002E69E2">
        <w:rPr>
          <w:rFonts w:ascii="Times New Roman" w:eastAsia="Times New Roman" w:hAnsi="Times New Roman" w:cs="Times New Roman"/>
          <w:sz w:val="28"/>
          <w:szCs w:val="28"/>
          <w:lang w:eastAsia="lv-LV"/>
        </w:rPr>
        <w:tab/>
        <w:t xml:space="preserve">Valsts vides dienests – </w:t>
      </w:r>
      <w:r w:rsidR="00ED5544" w:rsidRPr="002E69E2">
        <w:rPr>
          <w:rFonts w:ascii="Times New Roman" w:eastAsia="Times New Roman" w:hAnsi="Times New Roman" w:cs="Times New Roman"/>
          <w:sz w:val="28"/>
          <w:szCs w:val="28"/>
          <w:lang w:eastAsia="lv-LV"/>
        </w:rPr>
        <w:t xml:space="preserve">par šo noteikumu </w:t>
      </w:r>
      <w:r w:rsidR="000C5A8C" w:rsidRPr="002E69E2">
        <w:rPr>
          <w:rFonts w:ascii="Times New Roman" w:eastAsia="Times New Roman" w:hAnsi="Times New Roman" w:cs="Times New Roman"/>
          <w:sz w:val="28"/>
          <w:szCs w:val="28"/>
          <w:lang w:eastAsia="lv-LV"/>
        </w:rPr>
        <w:t>2</w:t>
      </w:r>
      <w:r w:rsidR="008A3394" w:rsidRPr="002E69E2">
        <w:rPr>
          <w:rFonts w:ascii="Times New Roman" w:eastAsia="Times New Roman" w:hAnsi="Times New Roman" w:cs="Times New Roman"/>
          <w:sz w:val="28"/>
          <w:szCs w:val="28"/>
          <w:lang w:eastAsia="lv-LV"/>
        </w:rPr>
        <w:t xml:space="preserve">.1.1., </w:t>
      </w:r>
      <w:r w:rsidR="000C5A8C" w:rsidRPr="002E69E2">
        <w:rPr>
          <w:rFonts w:ascii="Times New Roman" w:eastAsia="Times New Roman" w:hAnsi="Times New Roman" w:cs="Times New Roman"/>
          <w:sz w:val="28"/>
          <w:szCs w:val="28"/>
          <w:lang w:eastAsia="lv-LV"/>
        </w:rPr>
        <w:t>2</w:t>
      </w:r>
      <w:r w:rsidR="00CF6F25" w:rsidRPr="002E69E2">
        <w:rPr>
          <w:rFonts w:ascii="Times New Roman" w:eastAsia="Times New Roman" w:hAnsi="Times New Roman" w:cs="Times New Roman"/>
          <w:sz w:val="28"/>
          <w:szCs w:val="28"/>
          <w:lang w:eastAsia="lv-LV"/>
        </w:rPr>
        <w:t>.1.2.,</w:t>
      </w:r>
      <w:r w:rsidR="008A3394" w:rsidRPr="002E69E2">
        <w:rPr>
          <w:rFonts w:ascii="Times New Roman" w:eastAsia="Times New Roman" w:hAnsi="Times New Roman" w:cs="Times New Roman"/>
          <w:sz w:val="28"/>
          <w:szCs w:val="28"/>
          <w:lang w:eastAsia="lv-LV"/>
        </w:rPr>
        <w:t xml:space="preserve"> </w:t>
      </w:r>
      <w:r w:rsidR="00A541AD" w:rsidRPr="002E69E2">
        <w:rPr>
          <w:rFonts w:ascii="Times New Roman" w:eastAsia="Times New Roman" w:hAnsi="Times New Roman" w:cs="Times New Roman"/>
          <w:sz w:val="28"/>
          <w:szCs w:val="28"/>
          <w:lang w:eastAsia="lv-LV"/>
        </w:rPr>
        <w:t>2.1.4.</w:t>
      </w:r>
      <w:r w:rsidR="00A541AD">
        <w:rPr>
          <w:rFonts w:ascii="Times New Roman" w:eastAsia="Times New Roman" w:hAnsi="Times New Roman" w:cs="Times New Roman"/>
          <w:sz w:val="28"/>
          <w:szCs w:val="28"/>
          <w:lang w:eastAsia="lv-LV"/>
        </w:rPr>
        <w:t xml:space="preserve">, </w:t>
      </w:r>
      <w:r w:rsidR="000C5A8C" w:rsidRPr="002E69E2">
        <w:rPr>
          <w:rFonts w:ascii="Times New Roman" w:eastAsia="Times New Roman" w:hAnsi="Times New Roman" w:cs="Times New Roman"/>
          <w:sz w:val="28"/>
          <w:szCs w:val="28"/>
          <w:lang w:eastAsia="lv-LV"/>
        </w:rPr>
        <w:t>2</w:t>
      </w:r>
      <w:r w:rsidR="008A3394" w:rsidRPr="002E69E2">
        <w:rPr>
          <w:rFonts w:ascii="Times New Roman" w:eastAsia="Times New Roman" w:hAnsi="Times New Roman" w:cs="Times New Roman"/>
          <w:sz w:val="28"/>
          <w:szCs w:val="28"/>
          <w:lang w:eastAsia="lv-LV"/>
        </w:rPr>
        <w:t xml:space="preserve">.2.1. </w:t>
      </w:r>
      <w:r w:rsidR="002E69E2">
        <w:rPr>
          <w:rFonts w:ascii="Times New Roman" w:eastAsia="Times New Roman" w:hAnsi="Times New Roman" w:cs="Times New Roman"/>
          <w:sz w:val="28"/>
          <w:szCs w:val="28"/>
          <w:lang w:eastAsia="lv-LV"/>
        </w:rPr>
        <w:t>un</w:t>
      </w:r>
      <w:r w:rsidR="00587721" w:rsidRPr="002E69E2">
        <w:rPr>
          <w:rFonts w:ascii="Times New Roman" w:eastAsia="Times New Roman" w:hAnsi="Times New Roman" w:cs="Times New Roman"/>
          <w:sz w:val="28"/>
          <w:szCs w:val="28"/>
          <w:lang w:eastAsia="lv-LV"/>
        </w:rPr>
        <w:t xml:space="preserve"> </w:t>
      </w:r>
      <w:r w:rsidR="000C5A8C" w:rsidRPr="002E69E2">
        <w:rPr>
          <w:rFonts w:ascii="Times New Roman" w:eastAsia="Times New Roman" w:hAnsi="Times New Roman" w:cs="Times New Roman"/>
          <w:sz w:val="28"/>
          <w:szCs w:val="28"/>
          <w:lang w:eastAsia="lv-LV"/>
        </w:rPr>
        <w:t>2</w:t>
      </w:r>
      <w:r w:rsidR="00587721" w:rsidRPr="002E69E2">
        <w:rPr>
          <w:rFonts w:ascii="Times New Roman" w:eastAsia="Times New Roman" w:hAnsi="Times New Roman" w:cs="Times New Roman"/>
          <w:sz w:val="28"/>
          <w:szCs w:val="28"/>
          <w:lang w:eastAsia="lv-LV"/>
        </w:rPr>
        <w:t>.3.1.</w:t>
      </w:r>
      <w:r w:rsidR="00B12769" w:rsidRPr="002E69E2">
        <w:rPr>
          <w:rFonts w:ascii="Times New Roman" w:eastAsia="Times New Roman" w:hAnsi="Times New Roman" w:cs="Times New Roman"/>
          <w:sz w:val="28"/>
          <w:szCs w:val="28"/>
          <w:lang w:eastAsia="lv-LV"/>
        </w:rPr>
        <w:t xml:space="preserve"> </w:t>
      </w:r>
      <w:r w:rsidR="00ED5544" w:rsidRPr="002E69E2">
        <w:rPr>
          <w:rFonts w:ascii="Times New Roman" w:eastAsia="Times New Roman" w:hAnsi="Times New Roman" w:cs="Times New Roman"/>
          <w:sz w:val="28"/>
          <w:szCs w:val="28"/>
          <w:lang w:eastAsia="lv-LV"/>
        </w:rPr>
        <w:t xml:space="preserve">apakšpunktā minētajiem paaugstinātas bīstamības objektiem; </w:t>
      </w:r>
    </w:p>
    <w:p w14:paraId="3375E1D1" w14:textId="58F820A7" w:rsidR="007D737B" w:rsidRPr="002E69E2" w:rsidRDefault="00BA53E3"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3</w:t>
      </w:r>
      <w:r w:rsidR="00587721" w:rsidRPr="002E69E2">
        <w:rPr>
          <w:rFonts w:ascii="Times New Roman" w:eastAsia="Times New Roman" w:hAnsi="Times New Roman" w:cs="Times New Roman"/>
          <w:sz w:val="28"/>
          <w:szCs w:val="28"/>
          <w:lang w:eastAsia="lv-LV"/>
        </w:rPr>
        <w:t>.2</w:t>
      </w:r>
      <w:r w:rsidR="00BB77D0" w:rsidRPr="002E69E2">
        <w:rPr>
          <w:rFonts w:ascii="Times New Roman" w:eastAsia="Times New Roman" w:hAnsi="Times New Roman" w:cs="Times New Roman"/>
          <w:sz w:val="28"/>
          <w:szCs w:val="28"/>
          <w:lang w:eastAsia="lv-LV"/>
        </w:rPr>
        <w:t>.</w:t>
      </w:r>
      <w:r w:rsidR="00BB77D0" w:rsidRPr="002E69E2">
        <w:rPr>
          <w:rFonts w:ascii="Times New Roman" w:eastAsia="Times New Roman" w:hAnsi="Times New Roman" w:cs="Times New Roman"/>
          <w:sz w:val="28"/>
          <w:szCs w:val="28"/>
          <w:lang w:eastAsia="lv-LV"/>
        </w:rPr>
        <w:tab/>
      </w:r>
      <w:r w:rsidR="002E69E2">
        <w:rPr>
          <w:rFonts w:ascii="Times New Roman" w:eastAsia="Times New Roman" w:hAnsi="Times New Roman" w:cs="Times New Roman"/>
          <w:sz w:val="28"/>
          <w:szCs w:val="28"/>
          <w:lang w:eastAsia="lv-LV"/>
        </w:rPr>
        <w:t>i</w:t>
      </w:r>
      <w:r w:rsidR="0088332D" w:rsidRPr="002E69E2">
        <w:rPr>
          <w:rFonts w:ascii="Times New Roman" w:eastAsia="Times New Roman" w:hAnsi="Times New Roman" w:cs="Times New Roman"/>
          <w:sz w:val="28"/>
          <w:szCs w:val="28"/>
          <w:lang w:eastAsia="lv-LV"/>
        </w:rPr>
        <w:t>estādes vai komersanti</w:t>
      </w:r>
      <w:r w:rsidR="0014046B" w:rsidRPr="002E69E2">
        <w:rPr>
          <w:rFonts w:ascii="Times New Roman" w:eastAsia="Times New Roman" w:hAnsi="Times New Roman" w:cs="Times New Roman"/>
          <w:sz w:val="28"/>
          <w:szCs w:val="28"/>
          <w:lang w:eastAsia="lv-LV"/>
        </w:rPr>
        <w:t xml:space="preserve"> </w:t>
      </w:r>
      <w:r w:rsidR="00BB77D0" w:rsidRPr="002E69E2">
        <w:rPr>
          <w:rFonts w:ascii="Times New Roman" w:eastAsia="Times New Roman" w:hAnsi="Times New Roman" w:cs="Times New Roman"/>
          <w:sz w:val="28"/>
          <w:szCs w:val="28"/>
          <w:lang w:eastAsia="lv-LV"/>
        </w:rPr>
        <w:t xml:space="preserve">– </w:t>
      </w:r>
      <w:r w:rsidR="00B92A37" w:rsidRPr="002E69E2">
        <w:rPr>
          <w:rFonts w:ascii="Times New Roman" w:eastAsia="Times New Roman" w:hAnsi="Times New Roman" w:cs="Times New Roman"/>
          <w:sz w:val="28"/>
          <w:szCs w:val="28"/>
          <w:lang w:eastAsia="lv-LV"/>
        </w:rPr>
        <w:t xml:space="preserve">par šo noteikumu </w:t>
      </w:r>
      <w:r w:rsidR="000C5A8C" w:rsidRPr="002E69E2">
        <w:rPr>
          <w:rFonts w:ascii="Times New Roman" w:eastAsia="Times New Roman" w:hAnsi="Times New Roman" w:cs="Times New Roman"/>
          <w:sz w:val="28"/>
          <w:szCs w:val="28"/>
          <w:lang w:eastAsia="lv-LV"/>
        </w:rPr>
        <w:t>2</w:t>
      </w:r>
      <w:r w:rsidR="007D737B" w:rsidRPr="002E69E2">
        <w:rPr>
          <w:rFonts w:ascii="Times New Roman" w:eastAsia="Times New Roman" w:hAnsi="Times New Roman" w:cs="Times New Roman"/>
          <w:sz w:val="28"/>
          <w:szCs w:val="28"/>
          <w:lang w:eastAsia="lv-LV"/>
        </w:rPr>
        <w:t>.1.3.</w:t>
      </w:r>
      <w:r w:rsidR="00B92A37" w:rsidRPr="002E69E2">
        <w:rPr>
          <w:rFonts w:ascii="Times New Roman" w:eastAsia="Times New Roman" w:hAnsi="Times New Roman" w:cs="Times New Roman"/>
          <w:sz w:val="28"/>
          <w:szCs w:val="28"/>
          <w:lang w:eastAsia="lv-LV"/>
        </w:rPr>
        <w:t xml:space="preserve">, </w:t>
      </w:r>
      <w:r w:rsidR="000C5A8C" w:rsidRPr="002E69E2">
        <w:rPr>
          <w:rFonts w:ascii="Times New Roman" w:eastAsia="Times New Roman" w:hAnsi="Times New Roman" w:cs="Times New Roman"/>
          <w:sz w:val="28"/>
          <w:szCs w:val="28"/>
          <w:lang w:eastAsia="lv-LV"/>
        </w:rPr>
        <w:t>2</w:t>
      </w:r>
      <w:r w:rsidR="00DF18F0" w:rsidRPr="002E69E2">
        <w:rPr>
          <w:rFonts w:ascii="Times New Roman" w:eastAsia="Times New Roman" w:hAnsi="Times New Roman" w:cs="Times New Roman"/>
          <w:sz w:val="28"/>
          <w:szCs w:val="28"/>
          <w:lang w:eastAsia="lv-LV"/>
        </w:rPr>
        <w:t>.2.2</w:t>
      </w:r>
      <w:r w:rsidR="00B92A37" w:rsidRPr="002E69E2">
        <w:rPr>
          <w:rFonts w:ascii="Times New Roman" w:eastAsia="Times New Roman" w:hAnsi="Times New Roman" w:cs="Times New Roman"/>
          <w:sz w:val="28"/>
          <w:szCs w:val="28"/>
          <w:lang w:eastAsia="lv-LV"/>
        </w:rPr>
        <w:t>.,</w:t>
      </w:r>
      <w:r w:rsidR="00587721" w:rsidRPr="002E69E2">
        <w:rPr>
          <w:rFonts w:ascii="Times New Roman" w:eastAsia="Times New Roman" w:hAnsi="Times New Roman" w:cs="Times New Roman"/>
          <w:sz w:val="28"/>
          <w:szCs w:val="28"/>
          <w:lang w:eastAsia="lv-LV"/>
        </w:rPr>
        <w:t xml:space="preserve"> </w:t>
      </w:r>
      <w:r w:rsidR="000C5A8C" w:rsidRPr="002E69E2">
        <w:rPr>
          <w:rFonts w:ascii="Times New Roman" w:eastAsia="Times New Roman" w:hAnsi="Times New Roman" w:cs="Times New Roman"/>
          <w:sz w:val="28"/>
          <w:szCs w:val="28"/>
          <w:lang w:eastAsia="lv-LV"/>
        </w:rPr>
        <w:t>2</w:t>
      </w:r>
      <w:r w:rsidR="00D43D3D" w:rsidRPr="002E69E2">
        <w:rPr>
          <w:rFonts w:ascii="Times New Roman" w:eastAsia="Times New Roman" w:hAnsi="Times New Roman" w:cs="Times New Roman"/>
          <w:sz w:val="28"/>
          <w:szCs w:val="28"/>
          <w:lang w:eastAsia="lv-LV"/>
        </w:rPr>
        <w:t xml:space="preserve">.3.1., </w:t>
      </w:r>
      <w:r w:rsidR="000C5A8C" w:rsidRPr="002E69E2">
        <w:rPr>
          <w:rFonts w:ascii="Times New Roman" w:eastAsia="Times New Roman" w:hAnsi="Times New Roman" w:cs="Times New Roman"/>
          <w:sz w:val="28"/>
          <w:szCs w:val="28"/>
          <w:lang w:eastAsia="lv-LV"/>
        </w:rPr>
        <w:t>2</w:t>
      </w:r>
      <w:r w:rsidR="00587721" w:rsidRPr="002E69E2">
        <w:rPr>
          <w:rFonts w:ascii="Times New Roman" w:eastAsia="Times New Roman" w:hAnsi="Times New Roman" w:cs="Times New Roman"/>
          <w:sz w:val="28"/>
          <w:szCs w:val="28"/>
          <w:lang w:eastAsia="lv-LV"/>
        </w:rPr>
        <w:t>.3.2.</w:t>
      </w:r>
      <w:r w:rsidR="002E69E2">
        <w:rPr>
          <w:rFonts w:ascii="Times New Roman" w:eastAsia="Times New Roman" w:hAnsi="Times New Roman" w:cs="Times New Roman"/>
          <w:sz w:val="28"/>
          <w:szCs w:val="28"/>
          <w:lang w:eastAsia="lv-LV"/>
        </w:rPr>
        <w:t xml:space="preserve"> un</w:t>
      </w:r>
      <w:r w:rsidR="00587721" w:rsidRPr="002E69E2">
        <w:rPr>
          <w:rFonts w:ascii="Times New Roman" w:eastAsia="Times New Roman" w:hAnsi="Times New Roman" w:cs="Times New Roman"/>
          <w:sz w:val="28"/>
          <w:szCs w:val="28"/>
          <w:lang w:eastAsia="lv-LV"/>
        </w:rPr>
        <w:t xml:space="preserve"> </w:t>
      </w:r>
      <w:r w:rsidR="000C5A8C" w:rsidRPr="002E69E2">
        <w:rPr>
          <w:rFonts w:ascii="Times New Roman" w:eastAsia="Times New Roman" w:hAnsi="Times New Roman" w:cs="Times New Roman"/>
          <w:sz w:val="28"/>
          <w:szCs w:val="28"/>
          <w:lang w:eastAsia="lv-LV"/>
        </w:rPr>
        <w:t>2</w:t>
      </w:r>
      <w:r w:rsidR="007D737B" w:rsidRPr="002E69E2">
        <w:rPr>
          <w:rFonts w:ascii="Times New Roman" w:eastAsia="Times New Roman" w:hAnsi="Times New Roman" w:cs="Times New Roman"/>
          <w:sz w:val="28"/>
          <w:szCs w:val="28"/>
          <w:lang w:eastAsia="lv-LV"/>
        </w:rPr>
        <w:t>.3.3.</w:t>
      </w:r>
      <w:r w:rsidR="000242E3">
        <w:rPr>
          <w:rFonts w:ascii="Times New Roman" w:eastAsia="Times New Roman" w:hAnsi="Times New Roman" w:cs="Times New Roman"/>
          <w:sz w:val="28"/>
          <w:szCs w:val="28"/>
          <w:lang w:eastAsia="lv-LV"/>
        </w:rPr>
        <w:t> </w:t>
      </w:r>
      <w:r w:rsidR="007D737B" w:rsidRPr="002E69E2">
        <w:rPr>
          <w:rFonts w:ascii="Times New Roman" w:eastAsia="Times New Roman" w:hAnsi="Times New Roman" w:cs="Times New Roman"/>
          <w:sz w:val="28"/>
          <w:szCs w:val="28"/>
          <w:lang w:eastAsia="lv-LV"/>
        </w:rPr>
        <w:t>apakšpunktā minētajiem paaugstinātas bīstamības objektiem;</w:t>
      </w:r>
    </w:p>
    <w:p w14:paraId="4C64D7AE" w14:textId="7215391A" w:rsidR="00B92A37" w:rsidRPr="002E69E2" w:rsidRDefault="00BA53E3"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3</w:t>
      </w:r>
      <w:r w:rsidR="00587721" w:rsidRPr="002E69E2">
        <w:rPr>
          <w:rFonts w:ascii="Times New Roman" w:eastAsia="Times New Roman" w:hAnsi="Times New Roman" w:cs="Times New Roman"/>
          <w:sz w:val="28"/>
          <w:szCs w:val="28"/>
          <w:lang w:eastAsia="lv-LV"/>
        </w:rPr>
        <w:t>.3</w:t>
      </w:r>
      <w:r w:rsidR="00B92A37" w:rsidRPr="002E69E2">
        <w:rPr>
          <w:rFonts w:ascii="Times New Roman" w:eastAsia="Times New Roman" w:hAnsi="Times New Roman" w:cs="Times New Roman"/>
          <w:sz w:val="28"/>
          <w:szCs w:val="28"/>
          <w:lang w:eastAsia="lv-LV"/>
        </w:rPr>
        <w:t>.</w:t>
      </w:r>
      <w:r w:rsidR="00B92A37" w:rsidRPr="002E69E2">
        <w:rPr>
          <w:rFonts w:ascii="Times New Roman" w:eastAsia="Times New Roman" w:hAnsi="Times New Roman" w:cs="Times New Roman"/>
          <w:sz w:val="28"/>
          <w:szCs w:val="28"/>
          <w:lang w:eastAsia="lv-LV"/>
        </w:rPr>
        <w:tab/>
      </w:r>
      <w:r w:rsidR="002E69E2">
        <w:rPr>
          <w:rFonts w:ascii="Times New Roman" w:eastAsia="Times New Roman" w:hAnsi="Times New Roman" w:cs="Times New Roman"/>
          <w:sz w:val="28"/>
          <w:szCs w:val="28"/>
          <w:lang w:eastAsia="lv-LV"/>
        </w:rPr>
        <w:t>valsts akciju sabiedrība</w:t>
      </w:r>
      <w:r w:rsidR="000318C3" w:rsidRPr="002E69E2">
        <w:rPr>
          <w:rFonts w:ascii="Times New Roman" w:eastAsia="Times New Roman" w:hAnsi="Times New Roman" w:cs="Times New Roman"/>
          <w:sz w:val="28"/>
          <w:szCs w:val="28"/>
          <w:lang w:eastAsia="lv-LV"/>
        </w:rPr>
        <w:t xml:space="preserve"> </w:t>
      </w:r>
      <w:r w:rsidR="00043E76" w:rsidRPr="002E69E2">
        <w:rPr>
          <w:rFonts w:ascii="Times New Roman" w:eastAsia="Times New Roman" w:hAnsi="Times New Roman" w:cs="Times New Roman"/>
          <w:sz w:val="28"/>
          <w:szCs w:val="28"/>
          <w:lang w:eastAsia="lv-LV"/>
        </w:rPr>
        <w:t>"</w:t>
      </w:r>
      <w:r w:rsidR="000318C3" w:rsidRPr="002E69E2">
        <w:rPr>
          <w:rFonts w:ascii="Times New Roman" w:eastAsia="Times New Roman" w:hAnsi="Times New Roman" w:cs="Times New Roman"/>
          <w:sz w:val="28"/>
          <w:szCs w:val="28"/>
          <w:lang w:eastAsia="lv-LV"/>
        </w:rPr>
        <w:t>Latvijas dzelzceļš</w:t>
      </w:r>
      <w:r w:rsidR="00043E76" w:rsidRPr="002E69E2">
        <w:rPr>
          <w:rFonts w:ascii="Times New Roman" w:eastAsia="Times New Roman" w:hAnsi="Times New Roman" w:cs="Times New Roman"/>
          <w:sz w:val="28"/>
          <w:szCs w:val="28"/>
          <w:lang w:eastAsia="lv-LV"/>
        </w:rPr>
        <w:t>"</w:t>
      </w:r>
      <w:r w:rsidR="000318C3" w:rsidRPr="002E69E2">
        <w:rPr>
          <w:rFonts w:ascii="Times New Roman" w:eastAsia="Times New Roman" w:hAnsi="Times New Roman" w:cs="Times New Roman"/>
          <w:sz w:val="28"/>
          <w:szCs w:val="28"/>
          <w:lang w:eastAsia="lv-LV"/>
        </w:rPr>
        <w:t xml:space="preserve"> </w:t>
      </w:r>
      <w:r w:rsidR="00B92A37" w:rsidRPr="002E69E2">
        <w:rPr>
          <w:rFonts w:ascii="Times New Roman" w:eastAsia="Times New Roman" w:hAnsi="Times New Roman" w:cs="Times New Roman"/>
          <w:sz w:val="28"/>
          <w:szCs w:val="28"/>
          <w:lang w:eastAsia="lv-LV"/>
        </w:rPr>
        <w:t xml:space="preserve">– par šo noteikumu </w:t>
      </w:r>
      <w:r w:rsidR="000C5A8C" w:rsidRPr="002E69E2">
        <w:rPr>
          <w:rFonts w:ascii="Times New Roman" w:eastAsia="Times New Roman" w:hAnsi="Times New Roman" w:cs="Times New Roman"/>
          <w:sz w:val="28"/>
          <w:szCs w:val="28"/>
          <w:lang w:eastAsia="lv-LV"/>
        </w:rPr>
        <w:t>2</w:t>
      </w:r>
      <w:r w:rsidR="003C31DA" w:rsidRPr="002E69E2">
        <w:rPr>
          <w:rFonts w:ascii="Times New Roman" w:eastAsia="Times New Roman" w:hAnsi="Times New Roman" w:cs="Times New Roman"/>
          <w:sz w:val="28"/>
          <w:szCs w:val="28"/>
          <w:lang w:eastAsia="lv-LV"/>
        </w:rPr>
        <w:t>.1.5.</w:t>
      </w:r>
      <w:r w:rsidR="002E69E2">
        <w:rPr>
          <w:rFonts w:ascii="Times New Roman" w:eastAsia="Times New Roman" w:hAnsi="Times New Roman" w:cs="Times New Roman"/>
          <w:sz w:val="28"/>
          <w:szCs w:val="28"/>
          <w:lang w:eastAsia="lv-LV"/>
        </w:rPr>
        <w:t> </w:t>
      </w:r>
      <w:r w:rsidR="003C31DA" w:rsidRPr="002E69E2">
        <w:rPr>
          <w:rFonts w:ascii="Times New Roman" w:eastAsia="Times New Roman" w:hAnsi="Times New Roman" w:cs="Times New Roman"/>
          <w:sz w:val="28"/>
          <w:szCs w:val="28"/>
          <w:lang w:eastAsia="lv-LV"/>
        </w:rPr>
        <w:t>apakšpunktā minētajiem paaugstinātas bīstamības objektiem;</w:t>
      </w:r>
    </w:p>
    <w:p w14:paraId="186DB3B2" w14:textId="694206DC" w:rsidR="00821756" w:rsidRPr="002E69E2" w:rsidRDefault="00BA53E3"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3</w:t>
      </w:r>
      <w:r w:rsidR="00587721" w:rsidRPr="002E69E2">
        <w:rPr>
          <w:rFonts w:ascii="Times New Roman" w:eastAsia="Times New Roman" w:hAnsi="Times New Roman" w:cs="Times New Roman"/>
          <w:sz w:val="28"/>
          <w:szCs w:val="28"/>
          <w:lang w:eastAsia="lv-LV"/>
        </w:rPr>
        <w:t>.4</w:t>
      </w:r>
      <w:r w:rsidR="00BB77D0" w:rsidRPr="002E69E2">
        <w:rPr>
          <w:rFonts w:ascii="Times New Roman" w:eastAsia="Times New Roman" w:hAnsi="Times New Roman" w:cs="Times New Roman"/>
          <w:sz w:val="28"/>
          <w:szCs w:val="28"/>
          <w:lang w:eastAsia="lv-LV"/>
        </w:rPr>
        <w:t>.</w:t>
      </w:r>
      <w:r w:rsidR="00BB77D0" w:rsidRPr="002E69E2">
        <w:rPr>
          <w:rFonts w:ascii="Times New Roman" w:eastAsia="Times New Roman" w:hAnsi="Times New Roman" w:cs="Times New Roman"/>
          <w:sz w:val="28"/>
          <w:szCs w:val="28"/>
          <w:lang w:eastAsia="lv-LV"/>
        </w:rPr>
        <w:tab/>
      </w:r>
      <w:r w:rsidR="00804FF1" w:rsidRPr="002E69E2">
        <w:rPr>
          <w:rFonts w:ascii="Times New Roman" w:eastAsia="Times New Roman" w:hAnsi="Times New Roman" w:cs="Times New Roman"/>
          <w:sz w:val="28"/>
          <w:szCs w:val="28"/>
          <w:lang w:eastAsia="lv-LV"/>
        </w:rPr>
        <w:t>Sabiedrisko pakalpojumu regulēšanas komisija</w:t>
      </w:r>
      <w:r w:rsidR="00821756" w:rsidRPr="002E69E2">
        <w:rPr>
          <w:rFonts w:ascii="Times New Roman" w:eastAsia="Times New Roman" w:hAnsi="Times New Roman" w:cs="Times New Roman"/>
          <w:sz w:val="28"/>
          <w:szCs w:val="28"/>
          <w:lang w:eastAsia="lv-LV"/>
        </w:rPr>
        <w:t xml:space="preserve"> – par šo noteikumu </w:t>
      </w:r>
      <w:r w:rsidR="00694347" w:rsidRPr="002E69E2">
        <w:rPr>
          <w:rFonts w:ascii="Times New Roman" w:eastAsia="Times New Roman" w:hAnsi="Times New Roman" w:cs="Times New Roman"/>
          <w:sz w:val="28"/>
          <w:szCs w:val="28"/>
          <w:lang w:eastAsia="lv-LV"/>
        </w:rPr>
        <w:t>2</w:t>
      </w:r>
      <w:r w:rsidR="00821756" w:rsidRPr="002E69E2">
        <w:rPr>
          <w:rFonts w:ascii="Times New Roman" w:eastAsia="Times New Roman" w:hAnsi="Times New Roman" w:cs="Times New Roman"/>
          <w:sz w:val="28"/>
          <w:szCs w:val="28"/>
          <w:lang w:eastAsia="lv-LV"/>
        </w:rPr>
        <w:t>.3.</w:t>
      </w:r>
      <w:r w:rsidR="003F0958" w:rsidRPr="002E69E2">
        <w:rPr>
          <w:rFonts w:ascii="Times New Roman" w:eastAsia="Times New Roman" w:hAnsi="Times New Roman" w:cs="Times New Roman"/>
          <w:sz w:val="28"/>
          <w:szCs w:val="28"/>
          <w:lang w:eastAsia="lv-LV"/>
        </w:rPr>
        <w:t>4</w:t>
      </w:r>
      <w:r w:rsidR="00821756" w:rsidRPr="002E69E2">
        <w:rPr>
          <w:rFonts w:ascii="Times New Roman" w:eastAsia="Times New Roman" w:hAnsi="Times New Roman" w:cs="Times New Roman"/>
          <w:sz w:val="28"/>
          <w:szCs w:val="28"/>
          <w:lang w:eastAsia="lv-LV"/>
        </w:rPr>
        <w:t>.</w:t>
      </w:r>
      <w:r w:rsidR="00694347" w:rsidRPr="002E69E2">
        <w:rPr>
          <w:rFonts w:ascii="Times New Roman" w:eastAsia="Times New Roman" w:hAnsi="Times New Roman" w:cs="Times New Roman"/>
          <w:sz w:val="28"/>
          <w:szCs w:val="28"/>
          <w:lang w:eastAsia="lv-LV"/>
        </w:rPr>
        <w:t xml:space="preserve"> un</w:t>
      </w:r>
      <w:r w:rsidR="0032000A" w:rsidRPr="002E69E2">
        <w:rPr>
          <w:rFonts w:ascii="Times New Roman" w:eastAsia="Times New Roman" w:hAnsi="Times New Roman" w:cs="Times New Roman"/>
          <w:sz w:val="28"/>
          <w:szCs w:val="28"/>
          <w:lang w:eastAsia="lv-LV"/>
        </w:rPr>
        <w:t xml:space="preserve"> </w:t>
      </w:r>
      <w:r w:rsidR="00694347" w:rsidRPr="002E69E2">
        <w:rPr>
          <w:rFonts w:ascii="Times New Roman" w:eastAsia="Times New Roman" w:hAnsi="Times New Roman" w:cs="Times New Roman"/>
          <w:sz w:val="28"/>
          <w:szCs w:val="28"/>
          <w:lang w:eastAsia="lv-LV"/>
        </w:rPr>
        <w:t>2</w:t>
      </w:r>
      <w:r w:rsidR="0032000A" w:rsidRPr="002E69E2">
        <w:rPr>
          <w:rFonts w:ascii="Times New Roman" w:eastAsia="Times New Roman" w:hAnsi="Times New Roman" w:cs="Times New Roman"/>
          <w:sz w:val="28"/>
          <w:szCs w:val="28"/>
          <w:lang w:eastAsia="lv-LV"/>
        </w:rPr>
        <w:t>.3.5.</w:t>
      </w:r>
      <w:r w:rsidR="002E69E2">
        <w:rPr>
          <w:rFonts w:ascii="Times New Roman" w:eastAsia="Times New Roman" w:hAnsi="Times New Roman" w:cs="Times New Roman"/>
          <w:sz w:val="28"/>
          <w:szCs w:val="28"/>
          <w:lang w:eastAsia="lv-LV"/>
        </w:rPr>
        <w:t> </w:t>
      </w:r>
      <w:r w:rsidR="00821756" w:rsidRPr="002E69E2">
        <w:rPr>
          <w:rFonts w:ascii="Times New Roman" w:eastAsia="Times New Roman" w:hAnsi="Times New Roman" w:cs="Times New Roman"/>
          <w:sz w:val="28"/>
          <w:szCs w:val="28"/>
          <w:lang w:eastAsia="lv-LV"/>
        </w:rPr>
        <w:t>a</w:t>
      </w:r>
      <w:r w:rsidR="008E782E" w:rsidRPr="002E69E2">
        <w:rPr>
          <w:rFonts w:ascii="Times New Roman" w:eastAsia="Times New Roman" w:hAnsi="Times New Roman" w:cs="Times New Roman"/>
          <w:sz w:val="28"/>
          <w:szCs w:val="28"/>
          <w:lang w:eastAsia="lv-LV"/>
        </w:rPr>
        <w:t>pakšpunktā minētajiem objektiem.</w:t>
      </w:r>
    </w:p>
    <w:p w14:paraId="2FDBCBCA" w14:textId="77777777" w:rsidR="00BB77D0" w:rsidRPr="002E69E2" w:rsidRDefault="00BB77D0" w:rsidP="002E69E2">
      <w:pPr>
        <w:spacing w:after="0" w:line="240" w:lineRule="auto"/>
        <w:ind w:firstLine="709"/>
        <w:jc w:val="both"/>
        <w:rPr>
          <w:rFonts w:ascii="Times New Roman" w:eastAsia="Times New Roman" w:hAnsi="Times New Roman" w:cs="Times New Roman"/>
          <w:sz w:val="28"/>
          <w:szCs w:val="28"/>
          <w:lang w:eastAsia="lv-LV"/>
        </w:rPr>
      </w:pPr>
    </w:p>
    <w:p w14:paraId="1E25E02C" w14:textId="662E963B" w:rsidR="002A316F" w:rsidRPr="002E69E2" w:rsidRDefault="00694347" w:rsidP="002E69E2">
      <w:pPr>
        <w:shd w:val="clear" w:color="auto" w:fill="FFFFFF"/>
        <w:tabs>
          <w:tab w:val="left" w:pos="1134"/>
        </w:tabs>
        <w:spacing w:after="0" w:line="240" w:lineRule="auto"/>
        <w:ind w:firstLine="720"/>
        <w:jc w:val="both"/>
        <w:rPr>
          <w:rFonts w:ascii="Times New Roman" w:eastAsia="Times New Roman" w:hAnsi="Times New Roman" w:cs="Times New Roman"/>
          <w:bCs/>
          <w:sz w:val="28"/>
          <w:szCs w:val="28"/>
          <w:lang w:eastAsia="lv-LV"/>
        </w:rPr>
      </w:pPr>
      <w:r w:rsidRPr="002E69E2">
        <w:rPr>
          <w:rFonts w:ascii="Times New Roman" w:eastAsia="Times New Roman" w:hAnsi="Times New Roman" w:cs="Times New Roman"/>
          <w:bCs/>
          <w:sz w:val="28"/>
          <w:szCs w:val="28"/>
          <w:lang w:eastAsia="lv-LV"/>
        </w:rPr>
        <w:t>4</w:t>
      </w:r>
      <w:r w:rsidR="00FD7E91" w:rsidRPr="002E69E2">
        <w:rPr>
          <w:rFonts w:ascii="Times New Roman" w:eastAsia="Times New Roman" w:hAnsi="Times New Roman" w:cs="Times New Roman"/>
          <w:bCs/>
          <w:sz w:val="28"/>
          <w:szCs w:val="28"/>
          <w:lang w:eastAsia="lv-LV"/>
        </w:rPr>
        <w:t>.</w:t>
      </w:r>
      <w:r w:rsidR="002E69E2">
        <w:rPr>
          <w:rFonts w:ascii="Times New Roman" w:eastAsia="Times New Roman" w:hAnsi="Times New Roman" w:cs="Times New Roman"/>
          <w:bCs/>
          <w:sz w:val="28"/>
          <w:szCs w:val="28"/>
          <w:lang w:eastAsia="lv-LV"/>
        </w:rPr>
        <w:t> </w:t>
      </w:r>
      <w:r w:rsidR="008E782E" w:rsidRPr="002E69E2">
        <w:rPr>
          <w:rFonts w:ascii="Times New Roman" w:eastAsia="Times New Roman" w:hAnsi="Times New Roman" w:cs="Times New Roman"/>
          <w:bCs/>
          <w:sz w:val="28"/>
          <w:szCs w:val="28"/>
          <w:lang w:eastAsia="lv-LV"/>
        </w:rPr>
        <w:t>Valsts ugunsdzēsības un glābšanas dienests izvērtē</w:t>
      </w:r>
      <w:r w:rsidR="008472AF" w:rsidRPr="002E69E2">
        <w:rPr>
          <w:rFonts w:ascii="Times New Roman" w:eastAsia="Times New Roman" w:hAnsi="Times New Roman" w:cs="Times New Roman"/>
          <w:bCs/>
          <w:sz w:val="28"/>
          <w:szCs w:val="28"/>
          <w:lang w:eastAsia="lv-LV"/>
        </w:rPr>
        <w:t xml:space="preserve"> šo noteikumu 3.</w:t>
      </w:r>
      <w:r w:rsidR="002E69E2">
        <w:rPr>
          <w:rFonts w:ascii="Times New Roman" w:eastAsia="Times New Roman" w:hAnsi="Times New Roman" w:cs="Times New Roman"/>
          <w:bCs/>
          <w:sz w:val="28"/>
          <w:szCs w:val="28"/>
          <w:lang w:eastAsia="lv-LV"/>
        </w:rPr>
        <w:t> </w:t>
      </w:r>
      <w:r w:rsidR="008472AF" w:rsidRPr="002E69E2">
        <w:rPr>
          <w:rFonts w:ascii="Times New Roman" w:eastAsia="Times New Roman" w:hAnsi="Times New Roman" w:cs="Times New Roman"/>
          <w:bCs/>
          <w:sz w:val="28"/>
          <w:szCs w:val="28"/>
          <w:lang w:eastAsia="lv-LV"/>
        </w:rPr>
        <w:t>punktā</w:t>
      </w:r>
      <w:r w:rsidR="008E782E" w:rsidRPr="002E69E2">
        <w:rPr>
          <w:rFonts w:ascii="Times New Roman" w:eastAsia="Times New Roman" w:hAnsi="Times New Roman" w:cs="Times New Roman"/>
          <w:bCs/>
          <w:sz w:val="28"/>
          <w:szCs w:val="28"/>
          <w:lang w:eastAsia="lv-LV"/>
        </w:rPr>
        <w:t xml:space="preserve"> minēto institūciju</w:t>
      </w:r>
      <w:r w:rsidR="00EC7DF8" w:rsidRPr="002E69E2">
        <w:rPr>
          <w:rFonts w:ascii="Times New Roman" w:eastAsia="Times New Roman" w:hAnsi="Times New Roman" w:cs="Times New Roman"/>
          <w:bCs/>
          <w:sz w:val="28"/>
          <w:szCs w:val="28"/>
          <w:lang w:eastAsia="lv-LV"/>
        </w:rPr>
        <w:t>, iestāžu un komersantu</w:t>
      </w:r>
      <w:r w:rsidR="008E782E" w:rsidRPr="002E69E2">
        <w:rPr>
          <w:rFonts w:ascii="Times New Roman" w:eastAsia="Times New Roman" w:hAnsi="Times New Roman" w:cs="Times New Roman"/>
          <w:bCs/>
          <w:sz w:val="28"/>
          <w:szCs w:val="28"/>
          <w:lang w:eastAsia="lv-LV"/>
        </w:rPr>
        <w:t xml:space="preserve"> iesniegto informāciju</w:t>
      </w:r>
      <w:r w:rsidR="008472AF" w:rsidRPr="002E69E2">
        <w:rPr>
          <w:rFonts w:ascii="Times New Roman" w:eastAsia="Times New Roman" w:hAnsi="Times New Roman" w:cs="Times New Roman"/>
          <w:bCs/>
          <w:sz w:val="28"/>
          <w:szCs w:val="28"/>
          <w:lang w:eastAsia="lv-LV"/>
        </w:rPr>
        <w:t xml:space="preserve"> (</w:t>
      </w:r>
      <w:r w:rsidR="008E782E" w:rsidRPr="002E69E2">
        <w:rPr>
          <w:rFonts w:ascii="Times New Roman" w:eastAsia="Times New Roman" w:hAnsi="Times New Roman" w:cs="Times New Roman"/>
          <w:bCs/>
          <w:sz w:val="28"/>
          <w:szCs w:val="28"/>
          <w:lang w:eastAsia="lv-LV"/>
        </w:rPr>
        <w:t>2.</w:t>
      </w:r>
      <w:r w:rsidR="002E69E2">
        <w:rPr>
          <w:rFonts w:ascii="Times New Roman" w:eastAsia="Times New Roman" w:hAnsi="Times New Roman" w:cs="Times New Roman"/>
          <w:bCs/>
          <w:sz w:val="28"/>
          <w:szCs w:val="28"/>
          <w:lang w:eastAsia="lv-LV"/>
        </w:rPr>
        <w:t> </w:t>
      </w:r>
      <w:r w:rsidR="008E782E" w:rsidRPr="002E69E2">
        <w:rPr>
          <w:rFonts w:ascii="Times New Roman" w:eastAsia="Times New Roman" w:hAnsi="Times New Roman" w:cs="Times New Roman"/>
          <w:bCs/>
          <w:sz w:val="28"/>
          <w:szCs w:val="28"/>
          <w:lang w:eastAsia="lv-LV"/>
        </w:rPr>
        <w:t>pielikum</w:t>
      </w:r>
      <w:r w:rsidR="008472AF" w:rsidRPr="002E69E2">
        <w:rPr>
          <w:rFonts w:ascii="Times New Roman" w:eastAsia="Times New Roman" w:hAnsi="Times New Roman" w:cs="Times New Roman"/>
          <w:bCs/>
          <w:sz w:val="28"/>
          <w:szCs w:val="28"/>
          <w:lang w:eastAsia="lv-LV"/>
        </w:rPr>
        <w:t>s)</w:t>
      </w:r>
      <w:r w:rsidR="008E782E" w:rsidRPr="002E69E2">
        <w:rPr>
          <w:rFonts w:ascii="Times New Roman" w:eastAsia="Times New Roman" w:hAnsi="Times New Roman" w:cs="Times New Roman"/>
          <w:bCs/>
          <w:sz w:val="28"/>
          <w:szCs w:val="28"/>
          <w:lang w:eastAsia="lv-LV"/>
        </w:rPr>
        <w:t xml:space="preserve"> un sagatavo paaugstinātas bīstamības objektu sarakstu iesniegšanai Ministru kabinetā.</w:t>
      </w:r>
    </w:p>
    <w:p w14:paraId="5E706F55" w14:textId="77777777" w:rsidR="001E0788" w:rsidRPr="002851E4" w:rsidRDefault="001E0788" w:rsidP="002E69E2">
      <w:pPr>
        <w:shd w:val="clear" w:color="auto" w:fill="FFFFFF"/>
        <w:spacing w:after="0" w:line="240" w:lineRule="auto"/>
        <w:ind w:firstLine="300"/>
        <w:jc w:val="center"/>
        <w:rPr>
          <w:rFonts w:ascii="Times New Roman" w:eastAsia="Times New Roman" w:hAnsi="Times New Roman" w:cs="Times New Roman"/>
          <w:sz w:val="28"/>
          <w:szCs w:val="28"/>
          <w:lang w:eastAsia="lv-LV"/>
        </w:rPr>
      </w:pPr>
    </w:p>
    <w:p w14:paraId="1F574633" w14:textId="77777777" w:rsidR="00043E76" w:rsidRPr="002E69E2" w:rsidRDefault="00043E76" w:rsidP="002E69E2">
      <w:pPr>
        <w:spacing w:after="0" w:line="240" w:lineRule="auto"/>
        <w:rPr>
          <w:rFonts w:ascii="Times New Roman" w:eastAsia="Times New Roman" w:hAnsi="Times New Roman" w:cs="Times New Roman"/>
          <w:b/>
          <w:sz w:val="28"/>
          <w:szCs w:val="28"/>
          <w:lang w:eastAsia="lv-LV"/>
        </w:rPr>
      </w:pPr>
      <w:r w:rsidRPr="002E69E2">
        <w:rPr>
          <w:rFonts w:ascii="Times New Roman" w:eastAsia="Times New Roman" w:hAnsi="Times New Roman" w:cs="Times New Roman"/>
          <w:b/>
          <w:sz w:val="28"/>
          <w:szCs w:val="28"/>
          <w:lang w:eastAsia="lv-LV"/>
        </w:rPr>
        <w:br w:type="page"/>
      </w:r>
    </w:p>
    <w:p w14:paraId="134DDDCA" w14:textId="10261098" w:rsidR="00BB77D0" w:rsidRPr="002E69E2" w:rsidRDefault="000E7512" w:rsidP="00527D32">
      <w:pPr>
        <w:shd w:val="clear" w:color="auto" w:fill="FFFFFF"/>
        <w:spacing w:after="0" w:line="240" w:lineRule="auto"/>
        <w:jc w:val="center"/>
        <w:rPr>
          <w:rFonts w:ascii="Times New Roman" w:eastAsia="Times New Roman" w:hAnsi="Times New Roman" w:cs="Times New Roman"/>
          <w:b/>
          <w:sz w:val="28"/>
          <w:szCs w:val="28"/>
          <w:lang w:eastAsia="lv-LV"/>
        </w:rPr>
      </w:pPr>
      <w:r w:rsidRPr="002E69E2">
        <w:rPr>
          <w:rFonts w:ascii="Times New Roman" w:eastAsia="Times New Roman" w:hAnsi="Times New Roman" w:cs="Times New Roman"/>
          <w:b/>
          <w:sz w:val="28"/>
          <w:szCs w:val="28"/>
          <w:lang w:eastAsia="lv-LV"/>
        </w:rPr>
        <w:lastRenderedPageBreak/>
        <w:t>III. Civilās aizsardzības un katastrofas pārvaldīšanas plānošanas un īstenošanas kārtība paaugstinātas bīstamības objektā</w:t>
      </w:r>
    </w:p>
    <w:p w14:paraId="2D423FFD" w14:textId="77777777" w:rsidR="00BB77D0" w:rsidRPr="002851E4" w:rsidRDefault="00BB77D0" w:rsidP="002E69E2">
      <w:pPr>
        <w:shd w:val="clear" w:color="auto" w:fill="FFFFFF"/>
        <w:spacing w:after="0" w:line="240" w:lineRule="auto"/>
        <w:ind w:firstLine="300"/>
        <w:jc w:val="center"/>
        <w:rPr>
          <w:rFonts w:ascii="Times New Roman" w:eastAsia="Times New Roman" w:hAnsi="Times New Roman" w:cs="Times New Roman"/>
          <w:sz w:val="28"/>
          <w:szCs w:val="28"/>
          <w:lang w:eastAsia="lv-LV"/>
        </w:rPr>
      </w:pPr>
    </w:p>
    <w:p w14:paraId="619D89D3" w14:textId="3601FA9A" w:rsidR="009E6F9D" w:rsidRPr="002E69E2" w:rsidRDefault="00694347"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5</w:t>
      </w:r>
      <w:r w:rsidR="002851E4">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B066F7" w:rsidRPr="002E69E2">
        <w:rPr>
          <w:rFonts w:ascii="Times New Roman" w:eastAsia="Times New Roman" w:hAnsi="Times New Roman" w:cs="Times New Roman"/>
          <w:sz w:val="28"/>
          <w:szCs w:val="28"/>
          <w:lang w:eastAsia="lv-LV"/>
        </w:rPr>
        <w:t>Paaugstinātas bīstamības objekta īpašnieks vai tiesiskais valdītājs (turpmāk – īpašnieks) no</w:t>
      </w:r>
      <w:r w:rsidR="00527D32">
        <w:rPr>
          <w:rFonts w:ascii="Times New Roman" w:eastAsia="Times New Roman" w:hAnsi="Times New Roman" w:cs="Times New Roman"/>
          <w:sz w:val="28"/>
          <w:szCs w:val="28"/>
          <w:lang w:eastAsia="lv-LV"/>
        </w:rPr>
        <w:t>rīko</w:t>
      </w:r>
      <w:r w:rsidR="00B066F7" w:rsidRPr="002E69E2">
        <w:rPr>
          <w:rFonts w:ascii="Times New Roman" w:eastAsia="Times New Roman" w:hAnsi="Times New Roman" w:cs="Times New Roman"/>
          <w:sz w:val="28"/>
          <w:szCs w:val="28"/>
          <w:lang w:eastAsia="lv-LV"/>
        </w:rPr>
        <w:t xml:space="preserve"> </w:t>
      </w:r>
      <w:r w:rsidR="00527D32" w:rsidRPr="002E69E2">
        <w:rPr>
          <w:rFonts w:ascii="Times New Roman" w:eastAsia="Times New Roman" w:hAnsi="Times New Roman" w:cs="Times New Roman"/>
          <w:sz w:val="28"/>
          <w:szCs w:val="28"/>
          <w:lang w:eastAsia="lv-LV"/>
        </w:rPr>
        <w:t xml:space="preserve">objektā </w:t>
      </w:r>
      <w:r w:rsidR="00B066F7" w:rsidRPr="002E69E2">
        <w:rPr>
          <w:rFonts w:ascii="Times New Roman" w:eastAsia="Times New Roman" w:hAnsi="Times New Roman" w:cs="Times New Roman"/>
          <w:sz w:val="28"/>
          <w:szCs w:val="28"/>
          <w:lang w:eastAsia="lv-LV"/>
        </w:rPr>
        <w:t>atbildīgo personu par ci</w:t>
      </w:r>
      <w:r w:rsidR="00657254" w:rsidRPr="002E69E2">
        <w:rPr>
          <w:rFonts w:ascii="Times New Roman" w:eastAsia="Times New Roman" w:hAnsi="Times New Roman" w:cs="Times New Roman"/>
          <w:sz w:val="28"/>
          <w:szCs w:val="28"/>
          <w:lang w:eastAsia="lv-LV"/>
        </w:rPr>
        <w:t>vilās aizsardzības jautājumiem.</w:t>
      </w:r>
    </w:p>
    <w:p w14:paraId="73BD5757" w14:textId="77777777" w:rsidR="006A60C8" w:rsidRPr="0093124D" w:rsidRDefault="006A60C8"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p>
    <w:p w14:paraId="41CC8FD4" w14:textId="32A3CC02" w:rsidR="00DB61AA" w:rsidRPr="002E69E2" w:rsidRDefault="0000518D"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2851E4">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BD47B1" w:rsidRPr="002E69E2">
        <w:rPr>
          <w:rFonts w:ascii="Times New Roman" w:eastAsia="Times New Roman" w:hAnsi="Times New Roman" w:cs="Times New Roman"/>
          <w:sz w:val="28"/>
          <w:szCs w:val="28"/>
          <w:lang w:eastAsia="lv-LV"/>
        </w:rPr>
        <w:t>Īpašnieks civilās aizsardzības un katastrofas pārvaldīšanas plānošanas ietvaros paaugstinātas bīstamības objektā nodrošina šādus pasākumus:</w:t>
      </w:r>
    </w:p>
    <w:p w14:paraId="5FB68F28" w14:textId="1184AD62" w:rsidR="00352C3D" w:rsidRPr="002E69E2" w:rsidRDefault="00122FCF"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A54B26" w:rsidRPr="002E69E2">
        <w:rPr>
          <w:rFonts w:ascii="Times New Roman" w:eastAsia="Times New Roman" w:hAnsi="Times New Roman" w:cs="Times New Roman"/>
          <w:sz w:val="28"/>
          <w:szCs w:val="28"/>
          <w:lang w:eastAsia="lv-LV"/>
        </w:rPr>
        <w:t>.1.</w:t>
      </w:r>
      <w:r w:rsidR="006A60C8" w:rsidRPr="002E69E2">
        <w:rPr>
          <w:rFonts w:ascii="Times New Roman" w:eastAsia="Times New Roman" w:hAnsi="Times New Roman" w:cs="Times New Roman"/>
          <w:sz w:val="28"/>
          <w:szCs w:val="28"/>
          <w:lang w:eastAsia="lv-LV"/>
        </w:rPr>
        <w:tab/>
      </w:r>
      <w:r w:rsidR="00352C3D" w:rsidRPr="002E69E2">
        <w:rPr>
          <w:rFonts w:ascii="Times New Roman" w:eastAsia="Times New Roman" w:hAnsi="Times New Roman" w:cs="Times New Roman"/>
          <w:sz w:val="28"/>
          <w:szCs w:val="28"/>
          <w:lang w:eastAsia="lv-LV"/>
        </w:rPr>
        <w:t>pamatojoties uz risku novērtējumu, no</w:t>
      </w:r>
      <w:r w:rsidR="00A54B26" w:rsidRPr="002E69E2">
        <w:rPr>
          <w:rFonts w:ascii="Times New Roman" w:eastAsia="Times New Roman" w:hAnsi="Times New Roman" w:cs="Times New Roman"/>
          <w:sz w:val="28"/>
          <w:szCs w:val="28"/>
          <w:lang w:eastAsia="lv-LV"/>
        </w:rPr>
        <w:t>saka</w:t>
      </w:r>
      <w:r w:rsidR="00352C3D" w:rsidRPr="002E69E2">
        <w:rPr>
          <w:rFonts w:ascii="Times New Roman" w:eastAsia="Times New Roman" w:hAnsi="Times New Roman" w:cs="Times New Roman"/>
          <w:sz w:val="28"/>
          <w:szCs w:val="28"/>
          <w:lang w:eastAsia="lv-LV"/>
        </w:rPr>
        <w:t xml:space="preserve"> preventīvos, gatavības, reaģēšanas un seku likvidēšanas pasākumus;</w:t>
      </w:r>
    </w:p>
    <w:p w14:paraId="799ED4E2" w14:textId="454BF74A" w:rsidR="00A54B26" w:rsidRPr="002E69E2" w:rsidRDefault="00122FCF"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A54B26" w:rsidRPr="002E69E2">
        <w:rPr>
          <w:rFonts w:ascii="Times New Roman" w:eastAsia="Times New Roman" w:hAnsi="Times New Roman" w:cs="Times New Roman"/>
          <w:sz w:val="28"/>
          <w:szCs w:val="28"/>
          <w:lang w:eastAsia="lv-LV"/>
        </w:rPr>
        <w:t>.2</w:t>
      </w:r>
      <w:r w:rsidR="002851E4">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352C3D" w:rsidRPr="002E69E2">
        <w:rPr>
          <w:rFonts w:ascii="Times New Roman" w:eastAsia="Times New Roman" w:hAnsi="Times New Roman" w:cs="Times New Roman"/>
          <w:sz w:val="28"/>
          <w:szCs w:val="28"/>
          <w:lang w:eastAsia="lv-LV"/>
        </w:rPr>
        <w:t>pamatojoti</w:t>
      </w:r>
      <w:r w:rsidR="00A54B26" w:rsidRPr="002E69E2">
        <w:rPr>
          <w:rFonts w:ascii="Times New Roman" w:eastAsia="Times New Roman" w:hAnsi="Times New Roman" w:cs="Times New Roman"/>
          <w:sz w:val="28"/>
          <w:szCs w:val="28"/>
          <w:lang w:eastAsia="lv-LV"/>
        </w:rPr>
        <w:t>es uz risku novērtējumu, apzina un plāno</w:t>
      </w:r>
      <w:r w:rsidR="00352C3D" w:rsidRPr="002E69E2">
        <w:rPr>
          <w:rFonts w:ascii="Times New Roman" w:eastAsia="Times New Roman" w:hAnsi="Times New Roman" w:cs="Times New Roman"/>
          <w:sz w:val="28"/>
          <w:szCs w:val="28"/>
          <w:lang w:eastAsia="lv-LV"/>
        </w:rPr>
        <w:t xml:space="preserve"> resursus </w:t>
      </w:r>
      <w:r w:rsidR="003F0958" w:rsidRPr="002E69E2">
        <w:rPr>
          <w:rFonts w:ascii="Times New Roman" w:eastAsia="Times New Roman" w:hAnsi="Times New Roman" w:cs="Times New Roman"/>
          <w:sz w:val="28"/>
          <w:szCs w:val="28"/>
          <w:lang w:eastAsia="lv-LV"/>
        </w:rPr>
        <w:t>negadījumu vai avāriju gadījumiem</w:t>
      </w:r>
      <w:r w:rsidR="00352C3D" w:rsidRPr="002E69E2">
        <w:rPr>
          <w:rFonts w:ascii="Times New Roman" w:eastAsia="Times New Roman" w:hAnsi="Times New Roman" w:cs="Times New Roman"/>
          <w:sz w:val="28"/>
          <w:szCs w:val="28"/>
          <w:lang w:eastAsia="lv-LV"/>
        </w:rPr>
        <w:t xml:space="preserve"> </w:t>
      </w:r>
      <w:r w:rsidR="00565141" w:rsidRPr="002E69E2">
        <w:rPr>
          <w:rFonts w:ascii="Times New Roman" w:eastAsia="Times New Roman" w:hAnsi="Times New Roman" w:cs="Times New Roman"/>
          <w:sz w:val="28"/>
          <w:szCs w:val="28"/>
          <w:lang w:eastAsia="lv-LV"/>
        </w:rPr>
        <w:t>un noteikto</w:t>
      </w:r>
      <w:r w:rsidR="00A54B26" w:rsidRPr="002E69E2">
        <w:rPr>
          <w:rFonts w:ascii="Times New Roman" w:eastAsia="Times New Roman" w:hAnsi="Times New Roman" w:cs="Times New Roman"/>
          <w:sz w:val="28"/>
          <w:szCs w:val="28"/>
          <w:lang w:eastAsia="lv-LV"/>
        </w:rPr>
        <w:t xml:space="preserve"> pasākumu īstenošanai;</w:t>
      </w:r>
    </w:p>
    <w:p w14:paraId="5D59DCC2" w14:textId="225AC8BE" w:rsidR="00FA3143" w:rsidRPr="002E69E2" w:rsidRDefault="00122FCF"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6A60C8" w:rsidRPr="002E69E2">
        <w:rPr>
          <w:rFonts w:ascii="Times New Roman" w:eastAsia="Times New Roman" w:hAnsi="Times New Roman" w:cs="Times New Roman"/>
          <w:sz w:val="28"/>
          <w:szCs w:val="28"/>
          <w:lang w:eastAsia="lv-LV"/>
        </w:rPr>
        <w:t>.3.</w:t>
      </w:r>
      <w:r w:rsidR="006A60C8" w:rsidRPr="002E69E2">
        <w:rPr>
          <w:rFonts w:ascii="Times New Roman" w:eastAsia="Times New Roman" w:hAnsi="Times New Roman" w:cs="Times New Roman"/>
          <w:sz w:val="28"/>
          <w:szCs w:val="28"/>
          <w:lang w:eastAsia="lv-LV"/>
        </w:rPr>
        <w:tab/>
      </w:r>
      <w:r w:rsidR="00FA3143" w:rsidRPr="002E69E2">
        <w:rPr>
          <w:rFonts w:ascii="Times New Roman" w:eastAsia="Times New Roman" w:hAnsi="Times New Roman" w:cs="Times New Roman"/>
          <w:sz w:val="28"/>
          <w:szCs w:val="28"/>
          <w:lang w:eastAsia="lv-LV"/>
        </w:rPr>
        <w:t>apzina paaugstinātas bīstamības objektā esošo bīstamo vielu īpašības, fizikālo stāvokli, iespējamās ķīmiskās reakcijas un izvieto bīstam</w:t>
      </w:r>
      <w:r w:rsidR="002851E4">
        <w:rPr>
          <w:rFonts w:ascii="Times New Roman" w:eastAsia="Times New Roman" w:hAnsi="Times New Roman" w:cs="Times New Roman"/>
          <w:sz w:val="28"/>
          <w:szCs w:val="28"/>
          <w:lang w:eastAsia="lv-LV"/>
        </w:rPr>
        <w:t>ā</w:t>
      </w:r>
      <w:r w:rsidR="00FA3143" w:rsidRPr="002E69E2">
        <w:rPr>
          <w:rFonts w:ascii="Times New Roman" w:eastAsia="Times New Roman" w:hAnsi="Times New Roman" w:cs="Times New Roman"/>
          <w:sz w:val="28"/>
          <w:szCs w:val="28"/>
          <w:lang w:eastAsia="lv-LV"/>
        </w:rPr>
        <w:t xml:space="preserve">s vielas objektā tā, lai nepieļautu </w:t>
      </w:r>
      <w:r w:rsidR="00B66BCE" w:rsidRPr="002E69E2">
        <w:rPr>
          <w:rFonts w:ascii="Times New Roman" w:eastAsia="Times New Roman" w:hAnsi="Times New Roman" w:cs="Times New Roman"/>
          <w:sz w:val="28"/>
          <w:szCs w:val="28"/>
          <w:lang w:eastAsia="lv-LV"/>
        </w:rPr>
        <w:t xml:space="preserve">tādu </w:t>
      </w:r>
      <w:r w:rsidR="00FA3143" w:rsidRPr="002E69E2">
        <w:rPr>
          <w:rFonts w:ascii="Times New Roman" w:eastAsia="Times New Roman" w:hAnsi="Times New Roman" w:cs="Times New Roman"/>
          <w:sz w:val="28"/>
          <w:szCs w:val="28"/>
          <w:lang w:eastAsia="lv-LV"/>
        </w:rPr>
        <w:t xml:space="preserve">to savstarpējo iedarbību, kas rada vai var radīt kaitējumu videi, cilvēka dzīvībai vai veselībai un var izraisīt katastrofu, negadījumu </w:t>
      </w:r>
      <w:r w:rsidR="00565141" w:rsidRPr="002E69E2">
        <w:rPr>
          <w:rFonts w:ascii="Times New Roman" w:eastAsia="Times New Roman" w:hAnsi="Times New Roman" w:cs="Times New Roman"/>
          <w:sz w:val="28"/>
          <w:szCs w:val="28"/>
          <w:lang w:eastAsia="lv-LV"/>
        </w:rPr>
        <w:t>vai avāriju objektā;</w:t>
      </w:r>
    </w:p>
    <w:p w14:paraId="5B76E5A7" w14:textId="0FD3D481" w:rsidR="005D3C22" w:rsidRPr="002E69E2" w:rsidRDefault="00122FCF"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0A4B54" w:rsidRPr="002E69E2">
        <w:rPr>
          <w:rFonts w:ascii="Times New Roman" w:eastAsia="Times New Roman" w:hAnsi="Times New Roman" w:cs="Times New Roman"/>
          <w:sz w:val="28"/>
          <w:szCs w:val="28"/>
          <w:lang w:eastAsia="lv-LV"/>
        </w:rPr>
        <w:t>.4</w:t>
      </w:r>
      <w:r w:rsidR="005D3C22" w:rsidRPr="002E69E2">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5D3C22" w:rsidRPr="002E69E2">
        <w:rPr>
          <w:rFonts w:ascii="Times New Roman" w:eastAsia="Times New Roman" w:hAnsi="Times New Roman" w:cs="Times New Roman"/>
          <w:sz w:val="28"/>
          <w:szCs w:val="28"/>
          <w:lang w:eastAsia="lv-LV"/>
        </w:rPr>
        <w:t>bīstamo vielu atrašanās vietas apzīmē atbilstoši normatīv</w:t>
      </w:r>
      <w:r w:rsidR="002851E4">
        <w:rPr>
          <w:rFonts w:ascii="Times New Roman" w:eastAsia="Times New Roman" w:hAnsi="Times New Roman" w:cs="Times New Roman"/>
          <w:sz w:val="28"/>
          <w:szCs w:val="28"/>
          <w:lang w:eastAsia="lv-LV"/>
        </w:rPr>
        <w:t>aj</w:t>
      </w:r>
      <w:r w:rsidR="005D3C22" w:rsidRPr="002E69E2">
        <w:rPr>
          <w:rFonts w:ascii="Times New Roman" w:eastAsia="Times New Roman" w:hAnsi="Times New Roman" w:cs="Times New Roman"/>
          <w:sz w:val="28"/>
          <w:szCs w:val="28"/>
          <w:lang w:eastAsia="lv-LV"/>
        </w:rPr>
        <w:t>iem aktiem par darba aizsardzības prasībām drošības zīmju lietošanā;</w:t>
      </w:r>
    </w:p>
    <w:p w14:paraId="7B551613" w14:textId="1A95EDAC" w:rsidR="005D3C22" w:rsidRPr="002E69E2" w:rsidRDefault="00122FCF"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0A4B54" w:rsidRPr="002E69E2">
        <w:rPr>
          <w:rFonts w:ascii="Times New Roman" w:eastAsia="Times New Roman" w:hAnsi="Times New Roman" w:cs="Times New Roman"/>
          <w:sz w:val="28"/>
          <w:szCs w:val="28"/>
          <w:lang w:eastAsia="lv-LV"/>
        </w:rPr>
        <w:t>.5</w:t>
      </w:r>
      <w:r w:rsidR="006A60C8" w:rsidRPr="002E69E2">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5D3C22" w:rsidRPr="002E69E2">
        <w:rPr>
          <w:rFonts w:ascii="Times New Roman" w:eastAsia="Times New Roman" w:hAnsi="Times New Roman" w:cs="Times New Roman"/>
          <w:sz w:val="28"/>
          <w:szCs w:val="28"/>
          <w:lang w:eastAsia="lv-LV"/>
        </w:rPr>
        <w:t xml:space="preserve">izstrādā bīstamo vielu atrašanās vietu shematisku attēlojumu (plānu), </w:t>
      </w:r>
      <w:r w:rsidR="00A541AD">
        <w:rPr>
          <w:rFonts w:ascii="Times New Roman" w:eastAsia="Times New Roman" w:hAnsi="Times New Roman" w:cs="Times New Roman"/>
          <w:sz w:val="28"/>
          <w:szCs w:val="28"/>
          <w:lang w:eastAsia="lv-LV"/>
        </w:rPr>
        <w:t>norādot bīstamā</w:t>
      </w:r>
      <w:r w:rsidR="00F479B4" w:rsidRPr="002E69E2">
        <w:rPr>
          <w:rFonts w:ascii="Times New Roman" w:eastAsia="Times New Roman" w:hAnsi="Times New Roman" w:cs="Times New Roman"/>
          <w:sz w:val="28"/>
          <w:szCs w:val="28"/>
          <w:lang w:eastAsia="lv-LV"/>
        </w:rPr>
        <w:t xml:space="preserve">s vielas nosaukumu, ANO numuru, </w:t>
      </w:r>
      <w:r w:rsidR="001F48CE" w:rsidRPr="002E69E2">
        <w:rPr>
          <w:rFonts w:ascii="Times New Roman" w:eastAsia="Times New Roman" w:hAnsi="Times New Roman" w:cs="Times New Roman"/>
          <w:sz w:val="28"/>
          <w:szCs w:val="28"/>
          <w:lang w:eastAsia="lv-LV"/>
        </w:rPr>
        <w:t>bīstamības piktogrammas</w:t>
      </w:r>
      <w:r w:rsidR="00F479B4" w:rsidRPr="002E69E2">
        <w:rPr>
          <w:rFonts w:ascii="Times New Roman" w:eastAsia="Times New Roman" w:hAnsi="Times New Roman" w:cs="Times New Roman"/>
          <w:sz w:val="28"/>
          <w:szCs w:val="28"/>
          <w:lang w:eastAsia="lv-LV"/>
        </w:rPr>
        <w:t xml:space="preserve">, </w:t>
      </w:r>
      <w:r w:rsidR="001F48CE" w:rsidRPr="002E69E2">
        <w:rPr>
          <w:rFonts w:ascii="Times New Roman" w:eastAsia="Times New Roman" w:hAnsi="Times New Roman" w:cs="Times New Roman"/>
          <w:sz w:val="28"/>
          <w:szCs w:val="28"/>
          <w:lang w:eastAsia="lv-LV"/>
        </w:rPr>
        <w:t>bīstamības apzīmējumus (H frāzes), drošības prasību apzīmējumus (P frāzes</w:t>
      </w:r>
      <w:r w:rsidR="00CE3752" w:rsidRPr="002E69E2">
        <w:rPr>
          <w:rFonts w:ascii="Times New Roman" w:eastAsia="Times New Roman" w:hAnsi="Times New Roman" w:cs="Times New Roman"/>
          <w:sz w:val="28"/>
          <w:szCs w:val="28"/>
          <w:lang w:eastAsia="lv-LV"/>
        </w:rPr>
        <w:t>)</w:t>
      </w:r>
      <w:r w:rsidR="00527D32">
        <w:rPr>
          <w:rFonts w:ascii="Times New Roman" w:eastAsia="Times New Roman" w:hAnsi="Times New Roman" w:cs="Times New Roman"/>
          <w:sz w:val="28"/>
          <w:szCs w:val="28"/>
          <w:lang w:eastAsia="lv-LV"/>
        </w:rPr>
        <w:t>, kā arī</w:t>
      </w:r>
      <w:r w:rsidR="001F48CE" w:rsidRPr="002E69E2">
        <w:rPr>
          <w:rFonts w:ascii="Times New Roman" w:eastAsia="Times New Roman" w:hAnsi="Times New Roman" w:cs="Times New Roman"/>
          <w:sz w:val="28"/>
          <w:szCs w:val="28"/>
          <w:lang w:eastAsia="lv-LV"/>
        </w:rPr>
        <w:t xml:space="preserve"> nodrošina šīs informācijas aktualitāti un izvietošanu pieejamā vietā</w:t>
      </w:r>
      <w:r w:rsidR="005D3C22" w:rsidRPr="002E69E2">
        <w:rPr>
          <w:rFonts w:ascii="Times New Roman" w:eastAsia="Times New Roman" w:hAnsi="Times New Roman" w:cs="Times New Roman"/>
          <w:sz w:val="28"/>
          <w:szCs w:val="28"/>
          <w:lang w:eastAsia="lv-LV"/>
        </w:rPr>
        <w:t>;</w:t>
      </w:r>
    </w:p>
    <w:p w14:paraId="0A3CD203" w14:textId="7C92CE40" w:rsidR="006936DF" w:rsidRPr="002E69E2" w:rsidRDefault="00122FCF"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6A60C8" w:rsidRPr="002E69E2">
        <w:rPr>
          <w:rFonts w:ascii="Times New Roman" w:eastAsia="Times New Roman" w:hAnsi="Times New Roman" w:cs="Times New Roman"/>
          <w:sz w:val="28"/>
          <w:szCs w:val="28"/>
          <w:lang w:eastAsia="lv-LV"/>
        </w:rPr>
        <w:t>.6.</w:t>
      </w:r>
      <w:r w:rsidR="006A60C8" w:rsidRPr="002E69E2">
        <w:rPr>
          <w:rFonts w:ascii="Times New Roman" w:eastAsia="Times New Roman" w:hAnsi="Times New Roman" w:cs="Times New Roman"/>
          <w:sz w:val="28"/>
          <w:szCs w:val="28"/>
          <w:lang w:eastAsia="lv-LV"/>
        </w:rPr>
        <w:tab/>
      </w:r>
      <w:r w:rsidR="006936DF" w:rsidRPr="002E69E2">
        <w:rPr>
          <w:rFonts w:ascii="Times New Roman" w:eastAsia="Times New Roman" w:hAnsi="Times New Roman" w:cs="Times New Roman"/>
          <w:sz w:val="28"/>
          <w:szCs w:val="28"/>
          <w:lang w:eastAsia="lv-LV"/>
        </w:rPr>
        <w:t xml:space="preserve">nosaka evakuācijas maršrutus un pulcēšanās vietas dažāda rakstura negadījumu vai avāriju </w:t>
      </w:r>
      <w:r w:rsidR="00527D32">
        <w:rPr>
          <w:rFonts w:ascii="Times New Roman" w:eastAsia="Times New Roman" w:hAnsi="Times New Roman" w:cs="Times New Roman"/>
          <w:sz w:val="28"/>
          <w:szCs w:val="28"/>
          <w:lang w:eastAsia="lv-LV"/>
        </w:rPr>
        <w:t>laikā</w:t>
      </w:r>
      <w:r w:rsidR="006936DF" w:rsidRPr="002E69E2">
        <w:rPr>
          <w:rFonts w:ascii="Times New Roman" w:eastAsia="Times New Roman" w:hAnsi="Times New Roman" w:cs="Times New Roman"/>
          <w:sz w:val="28"/>
          <w:szCs w:val="28"/>
          <w:lang w:eastAsia="lv-LV"/>
        </w:rPr>
        <w:t>, k</w:t>
      </w:r>
      <w:r w:rsidR="00527D32">
        <w:rPr>
          <w:rFonts w:ascii="Times New Roman" w:eastAsia="Times New Roman" w:hAnsi="Times New Roman" w:cs="Times New Roman"/>
          <w:sz w:val="28"/>
          <w:szCs w:val="28"/>
          <w:lang w:eastAsia="lv-LV"/>
        </w:rPr>
        <w:t>ā</w:t>
      </w:r>
      <w:r w:rsidR="006936DF" w:rsidRPr="002E69E2">
        <w:rPr>
          <w:rFonts w:ascii="Times New Roman" w:eastAsia="Times New Roman" w:hAnsi="Times New Roman" w:cs="Times New Roman"/>
          <w:sz w:val="28"/>
          <w:szCs w:val="28"/>
          <w:lang w:eastAsia="lv-LV"/>
        </w:rPr>
        <w:t xml:space="preserve"> arī apzīmē tās atbilstoši normatīv</w:t>
      </w:r>
      <w:r w:rsidR="00527D32">
        <w:rPr>
          <w:rFonts w:ascii="Times New Roman" w:eastAsia="Times New Roman" w:hAnsi="Times New Roman" w:cs="Times New Roman"/>
          <w:sz w:val="28"/>
          <w:szCs w:val="28"/>
          <w:lang w:eastAsia="lv-LV"/>
        </w:rPr>
        <w:t>aj</w:t>
      </w:r>
      <w:r w:rsidR="006936DF" w:rsidRPr="002E69E2">
        <w:rPr>
          <w:rFonts w:ascii="Times New Roman" w:eastAsia="Times New Roman" w:hAnsi="Times New Roman" w:cs="Times New Roman"/>
          <w:sz w:val="28"/>
          <w:szCs w:val="28"/>
          <w:lang w:eastAsia="lv-LV"/>
        </w:rPr>
        <w:t>iem aktiem par darba aizsardzības prasībām drošības zīmju lietošanā;</w:t>
      </w:r>
      <w:r w:rsidR="00FA045B" w:rsidRPr="002E69E2">
        <w:rPr>
          <w:rFonts w:ascii="Times New Roman" w:eastAsia="Times New Roman" w:hAnsi="Times New Roman" w:cs="Times New Roman"/>
          <w:sz w:val="28"/>
          <w:szCs w:val="28"/>
          <w:lang w:eastAsia="lv-LV"/>
        </w:rPr>
        <w:t xml:space="preserve"> </w:t>
      </w:r>
    </w:p>
    <w:p w14:paraId="5A518159" w14:textId="0CA2BF34" w:rsidR="005D3C22" w:rsidRPr="002E69E2" w:rsidRDefault="00122FCF"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6936DF" w:rsidRPr="002E69E2">
        <w:rPr>
          <w:rFonts w:ascii="Times New Roman" w:eastAsia="Times New Roman" w:hAnsi="Times New Roman" w:cs="Times New Roman"/>
          <w:sz w:val="28"/>
          <w:szCs w:val="28"/>
          <w:lang w:eastAsia="lv-LV"/>
        </w:rPr>
        <w:t>.7</w:t>
      </w:r>
      <w:r w:rsidR="006A60C8" w:rsidRPr="002E69E2">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5D3C22" w:rsidRPr="002E69E2">
        <w:rPr>
          <w:rFonts w:ascii="Times New Roman" w:eastAsia="Times New Roman" w:hAnsi="Times New Roman" w:cs="Times New Roman"/>
          <w:sz w:val="28"/>
          <w:szCs w:val="28"/>
          <w:lang w:eastAsia="lv-LV"/>
        </w:rPr>
        <w:t>bīstamās vielas uzglabā tā, lai:</w:t>
      </w:r>
    </w:p>
    <w:p w14:paraId="03DC1F62" w14:textId="193AF37D" w:rsidR="005D3C22" w:rsidRPr="002E69E2" w:rsidRDefault="00122FCF" w:rsidP="002E69E2">
      <w:pPr>
        <w:tabs>
          <w:tab w:val="left" w:pos="1560"/>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5D3C22" w:rsidRPr="002E69E2">
        <w:rPr>
          <w:rFonts w:ascii="Times New Roman" w:eastAsia="Times New Roman" w:hAnsi="Times New Roman" w:cs="Times New Roman"/>
          <w:sz w:val="28"/>
          <w:szCs w:val="28"/>
          <w:lang w:eastAsia="lv-LV"/>
        </w:rPr>
        <w:t>.</w:t>
      </w:r>
      <w:r w:rsidR="006936DF" w:rsidRPr="002E69E2">
        <w:rPr>
          <w:rFonts w:ascii="Times New Roman" w:eastAsia="Times New Roman" w:hAnsi="Times New Roman" w:cs="Times New Roman"/>
          <w:sz w:val="28"/>
          <w:szCs w:val="28"/>
          <w:lang w:eastAsia="lv-LV"/>
        </w:rPr>
        <w:t>7</w:t>
      </w:r>
      <w:r w:rsidR="005D3C22" w:rsidRPr="002E69E2">
        <w:rPr>
          <w:rFonts w:ascii="Times New Roman" w:eastAsia="Times New Roman" w:hAnsi="Times New Roman" w:cs="Times New Roman"/>
          <w:sz w:val="28"/>
          <w:szCs w:val="28"/>
          <w:lang w:eastAsia="lv-LV"/>
        </w:rPr>
        <w:t>.1.</w:t>
      </w:r>
      <w:r w:rsidR="00D316C4">
        <w:rPr>
          <w:rFonts w:ascii="Times New Roman" w:eastAsia="Times New Roman" w:hAnsi="Times New Roman" w:cs="Times New Roman"/>
          <w:sz w:val="28"/>
          <w:szCs w:val="28"/>
          <w:lang w:eastAsia="lv-LV"/>
        </w:rPr>
        <w:t> </w:t>
      </w:r>
      <w:r w:rsidR="005D3C22" w:rsidRPr="002E69E2">
        <w:rPr>
          <w:rFonts w:ascii="Times New Roman" w:eastAsia="Times New Roman" w:hAnsi="Times New Roman" w:cs="Times New Roman"/>
          <w:sz w:val="28"/>
          <w:szCs w:val="28"/>
          <w:lang w:eastAsia="lv-LV"/>
        </w:rPr>
        <w:t>nepieļautu nepiederošu personu piekļūšanu</w:t>
      </w:r>
      <w:r w:rsidR="00D316C4">
        <w:rPr>
          <w:rFonts w:ascii="Times New Roman" w:eastAsia="Times New Roman" w:hAnsi="Times New Roman" w:cs="Times New Roman"/>
          <w:sz w:val="28"/>
          <w:szCs w:val="28"/>
          <w:lang w:eastAsia="lv-LV"/>
        </w:rPr>
        <w:t xml:space="preserve"> tām</w:t>
      </w:r>
      <w:r w:rsidR="005D3C22" w:rsidRPr="002E69E2">
        <w:rPr>
          <w:rFonts w:ascii="Times New Roman" w:eastAsia="Times New Roman" w:hAnsi="Times New Roman" w:cs="Times New Roman"/>
          <w:sz w:val="28"/>
          <w:szCs w:val="28"/>
          <w:lang w:eastAsia="lv-LV"/>
        </w:rPr>
        <w:t>;</w:t>
      </w:r>
    </w:p>
    <w:p w14:paraId="2EACA33B" w14:textId="7E0F68EC" w:rsidR="005D3C22" w:rsidRPr="002E69E2" w:rsidRDefault="00122FCF" w:rsidP="002E69E2">
      <w:pPr>
        <w:tabs>
          <w:tab w:val="left" w:pos="1560"/>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6936DF" w:rsidRPr="002E69E2">
        <w:rPr>
          <w:rFonts w:ascii="Times New Roman" w:eastAsia="Times New Roman" w:hAnsi="Times New Roman" w:cs="Times New Roman"/>
          <w:sz w:val="28"/>
          <w:szCs w:val="28"/>
          <w:lang w:eastAsia="lv-LV"/>
        </w:rPr>
        <w:t>.7</w:t>
      </w:r>
      <w:r w:rsidR="00531439" w:rsidRPr="002E69E2">
        <w:rPr>
          <w:rFonts w:ascii="Times New Roman" w:eastAsia="Times New Roman" w:hAnsi="Times New Roman" w:cs="Times New Roman"/>
          <w:sz w:val="28"/>
          <w:szCs w:val="28"/>
          <w:lang w:eastAsia="lv-LV"/>
        </w:rPr>
        <w:t>.2.</w:t>
      </w:r>
      <w:r w:rsidR="00D316C4">
        <w:rPr>
          <w:rFonts w:ascii="Times New Roman" w:eastAsia="Times New Roman" w:hAnsi="Times New Roman" w:cs="Times New Roman"/>
          <w:sz w:val="28"/>
          <w:szCs w:val="28"/>
          <w:lang w:eastAsia="lv-LV"/>
        </w:rPr>
        <w:t> </w:t>
      </w:r>
      <w:r w:rsidR="005D3C22" w:rsidRPr="002E69E2">
        <w:rPr>
          <w:rFonts w:ascii="Times New Roman" w:eastAsia="Times New Roman" w:hAnsi="Times New Roman" w:cs="Times New Roman"/>
          <w:sz w:val="28"/>
          <w:szCs w:val="28"/>
          <w:lang w:eastAsia="lv-LV"/>
        </w:rPr>
        <w:t>nepieļautu, ka uzglabāšanas iekārtu vai iepakojuma materiāls veido ķīmiskus savienojumus ar iepakoto vai uzglabāto bīstamo vielu vai pakļaujas tās iedarbībai;</w:t>
      </w:r>
    </w:p>
    <w:p w14:paraId="2FFEE3DA" w14:textId="059BC999" w:rsidR="005D3C22" w:rsidRPr="002E69E2" w:rsidRDefault="00122FCF" w:rsidP="002E69E2">
      <w:pPr>
        <w:tabs>
          <w:tab w:val="left" w:pos="1560"/>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6936DF" w:rsidRPr="002E69E2">
        <w:rPr>
          <w:rFonts w:ascii="Times New Roman" w:eastAsia="Times New Roman" w:hAnsi="Times New Roman" w:cs="Times New Roman"/>
          <w:sz w:val="28"/>
          <w:szCs w:val="28"/>
          <w:lang w:eastAsia="lv-LV"/>
        </w:rPr>
        <w:t>.7</w:t>
      </w:r>
      <w:r w:rsidR="005D3C22" w:rsidRPr="002E69E2">
        <w:rPr>
          <w:rFonts w:ascii="Times New Roman" w:eastAsia="Times New Roman" w:hAnsi="Times New Roman" w:cs="Times New Roman"/>
          <w:sz w:val="28"/>
          <w:szCs w:val="28"/>
          <w:lang w:eastAsia="lv-LV"/>
        </w:rPr>
        <w:t>.3.</w:t>
      </w:r>
      <w:r w:rsidR="006A60C8" w:rsidRPr="002E69E2">
        <w:rPr>
          <w:rFonts w:ascii="Times New Roman" w:eastAsia="Times New Roman" w:hAnsi="Times New Roman" w:cs="Times New Roman"/>
          <w:sz w:val="28"/>
          <w:szCs w:val="28"/>
          <w:lang w:eastAsia="lv-LV"/>
        </w:rPr>
        <w:tab/>
      </w:r>
      <w:r w:rsidR="005D3C22" w:rsidRPr="002E69E2">
        <w:rPr>
          <w:rFonts w:ascii="Times New Roman" w:eastAsia="Times New Roman" w:hAnsi="Times New Roman" w:cs="Times New Roman"/>
          <w:sz w:val="28"/>
          <w:szCs w:val="28"/>
          <w:lang w:eastAsia="lv-LV"/>
        </w:rPr>
        <w:t>nodrošinātu, ka attiecīgo vielu un iepakojuma konstrukcija un materiāls ir izturīgs ražotāja paredzētajos lietošanas un glabāšanas apstākļos un nepieļautu satura zudumu uzglabāšanas laikā;</w:t>
      </w:r>
    </w:p>
    <w:p w14:paraId="6077FEBB" w14:textId="56961129" w:rsidR="005D3C22" w:rsidRPr="002E69E2" w:rsidRDefault="00122FCF"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6936DF" w:rsidRPr="002E69E2">
        <w:rPr>
          <w:rFonts w:ascii="Times New Roman" w:eastAsia="Times New Roman" w:hAnsi="Times New Roman" w:cs="Times New Roman"/>
          <w:sz w:val="28"/>
          <w:szCs w:val="28"/>
          <w:lang w:eastAsia="lv-LV"/>
        </w:rPr>
        <w:t>.8</w:t>
      </w:r>
      <w:r w:rsidR="005D3C22" w:rsidRPr="002E69E2">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A21066" w:rsidRPr="002E69E2">
        <w:rPr>
          <w:rFonts w:ascii="Times New Roman" w:eastAsia="Times New Roman" w:hAnsi="Times New Roman" w:cs="Times New Roman"/>
          <w:sz w:val="28"/>
          <w:szCs w:val="28"/>
          <w:lang w:eastAsia="lv-LV"/>
        </w:rPr>
        <w:t>no</w:t>
      </w:r>
      <w:r w:rsidR="00527D32">
        <w:rPr>
          <w:rFonts w:ascii="Times New Roman" w:eastAsia="Times New Roman" w:hAnsi="Times New Roman" w:cs="Times New Roman"/>
          <w:sz w:val="28"/>
          <w:szCs w:val="28"/>
          <w:lang w:eastAsia="lv-LV"/>
        </w:rPr>
        <w:t>rīko</w:t>
      </w:r>
      <w:r w:rsidR="00A21066" w:rsidRPr="002E69E2">
        <w:rPr>
          <w:rFonts w:ascii="Times New Roman" w:eastAsia="Times New Roman" w:hAnsi="Times New Roman" w:cs="Times New Roman"/>
          <w:sz w:val="28"/>
          <w:szCs w:val="28"/>
          <w:lang w:eastAsia="lv-LV"/>
        </w:rPr>
        <w:t xml:space="preserve"> vienu vai vairākas atbildīgās personas, kas katastrofas, avārijas, negadījuma vai to draudu gadījumā pieņem lēmumu par agrīnās brīdināšanas un informēšanas īstenošanu;</w:t>
      </w:r>
    </w:p>
    <w:p w14:paraId="76743248" w14:textId="2012BC5A" w:rsidR="00CF6F25" w:rsidRPr="002E69E2" w:rsidRDefault="00122FCF"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CF6F25" w:rsidRPr="002E69E2">
        <w:rPr>
          <w:rFonts w:ascii="Times New Roman" w:eastAsia="Times New Roman" w:hAnsi="Times New Roman" w:cs="Times New Roman"/>
          <w:sz w:val="28"/>
          <w:szCs w:val="28"/>
          <w:lang w:eastAsia="lv-LV"/>
        </w:rPr>
        <w:t>.9.</w:t>
      </w:r>
      <w:r w:rsidR="006A60C8" w:rsidRPr="002E69E2">
        <w:rPr>
          <w:rFonts w:ascii="Times New Roman" w:eastAsia="Times New Roman" w:hAnsi="Times New Roman" w:cs="Times New Roman"/>
          <w:sz w:val="28"/>
          <w:szCs w:val="28"/>
          <w:lang w:eastAsia="lv-LV"/>
        </w:rPr>
        <w:tab/>
      </w:r>
      <w:r w:rsidR="00A21066" w:rsidRPr="002E69E2">
        <w:rPr>
          <w:rFonts w:ascii="Times New Roman" w:eastAsia="Times New Roman" w:hAnsi="Times New Roman" w:cs="Times New Roman"/>
          <w:sz w:val="28"/>
          <w:szCs w:val="28"/>
          <w:lang w:eastAsia="lv-LV"/>
        </w:rPr>
        <w:t>nodrošina brīvu piekļūšanu manuālās vai tālvadības iedarbināšanas ierīcei, ja tāda uzstādīta, lai īstenotu agrīno brīdināšanu un informēšanu;</w:t>
      </w:r>
      <w:r w:rsidR="00F179FB" w:rsidRPr="002E69E2">
        <w:rPr>
          <w:rFonts w:ascii="Times New Roman" w:eastAsia="Times New Roman" w:hAnsi="Times New Roman" w:cs="Times New Roman"/>
          <w:sz w:val="28"/>
          <w:szCs w:val="28"/>
          <w:lang w:eastAsia="lv-LV"/>
        </w:rPr>
        <w:t xml:space="preserve"> </w:t>
      </w:r>
    </w:p>
    <w:p w14:paraId="62B9F901" w14:textId="44749513" w:rsidR="00BD18B8" w:rsidRPr="002E69E2" w:rsidRDefault="00122FCF"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6</w:t>
      </w:r>
      <w:r w:rsidR="004A35EF" w:rsidRPr="002E69E2">
        <w:rPr>
          <w:rFonts w:ascii="Times New Roman" w:eastAsia="Times New Roman" w:hAnsi="Times New Roman" w:cs="Times New Roman"/>
          <w:sz w:val="28"/>
          <w:szCs w:val="28"/>
          <w:lang w:eastAsia="lv-LV"/>
        </w:rPr>
        <w:t>.10</w:t>
      </w:r>
      <w:r w:rsidR="006A60C8" w:rsidRPr="002E69E2">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F97110" w:rsidRPr="002E69E2">
        <w:rPr>
          <w:rFonts w:ascii="Times New Roman" w:eastAsia="Times New Roman" w:hAnsi="Times New Roman" w:cs="Times New Roman"/>
          <w:sz w:val="28"/>
          <w:szCs w:val="28"/>
          <w:lang w:eastAsia="lv-LV"/>
        </w:rPr>
        <w:t xml:space="preserve">slēdz līgumus ar speciālajiem avārijas un inženiertehniskajiem dienestiem, citām institūcijām un komersantiem, ja </w:t>
      </w:r>
      <w:r w:rsidR="001D2379" w:rsidRPr="002E69E2">
        <w:rPr>
          <w:rFonts w:ascii="Times New Roman" w:eastAsia="Times New Roman" w:hAnsi="Times New Roman" w:cs="Times New Roman"/>
          <w:sz w:val="28"/>
          <w:szCs w:val="28"/>
          <w:lang w:eastAsia="lv-LV"/>
        </w:rPr>
        <w:t xml:space="preserve">paredzams, ka </w:t>
      </w:r>
      <w:r w:rsidR="00F97110" w:rsidRPr="002E69E2">
        <w:rPr>
          <w:rFonts w:ascii="Times New Roman" w:eastAsia="Times New Roman" w:hAnsi="Times New Roman" w:cs="Times New Roman"/>
          <w:sz w:val="28"/>
          <w:szCs w:val="28"/>
          <w:lang w:eastAsia="lv-LV"/>
        </w:rPr>
        <w:t>s</w:t>
      </w:r>
      <w:r w:rsidR="0038093D" w:rsidRPr="002E69E2">
        <w:rPr>
          <w:rFonts w:ascii="Times New Roman" w:eastAsia="Times New Roman" w:hAnsi="Times New Roman" w:cs="Times New Roman"/>
          <w:sz w:val="28"/>
          <w:szCs w:val="28"/>
          <w:lang w:eastAsia="lv-LV"/>
        </w:rPr>
        <w:t>aimnieciskās darbības izraisītā</w:t>
      </w:r>
      <w:r w:rsidR="00F97110" w:rsidRPr="002E69E2">
        <w:rPr>
          <w:rFonts w:ascii="Times New Roman" w:eastAsia="Times New Roman" w:hAnsi="Times New Roman" w:cs="Times New Roman"/>
          <w:sz w:val="28"/>
          <w:szCs w:val="28"/>
          <w:lang w:eastAsia="lv-LV"/>
        </w:rPr>
        <w:t xml:space="preserve"> negadījuma vai avārijas rezultātā </w:t>
      </w:r>
      <w:r w:rsidR="001D2379" w:rsidRPr="002E69E2">
        <w:rPr>
          <w:rFonts w:ascii="Times New Roman" w:eastAsia="Times New Roman" w:hAnsi="Times New Roman" w:cs="Times New Roman"/>
          <w:sz w:val="28"/>
          <w:szCs w:val="28"/>
          <w:lang w:eastAsia="lv-LV"/>
        </w:rPr>
        <w:t>paaugstinātas bīstamības objekts nespēs</w:t>
      </w:r>
      <w:r w:rsidR="00F97110" w:rsidRPr="002E69E2">
        <w:rPr>
          <w:rFonts w:ascii="Times New Roman" w:eastAsia="Times New Roman" w:hAnsi="Times New Roman" w:cs="Times New Roman"/>
          <w:sz w:val="28"/>
          <w:szCs w:val="28"/>
          <w:lang w:eastAsia="lv-LV"/>
        </w:rPr>
        <w:t xml:space="preserve"> nodrošināt reaģēšanas un seku likvidēšanas pasākumu</w:t>
      </w:r>
      <w:r w:rsidR="00CF6F25" w:rsidRPr="002E69E2">
        <w:rPr>
          <w:rFonts w:ascii="Times New Roman" w:eastAsia="Times New Roman" w:hAnsi="Times New Roman" w:cs="Times New Roman"/>
          <w:sz w:val="28"/>
          <w:szCs w:val="28"/>
          <w:lang w:eastAsia="lv-LV"/>
        </w:rPr>
        <w:t>s;</w:t>
      </w:r>
    </w:p>
    <w:p w14:paraId="13927727" w14:textId="2C499EC1" w:rsidR="00530D79" w:rsidRPr="002E69E2" w:rsidRDefault="00122FCF"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lastRenderedPageBreak/>
        <w:t>6</w:t>
      </w:r>
      <w:r w:rsidR="004A35EF" w:rsidRPr="002E69E2">
        <w:rPr>
          <w:rFonts w:ascii="Times New Roman" w:eastAsia="Times New Roman" w:hAnsi="Times New Roman" w:cs="Times New Roman"/>
          <w:sz w:val="28"/>
          <w:szCs w:val="28"/>
          <w:lang w:eastAsia="lv-LV"/>
        </w:rPr>
        <w:t>.11</w:t>
      </w:r>
      <w:r w:rsidR="001D2379" w:rsidRPr="002E69E2">
        <w:rPr>
          <w:rFonts w:ascii="Times New Roman" w:eastAsia="Times New Roman" w:hAnsi="Times New Roman" w:cs="Times New Roman"/>
          <w:sz w:val="28"/>
          <w:szCs w:val="28"/>
          <w:lang w:eastAsia="lv-LV"/>
        </w:rPr>
        <w:t>.</w:t>
      </w:r>
      <w:r w:rsidR="006A60C8" w:rsidRPr="002E69E2">
        <w:rPr>
          <w:rFonts w:ascii="Times New Roman" w:hAnsi="Times New Roman" w:cs="Times New Roman"/>
          <w:sz w:val="28"/>
          <w:szCs w:val="28"/>
        </w:rPr>
        <w:tab/>
      </w:r>
      <w:r w:rsidR="00543C2E" w:rsidRPr="002E69E2">
        <w:rPr>
          <w:rFonts w:ascii="Times New Roman" w:hAnsi="Times New Roman" w:cs="Times New Roman"/>
          <w:sz w:val="28"/>
          <w:szCs w:val="28"/>
        </w:rPr>
        <w:t>i</w:t>
      </w:r>
      <w:r w:rsidR="00530D79" w:rsidRPr="002E69E2">
        <w:rPr>
          <w:rFonts w:ascii="Times New Roman" w:hAnsi="Times New Roman" w:cs="Times New Roman"/>
          <w:sz w:val="28"/>
          <w:szCs w:val="28"/>
        </w:rPr>
        <w:t>epazīstina objektā nodarbinātos</w:t>
      </w:r>
      <w:r w:rsidR="00543C2E" w:rsidRPr="002E69E2">
        <w:rPr>
          <w:rFonts w:ascii="Times New Roman" w:hAnsi="Times New Roman" w:cs="Times New Roman"/>
          <w:sz w:val="28"/>
          <w:szCs w:val="28"/>
        </w:rPr>
        <w:t xml:space="preserve"> </w:t>
      </w:r>
      <w:r w:rsidR="00657254" w:rsidRPr="002E69E2">
        <w:rPr>
          <w:rFonts w:ascii="Times New Roman" w:hAnsi="Times New Roman" w:cs="Times New Roman"/>
          <w:sz w:val="28"/>
          <w:szCs w:val="28"/>
        </w:rPr>
        <w:t xml:space="preserve">un </w:t>
      </w:r>
      <w:r w:rsidR="00657254" w:rsidRPr="002E69E2">
        <w:rPr>
          <w:rFonts w:ascii="Times New Roman" w:eastAsia="Times New Roman" w:hAnsi="Times New Roman" w:cs="Times New Roman"/>
          <w:sz w:val="28"/>
          <w:szCs w:val="28"/>
          <w:lang w:eastAsia="lv-LV"/>
        </w:rPr>
        <w:t>uz līguma pamata</w:t>
      </w:r>
      <w:r w:rsidR="00657254" w:rsidRPr="002E69E2">
        <w:rPr>
          <w:rFonts w:ascii="Times New Roman" w:hAnsi="Times New Roman" w:cs="Times New Roman"/>
          <w:sz w:val="28"/>
          <w:szCs w:val="28"/>
        </w:rPr>
        <w:t xml:space="preserve"> nodarbinātos ar</w:t>
      </w:r>
      <w:r w:rsidR="00543C2E" w:rsidRPr="002E69E2">
        <w:rPr>
          <w:rFonts w:ascii="Times New Roman" w:eastAsia="Times New Roman" w:hAnsi="Times New Roman" w:cs="Times New Roman"/>
          <w:sz w:val="28"/>
          <w:szCs w:val="28"/>
          <w:lang w:eastAsia="lv-LV"/>
        </w:rPr>
        <w:t xml:space="preserve"> civilās aizsardzības plānu un tajā paredzētajiem pasākumiem, un </w:t>
      </w:r>
      <w:r w:rsidR="00527D32">
        <w:rPr>
          <w:rFonts w:ascii="Times New Roman" w:eastAsia="Times New Roman" w:hAnsi="Times New Roman" w:cs="Times New Roman"/>
          <w:sz w:val="28"/>
          <w:szCs w:val="28"/>
          <w:lang w:eastAsia="lv-LV"/>
        </w:rPr>
        <w:t>nodarbinātie</w:t>
      </w:r>
      <w:r w:rsidR="00543C2E" w:rsidRPr="002E69E2">
        <w:rPr>
          <w:rFonts w:ascii="Times New Roman" w:eastAsia="Times New Roman" w:hAnsi="Times New Roman" w:cs="Times New Roman"/>
          <w:sz w:val="28"/>
          <w:szCs w:val="28"/>
          <w:lang w:eastAsia="lv-LV"/>
        </w:rPr>
        <w:t xml:space="preserve"> to apliecina ar parakstu.</w:t>
      </w:r>
    </w:p>
    <w:p w14:paraId="74F1DA32" w14:textId="77777777" w:rsidR="006A60C8" w:rsidRPr="002E69E2" w:rsidRDefault="006A60C8" w:rsidP="002E69E2">
      <w:pPr>
        <w:tabs>
          <w:tab w:val="left" w:pos="1418"/>
        </w:tabs>
        <w:spacing w:after="0" w:line="240" w:lineRule="auto"/>
        <w:ind w:firstLine="709"/>
        <w:jc w:val="both"/>
        <w:rPr>
          <w:rFonts w:ascii="Times New Roman" w:hAnsi="Times New Roman" w:cs="Times New Roman"/>
          <w:sz w:val="28"/>
          <w:szCs w:val="28"/>
        </w:rPr>
      </w:pPr>
    </w:p>
    <w:p w14:paraId="2BDB6F49" w14:textId="16CAC505" w:rsidR="00A7321C" w:rsidRPr="002E69E2" w:rsidRDefault="00A7321C"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7</w:t>
      </w:r>
      <w:r w:rsidR="006E1110">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B66BCE" w:rsidRPr="002E69E2">
        <w:rPr>
          <w:rFonts w:ascii="Times New Roman" w:eastAsia="Times New Roman" w:hAnsi="Times New Roman" w:cs="Times New Roman"/>
          <w:sz w:val="28"/>
          <w:szCs w:val="28"/>
          <w:lang w:eastAsia="lv-LV"/>
        </w:rPr>
        <w:t>Īpašnieks, kurš paaugstinātas bīstamības objektā izveidojis reaģēšanas un seku likvidēšanas pasākumu veikšana</w:t>
      </w:r>
      <w:r w:rsidRPr="002E69E2">
        <w:rPr>
          <w:rFonts w:ascii="Times New Roman" w:eastAsia="Times New Roman" w:hAnsi="Times New Roman" w:cs="Times New Roman"/>
          <w:sz w:val="28"/>
          <w:szCs w:val="28"/>
          <w:lang w:eastAsia="lv-LV"/>
        </w:rPr>
        <w:t>s</w:t>
      </w:r>
      <w:r w:rsidR="00B66BCE" w:rsidRPr="002E69E2">
        <w:rPr>
          <w:rFonts w:ascii="Times New Roman" w:eastAsia="Times New Roman" w:hAnsi="Times New Roman" w:cs="Times New Roman"/>
          <w:sz w:val="28"/>
          <w:szCs w:val="28"/>
          <w:lang w:eastAsia="lv-LV"/>
        </w:rPr>
        <w:t xml:space="preserve"> </w:t>
      </w:r>
      <w:r w:rsidRPr="002E69E2">
        <w:rPr>
          <w:rFonts w:ascii="Times New Roman" w:eastAsia="Times New Roman" w:hAnsi="Times New Roman" w:cs="Times New Roman"/>
          <w:sz w:val="28"/>
          <w:szCs w:val="28"/>
          <w:lang w:eastAsia="lv-LV"/>
        </w:rPr>
        <w:t>v</w:t>
      </w:r>
      <w:r w:rsidR="0052026B" w:rsidRPr="002E69E2">
        <w:rPr>
          <w:rFonts w:ascii="Times New Roman" w:eastAsia="Times New Roman" w:hAnsi="Times New Roman" w:cs="Times New Roman"/>
          <w:sz w:val="28"/>
          <w:szCs w:val="28"/>
          <w:lang w:eastAsia="lv-LV"/>
        </w:rPr>
        <w:t>ienīb</w:t>
      </w:r>
      <w:r w:rsidRPr="002E69E2">
        <w:rPr>
          <w:rFonts w:ascii="Times New Roman" w:eastAsia="Times New Roman" w:hAnsi="Times New Roman" w:cs="Times New Roman"/>
          <w:sz w:val="28"/>
          <w:szCs w:val="28"/>
          <w:lang w:eastAsia="lv-LV"/>
        </w:rPr>
        <w:t>u:</w:t>
      </w:r>
    </w:p>
    <w:p w14:paraId="1F79E44A" w14:textId="74DB9D05" w:rsidR="00A7321C" w:rsidRPr="002E69E2" w:rsidRDefault="00A7321C"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7.1.</w:t>
      </w:r>
      <w:r w:rsidR="0093124D">
        <w:rPr>
          <w:rFonts w:ascii="Times New Roman" w:eastAsia="Times New Roman" w:hAnsi="Times New Roman" w:cs="Times New Roman"/>
          <w:sz w:val="28"/>
          <w:szCs w:val="28"/>
          <w:lang w:eastAsia="lv-LV"/>
        </w:rPr>
        <w:t> </w:t>
      </w:r>
      <w:r w:rsidR="002B6901" w:rsidRPr="002E69E2">
        <w:rPr>
          <w:rFonts w:ascii="Times New Roman" w:eastAsia="Times New Roman" w:hAnsi="Times New Roman" w:cs="Times New Roman"/>
          <w:sz w:val="28"/>
          <w:szCs w:val="28"/>
          <w:lang w:eastAsia="lv-LV"/>
        </w:rPr>
        <w:t xml:space="preserve">atkarībā no objekta darbības rakstura un </w:t>
      </w:r>
      <w:r w:rsidR="001D4373" w:rsidRPr="002E69E2">
        <w:rPr>
          <w:rFonts w:ascii="Times New Roman" w:hAnsi="Times New Roman" w:cs="Times New Roman"/>
          <w:sz w:val="28"/>
          <w:szCs w:val="28"/>
        </w:rPr>
        <w:t xml:space="preserve">ņemot vērā </w:t>
      </w:r>
      <w:r w:rsidR="00AF3DE7" w:rsidRPr="002E69E2">
        <w:rPr>
          <w:rFonts w:ascii="Times New Roman" w:hAnsi="Times New Roman" w:cs="Times New Roman"/>
          <w:sz w:val="28"/>
          <w:szCs w:val="28"/>
        </w:rPr>
        <w:t xml:space="preserve">tāda notikuma </w:t>
      </w:r>
      <w:r w:rsidR="001D4373" w:rsidRPr="002E69E2">
        <w:rPr>
          <w:rFonts w:ascii="Times New Roman" w:hAnsi="Times New Roman" w:cs="Times New Roman"/>
          <w:sz w:val="28"/>
          <w:szCs w:val="28"/>
        </w:rPr>
        <w:t>iespējamību, kurš radītu vissmagākās sekas videi, cilvēka dzīvībai, veselībai vai īpašuma</w:t>
      </w:r>
      <w:r w:rsidR="00076D93">
        <w:rPr>
          <w:rFonts w:ascii="Times New Roman" w:hAnsi="Times New Roman" w:cs="Times New Roman"/>
          <w:sz w:val="28"/>
          <w:szCs w:val="28"/>
        </w:rPr>
        <w:t>m</w:t>
      </w:r>
      <w:r w:rsidR="002B6901" w:rsidRPr="002E69E2">
        <w:rPr>
          <w:rFonts w:ascii="Times New Roman" w:eastAsia="Times New Roman" w:hAnsi="Times New Roman" w:cs="Times New Roman"/>
          <w:sz w:val="28"/>
          <w:szCs w:val="28"/>
          <w:lang w:eastAsia="lv-LV"/>
        </w:rPr>
        <w:t>, organizē vienības personāla apmācību</w:t>
      </w:r>
      <w:r w:rsidRPr="002E69E2">
        <w:rPr>
          <w:rFonts w:ascii="Times New Roman" w:eastAsia="Times New Roman" w:hAnsi="Times New Roman" w:cs="Times New Roman"/>
          <w:sz w:val="28"/>
          <w:szCs w:val="28"/>
          <w:lang w:eastAsia="lv-LV"/>
        </w:rPr>
        <w:t>;</w:t>
      </w:r>
    </w:p>
    <w:p w14:paraId="12F75A95" w14:textId="624220B4" w:rsidR="00A7321C" w:rsidRPr="002E69E2" w:rsidRDefault="00A7321C"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7.2.</w:t>
      </w:r>
      <w:r w:rsidR="0093124D">
        <w:rPr>
          <w:rFonts w:ascii="Times New Roman" w:eastAsia="Times New Roman" w:hAnsi="Times New Roman" w:cs="Times New Roman"/>
          <w:sz w:val="28"/>
          <w:szCs w:val="28"/>
          <w:lang w:eastAsia="lv-LV"/>
        </w:rPr>
        <w:t> </w:t>
      </w:r>
      <w:r w:rsidR="002B6901" w:rsidRPr="002E69E2">
        <w:rPr>
          <w:rFonts w:ascii="Times New Roman" w:eastAsia="Times New Roman" w:hAnsi="Times New Roman" w:cs="Times New Roman"/>
          <w:sz w:val="28"/>
          <w:szCs w:val="28"/>
          <w:lang w:eastAsia="lv-LV"/>
        </w:rPr>
        <w:t>nodrošina vienību ar attiecīgu tehnisko aprīkojumu iespējamo negadījumu</w:t>
      </w:r>
      <w:r w:rsidRPr="002E69E2">
        <w:rPr>
          <w:rFonts w:ascii="Times New Roman" w:eastAsia="Times New Roman" w:hAnsi="Times New Roman" w:cs="Times New Roman"/>
          <w:sz w:val="28"/>
          <w:szCs w:val="28"/>
          <w:lang w:eastAsia="lv-LV"/>
        </w:rPr>
        <w:t xml:space="preserve"> vai avāriju seku likvidēšanai;</w:t>
      </w:r>
    </w:p>
    <w:p w14:paraId="7D4CB7DB" w14:textId="3C05521A" w:rsidR="002B6901" w:rsidRPr="002E69E2" w:rsidRDefault="00A7321C"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7.3.</w:t>
      </w:r>
      <w:r w:rsidR="0093124D">
        <w:rPr>
          <w:rFonts w:ascii="Times New Roman" w:eastAsia="Times New Roman" w:hAnsi="Times New Roman" w:cs="Times New Roman"/>
          <w:sz w:val="28"/>
          <w:szCs w:val="28"/>
          <w:lang w:eastAsia="lv-LV"/>
        </w:rPr>
        <w:t> </w:t>
      </w:r>
      <w:r w:rsidRPr="002E69E2">
        <w:rPr>
          <w:rFonts w:ascii="Times New Roman" w:eastAsia="Times New Roman" w:hAnsi="Times New Roman" w:cs="Times New Roman"/>
          <w:sz w:val="28"/>
          <w:szCs w:val="28"/>
          <w:lang w:eastAsia="lv-LV"/>
        </w:rPr>
        <w:t xml:space="preserve">veic </w:t>
      </w:r>
      <w:r w:rsidR="005F3324" w:rsidRPr="002E69E2">
        <w:rPr>
          <w:rFonts w:ascii="Times New Roman" w:eastAsia="Times New Roman" w:hAnsi="Times New Roman" w:cs="Times New Roman"/>
          <w:sz w:val="28"/>
          <w:szCs w:val="28"/>
          <w:lang w:eastAsia="lv-LV"/>
        </w:rPr>
        <w:t>attiecīgu reglamentējošo dokumentu izstrādi</w:t>
      </w:r>
      <w:r w:rsidR="002B6901" w:rsidRPr="002E69E2">
        <w:rPr>
          <w:rFonts w:ascii="Times New Roman" w:eastAsia="Times New Roman" w:hAnsi="Times New Roman" w:cs="Times New Roman"/>
          <w:sz w:val="28"/>
          <w:szCs w:val="28"/>
          <w:lang w:eastAsia="lv-LV"/>
        </w:rPr>
        <w:t xml:space="preserve">, nosakot </w:t>
      </w:r>
      <w:r w:rsidR="005F3324" w:rsidRPr="002E69E2">
        <w:rPr>
          <w:rFonts w:ascii="Times New Roman" w:eastAsia="Times New Roman" w:hAnsi="Times New Roman" w:cs="Times New Roman"/>
          <w:sz w:val="28"/>
          <w:szCs w:val="28"/>
          <w:lang w:eastAsia="lv-LV"/>
        </w:rPr>
        <w:t xml:space="preserve">vienības </w:t>
      </w:r>
      <w:r w:rsidR="002B6901" w:rsidRPr="002E69E2">
        <w:rPr>
          <w:rFonts w:ascii="Times New Roman" w:eastAsia="Times New Roman" w:hAnsi="Times New Roman" w:cs="Times New Roman"/>
          <w:sz w:val="28"/>
          <w:szCs w:val="28"/>
          <w:lang w:eastAsia="lv-LV"/>
        </w:rPr>
        <w:t>pienākumus un tiesības, tehnikas un speciāl</w:t>
      </w:r>
      <w:r w:rsidR="005F3324" w:rsidRPr="002E69E2">
        <w:rPr>
          <w:rFonts w:ascii="Times New Roman" w:eastAsia="Times New Roman" w:hAnsi="Times New Roman" w:cs="Times New Roman"/>
          <w:sz w:val="28"/>
          <w:szCs w:val="28"/>
          <w:lang w:eastAsia="lv-LV"/>
        </w:rPr>
        <w:t>ā aprīkojuma veidus</w:t>
      </w:r>
      <w:r w:rsidR="002B6901" w:rsidRPr="002E69E2">
        <w:rPr>
          <w:rFonts w:ascii="Times New Roman" w:eastAsia="Times New Roman" w:hAnsi="Times New Roman" w:cs="Times New Roman"/>
          <w:sz w:val="28"/>
          <w:szCs w:val="28"/>
          <w:lang w:eastAsia="lv-LV"/>
        </w:rPr>
        <w:t xml:space="preserve"> un skaitu, individuāl</w:t>
      </w:r>
      <w:r w:rsidR="005F3324" w:rsidRPr="002E69E2">
        <w:rPr>
          <w:rFonts w:ascii="Times New Roman" w:eastAsia="Times New Roman" w:hAnsi="Times New Roman" w:cs="Times New Roman"/>
          <w:sz w:val="28"/>
          <w:szCs w:val="28"/>
          <w:lang w:eastAsia="lv-LV"/>
        </w:rPr>
        <w:t>os aizsardzības līdzekļus</w:t>
      </w:r>
      <w:r w:rsidR="002B6901" w:rsidRPr="002E69E2">
        <w:rPr>
          <w:rFonts w:ascii="Times New Roman" w:eastAsia="Times New Roman" w:hAnsi="Times New Roman" w:cs="Times New Roman"/>
          <w:sz w:val="28"/>
          <w:szCs w:val="28"/>
          <w:lang w:eastAsia="lv-LV"/>
        </w:rPr>
        <w:t>, kā arī iesaistīto darbinieku skaitu un to apmācību.</w:t>
      </w:r>
    </w:p>
    <w:p w14:paraId="03364AF7" w14:textId="77777777" w:rsidR="006A60C8" w:rsidRPr="002E69E2" w:rsidRDefault="006A60C8"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p>
    <w:p w14:paraId="54E6A9B1" w14:textId="28A042CC" w:rsidR="00F90E3E" w:rsidRPr="002E69E2" w:rsidRDefault="003D7274"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8</w:t>
      </w:r>
      <w:r w:rsidR="0093124D">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F97110" w:rsidRPr="002E69E2">
        <w:rPr>
          <w:rFonts w:ascii="Times New Roman" w:eastAsia="Times New Roman" w:hAnsi="Times New Roman" w:cs="Times New Roman"/>
          <w:sz w:val="28"/>
          <w:szCs w:val="28"/>
          <w:lang w:eastAsia="lv-LV"/>
        </w:rPr>
        <w:t>Īpašnieks nodrošina paaugstinātas bīstamības objekta civilās aizsardzības plāna precizēšanu saskaņā ar normatīvajiem aktiem par civilās aizsardzības plāna struktūru, tā izstrādāšanas un apstiprināšanas kārtību.</w:t>
      </w:r>
      <w:r w:rsidR="00A931F2" w:rsidRPr="002E69E2">
        <w:rPr>
          <w:rFonts w:ascii="Times New Roman" w:eastAsia="Times New Roman" w:hAnsi="Times New Roman" w:cs="Times New Roman"/>
          <w:sz w:val="28"/>
          <w:szCs w:val="28"/>
          <w:lang w:eastAsia="lv-LV"/>
        </w:rPr>
        <w:t xml:space="preserve"> </w:t>
      </w:r>
    </w:p>
    <w:p w14:paraId="3008BB7A" w14:textId="77777777" w:rsidR="006A60C8" w:rsidRPr="002E69E2" w:rsidRDefault="006A60C8" w:rsidP="002E69E2">
      <w:pPr>
        <w:spacing w:after="0" w:line="240" w:lineRule="auto"/>
        <w:ind w:firstLine="709"/>
        <w:jc w:val="both"/>
        <w:rPr>
          <w:rFonts w:ascii="Times New Roman" w:eastAsia="Times New Roman" w:hAnsi="Times New Roman" w:cs="Times New Roman"/>
          <w:sz w:val="28"/>
          <w:szCs w:val="28"/>
          <w:lang w:eastAsia="lv-LV"/>
        </w:rPr>
      </w:pPr>
    </w:p>
    <w:p w14:paraId="5A0D0F6F" w14:textId="5C9598EB" w:rsidR="00F7714A" w:rsidRPr="002E69E2" w:rsidRDefault="003D7274"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93124D">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A931F2" w:rsidRPr="002E69E2">
        <w:rPr>
          <w:rFonts w:ascii="Times New Roman" w:eastAsia="Times New Roman" w:hAnsi="Times New Roman" w:cs="Times New Roman"/>
          <w:sz w:val="28"/>
          <w:szCs w:val="28"/>
          <w:lang w:eastAsia="lv-LV"/>
        </w:rPr>
        <w:t>Īpašnieks civilās aizsardzības un katastrofas pārvaldīšanas īstenošanas ietvaros paaugstinātas bīstamības objektā nodrošina šādus pasākumus:</w:t>
      </w:r>
    </w:p>
    <w:p w14:paraId="4216068B" w14:textId="72185CD7" w:rsidR="000A4B54" w:rsidRPr="002E69E2" w:rsidRDefault="003D7274"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F90E3E" w:rsidRPr="002E69E2">
        <w:rPr>
          <w:rFonts w:ascii="Times New Roman" w:eastAsia="Times New Roman" w:hAnsi="Times New Roman" w:cs="Times New Roman"/>
          <w:sz w:val="28"/>
          <w:szCs w:val="28"/>
          <w:lang w:eastAsia="lv-LV"/>
        </w:rPr>
        <w:t>.1</w:t>
      </w:r>
      <w:r w:rsidR="006A60C8" w:rsidRPr="002E69E2">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0A4B54" w:rsidRPr="002E69E2">
        <w:rPr>
          <w:rFonts w:ascii="Times New Roman" w:eastAsia="Times New Roman" w:hAnsi="Times New Roman" w:cs="Times New Roman"/>
          <w:sz w:val="28"/>
          <w:szCs w:val="28"/>
          <w:lang w:eastAsia="lv-LV"/>
        </w:rPr>
        <w:t>uztur darba kārtībā inženiertehniskās sistēmas un iekārtas atbilstoši ražotāju noteiktajām prasībām un būvniecīb</w:t>
      </w:r>
      <w:r w:rsidRPr="002E69E2">
        <w:rPr>
          <w:rFonts w:ascii="Times New Roman" w:eastAsia="Times New Roman" w:hAnsi="Times New Roman" w:cs="Times New Roman"/>
          <w:sz w:val="28"/>
          <w:szCs w:val="28"/>
          <w:lang w:eastAsia="lv-LV"/>
        </w:rPr>
        <w:t>u</w:t>
      </w:r>
      <w:r w:rsidR="000A4B54" w:rsidRPr="002E69E2">
        <w:rPr>
          <w:rFonts w:ascii="Times New Roman" w:eastAsia="Times New Roman" w:hAnsi="Times New Roman" w:cs="Times New Roman"/>
          <w:sz w:val="28"/>
          <w:szCs w:val="28"/>
          <w:lang w:eastAsia="lv-LV"/>
        </w:rPr>
        <w:t xml:space="preserve"> reglamentējošo normatīvo aktu prasībām; </w:t>
      </w:r>
    </w:p>
    <w:p w14:paraId="6205C794" w14:textId="2BAE8C68" w:rsidR="000A4B54" w:rsidRPr="002E69E2" w:rsidRDefault="003D7274"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F90E3E" w:rsidRPr="002E69E2">
        <w:rPr>
          <w:rFonts w:ascii="Times New Roman" w:eastAsia="Times New Roman" w:hAnsi="Times New Roman" w:cs="Times New Roman"/>
          <w:sz w:val="28"/>
          <w:szCs w:val="28"/>
          <w:lang w:eastAsia="lv-LV"/>
        </w:rPr>
        <w:t>.2</w:t>
      </w:r>
      <w:r w:rsidR="006A60C8" w:rsidRPr="002E69E2">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0A4B54" w:rsidRPr="002E69E2">
        <w:rPr>
          <w:rFonts w:ascii="Times New Roman" w:eastAsia="Times New Roman" w:hAnsi="Times New Roman" w:cs="Times New Roman"/>
          <w:sz w:val="28"/>
          <w:szCs w:val="28"/>
          <w:lang w:eastAsia="lv-LV"/>
        </w:rPr>
        <w:t xml:space="preserve">uztur darba kārtībā nepieciešamās jaudas autonomu rezerves elektroenerģijas barošanas avotu (ģeneratoru), ja riska novērtējuma rezultātā secināms, ka elektroenerģijas piegādes pārtraukšana objektā var būt par cēloni ugunsgrēkiem, nelaimes gadījumiem ar cilvēkiem, kaitējumam citu personu īpašumam vai saimnieciskai darbībai, kaitējumam videi, sarežģītu tehnoloģisko procesu ilgstošai pārtraukšanai, kas izraisa </w:t>
      </w:r>
      <w:r w:rsidR="00B3423A" w:rsidRPr="002E69E2">
        <w:rPr>
          <w:rFonts w:ascii="Times New Roman" w:eastAsia="Times New Roman" w:hAnsi="Times New Roman" w:cs="Times New Roman"/>
          <w:sz w:val="28"/>
          <w:szCs w:val="28"/>
          <w:lang w:eastAsia="lv-LV"/>
        </w:rPr>
        <w:t xml:space="preserve">negadījuma vai </w:t>
      </w:r>
      <w:r w:rsidR="000A4B54" w:rsidRPr="002E69E2">
        <w:rPr>
          <w:rFonts w:ascii="Times New Roman" w:eastAsia="Times New Roman" w:hAnsi="Times New Roman" w:cs="Times New Roman"/>
          <w:sz w:val="28"/>
          <w:szCs w:val="28"/>
          <w:lang w:eastAsia="lv-LV"/>
        </w:rPr>
        <w:t>avārijas situāciju</w:t>
      </w:r>
      <w:r w:rsidR="00F90E3E" w:rsidRPr="002E69E2">
        <w:rPr>
          <w:rFonts w:ascii="Times New Roman" w:eastAsia="Times New Roman" w:hAnsi="Times New Roman" w:cs="Times New Roman"/>
          <w:sz w:val="28"/>
          <w:szCs w:val="28"/>
          <w:lang w:eastAsia="lv-LV"/>
        </w:rPr>
        <w:t>;</w:t>
      </w:r>
    </w:p>
    <w:p w14:paraId="12C664BE" w14:textId="624D45A0" w:rsidR="002B6901" w:rsidRPr="002E69E2" w:rsidRDefault="003D7274"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6A60C8" w:rsidRPr="002E69E2">
        <w:rPr>
          <w:rFonts w:ascii="Times New Roman" w:eastAsia="Times New Roman" w:hAnsi="Times New Roman" w:cs="Times New Roman"/>
          <w:sz w:val="28"/>
          <w:szCs w:val="28"/>
          <w:lang w:eastAsia="lv-LV"/>
        </w:rPr>
        <w:t>.3.</w:t>
      </w:r>
      <w:r w:rsidR="006A60C8" w:rsidRPr="002E69E2">
        <w:rPr>
          <w:rFonts w:ascii="Times New Roman" w:eastAsia="Times New Roman" w:hAnsi="Times New Roman" w:cs="Times New Roman"/>
          <w:sz w:val="28"/>
          <w:szCs w:val="28"/>
          <w:lang w:eastAsia="lv-LV"/>
        </w:rPr>
        <w:tab/>
      </w:r>
      <w:r w:rsidR="002B6901" w:rsidRPr="002E69E2">
        <w:rPr>
          <w:rFonts w:ascii="Times New Roman" w:eastAsia="Times New Roman" w:hAnsi="Times New Roman" w:cs="Times New Roman"/>
          <w:sz w:val="28"/>
          <w:szCs w:val="28"/>
          <w:lang w:eastAsia="lv-LV"/>
        </w:rPr>
        <w:t xml:space="preserve">avārijas, negadījuma vai to draudu gadījumā nekavējoties ziņo </w:t>
      </w:r>
      <w:r w:rsidR="00B3423A" w:rsidRPr="002E69E2">
        <w:rPr>
          <w:rFonts w:ascii="Times New Roman" w:eastAsia="Times New Roman" w:hAnsi="Times New Roman" w:cs="Times New Roman"/>
          <w:sz w:val="28"/>
          <w:szCs w:val="28"/>
          <w:lang w:eastAsia="lv-LV"/>
        </w:rPr>
        <w:t xml:space="preserve">attiecīgajām valsts, </w:t>
      </w:r>
      <w:r w:rsidR="002B6901" w:rsidRPr="002E69E2">
        <w:rPr>
          <w:rFonts w:ascii="Times New Roman" w:eastAsia="Times New Roman" w:hAnsi="Times New Roman" w:cs="Times New Roman"/>
          <w:sz w:val="28"/>
          <w:szCs w:val="28"/>
          <w:lang w:eastAsia="lv-LV"/>
        </w:rPr>
        <w:t>pašvaldība</w:t>
      </w:r>
      <w:r w:rsidR="00B3423A" w:rsidRPr="002E69E2">
        <w:rPr>
          <w:rFonts w:ascii="Times New Roman" w:eastAsia="Times New Roman" w:hAnsi="Times New Roman" w:cs="Times New Roman"/>
          <w:sz w:val="28"/>
          <w:szCs w:val="28"/>
          <w:lang w:eastAsia="lv-LV"/>
        </w:rPr>
        <w:t>s</w:t>
      </w:r>
      <w:r w:rsidR="002B6901" w:rsidRPr="002E69E2">
        <w:rPr>
          <w:rFonts w:ascii="Times New Roman" w:eastAsia="Times New Roman" w:hAnsi="Times New Roman" w:cs="Times New Roman"/>
          <w:sz w:val="28"/>
          <w:szCs w:val="28"/>
          <w:lang w:eastAsia="lv-LV"/>
        </w:rPr>
        <w:t xml:space="preserve"> </w:t>
      </w:r>
      <w:r w:rsidR="00B3423A" w:rsidRPr="002E69E2">
        <w:rPr>
          <w:rFonts w:ascii="Times New Roman" w:eastAsia="Times New Roman" w:hAnsi="Times New Roman" w:cs="Times New Roman"/>
          <w:sz w:val="28"/>
          <w:szCs w:val="28"/>
          <w:lang w:eastAsia="lv-LV"/>
        </w:rPr>
        <w:t>vai citām</w:t>
      </w:r>
      <w:r w:rsidR="002B6901" w:rsidRPr="002E69E2">
        <w:rPr>
          <w:rFonts w:ascii="Times New Roman" w:eastAsia="Times New Roman" w:hAnsi="Times New Roman" w:cs="Times New Roman"/>
          <w:sz w:val="28"/>
          <w:szCs w:val="28"/>
          <w:lang w:eastAsia="lv-LV"/>
        </w:rPr>
        <w:t xml:space="preserve"> institūcijām;</w:t>
      </w:r>
    </w:p>
    <w:p w14:paraId="25C78F44" w14:textId="4974EEC8" w:rsidR="00542190" w:rsidRPr="002E69E2" w:rsidRDefault="003D7274"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6A60C8" w:rsidRPr="002E69E2">
        <w:rPr>
          <w:rFonts w:ascii="Times New Roman" w:eastAsia="Times New Roman" w:hAnsi="Times New Roman" w:cs="Times New Roman"/>
          <w:sz w:val="28"/>
          <w:szCs w:val="28"/>
          <w:lang w:eastAsia="lv-LV"/>
        </w:rPr>
        <w:t>.4.</w:t>
      </w:r>
      <w:r w:rsidR="006A60C8" w:rsidRPr="002E69E2">
        <w:rPr>
          <w:rFonts w:ascii="Times New Roman" w:eastAsia="Times New Roman" w:hAnsi="Times New Roman" w:cs="Times New Roman"/>
          <w:sz w:val="28"/>
          <w:szCs w:val="28"/>
          <w:lang w:eastAsia="lv-LV"/>
        </w:rPr>
        <w:tab/>
      </w:r>
      <w:r w:rsidR="009131E9" w:rsidRPr="002E69E2">
        <w:rPr>
          <w:rFonts w:ascii="Times New Roman" w:eastAsia="Times New Roman" w:hAnsi="Times New Roman" w:cs="Times New Roman"/>
          <w:sz w:val="28"/>
          <w:szCs w:val="28"/>
          <w:lang w:eastAsia="lv-LV"/>
        </w:rPr>
        <w:t xml:space="preserve">veic </w:t>
      </w:r>
      <w:r w:rsidR="00A21066" w:rsidRPr="002E69E2">
        <w:rPr>
          <w:rFonts w:ascii="Times New Roman" w:eastAsia="Times New Roman" w:hAnsi="Times New Roman" w:cs="Times New Roman"/>
          <w:sz w:val="28"/>
          <w:szCs w:val="28"/>
          <w:lang w:eastAsia="lv-LV"/>
        </w:rPr>
        <w:t>paaugstinātas bīstamības objekta</w:t>
      </w:r>
      <w:r w:rsidR="009131E9" w:rsidRPr="002E69E2">
        <w:rPr>
          <w:rFonts w:ascii="Times New Roman" w:eastAsia="Times New Roman" w:hAnsi="Times New Roman" w:cs="Times New Roman"/>
          <w:sz w:val="28"/>
          <w:szCs w:val="28"/>
          <w:lang w:eastAsia="lv-LV"/>
        </w:rPr>
        <w:t xml:space="preserve"> civilās aizsardzības plānā paredzētos pasākumus</w:t>
      </w:r>
      <w:r w:rsidR="00D54FD3" w:rsidRPr="002E69E2">
        <w:rPr>
          <w:rFonts w:ascii="Times New Roman" w:eastAsia="Times New Roman" w:hAnsi="Times New Roman" w:cs="Times New Roman"/>
          <w:sz w:val="28"/>
          <w:szCs w:val="28"/>
          <w:lang w:eastAsia="lv-LV"/>
        </w:rPr>
        <w:t>;</w:t>
      </w:r>
    </w:p>
    <w:p w14:paraId="65BCF11D" w14:textId="47B52564" w:rsidR="00F90E3E" w:rsidRPr="002E69E2" w:rsidRDefault="003D7274"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9131E9" w:rsidRPr="002E69E2">
        <w:rPr>
          <w:rFonts w:ascii="Times New Roman" w:eastAsia="Times New Roman" w:hAnsi="Times New Roman" w:cs="Times New Roman"/>
          <w:sz w:val="28"/>
          <w:szCs w:val="28"/>
          <w:lang w:eastAsia="lv-LV"/>
        </w:rPr>
        <w:t>.5</w:t>
      </w:r>
      <w:r w:rsidR="006A60C8" w:rsidRPr="002E69E2">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ab/>
      </w:r>
      <w:r w:rsidR="00A21066" w:rsidRPr="002E69E2">
        <w:rPr>
          <w:rFonts w:ascii="Times New Roman" w:eastAsia="Times New Roman" w:hAnsi="Times New Roman" w:cs="Times New Roman"/>
          <w:sz w:val="28"/>
          <w:szCs w:val="28"/>
          <w:lang w:eastAsia="lv-LV"/>
        </w:rPr>
        <w:t>katastrofas, avārijas, negadījuma vai to draudu gadījumā nodrošina</w:t>
      </w:r>
      <w:r w:rsidR="00ED29BE">
        <w:rPr>
          <w:rFonts w:ascii="Times New Roman" w:eastAsia="Times New Roman" w:hAnsi="Times New Roman" w:cs="Times New Roman"/>
          <w:sz w:val="28"/>
          <w:szCs w:val="28"/>
          <w:lang w:eastAsia="lv-LV"/>
        </w:rPr>
        <w:t xml:space="preserve"> </w:t>
      </w:r>
      <w:r w:rsidR="005965B8">
        <w:rPr>
          <w:rFonts w:ascii="Times New Roman" w:eastAsia="Times New Roman" w:hAnsi="Times New Roman" w:cs="Times New Roman"/>
          <w:sz w:val="28"/>
          <w:szCs w:val="28"/>
          <w:lang w:eastAsia="lv-LV"/>
        </w:rPr>
        <w:t xml:space="preserve">to </w:t>
      </w:r>
      <w:r w:rsidR="00A21066" w:rsidRPr="002E69E2">
        <w:rPr>
          <w:rFonts w:ascii="Times New Roman" w:eastAsia="Times New Roman" w:hAnsi="Times New Roman" w:cs="Times New Roman"/>
          <w:sz w:val="28"/>
          <w:szCs w:val="28"/>
          <w:lang w:eastAsia="lv-LV"/>
        </w:rPr>
        <w:t>person</w:t>
      </w:r>
      <w:r w:rsidR="005965B8">
        <w:rPr>
          <w:rFonts w:ascii="Times New Roman" w:eastAsia="Times New Roman" w:hAnsi="Times New Roman" w:cs="Times New Roman"/>
          <w:sz w:val="28"/>
          <w:szCs w:val="28"/>
          <w:lang w:eastAsia="lv-LV"/>
        </w:rPr>
        <w:t>u</w:t>
      </w:r>
      <w:r w:rsidR="005965B8" w:rsidRPr="005965B8">
        <w:rPr>
          <w:rFonts w:ascii="Times New Roman" w:eastAsia="Times New Roman" w:hAnsi="Times New Roman" w:cs="Times New Roman"/>
          <w:sz w:val="28"/>
          <w:szCs w:val="28"/>
          <w:lang w:eastAsia="lv-LV"/>
        </w:rPr>
        <w:t xml:space="preserve"> </w:t>
      </w:r>
      <w:r w:rsidR="005965B8" w:rsidRPr="002E69E2">
        <w:rPr>
          <w:rFonts w:ascii="Times New Roman" w:eastAsia="Times New Roman" w:hAnsi="Times New Roman" w:cs="Times New Roman"/>
          <w:sz w:val="28"/>
          <w:szCs w:val="28"/>
          <w:lang w:eastAsia="lv-LV"/>
        </w:rPr>
        <w:t>savlaicīgu agrīno brīdināšanu un informēšanu</w:t>
      </w:r>
      <w:r w:rsidR="00A21066" w:rsidRPr="002E69E2">
        <w:rPr>
          <w:rFonts w:ascii="Times New Roman" w:eastAsia="Times New Roman" w:hAnsi="Times New Roman" w:cs="Times New Roman"/>
          <w:sz w:val="28"/>
          <w:szCs w:val="28"/>
          <w:lang w:eastAsia="lv-LV"/>
        </w:rPr>
        <w:t>, k</w:t>
      </w:r>
      <w:r w:rsidR="005965B8">
        <w:rPr>
          <w:rFonts w:ascii="Times New Roman" w:eastAsia="Times New Roman" w:hAnsi="Times New Roman" w:cs="Times New Roman"/>
          <w:sz w:val="28"/>
          <w:szCs w:val="28"/>
          <w:lang w:eastAsia="lv-LV"/>
        </w:rPr>
        <w:t>ur</w:t>
      </w:r>
      <w:r w:rsidR="00A21066" w:rsidRPr="002E69E2">
        <w:rPr>
          <w:rFonts w:ascii="Times New Roman" w:eastAsia="Times New Roman" w:hAnsi="Times New Roman" w:cs="Times New Roman"/>
          <w:sz w:val="28"/>
          <w:szCs w:val="28"/>
          <w:lang w:eastAsia="lv-LV"/>
        </w:rPr>
        <w:t>as atrodas paaugstinātas bīstamības objektā, k</w:t>
      </w:r>
      <w:r w:rsidR="00ED29BE">
        <w:rPr>
          <w:rFonts w:ascii="Times New Roman" w:eastAsia="Times New Roman" w:hAnsi="Times New Roman" w:cs="Times New Roman"/>
          <w:sz w:val="28"/>
          <w:szCs w:val="28"/>
          <w:lang w:eastAsia="lv-LV"/>
        </w:rPr>
        <w:t xml:space="preserve">ā arī </w:t>
      </w:r>
      <w:r w:rsidR="00A21066" w:rsidRPr="002E69E2">
        <w:rPr>
          <w:rFonts w:ascii="Times New Roman" w:eastAsia="Times New Roman" w:hAnsi="Times New Roman" w:cs="Times New Roman"/>
          <w:sz w:val="28"/>
          <w:szCs w:val="28"/>
          <w:lang w:eastAsia="lv-LV"/>
        </w:rPr>
        <w:t>apdraudējuma iedarbības zonā ārpus paaugstinātas bīstamības objekta</w:t>
      </w:r>
      <w:r w:rsidR="004012AF" w:rsidRPr="002E69E2">
        <w:rPr>
          <w:rFonts w:ascii="Times New Roman" w:eastAsia="Times New Roman" w:hAnsi="Times New Roman" w:cs="Times New Roman"/>
          <w:sz w:val="28"/>
          <w:szCs w:val="28"/>
          <w:lang w:eastAsia="lv-LV"/>
        </w:rPr>
        <w:t>;</w:t>
      </w:r>
      <w:r w:rsidR="00F90E3E" w:rsidRPr="002E69E2">
        <w:rPr>
          <w:rFonts w:ascii="Times New Roman" w:eastAsia="Times New Roman" w:hAnsi="Times New Roman" w:cs="Times New Roman"/>
          <w:sz w:val="28"/>
          <w:szCs w:val="28"/>
          <w:lang w:eastAsia="lv-LV"/>
        </w:rPr>
        <w:t xml:space="preserve"> </w:t>
      </w:r>
    </w:p>
    <w:p w14:paraId="1C7AC1B3" w14:textId="39787CF4" w:rsidR="006D55BA" w:rsidRPr="002E69E2" w:rsidRDefault="003D7274"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9131E9" w:rsidRPr="002E69E2">
        <w:rPr>
          <w:rFonts w:ascii="Times New Roman" w:eastAsia="Times New Roman" w:hAnsi="Times New Roman" w:cs="Times New Roman"/>
          <w:sz w:val="28"/>
          <w:szCs w:val="28"/>
          <w:lang w:eastAsia="lv-LV"/>
        </w:rPr>
        <w:t>.6</w:t>
      </w:r>
      <w:r w:rsidR="006A60C8" w:rsidRPr="002E69E2">
        <w:rPr>
          <w:rFonts w:ascii="Times New Roman" w:eastAsia="Times New Roman" w:hAnsi="Times New Roman" w:cs="Times New Roman"/>
          <w:sz w:val="28"/>
          <w:szCs w:val="28"/>
          <w:lang w:eastAsia="lv-LV"/>
        </w:rPr>
        <w:t>.</w:t>
      </w:r>
      <w:r w:rsidR="005965B8">
        <w:rPr>
          <w:rFonts w:ascii="Times New Roman" w:eastAsia="Times New Roman" w:hAnsi="Times New Roman" w:cs="Times New Roman"/>
          <w:sz w:val="28"/>
          <w:szCs w:val="28"/>
          <w:lang w:eastAsia="lv-LV"/>
        </w:rPr>
        <w:t> </w:t>
      </w:r>
      <w:r w:rsidR="00542190" w:rsidRPr="002E69E2">
        <w:rPr>
          <w:rFonts w:ascii="Times New Roman" w:eastAsia="Times New Roman" w:hAnsi="Times New Roman" w:cs="Times New Roman"/>
          <w:sz w:val="28"/>
          <w:szCs w:val="28"/>
          <w:lang w:eastAsia="lv-LV"/>
        </w:rPr>
        <w:t xml:space="preserve">šo noteikumu </w:t>
      </w:r>
      <w:r w:rsidRPr="002E69E2">
        <w:rPr>
          <w:rFonts w:ascii="Times New Roman" w:eastAsia="Times New Roman" w:hAnsi="Times New Roman" w:cs="Times New Roman"/>
          <w:sz w:val="28"/>
          <w:szCs w:val="28"/>
          <w:lang w:eastAsia="lv-LV"/>
        </w:rPr>
        <w:t>9</w:t>
      </w:r>
      <w:r w:rsidR="00542190" w:rsidRPr="002E69E2">
        <w:rPr>
          <w:rFonts w:ascii="Times New Roman" w:eastAsia="Times New Roman" w:hAnsi="Times New Roman" w:cs="Times New Roman"/>
          <w:sz w:val="28"/>
          <w:szCs w:val="28"/>
          <w:lang w:eastAsia="lv-LV"/>
        </w:rPr>
        <w:t>.5.</w:t>
      </w:r>
      <w:r w:rsidR="00043E76" w:rsidRPr="002E69E2">
        <w:rPr>
          <w:rFonts w:ascii="Times New Roman" w:eastAsia="Times New Roman" w:hAnsi="Times New Roman" w:cs="Times New Roman"/>
          <w:sz w:val="28"/>
          <w:szCs w:val="28"/>
          <w:lang w:eastAsia="lv-LV"/>
        </w:rPr>
        <w:t> </w:t>
      </w:r>
      <w:r w:rsidR="00542190" w:rsidRPr="002E69E2">
        <w:rPr>
          <w:rFonts w:ascii="Times New Roman" w:eastAsia="Times New Roman" w:hAnsi="Times New Roman" w:cs="Times New Roman"/>
          <w:sz w:val="28"/>
          <w:szCs w:val="28"/>
          <w:lang w:eastAsia="lv-LV"/>
        </w:rPr>
        <w:t xml:space="preserve">apakšpunktā </w:t>
      </w:r>
      <w:r w:rsidR="00FA5ED6">
        <w:rPr>
          <w:rFonts w:ascii="Times New Roman" w:eastAsia="Times New Roman" w:hAnsi="Times New Roman" w:cs="Times New Roman"/>
          <w:sz w:val="28"/>
          <w:szCs w:val="28"/>
          <w:lang w:eastAsia="lv-LV"/>
        </w:rPr>
        <w:t>minē</w:t>
      </w:r>
      <w:r w:rsidR="00542190" w:rsidRPr="002E69E2">
        <w:rPr>
          <w:rFonts w:ascii="Times New Roman" w:eastAsia="Times New Roman" w:hAnsi="Times New Roman" w:cs="Times New Roman"/>
          <w:sz w:val="28"/>
          <w:szCs w:val="28"/>
          <w:lang w:eastAsia="lv-LV"/>
        </w:rPr>
        <w:t>to informēšanu</w:t>
      </w:r>
      <w:r w:rsidR="003404F2" w:rsidRPr="002E69E2">
        <w:rPr>
          <w:rFonts w:ascii="Times New Roman" w:eastAsia="Times New Roman" w:hAnsi="Times New Roman" w:cs="Times New Roman"/>
          <w:sz w:val="28"/>
          <w:szCs w:val="28"/>
          <w:lang w:eastAsia="lv-LV"/>
        </w:rPr>
        <w:t xml:space="preserve"> vai agrīno brīdināšanu</w:t>
      </w:r>
      <w:r w:rsidR="00542190" w:rsidRPr="002E69E2">
        <w:rPr>
          <w:rFonts w:ascii="Times New Roman" w:eastAsia="Times New Roman" w:hAnsi="Times New Roman" w:cs="Times New Roman"/>
          <w:sz w:val="28"/>
          <w:szCs w:val="28"/>
          <w:lang w:eastAsia="lv-LV"/>
        </w:rPr>
        <w:t xml:space="preserve"> nodrošina, izmantojot </w:t>
      </w:r>
      <w:r w:rsidR="00AC0A64" w:rsidRPr="002E69E2">
        <w:rPr>
          <w:rFonts w:ascii="Times New Roman" w:eastAsia="Times New Roman" w:hAnsi="Times New Roman" w:cs="Times New Roman"/>
          <w:sz w:val="28"/>
          <w:szCs w:val="28"/>
          <w:lang w:eastAsia="lv-LV"/>
        </w:rPr>
        <w:t>skaņas ierīces (</w:t>
      </w:r>
      <w:r w:rsidR="00C908ED" w:rsidRPr="002E69E2">
        <w:rPr>
          <w:rFonts w:ascii="Times New Roman" w:eastAsia="Times New Roman" w:hAnsi="Times New Roman" w:cs="Times New Roman"/>
          <w:sz w:val="28"/>
          <w:szCs w:val="28"/>
          <w:lang w:eastAsia="lv-LV"/>
        </w:rPr>
        <w:t>skaņas intensitātes līmenis ir vismaz 65 dB</w:t>
      </w:r>
      <w:r w:rsidR="00A833CE" w:rsidRPr="002E69E2">
        <w:rPr>
          <w:rFonts w:ascii="Times New Roman" w:eastAsia="Times New Roman" w:hAnsi="Times New Roman" w:cs="Times New Roman"/>
          <w:sz w:val="28"/>
          <w:szCs w:val="28"/>
          <w:lang w:eastAsia="lv-LV"/>
        </w:rPr>
        <w:t>(A)</w:t>
      </w:r>
      <w:r w:rsidR="00C908ED" w:rsidRPr="002E69E2">
        <w:rPr>
          <w:rFonts w:ascii="Times New Roman" w:eastAsia="Times New Roman" w:hAnsi="Times New Roman" w:cs="Times New Roman"/>
          <w:sz w:val="28"/>
          <w:szCs w:val="28"/>
          <w:lang w:eastAsia="lv-LV"/>
        </w:rPr>
        <w:t xml:space="preserve"> un ir par 10 dB</w:t>
      </w:r>
      <w:r w:rsidR="00A833CE" w:rsidRPr="002E69E2">
        <w:rPr>
          <w:rFonts w:ascii="Times New Roman" w:eastAsia="Times New Roman" w:hAnsi="Times New Roman" w:cs="Times New Roman"/>
          <w:sz w:val="28"/>
          <w:szCs w:val="28"/>
          <w:lang w:eastAsia="lv-LV"/>
        </w:rPr>
        <w:t>(A)</w:t>
      </w:r>
      <w:r w:rsidR="00C908ED" w:rsidRPr="002E69E2">
        <w:rPr>
          <w:rFonts w:ascii="Times New Roman" w:eastAsia="Times New Roman" w:hAnsi="Times New Roman" w:cs="Times New Roman"/>
          <w:sz w:val="28"/>
          <w:szCs w:val="28"/>
          <w:lang w:eastAsia="lv-LV"/>
        </w:rPr>
        <w:t xml:space="preserve"> augstāks nekā fona troksnis, un to iespējams dzirdēt jebkurā vie</w:t>
      </w:r>
      <w:r w:rsidR="00AC0A64" w:rsidRPr="002E69E2">
        <w:rPr>
          <w:rFonts w:ascii="Times New Roman" w:eastAsia="Times New Roman" w:hAnsi="Times New Roman" w:cs="Times New Roman"/>
          <w:sz w:val="28"/>
          <w:szCs w:val="28"/>
          <w:lang w:eastAsia="lv-LV"/>
        </w:rPr>
        <w:t>tā, kur var atrasties cilvēks</w:t>
      </w:r>
      <w:r w:rsidR="00FA5ED6">
        <w:rPr>
          <w:rFonts w:ascii="Times New Roman" w:eastAsia="Times New Roman" w:hAnsi="Times New Roman" w:cs="Times New Roman"/>
          <w:sz w:val="28"/>
          <w:szCs w:val="28"/>
          <w:lang w:eastAsia="lv-LV"/>
        </w:rPr>
        <w:t>.</w:t>
      </w:r>
      <w:r w:rsidR="00C908ED" w:rsidRPr="002E69E2">
        <w:rPr>
          <w:rFonts w:ascii="Times New Roman" w:eastAsia="Times New Roman" w:hAnsi="Times New Roman" w:cs="Times New Roman"/>
          <w:sz w:val="28"/>
          <w:szCs w:val="28"/>
          <w:lang w:eastAsia="lv-LV"/>
        </w:rPr>
        <w:t xml:space="preserve"> </w:t>
      </w:r>
      <w:r w:rsidR="00FA5ED6">
        <w:rPr>
          <w:rFonts w:ascii="Times New Roman" w:eastAsia="Times New Roman" w:hAnsi="Times New Roman" w:cs="Times New Roman"/>
          <w:sz w:val="28"/>
          <w:szCs w:val="28"/>
          <w:lang w:eastAsia="lv-LV"/>
        </w:rPr>
        <w:t>M</w:t>
      </w:r>
      <w:r w:rsidR="00352C3D" w:rsidRPr="002E69E2">
        <w:rPr>
          <w:rFonts w:ascii="Times New Roman" w:eastAsia="Times New Roman" w:hAnsi="Times New Roman" w:cs="Times New Roman"/>
          <w:sz w:val="28"/>
          <w:szCs w:val="28"/>
          <w:lang w:eastAsia="lv-LV"/>
        </w:rPr>
        <w:t xml:space="preserve">aksimālais skaņas intensitātes līmenis 1 m attālumā no skaņas ierīcēm nedrīkst būt augstāks par </w:t>
      </w:r>
      <w:r w:rsidR="00352C3D" w:rsidRPr="002E69E2">
        <w:rPr>
          <w:rFonts w:ascii="Times New Roman" w:eastAsia="Times New Roman" w:hAnsi="Times New Roman" w:cs="Times New Roman"/>
          <w:sz w:val="28"/>
          <w:szCs w:val="28"/>
          <w:lang w:eastAsia="lv-LV"/>
        </w:rPr>
        <w:lastRenderedPageBreak/>
        <w:t>120 dB</w:t>
      </w:r>
      <w:r w:rsidR="00A833CE" w:rsidRPr="002E69E2">
        <w:rPr>
          <w:rFonts w:ascii="Times New Roman" w:eastAsia="Times New Roman" w:hAnsi="Times New Roman" w:cs="Times New Roman"/>
          <w:sz w:val="28"/>
          <w:szCs w:val="28"/>
          <w:lang w:eastAsia="lv-LV"/>
        </w:rPr>
        <w:t>(A)</w:t>
      </w:r>
      <w:r w:rsidR="00AC0A64" w:rsidRPr="002E69E2">
        <w:rPr>
          <w:rFonts w:ascii="Times New Roman" w:eastAsia="Times New Roman" w:hAnsi="Times New Roman" w:cs="Times New Roman"/>
          <w:sz w:val="28"/>
          <w:szCs w:val="28"/>
          <w:lang w:eastAsia="lv-LV"/>
        </w:rPr>
        <w:t xml:space="preserve">) vai citu risinājumu, kas nodrošina savlaicīgu </w:t>
      </w:r>
      <w:r w:rsidR="00A21066" w:rsidRPr="002E69E2">
        <w:rPr>
          <w:rFonts w:ascii="Times New Roman" w:eastAsia="Times New Roman" w:hAnsi="Times New Roman" w:cs="Times New Roman"/>
          <w:sz w:val="28"/>
          <w:szCs w:val="28"/>
          <w:lang w:eastAsia="lv-LV"/>
        </w:rPr>
        <w:t>agrīno brīdināšanu un informēšanu par nepieciešamo rīcību</w:t>
      </w:r>
      <w:r w:rsidR="002B6901" w:rsidRPr="002E69E2">
        <w:rPr>
          <w:rFonts w:ascii="Times New Roman" w:eastAsia="Times New Roman" w:hAnsi="Times New Roman" w:cs="Times New Roman"/>
          <w:sz w:val="28"/>
          <w:szCs w:val="28"/>
          <w:lang w:eastAsia="lv-LV"/>
        </w:rPr>
        <w:t>;</w:t>
      </w:r>
    </w:p>
    <w:p w14:paraId="2C65B38A" w14:textId="7366370E" w:rsidR="00CF6F25" w:rsidRPr="002E69E2" w:rsidRDefault="003D7274"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CF6F25" w:rsidRPr="002E69E2">
        <w:rPr>
          <w:rFonts w:ascii="Times New Roman" w:eastAsia="Times New Roman" w:hAnsi="Times New Roman" w:cs="Times New Roman"/>
          <w:sz w:val="28"/>
          <w:szCs w:val="28"/>
          <w:lang w:eastAsia="lv-LV"/>
        </w:rPr>
        <w:t>.7</w:t>
      </w:r>
      <w:r w:rsidR="00A85F1E" w:rsidRPr="002E69E2">
        <w:rPr>
          <w:rFonts w:ascii="Times New Roman" w:hAnsi="Times New Roman" w:cs="Times New Roman"/>
          <w:sz w:val="28"/>
          <w:szCs w:val="28"/>
        </w:rPr>
        <w:t>.</w:t>
      </w:r>
      <w:r w:rsidR="00807E4A">
        <w:rPr>
          <w:rFonts w:ascii="Times New Roman" w:hAnsi="Times New Roman" w:cs="Times New Roman"/>
          <w:sz w:val="28"/>
          <w:szCs w:val="28"/>
        </w:rPr>
        <w:t> </w:t>
      </w:r>
      <w:r w:rsidR="00A85F1E" w:rsidRPr="002E69E2">
        <w:rPr>
          <w:rFonts w:ascii="Times New Roman" w:eastAsia="Times New Roman" w:hAnsi="Times New Roman" w:cs="Times New Roman"/>
          <w:sz w:val="28"/>
          <w:szCs w:val="28"/>
          <w:lang w:eastAsia="lv-LV"/>
        </w:rPr>
        <w:t>manuālo vai tālvadības iedarbināšanas ierīci, ja tāda uzstādīta, lai īstenotu agrīno brīdināšanu un informēšanu, nodrošina ar paskaidrojošo uzrakstu valsts valodā;</w:t>
      </w:r>
    </w:p>
    <w:p w14:paraId="54A581DC" w14:textId="7CFDF462" w:rsidR="004A35EF" w:rsidRPr="002E69E2" w:rsidRDefault="003D7274" w:rsidP="002E69E2">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4A35EF" w:rsidRPr="002E69E2">
        <w:rPr>
          <w:rFonts w:ascii="Times New Roman" w:eastAsia="Times New Roman" w:hAnsi="Times New Roman" w:cs="Times New Roman"/>
          <w:sz w:val="28"/>
          <w:szCs w:val="28"/>
          <w:lang w:eastAsia="lv-LV"/>
        </w:rPr>
        <w:t>.8.</w:t>
      </w:r>
      <w:r w:rsidR="006A60C8" w:rsidRPr="002E69E2">
        <w:rPr>
          <w:rFonts w:ascii="Times New Roman" w:eastAsia="Times New Roman" w:hAnsi="Times New Roman" w:cs="Times New Roman"/>
          <w:sz w:val="28"/>
          <w:szCs w:val="28"/>
          <w:lang w:eastAsia="lv-LV"/>
        </w:rPr>
        <w:tab/>
      </w:r>
      <w:r w:rsidR="004A35EF" w:rsidRPr="002E69E2">
        <w:rPr>
          <w:rFonts w:ascii="Times New Roman" w:eastAsia="Times New Roman" w:hAnsi="Times New Roman" w:cs="Times New Roman"/>
          <w:sz w:val="28"/>
          <w:szCs w:val="28"/>
          <w:lang w:eastAsia="lv-LV"/>
        </w:rPr>
        <w:t>objektā, kur</w:t>
      </w:r>
      <w:r w:rsidR="00B3423A" w:rsidRPr="002E69E2">
        <w:rPr>
          <w:rFonts w:ascii="Times New Roman" w:eastAsia="Times New Roman" w:hAnsi="Times New Roman" w:cs="Times New Roman"/>
          <w:sz w:val="28"/>
          <w:szCs w:val="28"/>
          <w:lang w:eastAsia="lv-LV"/>
        </w:rPr>
        <w:t>a</w:t>
      </w:r>
      <w:r w:rsidR="004A35EF" w:rsidRPr="002E69E2">
        <w:rPr>
          <w:rFonts w:ascii="Times New Roman" w:eastAsia="Times New Roman" w:hAnsi="Times New Roman" w:cs="Times New Roman"/>
          <w:sz w:val="28"/>
          <w:szCs w:val="28"/>
          <w:lang w:eastAsia="lv-LV"/>
        </w:rPr>
        <w:t xml:space="preserve"> teritorijā pastāvīgi neatrodas darbinieki, nodrošina</w:t>
      </w:r>
      <w:r w:rsidR="00A24A1B" w:rsidRPr="002E69E2">
        <w:rPr>
          <w:rFonts w:ascii="Times New Roman" w:eastAsia="Times New Roman" w:hAnsi="Times New Roman" w:cs="Times New Roman"/>
          <w:sz w:val="28"/>
          <w:szCs w:val="28"/>
          <w:lang w:eastAsia="lv-LV"/>
        </w:rPr>
        <w:t xml:space="preserve"> </w:t>
      </w:r>
      <w:r w:rsidR="00FA5ED6" w:rsidRPr="002E69E2">
        <w:rPr>
          <w:rFonts w:ascii="Times New Roman" w:eastAsia="Times New Roman" w:hAnsi="Times New Roman" w:cs="Times New Roman"/>
          <w:sz w:val="28"/>
          <w:szCs w:val="28"/>
          <w:lang w:eastAsia="lv-LV"/>
        </w:rPr>
        <w:t xml:space="preserve">automātisko vai attālināto iedarbināšanu </w:t>
      </w:r>
      <w:r w:rsidR="00A24A1B" w:rsidRPr="002E69E2">
        <w:rPr>
          <w:rFonts w:ascii="Times New Roman" w:eastAsia="Times New Roman" w:hAnsi="Times New Roman" w:cs="Times New Roman"/>
          <w:sz w:val="28"/>
          <w:szCs w:val="28"/>
          <w:lang w:eastAsia="lv-LV"/>
        </w:rPr>
        <w:t>ierīc</w:t>
      </w:r>
      <w:r w:rsidR="00FA5ED6">
        <w:rPr>
          <w:rFonts w:ascii="Times New Roman" w:eastAsia="Times New Roman" w:hAnsi="Times New Roman" w:cs="Times New Roman"/>
          <w:sz w:val="28"/>
          <w:szCs w:val="28"/>
          <w:lang w:eastAsia="lv-LV"/>
        </w:rPr>
        <w:t>ei,</w:t>
      </w:r>
      <w:r w:rsidR="00A24A1B" w:rsidRPr="002E69E2">
        <w:rPr>
          <w:rFonts w:ascii="Times New Roman" w:eastAsia="Times New Roman" w:hAnsi="Times New Roman" w:cs="Times New Roman"/>
          <w:sz w:val="28"/>
          <w:szCs w:val="28"/>
          <w:lang w:eastAsia="lv-LV"/>
        </w:rPr>
        <w:t xml:space="preserve"> kas veic šo noteikumu </w:t>
      </w:r>
      <w:r w:rsidRPr="002E69E2">
        <w:rPr>
          <w:rFonts w:ascii="Times New Roman" w:eastAsia="Times New Roman" w:hAnsi="Times New Roman" w:cs="Times New Roman"/>
          <w:sz w:val="28"/>
          <w:szCs w:val="28"/>
          <w:lang w:eastAsia="lv-LV"/>
        </w:rPr>
        <w:t>9</w:t>
      </w:r>
      <w:r w:rsidR="00A24A1B" w:rsidRPr="002E69E2">
        <w:rPr>
          <w:rFonts w:ascii="Times New Roman" w:eastAsia="Times New Roman" w:hAnsi="Times New Roman" w:cs="Times New Roman"/>
          <w:sz w:val="28"/>
          <w:szCs w:val="28"/>
          <w:lang w:eastAsia="lv-LV"/>
        </w:rPr>
        <w:t>.5.</w:t>
      </w:r>
      <w:r w:rsidR="00043E76" w:rsidRPr="002E69E2">
        <w:rPr>
          <w:rFonts w:ascii="Times New Roman" w:eastAsia="Times New Roman" w:hAnsi="Times New Roman" w:cs="Times New Roman"/>
          <w:sz w:val="28"/>
          <w:szCs w:val="28"/>
          <w:lang w:eastAsia="lv-LV"/>
        </w:rPr>
        <w:t> </w:t>
      </w:r>
      <w:r w:rsidR="00A24A1B" w:rsidRPr="002E69E2">
        <w:rPr>
          <w:rFonts w:ascii="Times New Roman" w:eastAsia="Times New Roman" w:hAnsi="Times New Roman" w:cs="Times New Roman"/>
          <w:sz w:val="28"/>
          <w:szCs w:val="28"/>
          <w:lang w:eastAsia="lv-LV"/>
        </w:rPr>
        <w:t xml:space="preserve">apakšpunktā </w:t>
      </w:r>
      <w:r w:rsidR="00FA5ED6">
        <w:rPr>
          <w:rFonts w:ascii="Times New Roman" w:eastAsia="Times New Roman" w:hAnsi="Times New Roman" w:cs="Times New Roman"/>
          <w:sz w:val="28"/>
          <w:szCs w:val="28"/>
          <w:lang w:eastAsia="lv-LV"/>
        </w:rPr>
        <w:t>minē</w:t>
      </w:r>
      <w:r w:rsidR="00A24A1B" w:rsidRPr="002E69E2">
        <w:rPr>
          <w:rFonts w:ascii="Times New Roman" w:eastAsia="Times New Roman" w:hAnsi="Times New Roman" w:cs="Times New Roman"/>
          <w:sz w:val="28"/>
          <w:szCs w:val="28"/>
          <w:lang w:eastAsia="lv-LV"/>
        </w:rPr>
        <w:t>to informēšanu</w:t>
      </w:r>
      <w:r w:rsidR="00D8114F" w:rsidRPr="002E69E2">
        <w:rPr>
          <w:rFonts w:ascii="Times New Roman" w:eastAsia="Times New Roman" w:hAnsi="Times New Roman" w:cs="Times New Roman"/>
          <w:sz w:val="28"/>
          <w:szCs w:val="28"/>
          <w:lang w:eastAsia="lv-LV"/>
        </w:rPr>
        <w:t xml:space="preserve"> vai agrīno brīdināšanu</w:t>
      </w:r>
      <w:r w:rsidR="004A35EF" w:rsidRPr="002E69E2">
        <w:rPr>
          <w:rFonts w:ascii="Times New Roman" w:eastAsia="Times New Roman" w:hAnsi="Times New Roman" w:cs="Times New Roman"/>
          <w:sz w:val="28"/>
          <w:szCs w:val="28"/>
          <w:lang w:eastAsia="lv-LV"/>
        </w:rPr>
        <w:t>;</w:t>
      </w:r>
    </w:p>
    <w:p w14:paraId="2D044083" w14:textId="457CEB5B" w:rsidR="00C908ED" w:rsidRPr="002E69E2" w:rsidRDefault="003D7274" w:rsidP="002E69E2">
      <w:pPr>
        <w:tabs>
          <w:tab w:val="left" w:pos="1560"/>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9131E9" w:rsidRPr="002E69E2">
        <w:rPr>
          <w:rFonts w:ascii="Times New Roman" w:eastAsia="Times New Roman" w:hAnsi="Times New Roman" w:cs="Times New Roman"/>
          <w:sz w:val="28"/>
          <w:szCs w:val="28"/>
          <w:lang w:eastAsia="lv-LV"/>
        </w:rPr>
        <w:t>.</w:t>
      </w:r>
      <w:r w:rsidR="001C0AEE" w:rsidRPr="002E69E2">
        <w:rPr>
          <w:rFonts w:ascii="Times New Roman" w:eastAsia="Times New Roman" w:hAnsi="Times New Roman" w:cs="Times New Roman"/>
          <w:sz w:val="28"/>
          <w:szCs w:val="28"/>
          <w:lang w:eastAsia="lv-LV"/>
        </w:rPr>
        <w:t>9</w:t>
      </w:r>
      <w:r w:rsidR="00A85F1E" w:rsidRPr="002E69E2">
        <w:rPr>
          <w:rFonts w:ascii="Times New Roman" w:eastAsia="Times New Roman" w:hAnsi="Times New Roman" w:cs="Times New Roman"/>
          <w:sz w:val="28"/>
          <w:szCs w:val="28"/>
          <w:lang w:eastAsia="lv-LV"/>
        </w:rPr>
        <w:t>.</w:t>
      </w:r>
      <w:r w:rsidR="00807E4A">
        <w:rPr>
          <w:rFonts w:ascii="Times New Roman" w:eastAsia="Times New Roman" w:hAnsi="Times New Roman" w:cs="Times New Roman"/>
          <w:sz w:val="28"/>
          <w:szCs w:val="28"/>
          <w:lang w:eastAsia="lv-LV"/>
        </w:rPr>
        <w:t> </w:t>
      </w:r>
      <w:r w:rsidR="00F97110" w:rsidRPr="002E69E2">
        <w:rPr>
          <w:rFonts w:ascii="Times New Roman" w:eastAsia="Times New Roman" w:hAnsi="Times New Roman" w:cs="Times New Roman"/>
          <w:sz w:val="28"/>
          <w:szCs w:val="28"/>
          <w:lang w:eastAsia="lv-LV"/>
        </w:rPr>
        <w:t xml:space="preserve">atkarībā no darbības specifikas </w:t>
      </w:r>
      <w:r w:rsidR="009E1789" w:rsidRPr="002E69E2">
        <w:rPr>
          <w:rFonts w:ascii="Times New Roman" w:eastAsia="Times New Roman" w:hAnsi="Times New Roman" w:cs="Times New Roman"/>
          <w:sz w:val="28"/>
          <w:szCs w:val="28"/>
          <w:lang w:eastAsia="lv-LV"/>
        </w:rPr>
        <w:t xml:space="preserve">nodrošina </w:t>
      </w:r>
      <w:r w:rsidR="00F97110" w:rsidRPr="002E69E2">
        <w:rPr>
          <w:rFonts w:ascii="Times New Roman" w:eastAsia="Times New Roman" w:hAnsi="Times New Roman" w:cs="Times New Roman"/>
          <w:sz w:val="28"/>
          <w:szCs w:val="28"/>
          <w:lang w:eastAsia="lv-LV"/>
        </w:rPr>
        <w:t>rezerves (a</w:t>
      </w:r>
      <w:r w:rsidR="00B92A37" w:rsidRPr="002E69E2">
        <w:rPr>
          <w:rFonts w:ascii="Times New Roman" w:eastAsia="Times New Roman" w:hAnsi="Times New Roman" w:cs="Times New Roman"/>
          <w:sz w:val="28"/>
          <w:szCs w:val="28"/>
          <w:lang w:eastAsia="lv-LV"/>
        </w:rPr>
        <w:t>vārijas) tvertnes bīstamo vielu un</w:t>
      </w:r>
      <w:r w:rsidR="00F97110" w:rsidRPr="002E69E2">
        <w:rPr>
          <w:rFonts w:ascii="Times New Roman" w:eastAsia="Times New Roman" w:hAnsi="Times New Roman" w:cs="Times New Roman"/>
          <w:sz w:val="28"/>
          <w:szCs w:val="28"/>
          <w:lang w:eastAsia="lv-LV"/>
        </w:rPr>
        <w:t xml:space="preserve"> bīstamo atkritumu savākšanai, </w:t>
      </w:r>
      <w:r w:rsidR="009E1789" w:rsidRPr="002E69E2">
        <w:rPr>
          <w:rFonts w:ascii="Times New Roman" w:eastAsia="Times New Roman" w:hAnsi="Times New Roman" w:cs="Times New Roman"/>
          <w:sz w:val="28"/>
          <w:szCs w:val="28"/>
          <w:lang w:eastAsia="lv-LV"/>
        </w:rPr>
        <w:t>absorbentus</w:t>
      </w:r>
      <w:r w:rsidR="00F97110" w:rsidRPr="002E69E2">
        <w:rPr>
          <w:rFonts w:ascii="Times New Roman" w:eastAsia="Times New Roman" w:hAnsi="Times New Roman" w:cs="Times New Roman"/>
          <w:sz w:val="28"/>
          <w:szCs w:val="28"/>
          <w:lang w:eastAsia="lv-LV"/>
        </w:rPr>
        <w:t>, bonas un cit</w:t>
      </w:r>
      <w:r w:rsidR="009E1789" w:rsidRPr="002E69E2">
        <w:rPr>
          <w:rFonts w:ascii="Times New Roman" w:eastAsia="Times New Roman" w:hAnsi="Times New Roman" w:cs="Times New Roman"/>
          <w:sz w:val="28"/>
          <w:szCs w:val="28"/>
          <w:lang w:eastAsia="lv-LV"/>
        </w:rPr>
        <w:t>us</w:t>
      </w:r>
      <w:r w:rsidR="00F97110" w:rsidRPr="002E69E2">
        <w:rPr>
          <w:rFonts w:ascii="Times New Roman" w:eastAsia="Times New Roman" w:hAnsi="Times New Roman" w:cs="Times New Roman"/>
          <w:sz w:val="28"/>
          <w:szCs w:val="28"/>
          <w:lang w:eastAsia="lv-LV"/>
        </w:rPr>
        <w:t xml:space="preserve"> resurs</w:t>
      </w:r>
      <w:r w:rsidR="009E1789" w:rsidRPr="002E69E2">
        <w:rPr>
          <w:rFonts w:ascii="Times New Roman" w:eastAsia="Times New Roman" w:hAnsi="Times New Roman" w:cs="Times New Roman"/>
          <w:sz w:val="28"/>
          <w:szCs w:val="28"/>
          <w:lang w:eastAsia="lv-LV"/>
        </w:rPr>
        <w:t>us</w:t>
      </w:r>
      <w:r w:rsidR="00F97110" w:rsidRPr="002E69E2">
        <w:rPr>
          <w:rFonts w:ascii="Times New Roman" w:eastAsia="Times New Roman" w:hAnsi="Times New Roman" w:cs="Times New Roman"/>
          <w:sz w:val="28"/>
          <w:szCs w:val="28"/>
          <w:lang w:eastAsia="lv-LV"/>
        </w:rPr>
        <w:t xml:space="preserve"> iespējamo negadījumu vai avāriju seku ierobežošanai un mazināšanai, kā arī nodrošina to atbilstošu uzturēšanu, apzīmēšanu un pārbaudi;</w:t>
      </w:r>
    </w:p>
    <w:p w14:paraId="172BBB22" w14:textId="7EB304C5" w:rsidR="006936DF" w:rsidRPr="002E69E2" w:rsidRDefault="003D7274"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1C0AEE" w:rsidRPr="002E69E2">
        <w:rPr>
          <w:rFonts w:ascii="Times New Roman" w:eastAsia="Times New Roman" w:hAnsi="Times New Roman" w:cs="Times New Roman"/>
          <w:sz w:val="28"/>
          <w:szCs w:val="28"/>
          <w:lang w:eastAsia="lv-LV"/>
        </w:rPr>
        <w:t>.10</w:t>
      </w:r>
      <w:r w:rsidR="006936DF" w:rsidRPr="002E69E2">
        <w:rPr>
          <w:rFonts w:ascii="Times New Roman" w:eastAsia="Times New Roman" w:hAnsi="Times New Roman" w:cs="Times New Roman"/>
          <w:sz w:val="28"/>
          <w:szCs w:val="28"/>
          <w:lang w:eastAsia="lv-LV"/>
        </w:rPr>
        <w:t>.</w:t>
      </w:r>
      <w:r w:rsidR="00807E4A">
        <w:rPr>
          <w:rFonts w:ascii="Times New Roman" w:eastAsia="Times New Roman" w:hAnsi="Times New Roman" w:cs="Times New Roman"/>
          <w:sz w:val="28"/>
          <w:szCs w:val="28"/>
          <w:lang w:eastAsia="lv-LV"/>
        </w:rPr>
        <w:t> </w:t>
      </w:r>
      <w:r w:rsidR="006936DF" w:rsidRPr="002E69E2">
        <w:rPr>
          <w:rFonts w:ascii="Times New Roman" w:eastAsia="Times New Roman" w:hAnsi="Times New Roman" w:cs="Times New Roman"/>
          <w:sz w:val="28"/>
          <w:szCs w:val="28"/>
          <w:lang w:eastAsia="lv-LV"/>
        </w:rPr>
        <w:t>atkarībā no darbības specifikas nodrošina nodarbinātos ar nepieciešamajiem individuālajiem aizsardzības līdzekļiem, laikus organizējot to uzturēšanu, apzīmēšanu un pārbaudi;</w:t>
      </w:r>
    </w:p>
    <w:p w14:paraId="03B6BD27" w14:textId="264943D7" w:rsidR="006936DF" w:rsidRPr="002E69E2" w:rsidRDefault="00E57CC4" w:rsidP="002E69E2">
      <w:pPr>
        <w:tabs>
          <w:tab w:val="left" w:pos="1560"/>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6936DF" w:rsidRPr="002E69E2">
        <w:rPr>
          <w:rFonts w:ascii="Times New Roman" w:eastAsia="Times New Roman" w:hAnsi="Times New Roman" w:cs="Times New Roman"/>
          <w:sz w:val="28"/>
          <w:szCs w:val="28"/>
          <w:lang w:eastAsia="lv-LV"/>
        </w:rPr>
        <w:t>.</w:t>
      </w:r>
      <w:r w:rsidR="001C0AEE" w:rsidRPr="002E69E2">
        <w:rPr>
          <w:rFonts w:ascii="Times New Roman" w:eastAsia="Times New Roman" w:hAnsi="Times New Roman" w:cs="Times New Roman"/>
          <w:sz w:val="28"/>
          <w:szCs w:val="28"/>
          <w:lang w:eastAsia="lv-LV"/>
        </w:rPr>
        <w:t>11</w:t>
      </w:r>
      <w:r w:rsidR="006936DF" w:rsidRPr="002E69E2">
        <w:rPr>
          <w:rFonts w:ascii="Times New Roman" w:eastAsia="Times New Roman" w:hAnsi="Times New Roman" w:cs="Times New Roman"/>
          <w:sz w:val="28"/>
          <w:szCs w:val="28"/>
          <w:lang w:eastAsia="lv-LV"/>
        </w:rPr>
        <w:t>.</w:t>
      </w:r>
      <w:r w:rsidR="00FA5ED6">
        <w:rPr>
          <w:rFonts w:ascii="Times New Roman" w:eastAsia="Times New Roman" w:hAnsi="Times New Roman" w:cs="Times New Roman"/>
          <w:sz w:val="28"/>
          <w:szCs w:val="28"/>
          <w:lang w:eastAsia="lv-LV"/>
        </w:rPr>
        <w:t> </w:t>
      </w:r>
      <w:r w:rsidR="006936DF" w:rsidRPr="002E69E2">
        <w:rPr>
          <w:rFonts w:ascii="Times New Roman" w:eastAsia="Times New Roman" w:hAnsi="Times New Roman" w:cs="Times New Roman"/>
          <w:sz w:val="28"/>
          <w:szCs w:val="28"/>
          <w:lang w:eastAsia="lv-LV"/>
        </w:rPr>
        <w:t>nodrošina atbilstošu aprīkojumu cietušo pārvietošanai A un B</w:t>
      </w:r>
      <w:r w:rsidR="00807E4A">
        <w:rPr>
          <w:rFonts w:ascii="Times New Roman" w:eastAsia="Times New Roman" w:hAnsi="Times New Roman" w:cs="Times New Roman"/>
          <w:sz w:val="28"/>
          <w:szCs w:val="28"/>
          <w:lang w:eastAsia="lv-LV"/>
        </w:rPr>
        <w:t> </w:t>
      </w:r>
      <w:r w:rsidR="006936DF" w:rsidRPr="002E69E2">
        <w:rPr>
          <w:rFonts w:ascii="Times New Roman" w:eastAsia="Times New Roman" w:hAnsi="Times New Roman" w:cs="Times New Roman"/>
          <w:sz w:val="28"/>
          <w:szCs w:val="28"/>
          <w:lang w:eastAsia="lv-LV"/>
        </w:rPr>
        <w:t>kategorijas paaugstinātas bīstamības objektos</w:t>
      </w:r>
      <w:r w:rsidR="00083104" w:rsidRPr="002E69E2">
        <w:rPr>
          <w:rFonts w:ascii="Times New Roman" w:eastAsia="Times New Roman" w:hAnsi="Times New Roman" w:cs="Times New Roman"/>
          <w:sz w:val="28"/>
          <w:szCs w:val="28"/>
          <w:lang w:eastAsia="lv-LV"/>
        </w:rPr>
        <w:t xml:space="preserve"> </w:t>
      </w:r>
      <w:r w:rsidR="00A65FC6" w:rsidRPr="002E69E2">
        <w:rPr>
          <w:rFonts w:ascii="Times New Roman" w:eastAsia="Times New Roman" w:hAnsi="Times New Roman" w:cs="Times New Roman"/>
          <w:sz w:val="28"/>
          <w:szCs w:val="28"/>
          <w:lang w:eastAsia="lv-LV"/>
        </w:rPr>
        <w:t>(</w:t>
      </w:r>
      <w:r w:rsidR="006936DF" w:rsidRPr="002E69E2">
        <w:rPr>
          <w:rFonts w:ascii="Times New Roman" w:eastAsia="Times New Roman" w:hAnsi="Times New Roman" w:cs="Times New Roman"/>
          <w:sz w:val="28"/>
          <w:szCs w:val="28"/>
          <w:lang w:eastAsia="lv-LV"/>
        </w:rPr>
        <w:t>aprēķinot aprīkojuma daudzumu ciet</w:t>
      </w:r>
      <w:r w:rsidR="00F53CCE">
        <w:rPr>
          <w:rFonts w:ascii="Times New Roman" w:eastAsia="Times New Roman" w:hAnsi="Times New Roman" w:cs="Times New Roman"/>
          <w:sz w:val="28"/>
          <w:szCs w:val="28"/>
          <w:lang w:eastAsia="lv-LV"/>
        </w:rPr>
        <w:t>u</w:t>
      </w:r>
      <w:r w:rsidR="006936DF" w:rsidRPr="002E69E2">
        <w:rPr>
          <w:rFonts w:ascii="Times New Roman" w:eastAsia="Times New Roman" w:hAnsi="Times New Roman" w:cs="Times New Roman"/>
          <w:sz w:val="28"/>
          <w:szCs w:val="28"/>
          <w:lang w:eastAsia="lv-LV"/>
        </w:rPr>
        <w:t>šo pārvietošanai, ņem vērā sliktākā scenārija izvērtējumu, bet ne mazāk ka vienu aprīkojuma vienību cietušo pārvietošanai uz 50</w:t>
      </w:r>
      <w:r w:rsidR="00807E4A">
        <w:rPr>
          <w:rFonts w:ascii="Times New Roman" w:eastAsia="Times New Roman" w:hAnsi="Times New Roman" w:cs="Times New Roman"/>
          <w:sz w:val="28"/>
          <w:szCs w:val="28"/>
          <w:lang w:eastAsia="lv-LV"/>
        </w:rPr>
        <w:t> </w:t>
      </w:r>
      <w:r w:rsidR="00211B51" w:rsidRPr="002E69E2">
        <w:rPr>
          <w:rFonts w:ascii="Times New Roman" w:eastAsia="Times New Roman" w:hAnsi="Times New Roman" w:cs="Times New Roman"/>
          <w:sz w:val="28"/>
          <w:szCs w:val="28"/>
          <w:lang w:eastAsia="lv-LV"/>
        </w:rPr>
        <w:t>nodarbināta</w:t>
      </w:r>
      <w:r w:rsidR="00807E4A">
        <w:rPr>
          <w:rFonts w:ascii="Times New Roman" w:eastAsia="Times New Roman" w:hAnsi="Times New Roman" w:cs="Times New Roman"/>
          <w:sz w:val="28"/>
          <w:szCs w:val="28"/>
          <w:lang w:eastAsia="lv-LV"/>
        </w:rPr>
        <w:softHyphen/>
      </w:r>
      <w:r w:rsidR="00211B51" w:rsidRPr="002E69E2">
        <w:rPr>
          <w:rFonts w:ascii="Times New Roman" w:eastAsia="Times New Roman" w:hAnsi="Times New Roman" w:cs="Times New Roman"/>
          <w:sz w:val="28"/>
          <w:szCs w:val="28"/>
          <w:lang w:eastAsia="lv-LV"/>
        </w:rPr>
        <w:t>jiem</w:t>
      </w:r>
      <w:r w:rsidR="00A65FC6" w:rsidRPr="002E69E2">
        <w:rPr>
          <w:rFonts w:ascii="Times New Roman" w:eastAsia="Times New Roman" w:hAnsi="Times New Roman" w:cs="Times New Roman"/>
          <w:sz w:val="28"/>
          <w:szCs w:val="28"/>
          <w:lang w:eastAsia="lv-LV"/>
        </w:rPr>
        <w:t>)</w:t>
      </w:r>
      <w:r w:rsidR="006936DF" w:rsidRPr="002E69E2">
        <w:rPr>
          <w:rFonts w:ascii="Times New Roman" w:eastAsia="Times New Roman" w:hAnsi="Times New Roman" w:cs="Times New Roman"/>
          <w:sz w:val="28"/>
          <w:szCs w:val="28"/>
          <w:lang w:eastAsia="lv-LV"/>
        </w:rPr>
        <w:t>;</w:t>
      </w:r>
    </w:p>
    <w:p w14:paraId="148344AE" w14:textId="00ED01B5" w:rsidR="00F97110" w:rsidRPr="002E69E2" w:rsidRDefault="00E57CC4" w:rsidP="002E69E2">
      <w:pPr>
        <w:tabs>
          <w:tab w:val="left" w:pos="1418"/>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6A60C8" w:rsidRPr="002E69E2">
        <w:rPr>
          <w:rFonts w:ascii="Times New Roman" w:eastAsia="Times New Roman" w:hAnsi="Times New Roman" w:cs="Times New Roman"/>
          <w:sz w:val="28"/>
          <w:szCs w:val="28"/>
          <w:lang w:eastAsia="lv-LV"/>
        </w:rPr>
        <w:t>.1</w:t>
      </w:r>
      <w:r w:rsidR="001C0AEE" w:rsidRPr="002E69E2">
        <w:rPr>
          <w:rFonts w:ascii="Times New Roman" w:eastAsia="Times New Roman" w:hAnsi="Times New Roman" w:cs="Times New Roman"/>
          <w:sz w:val="28"/>
          <w:szCs w:val="28"/>
          <w:lang w:eastAsia="lv-LV"/>
        </w:rPr>
        <w:t>2</w:t>
      </w:r>
      <w:r w:rsidR="006A60C8" w:rsidRPr="002E69E2">
        <w:rPr>
          <w:rFonts w:ascii="Times New Roman" w:eastAsia="Times New Roman" w:hAnsi="Times New Roman" w:cs="Times New Roman"/>
          <w:sz w:val="28"/>
          <w:szCs w:val="28"/>
          <w:lang w:eastAsia="lv-LV"/>
        </w:rPr>
        <w:t>.</w:t>
      </w:r>
      <w:r w:rsidR="00FA5ED6">
        <w:rPr>
          <w:rFonts w:ascii="Times New Roman" w:eastAsia="Times New Roman" w:hAnsi="Times New Roman" w:cs="Times New Roman"/>
          <w:sz w:val="28"/>
          <w:szCs w:val="28"/>
          <w:lang w:eastAsia="lv-LV"/>
        </w:rPr>
        <w:t> </w:t>
      </w:r>
      <w:r w:rsidR="006936DF" w:rsidRPr="002E69E2">
        <w:rPr>
          <w:rFonts w:ascii="Times New Roman" w:eastAsia="Times New Roman" w:hAnsi="Times New Roman" w:cs="Times New Roman"/>
          <w:sz w:val="28"/>
          <w:szCs w:val="28"/>
          <w:lang w:eastAsia="lv-LV"/>
        </w:rPr>
        <w:t>organizē civilās aizsardzības un katastrofas pārvaldīšanas mācības saskaņā ar normatīvajiem aktiem par civilās aizsardzības un katastrofu pārvaldīšanas mācību veidiem un organizēšanas kārtību:</w:t>
      </w:r>
    </w:p>
    <w:p w14:paraId="0AEE93F1" w14:textId="692B62C6" w:rsidR="00352C3D" w:rsidRPr="002E69E2" w:rsidRDefault="00E57CC4" w:rsidP="002E69E2">
      <w:pPr>
        <w:tabs>
          <w:tab w:val="left" w:pos="1701"/>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1C0AEE" w:rsidRPr="002E69E2">
        <w:rPr>
          <w:rFonts w:ascii="Times New Roman" w:eastAsia="Times New Roman" w:hAnsi="Times New Roman" w:cs="Times New Roman"/>
          <w:sz w:val="28"/>
          <w:szCs w:val="28"/>
          <w:lang w:eastAsia="lv-LV"/>
        </w:rPr>
        <w:t>.12</w:t>
      </w:r>
      <w:r w:rsidR="006936DF" w:rsidRPr="002E69E2">
        <w:rPr>
          <w:rFonts w:ascii="Times New Roman" w:eastAsia="Times New Roman" w:hAnsi="Times New Roman" w:cs="Times New Roman"/>
          <w:sz w:val="28"/>
          <w:szCs w:val="28"/>
          <w:lang w:eastAsia="lv-LV"/>
        </w:rPr>
        <w:t>.</w:t>
      </w:r>
      <w:r w:rsidR="006A60C8" w:rsidRPr="002E69E2">
        <w:rPr>
          <w:rFonts w:ascii="Times New Roman" w:eastAsia="Times New Roman" w:hAnsi="Times New Roman" w:cs="Times New Roman"/>
          <w:sz w:val="28"/>
          <w:szCs w:val="28"/>
          <w:lang w:eastAsia="lv-LV"/>
        </w:rPr>
        <w:t>1.</w:t>
      </w:r>
      <w:r w:rsidR="006A60C8" w:rsidRPr="002E69E2">
        <w:rPr>
          <w:rFonts w:ascii="Times New Roman" w:eastAsia="Times New Roman" w:hAnsi="Times New Roman" w:cs="Times New Roman"/>
          <w:sz w:val="28"/>
          <w:szCs w:val="28"/>
          <w:lang w:eastAsia="lv-LV"/>
        </w:rPr>
        <w:tab/>
      </w:r>
      <w:r w:rsidR="00352C3D" w:rsidRPr="002E69E2">
        <w:rPr>
          <w:rFonts w:ascii="Times New Roman" w:eastAsia="Times New Roman" w:hAnsi="Times New Roman" w:cs="Times New Roman"/>
          <w:sz w:val="28"/>
          <w:szCs w:val="28"/>
          <w:lang w:eastAsia="lv-LV"/>
        </w:rPr>
        <w:t>A</w:t>
      </w:r>
      <w:r w:rsidR="00807E4A">
        <w:rPr>
          <w:rFonts w:ascii="Times New Roman" w:eastAsia="Times New Roman" w:hAnsi="Times New Roman" w:cs="Times New Roman"/>
          <w:sz w:val="28"/>
          <w:szCs w:val="28"/>
          <w:lang w:eastAsia="lv-LV"/>
        </w:rPr>
        <w:t> </w:t>
      </w:r>
      <w:r w:rsidR="00352C3D" w:rsidRPr="002E69E2">
        <w:rPr>
          <w:rFonts w:ascii="Times New Roman" w:eastAsia="Times New Roman" w:hAnsi="Times New Roman" w:cs="Times New Roman"/>
          <w:sz w:val="28"/>
          <w:szCs w:val="28"/>
          <w:lang w:eastAsia="lv-LV"/>
        </w:rPr>
        <w:t>kategorijas un B</w:t>
      </w:r>
      <w:r w:rsidR="00807E4A">
        <w:rPr>
          <w:rFonts w:ascii="Times New Roman" w:eastAsia="Times New Roman" w:hAnsi="Times New Roman" w:cs="Times New Roman"/>
          <w:sz w:val="28"/>
          <w:szCs w:val="28"/>
          <w:lang w:eastAsia="lv-LV"/>
        </w:rPr>
        <w:t> </w:t>
      </w:r>
      <w:r w:rsidR="00352C3D" w:rsidRPr="002E69E2">
        <w:rPr>
          <w:rFonts w:ascii="Times New Roman" w:eastAsia="Times New Roman" w:hAnsi="Times New Roman" w:cs="Times New Roman"/>
          <w:sz w:val="28"/>
          <w:szCs w:val="28"/>
          <w:lang w:eastAsia="lv-LV"/>
        </w:rPr>
        <w:t>kategorijas pa</w:t>
      </w:r>
      <w:r w:rsidR="00043E76" w:rsidRPr="002E69E2">
        <w:rPr>
          <w:rFonts w:ascii="Times New Roman" w:eastAsia="Times New Roman" w:hAnsi="Times New Roman" w:cs="Times New Roman"/>
          <w:sz w:val="28"/>
          <w:szCs w:val="28"/>
          <w:lang w:eastAsia="lv-LV"/>
        </w:rPr>
        <w:t>augstinātas bīstamības objektos </w:t>
      </w:r>
      <w:r w:rsidR="006A60C8" w:rsidRPr="002E69E2">
        <w:rPr>
          <w:rFonts w:ascii="Times New Roman" w:eastAsia="Times New Roman" w:hAnsi="Times New Roman" w:cs="Times New Roman"/>
          <w:sz w:val="28"/>
          <w:szCs w:val="28"/>
          <w:lang w:eastAsia="lv-LV"/>
        </w:rPr>
        <w:t xml:space="preserve">– </w:t>
      </w:r>
      <w:r w:rsidR="00352C3D" w:rsidRPr="002E69E2">
        <w:rPr>
          <w:rFonts w:ascii="Times New Roman" w:eastAsia="Times New Roman" w:hAnsi="Times New Roman" w:cs="Times New Roman"/>
          <w:sz w:val="28"/>
          <w:szCs w:val="28"/>
          <w:lang w:eastAsia="lv-LV"/>
        </w:rPr>
        <w:t>praktiskās civilās aizsardzības un katastrofas pārvaldīšanas mācības ne retāk kā reizi trijos gados;</w:t>
      </w:r>
    </w:p>
    <w:p w14:paraId="7DAE3806" w14:textId="3EF91494" w:rsidR="00352C3D" w:rsidRPr="002E69E2" w:rsidRDefault="00E57CC4" w:rsidP="002E69E2">
      <w:pPr>
        <w:tabs>
          <w:tab w:val="left" w:pos="1701"/>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4A35EF" w:rsidRPr="002E69E2">
        <w:rPr>
          <w:rFonts w:ascii="Times New Roman" w:eastAsia="Times New Roman" w:hAnsi="Times New Roman" w:cs="Times New Roman"/>
          <w:sz w:val="28"/>
          <w:szCs w:val="28"/>
          <w:lang w:eastAsia="lv-LV"/>
        </w:rPr>
        <w:t>.1</w:t>
      </w:r>
      <w:r w:rsidR="001C0AEE" w:rsidRPr="002E69E2">
        <w:rPr>
          <w:rFonts w:ascii="Times New Roman" w:eastAsia="Times New Roman" w:hAnsi="Times New Roman" w:cs="Times New Roman"/>
          <w:sz w:val="28"/>
          <w:szCs w:val="28"/>
          <w:lang w:eastAsia="lv-LV"/>
        </w:rPr>
        <w:t>2</w:t>
      </w:r>
      <w:r w:rsidR="0093124D">
        <w:rPr>
          <w:rFonts w:ascii="Times New Roman" w:eastAsia="Times New Roman" w:hAnsi="Times New Roman" w:cs="Times New Roman"/>
          <w:sz w:val="28"/>
          <w:szCs w:val="28"/>
          <w:lang w:eastAsia="lv-LV"/>
        </w:rPr>
        <w:t>.2.</w:t>
      </w:r>
      <w:r w:rsidR="006A60C8" w:rsidRPr="002E69E2">
        <w:rPr>
          <w:rFonts w:ascii="Times New Roman" w:eastAsia="Times New Roman" w:hAnsi="Times New Roman" w:cs="Times New Roman"/>
          <w:sz w:val="28"/>
          <w:szCs w:val="28"/>
          <w:lang w:eastAsia="lv-LV"/>
        </w:rPr>
        <w:tab/>
      </w:r>
      <w:r w:rsidR="00352C3D" w:rsidRPr="002E69E2">
        <w:rPr>
          <w:rFonts w:ascii="Times New Roman" w:eastAsia="Times New Roman" w:hAnsi="Times New Roman" w:cs="Times New Roman"/>
          <w:sz w:val="28"/>
          <w:szCs w:val="28"/>
          <w:lang w:eastAsia="lv-LV"/>
        </w:rPr>
        <w:t>C</w:t>
      </w:r>
      <w:r w:rsidR="00807E4A">
        <w:rPr>
          <w:rFonts w:ascii="Times New Roman" w:eastAsia="Times New Roman" w:hAnsi="Times New Roman" w:cs="Times New Roman"/>
          <w:sz w:val="28"/>
          <w:szCs w:val="28"/>
          <w:lang w:eastAsia="lv-LV"/>
        </w:rPr>
        <w:t> </w:t>
      </w:r>
      <w:r w:rsidR="00352C3D" w:rsidRPr="002E69E2">
        <w:rPr>
          <w:rFonts w:ascii="Times New Roman" w:eastAsia="Times New Roman" w:hAnsi="Times New Roman" w:cs="Times New Roman"/>
          <w:sz w:val="28"/>
          <w:szCs w:val="28"/>
          <w:lang w:eastAsia="lv-LV"/>
        </w:rPr>
        <w:t>kategorijas pa</w:t>
      </w:r>
      <w:r w:rsidR="006A60C8" w:rsidRPr="002E69E2">
        <w:rPr>
          <w:rFonts w:ascii="Times New Roman" w:eastAsia="Times New Roman" w:hAnsi="Times New Roman" w:cs="Times New Roman"/>
          <w:sz w:val="28"/>
          <w:szCs w:val="28"/>
          <w:lang w:eastAsia="lv-LV"/>
        </w:rPr>
        <w:t xml:space="preserve">augstinātas bīstamības objektos – </w:t>
      </w:r>
      <w:r w:rsidR="00352C3D" w:rsidRPr="002E69E2">
        <w:rPr>
          <w:rFonts w:ascii="Times New Roman" w:eastAsia="Times New Roman" w:hAnsi="Times New Roman" w:cs="Times New Roman"/>
          <w:sz w:val="28"/>
          <w:szCs w:val="28"/>
          <w:lang w:eastAsia="lv-LV"/>
        </w:rPr>
        <w:t>teorētiskās civilās aizsardzības un katastrofas pārvaldīšanas mācības ne retāk kā reizi trijos gados</w:t>
      </w:r>
      <w:r w:rsidR="00DD5A14" w:rsidRPr="002E69E2">
        <w:rPr>
          <w:rFonts w:ascii="Times New Roman" w:eastAsia="Times New Roman" w:hAnsi="Times New Roman" w:cs="Times New Roman"/>
          <w:sz w:val="28"/>
          <w:szCs w:val="28"/>
          <w:lang w:eastAsia="lv-LV"/>
        </w:rPr>
        <w:t>;</w:t>
      </w:r>
    </w:p>
    <w:p w14:paraId="43BE1B9C" w14:textId="50605C71" w:rsidR="00DD5A14" w:rsidRPr="002E69E2" w:rsidRDefault="00E57CC4" w:rsidP="002E69E2">
      <w:pPr>
        <w:tabs>
          <w:tab w:val="left" w:pos="1701"/>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9</w:t>
      </w:r>
      <w:r w:rsidR="00DD5A14" w:rsidRPr="002E69E2">
        <w:rPr>
          <w:rFonts w:ascii="Times New Roman" w:eastAsia="Times New Roman" w:hAnsi="Times New Roman" w:cs="Times New Roman"/>
          <w:sz w:val="28"/>
          <w:szCs w:val="28"/>
          <w:lang w:eastAsia="lv-LV"/>
        </w:rPr>
        <w:t>.13.</w:t>
      </w:r>
      <w:r w:rsidR="0093124D">
        <w:rPr>
          <w:rFonts w:ascii="Times New Roman" w:eastAsia="Times New Roman" w:hAnsi="Times New Roman" w:cs="Times New Roman"/>
          <w:sz w:val="28"/>
          <w:szCs w:val="28"/>
          <w:lang w:eastAsia="lv-LV"/>
        </w:rPr>
        <w:t> </w:t>
      </w:r>
      <w:r w:rsidR="00DD5A14" w:rsidRPr="002E69E2">
        <w:rPr>
          <w:rFonts w:ascii="Times New Roman" w:eastAsia="Times New Roman" w:hAnsi="Times New Roman" w:cs="Times New Roman"/>
          <w:sz w:val="28"/>
          <w:szCs w:val="28"/>
          <w:lang w:eastAsia="lv-LV"/>
        </w:rPr>
        <w:t>nodrošina pēdējo veikto civilās aizsardzības mācību dokumentācijas (mācību programma, mācību sagatavošanas un norises plāns, pārskats un izvērtējums par mācībām) pievienošanu objekta civilās aizsardzības plānam.</w:t>
      </w:r>
    </w:p>
    <w:p w14:paraId="1FA83638" w14:textId="0A70EA77" w:rsidR="000E7512" w:rsidRPr="002E69E2" w:rsidRDefault="000E7512" w:rsidP="002E69E2">
      <w:pPr>
        <w:spacing w:after="0" w:line="240" w:lineRule="auto"/>
        <w:rPr>
          <w:rFonts w:ascii="Times New Roman" w:eastAsia="Times New Roman" w:hAnsi="Times New Roman" w:cs="Times New Roman"/>
          <w:sz w:val="28"/>
          <w:szCs w:val="28"/>
          <w:lang w:eastAsia="lv-LV"/>
        </w:rPr>
      </w:pPr>
    </w:p>
    <w:p w14:paraId="1334B586" w14:textId="77777777" w:rsidR="00F15FC3" w:rsidRPr="002E69E2" w:rsidRDefault="00F15FC3" w:rsidP="002E69E2">
      <w:pPr>
        <w:pStyle w:val="Title"/>
        <w:outlineLvl w:val="0"/>
        <w:rPr>
          <w:b/>
          <w:szCs w:val="28"/>
        </w:rPr>
      </w:pPr>
      <w:bookmarkStart w:id="4" w:name="n11"/>
      <w:bookmarkStart w:id="5" w:name="p-582989"/>
      <w:bookmarkStart w:id="6" w:name="p96"/>
      <w:bookmarkEnd w:id="4"/>
      <w:bookmarkEnd w:id="5"/>
      <w:bookmarkEnd w:id="6"/>
      <w:r w:rsidRPr="002E69E2">
        <w:rPr>
          <w:b/>
          <w:szCs w:val="28"/>
        </w:rPr>
        <w:t>IV. Noslēguma jautājumi</w:t>
      </w:r>
    </w:p>
    <w:p w14:paraId="68248B7A" w14:textId="77777777" w:rsidR="00F15FC3" w:rsidRPr="0093124D" w:rsidRDefault="00F15FC3" w:rsidP="002E69E2">
      <w:pPr>
        <w:pStyle w:val="Title"/>
        <w:ind w:left="720"/>
        <w:outlineLvl w:val="0"/>
        <w:rPr>
          <w:szCs w:val="28"/>
        </w:rPr>
      </w:pPr>
    </w:p>
    <w:p w14:paraId="5D07B131" w14:textId="17999B55" w:rsidR="00F15FC3" w:rsidRPr="002E69E2" w:rsidRDefault="00F15FC3" w:rsidP="002E69E2">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1</w:t>
      </w:r>
      <w:r w:rsidR="00E57CC4" w:rsidRPr="002E69E2">
        <w:rPr>
          <w:rFonts w:ascii="Times New Roman" w:eastAsia="Times New Roman" w:hAnsi="Times New Roman" w:cs="Times New Roman"/>
          <w:sz w:val="28"/>
          <w:szCs w:val="28"/>
          <w:lang w:eastAsia="lv-LV"/>
        </w:rPr>
        <w:t>0</w:t>
      </w:r>
      <w:r w:rsidRPr="002E69E2">
        <w:rPr>
          <w:rFonts w:ascii="Times New Roman" w:eastAsia="Times New Roman" w:hAnsi="Times New Roman" w:cs="Times New Roman"/>
          <w:sz w:val="28"/>
          <w:szCs w:val="28"/>
          <w:lang w:eastAsia="lv-LV"/>
        </w:rPr>
        <w:t>.</w:t>
      </w:r>
      <w:r w:rsidR="0093124D">
        <w:rPr>
          <w:rFonts w:ascii="Times New Roman" w:eastAsia="Times New Roman" w:hAnsi="Times New Roman" w:cs="Times New Roman"/>
          <w:sz w:val="28"/>
          <w:szCs w:val="28"/>
          <w:lang w:eastAsia="lv-LV"/>
        </w:rPr>
        <w:t> </w:t>
      </w:r>
      <w:r w:rsidR="006A60C8" w:rsidRPr="002E69E2">
        <w:rPr>
          <w:rFonts w:ascii="Times New Roman" w:eastAsia="Times New Roman" w:hAnsi="Times New Roman" w:cs="Times New Roman"/>
          <w:sz w:val="28"/>
          <w:szCs w:val="28"/>
          <w:lang w:eastAsia="lv-LV"/>
        </w:rPr>
        <w:tab/>
      </w:r>
      <w:r w:rsidRPr="002E69E2">
        <w:rPr>
          <w:rFonts w:ascii="Times New Roman" w:eastAsia="Times New Roman" w:hAnsi="Times New Roman" w:cs="Times New Roman"/>
          <w:sz w:val="28"/>
          <w:szCs w:val="28"/>
          <w:lang w:eastAsia="lv-LV"/>
        </w:rPr>
        <w:t>Atzīt par spēku zaudējušiem Ministru kabineta 2007.</w:t>
      </w:r>
      <w:r w:rsidR="00043E76" w:rsidRPr="002E69E2">
        <w:rPr>
          <w:rFonts w:ascii="Times New Roman" w:eastAsia="Times New Roman" w:hAnsi="Times New Roman" w:cs="Times New Roman"/>
          <w:sz w:val="28"/>
          <w:szCs w:val="28"/>
          <w:lang w:eastAsia="lv-LV"/>
        </w:rPr>
        <w:t> </w:t>
      </w:r>
      <w:r w:rsidRPr="002E69E2">
        <w:rPr>
          <w:rFonts w:ascii="Times New Roman" w:eastAsia="Times New Roman" w:hAnsi="Times New Roman" w:cs="Times New Roman"/>
          <w:sz w:val="28"/>
          <w:szCs w:val="28"/>
          <w:lang w:eastAsia="lv-LV"/>
        </w:rPr>
        <w:t>g</w:t>
      </w:r>
      <w:r w:rsidR="001B4770" w:rsidRPr="002E69E2">
        <w:rPr>
          <w:rFonts w:ascii="Times New Roman" w:eastAsia="Times New Roman" w:hAnsi="Times New Roman" w:cs="Times New Roman"/>
          <w:sz w:val="28"/>
          <w:szCs w:val="28"/>
          <w:lang w:eastAsia="lv-LV"/>
        </w:rPr>
        <w:t>ada 18.</w:t>
      </w:r>
      <w:r w:rsidR="00043E76" w:rsidRPr="002E69E2">
        <w:rPr>
          <w:rFonts w:ascii="Times New Roman" w:eastAsia="Times New Roman" w:hAnsi="Times New Roman" w:cs="Times New Roman"/>
          <w:sz w:val="28"/>
          <w:szCs w:val="28"/>
          <w:lang w:eastAsia="lv-LV"/>
        </w:rPr>
        <w:t> </w:t>
      </w:r>
      <w:r w:rsidR="001B4770" w:rsidRPr="002E69E2">
        <w:rPr>
          <w:rFonts w:ascii="Times New Roman" w:eastAsia="Times New Roman" w:hAnsi="Times New Roman" w:cs="Times New Roman"/>
          <w:sz w:val="28"/>
          <w:szCs w:val="28"/>
          <w:lang w:eastAsia="lv-LV"/>
        </w:rPr>
        <w:t>septembra noteikumus Nr.</w:t>
      </w:r>
      <w:r w:rsidR="00043E76" w:rsidRPr="002E69E2">
        <w:rPr>
          <w:rFonts w:ascii="Times New Roman" w:eastAsia="Times New Roman" w:hAnsi="Times New Roman" w:cs="Times New Roman"/>
          <w:sz w:val="28"/>
          <w:szCs w:val="28"/>
          <w:lang w:eastAsia="lv-LV"/>
        </w:rPr>
        <w:t> </w:t>
      </w:r>
      <w:r w:rsidR="00211B51" w:rsidRPr="002E69E2">
        <w:rPr>
          <w:rFonts w:ascii="Times New Roman" w:eastAsia="Times New Roman" w:hAnsi="Times New Roman" w:cs="Times New Roman"/>
          <w:sz w:val="28"/>
          <w:szCs w:val="28"/>
          <w:lang w:eastAsia="lv-LV"/>
        </w:rPr>
        <w:t xml:space="preserve">626 </w:t>
      </w:r>
      <w:r w:rsidR="00043E76" w:rsidRPr="002E69E2">
        <w:rPr>
          <w:rFonts w:ascii="Times New Roman" w:eastAsia="Times New Roman" w:hAnsi="Times New Roman" w:cs="Times New Roman"/>
          <w:sz w:val="28"/>
          <w:szCs w:val="28"/>
          <w:lang w:eastAsia="lv-LV"/>
        </w:rPr>
        <w:t>"</w:t>
      </w:r>
      <w:r w:rsidRPr="002E69E2">
        <w:rPr>
          <w:rFonts w:ascii="Times New Roman" w:eastAsia="Times New Roman" w:hAnsi="Times New Roman" w:cs="Times New Roman"/>
          <w:sz w:val="28"/>
          <w:szCs w:val="28"/>
          <w:lang w:eastAsia="lv-LV"/>
        </w:rPr>
        <w:t>Noteikumi par paaugstinātas bīstamības objektu noteikšanas kritērijiem un šo objektu īpašnieku (valdītāju, apsaimniekotāju) pienākumiem riska samazināš</w:t>
      </w:r>
      <w:r w:rsidR="00211B51" w:rsidRPr="002E69E2">
        <w:rPr>
          <w:rFonts w:ascii="Times New Roman" w:eastAsia="Times New Roman" w:hAnsi="Times New Roman" w:cs="Times New Roman"/>
          <w:sz w:val="28"/>
          <w:szCs w:val="28"/>
          <w:lang w:eastAsia="lv-LV"/>
        </w:rPr>
        <w:t>anas pasākumu nodrošināšanai</w:t>
      </w:r>
      <w:r w:rsidR="00043E76" w:rsidRPr="002E69E2">
        <w:rPr>
          <w:rFonts w:ascii="Times New Roman" w:eastAsia="Times New Roman" w:hAnsi="Times New Roman" w:cs="Times New Roman"/>
          <w:sz w:val="28"/>
          <w:szCs w:val="28"/>
          <w:lang w:eastAsia="lv-LV"/>
        </w:rPr>
        <w:t>"</w:t>
      </w:r>
      <w:r w:rsidRPr="002E69E2">
        <w:rPr>
          <w:rFonts w:ascii="Times New Roman" w:eastAsia="Times New Roman" w:hAnsi="Times New Roman" w:cs="Times New Roman"/>
          <w:sz w:val="28"/>
          <w:szCs w:val="28"/>
          <w:lang w:eastAsia="lv-LV"/>
        </w:rPr>
        <w:t xml:space="preserve"> </w:t>
      </w:r>
      <w:r w:rsidR="0035125F" w:rsidRPr="002E69E2">
        <w:rPr>
          <w:rFonts w:ascii="Times New Roman" w:eastAsia="Times New Roman" w:hAnsi="Times New Roman" w:cs="Times New Roman"/>
          <w:sz w:val="28"/>
          <w:szCs w:val="28"/>
          <w:lang w:eastAsia="lv-LV"/>
        </w:rPr>
        <w:t>(Latvijas Vēstnesis, 2007, 153</w:t>
      </w:r>
      <w:r w:rsidR="00043E76" w:rsidRPr="002E69E2">
        <w:rPr>
          <w:rFonts w:ascii="Times New Roman" w:eastAsia="Times New Roman" w:hAnsi="Times New Roman" w:cs="Times New Roman"/>
          <w:sz w:val="28"/>
          <w:szCs w:val="28"/>
          <w:lang w:eastAsia="lv-LV"/>
        </w:rPr>
        <w:t>.</w:t>
      </w:r>
      <w:r w:rsidR="0093124D">
        <w:rPr>
          <w:rFonts w:ascii="Times New Roman" w:eastAsia="Times New Roman" w:hAnsi="Times New Roman" w:cs="Times New Roman"/>
          <w:sz w:val="28"/>
          <w:szCs w:val="28"/>
          <w:lang w:eastAsia="lv-LV"/>
        </w:rPr>
        <w:t> </w:t>
      </w:r>
      <w:r w:rsidR="0035125F" w:rsidRPr="002E69E2">
        <w:rPr>
          <w:rFonts w:ascii="Times New Roman" w:eastAsia="Times New Roman" w:hAnsi="Times New Roman" w:cs="Times New Roman"/>
          <w:sz w:val="28"/>
          <w:szCs w:val="28"/>
          <w:lang w:eastAsia="lv-LV"/>
        </w:rPr>
        <w:t>nr.).</w:t>
      </w:r>
    </w:p>
    <w:p w14:paraId="1FD174CC" w14:textId="14BB6009" w:rsidR="00565141" w:rsidRPr="002E69E2" w:rsidRDefault="00565141" w:rsidP="002E69E2">
      <w:pPr>
        <w:tabs>
          <w:tab w:val="left" w:pos="1134"/>
        </w:tabs>
        <w:spacing w:after="0" w:line="240" w:lineRule="auto"/>
        <w:rPr>
          <w:rFonts w:ascii="Times New Roman" w:eastAsia="Times New Roman" w:hAnsi="Times New Roman" w:cs="Times New Roman"/>
          <w:sz w:val="28"/>
          <w:szCs w:val="28"/>
          <w:lang w:eastAsia="lv-LV"/>
        </w:rPr>
      </w:pPr>
    </w:p>
    <w:p w14:paraId="291384DC" w14:textId="061FE810" w:rsidR="00E7259E" w:rsidRPr="002E69E2" w:rsidRDefault="003C31DA"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t>1</w:t>
      </w:r>
      <w:r w:rsidR="00E57CC4" w:rsidRPr="002E69E2">
        <w:rPr>
          <w:rFonts w:ascii="Times New Roman" w:eastAsia="Times New Roman" w:hAnsi="Times New Roman" w:cs="Times New Roman"/>
          <w:sz w:val="28"/>
          <w:szCs w:val="28"/>
          <w:lang w:eastAsia="lv-LV"/>
        </w:rPr>
        <w:t>1</w:t>
      </w:r>
      <w:r w:rsidR="00043E76" w:rsidRPr="002E69E2">
        <w:rPr>
          <w:rFonts w:ascii="Times New Roman" w:eastAsia="Times New Roman" w:hAnsi="Times New Roman" w:cs="Times New Roman"/>
          <w:sz w:val="28"/>
          <w:szCs w:val="28"/>
          <w:lang w:eastAsia="lv-LV"/>
        </w:rPr>
        <w:t>. </w:t>
      </w:r>
      <w:r w:rsidR="00E57CC4" w:rsidRPr="002E69E2">
        <w:rPr>
          <w:rFonts w:ascii="Times New Roman" w:eastAsia="Times New Roman" w:hAnsi="Times New Roman" w:cs="Times New Roman"/>
          <w:sz w:val="28"/>
          <w:szCs w:val="28"/>
          <w:lang w:eastAsia="lv-LV"/>
        </w:rPr>
        <w:t>Šo noteikumu 6.5.</w:t>
      </w:r>
      <w:r w:rsidR="00807E4A">
        <w:rPr>
          <w:rFonts w:ascii="Times New Roman" w:eastAsia="Times New Roman" w:hAnsi="Times New Roman" w:cs="Times New Roman"/>
          <w:sz w:val="28"/>
          <w:szCs w:val="28"/>
          <w:lang w:eastAsia="lv-LV"/>
        </w:rPr>
        <w:t> </w:t>
      </w:r>
      <w:r w:rsidR="00E57CC4" w:rsidRPr="002E69E2">
        <w:rPr>
          <w:rFonts w:ascii="Times New Roman" w:eastAsia="Times New Roman" w:hAnsi="Times New Roman" w:cs="Times New Roman"/>
          <w:sz w:val="28"/>
          <w:szCs w:val="28"/>
          <w:lang w:eastAsia="lv-LV"/>
        </w:rPr>
        <w:t>apakšpunkts</w:t>
      </w:r>
      <w:r w:rsidR="00F31341" w:rsidRPr="002E69E2">
        <w:rPr>
          <w:rFonts w:ascii="Times New Roman" w:eastAsia="Times New Roman" w:hAnsi="Times New Roman" w:cs="Times New Roman"/>
          <w:sz w:val="28"/>
          <w:szCs w:val="28"/>
          <w:lang w:eastAsia="lv-LV"/>
        </w:rPr>
        <w:t xml:space="preserve"> un </w:t>
      </w:r>
      <w:r w:rsidR="00E57CC4" w:rsidRPr="002E69E2">
        <w:rPr>
          <w:rFonts w:ascii="Times New Roman" w:eastAsia="Times New Roman" w:hAnsi="Times New Roman" w:cs="Times New Roman"/>
          <w:sz w:val="28"/>
          <w:szCs w:val="28"/>
          <w:lang w:eastAsia="lv-LV"/>
        </w:rPr>
        <w:t>7</w:t>
      </w:r>
      <w:r w:rsidR="00E7259E" w:rsidRPr="002E69E2">
        <w:rPr>
          <w:rFonts w:ascii="Times New Roman" w:eastAsia="Times New Roman" w:hAnsi="Times New Roman" w:cs="Times New Roman"/>
          <w:sz w:val="28"/>
          <w:szCs w:val="28"/>
          <w:lang w:eastAsia="lv-LV"/>
        </w:rPr>
        <w:t>.</w:t>
      </w:r>
      <w:r w:rsidR="0093124D">
        <w:rPr>
          <w:rFonts w:ascii="Times New Roman" w:eastAsia="Times New Roman" w:hAnsi="Times New Roman" w:cs="Times New Roman"/>
          <w:sz w:val="28"/>
          <w:szCs w:val="28"/>
          <w:lang w:eastAsia="lv-LV"/>
        </w:rPr>
        <w:t> </w:t>
      </w:r>
      <w:r w:rsidR="00E7259E" w:rsidRPr="002E69E2">
        <w:rPr>
          <w:rFonts w:ascii="Times New Roman" w:eastAsia="Times New Roman" w:hAnsi="Times New Roman" w:cs="Times New Roman"/>
          <w:sz w:val="28"/>
          <w:szCs w:val="28"/>
          <w:lang w:eastAsia="lv-LV"/>
        </w:rPr>
        <w:t>punkt</w:t>
      </w:r>
      <w:r w:rsidR="00E57CC4" w:rsidRPr="002E69E2">
        <w:rPr>
          <w:rFonts w:ascii="Times New Roman" w:eastAsia="Times New Roman" w:hAnsi="Times New Roman" w:cs="Times New Roman"/>
          <w:sz w:val="28"/>
          <w:szCs w:val="28"/>
          <w:lang w:eastAsia="lv-LV"/>
        </w:rPr>
        <w:t>s</w:t>
      </w:r>
      <w:r w:rsidR="00E7259E" w:rsidRPr="002E69E2">
        <w:rPr>
          <w:rFonts w:ascii="Times New Roman" w:eastAsia="Times New Roman" w:hAnsi="Times New Roman" w:cs="Times New Roman"/>
          <w:sz w:val="28"/>
          <w:szCs w:val="28"/>
          <w:lang w:eastAsia="lv-LV"/>
        </w:rPr>
        <w:t xml:space="preserve"> </w:t>
      </w:r>
      <w:r w:rsidR="00E57CC4" w:rsidRPr="002E69E2">
        <w:rPr>
          <w:rFonts w:ascii="Times New Roman" w:eastAsia="Times New Roman" w:hAnsi="Times New Roman" w:cs="Times New Roman"/>
          <w:sz w:val="28"/>
          <w:szCs w:val="28"/>
          <w:lang w:eastAsia="lv-LV"/>
        </w:rPr>
        <w:t>stājas spēkā 2</w:t>
      </w:r>
      <w:r w:rsidR="00E7259E" w:rsidRPr="002E69E2">
        <w:rPr>
          <w:rFonts w:ascii="Times New Roman" w:eastAsia="Times New Roman" w:hAnsi="Times New Roman" w:cs="Times New Roman"/>
          <w:sz w:val="28"/>
          <w:szCs w:val="28"/>
          <w:lang w:eastAsia="lv-LV"/>
        </w:rPr>
        <w:t>019.</w:t>
      </w:r>
      <w:r w:rsidR="00043E76" w:rsidRPr="002E69E2">
        <w:rPr>
          <w:rFonts w:ascii="Times New Roman" w:eastAsia="Times New Roman" w:hAnsi="Times New Roman" w:cs="Times New Roman"/>
          <w:sz w:val="28"/>
          <w:szCs w:val="28"/>
          <w:lang w:eastAsia="lv-LV"/>
        </w:rPr>
        <w:t> </w:t>
      </w:r>
      <w:r w:rsidR="00E7259E" w:rsidRPr="002E69E2">
        <w:rPr>
          <w:rFonts w:ascii="Times New Roman" w:eastAsia="Times New Roman" w:hAnsi="Times New Roman" w:cs="Times New Roman"/>
          <w:sz w:val="28"/>
          <w:szCs w:val="28"/>
          <w:lang w:eastAsia="lv-LV"/>
        </w:rPr>
        <w:t>gada 1.</w:t>
      </w:r>
      <w:r w:rsidR="00043E76" w:rsidRPr="002E69E2">
        <w:rPr>
          <w:rFonts w:ascii="Times New Roman" w:eastAsia="Times New Roman" w:hAnsi="Times New Roman" w:cs="Times New Roman"/>
          <w:sz w:val="28"/>
          <w:szCs w:val="28"/>
          <w:lang w:eastAsia="lv-LV"/>
        </w:rPr>
        <w:t> </w:t>
      </w:r>
      <w:r w:rsidR="00E7259E" w:rsidRPr="002E69E2">
        <w:rPr>
          <w:rFonts w:ascii="Times New Roman" w:eastAsia="Times New Roman" w:hAnsi="Times New Roman" w:cs="Times New Roman"/>
          <w:sz w:val="28"/>
          <w:szCs w:val="28"/>
          <w:lang w:eastAsia="lv-LV"/>
        </w:rPr>
        <w:t>janvār</w:t>
      </w:r>
      <w:r w:rsidR="00E57CC4" w:rsidRPr="002E69E2">
        <w:rPr>
          <w:rFonts w:ascii="Times New Roman" w:eastAsia="Times New Roman" w:hAnsi="Times New Roman" w:cs="Times New Roman"/>
          <w:sz w:val="28"/>
          <w:szCs w:val="28"/>
          <w:lang w:eastAsia="lv-LV"/>
        </w:rPr>
        <w:t>ī</w:t>
      </w:r>
      <w:r w:rsidR="00E7259E" w:rsidRPr="002E69E2">
        <w:rPr>
          <w:rFonts w:ascii="Times New Roman" w:eastAsia="Times New Roman" w:hAnsi="Times New Roman" w:cs="Times New Roman"/>
          <w:sz w:val="28"/>
          <w:szCs w:val="28"/>
          <w:lang w:eastAsia="lv-LV"/>
        </w:rPr>
        <w:t xml:space="preserve">. </w:t>
      </w:r>
    </w:p>
    <w:p w14:paraId="16FDFE5A" w14:textId="77777777" w:rsidR="00E7259E" w:rsidRPr="002E69E2" w:rsidRDefault="00E7259E"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p>
    <w:p w14:paraId="3E28B64E" w14:textId="5C7B6B8F" w:rsidR="00483A8D" w:rsidRPr="002E69E2" w:rsidRDefault="00F31341" w:rsidP="002E69E2">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2E69E2">
        <w:rPr>
          <w:rFonts w:ascii="Times New Roman" w:eastAsia="Times New Roman" w:hAnsi="Times New Roman" w:cs="Times New Roman"/>
          <w:sz w:val="28"/>
          <w:szCs w:val="28"/>
          <w:lang w:eastAsia="lv-LV"/>
        </w:rPr>
        <w:lastRenderedPageBreak/>
        <w:t>1</w:t>
      </w:r>
      <w:r w:rsidR="00043E76" w:rsidRPr="002E69E2">
        <w:rPr>
          <w:rFonts w:ascii="Times New Roman" w:eastAsia="Times New Roman" w:hAnsi="Times New Roman" w:cs="Times New Roman"/>
          <w:sz w:val="28"/>
          <w:szCs w:val="28"/>
          <w:lang w:eastAsia="lv-LV"/>
        </w:rPr>
        <w:t>2</w:t>
      </w:r>
      <w:r w:rsidR="00E7259E" w:rsidRPr="002E69E2">
        <w:rPr>
          <w:rFonts w:ascii="Times New Roman" w:eastAsia="Times New Roman" w:hAnsi="Times New Roman" w:cs="Times New Roman"/>
          <w:sz w:val="28"/>
          <w:szCs w:val="28"/>
          <w:lang w:eastAsia="lv-LV"/>
        </w:rPr>
        <w:t>.</w:t>
      </w:r>
      <w:r w:rsidR="0093124D">
        <w:rPr>
          <w:rFonts w:ascii="Times New Roman" w:eastAsia="Times New Roman" w:hAnsi="Times New Roman" w:cs="Times New Roman"/>
          <w:sz w:val="28"/>
          <w:szCs w:val="28"/>
          <w:lang w:eastAsia="lv-LV"/>
        </w:rPr>
        <w:t> </w:t>
      </w:r>
      <w:r w:rsidR="00E57CC4" w:rsidRPr="002E69E2">
        <w:rPr>
          <w:rFonts w:ascii="Times New Roman" w:eastAsia="Times New Roman" w:hAnsi="Times New Roman" w:cs="Times New Roman"/>
          <w:sz w:val="28"/>
          <w:szCs w:val="28"/>
          <w:lang w:eastAsia="lv-LV"/>
        </w:rPr>
        <w:t>Š</w:t>
      </w:r>
      <w:r w:rsidR="00483A8D" w:rsidRPr="002E69E2">
        <w:rPr>
          <w:rFonts w:ascii="Times New Roman" w:eastAsia="Times New Roman" w:hAnsi="Times New Roman" w:cs="Times New Roman"/>
          <w:sz w:val="28"/>
          <w:szCs w:val="28"/>
          <w:lang w:eastAsia="lv-LV"/>
        </w:rPr>
        <w:t xml:space="preserve">o noteikumu </w:t>
      </w:r>
      <w:r w:rsidR="00E57CC4" w:rsidRPr="002E69E2">
        <w:rPr>
          <w:rFonts w:ascii="Times New Roman" w:eastAsia="Times New Roman" w:hAnsi="Times New Roman" w:cs="Times New Roman"/>
          <w:sz w:val="28"/>
          <w:szCs w:val="28"/>
          <w:lang w:eastAsia="lv-LV"/>
        </w:rPr>
        <w:t>9</w:t>
      </w:r>
      <w:r w:rsidR="004D7D9D" w:rsidRPr="002E69E2">
        <w:rPr>
          <w:rFonts w:ascii="Times New Roman" w:eastAsia="Times New Roman" w:hAnsi="Times New Roman" w:cs="Times New Roman"/>
          <w:sz w:val="28"/>
          <w:szCs w:val="28"/>
          <w:lang w:eastAsia="lv-LV"/>
        </w:rPr>
        <w:t>.6. un</w:t>
      </w:r>
      <w:r w:rsidR="003C31DA" w:rsidRPr="002E69E2">
        <w:rPr>
          <w:rFonts w:ascii="Times New Roman" w:eastAsia="Times New Roman" w:hAnsi="Times New Roman" w:cs="Times New Roman"/>
          <w:sz w:val="28"/>
          <w:szCs w:val="28"/>
          <w:lang w:eastAsia="lv-LV"/>
        </w:rPr>
        <w:t xml:space="preserve"> </w:t>
      </w:r>
      <w:r w:rsidR="00E57CC4" w:rsidRPr="002E69E2">
        <w:rPr>
          <w:rFonts w:ascii="Times New Roman" w:eastAsia="Times New Roman" w:hAnsi="Times New Roman" w:cs="Times New Roman"/>
          <w:sz w:val="28"/>
          <w:szCs w:val="28"/>
          <w:lang w:eastAsia="lv-LV"/>
        </w:rPr>
        <w:t>9</w:t>
      </w:r>
      <w:r w:rsidR="00483A8D" w:rsidRPr="002E69E2">
        <w:rPr>
          <w:rFonts w:ascii="Times New Roman" w:eastAsia="Times New Roman" w:hAnsi="Times New Roman" w:cs="Times New Roman"/>
          <w:sz w:val="28"/>
          <w:szCs w:val="28"/>
          <w:lang w:eastAsia="lv-LV"/>
        </w:rPr>
        <w:t>.8.</w:t>
      </w:r>
      <w:r w:rsidR="0093124D">
        <w:rPr>
          <w:rFonts w:ascii="Times New Roman" w:eastAsia="Times New Roman" w:hAnsi="Times New Roman" w:cs="Times New Roman"/>
          <w:sz w:val="28"/>
          <w:szCs w:val="28"/>
          <w:lang w:eastAsia="lv-LV"/>
        </w:rPr>
        <w:t> </w:t>
      </w:r>
      <w:r w:rsidR="00483A8D" w:rsidRPr="002E69E2">
        <w:rPr>
          <w:rFonts w:ascii="Times New Roman" w:eastAsia="Times New Roman" w:hAnsi="Times New Roman" w:cs="Times New Roman"/>
          <w:sz w:val="28"/>
          <w:szCs w:val="28"/>
          <w:lang w:eastAsia="lv-LV"/>
        </w:rPr>
        <w:t>apakšpunkt</w:t>
      </w:r>
      <w:r w:rsidR="00E57CC4" w:rsidRPr="002E69E2">
        <w:rPr>
          <w:rFonts w:ascii="Times New Roman" w:eastAsia="Times New Roman" w:hAnsi="Times New Roman" w:cs="Times New Roman"/>
          <w:sz w:val="28"/>
          <w:szCs w:val="28"/>
          <w:lang w:eastAsia="lv-LV"/>
        </w:rPr>
        <w:t>s</w:t>
      </w:r>
      <w:r w:rsidR="00483A8D" w:rsidRPr="002E69E2">
        <w:rPr>
          <w:rFonts w:ascii="Times New Roman" w:eastAsia="Times New Roman" w:hAnsi="Times New Roman" w:cs="Times New Roman"/>
          <w:sz w:val="28"/>
          <w:szCs w:val="28"/>
          <w:lang w:eastAsia="lv-LV"/>
        </w:rPr>
        <w:t xml:space="preserve"> </w:t>
      </w:r>
      <w:r w:rsidR="00E57CC4" w:rsidRPr="002E69E2">
        <w:rPr>
          <w:rFonts w:ascii="Times New Roman" w:eastAsia="Times New Roman" w:hAnsi="Times New Roman" w:cs="Times New Roman"/>
          <w:sz w:val="28"/>
          <w:szCs w:val="28"/>
          <w:lang w:eastAsia="lv-LV"/>
        </w:rPr>
        <w:t>stājas spēkā</w:t>
      </w:r>
      <w:r w:rsidR="00483A8D" w:rsidRPr="002E69E2">
        <w:rPr>
          <w:rFonts w:ascii="Times New Roman" w:eastAsia="Times New Roman" w:hAnsi="Times New Roman" w:cs="Times New Roman"/>
          <w:sz w:val="28"/>
          <w:szCs w:val="28"/>
          <w:lang w:eastAsia="lv-LV"/>
        </w:rPr>
        <w:t xml:space="preserve"> 2020.</w:t>
      </w:r>
      <w:r w:rsidR="00043E76" w:rsidRPr="002E69E2">
        <w:rPr>
          <w:rFonts w:ascii="Times New Roman" w:eastAsia="Times New Roman" w:hAnsi="Times New Roman" w:cs="Times New Roman"/>
          <w:sz w:val="28"/>
          <w:szCs w:val="28"/>
          <w:lang w:eastAsia="lv-LV"/>
        </w:rPr>
        <w:t> </w:t>
      </w:r>
      <w:r w:rsidR="00483A8D" w:rsidRPr="002E69E2">
        <w:rPr>
          <w:rFonts w:ascii="Times New Roman" w:eastAsia="Times New Roman" w:hAnsi="Times New Roman" w:cs="Times New Roman"/>
          <w:sz w:val="28"/>
          <w:szCs w:val="28"/>
          <w:lang w:eastAsia="lv-LV"/>
        </w:rPr>
        <w:t>gada 1.</w:t>
      </w:r>
      <w:r w:rsidR="00043E76" w:rsidRPr="002E69E2">
        <w:rPr>
          <w:rFonts w:ascii="Times New Roman" w:eastAsia="Times New Roman" w:hAnsi="Times New Roman" w:cs="Times New Roman"/>
          <w:sz w:val="28"/>
          <w:szCs w:val="28"/>
          <w:lang w:eastAsia="lv-LV"/>
        </w:rPr>
        <w:t> </w:t>
      </w:r>
      <w:r w:rsidR="00483A8D" w:rsidRPr="002E69E2">
        <w:rPr>
          <w:rFonts w:ascii="Times New Roman" w:eastAsia="Times New Roman" w:hAnsi="Times New Roman" w:cs="Times New Roman"/>
          <w:sz w:val="28"/>
          <w:szCs w:val="28"/>
          <w:lang w:eastAsia="lv-LV"/>
        </w:rPr>
        <w:t>septembr</w:t>
      </w:r>
      <w:r w:rsidR="00E57CC4" w:rsidRPr="002E69E2">
        <w:rPr>
          <w:rFonts w:ascii="Times New Roman" w:eastAsia="Times New Roman" w:hAnsi="Times New Roman" w:cs="Times New Roman"/>
          <w:sz w:val="28"/>
          <w:szCs w:val="28"/>
          <w:lang w:eastAsia="lv-LV"/>
        </w:rPr>
        <w:t>ī</w:t>
      </w:r>
      <w:r w:rsidR="00483A8D" w:rsidRPr="002E69E2">
        <w:rPr>
          <w:rFonts w:ascii="Times New Roman" w:eastAsia="Times New Roman" w:hAnsi="Times New Roman" w:cs="Times New Roman"/>
          <w:sz w:val="28"/>
          <w:szCs w:val="28"/>
          <w:lang w:eastAsia="lv-LV"/>
        </w:rPr>
        <w:t>.</w:t>
      </w:r>
      <w:r w:rsidR="00083104" w:rsidRPr="002E69E2">
        <w:rPr>
          <w:rFonts w:ascii="Times New Roman" w:eastAsia="Times New Roman" w:hAnsi="Times New Roman" w:cs="Times New Roman"/>
          <w:sz w:val="28"/>
          <w:szCs w:val="28"/>
          <w:lang w:eastAsia="lv-LV"/>
        </w:rPr>
        <w:t xml:space="preserve"> </w:t>
      </w:r>
    </w:p>
    <w:p w14:paraId="3AE69A50" w14:textId="77777777" w:rsidR="00A931F2" w:rsidRPr="002E69E2" w:rsidRDefault="00A931F2" w:rsidP="002E69E2">
      <w:pPr>
        <w:spacing w:after="0" w:line="240" w:lineRule="auto"/>
        <w:ind w:firstLine="300"/>
        <w:rPr>
          <w:rFonts w:ascii="Times New Roman" w:eastAsia="Times New Roman" w:hAnsi="Times New Roman" w:cs="Times New Roman"/>
          <w:sz w:val="28"/>
          <w:szCs w:val="28"/>
          <w:lang w:eastAsia="lv-LV"/>
        </w:rPr>
      </w:pPr>
    </w:p>
    <w:p w14:paraId="08C84B70" w14:textId="77777777" w:rsidR="0093562D" w:rsidRPr="002E69E2" w:rsidRDefault="0093562D" w:rsidP="002E69E2">
      <w:pPr>
        <w:spacing w:after="0" w:line="240" w:lineRule="auto"/>
        <w:rPr>
          <w:rFonts w:ascii="Times New Roman" w:hAnsi="Times New Roman" w:cs="Times New Roman"/>
          <w:sz w:val="28"/>
          <w:szCs w:val="28"/>
        </w:rPr>
      </w:pPr>
    </w:p>
    <w:p w14:paraId="18FAF0EA" w14:textId="77777777" w:rsidR="00043E76" w:rsidRPr="002E69E2" w:rsidRDefault="00043E76" w:rsidP="002E69E2">
      <w:pPr>
        <w:spacing w:after="0" w:line="240" w:lineRule="auto"/>
        <w:rPr>
          <w:rFonts w:ascii="Times New Roman" w:hAnsi="Times New Roman" w:cs="Times New Roman"/>
          <w:sz w:val="28"/>
          <w:szCs w:val="28"/>
        </w:rPr>
      </w:pPr>
    </w:p>
    <w:p w14:paraId="1394D3F8" w14:textId="77777777" w:rsidR="00043E76" w:rsidRPr="002E69E2" w:rsidRDefault="00043E76" w:rsidP="0093124D">
      <w:pPr>
        <w:tabs>
          <w:tab w:val="left" w:pos="6804"/>
        </w:tabs>
        <w:spacing w:after="0" w:line="240" w:lineRule="auto"/>
        <w:ind w:firstLine="709"/>
        <w:rPr>
          <w:rFonts w:ascii="Times New Roman" w:hAnsi="Times New Roman" w:cs="Times New Roman"/>
          <w:sz w:val="28"/>
          <w:szCs w:val="28"/>
        </w:rPr>
      </w:pPr>
      <w:r w:rsidRPr="002E69E2">
        <w:rPr>
          <w:rFonts w:ascii="Times New Roman" w:hAnsi="Times New Roman" w:cs="Times New Roman"/>
          <w:sz w:val="28"/>
          <w:szCs w:val="28"/>
        </w:rPr>
        <w:t>Ministru prezidents</w:t>
      </w:r>
      <w:r w:rsidRPr="002E69E2">
        <w:rPr>
          <w:rFonts w:ascii="Times New Roman" w:hAnsi="Times New Roman" w:cs="Times New Roman"/>
          <w:sz w:val="28"/>
          <w:szCs w:val="28"/>
        </w:rPr>
        <w:tab/>
        <w:t>Māris Kučinskis</w:t>
      </w:r>
    </w:p>
    <w:p w14:paraId="4F9488FD" w14:textId="77777777" w:rsidR="00043E76" w:rsidRPr="002E69E2" w:rsidRDefault="00043E76" w:rsidP="0093124D">
      <w:pPr>
        <w:tabs>
          <w:tab w:val="left" w:pos="4678"/>
          <w:tab w:val="left" w:pos="6804"/>
        </w:tabs>
        <w:spacing w:after="0" w:line="240" w:lineRule="auto"/>
        <w:rPr>
          <w:rFonts w:ascii="Times New Roman" w:hAnsi="Times New Roman" w:cs="Times New Roman"/>
          <w:sz w:val="28"/>
          <w:szCs w:val="28"/>
        </w:rPr>
      </w:pPr>
    </w:p>
    <w:p w14:paraId="10583F15" w14:textId="77777777" w:rsidR="00043E76" w:rsidRPr="002E69E2" w:rsidRDefault="00043E76" w:rsidP="0093124D">
      <w:pPr>
        <w:tabs>
          <w:tab w:val="left" w:pos="4678"/>
          <w:tab w:val="left" w:pos="6804"/>
        </w:tabs>
        <w:spacing w:after="0" w:line="240" w:lineRule="auto"/>
        <w:rPr>
          <w:rFonts w:ascii="Times New Roman" w:hAnsi="Times New Roman" w:cs="Times New Roman"/>
          <w:sz w:val="28"/>
          <w:szCs w:val="28"/>
        </w:rPr>
      </w:pPr>
    </w:p>
    <w:p w14:paraId="2478D50F" w14:textId="77777777" w:rsidR="00043E76" w:rsidRPr="002E69E2" w:rsidRDefault="00043E76" w:rsidP="0093124D">
      <w:pPr>
        <w:tabs>
          <w:tab w:val="left" w:pos="4678"/>
          <w:tab w:val="left" w:pos="6804"/>
        </w:tabs>
        <w:spacing w:after="0" w:line="240" w:lineRule="auto"/>
        <w:rPr>
          <w:rFonts w:ascii="Times New Roman" w:hAnsi="Times New Roman" w:cs="Times New Roman"/>
          <w:sz w:val="28"/>
          <w:szCs w:val="28"/>
        </w:rPr>
      </w:pPr>
    </w:p>
    <w:p w14:paraId="4A925E6A" w14:textId="77777777" w:rsidR="00043E76" w:rsidRPr="002E69E2" w:rsidRDefault="00043E76" w:rsidP="0093124D">
      <w:pPr>
        <w:tabs>
          <w:tab w:val="left" w:pos="2268"/>
          <w:tab w:val="left" w:pos="6804"/>
        </w:tabs>
        <w:spacing w:after="0" w:line="240" w:lineRule="auto"/>
        <w:ind w:firstLine="709"/>
        <w:rPr>
          <w:rFonts w:ascii="Times New Roman" w:hAnsi="Times New Roman" w:cs="Times New Roman"/>
          <w:sz w:val="28"/>
          <w:szCs w:val="28"/>
        </w:rPr>
      </w:pPr>
      <w:r w:rsidRPr="002E69E2">
        <w:rPr>
          <w:rFonts w:ascii="Times New Roman" w:hAnsi="Times New Roman" w:cs="Times New Roman"/>
          <w:sz w:val="28"/>
          <w:szCs w:val="28"/>
        </w:rPr>
        <w:t xml:space="preserve">Iekšlietu ministrs </w:t>
      </w:r>
      <w:r w:rsidRPr="002E69E2">
        <w:rPr>
          <w:rFonts w:ascii="Times New Roman" w:hAnsi="Times New Roman" w:cs="Times New Roman"/>
          <w:sz w:val="28"/>
          <w:szCs w:val="28"/>
        </w:rPr>
        <w:tab/>
        <w:t>Rihards Kozlovskis</w:t>
      </w:r>
    </w:p>
    <w:sectPr w:rsidR="00043E76" w:rsidRPr="002E69E2" w:rsidSect="00043E76">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D8769" w14:textId="77777777" w:rsidR="006D49AF" w:rsidRDefault="006D49AF" w:rsidP="0093562D">
      <w:pPr>
        <w:spacing w:after="0" w:line="240" w:lineRule="auto"/>
      </w:pPr>
      <w:r>
        <w:separator/>
      </w:r>
    </w:p>
  </w:endnote>
  <w:endnote w:type="continuationSeparator" w:id="0">
    <w:p w14:paraId="332B4A7C" w14:textId="77777777" w:rsidR="006D49AF" w:rsidRDefault="006D49AF" w:rsidP="0093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7221" w14:textId="3DBA7C6A" w:rsidR="0093562D" w:rsidRPr="00043E76" w:rsidRDefault="00043E76">
    <w:pPr>
      <w:pStyle w:val="Footer"/>
      <w:rPr>
        <w:rFonts w:ascii="Times New Roman" w:hAnsi="Times New Roman" w:cs="Times New Roman"/>
        <w:sz w:val="16"/>
        <w:szCs w:val="16"/>
      </w:rPr>
    </w:pPr>
    <w:r w:rsidRPr="00043E76">
      <w:rPr>
        <w:rFonts w:ascii="Times New Roman" w:hAnsi="Times New Roman" w:cs="Times New Roman"/>
        <w:sz w:val="16"/>
        <w:szCs w:val="16"/>
      </w:rPr>
      <w:t>N1722_7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2D2A7" w14:textId="35B81B99" w:rsidR="00043E76" w:rsidRPr="00043E76" w:rsidRDefault="00043E76">
    <w:pPr>
      <w:pStyle w:val="Footer"/>
      <w:rPr>
        <w:rFonts w:ascii="Times New Roman" w:hAnsi="Times New Roman" w:cs="Times New Roman"/>
        <w:sz w:val="16"/>
        <w:szCs w:val="16"/>
      </w:rPr>
    </w:pPr>
    <w:r w:rsidRPr="00043E76">
      <w:rPr>
        <w:rFonts w:ascii="Times New Roman" w:hAnsi="Times New Roman" w:cs="Times New Roman"/>
        <w:sz w:val="16"/>
        <w:szCs w:val="16"/>
      </w:rPr>
      <w:t>N1722_7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F2D56" w14:textId="77777777" w:rsidR="006D49AF" w:rsidRDefault="006D49AF" w:rsidP="0093562D">
      <w:pPr>
        <w:spacing w:after="0" w:line="240" w:lineRule="auto"/>
      </w:pPr>
      <w:r>
        <w:separator/>
      </w:r>
    </w:p>
  </w:footnote>
  <w:footnote w:type="continuationSeparator" w:id="0">
    <w:p w14:paraId="749C3AAC" w14:textId="77777777" w:rsidR="006D49AF" w:rsidRDefault="006D49AF" w:rsidP="0093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93720"/>
      <w:docPartObj>
        <w:docPartGallery w:val="Page Numbers (Top of Page)"/>
        <w:docPartUnique/>
      </w:docPartObj>
    </w:sdtPr>
    <w:sdtEndPr>
      <w:rPr>
        <w:rFonts w:ascii="Times New Roman" w:hAnsi="Times New Roman" w:cs="Times New Roman"/>
        <w:noProof/>
        <w:sz w:val="24"/>
        <w:szCs w:val="24"/>
      </w:rPr>
    </w:sdtEndPr>
    <w:sdtContent>
      <w:p w14:paraId="10931B9A" w14:textId="0871D1CB" w:rsidR="00043E76" w:rsidRPr="00043E76" w:rsidRDefault="00043E76">
        <w:pPr>
          <w:pStyle w:val="Header"/>
          <w:jc w:val="center"/>
          <w:rPr>
            <w:rFonts w:ascii="Times New Roman" w:hAnsi="Times New Roman" w:cs="Times New Roman"/>
            <w:sz w:val="24"/>
            <w:szCs w:val="24"/>
          </w:rPr>
        </w:pPr>
        <w:r w:rsidRPr="00043E76">
          <w:rPr>
            <w:rFonts w:ascii="Times New Roman" w:hAnsi="Times New Roman" w:cs="Times New Roman"/>
            <w:sz w:val="24"/>
            <w:szCs w:val="24"/>
          </w:rPr>
          <w:fldChar w:fldCharType="begin"/>
        </w:r>
        <w:r w:rsidRPr="00043E76">
          <w:rPr>
            <w:rFonts w:ascii="Times New Roman" w:hAnsi="Times New Roman" w:cs="Times New Roman"/>
            <w:sz w:val="24"/>
            <w:szCs w:val="24"/>
          </w:rPr>
          <w:instrText xml:space="preserve"> PAGE   \* MERGEFORMAT </w:instrText>
        </w:r>
        <w:r w:rsidRPr="00043E76">
          <w:rPr>
            <w:rFonts w:ascii="Times New Roman" w:hAnsi="Times New Roman" w:cs="Times New Roman"/>
            <w:sz w:val="24"/>
            <w:szCs w:val="24"/>
          </w:rPr>
          <w:fldChar w:fldCharType="separate"/>
        </w:r>
        <w:r w:rsidR="00291ECE">
          <w:rPr>
            <w:rFonts w:ascii="Times New Roman" w:hAnsi="Times New Roman" w:cs="Times New Roman"/>
            <w:noProof/>
            <w:sz w:val="24"/>
            <w:szCs w:val="24"/>
          </w:rPr>
          <w:t>6</w:t>
        </w:r>
        <w:r w:rsidRPr="00043E76">
          <w:rPr>
            <w:rFonts w:ascii="Times New Roman" w:hAnsi="Times New Roman" w:cs="Times New Roman"/>
            <w:noProof/>
            <w:sz w:val="24"/>
            <w:szCs w:val="24"/>
          </w:rPr>
          <w:fldChar w:fldCharType="end"/>
        </w:r>
      </w:p>
    </w:sdtContent>
  </w:sdt>
  <w:p w14:paraId="43039EC7" w14:textId="77777777" w:rsidR="00043E76" w:rsidRDefault="00043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24FD" w14:textId="77777777" w:rsidR="00043E76" w:rsidRDefault="00043E76">
    <w:pPr>
      <w:pStyle w:val="Header"/>
    </w:pPr>
  </w:p>
  <w:p w14:paraId="03ADCB1B" w14:textId="2A73537C" w:rsidR="00043E76" w:rsidRDefault="00043E76">
    <w:pPr>
      <w:pStyle w:val="Header"/>
    </w:pPr>
    <w:r>
      <w:rPr>
        <w:noProof/>
        <w:sz w:val="28"/>
        <w:szCs w:val="28"/>
        <w:lang w:eastAsia="lv-LV"/>
      </w:rPr>
      <w:drawing>
        <wp:inline distT="0" distB="0" distL="0" distR="0" wp14:anchorId="18418692" wp14:editId="22E4468D">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53C6F"/>
    <w:multiLevelType w:val="hybridMultilevel"/>
    <w:tmpl w:val="81DA28AE"/>
    <w:lvl w:ilvl="0" w:tplc="1E70EF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CAD016E"/>
    <w:multiLevelType w:val="hybridMultilevel"/>
    <w:tmpl w:val="13482542"/>
    <w:lvl w:ilvl="0" w:tplc="CF26A1D6">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0D"/>
    <w:rsid w:val="00004E4D"/>
    <w:rsid w:val="0000518D"/>
    <w:rsid w:val="00021857"/>
    <w:rsid w:val="000242E3"/>
    <w:rsid w:val="000318C3"/>
    <w:rsid w:val="00043E76"/>
    <w:rsid w:val="000467A4"/>
    <w:rsid w:val="00057C9C"/>
    <w:rsid w:val="00066978"/>
    <w:rsid w:val="00076D93"/>
    <w:rsid w:val="00083104"/>
    <w:rsid w:val="000917AD"/>
    <w:rsid w:val="000A4B54"/>
    <w:rsid w:val="000C5A8C"/>
    <w:rsid w:val="000E7512"/>
    <w:rsid w:val="000F3F68"/>
    <w:rsid w:val="00115765"/>
    <w:rsid w:val="00122FCF"/>
    <w:rsid w:val="00131570"/>
    <w:rsid w:val="00133E93"/>
    <w:rsid w:val="0014046B"/>
    <w:rsid w:val="0017576B"/>
    <w:rsid w:val="00182F7B"/>
    <w:rsid w:val="00184383"/>
    <w:rsid w:val="0019615F"/>
    <w:rsid w:val="001965DF"/>
    <w:rsid w:val="001A7F10"/>
    <w:rsid w:val="001B4770"/>
    <w:rsid w:val="001C0AEE"/>
    <w:rsid w:val="001C134E"/>
    <w:rsid w:val="001C1B08"/>
    <w:rsid w:val="001D2379"/>
    <w:rsid w:val="001D4373"/>
    <w:rsid w:val="001E0788"/>
    <w:rsid w:val="001E3ED7"/>
    <w:rsid w:val="001F0148"/>
    <w:rsid w:val="001F48CE"/>
    <w:rsid w:val="00207C14"/>
    <w:rsid w:val="00211B51"/>
    <w:rsid w:val="00247CFF"/>
    <w:rsid w:val="00254DC8"/>
    <w:rsid w:val="002614B0"/>
    <w:rsid w:val="00264D2D"/>
    <w:rsid w:val="00275FAB"/>
    <w:rsid w:val="002851E4"/>
    <w:rsid w:val="0029138C"/>
    <w:rsid w:val="0029167F"/>
    <w:rsid w:val="00291ECE"/>
    <w:rsid w:val="002A316F"/>
    <w:rsid w:val="002B6901"/>
    <w:rsid w:val="002E69E2"/>
    <w:rsid w:val="00306A6F"/>
    <w:rsid w:val="00307162"/>
    <w:rsid w:val="00313EC4"/>
    <w:rsid w:val="0032000A"/>
    <w:rsid w:val="003211E0"/>
    <w:rsid w:val="00330BF7"/>
    <w:rsid w:val="00332CE5"/>
    <w:rsid w:val="0034014A"/>
    <w:rsid w:val="003404F2"/>
    <w:rsid w:val="00343F02"/>
    <w:rsid w:val="0035125F"/>
    <w:rsid w:val="00352C3D"/>
    <w:rsid w:val="00362600"/>
    <w:rsid w:val="00372F89"/>
    <w:rsid w:val="0038093D"/>
    <w:rsid w:val="00380D95"/>
    <w:rsid w:val="003847EC"/>
    <w:rsid w:val="003912F9"/>
    <w:rsid w:val="003A5942"/>
    <w:rsid w:val="003B5D22"/>
    <w:rsid w:val="003C31DA"/>
    <w:rsid w:val="003C4B44"/>
    <w:rsid w:val="003C71F9"/>
    <w:rsid w:val="003D7274"/>
    <w:rsid w:val="003E01D5"/>
    <w:rsid w:val="003F0958"/>
    <w:rsid w:val="004012AF"/>
    <w:rsid w:val="00401E68"/>
    <w:rsid w:val="00406EE1"/>
    <w:rsid w:val="004127B3"/>
    <w:rsid w:val="00421671"/>
    <w:rsid w:val="00431468"/>
    <w:rsid w:val="00441D2C"/>
    <w:rsid w:val="004455EE"/>
    <w:rsid w:val="004515E9"/>
    <w:rsid w:val="00452B47"/>
    <w:rsid w:val="00464FA5"/>
    <w:rsid w:val="0047143C"/>
    <w:rsid w:val="00471A0D"/>
    <w:rsid w:val="004728F7"/>
    <w:rsid w:val="00483A8D"/>
    <w:rsid w:val="004868AE"/>
    <w:rsid w:val="004A35EF"/>
    <w:rsid w:val="004B7233"/>
    <w:rsid w:val="004D7D9D"/>
    <w:rsid w:val="004E368C"/>
    <w:rsid w:val="004F51A6"/>
    <w:rsid w:val="004F65F3"/>
    <w:rsid w:val="00504BAC"/>
    <w:rsid w:val="0052026B"/>
    <w:rsid w:val="00525AD0"/>
    <w:rsid w:val="00527D32"/>
    <w:rsid w:val="00530D79"/>
    <w:rsid w:val="00531439"/>
    <w:rsid w:val="00542190"/>
    <w:rsid w:val="00543C2E"/>
    <w:rsid w:val="005520C2"/>
    <w:rsid w:val="00553A90"/>
    <w:rsid w:val="00555081"/>
    <w:rsid w:val="00565141"/>
    <w:rsid w:val="00566206"/>
    <w:rsid w:val="00570CC6"/>
    <w:rsid w:val="005729EE"/>
    <w:rsid w:val="00572C6D"/>
    <w:rsid w:val="00574BF6"/>
    <w:rsid w:val="00587721"/>
    <w:rsid w:val="00594F47"/>
    <w:rsid w:val="005965B8"/>
    <w:rsid w:val="00597C29"/>
    <w:rsid w:val="005A4F52"/>
    <w:rsid w:val="005B1063"/>
    <w:rsid w:val="005D3C22"/>
    <w:rsid w:val="005E0FF6"/>
    <w:rsid w:val="005F3324"/>
    <w:rsid w:val="005F3E13"/>
    <w:rsid w:val="00606255"/>
    <w:rsid w:val="00615B8E"/>
    <w:rsid w:val="006320E1"/>
    <w:rsid w:val="006550C7"/>
    <w:rsid w:val="00657254"/>
    <w:rsid w:val="00673F14"/>
    <w:rsid w:val="00687101"/>
    <w:rsid w:val="006936DF"/>
    <w:rsid w:val="00694347"/>
    <w:rsid w:val="00696F7F"/>
    <w:rsid w:val="006A199A"/>
    <w:rsid w:val="006A60C8"/>
    <w:rsid w:val="006C035C"/>
    <w:rsid w:val="006D49AF"/>
    <w:rsid w:val="006D55BA"/>
    <w:rsid w:val="006E1110"/>
    <w:rsid w:val="006E1FCB"/>
    <w:rsid w:val="006F3D75"/>
    <w:rsid w:val="006F492B"/>
    <w:rsid w:val="00701D19"/>
    <w:rsid w:val="0070616F"/>
    <w:rsid w:val="00720C47"/>
    <w:rsid w:val="0073795C"/>
    <w:rsid w:val="00775308"/>
    <w:rsid w:val="007763D0"/>
    <w:rsid w:val="00781593"/>
    <w:rsid w:val="00785513"/>
    <w:rsid w:val="007A1BC6"/>
    <w:rsid w:val="007A2F14"/>
    <w:rsid w:val="007C75D7"/>
    <w:rsid w:val="007D737B"/>
    <w:rsid w:val="007F4480"/>
    <w:rsid w:val="00804FF1"/>
    <w:rsid w:val="00807E4A"/>
    <w:rsid w:val="00807FD2"/>
    <w:rsid w:val="00821756"/>
    <w:rsid w:val="00841B98"/>
    <w:rsid w:val="008472AF"/>
    <w:rsid w:val="008622CD"/>
    <w:rsid w:val="00870234"/>
    <w:rsid w:val="00870C63"/>
    <w:rsid w:val="0088332D"/>
    <w:rsid w:val="00887BF6"/>
    <w:rsid w:val="008A3394"/>
    <w:rsid w:val="008A6F3C"/>
    <w:rsid w:val="008C63F5"/>
    <w:rsid w:val="008D25A5"/>
    <w:rsid w:val="008E115C"/>
    <w:rsid w:val="008E3B1C"/>
    <w:rsid w:val="008E782E"/>
    <w:rsid w:val="009014A8"/>
    <w:rsid w:val="009020E2"/>
    <w:rsid w:val="009131E9"/>
    <w:rsid w:val="0093124D"/>
    <w:rsid w:val="0093562D"/>
    <w:rsid w:val="00975159"/>
    <w:rsid w:val="0098625F"/>
    <w:rsid w:val="00986552"/>
    <w:rsid w:val="009914B1"/>
    <w:rsid w:val="009A03D3"/>
    <w:rsid w:val="009C7CFA"/>
    <w:rsid w:val="009E1789"/>
    <w:rsid w:val="009E6F9D"/>
    <w:rsid w:val="00A21066"/>
    <w:rsid w:val="00A24A1B"/>
    <w:rsid w:val="00A26845"/>
    <w:rsid w:val="00A541AD"/>
    <w:rsid w:val="00A54B26"/>
    <w:rsid w:val="00A65FC6"/>
    <w:rsid w:val="00A7321C"/>
    <w:rsid w:val="00A76C1B"/>
    <w:rsid w:val="00A833CE"/>
    <w:rsid w:val="00A8436E"/>
    <w:rsid w:val="00A85F1E"/>
    <w:rsid w:val="00A931F2"/>
    <w:rsid w:val="00AB08CD"/>
    <w:rsid w:val="00AC0930"/>
    <w:rsid w:val="00AC0A64"/>
    <w:rsid w:val="00AE4FD8"/>
    <w:rsid w:val="00AF3DE7"/>
    <w:rsid w:val="00B066F7"/>
    <w:rsid w:val="00B12769"/>
    <w:rsid w:val="00B3423A"/>
    <w:rsid w:val="00B46B0B"/>
    <w:rsid w:val="00B504BD"/>
    <w:rsid w:val="00B51429"/>
    <w:rsid w:val="00B65C0E"/>
    <w:rsid w:val="00B66BCE"/>
    <w:rsid w:val="00B9034A"/>
    <w:rsid w:val="00B9229E"/>
    <w:rsid w:val="00B92A37"/>
    <w:rsid w:val="00B973B2"/>
    <w:rsid w:val="00BA151D"/>
    <w:rsid w:val="00BA53E3"/>
    <w:rsid w:val="00BB77D0"/>
    <w:rsid w:val="00BD0501"/>
    <w:rsid w:val="00BD18B8"/>
    <w:rsid w:val="00BD47B1"/>
    <w:rsid w:val="00BE62AB"/>
    <w:rsid w:val="00BF5B45"/>
    <w:rsid w:val="00C00106"/>
    <w:rsid w:val="00C1507B"/>
    <w:rsid w:val="00C4174B"/>
    <w:rsid w:val="00C539DA"/>
    <w:rsid w:val="00C575B5"/>
    <w:rsid w:val="00C57CAF"/>
    <w:rsid w:val="00C61A6A"/>
    <w:rsid w:val="00C67E01"/>
    <w:rsid w:val="00C908ED"/>
    <w:rsid w:val="00CB51C2"/>
    <w:rsid w:val="00CE3752"/>
    <w:rsid w:val="00CF6F25"/>
    <w:rsid w:val="00D0201A"/>
    <w:rsid w:val="00D15CA3"/>
    <w:rsid w:val="00D2139E"/>
    <w:rsid w:val="00D316C4"/>
    <w:rsid w:val="00D43D3D"/>
    <w:rsid w:val="00D445D1"/>
    <w:rsid w:val="00D458CF"/>
    <w:rsid w:val="00D46F73"/>
    <w:rsid w:val="00D54FD3"/>
    <w:rsid w:val="00D636A6"/>
    <w:rsid w:val="00D64D65"/>
    <w:rsid w:val="00D64FE2"/>
    <w:rsid w:val="00D77EFE"/>
    <w:rsid w:val="00D8114F"/>
    <w:rsid w:val="00D8519C"/>
    <w:rsid w:val="00D96803"/>
    <w:rsid w:val="00DA6DA3"/>
    <w:rsid w:val="00DB61AA"/>
    <w:rsid w:val="00DD5A14"/>
    <w:rsid w:val="00DD7B8A"/>
    <w:rsid w:val="00DF18F0"/>
    <w:rsid w:val="00E00E09"/>
    <w:rsid w:val="00E25BD7"/>
    <w:rsid w:val="00E30EBF"/>
    <w:rsid w:val="00E30F27"/>
    <w:rsid w:val="00E312F8"/>
    <w:rsid w:val="00E43221"/>
    <w:rsid w:val="00E44319"/>
    <w:rsid w:val="00E55ED8"/>
    <w:rsid w:val="00E57CC4"/>
    <w:rsid w:val="00E63BE3"/>
    <w:rsid w:val="00E6758A"/>
    <w:rsid w:val="00E7259E"/>
    <w:rsid w:val="00E746A1"/>
    <w:rsid w:val="00E9320F"/>
    <w:rsid w:val="00E9664E"/>
    <w:rsid w:val="00EB0B35"/>
    <w:rsid w:val="00EB7060"/>
    <w:rsid w:val="00EC223F"/>
    <w:rsid w:val="00EC2844"/>
    <w:rsid w:val="00EC7DF8"/>
    <w:rsid w:val="00ED29BE"/>
    <w:rsid w:val="00ED5544"/>
    <w:rsid w:val="00EE02D5"/>
    <w:rsid w:val="00F01F9B"/>
    <w:rsid w:val="00F03706"/>
    <w:rsid w:val="00F11FB9"/>
    <w:rsid w:val="00F12FE1"/>
    <w:rsid w:val="00F15FC3"/>
    <w:rsid w:val="00F179FB"/>
    <w:rsid w:val="00F311AB"/>
    <w:rsid w:val="00F31341"/>
    <w:rsid w:val="00F424F7"/>
    <w:rsid w:val="00F428D7"/>
    <w:rsid w:val="00F479B4"/>
    <w:rsid w:val="00F53CCE"/>
    <w:rsid w:val="00F60278"/>
    <w:rsid w:val="00F61DAE"/>
    <w:rsid w:val="00F7714A"/>
    <w:rsid w:val="00F85389"/>
    <w:rsid w:val="00F90E3E"/>
    <w:rsid w:val="00F9534C"/>
    <w:rsid w:val="00F97110"/>
    <w:rsid w:val="00FA045B"/>
    <w:rsid w:val="00FA3143"/>
    <w:rsid w:val="00FA5ED6"/>
    <w:rsid w:val="00FA6D33"/>
    <w:rsid w:val="00FC3E91"/>
    <w:rsid w:val="00FC780F"/>
    <w:rsid w:val="00FD3AFC"/>
    <w:rsid w:val="00FD79D5"/>
    <w:rsid w:val="00FD7E91"/>
    <w:rsid w:val="00FE6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432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D5544"/>
    <w:rPr>
      <w:sz w:val="16"/>
      <w:szCs w:val="16"/>
    </w:rPr>
  </w:style>
  <w:style w:type="paragraph" w:styleId="CommentText">
    <w:name w:val="annotation text"/>
    <w:basedOn w:val="Normal"/>
    <w:link w:val="CommentTextChar"/>
    <w:uiPriority w:val="99"/>
    <w:semiHidden/>
    <w:unhideWhenUsed/>
    <w:rsid w:val="00ED5544"/>
    <w:pPr>
      <w:spacing w:line="240" w:lineRule="auto"/>
    </w:pPr>
    <w:rPr>
      <w:sz w:val="20"/>
      <w:szCs w:val="20"/>
    </w:rPr>
  </w:style>
  <w:style w:type="character" w:customStyle="1" w:styleId="CommentTextChar">
    <w:name w:val="Comment Text Char"/>
    <w:basedOn w:val="DefaultParagraphFont"/>
    <w:link w:val="CommentText"/>
    <w:uiPriority w:val="99"/>
    <w:semiHidden/>
    <w:rsid w:val="00ED5544"/>
    <w:rPr>
      <w:sz w:val="20"/>
      <w:szCs w:val="20"/>
    </w:rPr>
  </w:style>
  <w:style w:type="paragraph" w:styleId="CommentSubject">
    <w:name w:val="annotation subject"/>
    <w:basedOn w:val="CommentText"/>
    <w:next w:val="CommentText"/>
    <w:link w:val="CommentSubjectChar"/>
    <w:uiPriority w:val="99"/>
    <w:semiHidden/>
    <w:unhideWhenUsed/>
    <w:rsid w:val="00ED5544"/>
    <w:rPr>
      <w:b/>
      <w:bCs/>
    </w:rPr>
  </w:style>
  <w:style w:type="character" w:customStyle="1" w:styleId="CommentSubjectChar">
    <w:name w:val="Comment Subject Char"/>
    <w:basedOn w:val="CommentTextChar"/>
    <w:link w:val="CommentSubject"/>
    <w:uiPriority w:val="99"/>
    <w:semiHidden/>
    <w:rsid w:val="00ED5544"/>
    <w:rPr>
      <w:b/>
      <w:bCs/>
      <w:sz w:val="20"/>
      <w:szCs w:val="20"/>
    </w:rPr>
  </w:style>
  <w:style w:type="paragraph" w:styleId="BalloonText">
    <w:name w:val="Balloon Text"/>
    <w:basedOn w:val="Normal"/>
    <w:link w:val="BalloonTextChar"/>
    <w:uiPriority w:val="99"/>
    <w:semiHidden/>
    <w:unhideWhenUsed/>
    <w:rsid w:val="00ED5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544"/>
    <w:rPr>
      <w:rFonts w:ascii="Segoe UI" w:hAnsi="Segoe UI" w:cs="Segoe UI"/>
      <w:sz w:val="18"/>
      <w:szCs w:val="18"/>
    </w:rPr>
  </w:style>
  <w:style w:type="paragraph" w:styleId="Title">
    <w:name w:val="Title"/>
    <w:basedOn w:val="Normal"/>
    <w:link w:val="TitleChar"/>
    <w:qFormat/>
    <w:rsid w:val="00F15FC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15FC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93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62D"/>
  </w:style>
  <w:style w:type="paragraph" w:styleId="Footer">
    <w:name w:val="footer"/>
    <w:basedOn w:val="Normal"/>
    <w:link w:val="FooterChar"/>
    <w:uiPriority w:val="99"/>
    <w:unhideWhenUsed/>
    <w:rsid w:val="0093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62D"/>
  </w:style>
  <w:style w:type="character" w:styleId="Hyperlink">
    <w:name w:val="Hyperlink"/>
    <w:basedOn w:val="DefaultParagraphFont"/>
    <w:uiPriority w:val="99"/>
    <w:unhideWhenUsed/>
    <w:rsid w:val="0093562D"/>
    <w:rPr>
      <w:color w:val="0000FF"/>
      <w:u w:val="single"/>
    </w:rPr>
  </w:style>
  <w:style w:type="paragraph" w:styleId="ListParagraph">
    <w:name w:val="List Paragraph"/>
    <w:basedOn w:val="Normal"/>
    <w:uiPriority w:val="34"/>
    <w:qFormat/>
    <w:rsid w:val="00572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432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D5544"/>
    <w:rPr>
      <w:sz w:val="16"/>
      <w:szCs w:val="16"/>
    </w:rPr>
  </w:style>
  <w:style w:type="paragraph" w:styleId="CommentText">
    <w:name w:val="annotation text"/>
    <w:basedOn w:val="Normal"/>
    <w:link w:val="CommentTextChar"/>
    <w:uiPriority w:val="99"/>
    <w:semiHidden/>
    <w:unhideWhenUsed/>
    <w:rsid w:val="00ED5544"/>
    <w:pPr>
      <w:spacing w:line="240" w:lineRule="auto"/>
    </w:pPr>
    <w:rPr>
      <w:sz w:val="20"/>
      <w:szCs w:val="20"/>
    </w:rPr>
  </w:style>
  <w:style w:type="character" w:customStyle="1" w:styleId="CommentTextChar">
    <w:name w:val="Comment Text Char"/>
    <w:basedOn w:val="DefaultParagraphFont"/>
    <w:link w:val="CommentText"/>
    <w:uiPriority w:val="99"/>
    <w:semiHidden/>
    <w:rsid w:val="00ED5544"/>
    <w:rPr>
      <w:sz w:val="20"/>
      <w:szCs w:val="20"/>
    </w:rPr>
  </w:style>
  <w:style w:type="paragraph" w:styleId="CommentSubject">
    <w:name w:val="annotation subject"/>
    <w:basedOn w:val="CommentText"/>
    <w:next w:val="CommentText"/>
    <w:link w:val="CommentSubjectChar"/>
    <w:uiPriority w:val="99"/>
    <w:semiHidden/>
    <w:unhideWhenUsed/>
    <w:rsid w:val="00ED5544"/>
    <w:rPr>
      <w:b/>
      <w:bCs/>
    </w:rPr>
  </w:style>
  <w:style w:type="character" w:customStyle="1" w:styleId="CommentSubjectChar">
    <w:name w:val="Comment Subject Char"/>
    <w:basedOn w:val="CommentTextChar"/>
    <w:link w:val="CommentSubject"/>
    <w:uiPriority w:val="99"/>
    <w:semiHidden/>
    <w:rsid w:val="00ED5544"/>
    <w:rPr>
      <w:b/>
      <w:bCs/>
      <w:sz w:val="20"/>
      <w:szCs w:val="20"/>
    </w:rPr>
  </w:style>
  <w:style w:type="paragraph" w:styleId="BalloonText">
    <w:name w:val="Balloon Text"/>
    <w:basedOn w:val="Normal"/>
    <w:link w:val="BalloonTextChar"/>
    <w:uiPriority w:val="99"/>
    <w:semiHidden/>
    <w:unhideWhenUsed/>
    <w:rsid w:val="00ED5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544"/>
    <w:rPr>
      <w:rFonts w:ascii="Segoe UI" w:hAnsi="Segoe UI" w:cs="Segoe UI"/>
      <w:sz w:val="18"/>
      <w:szCs w:val="18"/>
    </w:rPr>
  </w:style>
  <w:style w:type="paragraph" w:styleId="Title">
    <w:name w:val="Title"/>
    <w:basedOn w:val="Normal"/>
    <w:link w:val="TitleChar"/>
    <w:qFormat/>
    <w:rsid w:val="00F15FC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15FC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93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62D"/>
  </w:style>
  <w:style w:type="paragraph" w:styleId="Footer">
    <w:name w:val="footer"/>
    <w:basedOn w:val="Normal"/>
    <w:link w:val="FooterChar"/>
    <w:uiPriority w:val="99"/>
    <w:unhideWhenUsed/>
    <w:rsid w:val="0093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62D"/>
  </w:style>
  <w:style w:type="character" w:styleId="Hyperlink">
    <w:name w:val="Hyperlink"/>
    <w:basedOn w:val="DefaultParagraphFont"/>
    <w:uiPriority w:val="99"/>
    <w:unhideWhenUsed/>
    <w:rsid w:val="0093562D"/>
    <w:rPr>
      <w:color w:val="0000FF"/>
      <w:u w:val="single"/>
    </w:rPr>
  </w:style>
  <w:style w:type="paragraph" w:styleId="ListParagraph">
    <w:name w:val="List Paragraph"/>
    <w:basedOn w:val="Normal"/>
    <w:uiPriority w:val="34"/>
    <w:qFormat/>
    <w:rsid w:val="0057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6034">
      <w:bodyDiv w:val="1"/>
      <w:marLeft w:val="0"/>
      <w:marRight w:val="0"/>
      <w:marTop w:val="0"/>
      <w:marBottom w:val="0"/>
      <w:divBdr>
        <w:top w:val="none" w:sz="0" w:space="0" w:color="auto"/>
        <w:left w:val="none" w:sz="0" w:space="0" w:color="auto"/>
        <w:bottom w:val="none" w:sz="0" w:space="0" w:color="auto"/>
        <w:right w:val="none" w:sz="0" w:space="0" w:color="auto"/>
      </w:divBdr>
      <w:divsChild>
        <w:div w:id="1220477628">
          <w:marLeft w:val="0"/>
          <w:marRight w:val="0"/>
          <w:marTop w:val="0"/>
          <w:marBottom w:val="0"/>
          <w:divBdr>
            <w:top w:val="none" w:sz="0" w:space="0" w:color="auto"/>
            <w:left w:val="none" w:sz="0" w:space="0" w:color="auto"/>
            <w:bottom w:val="none" w:sz="0" w:space="0" w:color="auto"/>
            <w:right w:val="none" w:sz="0" w:space="0" w:color="auto"/>
          </w:divBdr>
        </w:div>
        <w:div w:id="2003309408">
          <w:marLeft w:val="0"/>
          <w:marRight w:val="0"/>
          <w:marTop w:val="0"/>
          <w:marBottom w:val="0"/>
          <w:divBdr>
            <w:top w:val="none" w:sz="0" w:space="0" w:color="auto"/>
            <w:left w:val="none" w:sz="0" w:space="0" w:color="auto"/>
            <w:bottom w:val="none" w:sz="0" w:space="0" w:color="auto"/>
            <w:right w:val="none" w:sz="0" w:space="0" w:color="auto"/>
          </w:divBdr>
        </w:div>
        <w:div w:id="1446657644">
          <w:marLeft w:val="0"/>
          <w:marRight w:val="0"/>
          <w:marTop w:val="0"/>
          <w:marBottom w:val="0"/>
          <w:divBdr>
            <w:top w:val="none" w:sz="0" w:space="0" w:color="auto"/>
            <w:left w:val="none" w:sz="0" w:space="0" w:color="auto"/>
            <w:bottom w:val="none" w:sz="0" w:space="0" w:color="auto"/>
            <w:right w:val="none" w:sz="0" w:space="0" w:color="auto"/>
          </w:divBdr>
        </w:div>
      </w:divsChild>
    </w:div>
    <w:div w:id="1540627097">
      <w:bodyDiv w:val="1"/>
      <w:marLeft w:val="0"/>
      <w:marRight w:val="0"/>
      <w:marTop w:val="0"/>
      <w:marBottom w:val="0"/>
      <w:divBdr>
        <w:top w:val="none" w:sz="0" w:space="0" w:color="auto"/>
        <w:left w:val="none" w:sz="0" w:space="0" w:color="auto"/>
        <w:bottom w:val="none" w:sz="0" w:space="0" w:color="auto"/>
        <w:right w:val="none" w:sz="0" w:space="0" w:color="auto"/>
      </w:divBdr>
      <w:divsChild>
        <w:div w:id="1427312647">
          <w:marLeft w:val="0"/>
          <w:marRight w:val="0"/>
          <w:marTop w:val="0"/>
          <w:marBottom w:val="0"/>
          <w:divBdr>
            <w:top w:val="none" w:sz="0" w:space="0" w:color="auto"/>
            <w:left w:val="none" w:sz="0" w:space="0" w:color="auto"/>
            <w:bottom w:val="none" w:sz="0" w:space="0" w:color="auto"/>
            <w:right w:val="none" w:sz="0" w:space="0" w:color="auto"/>
          </w:divBdr>
          <w:divsChild>
            <w:div w:id="77294605">
              <w:marLeft w:val="0"/>
              <w:marRight w:val="0"/>
              <w:marTop w:val="0"/>
              <w:marBottom w:val="0"/>
              <w:divBdr>
                <w:top w:val="none" w:sz="0" w:space="0" w:color="auto"/>
                <w:left w:val="none" w:sz="0" w:space="0" w:color="auto"/>
                <w:bottom w:val="none" w:sz="0" w:space="0" w:color="auto"/>
                <w:right w:val="none" w:sz="0" w:space="0" w:color="auto"/>
              </w:divBdr>
              <w:divsChild>
                <w:div w:id="1167938242">
                  <w:marLeft w:val="0"/>
                  <w:marRight w:val="0"/>
                  <w:marTop w:val="0"/>
                  <w:marBottom w:val="0"/>
                  <w:divBdr>
                    <w:top w:val="none" w:sz="0" w:space="0" w:color="auto"/>
                    <w:left w:val="none" w:sz="0" w:space="0" w:color="auto"/>
                    <w:bottom w:val="none" w:sz="0" w:space="0" w:color="auto"/>
                    <w:right w:val="none" w:sz="0" w:space="0" w:color="auto"/>
                  </w:divBdr>
                  <w:divsChild>
                    <w:div w:id="1201942633">
                      <w:marLeft w:val="0"/>
                      <w:marRight w:val="0"/>
                      <w:marTop w:val="0"/>
                      <w:marBottom w:val="0"/>
                      <w:divBdr>
                        <w:top w:val="none" w:sz="0" w:space="0" w:color="auto"/>
                        <w:left w:val="none" w:sz="0" w:space="0" w:color="auto"/>
                        <w:bottom w:val="none" w:sz="0" w:space="0" w:color="auto"/>
                        <w:right w:val="none" w:sz="0" w:space="0" w:color="auto"/>
                      </w:divBdr>
                      <w:divsChild>
                        <w:div w:id="1582253373">
                          <w:marLeft w:val="0"/>
                          <w:marRight w:val="0"/>
                          <w:marTop w:val="0"/>
                          <w:marBottom w:val="0"/>
                          <w:divBdr>
                            <w:top w:val="none" w:sz="0" w:space="0" w:color="auto"/>
                            <w:left w:val="none" w:sz="0" w:space="0" w:color="auto"/>
                            <w:bottom w:val="none" w:sz="0" w:space="0" w:color="auto"/>
                            <w:right w:val="none" w:sz="0" w:space="0" w:color="auto"/>
                          </w:divBdr>
                          <w:divsChild>
                            <w:div w:id="101386500">
                              <w:marLeft w:val="0"/>
                              <w:marRight w:val="0"/>
                              <w:marTop w:val="400"/>
                              <w:marBottom w:val="0"/>
                              <w:divBdr>
                                <w:top w:val="none" w:sz="0" w:space="0" w:color="auto"/>
                                <w:left w:val="none" w:sz="0" w:space="0" w:color="auto"/>
                                <w:bottom w:val="none" w:sz="0" w:space="0" w:color="auto"/>
                                <w:right w:val="none" w:sz="0" w:space="0" w:color="auto"/>
                              </w:divBdr>
                            </w:div>
                            <w:div w:id="1088238300">
                              <w:marLeft w:val="0"/>
                              <w:marRight w:val="0"/>
                              <w:marTop w:val="0"/>
                              <w:marBottom w:val="0"/>
                              <w:divBdr>
                                <w:top w:val="none" w:sz="0" w:space="0" w:color="auto"/>
                                <w:left w:val="none" w:sz="0" w:space="0" w:color="auto"/>
                                <w:bottom w:val="none" w:sz="0" w:space="0" w:color="auto"/>
                                <w:right w:val="none" w:sz="0" w:space="0" w:color="auto"/>
                              </w:divBdr>
                              <w:divsChild>
                                <w:div w:id="2016684357">
                                  <w:marLeft w:val="0"/>
                                  <w:marRight w:val="0"/>
                                  <w:marTop w:val="0"/>
                                  <w:marBottom w:val="0"/>
                                  <w:divBdr>
                                    <w:top w:val="none" w:sz="0" w:space="0" w:color="auto"/>
                                    <w:left w:val="none" w:sz="0" w:space="0" w:color="auto"/>
                                    <w:bottom w:val="none" w:sz="0" w:space="0" w:color="auto"/>
                                    <w:right w:val="none" w:sz="0" w:space="0" w:color="auto"/>
                                  </w:divBdr>
                                </w:div>
                              </w:divsChild>
                            </w:div>
                            <w:div w:id="1569413565">
                              <w:marLeft w:val="0"/>
                              <w:marRight w:val="0"/>
                              <w:marTop w:val="0"/>
                              <w:marBottom w:val="0"/>
                              <w:divBdr>
                                <w:top w:val="none" w:sz="0" w:space="0" w:color="auto"/>
                                <w:left w:val="none" w:sz="0" w:space="0" w:color="auto"/>
                                <w:bottom w:val="none" w:sz="0" w:space="0" w:color="auto"/>
                                <w:right w:val="none" w:sz="0" w:space="0" w:color="auto"/>
                              </w:divBdr>
                              <w:divsChild>
                                <w:div w:id="714157355">
                                  <w:marLeft w:val="0"/>
                                  <w:marRight w:val="0"/>
                                  <w:marTop w:val="0"/>
                                  <w:marBottom w:val="0"/>
                                  <w:divBdr>
                                    <w:top w:val="none" w:sz="0" w:space="0" w:color="auto"/>
                                    <w:left w:val="none" w:sz="0" w:space="0" w:color="auto"/>
                                    <w:bottom w:val="none" w:sz="0" w:space="0" w:color="auto"/>
                                    <w:right w:val="none" w:sz="0" w:space="0" w:color="auto"/>
                                  </w:divBdr>
                                </w:div>
                              </w:divsChild>
                            </w:div>
                            <w:div w:id="1825898843">
                              <w:marLeft w:val="0"/>
                              <w:marRight w:val="0"/>
                              <w:marTop w:val="0"/>
                              <w:marBottom w:val="0"/>
                              <w:divBdr>
                                <w:top w:val="none" w:sz="0" w:space="0" w:color="auto"/>
                                <w:left w:val="none" w:sz="0" w:space="0" w:color="auto"/>
                                <w:bottom w:val="none" w:sz="0" w:space="0" w:color="auto"/>
                                <w:right w:val="none" w:sz="0" w:space="0" w:color="auto"/>
                              </w:divBdr>
                              <w:divsChild>
                                <w:div w:id="1065026506">
                                  <w:marLeft w:val="0"/>
                                  <w:marRight w:val="0"/>
                                  <w:marTop w:val="0"/>
                                  <w:marBottom w:val="0"/>
                                  <w:divBdr>
                                    <w:top w:val="none" w:sz="0" w:space="0" w:color="auto"/>
                                    <w:left w:val="none" w:sz="0" w:space="0" w:color="auto"/>
                                    <w:bottom w:val="none" w:sz="0" w:space="0" w:color="auto"/>
                                    <w:right w:val="none" w:sz="0" w:space="0" w:color="auto"/>
                                  </w:divBdr>
                                </w:div>
                              </w:divsChild>
                            </w:div>
                            <w:div w:id="109857041">
                              <w:marLeft w:val="0"/>
                              <w:marRight w:val="0"/>
                              <w:marTop w:val="0"/>
                              <w:marBottom w:val="0"/>
                              <w:divBdr>
                                <w:top w:val="none" w:sz="0" w:space="0" w:color="auto"/>
                                <w:left w:val="none" w:sz="0" w:space="0" w:color="auto"/>
                                <w:bottom w:val="none" w:sz="0" w:space="0" w:color="auto"/>
                                <w:right w:val="none" w:sz="0" w:space="0" w:color="auto"/>
                              </w:divBdr>
                              <w:divsChild>
                                <w:div w:id="218708309">
                                  <w:marLeft w:val="0"/>
                                  <w:marRight w:val="0"/>
                                  <w:marTop w:val="0"/>
                                  <w:marBottom w:val="0"/>
                                  <w:divBdr>
                                    <w:top w:val="none" w:sz="0" w:space="0" w:color="auto"/>
                                    <w:left w:val="none" w:sz="0" w:space="0" w:color="auto"/>
                                    <w:bottom w:val="none" w:sz="0" w:space="0" w:color="auto"/>
                                    <w:right w:val="none" w:sz="0" w:space="0" w:color="auto"/>
                                  </w:divBdr>
                                </w:div>
                              </w:divsChild>
                            </w:div>
                            <w:div w:id="154499173">
                              <w:marLeft w:val="0"/>
                              <w:marRight w:val="0"/>
                              <w:marTop w:val="0"/>
                              <w:marBottom w:val="0"/>
                              <w:divBdr>
                                <w:top w:val="none" w:sz="0" w:space="0" w:color="auto"/>
                                <w:left w:val="none" w:sz="0" w:space="0" w:color="auto"/>
                                <w:bottom w:val="none" w:sz="0" w:space="0" w:color="auto"/>
                                <w:right w:val="none" w:sz="0" w:space="0" w:color="auto"/>
                              </w:divBdr>
                              <w:divsChild>
                                <w:div w:id="561717237">
                                  <w:marLeft w:val="0"/>
                                  <w:marRight w:val="0"/>
                                  <w:marTop w:val="0"/>
                                  <w:marBottom w:val="0"/>
                                  <w:divBdr>
                                    <w:top w:val="none" w:sz="0" w:space="0" w:color="auto"/>
                                    <w:left w:val="none" w:sz="0" w:space="0" w:color="auto"/>
                                    <w:bottom w:val="none" w:sz="0" w:space="0" w:color="auto"/>
                                    <w:right w:val="none" w:sz="0" w:space="0" w:color="auto"/>
                                  </w:divBdr>
                                </w:div>
                              </w:divsChild>
                            </w:div>
                            <w:div w:id="300308338">
                              <w:marLeft w:val="0"/>
                              <w:marRight w:val="0"/>
                              <w:marTop w:val="0"/>
                              <w:marBottom w:val="0"/>
                              <w:divBdr>
                                <w:top w:val="none" w:sz="0" w:space="0" w:color="auto"/>
                                <w:left w:val="none" w:sz="0" w:space="0" w:color="auto"/>
                                <w:bottom w:val="none" w:sz="0" w:space="0" w:color="auto"/>
                                <w:right w:val="none" w:sz="0" w:space="0" w:color="auto"/>
                              </w:divBdr>
                              <w:divsChild>
                                <w:div w:id="1791120937">
                                  <w:marLeft w:val="0"/>
                                  <w:marRight w:val="0"/>
                                  <w:marTop w:val="0"/>
                                  <w:marBottom w:val="0"/>
                                  <w:divBdr>
                                    <w:top w:val="none" w:sz="0" w:space="0" w:color="auto"/>
                                    <w:left w:val="none" w:sz="0" w:space="0" w:color="auto"/>
                                    <w:bottom w:val="none" w:sz="0" w:space="0" w:color="auto"/>
                                    <w:right w:val="none" w:sz="0" w:space="0" w:color="auto"/>
                                  </w:divBdr>
                                </w:div>
                              </w:divsChild>
                            </w:div>
                            <w:div w:id="1212841712">
                              <w:marLeft w:val="0"/>
                              <w:marRight w:val="0"/>
                              <w:marTop w:val="0"/>
                              <w:marBottom w:val="0"/>
                              <w:divBdr>
                                <w:top w:val="none" w:sz="0" w:space="0" w:color="auto"/>
                                <w:left w:val="none" w:sz="0" w:space="0" w:color="auto"/>
                                <w:bottom w:val="none" w:sz="0" w:space="0" w:color="auto"/>
                                <w:right w:val="none" w:sz="0" w:space="0" w:color="auto"/>
                              </w:divBdr>
                              <w:divsChild>
                                <w:div w:id="1125272219">
                                  <w:marLeft w:val="0"/>
                                  <w:marRight w:val="0"/>
                                  <w:marTop w:val="0"/>
                                  <w:marBottom w:val="0"/>
                                  <w:divBdr>
                                    <w:top w:val="none" w:sz="0" w:space="0" w:color="auto"/>
                                    <w:left w:val="none" w:sz="0" w:space="0" w:color="auto"/>
                                    <w:bottom w:val="none" w:sz="0" w:space="0" w:color="auto"/>
                                    <w:right w:val="none" w:sz="0" w:space="0" w:color="auto"/>
                                  </w:divBdr>
                                </w:div>
                              </w:divsChild>
                            </w:div>
                            <w:div w:id="1204754241">
                              <w:marLeft w:val="0"/>
                              <w:marRight w:val="0"/>
                              <w:marTop w:val="0"/>
                              <w:marBottom w:val="0"/>
                              <w:divBdr>
                                <w:top w:val="none" w:sz="0" w:space="0" w:color="auto"/>
                                <w:left w:val="none" w:sz="0" w:space="0" w:color="auto"/>
                                <w:bottom w:val="none" w:sz="0" w:space="0" w:color="auto"/>
                                <w:right w:val="none" w:sz="0" w:space="0" w:color="auto"/>
                              </w:divBdr>
                              <w:divsChild>
                                <w:div w:id="1872453704">
                                  <w:marLeft w:val="0"/>
                                  <w:marRight w:val="0"/>
                                  <w:marTop w:val="0"/>
                                  <w:marBottom w:val="0"/>
                                  <w:divBdr>
                                    <w:top w:val="none" w:sz="0" w:space="0" w:color="auto"/>
                                    <w:left w:val="none" w:sz="0" w:space="0" w:color="auto"/>
                                    <w:bottom w:val="none" w:sz="0" w:space="0" w:color="auto"/>
                                    <w:right w:val="none" w:sz="0" w:space="0" w:color="auto"/>
                                  </w:divBdr>
                                </w:div>
                              </w:divsChild>
                            </w:div>
                            <w:div w:id="6223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73189-43CA-4403-8BCB-6936D7BC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7687</Words>
  <Characters>4383</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"Kartība kāda nosaka un apzina paaugstinātas bīstamības objektus, kā arī civilās aizsardzības un katastrofas pārvaldīšanas plānošanu un īstenošanu"</vt:lpstr>
      <vt:lpstr>Ministru kabineta noteikumu projekts "Kartība kāda nosaka un apzina paaugstinātas bīstamības objektus, kā arī civilās aizsardzības un katastrofas pārvaldīšanas plānošanu un īstenošanu"</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"Kartība kāda nosaka un apzina paaugstinātas bīstamības objektus, kā arī civilās aizsardzības un katastrofas pārvaldīšanas plānošanu un īstenošanu"</dc:title>
  <dc:subject/>
  <dc:creator>Jevgeņija Petuhova</dc:creator>
  <cp:keywords/>
  <dc:description>67075877, jevgenija.petuhova@vugd.gov.lv;</dc:description>
  <cp:lastModifiedBy>Leontīne Babkina</cp:lastModifiedBy>
  <cp:revision>27</cp:revision>
  <cp:lastPrinted>2017-08-28T09:51:00Z</cp:lastPrinted>
  <dcterms:created xsi:type="dcterms:W3CDTF">2017-08-10T13:06:00Z</dcterms:created>
  <dcterms:modified xsi:type="dcterms:W3CDTF">2017-09-20T08:22:00Z</dcterms:modified>
</cp:coreProperties>
</file>