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A664B" w14:textId="77777777" w:rsidR="00413A36" w:rsidRPr="00236727" w:rsidRDefault="00C37F55" w:rsidP="00236727">
      <w:pPr>
        <w:ind w:firstLine="709"/>
        <w:jc w:val="right"/>
        <w:rPr>
          <w:szCs w:val="28"/>
          <w:lang w:val="lv-LV"/>
        </w:rPr>
      </w:pPr>
      <w:r w:rsidRPr="00236727">
        <w:rPr>
          <w:szCs w:val="28"/>
          <w:lang w:val="lv-LV"/>
        </w:rPr>
        <w:t>2</w:t>
      </w:r>
      <w:r w:rsidR="00413A36" w:rsidRPr="00236727">
        <w:rPr>
          <w:szCs w:val="28"/>
          <w:lang w:val="lv-LV"/>
        </w:rPr>
        <w:t>.</w:t>
      </w:r>
      <w:r w:rsidR="006A4894" w:rsidRPr="00236727">
        <w:rPr>
          <w:szCs w:val="28"/>
          <w:lang w:val="lv-LV"/>
        </w:rPr>
        <w:t> </w:t>
      </w:r>
      <w:r w:rsidR="00413A36" w:rsidRPr="00236727">
        <w:rPr>
          <w:szCs w:val="28"/>
          <w:lang w:val="lv-LV"/>
        </w:rPr>
        <w:t>pielikums</w:t>
      </w:r>
    </w:p>
    <w:p w14:paraId="6A333737" w14:textId="77777777" w:rsidR="00413A36" w:rsidRPr="00236727" w:rsidRDefault="00413A36" w:rsidP="00236727">
      <w:pPr>
        <w:ind w:firstLine="709"/>
        <w:jc w:val="right"/>
        <w:rPr>
          <w:szCs w:val="28"/>
          <w:lang w:val="lv-LV"/>
        </w:rPr>
      </w:pPr>
      <w:r w:rsidRPr="00236727">
        <w:rPr>
          <w:szCs w:val="28"/>
          <w:lang w:val="lv-LV"/>
        </w:rPr>
        <w:t xml:space="preserve">Ministru kabineta </w:t>
      </w:r>
    </w:p>
    <w:p w14:paraId="640053FE" w14:textId="4EDB7299" w:rsidR="00236727" w:rsidRPr="00394F44" w:rsidRDefault="00236727" w:rsidP="00236727">
      <w:pPr>
        <w:jc w:val="right"/>
        <w:rPr>
          <w:szCs w:val="28"/>
          <w:lang w:val="lv-LV"/>
        </w:rPr>
      </w:pPr>
      <w:r w:rsidRPr="00394F44">
        <w:rPr>
          <w:szCs w:val="28"/>
          <w:lang w:val="lv-LV"/>
        </w:rPr>
        <w:t>2017.</w:t>
      </w:r>
      <w:r w:rsidR="00B50791" w:rsidRPr="00394F44">
        <w:rPr>
          <w:szCs w:val="28"/>
          <w:lang w:val="lv-LV"/>
        </w:rPr>
        <w:t> </w:t>
      </w:r>
      <w:r w:rsidRPr="00394F44">
        <w:rPr>
          <w:szCs w:val="28"/>
          <w:lang w:val="lv-LV"/>
        </w:rPr>
        <w:t xml:space="preserve">gada </w:t>
      </w:r>
      <w:r w:rsidR="00101A41">
        <w:rPr>
          <w:szCs w:val="28"/>
        </w:rPr>
        <w:t>19. </w:t>
      </w:r>
      <w:proofErr w:type="spellStart"/>
      <w:r w:rsidR="00101A41">
        <w:rPr>
          <w:szCs w:val="28"/>
        </w:rPr>
        <w:t>septembr</w:t>
      </w:r>
      <w:r w:rsidR="00101A41">
        <w:rPr>
          <w:szCs w:val="28"/>
        </w:rPr>
        <w:t>a</w:t>
      </w:r>
      <w:proofErr w:type="spellEnd"/>
    </w:p>
    <w:p w14:paraId="7BA31801" w14:textId="50C69745" w:rsidR="00236727" w:rsidRPr="00394F44" w:rsidRDefault="00236727" w:rsidP="00236727">
      <w:pPr>
        <w:jc w:val="right"/>
        <w:rPr>
          <w:szCs w:val="28"/>
          <w:lang w:val="lv-LV"/>
        </w:rPr>
      </w:pPr>
      <w:r w:rsidRPr="00394F44">
        <w:rPr>
          <w:szCs w:val="28"/>
          <w:lang w:val="lv-LV"/>
        </w:rPr>
        <w:t>noteikumiem Nr. </w:t>
      </w:r>
      <w:r w:rsidR="00101A41">
        <w:rPr>
          <w:szCs w:val="28"/>
          <w:lang w:val="lv-LV"/>
        </w:rPr>
        <w:t>566</w:t>
      </w:r>
      <w:bookmarkStart w:id="0" w:name="_GoBack"/>
      <w:bookmarkEnd w:id="0"/>
    </w:p>
    <w:p w14:paraId="525802B0" w14:textId="1EACBDF6" w:rsidR="001F5068" w:rsidRPr="00B50791" w:rsidRDefault="001F5068" w:rsidP="00236727">
      <w:pPr>
        <w:pStyle w:val="Heading4"/>
        <w:rPr>
          <w:b w:val="0"/>
          <w:szCs w:val="28"/>
          <w:lang w:val="lv-LV"/>
        </w:rPr>
      </w:pPr>
    </w:p>
    <w:p w14:paraId="156BF61A" w14:textId="77777777" w:rsidR="00535C8D" w:rsidRPr="00236727" w:rsidRDefault="00C37F55" w:rsidP="00236727">
      <w:pPr>
        <w:pStyle w:val="Heading4"/>
        <w:rPr>
          <w:szCs w:val="28"/>
          <w:lang w:val="lv-LV"/>
        </w:rPr>
      </w:pPr>
      <w:r w:rsidRPr="00236727">
        <w:rPr>
          <w:szCs w:val="28"/>
          <w:lang w:val="lv-LV"/>
        </w:rPr>
        <w:t xml:space="preserve">Institūcijas, kas izsniedz ārvalstīs iegūtās profesionālās kvalifikācijas atzīšanas apliecības reglamentētajās profesijās </w:t>
      </w:r>
    </w:p>
    <w:p w14:paraId="69CD06F4" w14:textId="77777777" w:rsidR="00AF723E" w:rsidRPr="00236727" w:rsidRDefault="00AF723E" w:rsidP="00236727">
      <w:pPr>
        <w:rPr>
          <w:szCs w:val="28"/>
          <w:lang w:val="lv-LV"/>
        </w:rPr>
      </w:pPr>
    </w:p>
    <w:tbl>
      <w:tblPr>
        <w:tblStyle w:val="TableGrid"/>
        <w:tblW w:w="9067" w:type="dxa"/>
        <w:tblLook w:val="04A0" w:firstRow="1" w:lastRow="0" w:firstColumn="1" w:lastColumn="0" w:noHBand="0" w:noVBand="1"/>
      </w:tblPr>
      <w:tblGrid>
        <w:gridCol w:w="782"/>
        <w:gridCol w:w="3334"/>
        <w:gridCol w:w="4951"/>
      </w:tblGrid>
      <w:tr w:rsidR="008C10B9" w:rsidRPr="00B50791" w14:paraId="48B7D6A0" w14:textId="77777777" w:rsidTr="00B50791">
        <w:tc>
          <w:tcPr>
            <w:tcW w:w="782" w:type="dxa"/>
            <w:vAlign w:val="center"/>
          </w:tcPr>
          <w:p w14:paraId="026C082D" w14:textId="77777777" w:rsidR="00584476" w:rsidRPr="00B50791" w:rsidRDefault="00584476" w:rsidP="00B50791">
            <w:pPr>
              <w:jc w:val="center"/>
              <w:rPr>
                <w:sz w:val="24"/>
                <w:lang w:val="lv-LV"/>
              </w:rPr>
            </w:pPr>
            <w:r w:rsidRPr="00B50791">
              <w:rPr>
                <w:sz w:val="24"/>
                <w:lang w:val="lv-LV"/>
              </w:rPr>
              <w:t>Nr.</w:t>
            </w:r>
          </w:p>
          <w:p w14:paraId="7990B1BA" w14:textId="05824DD7" w:rsidR="00B50791" w:rsidRPr="00B50791" w:rsidRDefault="00B50791" w:rsidP="00B50791">
            <w:pPr>
              <w:jc w:val="center"/>
              <w:rPr>
                <w:sz w:val="24"/>
                <w:lang w:val="lv-LV"/>
              </w:rPr>
            </w:pPr>
            <w:r w:rsidRPr="00B50791">
              <w:rPr>
                <w:sz w:val="24"/>
                <w:lang w:val="lv-LV"/>
              </w:rPr>
              <w:t>p. k.</w:t>
            </w:r>
          </w:p>
        </w:tc>
        <w:tc>
          <w:tcPr>
            <w:tcW w:w="3334" w:type="dxa"/>
            <w:vAlign w:val="center"/>
          </w:tcPr>
          <w:p w14:paraId="5E6579AD" w14:textId="75E251ED" w:rsidR="00584476" w:rsidRPr="00B50791" w:rsidRDefault="00506CDB" w:rsidP="00B50791">
            <w:pPr>
              <w:pStyle w:val="Heading4"/>
              <w:rPr>
                <w:b w:val="0"/>
                <w:sz w:val="24"/>
                <w:lang w:val="lv-LV"/>
              </w:rPr>
            </w:pPr>
            <w:r w:rsidRPr="00B50791">
              <w:rPr>
                <w:b w:val="0"/>
                <w:sz w:val="24"/>
                <w:lang w:val="lv-LV"/>
              </w:rPr>
              <w:t>Institūcija, kas izsniedz ārvalstīs iegūtās profesionālās kvalifikācijas atzīšanas apliecības reglamentētajās profesijās</w:t>
            </w:r>
          </w:p>
        </w:tc>
        <w:tc>
          <w:tcPr>
            <w:tcW w:w="4951" w:type="dxa"/>
            <w:vAlign w:val="center"/>
          </w:tcPr>
          <w:p w14:paraId="099C355D" w14:textId="666866E8" w:rsidR="000725C0" w:rsidRPr="00B50791" w:rsidRDefault="00584476" w:rsidP="00B50791">
            <w:pPr>
              <w:jc w:val="center"/>
              <w:rPr>
                <w:sz w:val="24"/>
                <w:lang w:val="lv-LV"/>
              </w:rPr>
            </w:pPr>
            <w:r w:rsidRPr="00B50791">
              <w:rPr>
                <w:sz w:val="24"/>
                <w:lang w:val="lv-LV"/>
              </w:rPr>
              <w:t>Reglamentētā profesija</w:t>
            </w:r>
            <w:r w:rsidR="002C1FC2" w:rsidRPr="00B50791">
              <w:rPr>
                <w:sz w:val="24"/>
                <w:lang w:val="lv-LV"/>
              </w:rPr>
              <w:t xml:space="preserve"> vai</w:t>
            </w:r>
            <w:r w:rsidR="00D423B3" w:rsidRPr="00B50791">
              <w:rPr>
                <w:sz w:val="24"/>
                <w:lang w:val="lv-LV"/>
              </w:rPr>
              <w:t xml:space="preserve"> specialitāte</w:t>
            </w:r>
          </w:p>
        </w:tc>
      </w:tr>
      <w:tr w:rsidR="00F67C46" w:rsidRPr="00B50791" w14:paraId="40C6F469" w14:textId="77777777" w:rsidTr="00CD0E47">
        <w:tc>
          <w:tcPr>
            <w:tcW w:w="782" w:type="dxa"/>
          </w:tcPr>
          <w:p w14:paraId="35DAB38E" w14:textId="7B4045E1" w:rsidR="00037918" w:rsidRPr="00B50791" w:rsidRDefault="00037918" w:rsidP="00236727">
            <w:pPr>
              <w:rPr>
                <w:sz w:val="24"/>
                <w:lang w:val="lv-LV"/>
              </w:rPr>
            </w:pPr>
            <w:r w:rsidRPr="00B50791">
              <w:rPr>
                <w:sz w:val="24"/>
                <w:lang w:val="lv-LV"/>
              </w:rPr>
              <w:t>1.</w:t>
            </w:r>
          </w:p>
        </w:tc>
        <w:tc>
          <w:tcPr>
            <w:tcW w:w="3334" w:type="dxa"/>
          </w:tcPr>
          <w:p w14:paraId="22270F1A" w14:textId="77777777" w:rsidR="00037918" w:rsidRPr="00B50791" w:rsidRDefault="00037918" w:rsidP="00236727">
            <w:pPr>
              <w:rPr>
                <w:sz w:val="24"/>
                <w:lang w:val="lv-LV" w:eastAsia="lv-LV"/>
              </w:rPr>
            </w:pPr>
            <w:r w:rsidRPr="00B50791">
              <w:rPr>
                <w:sz w:val="24"/>
                <w:lang w:val="lv-LV" w:eastAsia="lv-LV"/>
              </w:rPr>
              <w:t>Aizsardzības ministrija</w:t>
            </w:r>
          </w:p>
        </w:tc>
        <w:tc>
          <w:tcPr>
            <w:tcW w:w="4951" w:type="dxa"/>
          </w:tcPr>
          <w:p w14:paraId="4F7B1AFB" w14:textId="77777777" w:rsidR="00037918" w:rsidRPr="00B50791" w:rsidRDefault="00037918" w:rsidP="00B50791">
            <w:pPr>
              <w:rPr>
                <w:sz w:val="24"/>
                <w:lang w:val="lv-LV" w:eastAsia="lv-LV"/>
              </w:rPr>
            </w:pPr>
            <w:r w:rsidRPr="00B50791">
              <w:rPr>
                <w:sz w:val="24"/>
                <w:lang w:val="lv-LV" w:eastAsia="lv-LV"/>
              </w:rPr>
              <w:t xml:space="preserve">Militārais </w:t>
            </w:r>
            <w:proofErr w:type="spellStart"/>
            <w:r w:rsidRPr="00B50791">
              <w:rPr>
                <w:sz w:val="24"/>
                <w:lang w:val="lv-LV" w:eastAsia="lv-LV"/>
              </w:rPr>
              <w:t>paramediķis</w:t>
            </w:r>
            <w:proofErr w:type="spellEnd"/>
          </w:p>
        </w:tc>
      </w:tr>
      <w:tr w:rsidR="00F67C46" w:rsidRPr="00B50791" w14:paraId="11845C9F" w14:textId="77777777" w:rsidTr="00CD0E47">
        <w:tc>
          <w:tcPr>
            <w:tcW w:w="782" w:type="dxa"/>
          </w:tcPr>
          <w:p w14:paraId="009E0FF0" w14:textId="735F8955" w:rsidR="00322176" w:rsidRPr="00B50791" w:rsidRDefault="00037918" w:rsidP="00236727">
            <w:pPr>
              <w:rPr>
                <w:sz w:val="24"/>
                <w:lang w:val="lv-LV"/>
              </w:rPr>
            </w:pPr>
            <w:r w:rsidRPr="00B50791">
              <w:rPr>
                <w:sz w:val="24"/>
                <w:lang w:val="lv-LV"/>
              </w:rPr>
              <w:t>2</w:t>
            </w:r>
            <w:r w:rsidR="00322176" w:rsidRPr="00B50791">
              <w:rPr>
                <w:sz w:val="24"/>
                <w:lang w:val="lv-LV"/>
              </w:rPr>
              <w:t>.</w:t>
            </w:r>
          </w:p>
        </w:tc>
        <w:tc>
          <w:tcPr>
            <w:tcW w:w="3334" w:type="dxa"/>
          </w:tcPr>
          <w:p w14:paraId="4AD62CE0" w14:textId="4573C25D" w:rsidR="00322176" w:rsidRPr="00B50791" w:rsidRDefault="00322176"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Arhitektu savienība</w:t>
            </w:r>
            <w:r w:rsidR="00236727" w:rsidRPr="00B50791">
              <w:rPr>
                <w:sz w:val="24"/>
                <w:lang w:val="lv-LV" w:eastAsia="lv-LV"/>
              </w:rPr>
              <w:t>"</w:t>
            </w:r>
          </w:p>
        </w:tc>
        <w:tc>
          <w:tcPr>
            <w:tcW w:w="4951" w:type="dxa"/>
          </w:tcPr>
          <w:p w14:paraId="15845A2E" w14:textId="77777777" w:rsidR="00322176" w:rsidRPr="00B50791" w:rsidRDefault="00322176" w:rsidP="00B50791">
            <w:pPr>
              <w:rPr>
                <w:sz w:val="24"/>
                <w:lang w:val="lv-LV" w:eastAsia="lv-LV"/>
              </w:rPr>
            </w:pPr>
            <w:r w:rsidRPr="00B50791">
              <w:rPr>
                <w:sz w:val="24"/>
                <w:lang w:val="lv-LV" w:eastAsia="lv-LV"/>
              </w:rPr>
              <w:t>Arhitekts</w:t>
            </w:r>
          </w:p>
        </w:tc>
      </w:tr>
      <w:tr w:rsidR="00F67C46" w:rsidRPr="00101A41" w14:paraId="5120E6DE" w14:textId="77777777" w:rsidTr="00CD0E47">
        <w:tc>
          <w:tcPr>
            <w:tcW w:w="782" w:type="dxa"/>
          </w:tcPr>
          <w:p w14:paraId="04FC8B8C" w14:textId="093B2692" w:rsidR="00761F57" w:rsidRPr="00B50791" w:rsidRDefault="00037918" w:rsidP="00236727">
            <w:pPr>
              <w:rPr>
                <w:sz w:val="24"/>
                <w:lang w:val="lv-LV"/>
              </w:rPr>
            </w:pPr>
            <w:r w:rsidRPr="00B50791">
              <w:rPr>
                <w:sz w:val="24"/>
                <w:lang w:val="lv-LV"/>
              </w:rPr>
              <w:t>3</w:t>
            </w:r>
            <w:r w:rsidR="00761F57" w:rsidRPr="00B50791">
              <w:rPr>
                <w:sz w:val="24"/>
                <w:lang w:val="lv-LV"/>
              </w:rPr>
              <w:t>.</w:t>
            </w:r>
          </w:p>
        </w:tc>
        <w:tc>
          <w:tcPr>
            <w:tcW w:w="3334" w:type="dxa"/>
          </w:tcPr>
          <w:p w14:paraId="6782332D" w14:textId="7DFB756D" w:rsidR="00761F57" w:rsidRPr="00B50791" w:rsidRDefault="00761F57"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Ārstniecības personu profesionālo organizāciju savienība</w:t>
            </w:r>
            <w:r w:rsidR="00236727" w:rsidRPr="00B50791">
              <w:rPr>
                <w:sz w:val="24"/>
                <w:lang w:val="lv-LV" w:eastAsia="lv-LV"/>
              </w:rPr>
              <w:t>"</w:t>
            </w:r>
          </w:p>
        </w:tc>
        <w:tc>
          <w:tcPr>
            <w:tcW w:w="4951" w:type="dxa"/>
          </w:tcPr>
          <w:p w14:paraId="08F243D5" w14:textId="2276CEAB" w:rsidR="00761F57" w:rsidRPr="00B50791" w:rsidRDefault="00761F57" w:rsidP="00B50791">
            <w:pPr>
              <w:rPr>
                <w:sz w:val="24"/>
                <w:lang w:val="lv-LV" w:eastAsia="lv-LV"/>
              </w:rPr>
            </w:pPr>
            <w:r w:rsidRPr="00B50791">
              <w:rPr>
                <w:sz w:val="24"/>
                <w:lang w:val="lv-LV" w:eastAsia="lv-LV"/>
              </w:rPr>
              <w:t xml:space="preserve">Fizioterapeits, ergoterapeits, fizioterapeita asistents, ergoterapeita asistents, tehniskais ortopēds, </w:t>
            </w:r>
            <w:proofErr w:type="spellStart"/>
            <w:r w:rsidRPr="00B50791">
              <w:rPr>
                <w:sz w:val="24"/>
                <w:lang w:val="lv-LV" w:eastAsia="lv-LV"/>
              </w:rPr>
              <w:t>audiologopēds</w:t>
            </w:r>
            <w:proofErr w:type="spellEnd"/>
            <w:r w:rsidRPr="00B50791">
              <w:rPr>
                <w:sz w:val="24"/>
                <w:lang w:val="lv-LV" w:eastAsia="lv-LV"/>
              </w:rPr>
              <w:t xml:space="preserve"> (klīniskais logopēds),</w:t>
            </w:r>
            <w:r w:rsidR="00C02DA9" w:rsidRPr="00B50791">
              <w:rPr>
                <w:sz w:val="24"/>
                <w:lang w:val="lv-LV" w:eastAsia="lv-LV"/>
              </w:rPr>
              <w:t xml:space="preserve"> radiologa asistents,</w:t>
            </w:r>
            <w:r w:rsidRPr="00B50791">
              <w:rPr>
                <w:sz w:val="24"/>
                <w:lang w:val="lv-LV" w:eastAsia="lv-LV"/>
              </w:rPr>
              <w:t xml:space="preserve"> </w:t>
            </w:r>
            <w:proofErr w:type="spellStart"/>
            <w:r w:rsidRPr="00B50791">
              <w:rPr>
                <w:sz w:val="24"/>
                <w:lang w:val="lv-LV" w:eastAsia="lv-LV"/>
              </w:rPr>
              <w:t>radiogrāfers</w:t>
            </w:r>
            <w:proofErr w:type="spellEnd"/>
            <w:r w:rsidRPr="00B50791">
              <w:rPr>
                <w:sz w:val="24"/>
                <w:lang w:val="lv-LV" w:eastAsia="lv-LV"/>
              </w:rPr>
              <w:t>, biomedicīnas laborants, zobu tehniķis, skaistumkopšanas speciāli</w:t>
            </w:r>
            <w:r w:rsidR="00B50791" w:rsidRPr="00B50791">
              <w:rPr>
                <w:sz w:val="24"/>
                <w:lang w:val="lv-LV" w:eastAsia="lv-LV"/>
              </w:rPr>
              <w:t xml:space="preserve">sts kosmetoloģijā, kosmētiķis, </w:t>
            </w:r>
            <w:proofErr w:type="spellStart"/>
            <w:r w:rsidRPr="00B50791">
              <w:rPr>
                <w:sz w:val="24"/>
                <w:lang w:val="lv-LV" w:eastAsia="lv-LV"/>
              </w:rPr>
              <w:t>reitterapeits</w:t>
            </w:r>
            <w:proofErr w:type="spellEnd"/>
            <w:r w:rsidRPr="00B50791">
              <w:rPr>
                <w:sz w:val="24"/>
                <w:lang w:val="lv-LV" w:eastAsia="lv-LV"/>
              </w:rPr>
              <w:t xml:space="preserve">, </w:t>
            </w:r>
            <w:proofErr w:type="spellStart"/>
            <w:r w:rsidRPr="00B50791">
              <w:rPr>
                <w:sz w:val="24"/>
                <w:lang w:val="lv-LV" w:eastAsia="lv-LV"/>
              </w:rPr>
              <w:t>reitterapeita</w:t>
            </w:r>
            <w:proofErr w:type="spellEnd"/>
            <w:r w:rsidRPr="00B50791">
              <w:rPr>
                <w:sz w:val="24"/>
                <w:lang w:val="lv-LV" w:eastAsia="lv-LV"/>
              </w:rPr>
              <w:t xml:space="preserve"> asistents, </w:t>
            </w:r>
            <w:proofErr w:type="spellStart"/>
            <w:r w:rsidRPr="00B50791">
              <w:rPr>
                <w:sz w:val="24"/>
                <w:lang w:val="lv-LV" w:eastAsia="lv-LV"/>
              </w:rPr>
              <w:t>podologs</w:t>
            </w:r>
            <w:proofErr w:type="spellEnd"/>
            <w:r w:rsidRPr="00B50791">
              <w:rPr>
                <w:sz w:val="24"/>
                <w:lang w:val="lv-LV" w:eastAsia="lv-LV"/>
              </w:rPr>
              <w:t xml:space="preserve">, uztura speciālists, masieris, mākslas terapeits </w:t>
            </w:r>
          </w:p>
        </w:tc>
      </w:tr>
      <w:tr w:rsidR="00F67C46" w:rsidRPr="00EA5608" w14:paraId="2C288032" w14:textId="77777777" w:rsidTr="00CD0E47">
        <w:tc>
          <w:tcPr>
            <w:tcW w:w="782" w:type="dxa"/>
          </w:tcPr>
          <w:p w14:paraId="04D43FF8" w14:textId="5C4CBD74" w:rsidR="003B1FF0" w:rsidRPr="00B50791" w:rsidRDefault="00037918" w:rsidP="00236727">
            <w:pPr>
              <w:rPr>
                <w:sz w:val="24"/>
                <w:lang w:val="lv-LV"/>
              </w:rPr>
            </w:pPr>
            <w:r w:rsidRPr="00B50791">
              <w:rPr>
                <w:sz w:val="24"/>
                <w:lang w:val="lv-LV"/>
              </w:rPr>
              <w:t>4</w:t>
            </w:r>
            <w:r w:rsidR="003B1FF0" w:rsidRPr="00B50791">
              <w:rPr>
                <w:sz w:val="24"/>
                <w:lang w:val="lv-LV"/>
              </w:rPr>
              <w:t>.</w:t>
            </w:r>
          </w:p>
        </w:tc>
        <w:tc>
          <w:tcPr>
            <w:tcW w:w="3334" w:type="dxa"/>
          </w:tcPr>
          <w:p w14:paraId="5DA6C178" w14:textId="759CC10A" w:rsidR="003B1FF0" w:rsidRPr="00B50791" w:rsidRDefault="003B1FF0"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Ārstu biedrība</w:t>
            </w:r>
            <w:r w:rsidR="00236727" w:rsidRPr="00B50791">
              <w:rPr>
                <w:sz w:val="24"/>
                <w:lang w:val="lv-LV" w:eastAsia="lv-LV"/>
              </w:rPr>
              <w:t>"</w:t>
            </w:r>
          </w:p>
        </w:tc>
        <w:tc>
          <w:tcPr>
            <w:tcW w:w="4951" w:type="dxa"/>
          </w:tcPr>
          <w:p w14:paraId="6158F128" w14:textId="168F555A" w:rsidR="003B1FF0" w:rsidRPr="00B50791" w:rsidRDefault="003B1FF0" w:rsidP="00394F44">
            <w:pPr>
              <w:rPr>
                <w:sz w:val="24"/>
                <w:lang w:val="lv-LV" w:eastAsia="lv-LV"/>
              </w:rPr>
            </w:pPr>
            <w:r w:rsidRPr="00B50791">
              <w:rPr>
                <w:sz w:val="24"/>
                <w:lang w:val="lv-LV" w:eastAsia="lv-LV"/>
              </w:rPr>
              <w:t xml:space="preserve">Ārsts, ārsta </w:t>
            </w:r>
            <w:r w:rsidR="00DA6E45" w:rsidRPr="00B50791">
              <w:rPr>
                <w:sz w:val="24"/>
                <w:lang w:val="lv-LV" w:eastAsia="lv-LV"/>
              </w:rPr>
              <w:t>pamat</w:t>
            </w:r>
            <w:r w:rsidRPr="00B50791">
              <w:rPr>
                <w:sz w:val="24"/>
                <w:lang w:val="lv-LV" w:eastAsia="lv-LV"/>
              </w:rPr>
              <w:t xml:space="preserve">specialitātes, apakšspecialitātes un papildspecialitātes, zobārsts, zobārsta </w:t>
            </w:r>
            <w:r w:rsidR="00DA6E45" w:rsidRPr="00B50791">
              <w:rPr>
                <w:sz w:val="24"/>
                <w:lang w:val="lv-LV" w:eastAsia="lv-LV"/>
              </w:rPr>
              <w:t>pamat</w:t>
            </w:r>
            <w:r w:rsidRPr="00B50791">
              <w:rPr>
                <w:sz w:val="24"/>
                <w:lang w:val="lv-LV" w:eastAsia="lv-LV"/>
              </w:rPr>
              <w:t>specialitātes un apakšspecialitātes</w:t>
            </w:r>
          </w:p>
        </w:tc>
      </w:tr>
      <w:tr w:rsidR="001460F7" w:rsidRPr="00B50791" w14:paraId="39D60C7F" w14:textId="77777777" w:rsidTr="00950207">
        <w:tc>
          <w:tcPr>
            <w:tcW w:w="782" w:type="dxa"/>
          </w:tcPr>
          <w:p w14:paraId="66017153" w14:textId="56ABBC55" w:rsidR="001460F7" w:rsidRPr="00B50791" w:rsidRDefault="001460F7" w:rsidP="00236727">
            <w:pPr>
              <w:rPr>
                <w:sz w:val="24"/>
                <w:lang w:val="lv-LV"/>
              </w:rPr>
            </w:pPr>
            <w:r w:rsidRPr="00B50791">
              <w:rPr>
                <w:sz w:val="24"/>
                <w:lang w:val="lv-LV"/>
              </w:rPr>
              <w:t>5.</w:t>
            </w:r>
          </w:p>
        </w:tc>
        <w:tc>
          <w:tcPr>
            <w:tcW w:w="3334" w:type="dxa"/>
          </w:tcPr>
          <w:p w14:paraId="60655F15" w14:textId="3B997AF3" w:rsidR="001460F7" w:rsidRPr="00B50791" w:rsidRDefault="001460F7"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Farmaceitu biedrība</w:t>
            </w:r>
            <w:r w:rsidR="00236727" w:rsidRPr="00B50791">
              <w:rPr>
                <w:sz w:val="24"/>
                <w:lang w:val="lv-LV" w:eastAsia="lv-LV"/>
              </w:rPr>
              <w:t>"</w:t>
            </w:r>
          </w:p>
        </w:tc>
        <w:tc>
          <w:tcPr>
            <w:tcW w:w="4951" w:type="dxa"/>
          </w:tcPr>
          <w:p w14:paraId="2BFD91FB" w14:textId="77777777" w:rsidR="001460F7" w:rsidRPr="00B50791" w:rsidRDefault="001460F7" w:rsidP="00B50791">
            <w:pPr>
              <w:rPr>
                <w:sz w:val="24"/>
                <w:lang w:val="lv-LV" w:eastAsia="lv-LV"/>
              </w:rPr>
            </w:pPr>
            <w:r w:rsidRPr="00B50791">
              <w:rPr>
                <w:sz w:val="24"/>
                <w:lang w:val="lv-LV" w:eastAsia="lv-LV"/>
              </w:rPr>
              <w:t>Farmaceits, farmaceita asistents</w:t>
            </w:r>
          </w:p>
        </w:tc>
      </w:tr>
      <w:tr w:rsidR="009B13C2" w:rsidRPr="00101A41" w14:paraId="5EBFEEB8" w14:textId="77777777" w:rsidTr="00A21723">
        <w:tc>
          <w:tcPr>
            <w:tcW w:w="782" w:type="dxa"/>
          </w:tcPr>
          <w:p w14:paraId="063A9CF8" w14:textId="5A409FAE" w:rsidR="009B13C2" w:rsidRPr="00B50791" w:rsidRDefault="001460F7" w:rsidP="00236727">
            <w:pPr>
              <w:rPr>
                <w:sz w:val="24"/>
                <w:lang w:val="lv-LV"/>
              </w:rPr>
            </w:pPr>
            <w:r w:rsidRPr="00B50791">
              <w:rPr>
                <w:sz w:val="24"/>
                <w:lang w:val="lv-LV"/>
              </w:rPr>
              <w:t>6</w:t>
            </w:r>
            <w:r w:rsidR="009B13C2" w:rsidRPr="00B50791">
              <w:rPr>
                <w:sz w:val="24"/>
                <w:lang w:val="lv-LV"/>
              </w:rPr>
              <w:t>.</w:t>
            </w:r>
          </w:p>
        </w:tc>
        <w:tc>
          <w:tcPr>
            <w:tcW w:w="3334" w:type="dxa"/>
          </w:tcPr>
          <w:p w14:paraId="11A480CE" w14:textId="3D38549F" w:rsidR="009B13C2" w:rsidRPr="00B50791" w:rsidRDefault="009B13C2"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Māsu asociācija</w:t>
            </w:r>
            <w:r w:rsidR="00236727" w:rsidRPr="00B50791">
              <w:rPr>
                <w:sz w:val="24"/>
                <w:lang w:val="lv-LV" w:eastAsia="lv-LV"/>
              </w:rPr>
              <w:t>"</w:t>
            </w:r>
          </w:p>
        </w:tc>
        <w:tc>
          <w:tcPr>
            <w:tcW w:w="4951" w:type="dxa"/>
          </w:tcPr>
          <w:p w14:paraId="735353BA" w14:textId="4A521309" w:rsidR="009B13C2" w:rsidRPr="00B50791" w:rsidRDefault="009B13C2" w:rsidP="00394F44">
            <w:pPr>
              <w:rPr>
                <w:sz w:val="24"/>
                <w:lang w:val="lv-LV" w:eastAsia="lv-LV"/>
              </w:rPr>
            </w:pPr>
            <w:r w:rsidRPr="00B50791">
              <w:rPr>
                <w:sz w:val="24"/>
                <w:lang w:val="lv-LV" w:eastAsia="lv-LV"/>
              </w:rPr>
              <w:t xml:space="preserve">Māsas (medicīnas māsas) </w:t>
            </w:r>
            <w:r w:rsidR="00394F44">
              <w:rPr>
                <w:sz w:val="24"/>
                <w:lang w:val="lv-LV" w:eastAsia="lv-LV"/>
              </w:rPr>
              <w:t>pamat</w:t>
            </w:r>
            <w:r w:rsidRPr="00B50791">
              <w:rPr>
                <w:sz w:val="24"/>
                <w:lang w:val="lv-LV" w:eastAsia="lv-LV"/>
              </w:rPr>
              <w:t>specialitātes un papildspecialitātes</w:t>
            </w:r>
            <w:r w:rsidRPr="00394F44">
              <w:rPr>
                <w:sz w:val="24"/>
                <w:lang w:val="lv-LV" w:eastAsia="lv-LV"/>
              </w:rPr>
              <w:t>,</w:t>
            </w:r>
            <w:r w:rsidR="00B50791" w:rsidRPr="00394F44">
              <w:rPr>
                <w:sz w:val="24"/>
                <w:lang w:val="lv-LV" w:eastAsia="lv-LV"/>
              </w:rPr>
              <w:t xml:space="preserve"> </w:t>
            </w:r>
            <w:r w:rsidRPr="00B50791">
              <w:rPr>
                <w:sz w:val="24"/>
                <w:lang w:val="lv-LV" w:eastAsia="lv-LV"/>
              </w:rPr>
              <w:t>vecmāte, zobārstniecības māsa,</w:t>
            </w:r>
            <w:r w:rsidR="00B50791" w:rsidRPr="00B50791">
              <w:rPr>
                <w:sz w:val="24"/>
                <w:lang w:val="lv-LV" w:eastAsia="lv-LV"/>
              </w:rPr>
              <w:t xml:space="preserve"> </w:t>
            </w:r>
            <w:r w:rsidRPr="00B50791">
              <w:rPr>
                <w:sz w:val="24"/>
                <w:lang w:val="lv-LV" w:eastAsia="lv-LV"/>
              </w:rPr>
              <w:t>zobu higiēnists</w:t>
            </w:r>
          </w:p>
        </w:tc>
      </w:tr>
      <w:tr w:rsidR="009B13C2" w:rsidRPr="00B50791" w14:paraId="269182E7" w14:textId="77777777" w:rsidTr="00A21723">
        <w:tc>
          <w:tcPr>
            <w:tcW w:w="782" w:type="dxa"/>
          </w:tcPr>
          <w:p w14:paraId="10A0DDA1" w14:textId="723E975E" w:rsidR="009B13C2" w:rsidRPr="00B50791" w:rsidRDefault="001460F7" w:rsidP="00236727">
            <w:pPr>
              <w:rPr>
                <w:sz w:val="24"/>
                <w:lang w:val="lv-LV"/>
              </w:rPr>
            </w:pPr>
            <w:r w:rsidRPr="00B50791">
              <w:rPr>
                <w:sz w:val="24"/>
                <w:lang w:val="lv-LV"/>
              </w:rPr>
              <w:t>7</w:t>
            </w:r>
            <w:r w:rsidR="009B13C2" w:rsidRPr="00B50791">
              <w:rPr>
                <w:sz w:val="24"/>
                <w:lang w:val="lv-LV"/>
              </w:rPr>
              <w:t>.</w:t>
            </w:r>
          </w:p>
        </w:tc>
        <w:tc>
          <w:tcPr>
            <w:tcW w:w="3334" w:type="dxa"/>
          </w:tcPr>
          <w:p w14:paraId="06631C38" w14:textId="2F0C673E" w:rsidR="009B13C2" w:rsidRPr="00B50791" w:rsidRDefault="009B13C2"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Mērnieku biedrība</w:t>
            </w:r>
            <w:r w:rsidR="00236727" w:rsidRPr="00B50791">
              <w:rPr>
                <w:sz w:val="24"/>
                <w:lang w:val="lv-LV" w:eastAsia="lv-LV"/>
              </w:rPr>
              <w:t>"</w:t>
            </w:r>
          </w:p>
        </w:tc>
        <w:tc>
          <w:tcPr>
            <w:tcW w:w="4951" w:type="dxa"/>
          </w:tcPr>
          <w:p w14:paraId="233E42B3" w14:textId="77777777" w:rsidR="009B13C2" w:rsidRPr="00B50791" w:rsidRDefault="009B13C2" w:rsidP="00B50791">
            <w:pPr>
              <w:rPr>
                <w:sz w:val="24"/>
                <w:lang w:val="lv-LV" w:eastAsia="lv-LV"/>
              </w:rPr>
            </w:pPr>
            <w:r w:rsidRPr="00B50791">
              <w:rPr>
                <w:sz w:val="24"/>
                <w:lang w:val="lv-LV" w:eastAsia="lv-LV"/>
              </w:rPr>
              <w:t>Mērnieks</w:t>
            </w:r>
          </w:p>
        </w:tc>
      </w:tr>
      <w:tr w:rsidR="00E54B1F" w:rsidRPr="00B50791" w14:paraId="04392B9B" w14:textId="77777777" w:rsidTr="00DF62BD">
        <w:tc>
          <w:tcPr>
            <w:tcW w:w="782" w:type="dxa"/>
          </w:tcPr>
          <w:p w14:paraId="4263FFAA" w14:textId="348C7831" w:rsidR="00E54B1F" w:rsidRPr="00B50791" w:rsidRDefault="00E54B1F" w:rsidP="00236727">
            <w:pPr>
              <w:rPr>
                <w:sz w:val="24"/>
                <w:lang w:val="lv-LV"/>
              </w:rPr>
            </w:pPr>
            <w:r w:rsidRPr="00B50791">
              <w:rPr>
                <w:sz w:val="24"/>
                <w:lang w:val="lv-LV"/>
              </w:rPr>
              <w:t>8.</w:t>
            </w:r>
          </w:p>
        </w:tc>
        <w:tc>
          <w:tcPr>
            <w:tcW w:w="3334" w:type="dxa"/>
          </w:tcPr>
          <w:p w14:paraId="115401D7" w14:textId="351590BB" w:rsidR="00E54B1F" w:rsidRPr="00B50791" w:rsidRDefault="00E54B1F"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 xml:space="preserve">Latvijas </w:t>
            </w:r>
            <w:proofErr w:type="spellStart"/>
            <w:r w:rsidRPr="00B50791">
              <w:rPr>
                <w:sz w:val="24"/>
                <w:lang w:val="lv-LV" w:eastAsia="lv-LV"/>
              </w:rPr>
              <w:t>Optometristu</w:t>
            </w:r>
            <w:proofErr w:type="spellEnd"/>
            <w:r w:rsidRPr="00B50791">
              <w:rPr>
                <w:sz w:val="24"/>
                <w:lang w:val="lv-LV" w:eastAsia="lv-LV"/>
              </w:rPr>
              <w:t xml:space="preserve"> un optiķu asociācija</w:t>
            </w:r>
            <w:r w:rsidR="00236727" w:rsidRPr="00B50791">
              <w:rPr>
                <w:sz w:val="24"/>
                <w:lang w:val="lv-LV" w:eastAsia="lv-LV"/>
              </w:rPr>
              <w:t>"</w:t>
            </w:r>
          </w:p>
        </w:tc>
        <w:tc>
          <w:tcPr>
            <w:tcW w:w="4951" w:type="dxa"/>
          </w:tcPr>
          <w:p w14:paraId="5ED749DA" w14:textId="77777777" w:rsidR="00E54B1F" w:rsidRPr="00B50791" w:rsidRDefault="00E54B1F" w:rsidP="00B50791">
            <w:pPr>
              <w:rPr>
                <w:sz w:val="24"/>
                <w:lang w:val="lv-LV" w:eastAsia="lv-LV"/>
              </w:rPr>
            </w:pPr>
            <w:proofErr w:type="spellStart"/>
            <w:r w:rsidRPr="00B50791">
              <w:rPr>
                <w:sz w:val="24"/>
                <w:lang w:val="lv-LV" w:eastAsia="lv-LV"/>
              </w:rPr>
              <w:t>Optometrists</w:t>
            </w:r>
            <w:proofErr w:type="spellEnd"/>
          </w:p>
        </w:tc>
      </w:tr>
      <w:tr w:rsidR="009B13C2" w:rsidRPr="00B50791" w14:paraId="5EE556DE" w14:textId="77777777" w:rsidTr="00A21723">
        <w:tc>
          <w:tcPr>
            <w:tcW w:w="782" w:type="dxa"/>
          </w:tcPr>
          <w:p w14:paraId="02EF8D31" w14:textId="7066E174" w:rsidR="009B13C2" w:rsidRPr="00B50791" w:rsidRDefault="00E54B1F" w:rsidP="00236727">
            <w:pPr>
              <w:rPr>
                <w:sz w:val="24"/>
                <w:lang w:val="lv-LV"/>
              </w:rPr>
            </w:pPr>
            <w:r w:rsidRPr="00B50791">
              <w:rPr>
                <w:sz w:val="24"/>
                <w:lang w:val="lv-LV"/>
              </w:rPr>
              <w:t>9</w:t>
            </w:r>
            <w:r w:rsidR="009B13C2" w:rsidRPr="00B50791">
              <w:rPr>
                <w:sz w:val="24"/>
                <w:lang w:val="lv-LV"/>
              </w:rPr>
              <w:t>.</w:t>
            </w:r>
          </w:p>
        </w:tc>
        <w:tc>
          <w:tcPr>
            <w:tcW w:w="3334" w:type="dxa"/>
          </w:tcPr>
          <w:p w14:paraId="0DCEA115" w14:textId="71B78AFD" w:rsidR="009B13C2" w:rsidRPr="00B50791" w:rsidRDefault="009B13C2" w:rsidP="00B50791">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Sporta federāciju padome</w:t>
            </w:r>
            <w:r w:rsidR="00236727" w:rsidRPr="00B50791">
              <w:rPr>
                <w:sz w:val="24"/>
                <w:lang w:val="lv-LV" w:eastAsia="lv-LV"/>
              </w:rPr>
              <w:t>"</w:t>
            </w:r>
          </w:p>
        </w:tc>
        <w:tc>
          <w:tcPr>
            <w:tcW w:w="4951" w:type="dxa"/>
          </w:tcPr>
          <w:p w14:paraId="45EE37F4" w14:textId="77777777" w:rsidR="009B13C2" w:rsidRPr="00B50791" w:rsidRDefault="009B13C2" w:rsidP="00B50791">
            <w:pPr>
              <w:rPr>
                <w:sz w:val="24"/>
                <w:lang w:val="lv-LV" w:eastAsia="lv-LV"/>
              </w:rPr>
            </w:pPr>
            <w:r w:rsidRPr="00B50791">
              <w:rPr>
                <w:sz w:val="24"/>
                <w:lang w:val="lv-LV" w:eastAsia="lv-LV"/>
              </w:rPr>
              <w:t>Sporta speciālists</w:t>
            </w:r>
          </w:p>
        </w:tc>
      </w:tr>
      <w:tr w:rsidR="009B13C2" w:rsidRPr="00B50791" w14:paraId="4DCC9829" w14:textId="77777777" w:rsidTr="00A21723">
        <w:tc>
          <w:tcPr>
            <w:tcW w:w="782" w:type="dxa"/>
          </w:tcPr>
          <w:p w14:paraId="1F426A94" w14:textId="09C199AC" w:rsidR="009B13C2" w:rsidRPr="00B50791" w:rsidRDefault="00E54B1F" w:rsidP="00236727">
            <w:pPr>
              <w:rPr>
                <w:sz w:val="24"/>
                <w:lang w:val="lv-LV"/>
              </w:rPr>
            </w:pPr>
            <w:r w:rsidRPr="00B50791">
              <w:rPr>
                <w:sz w:val="24"/>
                <w:lang w:val="lv-LV"/>
              </w:rPr>
              <w:t>10</w:t>
            </w:r>
            <w:r w:rsidR="009B13C2" w:rsidRPr="00B50791">
              <w:rPr>
                <w:sz w:val="24"/>
                <w:lang w:val="lv-LV"/>
              </w:rPr>
              <w:t>.</w:t>
            </w:r>
          </w:p>
        </w:tc>
        <w:tc>
          <w:tcPr>
            <w:tcW w:w="3334" w:type="dxa"/>
          </w:tcPr>
          <w:p w14:paraId="51FF60C5" w14:textId="3E488D1B" w:rsidR="009B13C2" w:rsidRPr="00B50791" w:rsidRDefault="009B13C2"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Veterinārārstu biedrība</w:t>
            </w:r>
            <w:r w:rsidR="00236727" w:rsidRPr="00B50791">
              <w:rPr>
                <w:sz w:val="24"/>
                <w:lang w:val="lv-LV" w:eastAsia="lv-LV"/>
              </w:rPr>
              <w:t>"</w:t>
            </w:r>
          </w:p>
        </w:tc>
        <w:tc>
          <w:tcPr>
            <w:tcW w:w="4951" w:type="dxa"/>
          </w:tcPr>
          <w:p w14:paraId="4D303776" w14:textId="77777777" w:rsidR="009B13C2" w:rsidRPr="00B50791" w:rsidRDefault="009B13C2" w:rsidP="00B50791">
            <w:pPr>
              <w:rPr>
                <w:sz w:val="24"/>
                <w:lang w:val="lv-LV" w:eastAsia="lv-LV"/>
              </w:rPr>
            </w:pPr>
            <w:r w:rsidRPr="00B50791">
              <w:rPr>
                <w:sz w:val="24"/>
                <w:lang w:val="lv-LV" w:eastAsia="lv-LV"/>
              </w:rPr>
              <w:t>Veterinā</w:t>
            </w:r>
            <w:r w:rsidRPr="00B50791">
              <w:rPr>
                <w:sz w:val="24"/>
                <w:lang w:val="lv-LV"/>
              </w:rPr>
              <w:t>rārsts</w:t>
            </w:r>
          </w:p>
        </w:tc>
      </w:tr>
      <w:tr w:rsidR="009B13C2" w:rsidRPr="00B50791" w14:paraId="0CBDF48D" w14:textId="77777777" w:rsidTr="00A21723">
        <w:tc>
          <w:tcPr>
            <w:tcW w:w="782" w:type="dxa"/>
          </w:tcPr>
          <w:p w14:paraId="0783AD20" w14:textId="69A2415C" w:rsidR="009B13C2" w:rsidRPr="00B50791" w:rsidRDefault="00E54B1F" w:rsidP="00236727">
            <w:pPr>
              <w:rPr>
                <w:sz w:val="24"/>
                <w:lang w:val="lv-LV"/>
              </w:rPr>
            </w:pPr>
            <w:r w:rsidRPr="00B50791">
              <w:rPr>
                <w:sz w:val="24"/>
                <w:lang w:val="lv-LV"/>
              </w:rPr>
              <w:t>11</w:t>
            </w:r>
            <w:r w:rsidR="009B13C2" w:rsidRPr="00B50791">
              <w:rPr>
                <w:sz w:val="24"/>
                <w:lang w:val="lv-LV"/>
              </w:rPr>
              <w:t>.</w:t>
            </w:r>
          </w:p>
        </w:tc>
        <w:tc>
          <w:tcPr>
            <w:tcW w:w="3334" w:type="dxa"/>
          </w:tcPr>
          <w:p w14:paraId="619567AF" w14:textId="0CA9D74A" w:rsidR="009B13C2" w:rsidRPr="00B50791" w:rsidRDefault="009B13C2" w:rsidP="00236727">
            <w:pPr>
              <w:rPr>
                <w:sz w:val="24"/>
                <w:lang w:val="lv-LV" w:eastAsia="lv-LV"/>
              </w:rPr>
            </w:pPr>
            <w:r w:rsidRPr="00B50791">
              <w:rPr>
                <w:sz w:val="24"/>
                <w:lang w:val="lv-LV" w:eastAsia="lv-LV"/>
              </w:rPr>
              <w:t xml:space="preserve">Biedrība </w:t>
            </w:r>
            <w:r w:rsidR="00236727" w:rsidRPr="00B50791">
              <w:rPr>
                <w:sz w:val="24"/>
                <w:lang w:val="lv-LV" w:eastAsia="lv-LV"/>
              </w:rPr>
              <w:t>"</w:t>
            </w:r>
            <w:r w:rsidRPr="00B50791">
              <w:rPr>
                <w:sz w:val="24"/>
                <w:lang w:val="lv-LV" w:eastAsia="lv-LV"/>
              </w:rPr>
              <w:t>Latvijas Zvērinātu revidentu asociācija</w:t>
            </w:r>
            <w:r w:rsidR="00236727" w:rsidRPr="00B50791">
              <w:rPr>
                <w:sz w:val="24"/>
                <w:lang w:val="lv-LV" w:eastAsia="lv-LV"/>
              </w:rPr>
              <w:t>"</w:t>
            </w:r>
          </w:p>
        </w:tc>
        <w:tc>
          <w:tcPr>
            <w:tcW w:w="4951" w:type="dxa"/>
          </w:tcPr>
          <w:p w14:paraId="3BB79438" w14:textId="77777777" w:rsidR="009B13C2" w:rsidRPr="00B50791" w:rsidRDefault="009B13C2" w:rsidP="00B50791">
            <w:pPr>
              <w:rPr>
                <w:sz w:val="24"/>
                <w:lang w:val="lv-LV" w:eastAsia="lv-LV"/>
              </w:rPr>
            </w:pPr>
            <w:r w:rsidRPr="00B50791">
              <w:rPr>
                <w:sz w:val="24"/>
                <w:lang w:val="lv-LV" w:eastAsia="lv-LV"/>
              </w:rPr>
              <w:t>Zvērināts revidents</w:t>
            </w:r>
          </w:p>
        </w:tc>
      </w:tr>
      <w:tr w:rsidR="00F67C46" w:rsidRPr="00101A41" w14:paraId="1B3FBA60" w14:textId="77777777" w:rsidTr="00CD0E47">
        <w:tc>
          <w:tcPr>
            <w:tcW w:w="782" w:type="dxa"/>
          </w:tcPr>
          <w:p w14:paraId="1CC537A7" w14:textId="244C1A00" w:rsidR="003475E2" w:rsidRPr="00B50791" w:rsidRDefault="00E54B1F" w:rsidP="00236727">
            <w:pPr>
              <w:rPr>
                <w:sz w:val="24"/>
                <w:lang w:val="lv-LV"/>
              </w:rPr>
            </w:pPr>
            <w:r w:rsidRPr="00B50791">
              <w:rPr>
                <w:sz w:val="24"/>
                <w:lang w:val="lv-LV"/>
              </w:rPr>
              <w:t>12</w:t>
            </w:r>
            <w:r w:rsidR="003475E2" w:rsidRPr="00B50791">
              <w:rPr>
                <w:sz w:val="24"/>
                <w:lang w:val="lv-LV"/>
              </w:rPr>
              <w:t>.</w:t>
            </w:r>
          </w:p>
        </w:tc>
        <w:tc>
          <w:tcPr>
            <w:tcW w:w="3334" w:type="dxa"/>
          </w:tcPr>
          <w:p w14:paraId="54F4D19E" w14:textId="483029FA" w:rsidR="003475E2" w:rsidRPr="00B50791" w:rsidRDefault="003475E2" w:rsidP="00B50791">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Latvijas Būvinženieru savienība</w:t>
            </w:r>
            <w:r w:rsidR="00236727" w:rsidRPr="00B50791">
              <w:rPr>
                <w:sz w:val="24"/>
                <w:lang w:val="lv-LV" w:eastAsia="lv-LV"/>
              </w:rPr>
              <w:t>"</w:t>
            </w:r>
            <w:r w:rsidRPr="00B50791">
              <w:rPr>
                <w:sz w:val="24"/>
                <w:lang w:val="lv-LV" w:eastAsia="lv-LV"/>
              </w:rPr>
              <w:t xml:space="preserve"> </w:t>
            </w:r>
            <w:r w:rsidR="00E143C6" w:rsidRPr="00B50791">
              <w:rPr>
                <w:sz w:val="24"/>
                <w:lang w:val="lv-LV" w:eastAsia="lv-LV"/>
              </w:rPr>
              <w:t xml:space="preserve">Būvniecības </w:t>
            </w:r>
            <w:r w:rsidRPr="00B50791">
              <w:rPr>
                <w:sz w:val="24"/>
                <w:lang w:val="lv-LV" w:eastAsia="lv-LV"/>
              </w:rPr>
              <w:t>speciālistu sertifikācijas institūcija</w:t>
            </w:r>
          </w:p>
        </w:tc>
        <w:tc>
          <w:tcPr>
            <w:tcW w:w="4951" w:type="dxa"/>
          </w:tcPr>
          <w:p w14:paraId="43D34660" w14:textId="321C8BFA" w:rsidR="003475E2" w:rsidRPr="00B50791" w:rsidRDefault="003475E2" w:rsidP="00B50791">
            <w:pPr>
              <w:rPr>
                <w:sz w:val="24"/>
                <w:lang w:val="lv-LV" w:eastAsia="lv-LV"/>
              </w:rPr>
            </w:pPr>
            <w:r w:rsidRPr="00B50791">
              <w:rPr>
                <w:sz w:val="24"/>
                <w:lang w:val="lv-LV" w:eastAsia="lv-LV"/>
              </w:rPr>
              <w:t xml:space="preserve">Būvinženieris </w:t>
            </w:r>
            <w:r w:rsidR="00371712" w:rsidRPr="00B50791">
              <w:rPr>
                <w:sz w:val="24"/>
                <w:lang w:val="lv-LV" w:eastAsia="lv-LV"/>
              </w:rPr>
              <w:t xml:space="preserve">(reglamentētā profesionālā darbība </w:t>
            </w:r>
            <w:r w:rsidR="00371712" w:rsidRPr="00B50791">
              <w:rPr>
                <w:sz w:val="24"/>
                <w:lang w:val="lv-LV" w:eastAsia="lv-LV"/>
              </w:rPr>
              <w:sym w:font="Symbol" w:char="F02D"/>
            </w:r>
            <w:r w:rsidR="00371712" w:rsidRPr="00B50791">
              <w:rPr>
                <w:sz w:val="24"/>
                <w:lang w:val="lv-LV" w:eastAsia="lv-LV"/>
              </w:rPr>
              <w:t xml:space="preserve"> inženierizpēte, ēku konstrukciju projektēšana, ceļu projektēšana, tiltu projektēšana), būvdarbu vadītājs (reglamentētā profesionālā darbība </w:t>
            </w:r>
            <w:r w:rsidR="00371712" w:rsidRPr="00B50791">
              <w:rPr>
                <w:sz w:val="24"/>
                <w:lang w:val="lv-LV" w:eastAsia="lv-LV"/>
              </w:rPr>
              <w:sym w:font="Symbol" w:char="F02D"/>
            </w:r>
            <w:r w:rsidR="00371712" w:rsidRPr="00B50791">
              <w:rPr>
                <w:sz w:val="24"/>
                <w:lang w:val="lv-LV" w:eastAsia="lv-LV"/>
              </w:rPr>
              <w:t xml:space="preserve"> </w:t>
            </w:r>
            <w:r w:rsidR="00481F34" w:rsidRPr="00B50791">
              <w:rPr>
                <w:sz w:val="24"/>
                <w:lang w:val="lv-LV" w:eastAsia="lv-LV"/>
              </w:rPr>
              <w:t xml:space="preserve">ēku būvdarbu vadīšana, restaurācijas būvdarbu vadīšana, </w:t>
            </w:r>
            <w:r w:rsidR="00C171E2" w:rsidRPr="00B50791">
              <w:rPr>
                <w:sz w:val="24"/>
                <w:lang w:val="lv-LV" w:eastAsia="lv-LV"/>
              </w:rPr>
              <w:t xml:space="preserve">ceļu būvdarbu </w:t>
            </w:r>
            <w:r w:rsidR="00C171E2" w:rsidRPr="00B50791">
              <w:rPr>
                <w:sz w:val="24"/>
                <w:lang w:val="lv-LV" w:eastAsia="lv-LV"/>
              </w:rPr>
              <w:lastRenderedPageBreak/>
              <w:t>vadīšana, tiltu būvdarbu vadīšana, ēku būvdarbu būvuzraudzība, restaurācijas būvdarbu būvuzraudzība</w:t>
            </w:r>
            <w:r w:rsidR="00ED3ABE" w:rsidRPr="00B50791">
              <w:rPr>
                <w:sz w:val="24"/>
                <w:lang w:val="lv-LV" w:eastAsia="lv-LV"/>
              </w:rPr>
              <w:t>, ceļu būvdarbu būvuzraudzība</w:t>
            </w:r>
            <w:r w:rsidR="00416887" w:rsidRPr="00B50791">
              <w:rPr>
                <w:sz w:val="24"/>
                <w:lang w:val="lv-LV" w:eastAsia="lv-LV"/>
              </w:rPr>
              <w:t>, tiltu būvdarbu būvuzraudzība)</w:t>
            </w:r>
          </w:p>
        </w:tc>
      </w:tr>
      <w:tr w:rsidR="00F67C46" w:rsidRPr="00101A41" w14:paraId="1B4AE29F" w14:textId="77777777" w:rsidTr="00CD0E47">
        <w:tc>
          <w:tcPr>
            <w:tcW w:w="782" w:type="dxa"/>
          </w:tcPr>
          <w:p w14:paraId="64BB764E" w14:textId="6A7C3A3C" w:rsidR="00A43703" w:rsidRPr="00B50791" w:rsidRDefault="009B13C2" w:rsidP="00236727">
            <w:pPr>
              <w:rPr>
                <w:sz w:val="24"/>
                <w:lang w:val="lv-LV"/>
              </w:rPr>
            </w:pPr>
            <w:r w:rsidRPr="00B50791">
              <w:rPr>
                <w:sz w:val="24"/>
                <w:lang w:val="lv-LV"/>
              </w:rPr>
              <w:lastRenderedPageBreak/>
              <w:t>1</w:t>
            </w:r>
            <w:r w:rsidR="00E54B1F" w:rsidRPr="00B50791">
              <w:rPr>
                <w:sz w:val="24"/>
                <w:lang w:val="lv-LV"/>
              </w:rPr>
              <w:t>3</w:t>
            </w:r>
            <w:r w:rsidR="00A43703" w:rsidRPr="00B50791">
              <w:rPr>
                <w:sz w:val="24"/>
                <w:lang w:val="lv-LV"/>
              </w:rPr>
              <w:t>.</w:t>
            </w:r>
          </w:p>
        </w:tc>
        <w:tc>
          <w:tcPr>
            <w:tcW w:w="3334" w:type="dxa"/>
          </w:tcPr>
          <w:p w14:paraId="06B674EB" w14:textId="038B50C4" w:rsidR="00A43703" w:rsidRPr="00B50791" w:rsidRDefault="00A43703" w:rsidP="00236727">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Latvijas Dzelzceļnieku biedrība</w:t>
            </w:r>
            <w:r w:rsidR="00236727" w:rsidRPr="00B50791">
              <w:rPr>
                <w:sz w:val="24"/>
                <w:lang w:val="lv-LV" w:eastAsia="lv-LV"/>
              </w:rPr>
              <w:t>"</w:t>
            </w:r>
            <w:r w:rsidRPr="00B50791">
              <w:rPr>
                <w:sz w:val="24"/>
                <w:lang w:val="lv-LV" w:eastAsia="lv-LV"/>
              </w:rPr>
              <w:t xml:space="preserve"> Sertificēšanas centrs</w:t>
            </w:r>
          </w:p>
        </w:tc>
        <w:tc>
          <w:tcPr>
            <w:tcW w:w="4951" w:type="dxa"/>
          </w:tcPr>
          <w:p w14:paraId="20B00209" w14:textId="141573C2" w:rsidR="00A43703" w:rsidRPr="00B50791" w:rsidRDefault="00A43703" w:rsidP="00B50791">
            <w:pPr>
              <w:rPr>
                <w:sz w:val="24"/>
                <w:lang w:val="lv-LV" w:eastAsia="lv-LV"/>
              </w:rPr>
            </w:pPr>
            <w:r w:rsidRPr="00B50791">
              <w:rPr>
                <w:sz w:val="24"/>
                <w:lang w:val="lv-LV" w:eastAsia="lv-LV"/>
              </w:rPr>
              <w:t>Būvinženieris</w:t>
            </w:r>
            <w:r w:rsidR="00677E14" w:rsidRPr="00B50791">
              <w:rPr>
                <w:sz w:val="24"/>
                <w:lang w:val="lv-LV" w:eastAsia="lv-LV"/>
              </w:rPr>
              <w:t xml:space="preserve"> (reglamentētā profesionālā darbība </w:t>
            </w:r>
            <w:r w:rsidR="00677E14" w:rsidRPr="00B50791">
              <w:rPr>
                <w:sz w:val="24"/>
                <w:lang w:val="lv-LV" w:eastAsia="lv-LV"/>
              </w:rPr>
              <w:sym w:font="Symbol" w:char="F02D"/>
            </w:r>
            <w:r w:rsidR="00677E14" w:rsidRPr="00B50791">
              <w:rPr>
                <w:sz w:val="24"/>
                <w:lang w:val="lv-LV" w:eastAsia="lv-LV"/>
              </w:rPr>
              <w:t xml:space="preserve"> </w:t>
            </w:r>
            <w:r w:rsidR="00922E41" w:rsidRPr="00B50791">
              <w:rPr>
                <w:sz w:val="24"/>
                <w:lang w:val="lv-LV" w:eastAsia="lv-LV"/>
              </w:rPr>
              <w:t>dzelzceļa sliežu ceļu projektēšana, dzelzceļa signalizācijas sistēmu projektēšana, dzelzceļa kontakttīklu projektēšana)</w:t>
            </w:r>
            <w:r w:rsidRPr="00B50791">
              <w:rPr>
                <w:sz w:val="24"/>
                <w:lang w:val="lv-LV" w:eastAsia="lv-LV"/>
              </w:rPr>
              <w:t>, būvdarbu vadītājs</w:t>
            </w:r>
            <w:r w:rsidR="009C54CF" w:rsidRPr="00B50791">
              <w:rPr>
                <w:sz w:val="24"/>
                <w:lang w:val="lv-LV" w:eastAsia="lv-LV"/>
              </w:rPr>
              <w:t xml:space="preserve"> (reglamentētā profesionālā darbība </w:t>
            </w:r>
            <w:r w:rsidR="009C54CF" w:rsidRPr="00B50791">
              <w:rPr>
                <w:sz w:val="24"/>
                <w:lang w:val="lv-LV" w:eastAsia="lv-LV"/>
              </w:rPr>
              <w:sym w:font="Symbol" w:char="F02D"/>
            </w:r>
            <w:r w:rsidR="009C54CF" w:rsidRPr="00B50791">
              <w:rPr>
                <w:sz w:val="24"/>
                <w:lang w:val="lv-LV" w:eastAsia="lv-LV"/>
              </w:rPr>
              <w:t xml:space="preserve"> </w:t>
            </w:r>
            <w:r w:rsidR="00C03B8E" w:rsidRPr="00B50791">
              <w:rPr>
                <w:sz w:val="24"/>
                <w:lang w:val="lv-LV" w:eastAsia="lv-LV"/>
              </w:rPr>
              <w:t>dzelzceļa sliežu ceļu būvdarbu vadīšana, dzelzceļa signalizācijas sistēmu būvdarbu vadīšana, dzelzceļa kontakttīklu būvdarbu vadīšana, elektronisko sakaru sist</w:t>
            </w:r>
            <w:r w:rsidR="00416887" w:rsidRPr="00B50791">
              <w:rPr>
                <w:sz w:val="24"/>
                <w:lang w:val="lv-LV" w:eastAsia="lv-LV"/>
              </w:rPr>
              <w:t>ēmu un tīklu būvdarbu vadīšana)</w:t>
            </w:r>
          </w:p>
        </w:tc>
      </w:tr>
      <w:tr w:rsidR="00F67C46" w:rsidRPr="00101A41" w14:paraId="7E5A548C" w14:textId="77777777" w:rsidTr="00CD0E47">
        <w:tc>
          <w:tcPr>
            <w:tcW w:w="782" w:type="dxa"/>
          </w:tcPr>
          <w:p w14:paraId="63394C0A" w14:textId="6B46FB8B" w:rsidR="00037918" w:rsidRPr="00B50791" w:rsidRDefault="009B13C2" w:rsidP="00236727">
            <w:pPr>
              <w:rPr>
                <w:sz w:val="24"/>
                <w:lang w:val="lv-LV"/>
              </w:rPr>
            </w:pPr>
            <w:r w:rsidRPr="00B50791">
              <w:rPr>
                <w:sz w:val="24"/>
                <w:lang w:val="lv-LV"/>
              </w:rPr>
              <w:t>1</w:t>
            </w:r>
            <w:r w:rsidR="00E54B1F" w:rsidRPr="00B50791">
              <w:rPr>
                <w:sz w:val="24"/>
                <w:lang w:val="lv-LV"/>
              </w:rPr>
              <w:t>4</w:t>
            </w:r>
            <w:r w:rsidR="00037918" w:rsidRPr="00B50791">
              <w:rPr>
                <w:sz w:val="24"/>
                <w:lang w:val="lv-LV"/>
              </w:rPr>
              <w:t>.</w:t>
            </w:r>
          </w:p>
        </w:tc>
        <w:tc>
          <w:tcPr>
            <w:tcW w:w="3334" w:type="dxa"/>
          </w:tcPr>
          <w:p w14:paraId="2826FA7E" w14:textId="35F57080" w:rsidR="00037918" w:rsidRPr="00B50791" w:rsidRDefault="00037918" w:rsidP="00236727">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 xml:space="preserve">Latvijas Elektroenerģētiķu un </w:t>
            </w:r>
            <w:proofErr w:type="spellStart"/>
            <w:r w:rsidRPr="00B50791">
              <w:rPr>
                <w:sz w:val="24"/>
                <w:lang w:val="lv-LV" w:eastAsia="lv-LV"/>
              </w:rPr>
              <w:t>energobūvnieku</w:t>
            </w:r>
            <w:proofErr w:type="spellEnd"/>
            <w:r w:rsidRPr="00B50791">
              <w:rPr>
                <w:sz w:val="24"/>
                <w:lang w:val="lv-LV" w:eastAsia="lv-LV"/>
              </w:rPr>
              <w:t xml:space="preserve"> asociācija</w:t>
            </w:r>
            <w:r w:rsidR="00236727" w:rsidRPr="00B50791">
              <w:rPr>
                <w:sz w:val="24"/>
                <w:lang w:val="lv-LV" w:eastAsia="lv-LV"/>
              </w:rPr>
              <w:t>"</w:t>
            </w:r>
            <w:r w:rsidRPr="00B50791">
              <w:rPr>
                <w:sz w:val="24"/>
                <w:lang w:val="lv-LV" w:eastAsia="lv-LV"/>
              </w:rPr>
              <w:t xml:space="preserve"> Specializētais sertifikācijas centrs</w:t>
            </w:r>
          </w:p>
        </w:tc>
        <w:tc>
          <w:tcPr>
            <w:tcW w:w="4951" w:type="dxa"/>
          </w:tcPr>
          <w:p w14:paraId="7A648BF6" w14:textId="1E352C1D" w:rsidR="00037918" w:rsidRPr="00B50791" w:rsidRDefault="00037918" w:rsidP="00B50791">
            <w:pPr>
              <w:rPr>
                <w:sz w:val="24"/>
                <w:lang w:val="lv-LV" w:eastAsia="lv-LV"/>
              </w:rPr>
            </w:pPr>
            <w:r w:rsidRPr="00B50791">
              <w:rPr>
                <w:sz w:val="24"/>
                <w:lang w:val="lv-LV" w:eastAsia="lv-LV"/>
              </w:rPr>
              <w:t>Elektroinženieris</w:t>
            </w:r>
            <w:r w:rsidR="00413C2A" w:rsidRPr="00B50791">
              <w:rPr>
                <w:sz w:val="24"/>
                <w:lang w:val="lv-LV" w:eastAsia="lv-LV"/>
              </w:rPr>
              <w:t xml:space="preserve"> (reglamentētā profesionālā darbība </w:t>
            </w:r>
            <w:r w:rsidR="00413C2A" w:rsidRPr="00B50791">
              <w:rPr>
                <w:sz w:val="24"/>
                <w:lang w:val="lv-LV" w:eastAsia="lv-LV"/>
              </w:rPr>
              <w:sym w:font="Symbol" w:char="F02D"/>
            </w:r>
            <w:r w:rsidR="00413C2A" w:rsidRPr="00B50791">
              <w:rPr>
                <w:sz w:val="24"/>
                <w:lang w:val="lv-LV" w:eastAsia="lv-LV"/>
              </w:rPr>
              <w:t xml:space="preserve"> elektroietaišu projektēšana)</w:t>
            </w:r>
            <w:r w:rsidRPr="00B50791">
              <w:rPr>
                <w:sz w:val="24"/>
                <w:lang w:val="lv-LV" w:eastAsia="lv-LV"/>
              </w:rPr>
              <w:t>, elektrotehniķis elektrisko iekārtu speciālists</w:t>
            </w:r>
            <w:r w:rsidR="00413C2A" w:rsidRPr="00B50791">
              <w:rPr>
                <w:sz w:val="24"/>
                <w:lang w:val="lv-LV" w:eastAsia="lv-LV"/>
              </w:rPr>
              <w:t xml:space="preserve"> (reglamentētā profesionālā darbība </w:t>
            </w:r>
            <w:r w:rsidR="00413C2A" w:rsidRPr="00B50791">
              <w:rPr>
                <w:sz w:val="24"/>
                <w:lang w:val="lv-LV" w:eastAsia="lv-LV"/>
              </w:rPr>
              <w:sym w:font="Symbol" w:char="F02D"/>
            </w:r>
            <w:r w:rsidR="00413C2A" w:rsidRPr="00B50791">
              <w:rPr>
                <w:sz w:val="24"/>
                <w:lang w:val="lv-LV" w:eastAsia="lv-LV"/>
              </w:rPr>
              <w:t xml:space="preserve"> </w:t>
            </w:r>
            <w:r w:rsidR="00C038B7" w:rsidRPr="00B50791">
              <w:rPr>
                <w:sz w:val="24"/>
                <w:lang w:val="lv-LV" w:eastAsia="lv-LV"/>
              </w:rPr>
              <w:t>elektroietaišu izbūves darbu vadīšana</w:t>
            </w:r>
            <w:r w:rsidRPr="00B50791">
              <w:rPr>
                <w:sz w:val="24"/>
                <w:lang w:val="lv-LV" w:eastAsia="lv-LV"/>
              </w:rPr>
              <w:t>,</w:t>
            </w:r>
            <w:r w:rsidR="00C038B7" w:rsidRPr="00B50791">
              <w:rPr>
                <w:sz w:val="24"/>
                <w:lang w:val="lv-LV" w:eastAsia="lv-LV"/>
              </w:rPr>
              <w:t xml:space="preserve"> elektroietaišu izbūves darbu būvuzraudzība)</w:t>
            </w:r>
            <w:r w:rsidR="00EA5608">
              <w:rPr>
                <w:sz w:val="24"/>
                <w:lang w:val="lv-LV" w:eastAsia="lv-LV"/>
              </w:rPr>
              <w:t>,</w:t>
            </w:r>
            <w:r w:rsidRPr="00B50791">
              <w:rPr>
                <w:sz w:val="24"/>
                <w:lang w:val="lv-LV" w:eastAsia="lv-LV"/>
              </w:rPr>
              <w:t xml:space="preserve"> elektrotehniķis, elektromontieris</w:t>
            </w:r>
          </w:p>
        </w:tc>
      </w:tr>
      <w:tr w:rsidR="00F67C46" w:rsidRPr="00B50791" w14:paraId="7678FAE9" w14:textId="77777777" w:rsidTr="00CD0E47">
        <w:tc>
          <w:tcPr>
            <w:tcW w:w="782" w:type="dxa"/>
          </w:tcPr>
          <w:p w14:paraId="1A9F551B" w14:textId="5E2E12D0" w:rsidR="0075323F" w:rsidRPr="00B50791" w:rsidRDefault="00E54B1F" w:rsidP="00236727">
            <w:pPr>
              <w:rPr>
                <w:sz w:val="24"/>
                <w:lang w:val="lv-LV"/>
              </w:rPr>
            </w:pPr>
            <w:r w:rsidRPr="00B50791">
              <w:rPr>
                <w:sz w:val="24"/>
                <w:lang w:val="lv-LV"/>
              </w:rPr>
              <w:t>15</w:t>
            </w:r>
            <w:r w:rsidR="0075323F" w:rsidRPr="00B50791">
              <w:rPr>
                <w:sz w:val="24"/>
                <w:lang w:val="lv-LV"/>
              </w:rPr>
              <w:t>.</w:t>
            </w:r>
          </w:p>
        </w:tc>
        <w:tc>
          <w:tcPr>
            <w:tcW w:w="3334" w:type="dxa"/>
          </w:tcPr>
          <w:p w14:paraId="6D90B257" w14:textId="3488B5D6" w:rsidR="0075323F" w:rsidRPr="00B50791" w:rsidRDefault="0075323F" w:rsidP="00236727">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Latvijas Īpašuma vērtētāju asociācija</w:t>
            </w:r>
            <w:r w:rsidR="00236727" w:rsidRPr="00B50791">
              <w:rPr>
                <w:sz w:val="24"/>
                <w:lang w:val="lv-LV" w:eastAsia="lv-LV"/>
              </w:rPr>
              <w:t>"</w:t>
            </w:r>
            <w:r w:rsidRPr="00B50791">
              <w:rPr>
                <w:sz w:val="24"/>
                <w:lang w:val="lv-LV" w:eastAsia="lv-LV"/>
              </w:rPr>
              <w:t xml:space="preserve"> Vērtētāju sertifikācijas birojs</w:t>
            </w:r>
          </w:p>
        </w:tc>
        <w:tc>
          <w:tcPr>
            <w:tcW w:w="4951" w:type="dxa"/>
          </w:tcPr>
          <w:p w14:paraId="6316A306" w14:textId="77777777" w:rsidR="0075323F" w:rsidRPr="00B50791" w:rsidRDefault="0075323F" w:rsidP="00B50791">
            <w:pPr>
              <w:rPr>
                <w:sz w:val="24"/>
                <w:lang w:val="lv-LV" w:eastAsia="lv-LV"/>
              </w:rPr>
            </w:pPr>
            <w:r w:rsidRPr="00B50791">
              <w:rPr>
                <w:sz w:val="24"/>
                <w:lang w:val="lv-LV" w:eastAsia="lv-LV"/>
              </w:rPr>
              <w:t>Nekustamā īpašuma vērtētājs</w:t>
            </w:r>
          </w:p>
        </w:tc>
      </w:tr>
      <w:tr w:rsidR="00F67C46" w:rsidRPr="00101A41" w14:paraId="33106A76" w14:textId="77777777" w:rsidTr="00CD0E47">
        <w:tc>
          <w:tcPr>
            <w:tcW w:w="782" w:type="dxa"/>
          </w:tcPr>
          <w:p w14:paraId="2DBCBD2D" w14:textId="6656D3B3" w:rsidR="006B38A7" w:rsidRPr="00B50791" w:rsidRDefault="00E54B1F" w:rsidP="00236727">
            <w:pPr>
              <w:rPr>
                <w:sz w:val="24"/>
                <w:lang w:val="lv-LV"/>
              </w:rPr>
            </w:pPr>
            <w:r w:rsidRPr="00B50791">
              <w:rPr>
                <w:sz w:val="24"/>
                <w:lang w:val="lv-LV"/>
              </w:rPr>
              <w:t>16</w:t>
            </w:r>
            <w:r w:rsidR="006B38A7" w:rsidRPr="00B50791">
              <w:rPr>
                <w:sz w:val="24"/>
                <w:lang w:val="lv-LV"/>
              </w:rPr>
              <w:t>.</w:t>
            </w:r>
          </w:p>
        </w:tc>
        <w:tc>
          <w:tcPr>
            <w:tcW w:w="3334" w:type="dxa"/>
          </w:tcPr>
          <w:p w14:paraId="3CB22EC1" w14:textId="04343172" w:rsidR="006B38A7" w:rsidRPr="00B50791" w:rsidRDefault="006B38A7" w:rsidP="00236727">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Latvijas Jūrniecības savienība</w:t>
            </w:r>
            <w:r w:rsidR="00236727" w:rsidRPr="00B50791">
              <w:rPr>
                <w:sz w:val="24"/>
                <w:lang w:val="lv-LV" w:eastAsia="lv-LV"/>
              </w:rPr>
              <w:t>"</w:t>
            </w:r>
            <w:r w:rsidRPr="00B50791">
              <w:rPr>
                <w:sz w:val="24"/>
                <w:lang w:val="lv-LV" w:eastAsia="lv-LV"/>
              </w:rPr>
              <w:t xml:space="preserve"> Sertificēšanas centrs</w:t>
            </w:r>
          </w:p>
        </w:tc>
        <w:tc>
          <w:tcPr>
            <w:tcW w:w="4951" w:type="dxa"/>
          </w:tcPr>
          <w:p w14:paraId="1AB87FED" w14:textId="00E853AF" w:rsidR="006B38A7" w:rsidRPr="00B50791" w:rsidRDefault="006B38A7" w:rsidP="00B50791">
            <w:pPr>
              <w:rPr>
                <w:sz w:val="24"/>
                <w:lang w:val="lv-LV" w:eastAsia="lv-LV"/>
              </w:rPr>
            </w:pPr>
            <w:r w:rsidRPr="00B50791">
              <w:rPr>
                <w:sz w:val="24"/>
                <w:lang w:val="lv-LV" w:eastAsia="lv-LV"/>
              </w:rPr>
              <w:t>Būvinženieris</w:t>
            </w:r>
            <w:r w:rsidR="00215D7C" w:rsidRPr="00B50791">
              <w:rPr>
                <w:sz w:val="24"/>
                <w:lang w:val="lv-LV" w:eastAsia="lv-LV"/>
              </w:rPr>
              <w:t xml:space="preserve"> (reglamentētā profesionālā darbība </w:t>
            </w:r>
            <w:r w:rsidR="00215D7C" w:rsidRPr="00B50791">
              <w:rPr>
                <w:sz w:val="24"/>
                <w:lang w:val="lv-LV" w:eastAsia="lv-LV"/>
              </w:rPr>
              <w:sym w:font="Symbol" w:char="F02D"/>
            </w:r>
            <w:r w:rsidR="00E12363" w:rsidRPr="00B50791">
              <w:rPr>
                <w:sz w:val="24"/>
                <w:lang w:val="lv-LV" w:eastAsia="lv-LV"/>
              </w:rPr>
              <w:t xml:space="preserve"> ostu un jūras hidrotehnisko būvju projektēšana)</w:t>
            </w:r>
            <w:r w:rsidRPr="00B50791">
              <w:rPr>
                <w:sz w:val="24"/>
                <w:lang w:val="lv-LV" w:eastAsia="lv-LV"/>
              </w:rPr>
              <w:t xml:space="preserve">, būvdarbu vadītājs </w:t>
            </w:r>
            <w:r w:rsidR="00215D7C" w:rsidRPr="00B50791">
              <w:rPr>
                <w:sz w:val="24"/>
                <w:lang w:val="lv-LV" w:eastAsia="lv-LV"/>
              </w:rPr>
              <w:t xml:space="preserve">(reglamentētā profesionālā darbība </w:t>
            </w:r>
            <w:r w:rsidR="00215D7C" w:rsidRPr="00B50791">
              <w:rPr>
                <w:sz w:val="24"/>
                <w:lang w:val="lv-LV" w:eastAsia="lv-LV"/>
              </w:rPr>
              <w:sym w:font="Symbol" w:char="F02D"/>
            </w:r>
            <w:r w:rsidR="00E12363" w:rsidRPr="00B50791">
              <w:rPr>
                <w:sz w:val="24"/>
                <w:lang w:val="lv-LV" w:eastAsia="lv-LV"/>
              </w:rPr>
              <w:t xml:space="preserve"> ostu un jūras hidrotehnisko būvju būvdarbu vadīšana, ostu un jūras hidrotehnisko būvju</w:t>
            </w:r>
            <w:r w:rsidR="00215D7C" w:rsidRPr="00B50791">
              <w:rPr>
                <w:sz w:val="24"/>
                <w:lang w:val="lv-LV" w:eastAsia="lv-LV"/>
              </w:rPr>
              <w:t xml:space="preserve"> </w:t>
            </w:r>
            <w:r w:rsidR="00E12363" w:rsidRPr="00B50791">
              <w:rPr>
                <w:sz w:val="24"/>
                <w:lang w:val="lv-LV" w:eastAsia="lv-LV"/>
              </w:rPr>
              <w:t xml:space="preserve">būvdarbu būvuzraudzība) </w:t>
            </w:r>
          </w:p>
        </w:tc>
      </w:tr>
      <w:tr w:rsidR="00F67C46" w:rsidRPr="00101A41" w14:paraId="5F187708" w14:textId="77777777" w:rsidTr="00CD0E47">
        <w:tc>
          <w:tcPr>
            <w:tcW w:w="782" w:type="dxa"/>
          </w:tcPr>
          <w:p w14:paraId="76A365CE" w14:textId="40E67138" w:rsidR="006B38A7" w:rsidRPr="00B50791" w:rsidRDefault="00E54B1F" w:rsidP="00236727">
            <w:pPr>
              <w:rPr>
                <w:sz w:val="24"/>
                <w:lang w:val="lv-LV"/>
              </w:rPr>
            </w:pPr>
            <w:r w:rsidRPr="00B50791">
              <w:rPr>
                <w:sz w:val="24"/>
                <w:lang w:val="lv-LV"/>
              </w:rPr>
              <w:t>17</w:t>
            </w:r>
            <w:r w:rsidR="006B38A7" w:rsidRPr="00B50791">
              <w:rPr>
                <w:sz w:val="24"/>
                <w:lang w:val="lv-LV"/>
              </w:rPr>
              <w:t>.</w:t>
            </w:r>
          </w:p>
        </w:tc>
        <w:tc>
          <w:tcPr>
            <w:tcW w:w="3334" w:type="dxa"/>
          </w:tcPr>
          <w:p w14:paraId="758579DB" w14:textId="1743A332" w:rsidR="006B38A7" w:rsidRPr="00B50791" w:rsidRDefault="006B38A7" w:rsidP="00B50791">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Latvijas Melioratoru biedrība</w:t>
            </w:r>
            <w:r w:rsidR="00236727" w:rsidRPr="00B50791">
              <w:rPr>
                <w:sz w:val="24"/>
                <w:lang w:val="lv-LV" w:eastAsia="lv-LV"/>
              </w:rPr>
              <w:t>"</w:t>
            </w:r>
            <w:r w:rsidRPr="00B50791">
              <w:rPr>
                <w:sz w:val="24"/>
                <w:lang w:val="lv-LV" w:eastAsia="lv-LV"/>
              </w:rPr>
              <w:t xml:space="preserve"> Hidromelioratīvās būvniecības</w:t>
            </w:r>
            <w:r w:rsidR="00FF00C6" w:rsidRPr="00B50791">
              <w:rPr>
                <w:sz w:val="24"/>
                <w:lang w:val="lv-LV" w:eastAsia="lv-LV"/>
              </w:rPr>
              <w:t xml:space="preserve"> speciālistu</w:t>
            </w:r>
            <w:r w:rsidRPr="00B50791">
              <w:rPr>
                <w:sz w:val="24"/>
                <w:lang w:val="lv-LV" w:eastAsia="lv-LV"/>
              </w:rPr>
              <w:t xml:space="preserve"> sertifikācijas centrs</w:t>
            </w:r>
          </w:p>
        </w:tc>
        <w:tc>
          <w:tcPr>
            <w:tcW w:w="4951" w:type="dxa"/>
          </w:tcPr>
          <w:p w14:paraId="1CA0C7AA" w14:textId="3610B181" w:rsidR="006B38A7" w:rsidRPr="00B50791" w:rsidRDefault="006B38A7" w:rsidP="00B50791">
            <w:pPr>
              <w:rPr>
                <w:sz w:val="24"/>
                <w:lang w:val="lv-LV" w:eastAsia="lv-LV"/>
              </w:rPr>
            </w:pPr>
            <w:r w:rsidRPr="00B50791">
              <w:rPr>
                <w:sz w:val="24"/>
                <w:lang w:val="lv-LV" w:eastAsia="lv-LV"/>
              </w:rPr>
              <w:t>Būvinženieris</w:t>
            </w:r>
            <w:r w:rsidR="00507EAA" w:rsidRPr="00B50791">
              <w:rPr>
                <w:sz w:val="24"/>
                <w:lang w:val="lv-LV" w:eastAsia="lv-LV"/>
              </w:rPr>
              <w:t xml:space="preserve"> (reglamentētā profesionālā darbība </w:t>
            </w:r>
            <w:r w:rsidR="00507EAA" w:rsidRPr="00B50791">
              <w:rPr>
                <w:sz w:val="24"/>
                <w:lang w:val="lv-LV" w:eastAsia="lv-LV"/>
              </w:rPr>
              <w:sym w:font="Symbol" w:char="F02D"/>
            </w:r>
            <w:r w:rsidR="00B829FA" w:rsidRPr="00B50791">
              <w:rPr>
                <w:sz w:val="24"/>
                <w:lang w:val="lv-LV" w:eastAsia="lv-LV"/>
              </w:rPr>
              <w:t xml:space="preserve"> meliorācijas sistēmu projektēšana, hidrotehnisko būvju projektēšana)</w:t>
            </w:r>
            <w:r w:rsidRPr="00B50791">
              <w:rPr>
                <w:sz w:val="24"/>
                <w:lang w:val="lv-LV" w:eastAsia="lv-LV"/>
              </w:rPr>
              <w:t xml:space="preserve">, būvdarbu vadītājs </w:t>
            </w:r>
            <w:r w:rsidR="00507EAA" w:rsidRPr="00B50791">
              <w:rPr>
                <w:sz w:val="24"/>
                <w:lang w:val="lv-LV" w:eastAsia="lv-LV"/>
              </w:rPr>
              <w:t xml:space="preserve">(reglamentētā profesionālā darbība </w:t>
            </w:r>
            <w:r w:rsidR="00507EAA" w:rsidRPr="00B50791">
              <w:rPr>
                <w:sz w:val="24"/>
                <w:lang w:val="lv-LV" w:eastAsia="lv-LV"/>
              </w:rPr>
              <w:sym w:font="Symbol" w:char="F02D"/>
            </w:r>
            <w:r w:rsidR="00323517" w:rsidRPr="00B50791">
              <w:rPr>
                <w:sz w:val="24"/>
                <w:lang w:val="lv-LV" w:eastAsia="lv-LV"/>
              </w:rPr>
              <w:t xml:space="preserve"> meliorācijas sistēmu būvdarbu vadīšana, hidrotehnisko būvju būvdarbu vadīšana, meliorācijas sistēmu būvdarbu būvuzraudzība, hidrotehnisko būvju b</w:t>
            </w:r>
            <w:r w:rsidR="005456F1" w:rsidRPr="00B50791">
              <w:rPr>
                <w:sz w:val="24"/>
                <w:lang w:val="lv-LV" w:eastAsia="lv-LV"/>
              </w:rPr>
              <w:t>ūvda</w:t>
            </w:r>
            <w:r w:rsidR="00323517" w:rsidRPr="00B50791">
              <w:rPr>
                <w:sz w:val="24"/>
                <w:lang w:val="lv-LV" w:eastAsia="lv-LV"/>
              </w:rPr>
              <w:t>rbu būvuzraudzība)</w:t>
            </w:r>
            <w:r w:rsidR="00507EAA" w:rsidRPr="00B50791">
              <w:rPr>
                <w:sz w:val="24"/>
                <w:lang w:val="lv-LV" w:eastAsia="lv-LV"/>
              </w:rPr>
              <w:t xml:space="preserve"> </w:t>
            </w:r>
          </w:p>
        </w:tc>
      </w:tr>
      <w:tr w:rsidR="00F67C46" w:rsidRPr="00101A41" w14:paraId="0EE73CE0" w14:textId="77777777" w:rsidTr="00CD0E47">
        <w:tc>
          <w:tcPr>
            <w:tcW w:w="782" w:type="dxa"/>
          </w:tcPr>
          <w:p w14:paraId="6395B7E8" w14:textId="00692415" w:rsidR="006B38A7" w:rsidRPr="00B50791" w:rsidRDefault="00E54B1F" w:rsidP="00236727">
            <w:pPr>
              <w:rPr>
                <w:sz w:val="24"/>
                <w:lang w:val="lv-LV"/>
              </w:rPr>
            </w:pPr>
            <w:r w:rsidRPr="00B50791">
              <w:rPr>
                <w:sz w:val="24"/>
                <w:lang w:val="lv-LV"/>
              </w:rPr>
              <w:t>18</w:t>
            </w:r>
            <w:r w:rsidR="006B38A7" w:rsidRPr="00B50791">
              <w:rPr>
                <w:sz w:val="24"/>
                <w:lang w:val="lv-LV"/>
              </w:rPr>
              <w:t>.</w:t>
            </w:r>
          </w:p>
        </w:tc>
        <w:tc>
          <w:tcPr>
            <w:tcW w:w="3334" w:type="dxa"/>
          </w:tcPr>
          <w:p w14:paraId="01BD1AD9" w14:textId="010A8F00" w:rsidR="006B38A7" w:rsidRPr="00B50791" w:rsidRDefault="006B38A7" w:rsidP="00236727">
            <w:pPr>
              <w:rPr>
                <w:sz w:val="24"/>
                <w:lang w:val="lv-LV" w:eastAsia="lv-LV"/>
              </w:rPr>
            </w:pPr>
            <w:r w:rsidRPr="00B50791">
              <w:rPr>
                <w:sz w:val="24"/>
                <w:lang w:val="lv-LV" w:eastAsia="lv-LV"/>
              </w:rPr>
              <w:t xml:space="preserve">Biedrības </w:t>
            </w:r>
            <w:r w:rsidR="00236727" w:rsidRPr="00B50791">
              <w:rPr>
                <w:sz w:val="24"/>
                <w:lang w:val="lv-LV" w:eastAsia="lv-LV"/>
              </w:rPr>
              <w:t>"</w:t>
            </w:r>
            <w:r w:rsidRPr="00B50791">
              <w:rPr>
                <w:sz w:val="24"/>
                <w:lang w:val="lv-LV" w:eastAsia="lv-LV"/>
              </w:rPr>
              <w:t>Latvijas Siltuma, gāzes un ūdens tehnoloģijas inženieru savienība</w:t>
            </w:r>
            <w:r w:rsidR="00236727" w:rsidRPr="00B50791">
              <w:rPr>
                <w:sz w:val="24"/>
                <w:lang w:val="lv-LV" w:eastAsia="lv-LV"/>
              </w:rPr>
              <w:t>"</w:t>
            </w:r>
            <w:r w:rsidRPr="00B50791">
              <w:rPr>
                <w:sz w:val="24"/>
                <w:lang w:val="lv-LV" w:eastAsia="lv-LV"/>
              </w:rPr>
              <w:t xml:space="preserve"> </w:t>
            </w:r>
            <w:proofErr w:type="spellStart"/>
            <w:r w:rsidRPr="00B50791">
              <w:rPr>
                <w:sz w:val="24"/>
                <w:lang w:val="lv-LV" w:eastAsia="lv-LV"/>
              </w:rPr>
              <w:t>Būvspeciālistu</w:t>
            </w:r>
            <w:proofErr w:type="spellEnd"/>
            <w:r w:rsidRPr="00B50791">
              <w:rPr>
                <w:sz w:val="24"/>
                <w:lang w:val="lv-LV" w:eastAsia="lv-LV"/>
              </w:rPr>
              <w:t xml:space="preserve"> sertificēšanas centrs</w:t>
            </w:r>
          </w:p>
        </w:tc>
        <w:tc>
          <w:tcPr>
            <w:tcW w:w="4951" w:type="dxa"/>
          </w:tcPr>
          <w:p w14:paraId="104DACB4" w14:textId="6B34C05D" w:rsidR="006B38A7" w:rsidRPr="00B50791" w:rsidRDefault="006B38A7" w:rsidP="00B50791">
            <w:pPr>
              <w:rPr>
                <w:sz w:val="24"/>
                <w:lang w:val="lv-LV" w:eastAsia="lv-LV"/>
              </w:rPr>
            </w:pPr>
            <w:r w:rsidRPr="00B50791">
              <w:rPr>
                <w:sz w:val="24"/>
                <w:lang w:val="lv-LV" w:eastAsia="lv-LV"/>
              </w:rPr>
              <w:t>Būvinženieris</w:t>
            </w:r>
            <w:r w:rsidR="00B15530" w:rsidRPr="00B50791">
              <w:rPr>
                <w:sz w:val="24"/>
                <w:lang w:val="lv-LV" w:eastAsia="lv-LV"/>
              </w:rPr>
              <w:t xml:space="preserve"> (reglamentētā profesionālā darbība </w:t>
            </w:r>
            <w:r w:rsidR="00B15530" w:rsidRPr="00B50791">
              <w:rPr>
                <w:sz w:val="24"/>
                <w:lang w:val="lv-LV" w:eastAsia="lv-LV"/>
              </w:rPr>
              <w:sym w:font="Symbol" w:char="F02D"/>
            </w:r>
            <w:r w:rsidR="00B15530" w:rsidRPr="00B50791">
              <w:rPr>
                <w:sz w:val="24"/>
                <w:lang w:val="lv-LV" w:eastAsia="lv-LV"/>
              </w:rPr>
              <w:t xml:space="preserve"> </w:t>
            </w:r>
            <w:r w:rsidR="00BA252D" w:rsidRPr="00B50791">
              <w:rPr>
                <w:sz w:val="24"/>
                <w:lang w:val="lv-LV" w:eastAsia="lv-LV"/>
              </w:rPr>
              <w:t xml:space="preserve">ūdensapgādes un kanalizācijas sistēmu, ieskaitot ugunsdzēsības sistēmas, projektēšana, siltumapgādes, ventilācijas un gaisa kondicionēšanas sistēmu projektēšana, </w:t>
            </w:r>
            <w:r w:rsidR="00FC25EC" w:rsidRPr="00B50791">
              <w:rPr>
                <w:sz w:val="24"/>
                <w:lang w:val="lv-LV" w:eastAsia="lv-LV"/>
              </w:rPr>
              <w:t>sadales un lietotāju gāzes apgādes sistēmu projektēšana, pārvades gāzes apgādes sistēmu projektēšana, pārvades naftas apgādes sistēmu projektēšana, saldēšanas sistēmu projektēšana)</w:t>
            </w:r>
            <w:r w:rsidRPr="00B50791">
              <w:rPr>
                <w:sz w:val="24"/>
                <w:lang w:val="lv-LV" w:eastAsia="lv-LV"/>
              </w:rPr>
              <w:t>, būvdarbu vadītājs</w:t>
            </w:r>
            <w:r w:rsidR="00E80334" w:rsidRPr="00B50791">
              <w:rPr>
                <w:sz w:val="24"/>
                <w:lang w:val="lv-LV" w:eastAsia="lv-LV"/>
              </w:rPr>
              <w:t xml:space="preserve"> </w:t>
            </w:r>
            <w:r w:rsidR="00B15530" w:rsidRPr="00B50791">
              <w:rPr>
                <w:sz w:val="24"/>
                <w:lang w:val="lv-LV" w:eastAsia="lv-LV"/>
              </w:rPr>
              <w:t xml:space="preserve">(reglamentētā profesionālā darbība </w:t>
            </w:r>
            <w:r w:rsidR="00B15530" w:rsidRPr="00B50791">
              <w:rPr>
                <w:sz w:val="24"/>
                <w:lang w:val="lv-LV" w:eastAsia="lv-LV"/>
              </w:rPr>
              <w:sym w:font="Symbol" w:char="F02D"/>
            </w:r>
            <w:r w:rsidR="00E80334" w:rsidRPr="00B50791">
              <w:rPr>
                <w:sz w:val="24"/>
                <w:lang w:val="lv-LV" w:eastAsia="lv-LV"/>
              </w:rPr>
              <w:t xml:space="preserve"> </w:t>
            </w:r>
            <w:r w:rsidR="009646DB" w:rsidRPr="00B50791">
              <w:rPr>
                <w:sz w:val="24"/>
                <w:lang w:val="lv-LV" w:eastAsia="lv-LV"/>
              </w:rPr>
              <w:t xml:space="preserve">ūdensapgādes un kanalizācijas, </w:t>
            </w:r>
            <w:r w:rsidR="009646DB" w:rsidRPr="00B50791">
              <w:rPr>
                <w:sz w:val="24"/>
                <w:lang w:val="lv-LV" w:eastAsia="lv-LV"/>
              </w:rPr>
              <w:lastRenderedPageBreak/>
              <w:t xml:space="preserve">ieskaitot ugunsdzēsības sistēmas, būvdarbu vadīšana, siltumapgādes, ventilācijas un gaisa kondicionēšanas sistēmu būvdarbu vadīšana, </w:t>
            </w:r>
            <w:r w:rsidR="00247FD9" w:rsidRPr="00B50791">
              <w:rPr>
                <w:sz w:val="24"/>
                <w:lang w:val="lv-LV" w:eastAsia="lv-LV"/>
              </w:rPr>
              <w:t xml:space="preserve">sadales un lietotāju gāzes apgādes sistēmu būvdarbu vadīšana, pārvades gāzes apgādes sistēmu būvdarbu vadīšana, pārvades naftas apgādes sistēmu būvdarbu vadīšana, </w:t>
            </w:r>
            <w:r w:rsidR="00371679" w:rsidRPr="00B50791">
              <w:rPr>
                <w:sz w:val="24"/>
                <w:lang w:val="lv-LV" w:eastAsia="lv-LV"/>
              </w:rPr>
              <w:t>saldēšanas sistēmu būvdarbu vadīšana</w:t>
            </w:r>
            <w:r w:rsidR="00547432" w:rsidRPr="00B50791">
              <w:rPr>
                <w:sz w:val="24"/>
                <w:lang w:val="lv-LV" w:eastAsia="lv-LV"/>
              </w:rPr>
              <w:t>, ūdensapgādes un kanalizācijas sistēmu, ieskaitot ugunsdzēsības sistēmas, būvdarbu būvuz</w:t>
            </w:r>
            <w:r w:rsidR="006271B1" w:rsidRPr="00B50791">
              <w:rPr>
                <w:sz w:val="24"/>
                <w:lang w:val="lv-LV" w:eastAsia="lv-LV"/>
              </w:rPr>
              <w:t>raudzība, siltumapgādes, ventilācijas un gaisa kondicionēšanas sistēmu būvdarbu būvuzraudzība, sadales un lietotāju gāzes apgādes sistēmu būvdarbu būvuzraudzība, pārvades gāzes apgādes sistēmu būvdarbu būvuzraudzība, pārvades naftas apgādes sistēmu būvdarbu būvuzraudzība, saldēšanas sistēmu būvdarbu būvuzraudzība)</w:t>
            </w:r>
          </w:p>
        </w:tc>
      </w:tr>
      <w:tr w:rsidR="004407C6" w:rsidRPr="00101A41" w14:paraId="091C4E29" w14:textId="77777777" w:rsidTr="00CD0E47">
        <w:tc>
          <w:tcPr>
            <w:tcW w:w="782" w:type="dxa"/>
          </w:tcPr>
          <w:p w14:paraId="3298247F" w14:textId="67A41A09" w:rsidR="004407C6" w:rsidRPr="00B50791" w:rsidRDefault="004407C6" w:rsidP="00236727">
            <w:pPr>
              <w:rPr>
                <w:sz w:val="24"/>
                <w:lang w:val="lv-LV"/>
              </w:rPr>
            </w:pPr>
            <w:r w:rsidRPr="00B50791">
              <w:rPr>
                <w:sz w:val="24"/>
                <w:lang w:val="lv-LV"/>
              </w:rPr>
              <w:lastRenderedPageBreak/>
              <w:t>19.</w:t>
            </w:r>
          </w:p>
        </w:tc>
        <w:tc>
          <w:tcPr>
            <w:tcW w:w="3334" w:type="dxa"/>
          </w:tcPr>
          <w:p w14:paraId="11BCEC63" w14:textId="04B9D16E" w:rsidR="004407C6" w:rsidRPr="00B50791" w:rsidRDefault="004407C6" w:rsidP="00236727">
            <w:pPr>
              <w:rPr>
                <w:sz w:val="24"/>
                <w:lang w:val="lv-LV" w:eastAsia="lv-LV"/>
              </w:rPr>
            </w:pPr>
            <w:r w:rsidRPr="00B50791">
              <w:rPr>
                <w:sz w:val="24"/>
                <w:lang w:val="lv-LV" w:eastAsia="lv-LV"/>
              </w:rPr>
              <w:t>Būvniecības valsts kontroles birojs</w:t>
            </w:r>
          </w:p>
        </w:tc>
        <w:tc>
          <w:tcPr>
            <w:tcW w:w="4951" w:type="dxa"/>
          </w:tcPr>
          <w:p w14:paraId="17C55A0C" w14:textId="7E0AD728" w:rsidR="00544ABB" w:rsidRPr="00B50791" w:rsidRDefault="00CF6BE4" w:rsidP="00E376C4">
            <w:pPr>
              <w:rPr>
                <w:sz w:val="24"/>
                <w:lang w:val="lv-LV" w:eastAsia="lv-LV"/>
              </w:rPr>
            </w:pPr>
            <w:r w:rsidRPr="00B50791">
              <w:rPr>
                <w:sz w:val="24"/>
                <w:lang w:val="lv-LV" w:eastAsia="lv-LV"/>
              </w:rPr>
              <w:t xml:space="preserve">Arhitekts (reglamentētā profesionālā darbība </w:t>
            </w:r>
            <w:r w:rsidRPr="00B50791">
              <w:rPr>
                <w:sz w:val="24"/>
                <w:lang w:val="lv-LV" w:eastAsia="lv-LV"/>
              </w:rPr>
              <w:sym w:font="Symbol" w:char="F02D"/>
            </w:r>
            <w:r w:rsidRPr="00B50791">
              <w:rPr>
                <w:sz w:val="24"/>
                <w:lang w:val="lv-LV" w:eastAsia="lv-LV"/>
              </w:rPr>
              <w:t xml:space="preserve"> būvprojektu arhitektūras </w:t>
            </w:r>
            <w:r w:rsidR="006351AB" w:rsidRPr="00B50791">
              <w:rPr>
                <w:sz w:val="24"/>
                <w:lang w:val="lv-LV" w:eastAsia="lv-LV"/>
              </w:rPr>
              <w:t>risinājumu</w:t>
            </w:r>
            <w:r w:rsidRPr="00B50791">
              <w:rPr>
                <w:sz w:val="24"/>
                <w:lang w:val="lv-LV" w:eastAsia="lv-LV"/>
              </w:rPr>
              <w:t xml:space="preserve"> ekspertīze), būvinženieris (</w:t>
            </w:r>
            <w:r w:rsidR="006351AB" w:rsidRPr="00B50791">
              <w:rPr>
                <w:sz w:val="24"/>
                <w:lang w:val="lv-LV" w:eastAsia="lv-LV"/>
              </w:rPr>
              <w:t>reglamentētā profesionālā darbība</w:t>
            </w:r>
            <w:r w:rsidR="00B50791">
              <w:rPr>
                <w:sz w:val="24"/>
                <w:lang w:val="lv-LV" w:eastAsia="lv-LV"/>
              </w:rPr>
              <w:t> </w:t>
            </w:r>
            <w:r w:rsidR="006351AB" w:rsidRPr="00B50791">
              <w:rPr>
                <w:sz w:val="24"/>
                <w:lang w:val="lv-LV" w:eastAsia="lv-LV"/>
              </w:rPr>
              <w:sym w:font="Symbol" w:char="F02D"/>
            </w:r>
            <w:r w:rsidR="006351AB" w:rsidRPr="00B50791">
              <w:rPr>
                <w:sz w:val="24"/>
                <w:lang w:val="lv-LV" w:eastAsia="lv-LV"/>
              </w:rPr>
              <w:t xml:space="preserve"> būvprojektu </w:t>
            </w:r>
            <w:r w:rsidRPr="00B50791">
              <w:rPr>
                <w:sz w:val="24"/>
                <w:lang w:val="lv-LV" w:eastAsia="lv-LV"/>
              </w:rPr>
              <w:t xml:space="preserve">konstrukciju ekspertīze, ēku ekspertīze, </w:t>
            </w:r>
            <w:r w:rsidR="00A379D0" w:rsidRPr="00B50791">
              <w:rPr>
                <w:sz w:val="24"/>
                <w:lang w:val="lv-LV" w:eastAsia="lv-LV"/>
              </w:rPr>
              <w:t>ūdensapgādes un kanalizācijas sistēmu</w:t>
            </w:r>
            <w:r w:rsidR="006351AB" w:rsidRPr="00B50791">
              <w:rPr>
                <w:sz w:val="24"/>
                <w:lang w:val="lv-LV" w:eastAsia="lv-LV"/>
              </w:rPr>
              <w:t>, ieskaitot ugunsdzēsības sistēmas,</w:t>
            </w:r>
            <w:r w:rsidR="00A379D0" w:rsidRPr="00B50791">
              <w:rPr>
                <w:sz w:val="24"/>
                <w:lang w:val="lv-LV" w:eastAsia="lv-LV"/>
              </w:rPr>
              <w:t xml:space="preserve"> būvprojektu ekspertīze, siltumapgādes, ventil</w:t>
            </w:r>
            <w:r w:rsidR="006351AB" w:rsidRPr="00B50791">
              <w:rPr>
                <w:sz w:val="24"/>
                <w:lang w:val="lv-LV" w:eastAsia="lv-LV"/>
              </w:rPr>
              <w:t>ācijas</w:t>
            </w:r>
            <w:r w:rsidR="00A379D0" w:rsidRPr="00B50791">
              <w:rPr>
                <w:sz w:val="24"/>
                <w:lang w:val="lv-LV" w:eastAsia="lv-LV"/>
              </w:rPr>
              <w:t xml:space="preserve"> un </w:t>
            </w:r>
            <w:r w:rsidR="006351AB" w:rsidRPr="00B50791">
              <w:rPr>
                <w:sz w:val="24"/>
                <w:lang w:val="lv-LV" w:eastAsia="lv-LV"/>
              </w:rPr>
              <w:t>gaisa kondicionēšanas</w:t>
            </w:r>
            <w:r w:rsidR="00A379D0" w:rsidRPr="00B50791">
              <w:rPr>
                <w:sz w:val="24"/>
                <w:lang w:val="lv-LV" w:eastAsia="lv-LV"/>
              </w:rPr>
              <w:t xml:space="preserve"> sistēmu būvprojektu ekspertīze, sadales un lietotāju gāzes apgādes sistēmu būvprojektu ekspertīze, pārvades gāzes apgādes sistēmu būvprojektu ekspertīze, pārvades naftas</w:t>
            </w:r>
            <w:r w:rsidR="006351AB" w:rsidRPr="00B50791">
              <w:rPr>
                <w:sz w:val="24"/>
                <w:lang w:val="lv-LV" w:eastAsia="lv-LV"/>
              </w:rPr>
              <w:t xml:space="preserve"> </w:t>
            </w:r>
            <w:r w:rsidR="001A53B7" w:rsidRPr="00B50791">
              <w:rPr>
                <w:sz w:val="24"/>
                <w:lang w:val="lv-LV" w:eastAsia="lv-LV"/>
              </w:rPr>
              <w:t>apgādes sistēmu būvprojektu ekspertīze, ceļu būvprojektu ekspertīze, tiltu būvprojektu ekspertīze, meliorācijas sistēmu būvprojektu ekspert</w:t>
            </w:r>
            <w:r w:rsidR="00171095" w:rsidRPr="00B50791">
              <w:rPr>
                <w:sz w:val="24"/>
                <w:lang w:val="lv-LV" w:eastAsia="lv-LV"/>
              </w:rPr>
              <w:t xml:space="preserve">īze, </w:t>
            </w:r>
            <w:r w:rsidR="001A53B7" w:rsidRPr="00B50791">
              <w:rPr>
                <w:sz w:val="24"/>
                <w:lang w:val="lv-LV" w:eastAsia="lv-LV"/>
              </w:rPr>
              <w:t xml:space="preserve">hidrotehnisko būvju būvprojektu ekspertīze, </w:t>
            </w:r>
            <w:r w:rsidR="00171095" w:rsidRPr="00E376C4">
              <w:rPr>
                <w:sz w:val="24"/>
                <w:lang w:val="lv-LV" w:eastAsia="lv-LV"/>
              </w:rPr>
              <w:t xml:space="preserve">dzelzceļa sliežu ceļu būvprojektu ekspertīze, </w:t>
            </w:r>
            <w:r w:rsidR="00C4729F" w:rsidRPr="00B50791">
              <w:rPr>
                <w:sz w:val="24"/>
                <w:lang w:val="lv-LV" w:eastAsia="lv-LV"/>
              </w:rPr>
              <w:t>dzelzceļa signalizācijas sistēmu būvprojektu ekspertīze, dzelzce</w:t>
            </w:r>
            <w:r w:rsidR="0076492B" w:rsidRPr="00B50791">
              <w:rPr>
                <w:sz w:val="24"/>
                <w:lang w:val="lv-LV" w:eastAsia="lv-LV"/>
              </w:rPr>
              <w:t xml:space="preserve">ļa kontakttīklu būvprojektu ekspertīze, elektronisko sakaru sistēmu un tīklu būvprojektu ekspertīze, saldēšanas sistēmu būvprojektu ekspertīze, ostu un jūras hidrotehnisko būvju būvprojektu ekspertīze, </w:t>
            </w:r>
            <w:r w:rsidR="00BD71E0" w:rsidRPr="00B50791">
              <w:rPr>
                <w:sz w:val="24"/>
                <w:lang w:val="lv-LV" w:eastAsia="lv-LV"/>
              </w:rPr>
              <w:t xml:space="preserve">hidrotehnisko būvju ekspertīze, ceļu ekspertīze, tiltu ekspertīze, meliorācijas sistēmu ekspertīze, dzelzceļa sliežu ceļu ekspertīze, sadales un lietotāju gāzes apgādes sistēmu ekspertīze, elektronisko sakaru sistēmu un tīklu ekspertīze, ūdensapgādes un kanalizācijas sistēmu ekspertīze, siltumapgādes, ventilācijas un gaisa kondicionēšanas sistēmu ekspertīze, dzelzceļa signalizācijas sistēmu ekspertīze, dzelzceļa kontakttīklu ekspertīze, pārvades gāzes apgādes </w:t>
            </w:r>
            <w:r w:rsidR="00BD71E0" w:rsidRPr="00B50791">
              <w:rPr>
                <w:sz w:val="24"/>
                <w:lang w:val="lv-LV" w:eastAsia="lv-LV"/>
              </w:rPr>
              <w:lastRenderedPageBreak/>
              <w:t>sistēmu ekspertīze, saldēšanas sistēmu ekspertīze, ostu un jūras hidrotehnisko būvju ekspertīze, pārvades naftas apgādes sistēmu ekspert</w:t>
            </w:r>
            <w:r w:rsidR="00D7130C" w:rsidRPr="00B50791">
              <w:rPr>
                <w:sz w:val="24"/>
                <w:lang w:val="lv-LV" w:eastAsia="lv-LV"/>
              </w:rPr>
              <w:t>īze), e</w:t>
            </w:r>
            <w:r w:rsidR="00544ABB" w:rsidRPr="00B50791">
              <w:rPr>
                <w:sz w:val="24"/>
                <w:lang w:val="lv-LV" w:eastAsia="lv-LV"/>
              </w:rPr>
              <w:t xml:space="preserve">lektroinženieris </w:t>
            </w:r>
            <w:r w:rsidR="006351AB" w:rsidRPr="00B50791">
              <w:rPr>
                <w:sz w:val="24"/>
                <w:lang w:val="lv-LV" w:eastAsia="lv-LV"/>
              </w:rPr>
              <w:t xml:space="preserve">(reglamentētā profesionālā darbība </w:t>
            </w:r>
            <w:r w:rsidR="006351AB" w:rsidRPr="00B50791">
              <w:rPr>
                <w:sz w:val="24"/>
                <w:lang w:val="lv-LV" w:eastAsia="lv-LV"/>
              </w:rPr>
              <w:sym w:font="Symbol" w:char="F02D"/>
            </w:r>
            <w:r w:rsidR="006351AB" w:rsidRPr="00B50791">
              <w:rPr>
                <w:sz w:val="24"/>
                <w:lang w:val="lv-LV" w:eastAsia="lv-LV"/>
              </w:rPr>
              <w:t xml:space="preserve"> elektroietaišu būvprojektu ekspertīze</w:t>
            </w:r>
            <w:r w:rsidR="00D7130C" w:rsidRPr="00B50791">
              <w:rPr>
                <w:sz w:val="24"/>
                <w:lang w:val="lv-LV" w:eastAsia="lv-LV"/>
              </w:rPr>
              <w:t>, ele</w:t>
            </w:r>
            <w:r w:rsidR="00BD71E0" w:rsidRPr="00B50791">
              <w:rPr>
                <w:sz w:val="24"/>
                <w:lang w:val="lv-LV" w:eastAsia="lv-LV"/>
              </w:rPr>
              <w:t>ktroietaišu ekspertīze)</w:t>
            </w:r>
          </w:p>
        </w:tc>
      </w:tr>
      <w:tr w:rsidR="00F67C46" w:rsidRPr="00B50791" w14:paraId="53F360B5" w14:textId="77777777" w:rsidTr="00CD0E47">
        <w:tc>
          <w:tcPr>
            <w:tcW w:w="782" w:type="dxa"/>
          </w:tcPr>
          <w:p w14:paraId="62F7A594" w14:textId="6FE72AF6" w:rsidR="00037918" w:rsidRPr="00B50791" w:rsidRDefault="004407C6" w:rsidP="00236727">
            <w:pPr>
              <w:rPr>
                <w:sz w:val="24"/>
                <w:lang w:val="lv-LV"/>
              </w:rPr>
            </w:pPr>
            <w:r w:rsidRPr="00B50791">
              <w:rPr>
                <w:sz w:val="24"/>
                <w:lang w:val="lv-LV"/>
              </w:rPr>
              <w:lastRenderedPageBreak/>
              <w:t>20</w:t>
            </w:r>
            <w:r w:rsidR="00037918" w:rsidRPr="00B50791">
              <w:rPr>
                <w:sz w:val="24"/>
                <w:lang w:val="lv-LV"/>
              </w:rPr>
              <w:t>.</w:t>
            </w:r>
          </w:p>
        </w:tc>
        <w:tc>
          <w:tcPr>
            <w:tcW w:w="3334" w:type="dxa"/>
          </w:tcPr>
          <w:p w14:paraId="51980C63" w14:textId="77777777" w:rsidR="00037918" w:rsidRPr="00B50791" w:rsidRDefault="00037918" w:rsidP="00236727">
            <w:pPr>
              <w:rPr>
                <w:sz w:val="24"/>
                <w:highlight w:val="magenta"/>
                <w:lang w:val="lv-LV" w:eastAsia="lv-LV"/>
              </w:rPr>
            </w:pPr>
            <w:r w:rsidRPr="00B50791">
              <w:rPr>
                <w:sz w:val="24"/>
                <w:lang w:val="lv-LV" w:eastAsia="lv-LV"/>
              </w:rPr>
              <w:t>Dabas aizsardzības pārvalde</w:t>
            </w:r>
          </w:p>
        </w:tc>
        <w:tc>
          <w:tcPr>
            <w:tcW w:w="4951" w:type="dxa"/>
          </w:tcPr>
          <w:p w14:paraId="512001D6" w14:textId="77777777" w:rsidR="00037918" w:rsidRPr="00B50791" w:rsidRDefault="00037918" w:rsidP="00B50791">
            <w:pPr>
              <w:rPr>
                <w:sz w:val="24"/>
                <w:highlight w:val="magenta"/>
                <w:lang w:val="lv-LV" w:eastAsia="lv-LV"/>
              </w:rPr>
            </w:pPr>
            <w:r w:rsidRPr="00B50791">
              <w:rPr>
                <w:sz w:val="24"/>
                <w:lang w:val="lv-LV" w:eastAsia="lv-LV"/>
              </w:rPr>
              <w:t>Sugu un biotopu aizsardzības jomas eksperts</w:t>
            </w:r>
          </w:p>
        </w:tc>
      </w:tr>
      <w:tr w:rsidR="00F67C46" w:rsidRPr="00B50791" w14:paraId="37956829" w14:textId="77777777" w:rsidTr="00CD0E47">
        <w:tc>
          <w:tcPr>
            <w:tcW w:w="782" w:type="dxa"/>
          </w:tcPr>
          <w:p w14:paraId="3AD1E429" w14:textId="12680739" w:rsidR="00037918" w:rsidRPr="00B50791" w:rsidRDefault="004407C6" w:rsidP="00236727">
            <w:pPr>
              <w:rPr>
                <w:sz w:val="24"/>
                <w:lang w:val="lv-LV"/>
              </w:rPr>
            </w:pPr>
            <w:r w:rsidRPr="00B50791">
              <w:rPr>
                <w:sz w:val="24"/>
                <w:lang w:val="lv-LV"/>
              </w:rPr>
              <w:t>21</w:t>
            </w:r>
            <w:r w:rsidR="00037918" w:rsidRPr="00B50791">
              <w:rPr>
                <w:sz w:val="24"/>
                <w:lang w:val="lv-LV"/>
              </w:rPr>
              <w:t>.</w:t>
            </w:r>
          </w:p>
        </w:tc>
        <w:tc>
          <w:tcPr>
            <w:tcW w:w="3334" w:type="dxa"/>
          </w:tcPr>
          <w:p w14:paraId="212ABBA8" w14:textId="77777777" w:rsidR="00037918" w:rsidRPr="00B50791" w:rsidRDefault="00037918" w:rsidP="00236727">
            <w:pPr>
              <w:rPr>
                <w:sz w:val="24"/>
                <w:lang w:val="lv-LV" w:eastAsia="lv-LV"/>
              </w:rPr>
            </w:pPr>
            <w:r w:rsidRPr="00B50791">
              <w:rPr>
                <w:sz w:val="24"/>
                <w:lang w:val="lv-LV" w:eastAsia="lv-LV"/>
              </w:rPr>
              <w:t xml:space="preserve">Ekonomikas ministrija </w:t>
            </w:r>
          </w:p>
        </w:tc>
        <w:tc>
          <w:tcPr>
            <w:tcW w:w="4951" w:type="dxa"/>
          </w:tcPr>
          <w:p w14:paraId="7F6DEFCC" w14:textId="77777777" w:rsidR="00037918" w:rsidRPr="00B50791" w:rsidRDefault="00037918" w:rsidP="00B50791">
            <w:pPr>
              <w:rPr>
                <w:sz w:val="24"/>
                <w:lang w:val="lv-LV" w:eastAsia="lv-LV"/>
              </w:rPr>
            </w:pPr>
            <w:r w:rsidRPr="00B50791">
              <w:rPr>
                <w:sz w:val="24"/>
                <w:lang w:val="lv-LV" w:eastAsia="lv-LV"/>
              </w:rPr>
              <w:t>Metālmateriālu metinātājs, defektoskopists</w:t>
            </w:r>
          </w:p>
        </w:tc>
      </w:tr>
      <w:tr w:rsidR="00F67C46" w:rsidRPr="00B50791" w14:paraId="255C183C" w14:textId="77777777" w:rsidTr="00CD0E47">
        <w:tc>
          <w:tcPr>
            <w:tcW w:w="782" w:type="dxa"/>
          </w:tcPr>
          <w:p w14:paraId="1CD0186B" w14:textId="3BE9BFE4" w:rsidR="00761F57" w:rsidRPr="00B50791" w:rsidRDefault="004407C6" w:rsidP="00236727">
            <w:pPr>
              <w:rPr>
                <w:sz w:val="24"/>
                <w:lang w:val="lv-LV"/>
              </w:rPr>
            </w:pPr>
            <w:r w:rsidRPr="00B50791">
              <w:rPr>
                <w:sz w:val="24"/>
                <w:lang w:val="lv-LV"/>
              </w:rPr>
              <w:t>22</w:t>
            </w:r>
            <w:r w:rsidR="00761F57" w:rsidRPr="00B50791">
              <w:rPr>
                <w:sz w:val="24"/>
                <w:lang w:val="lv-LV"/>
              </w:rPr>
              <w:t>.</w:t>
            </w:r>
          </w:p>
        </w:tc>
        <w:tc>
          <w:tcPr>
            <w:tcW w:w="3334" w:type="dxa"/>
          </w:tcPr>
          <w:p w14:paraId="76459397" w14:textId="77777777" w:rsidR="00761F57" w:rsidRPr="00B50791" w:rsidRDefault="00761F57" w:rsidP="00236727">
            <w:pPr>
              <w:rPr>
                <w:sz w:val="24"/>
                <w:lang w:val="lv-LV" w:eastAsia="lv-LV"/>
              </w:rPr>
            </w:pPr>
            <w:r w:rsidRPr="00B50791">
              <w:rPr>
                <w:sz w:val="24"/>
                <w:lang w:val="lv-LV" w:eastAsia="lv-LV"/>
              </w:rPr>
              <w:t>Izglītības un zinātnes ministrija</w:t>
            </w:r>
          </w:p>
        </w:tc>
        <w:tc>
          <w:tcPr>
            <w:tcW w:w="4951" w:type="dxa"/>
          </w:tcPr>
          <w:p w14:paraId="663BF613" w14:textId="77777777" w:rsidR="00761F57" w:rsidRPr="00B50791" w:rsidRDefault="00761F57" w:rsidP="00B50791">
            <w:pPr>
              <w:rPr>
                <w:sz w:val="24"/>
                <w:lang w:val="lv-LV" w:eastAsia="lv-LV"/>
              </w:rPr>
            </w:pPr>
            <w:r w:rsidRPr="00B50791">
              <w:rPr>
                <w:sz w:val="24"/>
                <w:lang w:val="lv-LV" w:eastAsia="lv-LV"/>
              </w:rPr>
              <w:t>Pedagogs</w:t>
            </w:r>
          </w:p>
        </w:tc>
      </w:tr>
      <w:tr w:rsidR="00F67C46" w:rsidRPr="00B50791" w14:paraId="62742C3E" w14:textId="77777777" w:rsidTr="00CD0E47">
        <w:tc>
          <w:tcPr>
            <w:tcW w:w="782" w:type="dxa"/>
          </w:tcPr>
          <w:p w14:paraId="1B81010E" w14:textId="117371C9" w:rsidR="00037918" w:rsidRPr="00B50791" w:rsidRDefault="004407C6" w:rsidP="00236727">
            <w:pPr>
              <w:rPr>
                <w:sz w:val="24"/>
                <w:lang w:val="lv-LV"/>
              </w:rPr>
            </w:pPr>
            <w:r w:rsidRPr="00B50791">
              <w:rPr>
                <w:sz w:val="24"/>
                <w:lang w:val="lv-LV"/>
              </w:rPr>
              <w:t>23</w:t>
            </w:r>
            <w:r w:rsidR="00037918" w:rsidRPr="00B50791">
              <w:rPr>
                <w:sz w:val="24"/>
                <w:lang w:val="lv-LV"/>
              </w:rPr>
              <w:t>.</w:t>
            </w:r>
          </w:p>
        </w:tc>
        <w:tc>
          <w:tcPr>
            <w:tcW w:w="3334" w:type="dxa"/>
          </w:tcPr>
          <w:p w14:paraId="3F123FF7" w14:textId="7C5C11D5" w:rsidR="00037918" w:rsidRPr="00B50791" w:rsidRDefault="00037918" w:rsidP="00236727">
            <w:pPr>
              <w:rPr>
                <w:sz w:val="24"/>
                <w:lang w:val="lv-LV" w:eastAsia="lv-LV"/>
              </w:rPr>
            </w:pPr>
            <w:r w:rsidRPr="00B50791">
              <w:rPr>
                <w:sz w:val="24"/>
                <w:lang w:val="lv-LV" w:eastAsia="lv-LV"/>
              </w:rPr>
              <w:t>Latvijas Zvērinātu advokātu padome</w:t>
            </w:r>
          </w:p>
        </w:tc>
        <w:tc>
          <w:tcPr>
            <w:tcW w:w="4951" w:type="dxa"/>
          </w:tcPr>
          <w:p w14:paraId="3A2CC451" w14:textId="77777777" w:rsidR="00037918" w:rsidRPr="00B50791" w:rsidRDefault="00037918" w:rsidP="00B50791">
            <w:pPr>
              <w:rPr>
                <w:sz w:val="24"/>
                <w:lang w:val="lv-LV" w:eastAsia="lv-LV"/>
              </w:rPr>
            </w:pPr>
            <w:r w:rsidRPr="00B50791">
              <w:rPr>
                <w:sz w:val="24"/>
                <w:lang w:val="lv-LV" w:eastAsia="lv-LV"/>
              </w:rPr>
              <w:t>Advokāts</w:t>
            </w:r>
          </w:p>
        </w:tc>
      </w:tr>
      <w:tr w:rsidR="00F67C46" w:rsidRPr="00B50791" w14:paraId="17D8372F" w14:textId="77777777" w:rsidTr="00CD0E47">
        <w:tc>
          <w:tcPr>
            <w:tcW w:w="782" w:type="dxa"/>
          </w:tcPr>
          <w:p w14:paraId="2B888EE7" w14:textId="14E0EB56" w:rsidR="00322176" w:rsidRPr="00B50791" w:rsidRDefault="004407C6" w:rsidP="00236727">
            <w:pPr>
              <w:rPr>
                <w:sz w:val="24"/>
                <w:lang w:val="lv-LV"/>
              </w:rPr>
            </w:pPr>
            <w:r w:rsidRPr="00B50791">
              <w:rPr>
                <w:sz w:val="24"/>
                <w:lang w:val="lv-LV"/>
              </w:rPr>
              <w:t>24</w:t>
            </w:r>
            <w:r w:rsidR="00322176" w:rsidRPr="00B50791">
              <w:rPr>
                <w:sz w:val="24"/>
                <w:lang w:val="lv-LV"/>
              </w:rPr>
              <w:t xml:space="preserve">. </w:t>
            </w:r>
          </w:p>
        </w:tc>
        <w:tc>
          <w:tcPr>
            <w:tcW w:w="3334" w:type="dxa"/>
          </w:tcPr>
          <w:p w14:paraId="30DEF5C8" w14:textId="77777777" w:rsidR="00322176" w:rsidRPr="00B50791" w:rsidRDefault="00322176" w:rsidP="00236727">
            <w:pPr>
              <w:rPr>
                <w:sz w:val="24"/>
                <w:lang w:val="lv-LV" w:eastAsia="lv-LV"/>
              </w:rPr>
            </w:pPr>
            <w:r w:rsidRPr="00B50791">
              <w:rPr>
                <w:sz w:val="24"/>
                <w:lang w:val="lv-LV" w:eastAsia="lv-LV"/>
              </w:rPr>
              <w:t>Lauksaimniecības datu centrs</w:t>
            </w:r>
          </w:p>
        </w:tc>
        <w:tc>
          <w:tcPr>
            <w:tcW w:w="4951" w:type="dxa"/>
          </w:tcPr>
          <w:p w14:paraId="7487C688" w14:textId="77777777" w:rsidR="00322176" w:rsidRPr="00B50791" w:rsidRDefault="00322176" w:rsidP="00B50791">
            <w:pPr>
              <w:rPr>
                <w:sz w:val="24"/>
                <w:lang w:val="lv-LV" w:eastAsia="lv-LV"/>
              </w:rPr>
            </w:pPr>
            <w:r w:rsidRPr="00B50791">
              <w:rPr>
                <w:sz w:val="24"/>
                <w:lang w:val="lv-LV" w:eastAsia="lv-LV"/>
              </w:rPr>
              <w:t>Reglamentētās profesijas ciltsdarb</w:t>
            </w:r>
            <w:r w:rsidRPr="00B50791">
              <w:rPr>
                <w:sz w:val="24"/>
                <w:lang w:val="lv-LV"/>
              </w:rPr>
              <w:t>a jomā</w:t>
            </w:r>
          </w:p>
        </w:tc>
      </w:tr>
      <w:tr w:rsidR="00F67C46" w:rsidRPr="00B50791" w14:paraId="43396A5E" w14:textId="77777777" w:rsidTr="00CD0E47">
        <w:tc>
          <w:tcPr>
            <w:tcW w:w="782" w:type="dxa"/>
          </w:tcPr>
          <w:p w14:paraId="614CC2A0" w14:textId="13B10861" w:rsidR="00322176" w:rsidRPr="00B50791" w:rsidRDefault="004407C6" w:rsidP="00236727">
            <w:pPr>
              <w:rPr>
                <w:sz w:val="24"/>
                <w:lang w:val="lv-LV"/>
              </w:rPr>
            </w:pPr>
            <w:r w:rsidRPr="00B50791">
              <w:rPr>
                <w:sz w:val="24"/>
                <w:lang w:val="lv-LV"/>
              </w:rPr>
              <w:t>25</w:t>
            </w:r>
            <w:r w:rsidR="00322176" w:rsidRPr="00B50791">
              <w:rPr>
                <w:sz w:val="24"/>
                <w:lang w:val="lv-LV"/>
              </w:rPr>
              <w:t>.</w:t>
            </w:r>
          </w:p>
        </w:tc>
        <w:tc>
          <w:tcPr>
            <w:tcW w:w="3334" w:type="dxa"/>
          </w:tcPr>
          <w:p w14:paraId="58D36591" w14:textId="77777777" w:rsidR="00322176" w:rsidRPr="00B50791" w:rsidRDefault="00322176" w:rsidP="00236727">
            <w:pPr>
              <w:rPr>
                <w:sz w:val="24"/>
                <w:lang w:val="lv-LV" w:eastAsia="lv-LV"/>
              </w:rPr>
            </w:pPr>
            <w:r w:rsidRPr="00B50791">
              <w:rPr>
                <w:sz w:val="24"/>
                <w:lang w:val="lv-LV" w:eastAsia="lv-LV"/>
              </w:rPr>
              <w:t>Satiksmes ministrija</w:t>
            </w:r>
          </w:p>
        </w:tc>
        <w:tc>
          <w:tcPr>
            <w:tcW w:w="4951" w:type="dxa"/>
          </w:tcPr>
          <w:p w14:paraId="40EC45AA" w14:textId="77777777" w:rsidR="00322176" w:rsidRPr="00B50791" w:rsidRDefault="00322176" w:rsidP="00B50791">
            <w:pPr>
              <w:rPr>
                <w:sz w:val="24"/>
                <w:lang w:val="lv-LV" w:eastAsia="lv-LV"/>
              </w:rPr>
            </w:pPr>
            <w:r w:rsidRPr="00B50791">
              <w:rPr>
                <w:sz w:val="24"/>
                <w:lang w:val="lv-LV" w:eastAsia="lv-LV"/>
              </w:rPr>
              <w:t>Bīstamo kravu pārvadājumu drošības konsul</w:t>
            </w:r>
            <w:r w:rsidRPr="00B50791">
              <w:rPr>
                <w:sz w:val="24"/>
                <w:lang w:val="lv-LV" w:eastAsia="lv-LV"/>
              </w:rPr>
              <w:softHyphen/>
              <w:t>tants (padomnieks)</w:t>
            </w:r>
          </w:p>
        </w:tc>
      </w:tr>
      <w:tr w:rsidR="00F67C46" w:rsidRPr="00B50791" w14:paraId="7FBB8ADE" w14:textId="77777777" w:rsidTr="00CD0E47">
        <w:tc>
          <w:tcPr>
            <w:tcW w:w="782" w:type="dxa"/>
          </w:tcPr>
          <w:p w14:paraId="34B0310D" w14:textId="099B2551" w:rsidR="00322176" w:rsidRPr="00B50791" w:rsidRDefault="004407C6" w:rsidP="00236727">
            <w:pPr>
              <w:rPr>
                <w:sz w:val="24"/>
                <w:lang w:val="lv-LV"/>
              </w:rPr>
            </w:pPr>
            <w:r w:rsidRPr="00B50791">
              <w:rPr>
                <w:sz w:val="24"/>
                <w:lang w:val="lv-LV"/>
              </w:rPr>
              <w:t>26</w:t>
            </w:r>
            <w:r w:rsidR="00037918" w:rsidRPr="00B50791">
              <w:rPr>
                <w:sz w:val="24"/>
                <w:lang w:val="lv-LV"/>
              </w:rPr>
              <w:t>.</w:t>
            </w:r>
          </w:p>
        </w:tc>
        <w:tc>
          <w:tcPr>
            <w:tcW w:w="3334" w:type="dxa"/>
          </w:tcPr>
          <w:p w14:paraId="665696DD" w14:textId="6002DEDC" w:rsidR="00322176" w:rsidRPr="00B50791" w:rsidRDefault="00322176" w:rsidP="00236727">
            <w:pPr>
              <w:rPr>
                <w:sz w:val="24"/>
                <w:lang w:val="lv-LV" w:eastAsia="lv-LV"/>
              </w:rPr>
            </w:pPr>
            <w:r w:rsidRPr="00B50791">
              <w:rPr>
                <w:sz w:val="24"/>
                <w:lang w:val="lv-LV" w:eastAsia="lv-LV"/>
              </w:rPr>
              <w:t xml:space="preserve">Valsts aģentūra </w:t>
            </w:r>
            <w:r w:rsidR="00236727" w:rsidRPr="00B50791">
              <w:rPr>
                <w:sz w:val="24"/>
                <w:lang w:val="lv-LV" w:eastAsia="lv-LV"/>
              </w:rPr>
              <w:t>"</w:t>
            </w:r>
            <w:r w:rsidRPr="00B50791">
              <w:rPr>
                <w:sz w:val="24"/>
                <w:lang w:val="lv-LV" w:eastAsia="lv-LV"/>
              </w:rPr>
              <w:t>Civilās aviācijas aģentūra</w:t>
            </w:r>
            <w:r w:rsidR="00236727" w:rsidRPr="00B50791">
              <w:rPr>
                <w:sz w:val="24"/>
                <w:lang w:val="lv-LV" w:eastAsia="lv-LV"/>
              </w:rPr>
              <w:t>"</w:t>
            </w:r>
          </w:p>
        </w:tc>
        <w:tc>
          <w:tcPr>
            <w:tcW w:w="4951" w:type="dxa"/>
          </w:tcPr>
          <w:p w14:paraId="22E67FA4" w14:textId="77777777" w:rsidR="00322176" w:rsidRPr="00B50791" w:rsidRDefault="00322176" w:rsidP="00B50791">
            <w:pPr>
              <w:rPr>
                <w:sz w:val="24"/>
                <w:lang w:val="lv-LV" w:eastAsia="lv-LV"/>
              </w:rPr>
            </w:pPr>
            <w:r w:rsidRPr="00B50791">
              <w:rPr>
                <w:sz w:val="24"/>
                <w:lang w:val="lv-LV" w:eastAsia="lv-LV"/>
              </w:rPr>
              <w:t>Reglamentētās profesijas civilās aviācijas jomā</w:t>
            </w:r>
          </w:p>
        </w:tc>
      </w:tr>
      <w:tr w:rsidR="00D3717D" w:rsidRPr="00101A41" w14:paraId="36D3813E" w14:textId="77777777" w:rsidTr="00CD0E47">
        <w:tc>
          <w:tcPr>
            <w:tcW w:w="782" w:type="dxa"/>
          </w:tcPr>
          <w:p w14:paraId="4FB1878C" w14:textId="1FF3511F" w:rsidR="00584476" w:rsidRPr="00B50791" w:rsidRDefault="004407C6" w:rsidP="00236727">
            <w:pPr>
              <w:rPr>
                <w:sz w:val="24"/>
                <w:lang w:val="lv-LV"/>
              </w:rPr>
            </w:pPr>
            <w:r w:rsidRPr="00B50791">
              <w:rPr>
                <w:sz w:val="24"/>
                <w:lang w:val="lv-LV"/>
              </w:rPr>
              <w:t>27</w:t>
            </w:r>
            <w:r w:rsidR="00584476" w:rsidRPr="00B50791">
              <w:rPr>
                <w:sz w:val="24"/>
                <w:lang w:val="lv-LV"/>
              </w:rPr>
              <w:t>.</w:t>
            </w:r>
          </w:p>
        </w:tc>
        <w:tc>
          <w:tcPr>
            <w:tcW w:w="3334" w:type="dxa"/>
          </w:tcPr>
          <w:p w14:paraId="68A9F460" w14:textId="2CCFD2D0" w:rsidR="00584476" w:rsidRPr="00B50791" w:rsidRDefault="00834C8B" w:rsidP="00236727">
            <w:pPr>
              <w:rPr>
                <w:sz w:val="24"/>
                <w:lang w:val="lv-LV"/>
              </w:rPr>
            </w:pPr>
            <w:r w:rsidRPr="00B50791">
              <w:rPr>
                <w:sz w:val="24"/>
                <w:lang w:val="lv-LV" w:eastAsia="lv-LV"/>
              </w:rPr>
              <w:t xml:space="preserve">Valsts akciju sabiedrība </w:t>
            </w:r>
            <w:r w:rsidR="00236727" w:rsidRPr="00B50791">
              <w:rPr>
                <w:sz w:val="24"/>
                <w:lang w:val="lv-LV" w:eastAsia="lv-LV"/>
              </w:rPr>
              <w:t>"</w:t>
            </w:r>
            <w:r w:rsidR="00584476" w:rsidRPr="00B50791">
              <w:rPr>
                <w:sz w:val="24"/>
                <w:lang w:val="lv-LV" w:eastAsia="lv-LV"/>
              </w:rPr>
              <w:t>Ceļu satiksmes drošības direkcija</w:t>
            </w:r>
            <w:r w:rsidR="00236727" w:rsidRPr="00B50791">
              <w:rPr>
                <w:sz w:val="24"/>
                <w:lang w:val="lv-LV" w:eastAsia="lv-LV"/>
              </w:rPr>
              <w:t>"</w:t>
            </w:r>
          </w:p>
        </w:tc>
        <w:tc>
          <w:tcPr>
            <w:tcW w:w="4951" w:type="dxa"/>
          </w:tcPr>
          <w:p w14:paraId="5B110401" w14:textId="2C1B6CCC" w:rsidR="00584476" w:rsidRPr="00B50791" w:rsidRDefault="00134594" w:rsidP="00B50791">
            <w:pPr>
              <w:rPr>
                <w:sz w:val="24"/>
                <w:lang w:val="lv-LV"/>
              </w:rPr>
            </w:pPr>
            <w:r w:rsidRPr="00B50791">
              <w:rPr>
                <w:sz w:val="24"/>
                <w:lang w:val="lv-LV" w:eastAsia="lv-LV"/>
              </w:rPr>
              <w:t>B</w:t>
            </w:r>
            <w:r w:rsidR="00584476" w:rsidRPr="00B50791">
              <w:rPr>
                <w:sz w:val="24"/>
                <w:lang w:val="lv-LV" w:eastAsia="lv-LV"/>
              </w:rPr>
              <w:t>īstamu kravu pārvadāšanas transportlīdzekļa vadītājs</w:t>
            </w:r>
          </w:p>
        </w:tc>
      </w:tr>
      <w:tr w:rsidR="00F67C46" w:rsidRPr="00B50791" w14:paraId="26C815A1" w14:textId="77777777" w:rsidTr="00CD0E47">
        <w:tc>
          <w:tcPr>
            <w:tcW w:w="782" w:type="dxa"/>
          </w:tcPr>
          <w:p w14:paraId="4D2BC70F" w14:textId="3329A40E" w:rsidR="00322176" w:rsidRPr="00B50791" w:rsidRDefault="004407C6" w:rsidP="00236727">
            <w:pPr>
              <w:rPr>
                <w:sz w:val="24"/>
                <w:lang w:val="lv-LV"/>
              </w:rPr>
            </w:pPr>
            <w:r w:rsidRPr="00B50791">
              <w:rPr>
                <w:sz w:val="24"/>
                <w:lang w:val="lv-LV"/>
              </w:rPr>
              <w:t>28</w:t>
            </w:r>
            <w:r w:rsidR="00322176" w:rsidRPr="00B50791">
              <w:rPr>
                <w:sz w:val="24"/>
                <w:lang w:val="lv-LV"/>
              </w:rPr>
              <w:t>.</w:t>
            </w:r>
          </w:p>
        </w:tc>
        <w:tc>
          <w:tcPr>
            <w:tcW w:w="3334" w:type="dxa"/>
          </w:tcPr>
          <w:p w14:paraId="23807B25" w14:textId="5E8B37A2" w:rsidR="00322176" w:rsidRPr="00B50791" w:rsidRDefault="00322176" w:rsidP="00236727">
            <w:pPr>
              <w:rPr>
                <w:sz w:val="24"/>
                <w:lang w:val="lv-LV" w:eastAsia="lv-LV"/>
              </w:rPr>
            </w:pPr>
            <w:r w:rsidRPr="00B50791">
              <w:rPr>
                <w:sz w:val="24"/>
                <w:lang w:val="lv-LV" w:eastAsia="lv-LV"/>
              </w:rPr>
              <w:t xml:space="preserve">Valsts akciju sabiedrības </w:t>
            </w:r>
            <w:r w:rsidR="00236727" w:rsidRPr="00B50791">
              <w:rPr>
                <w:sz w:val="24"/>
                <w:lang w:val="lv-LV" w:eastAsia="lv-LV"/>
              </w:rPr>
              <w:t>"</w:t>
            </w:r>
            <w:r w:rsidRPr="00B50791">
              <w:rPr>
                <w:sz w:val="24"/>
                <w:lang w:val="lv-LV" w:eastAsia="lv-LV"/>
              </w:rPr>
              <w:t>Latvijas Jūras administrācija</w:t>
            </w:r>
            <w:r w:rsidR="00236727" w:rsidRPr="00B50791">
              <w:rPr>
                <w:sz w:val="24"/>
                <w:lang w:val="lv-LV" w:eastAsia="lv-LV"/>
              </w:rPr>
              <w:t>"</w:t>
            </w:r>
            <w:r w:rsidRPr="00B50791">
              <w:rPr>
                <w:sz w:val="24"/>
                <w:lang w:val="lv-LV" w:eastAsia="lv-LV"/>
              </w:rPr>
              <w:t xml:space="preserve"> Jūrnieku reģistrs</w:t>
            </w:r>
          </w:p>
        </w:tc>
        <w:tc>
          <w:tcPr>
            <w:tcW w:w="4951" w:type="dxa"/>
          </w:tcPr>
          <w:p w14:paraId="1300F51D" w14:textId="77777777" w:rsidR="00322176" w:rsidRPr="00B50791" w:rsidRDefault="00322176" w:rsidP="00B50791">
            <w:pPr>
              <w:rPr>
                <w:sz w:val="24"/>
                <w:lang w:val="lv-LV" w:eastAsia="lv-LV"/>
              </w:rPr>
            </w:pPr>
            <w:r w:rsidRPr="00B50791">
              <w:rPr>
                <w:sz w:val="24"/>
                <w:lang w:val="lv-LV" w:eastAsia="lv-LV"/>
              </w:rPr>
              <w:t>Reglamentētās profesijas jūrniecības jomā</w:t>
            </w:r>
          </w:p>
        </w:tc>
      </w:tr>
      <w:tr w:rsidR="00F67C46" w:rsidRPr="00B50791" w14:paraId="7941D315" w14:textId="77777777" w:rsidTr="00CD0E47">
        <w:tc>
          <w:tcPr>
            <w:tcW w:w="782" w:type="dxa"/>
          </w:tcPr>
          <w:p w14:paraId="3B0E605F" w14:textId="5F876DAC" w:rsidR="00322176" w:rsidRPr="00B50791" w:rsidRDefault="004407C6" w:rsidP="00236727">
            <w:pPr>
              <w:rPr>
                <w:sz w:val="24"/>
                <w:lang w:val="lv-LV"/>
              </w:rPr>
            </w:pPr>
            <w:r w:rsidRPr="00B50791">
              <w:rPr>
                <w:sz w:val="24"/>
                <w:lang w:val="lv-LV"/>
              </w:rPr>
              <w:t>29</w:t>
            </w:r>
            <w:r w:rsidR="00322176" w:rsidRPr="00B50791">
              <w:rPr>
                <w:sz w:val="24"/>
                <w:lang w:val="lv-LV"/>
              </w:rPr>
              <w:t>.</w:t>
            </w:r>
          </w:p>
        </w:tc>
        <w:tc>
          <w:tcPr>
            <w:tcW w:w="3334" w:type="dxa"/>
          </w:tcPr>
          <w:p w14:paraId="3193FAC6" w14:textId="77777777" w:rsidR="00322176" w:rsidRPr="00B50791" w:rsidRDefault="00322176" w:rsidP="00236727">
            <w:pPr>
              <w:rPr>
                <w:sz w:val="24"/>
                <w:lang w:val="lv-LV" w:eastAsia="lv-LV"/>
              </w:rPr>
            </w:pPr>
            <w:r w:rsidRPr="00B50791">
              <w:rPr>
                <w:sz w:val="24"/>
                <w:lang w:val="lv-LV" w:eastAsia="lv-LV"/>
              </w:rPr>
              <w:t>Valsts dzelzceļa tehniskā inspekcija</w:t>
            </w:r>
          </w:p>
        </w:tc>
        <w:tc>
          <w:tcPr>
            <w:tcW w:w="4951" w:type="dxa"/>
          </w:tcPr>
          <w:p w14:paraId="150844BD" w14:textId="7AC72EB0" w:rsidR="00C87C03" w:rsidRPr="00B50791" w:rsidRDefault="00322176" w:rsidP="00B50791">
            <w:pPr>
              <w:rPr>
                <w:sz w:val="24"/>
                <w:lang w:val="lv-LV" w:eastAsia="lv-LV"/>
              </w:rPr>
            </w:pPr>
            <w:r w:rsidRPr="00B50791">
              <w:rPr>
                <w:sz w:val="24"/>
                <w:lang w:val="lv-LV" w:eastAsia="lv-LV"/>
              </w:rPr>
              <w:t>Reglamentētās profesijas dzelzceļa transporta jomā</w:t>
            </w:r>
          </w:p>
        </w:tc>
      </w:tr>
      <w:tr w:rsidR="00F67C46" w:rsidRPr="00101A41" w14:paraId="1227B3B2" w14:textId="77777777" w:rsidTr="00CD0E47">
        <w:tc>
          <w:tcPr>
            <w:tcW w:w="782" w:type="dxa"/>
          </w:tcPr>
          <w:p w14:paraId="1C999AAC" w14:textId="69874F5A" w:rsidR="00322176" w:rsidRPr="00B50791" w:rsidRDefault="004407C6" w:rsidP="00236727">
            <w:pPr>
              <w:rPr>
                <w:sz w:val="24"/>
                <w:lang w:val="lv-LV"/>
              </w:rPr>
            </w:pPr>
            <w:r w:rsidRPr="00B50791">
              <w:rPr>
                <w:sz w:val="24"/>
                <w:lang w:val="lv-LV"/>
              </w:rPr>
              <w:t>30</w:t>
            </w:r>
            <w:r w:rsidR="00322176" w:rsidRPr="00B50791">
              <w:rPr>
                <w:sz w:val="24"/>
                <w:lang w:val="lv-LV"/>
              </w:rPr>
              <w:t>.</w:t>
            </w:r>
          </w:p>
        </w:tc>
        <w:tc>
          <w:tcPr>
            <w:tcW w:w="3334" w:type="dxa"/>
          </w:tcPr>
          <w:p w14:paraId="4BCF6764" w14:textId="77777777" w:rsidR="00322176" w:rsidRPr="00B50791" w:rsidRDefault="00322176" w:rsidP="00236727">
            <w:pPr>
              <w:rPr>
                <w:sz w:val="24"/>
                <w:lang w:val="lv-LV" w:eastAsia="lv-LV"/>
              </w:rPr>
            </w:pPr>
            <w:r w:rsidRPr="00B50791">
              <w:rPr>
                <w:sz w:val="24"/>
                <w:lang w:val="lv-LV" w:eastAsia="lv-LV"/>
              </w:rPr>
              <w:t>Valsts policija</w:t>
            </w:r>
          </w:p>
        </w:tc>
        <w:tc>
          <w:tcPr>
            <w:tcW w:w="4951" w:type="dxa"/>
          </w:tcPr>
          <w:p w14:paraId="6EBE35ED" w14:textId="46571218" w:rsidR="00C87C03" w:rsidRPr="00B50791" w:rsidRDefault="00322176" w:rsidP="00B50791">
            <w:pPr>
              <w:rPr>
                <w:sz w:val="24"/>
                <w:lang w:val="lv-LV" w:eastAsia="lv-LV"/>
              </w:rPr>
            </w:pPr>
            <w:r w:rsidRPr="00B50791">
              <w:rPr>
                <w:sz w:val="24"/>
                <w:lang w:val="lv-LV" w:eastAsia="lv-LV"/>
              </w:rPr>
              <w:t>Detektīvs, apsardzes darbinieks, pirotehniķis, spridzinātājs, spridzināšanas darbu vadītājs</w:t>
            </w:r>
          </w:p>
        </w:tc>
      </w:tr>
      <w:tr w:rsidR="00D3717D" w:rsidRPr="00101A41" w14:paraId="788C5B39" w14:textId="77777777" w:rsidTr="00CD0E47">
        <w:tc>
          <w:tcPr>
            <w:tcW w:w="782" w:type="dxa"/>
          </w:tcPr>
          <w:p w14:paraId="6B11EA0F" w14:textId="06FC10CE" w:rsidR="00584476" w:rsidRPr="00B50791" w:rsidRDefault="004407C6" w:rsidP="00236727">
            <w:pPr>
              <w:rPr>
                <w:sz w:val="24"/>
                <w:lang w:val="lv-LV"/>
              </w:rPr>
            </w:pPr>
            <w:r w:rsidRPr="00B50791">
              <w:rPr>
                <w:sz w:val="24"/>
                <w:lang w:val="lv-LV"/>
              </w:rPr>
              <w:t>31</w:t>
            </w:r>
            <w:r w:rsidR="00D423B3" w:rsidRPr="00B50791">
              <w:rPr>
                <w:sz w:val="24"/>
                <w:lang w:val="lv-LV"/>
              </w:rPr>
              <w:t xml:space="preserve">. </w:t>
            </w:r>
          </w:p>
        </w:tc>
        <w:tc>
          <w:tcPr>
            <w:tcW w:w="3334" w:type="dxa"/>
          </w:tcPr>
          <w:p w14:paraId="294D26AE" w14:textId="61E84F09" w:rsidR="00584476" w:rsidRPr="00B50791" w:rsidRDefault="00D423B3" w:rsidP="00236727">
            <w:pPr>
              <w:rPr>
                <w:sz w:val="24"/>
                <w:lang w:val="lv-LV" w:eastAsia="lv-LV"/>
              </w:rPr>
            </w:pPr>
            <w:r w:rsidRPr="00B50791">
              <w:rPr>
                <w:sz w:val="24"/>
                <w:lang w:val="lv-LV" w:eastAsia="lv-LV"/>
              </w:rPr>
              <w:t>Valsts tehniskās uzraudzības aģentūra</w:t>
            </w:r>
          </w:p>
        </w:tc>
        <w:tc>
          <w:tcPr>
            <w:tcW w:w="4951" w:type="dxa"/>
          </w:tcPr>
          <w:p w14:paraId="0FD1A3FA" w14:textId="27E93479" w:rsidR="00584476" w:rsidRPr="00B50791" w:rsidRDefault="00D423B3" w:rsidP="00394F44">
            <w:pPr>
              <w:rPr>
                <w:sz w:val="24"/>
                <w:lang w:val="lv-LV" w:eastAsia="lv-LV"/>
              </w:rPr>
            </w:pPr>
            <w:r w:rsidRPr="00B50791">
              <w:rPr>
                <w:sz w:val="24"/>
                <w:lang w:val="lv-LV" w:eastAsia="lv-LV"/>
              </w:rPr>
              <w:t>Mehāniskā transportlīdzekļa vadītāj</w:t>
            </w:r>
            <w:r w:rsidR="00394F44">
              <w:rPr>
                <w:sz w:val="24"/>
                <w:lang w:val="lv-LV" w:eastAsia="lv-LV"/>
              </w:rPr>
              <w:t>s –</w:t>
            </w:r>
            <w:r w:rsidRPr="00B50791">
              <w:rPr>
                <w:sz w:val="24"/>
                <w:lang w:val="lv-LV" w:eastAsia="lv-LV"/>
              </w:rPr>
              <w:t>traktortehnikas vadītāja specialitāte</w:t>
            </w:r>
          </w:p>
        </w:tc>
      </w:tr>
      <w:tr w:rsidR="008C10B9" w:rsidRPr="00B50791" w14:paraId="40A4DA87" w14:textId="77777777" w:rsidTr="00CD0E47">
        <w:tc>
          <w:tcPr>
            <w:tcW w:w="782" w:type="dxa"/>
          </w:tcPr>
          <w:p w14:paraId="269420D9" w14:textId="0F1D71E6" w:rsidR="00FD1D15" w:rsidRPr="00B50791" w:rsidRDefault="004407C6" w:rsidP="00236727">
            <w:pPr>
              <w:rPr>
                <w:sz w:val="24"/>
                <w:lang w:val="lv-LV"/>
              </w:rPr>
            </w:pPr>
            <w:r w:rsidRPr="00B50791">
              <w:rPr>
                <w:sz w:val="24"/>
                <w:lang w:val="lv-LV"/>
              </w:rPr>
              <w:t>32</w:t>
            </w:r>
            <w:r w:rsidR="008C10B9" w:rsidRPr="00B50791">
              <w:rPr>
                <w:sz w:val="24"/>
                <w:lang w:val="lv-LV"/>
              </w:rPr>
              <w:t>.</w:t>
            </w:r>
          </w:p>
        </w:tc>
        <w:tc>
          <w:tcPr>
            <w:tcW w:w="3334" w:type="dxa"/>
          </w:tcPr>
          <w:p w14:paraId="1BBCDD41" w14:textId="77777777" w:rsidR="00FD1D15" w:rsidRPr="00B50791" w:rsidRDefault="00FD1D15" w:rsidP="00236727">
            <w:pPr>
              <w:rPr>
                <w:sz w:val="24"/>
                <w:lang w:val="lv-LV" w:eastAsia="lv-LV"/>
              </w:rPr>
            </w:pPr>
            <w:r w:rsidRPr="00B50791">
              <w:rPr>
                <w:sz w:val="24"/>
                <w:lang w:val="lv-LV" w:eastAsia="lv-LV"/>
              </w:rPr>
              <w:t>Veselības inspekcija</w:t>
            </w:r>
          </w:p>
        </w:tc>
        <w:tc>
          <w:tcPr>
            <w:tcW w:w="4951" w:type="dxa"/>
          </w:tcPr>
          <w:p w14:paraId="64E502AF" w14:textId="2A4C95F4" w:rsidR="00FD1D15" w:rsidRPr="00B50791" w:rsidRDefault="00FD1D15" w:rsidP="00394F44">
            <w:pPr>
              <w:rPr>
                <w:sz w:val="24"/>
                <w:lang w:val="lv-LV" w:eastAsia="lv-LV"/>
              </w:rPr>
            </w:pPr>
            <w:r w:rsidRPr="00B50791">
              <w:rPr>
                <w:sz w:val="24"/>
                <w:lang w:val="lv-LV" w:eastAsia="lv-LV"/>
              </w:rPr>
              <w:t>Māsa (medicīnas māsa)</w:t>
            </w:r>
            <w:r w:rsidR="00B370B7" w:rsidRPr="00B50791">
              <w:rPr>
                <w:sz w:val="24"/>
                <w:lang w:val="lv-LV" w:eastAsia="lv-LV"/>
              </w:rPr>
              <w:t>,</w:t>
            </w:r>
            <w:r w:rsidRPr="00B50791">
              <w:rPr>
                <w:sz w:val="24"/>
                <w:lang w:val="lv-LV" w:eastAsia="lv-LV"/>
              </w:rPr>
              <w:t xml:space="preserve"> ārsta palīgs, māsas palīgs, zobārsta asistents</w:t>
            </w:r>
          </w:p>
        </w:tc>
      </w:tr>
    </w:tbl>
    <w:p w14:paraId="17EA3662" w14:textId="77777777" w:rsidR="00236727" w:rsidRPr="00236727" w:rsidRDefault="00236727" w:rsidP="00236727">
      <w:pPr>
        <w:pStyle w:val="naisf"/>
        <w:tabs>
          <w:tab w:val="right" w:pos="9000"/>
        </w:tabs>
        <w:spacing w:before="0" w:after="0"/>
        <w:ind w:firstLine="709"/>
        <w:rPr>
          <w:rFonts w:ascii="Times New Roman" w:hAnsi="Times New Roman"/>
          <w:sz w:val="28"/>
          <w:szCs w:val="28"/>
        </w:rPr>
      </w:pPr>
      <w:bookmarkStart w:id="1" w:name="p27"/>
      <w:bookmarkStart w:id="2" w:name="p-146874"/>
      <w:bookmarkStart w:id="3" w:name="p30.2"/>
      <w:bookmarkStart w:id="4" w:name="p-351422"/>
      <w:bookmarkEnd w:id="1"/>
      <w:bookmarkEnd w:id="2"/>
      <w:bookmarkEnd w:id="3"/>
      <w:bookmarkEnd w:id="4"/>
    </w:p>
    <w:p w14:paraId="0F35134A" w14:textId="77777777" w:rsidR="00236727" w:rsidRPr="00236727" w:rsidRDefault="00236727" w:rsidP="00236727">
      <w:pPr>
        <w:pStyle w:val="naisf"/>
        <w:tabs>
          <w:tab w:val="right" w:pos="9000"/>
        </w:tabs>
        <w:spacing w:before="0" w:after="0"/>
        <w:ind w:firstLine="709"/>
        <w:rPr>
          <w:rFonts w:ascii="Times New Roman" w:hAnsi="Times New Roman"/>
          <w:sz w:val="28"/>
          <w:szCs w:val="28"/>
        </w:rPr>
      </w:pPr>
    </w:p>
    <w:p w14:paraId="0231AE84" w14:textId="77777777" w:rsidR="00236727" w:rsidRPr="00236727" w:rsidRDefault="00236727" w:rsidP="00236727">
      <w:pPr>
        <w:pStyle w:val="naisf"/>
        <w:tabs>
          <w:tab w:val="right" w:pos="9000"/>
        </w:tabs>
        <w:spacing w:before="0" w:after="0"/>
        <w:ind w:firstLine="709"/>
        <w:rPr>
          <w:rFonts w:ascii="Times New Roman" w:hAnsi="Times New Roman"/>
          <w:sz w:val="28"/>
          <w:szCs w:val="28"/>
        </w:rPr>
      </w:pPr>
    </w:p>
    <w:p w14:paraId="09E3D793" w14:textId="77777777" w:rsidR="005B3AA7" w:rsidRPr="00640887" w:rsidRDefault="005B3AA7" w:rsidP="00850D98">
      <w:pPr>
        <w:tabs>
          <w:tab w:val="left" w:pos="3686"/>
          <w:tab w:val="left" w:pos="6237"/>
        </w:tabs>
        <w:ind w:firstLine="709"/>
      </w:pPr>
      <w:proofErr w:type="spellStart"/>
      <w:r w:rsidRPr="00640887">
        <w:t>Izglītības</w:t>
      </w:r>
      <w:proofErr w:type="spellEnd"/>
      <w:r w:rsidRPr="00640887">
        <w:t xml:space="preserve"> un </w:t>
      </w:r>
      <w:proofErr w:type="spellStart"/>
      <w:r w:rsidRPr="00640887">
        <w:t>zinātnes</w:t>
      </w:r>
      <w:proofErr w:type="spellEnd"/>
      <w:r w:rsidRPr="00640887">
        <w:t xml:space="preserve"> </w:t>
      </w:r>
      <w:proofErr w:type="spellStart"/>
      <w:r w:rsidRPr="00640887">
        <w:t>ministrs</w:t>
      </w:r>
      <w:proofErr w:type="spellEnd"/>
      <w:r w:rsidRPr="00640887">
        <w:t xml:space="preserve"> </w:t>
      </w:r>
      <w:r w:rsidRPr="00640887">
        <w:tab/>
      </w:r>
      <w:proofErr w:type="spellStart"/>
      <w:r w:rsidRPr="00640887">
        <w:t>Kārlis</w:t>
      </w:r>
      <w:proofErr w:type="spellEnd"/>
      <w:r w:rsidRPr="00640887">
        <w:t xml:space="preserve"> </w:t>
      </w:r>
      <w:proofErr w:type="spellStart"/>
      <w:r w:rsidRPr="00640887">
        <w:t>Šadurskis</w:t>
      </w:r>
      <w:proofErr w:type="spellEnd"/>
    </w:p>
    <w:p w14:paraId="4700AD02" w14:textId="18B65E9F" w:rsidR="00236727" w:rsidRPr="0069598E" w:rsidRDefault="00236727" w:rsidP="00236727">
      <w:pPr>
        <w:tabs>
          <w:tab w:val="left" w:pos="6521"/>
          <w:tab w:val="right" w:pos="8820"/>
        </w:tabs>
        <w:ind w:firstLine="709"/>
        <w:rPr>
          <w:szCs w:val="28"/>
        </w:rPr>
      </w:pPr>
    </w:p>
    <w:sectPr w:rsidR="00236727" w:rsidRPr="0069598E" w:rsidSect="00236727">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B14D" w14:textId="77777777" w:rsidR="000B048B" w:rsidRDefault="000B048B">
      <w:r>
        <w:separator/>
      </w:r>
    </w:p>
  </w:endnote>
  <w:endnote w:type="continuationSeparator" w:id="0">
    <w:p w14:paraId="675EFBB7" w14:textId="77777777" w:rsidR="000B048B" w:rsidRDefault="000B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912E" w14:textId="77777777" w:rsidR="00236727" w:rsidRPr="00236727" w:rsidRDefault="00236727" w:rsidP="00236727">
    <w:pPr>
      <w:pStyle w:val="Footer"/>
      <w:rPr>
        <w:sz w:val="16"/>
        <w:szCs w:val="16"/>
      </w:rPr>
    </w:pPr>
    <w:r>
      <w:rPr>
        <w:sz w:val="16"/>
        <w:szCs w:val="16"/>
      </w:rPr>
      <w:t>N1944_7p2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74F5" w14:textId="6F8BAB91" w:rsidR="00236727" w:rsidRPr="00236727" w:rsidRDefault="00236727">
    <w:pPr>
      <w:pStyle w:val="Footer"/>
      <w:rPr>
        <w:sz w:val="16"/>
        <w:szCs w:val="16"/>
      </w:rPr>
    </w:pPr>
    <w:r>
      <w:rPr>
        <w:sz w:val="16"/>
        <w:szCs w:val="16"/>
      </w:rPr>
      <w:t>N1944_7p2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8EDC4" w14:textId="77777777" w:rsidR="000B048B" w:rsidRDefault="000B048B">
      <w:r>
        <w:separator/>
      </w:r>
    </w:p>
  </w:footnote>
  <w:footnote w:type="continuationSeparator" w:id="0">
    <w:p w14:paraId="2BBB7661" w14:textId="77777777" w:rsidR="000B048B" w:rsidRDefault="000B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34E8" w14:textId="77777777" w:rsidR="008713D3" w:rsidRDefault="008713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CAB8E" w14:textId="77777777" w:rsidR="008713D3" w:rsidRDefault="008713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542244"/>
      <w:docPartObj>
        <w:docPartGallery w:val="Page Numbers (Top of Page)"/>
        <w:docPartUnique/>
      </w:docPartObj>
    </w:sdtPr>
    <w:sdtEndPr>
      <w:rPr>
        <w:noProof/>
      </w:rPr>
    </w:sdtEndPr>
    <w:sdtContent>
      <w:p w14:paraId="453357C0" w14:textId="61F2FAB6" w:rsidR="00834C8B" w:rsidRDefault="00834C8B">
        <w:pPr>
          <w:pStyle w:val="Header"/>
          <w:jc w:val="center"/>
        </w:pPr>
        <w:r>
          <w:fldChar w:fldCharType="begin"/>
        </w:r>
        <w:r>
          <w:instrText xml:space="preserve"> PAGE   \* MERGEFORMAT </w:instrText>
        </w:r>
        <w:r>
          <w:fldChar w:fldCharType="separate"/>
        </w:r>
        <w:r w:rsidR="00101A41">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C51"/>
    <w:multiLevelType w:val="hybridMultilevel"/>
    <w:tmpl w:val="ED2A0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627883"/>
    <w:multiLevelType w:val="singleLevel"/>
    <w:tmpl w:val="12C2F47A"/>
    <w:lvl w:ilvl="0">
      <w:start w:val="1"/>
      <w:numFmt w:val="decimal"/>
      <w:lvlText w:val="%1."/>
      <w:lvlJc w:val="left"/>
      <w:pPr>
        <w:tabs>
          <w:tab w:val="num" w:pos="1069"/>
        </w:tabs>
        <w:ind w:left="106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9066888"/>
    <w:multiLevelType w:val="hybridMultilevel"/>
    <w:tmpl w:val="49800616"/>
    <w:lvl w:ilvl="0" w:tplc="2912F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40E0B8C"/>
    <w:multiLevelType w:val="hybridMultilevel"/>
    <w:tmpl w:val="9642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D312DC"/>
    <w:multiLevelType w:val="hybridMultilevel"/>
    <w:tmpl w:val="1F683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73402A"/>
    <w:multiLevelType w:val="hybridMultilevel"/>
    <w:tmpl w:val="DAB62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985B31"/>
    <w:multiLevelType w:val="hybridMultilevel"/>
    <w:tmpl w:val="291ED4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5504B9"/>
    <w:multiLevelType w:val="hybridMultilevel"/>
    <w:tmpl w:val="94920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76F0C"/>
    <w:multiLevelType w:val="multilevel"/>
    <w:tmpl w:val="B776DB1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8"/>
  </w:num>
  <w:num w:numId="2">
    <w:abstractNumId w:val="1"/>
  </w:num>
  <w:num w:numId="3">
    <w:abstractNumId w:val="7"/>
  </w:num>
  <w:num w:numId="4">
    <w:abstractNumId w:val="3"/>
  </w:num>
  <w:num w:numId="5">
    <w:abstractNumId w:val="4"/>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66"/>
    <w:rsid w:val="000101ED"/>
    <w:rsid w:val="00023B96"/>
    <w:rsid w:val="00033B04"/>
    <w:rsid w:val="00037918"/>
    <w:rsid w:val="000437F6"/>
    <w:rsid w:val="00047C6C"/>
    <w:rsid w:val="00071101"/>
    <w:rsid w:val="000725C0"/>
    <w:rsid w:val="00096987"/>
    <w:rsid w:val="000A2298"/>
    <w:rsid w:val="000A3B8D"/>
    <w:rsid w:val="000B048B"/>
    <w:rsid w:val="000B74D5"/>
    <w:rsid w:val="000C506D"/>
    <w:rsid w:val="000C5A0E"/>
    <w:rsid w:val="000F440C"/>
    <w:rsid w:val="000F6040"/>
    <w:rsid w:val="00101A41"/>
    <w:rsid w:val="001042B5"/>
    <w:rsid w:val="001201DA"/>
    <w:rsid w:val="00125F2F"/>
    <w:rsid w:val="00133AAF"/>
    <w:rsid w:val="00134594"/>
    <w:rsid w:val="00134DE2"/>
    <w:rsid w:val="00135775"/>
    <w:rsid w:val="001460F7"/>
    <w:rsid w:val="00151164"/>
    <w:rsid w:val="00152A43"/>
    <w:rsid w:val="0015764F"/>
    <w:rsid w:val="001636A8"/>
    <w:rsid w:val="001702D5"/>
    <w:rsid w:val="00171095"/>
    <w:rsid w:val="001744BD"/>
    <w:rsid w:val="001773B3"/>
    <w:rsid w:val="00182AD4"/>
    <w:rsid w:val="001871B2"/>
    <w:rsid w:val="00191356"/>
    <w:rsid w:val="001A53B7"/>
    <w:rsid w:val="001B24F4"/>
    <w:rsid w:val="001B7A49"/>
    <w:rsid w:val="001C3769"/>
    <w:rsid w:val="001C3C98"/>
    <w:rsid w:val="001D61C0"/>
    <w:rsid w:val="001F1A55"/>
    <w:rsid w:val="001F5068"/>
    <w:rsid w:val="001F6990"/>
    <w:rsid w:val="00207C66"/>
    <w:rsid w:val="00212798"/>
    <w:rsid w:val="00215D7C"/>
    <w:rsid w:val="002215DA"/>
    <w:rsid w:val="0022600E"/>
    <w:rsid w:val="00226C43"/>
    <w:rsid w:val="002308DD"/>
    <w:rsid w:val="00236727"/>
    <w:rsid w:val="0024321F"/>
    <w:rsid w:val="00246CF6"/>
    <w:rsid w:val="00247FD9"/>
    <w:rsid w:val="00251B02"/>
    <w:rsid w:val="00254C46"/>
    <w:rsid w:val="00254CF2"/>
    <w:rsid w:val="0026109D"/>
    <w:rsid w:val="002610B0"/>
    <w:rsid w:val="00265454"/>
    <w:rsid w:val="002745AB"/>
    <w:rsid w:val="00277489"/>
    <w:rsid w:val="0028413C"/>
    <w:rsid w:val="0029427D"/>
    <w:rsid w:val="00296387"/>
    <w:rsid w:val="002965F5"/>
    <w:rsid w:val="002A08B2"/>
    <w:rsid w:val="002B20B0"/>
    <w:rsid w:val="002B734E"/>
    <w:rsid w:val="002C1FC2"/>
    <w:rsid w:val="002C3B97"/>
    <w:rsid w:val="002D157A"/>
    <w:rsid w:val="002D3361"/>
    <w:rsid w:val="00306793"/>
    <w:rsid w:val="00313DB5"/>
    <w:rsid w:val="003210DE"/>
    <w:rsid w:val="00321F5B"/>
    <w:rsid w:val="00322176"/>
    <w:rsid w:val="00323517"/>
    <w:rsid w:val="00330274"/>
    <w:rsid w:val="003475E2"/>
    <w:rsid w:val="00347EC1"/>
    <w:rsid w:val="003517FB"/>
    <w:rsid w:val="00351EF5"/>
    <w:rsid w:val="00362066"/>
    <w:rsid w:val="00363605"/>
    <w:rsid w:val="0036500D"/>
    <w:rsid w:val="00371679"/>
    <w:rsid w:val="00371712"/>
    <w:rsid w:val="00377B23"/>
    <w:rsid w:val="0038148B"/>
    <w:rsid w:val="003914C5"/>
    <w:rsid w:val="00392873"/>
    <w:rsid w:val="00394F44"/>
    <w:rsid w:val="00397A30"/>
    <w:rsid w:val="003A2F2F"/>
    <w:rsid w:val="003B1FD5"/>
    <w:rsid w:val="003B1FF0"/>
    <w:rsid w:val="003B44F0"/>
    <w:rsid w:val="003D0F97"/>
    <w:rsid w:val="003D1478"/>
    <w:rsid w:val="003D3B37"/>
    <w:rsid w:val="003D5A4E"/>
    <w:rsid w:val="003E06A9"/>
    <w:rsid w:val="003E1924"/>
    <w:rsid w:val="003E344F"/>
    <w:rsid w:val="003F31EC"/>
    <w:rsid w:val="004005C2"/>
    <w:rsid w:val="00413A36"/>
    <w:rsid w:val="00413C2A"/>
    <w:rsid w:val="00416887"/>
    <w:rsid w:val="00416A13"/>
    <w:rsid w:val="00431E42"/>
    <w:rsid w:val="004407C6"/>
    <w:rsid w:val="004412A5"/>
    <w:rsid w:val="00447CDA"/>
    <w:rsid w:val="00456BC7"/>
    <w:rsid w:val="00470292"/>
    <w:rsid w:val="00481F34"/>
    <w:rsid w:val="00483E3B"/>
    <w:rsid w:val="00485972"/>
    <w:rsid w:val="00493DB2"/>
    <w:rsid w:val="004970A8"/>
    <w:rsid w:val="004A32F0"/>
    <w:rsid w:val="004B4164"/>
    <w:rsid w:val="004C06CD"/>
    <w:rsid w:val="004C1400"/>
    <w:rsid w:val="004C4B8E"/>
    <w:rsid w:val="004C5219"/>
    <w:rsid w:val="004D13F1"/>
    <w:rsid w:val="004D41EA"/>
    <w:rsid w:val="004F202D"/>
    <w:rsid w:val="004F3663"/>
    <w:rsid w:val="005034E9"/>
    <w:rsid w:val="00506CDB"/>
    <w:rsid w:val="00507EAA"/>
    <w:rsid w:val="0052285E"/>
    <w:rsid w:val="00535C8D"/>
    <w:rsid w:val="00544ABB"/>
    <w:rsid w:val="005455C0"/>
    <w:rsid w:val="005456F1"/>
    <w:rsid w:val="00547432"/>
    <w:rsid w:val="005728F9"/>
    <w:rsid w:val="00584476"/>
    <w:rsid w:val="00596C5C"/>
    <w:rsid w:val="0059761C"/>
    <w:rsid w:val="005A0A43"/>
    <w:rsid w:val="005B0272"/>
    <w:rsid w:val="005B3AA7"/>
    <w:rsid w:val="005C076E"/>
    <w:rsid w:val="005C4C60"/>
    <w:rsid w:val="005C77D7"/>
    <w:rsid w:val="005D32DD"/>
    <w:rsid w:val="005E093C"/>
    <w:rsid w:val="005E1EBF"/>
    <w:rsid w:val="005E286E"/>
    <w:rsid w:val="005F154E"/>
    <w:rsid w:val="005F689B"/>
    <w:rsid w:val="005F6E81"/>
    <w:rsid w:val="00605EC2"/>
    <w:rsid w:val="00613199"/>
    <w:rsid w:val="006145F6"/>
    <w:rsid w:val="00624D28"/>
    <w:rsid w:val="006271B1"/>
    <w:rsid w:val="006351AB"/>
    <w:rsid w:val="0063728D"/>
    <w:rsid w:val="006430D5"/>
    <w:rsid w:val="00667000"/>
    <w:rsid w:val="00672B3E"/>
    <w:rsid w:val="00677E14"/>
    <w:rsid w:val="00687B87"/>
    <w:rsid w:val="0069598E"/>
    <w:rsid w:val="006A0DCF"/>
    <w:rsid w:val="006A4894"/>
    <w:rsid w:val="006B38A7"/>
    <w:rsid w:val="006B766A"/>
    <w:rsid w:val="006B7F14"/>
    <w:rsid w:val="006C393B"/>
    <w:rsid w:val="006D616B"/>
    <w:rsid w:val="006D69F3"/>
    <w:rsid w:val="006D6BCA"/>
    <w:rsid w:val="006E7976"/>
    <w:rsid w:val="006F43C0"/>
    <w:rsid w:val="0070729E"/>
    <w:rsid w:val="00711DA2"/>
    <w:rsid w:val="0071686E"/>
    <w:rsid w:val="00742409"/>
    <w:rsid w:val="007478CB"/>
    <w:rsid w:val="0075323F"/>
    <w:rsid w:val="00761F57"/>
    <w:rsid w:val="0076492B"/>
    <w:rsid w:val="00785D24"/>
    <w:rsid w:val="00791AC9"/>
    <w:rsid w:val="007A53F4"/>
    <w:rsid w:val="007A5F04"/>
    <w:rsid w:val="007B6CC4"/>
    <w:rsid w:val="007B7ED6"/>
    <w:rsid w:val="007D4AD8"/>
    <w:rsid w:val="007E02F8"/>
    <w:rsid w:val="007F3CB5"/>
    <w:rsid w:val="007F51B9"/>
    <w:rsid w:val="007F57C1"/>
    <w:rsid w:val="00810156"/>
    <w:rsid w:val="00812FCE"/>
    <w:rsid w:val="008255C9"/>
    <w:rsid w:val="00834C8B"/>
    <w:rsid w:val="0083641A"/>
    <w:rsid w:val="00842ABE"/>
    <w:rsid w:val="00842BD1"/>
    <w:rsid w:val="00843A8C"/>
    <w:rsid w:val="00846CE9"/>
    <w:rsid w:val="00864EF5"/>
    <w:rsid w:val="008659D5"/>
    <w:rsid w:val="008713D3"/>
    <w:rsid w:val="008717C5"/>
    <w:rsid w:val="00881521"/>
    <w:rsid w:val="008861AD"/>
    <w:rsid w:val="008866F6"/>
    <w:rsid w:val="0088757D"/>
    <w:rsid w:val="00892942"/>
    <w:rsid w:val="008A1F05"/>
    <w:rsid w:val="008A6012"/>
    <w:rsid w:val="008A75AD"/>
    <w:rsid w:val="008C10B9"/>
    <w:rsid w:val="008C2B13"/>
    <w:rsid w:val="008C4EF8"/>
    <w:rsid w:val="008D076A"/>
    <w:rsid w:val="008E16D1"/>
    <w:rsid w:val="008E47C6"/>
    <w:rsid w:val="008E4F2C"/>
    <w:rsid w:val="009113AC"/>
    <w:rsid w:val="00922E41"/>
    <w:rsid w:val="009278F8"/>
    <w:rsid w:val="00933439"/>
    <w:rsid w:val="00947C83"/>
    <w:rsid w:val="009525F2"/>
    <w:rsid w:val="0096144B"/>
    <w:rsid w:val="009646DB"/>
    <w:rsid w:val="009704D2"/>
    <w:rsid w:val="00984186"/>
    <w:rsid w:val="00993967"/>
    <w:rsid w:val="0099777A"/>
    <w:rsid w:val="009A3F1A"/>
    <w:rsid w:val="009A7CC3"/>
    <w:rsid w:val="009B13C2"/>
    <w:rsid w:val="009C3CF3"/>
    <w:rsid w:val="009C54CF"/>
    <w:rsid w:val="009C72DE"/>
    <w:rsid w:val="009F749D"/>
    <w:rsid w:val="00A0218C"/>
    <w:rsid w:val="00A02821"/>
    <w:rsid w:val="00A04359"/>
    <w:rsid w:val="00A260BA"/>
    <w:rsid w:val="00A316F9"/>
    <w:rsid w:val="00A32499"/>
    <w:rsid w:val="00A338A3"/>
    <w:rsid w:val="00A379D0"/>
    <w:rsid w:val="00A41234"/>
    <w:rsid w:val="00A41A54"/>
    <w:rsid w:val="00A425F9"/>
    <w:rsid w:val="00A43703"/>
    <w:rsid w:val="00A6491B"/>
    <w:rsid w:val="00A74D34"/>
    <w:rsid w:val="00A800E4"/>
    <w:rsid w:val="00A83E9F"/>
    <w:rsid w:val="00A8488F"/>
    <w:rsid w:val="00A9268A"/>
    <w:rsid w:val="00AA0DDC"/>
    <w:rsid w:val="00AA5842"/>
    <w:rsid w:val="00AC5005"/>
    <w:rsid w:val="00AC5D31"/>
    <w:rsid w:val="00AD6C73"/>
    <w:rsid w:val="00AE352E"/>
    <w:rsid w:val="00AE6BC4"/>
    <w:rsid w:val="00AE7E58"/>
    <w:rsid w:val="00AF723E"/>
    <w:rsid w:val="00AF7C90"/>
    <w:rsid w:val="00B045C1"/>
    <w:rsid w:val="00B15530"/>
    <w:rsid w:val="00B17343"/>
    <w:rsid w:val="00B2104B"/>
    <w:rsid w:val="00B21584"/>
    <w:rsid w:val="00B23C09"/>
    <w:rsid w:val="00B24FEB"/>
    <w:rsid w:val="00B2504D"/>
    <w:rsid w:val="00B307F3"/>
    <w:rsid w:val="00B349DC"/>
    <w:rsid w:val="00B35525"/>
    <w:rsid w:val="00B370B7"/>
    <w:rsid w:val="00B47C2F"/>
    <w:rsid w:val="00B50791"/>
    <w:rsid w:val="00B52E7E"/>
    <w:rsid w:val="00B542A5"/>
    <w:rsid w:val="00B60864"/>
    <w:rsid w:val="00B629C9"/>
    <w:rsid w:val="00B829FA"/>
    <w:rsid w:val="00B83364"/>
    <w:rsid w:val="00B83CF5"/>
    <w:rsid w:val="00B8440D"/>
    <w:rsid w:val="00B97933"/>
    <w:rsid w:val="00BA252D"/>
    <w:rsid w:val="00BA43A6"/>
    <w:rsid w:val="00BA6221"/>
    <w:rsid w:val="00BB2A17"/>
    <w:rsid w:val="00BB7F3C"/>
    <w:rsid w:val="00BD5928"/>
    <w:rsid w:val="00BD71E0"/>
    <w:rsid w:val="00BD7527"/>
    <w:rsid w:val="00BD7D64"/>
    <w:rsid w:val="00BE2A68"/>
    <w:rsid w:val="00BE4CB2"/>
    <w:rsid w:val="00BF5F63"/>
    <w:rsid w:val="00C01111"/>
    <w:rsid w:val="00C02DA9"/>
    <w:rsid w:val="00C038B7"/>
    <w:rsid w:val="00C03B8E"/>
    <w:rsid w:val="00C171E2"/>
    <w:rsid w:val="00C24BB8"/>
    <w:rsid w:val="00C3058D"/>
    <w:rsid w:val="00C37F55"/>
    <w:rsid w:val="00C41511"/>
    <w:rsid w:val="00C4729F"/>
    <w:rsid w:val="00C5321A"/>
    <w:rsid w:val="00C60F1F"/>
    <w:rsid w:val="00C6116E"/>
    <w:rsid w:val="00C670BA"/>
    <w:rsid w:val="00C8047F"/>
    <w:rsid w:val="00C80D22"/>
    <w:rsid w:val="00C837F3"/>
    <w:rsid w:val="00C87C03"/>
    <w:rsid w:val="00C958FB"/>
    <w:rsid w:val="00CA33D0"/>
    <w:rsid w:val="00CB2137"/>
    <w:rsid w:val="00CB4014"/>
    <w:rsid w:val="00CC02BC"/>
    <w:rsid w:val="00CC407A"/>
    <w:rsid w:val="00CC6F40"/>
    <w:rsid w:val="00CD0E47"/>
    <w:rsid w:val="00CD5398"/>
    <w:rsid w:val="00CE404C"/>
    <w:rsid w:val="00CE5357"/>
    <w:rsid w:val="00CE6E55"/>
    <w:rsid w:val="00CF09D8"/>
    <w:rsid w:val="00CF6BE4"/>
    <w:rsid w:val="00D06E8B"/>
    <w:rsid w:val="00D12975"/>
    <w:rsid w:val="00D22C2D"/>
    <w:rsid w:val="00D24CC0"/>
    <w:rsid w:val="00D24D7C"/>
    <w:rsid w:val="00D32B0A"/>
    <w:rsid w:val="00D360C6"/>
    <w:rsid w:val="00D3717D"/>
    <w:rsid w:val="00D423B3"/>
    <w:rsid w:val="00D44179"/>
    <w:rsid w:val="00D543BE"/>
    <w:rsid w:val="00D56C6C"/>
    <w:rsid w:val="00D7130C"/>
    <w:rsid w:val="00D730F5"/>
    <w:rsid w:val="00D837B6"/>
    <w:rsid w:val="00DA02D0"/>
    <w:rsid w:val="00DA6E45"/>
    <w:rsid w:val="00DC358F"/>
    <w:rsid w:val="00DD1AF9"/>
    <w:rsid w:val="00DE022D"/>
    <w:rsid w:val="00E03071"/>
    <w:rsid w:val="00E12363"/>
    <w:rsid w:val="00E143C6"/>
    <w:rsid w:val="00E17B48"/>
    <w:rsid w:val="00E242A5"/>
    <w:rsid w:val="00E25437"/>
    <w:rsid w:val="00E30A2F"/>
    <w:rsid w:val="00E376C4"/>
    <w:rsid w:val="00E47F6B"/>
    <w:rsid w:val="00E50EED"/>
    <w:rsid w:val="00E54B1F"/>
    <w:rsid w:val="00E80334"/>
    <w:rsid w:val="00E82C3C"/>
    <w:rsid w:val="00E83C1A"/>
    <w:rsid w:val="00EA5608"/>
    <w:rsid w:val="00EB7F43"/>
    <w:rsid w:val="00EC06A0"/>
    <w:rsid w:val="00EC5DC6"/>
    <w:rsid w:val="00EC6423"/>
    <w:rsid w:val="00EC67E0"/>
    <w:rsid w:val="00EC71C7"/>
    <w:rsid w:val="00ED3ABE"/>
    <w:rsid w:val="00EF73B4"/>
    <w:rsid w:val="00EF756A"/>
    <w:rsid w:val="00F01D1D"/>
    <w:rsid w:val="00F1628F"/>
    <w:rsid w:val="00F247F9"/>
    <w:rsid w:val="00F25B39"/>
    <w:rsid w:val="00F32832"/>
    <w:rsid w:val="00F3540E"/>
    <w:rsid w:val="00F427C5"/>
    <w:rsid w:val="00F44B69"/>
    <w:rsid w:val="00F601EA"/>
    <w:rsid w:val="00F61A61"/>
    <w:rsid w:val="00F67C46"/>
    <w:rsid w:val="00F711C7"/>
    <w:rsid w:val="00F748DB"/>
    <w:rsid w:val="00F802FE"/>
    <w:rsid w:val="00F93115"/>
    <w:rsid w:val="00FA6C1C"/>
    <w:rsid w:val="00FB54ED"/>
    <w:rsid w:val="00FC25EC"/>
    <w:rsid w:val="00FD1D15"/>
    <w:rsid w:val="00FD4509"/>
    <w:rsid w:val="00FE0566"/>
    <w:rsid w:val="00FE3AB5"/>
    <w:rsid w:val="00FF00C6"/>
    <w:rsid w:val="00FF0AFE"/>
    <w:rsid w:val="00FF4424"/>
    <w:rsid w:val="00FF77C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link w:val="HeaderChar"/>
    <w:uiPriority w:val="99"/>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styleId="ListParagraph">
    <w:name w:val="List Paragraph"/>
    <w:basedOn w:val="Normal"/>
    <w:uiPriority w:val="34"/>
    <w:qFormat/>
    <w:rsid w:val="00B2504D"/>
    <w:pPr>
      <w:ind w:left="720"/>
      <w:contextualSpacing/>
    </w:pPr>
  </w:style>
  <w:style w:type="paragraph" w:customStyle="1" w:styleId="labojumupamats1">
    <w:name w:val="labojumu_pamats1"/>
    <w:basedOn w:val="Normal"/>
    <w:rsid w:val="00306793"/>
    <w:pPr>
      <w:spacing w:before="45" w:line="360" w:lineRule="auto"/>
      <w:ind w:firstLine="300"/>
    </w:pPr>
    <w:rPr>
      <w:i/>
      <w:iCs/>
      <w:color w:val="414142"/>
      <w:sz w:val="20"/>
      <w:szCs w:val="20"/>
      <w:lang w:val="lv-LV" w:eastAsia="lv-LV"/>
    </w:rPr>
  </w:style>
  <w:style w:type="character" w:customStyle="1" w:styleId="HeaderChar">
    <w:name w:val="Header Char"/>
    <w:basedOn w:val="DefaultParagraphFont"/>
    <w:link w:val="Header"/>
    <w:uiPriority w:val="99"/>
    <w:rsid w:val="00834C8B"/>
    <w:rPr>
      <w:sz w:val="24"/>
      <w:szCs w:val="24"/>
      <w:lang w:eastAsia="en-US"/>
    </w:rPr>
  </w:style>
  <w:style w:type="character" w:styleId="Strong">
    <w:name w:val="Strong"/>
    <w:basedOn w:val="DefaultParagraphFont"/>
    <w:uiPriority w:val="22"/>
    <w:qFormat/>
    <w:rsid w:val="00FF00C6"/>
    <w:rPr>
      <w:b/>
      <w:bCs/>
    </w:rPr>
  </w:style>
  <w:style w:type="character" w:styleId="PlaceholderText">
    <w:name w:val="Placeholder Text"/>
    <w:basedOn w:val="DefaultParagraphFont"/>
    <w:uiPriority w:val="99"/>
    <w:semiHidden/>
    <w:rsid w:val="00371712"/>
    <w:rPr>
      <w:color w:val="808080"/>
    </w:rPr>
  </w:style>
  <w:style w:type="paragraph" w:styleId="NormalWeb">
    <w:name w:val="Normal (Web)"/>
    <w:basedOn w:val="Normal"/>
    <w:uiPriority w:val="99"/>
    <w:unhideWhenUsed/>
    <w:rsid w:val="0069598E"/>
    <w:pPr>
      <w:ind w:firstLine="567"/>
      <w:jc w:val="both"/>
    </w:pPr>
    <w:rPr>
      <w:rFonts w:eastAsia="Calibri"/>
      <w:sz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link w:val="HeaderChar"/>
    <w:uiPriority w:val="99"/>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styleId="ListParagraph">
    <w:name w:val="List Paragraph"/>
    <w:basedOn w:val="Normal"/>
    <w:uiPriority w:val="34"/>
    <w:qFormat/>
    <w:rsid w:val="00B2504D"/>
    <w:pPr>
      <w:ind w:left="720"/>
      <w:contextualSpacing/>
    </w:pPr>
  </w:style>
  <w:style w:type="paragraph" w:customStyle="1" w:styleId="labojumupamats1">
    <w:name w:val="labojumu_pamats1"/>
    <w:basedOn w:val="Normal"/>
    <w:rsid w:val="00306793"/>
    <w:pPr>
      <w:spacing w:before="45" w:line="360" w:lineRule="auto"/>
      <w:ind w:firstLine="300"/>
    </w:pPr>
    <w:rPr>
      <w:i/>
      <w:iCs/>
      <w:color w:val="414142"/>
      <w:sz w:val="20"/>
      <w:szCs w:val="20"/>
      <w:lang w:val="lv-LV" w:eastAsia="lv-LV"/>
    </w:rPr>
  </w:style>
  <w:style w:type="character" w:customStyle="1" w:styleId="HeaderChar">
    <w:name w:val="Header Char"/>
    <w:basedOn w:val="DefaultParagraphFont"/>
    <w:link w:val="Header"/>
    <w:uiPriority w:val="99"/>
    <w:rsid w:val="00834C8B"/>
    <w:rPr>
      <w:sz w:val="24"/>
      <w:szCs w:val="24"/>
      <w:lang w:eastAsia="en-US"/>
    </w:rPr>
  </w:style>
  <w:style w:type="character" w:styleId="Strong">
    <w:name w:val="Strong"/>
    <w:basedOn w:val="DefaultParagraphFont"/>
    <w:uiPriority w:val="22"/>
    <w:qFormat/>
    <w:rsid w:val="00FF00C6"/>
    <w:rPr>
      <w:b/>
      <w:bCs/>
    </w:rPr>
  </w:style>
  <w:style w:type="character" w:styleId="PlaceholderText">
    <w:name w:val="Placeholder Text"/>
    <w:basedOn w:val="DefaultParagraphFont"/>
    <w:uiPriority w:val="99"/>
    <w:semiHidden/>
    <w:rsid w:val="00371712"/>
    <w:rPr>
      <w:color w:val="808080"/>
    </w:rPr>
  </w:style>
  <w:style w:type="paragraph" w:styleId="NormalWeb">
    <w:name w:val="Normal (Web)"/>
    <w:basedOn w:val="Normal"/>
    <w:uiPriority w:val="99"/>
    <w:unhideWhenUsed/>
    <w:rsid w:val="0069598E"/>
    <w:pPr>
      <w:ind w:firstLine="567"/>
      <w:jc w:val="both"/>
    </w:pPr>
    <w:rPr>
      <w:rFonts w:eastAsia="Calibri"/>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574">
      <w:bodyDiv w:val="1"/>
      <w:marLeft w:val="0"/>
      <w:marRight w:val="0"/>
      <w:marTop w:val="0"/>
      <w:marBottom w:val="0"/>
      <w:divBdr>
        <w:top w:val="none" w:sz="0" w:space="0" w:color="auto"/>
        <w:left w:val="none" w:sz="0" w:space="0" w:color="auto"/>
        <w:bottom w:val="none" w:sz="0" w:space="0" w:color="auto"/>
        <w:right w:val="none" w:sz="0" w:space="0" w:color="auto"/>
      </w:divBdr>
      <w:divsChild>
        <w:div w:id="1918972611">
          <w:marLeft w:val="0"/>
          <w:marRight w:val="0"/>
          <w:marTop w:val="0"/>
          <w:marBottom w:val="0"/>
          <w:divBdr>
            <w:top w:val="none" w:sz="0" w:space="0" w:color="auto"/>
            <w:left w:val="none" w:sz="0" w:space="0" w:color="auto"/>
            <w:bottom w:val="none" w:sz="0" w:space="0" w:color="auto"/>
            <w:right w:val="none" w:sz="0" w:space="0" w:color="auto"/>
          </w:divBdr>
          <w:divsChild>
            <w:div w:id="1162509250">
              <w:marLeft w:val="0"/>
              <w:marRight w:val="0"/>
              <w:marTop w:val="0"/>
              <w:marBottom w:val="0"/>
              <w:divBdr>
                <w:top w:val="none" w:sz="0" w:space="0" w:color="auto"/>
                <w:left w:val="none" w:sz="0" w:space="0" w:color="auto"/>
                <w:bottom w:val="none" w:sz="0" w:space="0" w:color="auto"/>
                <w:right w:val="none" w:sz="0" w:space="0" w:color="auto"/>
              </w:divBdr>
              <w:divsChild>
                <w:div w:id="303780007">
                  <w:marLeft w:val="0"/>
                  <w:marRight w:val="0"/>
                  <w:marTop w:val="0"/>
                  <w:marBottom w:val="0"/>
                  <w:divBdr>
                    <w:top w:val="none" w:sz="0" w:space="0" w:color="auto"/>
                    <w:left w:val="none" w:sz="0" w:space="0" w:color="auto"/>
                    <w:bottom w:val="none" w:sz="0" w:space="0" w:color="auto"/>
                    <w:right w:val="none" w:sz="0" w:space="0" w:color="auto"/>
                  </w:divBdr>
                  <w:divsChild>
                    <w:div w:id="1248536511">
                      <w:marLeft w:val="0"/>
                      <w:marRight w:val="0"/>
                      <w:marTop w:val="400"/>
                      <w:marBottom w:val="0"/>
                      <w:divBdr>
                        <w:top w:val="none" w:sz="0" w:space="0" w:color="auto"/>
                        <w:left w:val="none" w:sz="0" w:space="0" w:color="auto"/>
                        <w:bottom w:val="none" w:sz="0" w:space="0" w:color="auto"/>
                        <w:right w:val="none" w:sz="0" w:space="0" w:color="auto"/>
                      </w:divBdr>
                    </w:div>
                    <w:div w:id="1891526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6284296">
      <w:bodyDiv w:val="1"/>
      <w:marLeft w:val="0"/>
      <w:marRight w:val="0"/>
      <w:marTop w:val="0"/>
      <w:marBottom w:val="0"/>
      <w:divBdr>
        <w:top w:val="none" w:sz="0" w:space="0" w:color="auto"/>
        <w:left w:val="none" w:sz="0" w:space="0" w:color="auto"/>
        <w:bottom w:val="none" w:sz="0" w:space="0" w:color="auto"/>
        <w:right w:val="none" w:sz="0" w:space="0" w:color="auto"/>
      </w:divBdr>
      <w:divsChild>
        <w:div w:id="96755232">
          <w:marLeft w:val="0"/>
          <w:marRight w:val="0"/>
          <w:marTop w:val="0"/>
          <w:marBottom w:val="0"/>
          <w:divBdr>
            <w:top w:val="none" w:sz="0" w:space="0" w:color="auto"/>
            <w:left w:val="none" w:sz="0" w:space="0" w:color="auto"/>
            <w:bottom w:val="none" w:sz="0" w:space="0" w:color="auto"/>
            <w:right w:val="none" w:sz="0" w:space="0" w:color="auto"/>
          </w:divBdr>
          <w:divsChild>
            <w:div w:id="485442445">
              <w:marLeft w:val="0"/>
              <w:marRight w:val="0"/>
              <w:marTop w:val="0"/>
              <w:marBottom w:val="0"/>
              <w:divBdr>
                <w:top w:val="none" w:sz="0" w:space="0" w:color="auto"/>
                <w:left w:val="none" w:sz="0" w:space="0" w:color="auto"/>
                <w:bottom w:val="none" w:sz="0" w:space="0" w:color="auto"/>
                <w:right w:val="none" w:sz="0" w:space="0" w:color="auto"/>
              </w:divBdr>
              <w:divsChild>
                <w:div w:id="503398485">
                  <w:marLeft w:val="0"/>
                  <w:marRight w:val="0"/>
                  <w:marTop w:val="0"/>
                  <w:marBottom w:val="0"/>
                  <w:divBdr>
                    <w:top w:val="none" w:sz="0" w:space="0" w:color="auto"/>
                    <w:left w:val="none" w:sz="0" w:space="0" w:color="auto"/>
                    <w:bottom w:val="none" w:sz="0" w:space="0" w:color="auto"/>
                    <w:right w:val="none" w:sz="0" w:space="0" w:color="auto"/>
                  </w:divBdr>
                  <w:divsChild>
                    <w:div w:id="800810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07520045">
      <w:bodyDiv w:val="1"/>
      <w:marLeft w:val="0"/>
      <w:marRight w:val="0"/>
      <w:marTop w:val="0"/>
      <w:marBottom w:val="0"/>
      <w:divBdr>
        <w:top w:val="none" w:sz="0" w:space="0" w:color="auto"/>
        <w:left w:val="none" w:sz="0" w:space="0" w:color="auto"/>
        <w:bottom w:val="none" w:sz="0" w:space="0" w:color="auto"/>
        <w:right w:val="none" w:sz="0" w:space="0" w:color="auto"/>
      </w:divBdr>
      <w:divsChild>
        <w:div w:id="997726373">
          <w:marLeft w:val="0"/>
          <w:marRight w:val="0"/>
          <w:marTop w:val="0"/>
          <w:marBottom w:val="0"/>
          <w:divBdr>
            <w:top w:val="none" w:sz="0" w:space="0" w:color="auto"/>
            <w:left w:val="none" w:sz="0" w:space="0" w:color="auto"/>
            <w:bottom w:val="none" w:sz="0" w:space="0" w:color="auto"/>
            <w:right w:val="none" w:sz="0" w:space="0" w:color="auto"/>
          </w:divBdr>
          <w:divsChild>
            <w:div w:id="1165630290">
              <w:marLeft w:val="0"/>
              <w:marRight w:val="0"/>
              <w:marTop w:val="0"/>
              <w:marBottom w:val="0"/>
              <w:divBdr>
                <w:top w:val="none" w:sz="0" w:space="0" w:color="auto"/>
                <w:left w:val="none" w:sz="0" w:space="0" w:color="auto"/>
                <w:bottom w:val="none" w:sz="0" w:space="0" w:color="auto"/>
                <w:right w:val="none" w:sz="0" w:space="0" w:color="auto"/>
              </w:divBdr>
              <w:divsChild>
                <w:div w:id="2098743967">
                  <w:marLeft w:val="0"/>
                  <w:marRight w:val="0"/>
                  <w:marTop w:val="0"/>
                  <w:marBottom w:val="0"/>
                  <w:divBdr>
                    <w:top w:val="none" w:sz="0" w:space="0" w:color="auto"/>
                    <w:left w:val="none" w:sz="0" w:space="0" w:color="auto"/>
                    <w:bottom w:val="none" w:sz="0" w:space="0" w:color="auto"/>
                    <w:right w:val="none" w:sz="0" w:space="0" w:color="auto"/>
                  </w:divBdr>
                  <w:divsChild>
                    <w:div w:id="1009797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9254743">
      <w:bodyDiv w:val="1"/>
      <w:marLeft w:val="0"/>
      <w:marRight w:val="0"/>
      <w:marTop w:val="0"/>
      <w:marBottom w:val="0"/>
      <w:divBdr>
        <w:top w:val="none" w:sz="0" w:space="0" w:color="auto"/>
        <w:left w:val="none" w:sz="0" w:space="0" w:color="auto"/>
        <w:bottom w:val="none" w:sz="0" w:space="0" w:color="auto"/>
        <w:right w:val="none" w:sz="0" w:space="0" w:color="auto"/>
      </w:divBdr>
      <w:divsChild>
        <w:div w:id="1418139583">
          <w:marLeft w:val="0"/>
          <w:marRight w:val="0"/>
          <w:marTop w:val="0"/>
          <w:marBottom w:val="0"/>
          <w:divBdr>
            <w:top w:val="none" w:sz="0" w:space="0" w:color="auto"/>
            <w:left w:val="none" w:sz="0" w:space="0" w:color="auto"/>
            <w:bottom w:val="none" w:sz="0" w:space="0" w:color="auto"/>
            <w:right w:val="none" w:sz="0" w:space="0" w:color="auto"/>
          </w:divBdr>
          <w:divsChild>
            <w:div w:id="62797893">
              <w:marLeft w:val="0"/>
              <w:marRight w:val="0"/>
              <w:marTop w:val="0"/>
              <w:marBottom w:val="0"/>
              <w:divBdr>
                <w:top w:val="none" w:sz="0" w:space="0" w:color="auto"/>
                <w:left w:val="none" w:sz="0" w:space="0" w:color="auto"/>
                <w:bottom w:val="none" w:sz="0" w:space="0" w:color="auto"/>
                <w:right w:val="none" w:sz="0" w:space="0" w:color="auto"/>
              </w:divBdr>
              <w:divsChild>
                <w:div w:id="1857960217">
                  <w:marLeft w:val="0"/>
                  <w:marRight w:val="0"/>
                  <w:marTop w:val="0"/>
                  <w:marBottom w:val="0"/>
                  <w:divBdr>
                    <w:top w:val="none" w:sz="0" w:space="0" w:color="auto"/>
                    <w:left w:val="none" w:sz="0" w:space="0" w:color="auto"/>
                    <w:bottom w:val="none" w:sz="0" w:space="0" w:color="auto"/>
                    <w:right w:val="none" w:sz="0" w:space="0" w:color="auto"/>
                  </w:divBdr>
                  <w:divsChild>
                    <w:div w:id="1220704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9907053">
      <w:bodyDiv w:val="1"/>
      <w:marLeft w:val="0"/>
      <w:marRight w:val="0"/>
      <w:marTop w:val="0"/>
      <w:marBottom w:val="0"/>
      <w:divBdr>
        <w:top w:val="none" w:sz="0" w:space="0" w:color="auto"/>
        <w:left w:val="none" w:sz="0" w:space="0" w:color="auto"/>
        <w:bottom w:val="none" w:sz="0" w:space="0" w:color="auto"/>
        <w:right w:val="none" w:sz="0" w:space="0" w:color="auto"/>
      </w:divBdr>
      <w:divsChild>
        <w:div w:id="1806655002">
          <w:marLeft w:val="0"/>
          <w:marRight w:val="0"/>
          <w:marTop w:val="0"/>
          <w:marBottom w:val="0"/>
          <w:divBdr>
            <w:top w:val="none" w:sz="0" w:space="0" w:color="auto"/>
            <w:left w:val="none" w:sz="0" w:space="0" w:color="auto"/>
            <w:bottom w:val="none" w:sz="0" w:space="0" w:color="auto"/>
            <w:right w:val="none" w:sz="0" w:space="0" w:color="auto"/>
          </w:divBdr>
          <w:divsChild>
            <w:div w:id="1107505902">
              <w:marLeft w:val="0"/>
              <w:marRight w:val="0"/>
              <w:marTop w:val="0"/>
              <w:marBottom w:val="0"/>
              <w:divBdr>
                <w:top w:val="none" w:sz="0" w:space="0" w:color="auto"/>
                <w:left w:val="none" w:sz="0" w:space="0" w:color="auto"/>
                <w:bottom w:val="none" w:sz="0" w:space="0" w:color="auto"/>
                <w:right w:val="none" w:sz="0" w:space="0" w:color="auto"/>
              </w:divBdr>
              <w:divsChild>
                <w:div w:id="316956767">
                  <w:marLeft w:val="0"/>
                  <w:marRight w:val="0"/>
                  <w:marTop w:val="0"/>
                  <w:marBottom w:val="0"/>
                  <w:divBdr>
                    <w:top w:val="none" w:sz="0" w:space="0" w:color="auto"/>
                    <w:left w:val="none" w:sz="0" w:space="0" w:color="auto"/>
                    <w:bottom w:val="none" w:sz="0" w:space="0" w:color="auto"/>
                    <w:right w:val="none" w:sz="0" w:space="0" w:color="auto"/>
                  </w:divBdr>
                  <w:divsChild>
                    <w:div w:id="18598498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80622190">
      <w:bodyDiv w:val="1"/>
      <w:marLeft w:val="0"/>
      <w:marRight w:val="0"/>
      <w:marTop w:val="0"/>
      <w:marBottom w:val="0"/>
      <w:divBdr>
        <w:top w:val="none" w:sz="0" w:space="0" w:color="auto"/>
        <w:left w:val="none" w:sz="0" w:space="0" w:color="auto"/>
        <w:bottom w:val="none" w:sz="0" w:space="0" w:color="auto"/>
        <w:right w:val="none" w:sz="0" w:space="0" w:color="auto"/>
      </w:divBdr>
      <w:divsChild>
        <w:div w:id="1776437992">
          <w:marLeft w:val="0"/>
          <w:marRight w:val="0"/>
          <w:marTop w:val="0"/>
          <w:marBottom w:val="0"/>
          <w:divBdr>
            <w:top w:val="none" w:sz="0" w:space="0" w:color="auto"/>
            <w:left w:val="none" w:sz="0" w:space="0" w:color="auto"/>
            <w:bottom w:val="none" w:sz="0" w:space="0" w:color="auto"/>
            <w:right w:val="none" w:sz="0" w:space="0" w:color="auto"/>
          </w:divBdr>
          <w:divsChild>
            <w:div w:id="1883177920">
              <w:marLeft w:val="0"/>
              <w:marRight w:val="0"/>
              <w:marTop w:val="0"/>
              <w:marBottom w:val="0"/>
              <w:divBdr>
                <w:top w:val="none" w:sz="0" w:space="0" w:color="auto"/>
                <w:left w:val="none" w:sz="0" w:space="0" w:color="auto"/>
                <w:bottom w:val="none" w:sz="0" w:space="0" w:color="auto"/>
                <w:right w:val="none" w:sz="0" w:space="0" w:color="auto"/>
              </w:divBdr>
              <w:divsChild>
                <w:div w:id="1982687492">
                  <w:marLeft w:val="0"/>
                  <w:marRight w:val="0"/>
                  <w:marTop w:val="0"/>
                  <w:marBottom w:val="0"/>
                  <w:divBdr>
                    <w:top w:val="none" w:sz="0" w:space="0" w:color="auto"/>
                    <w:left w:val="none" w:sz="0" w:space="0" w:color="auto"/>
                    <w:bottom w:val="none" w:sz="0" w:space="0" w:color="auto"/>
                    <w:right w:val="none" w:sz="0" w:space="0" w:color="auto"/>
                  </w:divBdr>
                  <w:divsChild>
                    <w:div w:id="1723942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21194044">
      <w:bodyDiv w:val="1"/>
      <w:marLeft w:val="0"/>
      <w:marRight w:val="0"/>
      <w:marTop w:val="0"/>
      <w:marBottom w:val="0"/>
      <w:divBdr>
        <w:top w:val="none" w:sz="0" w:space="0" w:color="auto"/>
        <w:left w:val="none" w:sz="0" w:space="0" w:color="auto"/>
        <w:bottom w:val="none" w:sz="0" w:space="0" w:color="auto"/>
        <w:right w:val="none" w:sz="0" w:space="0" w:color="auto"/>
      </w:divBdr>
      <w:divsChild>
        <w:div w:id="248585089">
          <w:marLeft w:val="0"/>
          <w:marRight w:val="0"/>
          <w:marTop w:val="0"/>
          <w:marBottom w:val="0"/>
          <w:divBdr>
            <w:top w:val="none" w:sz="0" w:space="0" w:color="auto"/>
            <w:left w:val="none" w:sz="0" w:space="0" w:color="auto"/>
            <w:bottom w:val="none" w:sz="0" w:space="0" w:color="auto"/>
            <w:right w:val="none" w:sz="0" w:space="0" w:color="auto"/>
          </w:divBdr>
          <w:divsChild>
            <w:div w:id="1686249414">
              <w:marLeft w:val="0"/>
              <w:marRight w:val="0"/>
              <w:marTop w:val="0"/>
              <w:marBottom w:val="0"/>
              <w:divBdr>
                <w:top w:val="none" w:sz="0" w:space="0" w:color="auto"/>
                <w:left w:val="none" w:sz="0" w:space="0" w:color="auto"/>
                <w:bottom w:val="none" w:sz="0" w:space="0" w:color="auto"/>
                <w:right w:val="none" w:sz="0" w:space="0" w:color="auto"/>
              </w:divBdr>
              <w:divsChild>
                <w:div w:id="1047291010">
                  <w:marLeft w:val="0"/>
                  <w:marRight w:val="0"/>
                  <w:marTop w:val="0"/>
                  <w:marBottom w:val="0"/>
                  <w:divBdr>
                    <w:top w:val="none" w:sz="0" w:space="0" w:color="auto"/>
                    <w:left w:val="none" w:sz="0" w:space="0" w:color="auto"/>
                    <w:bottom w:val="none" w:sz="0" w:space="0" w:color="auto"/>
                    <w:right w:val="none" w:sz="0" w:space="0" w:color="auto"/>
                  </w:divBdr>
                  <w:divsChild>
                    <w:div w:id="2121757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5323708">
      <w:bodyDiv w:val="1"/>
      <w:marLeft w:val="0"/>
      <w:marRight w:val="0"/>
      <w:marTop w:val="0"/>
      <w:marBottom w:val="0"/>
      <w:divBdr>
        <w:top w:val="none" w:sz="0" w:space="0" w:color="auto"/>
        <w:left w:val="none" w:sz="0" w:space="0" w:color="auto"/>
        <w:bottom w:val="none" w:sz="0" w:space="0" w:color="auto"/>
        <w:right w:val="none" w:sz="0" w:space="0" w:color="auto"/>
      </w:divBdr>
      <w:divsChild>
        <w:div w:id="446235413">
          <w:marLeft w:val="0"/>
          <w:marRight w:val="0"/>
          <w:marTop w:val="0"/>
          <w:marBottom w:val="0"/>
          <w:divBdr>
            <w:top w:val="none" w:sz="0" w:space="0" w:color="auto"/>
            <w:left w:val="none" w:sz="0" w:space="0" w:color="auto"/>
            <w:bottom w:val="none" w:sz="0" w:space="0" w:color="auto"/>
            <w:right w:val="none" w:sz="0" w:space="0" w:color="auto"/>
          </w:divBdr>
          <w:divsChild>
            <w:div w:id="1607617932">
              <w:marLeft w:val="0"/>
              <w:marRight w:val="0"/>
              <w:marTop w:val="0"/>
              <w:marBottom w:val="0"/>
              <w:divBdr>
                <w:top w:val="none" w:sz="0" w:space="0" w:color="auto"/>
                <w:left w:val="none" w:sz="0" w:space="0" w:color="auto"/>
                <w:bottom w:val="none" w:sz="0" w:space="0" w:color="auto"/>
                <w:right w:val="none" w:sz="0" w:space="0" w:color="auto"/>
              </w:divBdr>
              <w:divsChild>
                <w:div w:id="2108889536">
                  <w:marLeft w:val="0"/>
                  <w:marRight w:val="0"/>
                  <w:marTop w:val="0"/>
                  <w:marBottom w:val="0"/>
                  <w:divBdr>
                    <w:top w:val="none" w:sz="0" w:space="0" w:color="auto"/>
                    <w:left w:val="none" w:sz="0" w:space="0" w:color="auto"/>
                    <w:bottom w:val="none" w:sz="0" w:space="0" w:color="auto"/>
                    <w:right w:val="none" w:sz="0" w:space="0" w:color="auto"/>
                  </w:divBdr>
                  <w:divsChild>
                    <w:div w:id="295181332">
                      <w:marLeft w:val="0"/>
                      <w:marRight w:val="0"/>
                      <w:marTop w:val="400"/>
                      <w:marBottom w:val="0"/>
                      <w:divBdr>
                        <w:top w:val="none" w:sz="0" w:space="0" w:color="auto"/>
                        <w:left w:val="none" w:sz="0" w:space="0" w:color="auto"/>
                        <w:bottom w:val="none" w:sz="0" w:space="0" w:color="auto"/>
                        <w:right w:val="none" w:sz="0" w:space="0" w:color="auto"/>
                      </w:divBdr>
                    </w:div>
                    <w:div w:id="1121530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03999634">
      <w:bodyDiv w:val="1"/>
      <w:marLeft w:val="0"/>
      <w:marRight w:val="0"/>
      <w:marTop w:val="0"/>
      <w:marBottom w:val="0"/>
      <w:divBdr>
        <w:top w:val="none" w:sz="0" w:space="0" w:color="auto"/>
        <w:left w:val="none" w:sz="0" w:space="0" w:color="auto"/>
        <w:bottom w:val="none" w:sz="0" w:space="0" w:color="auto"/>
        <w:right w:val="none" w:sz="0" w:space="0" w:color="auto"/>
      </w:divBdr>
      <w:divsChild>
        <w:div w:id="1479571130">
          <w:marLeft w:val="0"/>
          <w:marRight w:val="0"/>
          <w:marTop w:val="0"/>
          <w:marBottom w:val="0"/>
          <w:divBdr>
            <w:top w:val="none" w:sz="0" w:space="0" w:color="auto"/>
            <w:left w:val="none" w:sz="0" w:space="0" w:color="auto"/>
            <w:bottom w:val="none" w:sz="0" w:space="0" w:color="auto"/>
            <w:right w:val="none" w:sz="0" w:space="0" w:color="auto"/>
          </w:divBdr>
          <w:divsChild>
            <w:div w:id="836964479">
              <w:marLeft w:val="0"/>
              <w:marRight w:val="0"/>
              <w:marTop w:val="0"/>
              <w:marBottom w:val="0"/>
              <w:divBdr>
                <w:top w:val="none" w:sz="0" w:space="0" w:color="auto"/>
                <w:left w:val="none" w:sz="0" w:space="0" w:color="auto"/>
                <w:bottom w:val="none" w:sz="0" w:space="0" w:color="auto"/>
                <w:right w:val="none" w:sz="0" w:space="0" w:color="auto"/>
              </w:divBdr>
              <w:divsChild>
                <w:div w:id="1489320061">
                  <w:marLeft w:val="0"/>
                  <w:marRight w:val="0"/>
                  <w:marTop w:val="0"/>
                  <w:marBottom w:val="0"/>
                  <w:divBdr>
                    <w:top w:val="none" w:sz="0" w:space="0" w:color="auto"/>
                    <w:left w:val="none" w:sz="0" w:space="0" w:color="auto"/>
                    <w:bottom w:val="none" w:sz="0" w:space="0" w:color="auto"/>
                    <w:right w:val="none" w:sz="0" w:space="0" w:color="auto"/>
                  </w:divBdr>
                  <w:divsChild>
                    <w:div w:id="533808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7584888">
      <w:bodyDiv w:val="1"/>
      <w:marLeft w:val="0"/>
      <w:marRight w:val="0"/>
      <w:marTop w:val="0"/>
      <w:marBottom w:val="0"/>
      <w:divBdr>
        <w:top w:val="none" w:sz="0" w:space="0" w:color="auto"/>
        <w:left w:val="none" w:sz="0" w:space="0" w:color="auto"/>
        <w:bottom w:val="none" w:sz="0" w:space="0" w:color="auto"/>
        <w:right w:val="none" w:sz="0" w:space="0" w:color="auto"/>
      </w:divBdr>
      <w:divsChild>
        <w:div w:id="1282300660">
          <w:marLeft w:val="0"/>
          <w:marRight w:val="0"/>
          <w:marTop w:val="0"/>
          <w:marBottom w:val="0"/>
          <w:divBdr>
            <w:top w:val="none" w:sz="0" w:space="0" w:color="auto"/>
            <w:left w:val="none" w:sz="0" w:space="0" w:color="auto"/>
            <w:bottom w:val="none" w:sz="0" w:space="0" w:color="auto"/>
            <w:right w:val="none" w:sz="0" w:space="0" w:color="auto"/>
          </w:divBdr>
          <w:divsChild>
            <w:div w:id="706486373">
              <w:marLeft w:val="0"/>
              <w:marRight w:val="0"/>
              <w:marTop w:val="0"/>
              <w:marBottom w:val="0"/>
              <w:divBdr>
                <w:top w:val="none" w:sz="0" w:space="0" w:color="auto"/>
                <w:left w:val="none" w:sz="0" w:space="0" w:color="auto"/>
                <w:bottom w:val="none" w:sz="0" w:space="0" w:color="auto"/>
                <w:right w:val="none" w:sz="0" w:space="0" w:color="auto"/>
              </w:divBdr>
              <w:divsChild>
                <w:div w:id="1441148562">
                  <w:marLeft w:val="0"/>
                  <w:marRight w:val="0"/>
                  <w:marTop w:val="0"/>
                  <w:marBottom w:val="0"/>
                  <w:divBdr>
                    <w:top w:val="none" w:sz="0" w:space="0" w:color="auto"/>
                    <w:left w:val="none" w:sz="0" w:space="0" w:color="auto"/>
                    <w:bottom w:val="none" w:sz="0" w:space="0" w:color="auto"/>
                    <w:right w:val="none" w:sz="0" w:space="0" w:color="auto"/>
                  </w:divBdr>
                  <w:divsChild>
                    <w:div w:id="2746772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B3C5-E853-4853-9169-9163541A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850</Words>
  <Characters>7483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1. pielikums Ministru kabineta noteikumu projektam  „Īslaicīgu profesionālo pakalpojumu sniegšanas kārtība Latvijas Republikā reglamentētā profesijā”</vt:lpstr>
    </vt:vector>
  </TitlesOfParts>
  <Company>VK</Company>
  <LinksUpToDate>false</LinksUpToDate>
  <CharactersWithSpaces>8317</CharactersWithSpaces>
  <SharedDoc>false</SharedDoc>
  <HLinks>
    <vt:vector size="6" baseType="variant">
      <vt:variant>
        <vt:i4>6881323</vt:i4>
      </vt:variant>
      <vt:variant>
        <vt:i4>0</vt:i4>
      </vt:variant>
      <vt:variant>
        <vt:i4>0</vt:i4>
      </vt:variant>
      <vt:variant>
        <vt:i4>5</vt:i4>
      </vt:variant>
      <vt:variant>
        <vt:lpwstr>http://likumi.lv/ta/id/68521-elektronisko-dokumentu-likums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Ministru kabineta noteikumu projektam  „Īslaicīgu profesionālo pakalpojumu sniegšanas kārtība Latvijas Republikā reglamentētā profesijā”</dc:title>
  <dc:subject/>
  <dc:creator>Inese Stūre</dc:creator>
  <cp:keywords/>
  <dc:description/>
  <cp:lastModifiedBy>Leontīne Babkina</cp:lastModifiedBy>
  <cp:revision>70</cp:revision>
  <cp:lastPrinted>2017-09-18T08:46:00Z</cp:lastPrinted>
  <dcterms:created xsi:type="dcterms:W3CDTF">2017-06-14T09:20:00Z</dcterms:created>
  <dcterms:modified xsi:type="dcterms:W3CDTF">2017-09-20T08:37:00Z</dcterms:modified>
</cp:coreProperties>
</file>