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RDefault="00BA4AC0" w:rsidP="00BA4AC0">
      <w:pPr>
        <w:jc w:val="center"/>
        <w:rPr>
          <w:b/>
        </w:rPr>
      </w:pPr>
    </w:p>
    <w:p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BA4AC0" w:rsidRPr="001B3E9E" w:rsidRDefault="00BA4AC0" w:rsidP="00BA4AC0">
      <w:pPr>
        <w:jc w:val="center"/>
        <w:rPr>
          <w:b/>
        </w:rPr>
      </w:pPr>
    </w:p>
    <w:p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="00BA4AC0" w:rsidRPr="001B3E9E" w:rsidRDefault="00BA4AC0" w:rsidP="00BA4AC0">
      <w:pPr>
        <w:jc w:val="both"/>
      </w:pPr>
    </w:p>
    <w:p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BA4AC0" w:rsidRPr="001B3E9E" w:rsidRDefault="00BA4AC0" w:rsidP="00BA4AC0">
      <w:pPr>
        <w:jc w:val="center"/>
      </w:pPr>
    </w:p>
    <w:p w:rsidR="00BA4AC0" w:rsidRDefault="00BA4AC0" w:rsidP="00664607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 w:rsidR="00664607">
        <w:rPr>
          <w:b/>
        </w:rPr>
        <w:t>"</w:t>
      </w:r>
      <w:r w:rsidR="00664607" w:rsidRPr="00664607">
        <w:rPr>
          <w:b/>
        </w:rPr>
        <w:t>Grozījumi Zemes pārvaldības likumā</w:t>
      </w:r>
      <w:r>
        <w:rPr>
          <w:b/>
        </w:rPr>
        <w:t>"</w:t>
      </w:r>
    </w:p>
    <w:p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RDefault="00BA4AC0" w:rsidP="00BA4AC0">
      <w:pPr>
        <w:ind w:firstLine="720"/>
        <w:jc w:val="both"/>
      </w:pPr>
    </w:p>
    <w:p w:rsidR="00BA4AC0" w:rsidRPr="00D115CA" w:rsidRDefault="00D115CA" w:rsidP="00D115CA">
      <w:pPr>
        <w:ind w:firstLine="720"/>
        <w:jc w:val="both"/>
      </w:pPr>
      <w:r>
        <w:t>2. </w:t>
      </w:r>
      <w:r w:rsidR="00BA4AC0" w:rsidRPr="00BA4AC0">
        <w:t>Valsts kancelejai sagatavot likumprojektu iesniegšanai Saeimā</w:t>
      </w:r>
      <w:r w:rsidR="00BA4AC0">
        <w:t xml:space="preserve"> </w:t>
      </w:r>
      <w:r w:rsidRPr="00D115CA">
        <w:t>valsts budžeta 2018.</w:t>
      </w:r>
      <w:r w:rsidR="00974FF5">
        <w:t> </w:t>
      </w:r>
      <w:r w:rsidRPr="00D115CA">
        <w:t>gadam likumprojektu paketē.</w:t>
      </w:r>
    </w:p>
    <w:p w:rsidR="00BA4AC0" w:rsidRDefault="00BA4AC0" w:rsidP="00BA4AC0">
      <w:pPr>
        <w:ind w:firstLine="720"/>
        <w:jc w:val="both"/>
      </w:pPr>
    </w:p>
    <w:p w:rsidR="00D115CA" w:rsidRDefault="00D115CA" w:rsidP="00D115CA">
      <w:pPr>
        <w:ind w:firstLine="720"/>
        <w:jc w:val="both"/>
      </w:pPr>
      <w:r>
        <w:t>3</w:t>
      </w:r>
      <w:r w:rsidRPr="00BA4AC0">
        <w:t>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D115CA" w:rsidRPr="00BA4AC0" w:rsidRDefault="00D115CA" w:rsidP="00D115CA">
      <w:pPr>
        <w:ind w:firstLine="720"/>
        <w:jc w:val="both"/>
      </w:pPr>
    </w:p>
    <w:p w:rsidR="00D115CA" w:rsidRPr="00D115CA" w:rsidRDefault="00D115CA" w:rsidP="00D115CA">
      <w:pPr>
        <w:ind w:firstLine="720"/>
        <w:jc w:val="both"/>
      </w:pPr>
      <w:r>
        <w:t>4. </w:t>
      </w:r>
      <w:r w:rsidRPr="00D115CA">
        <w:t xml:space="preserve">Jautājumu par papildus nepieciešamā finansējuma piešķiršanu 2020. gadam un turpmākajiem gadiem Tieslietu ministrijai budžeta programmā 07.00.00 </w:t>
      </w:r>
      <w:r>
        <w:t>"</w:t>
      </w:r>
      <w:r w:rsidRPr="00D115CA">
        <w:t xml:space="preserve">Nekustamā īpašuma tiesību politikas īstenošana" </w:t>
      </w:r>
      <w:r w:rsidR="00C070E7">
        <w:t>83</w:t>
      </w:r>
      <w:r w:rsidR="004D175B">
        <w:t> </w:t>
      </w:r>
      <w:r w:rsidR="00C070E7">
        <w:t>18</w:t>
      </w:r>
      <w:r w:rsidR="004E4D7F">
        <w:t>1</w:t>
      </w:r>
      <w:bookmarkStart w:id="0" w:name="_GoBack"/>
      <w:bookmarkEnd w:id="0"/>
      <w:r w:rsidR="00C070E7">
        <w:t> </w:t>
      </w:r>
      <w:proofErr w:type="spellStart"/>
      <w:r w:rsidRPr="00974FF5">
        <w:rPr>
          <w:i/>
        </w:rPr>
        <w:t>euro</w:t>
      </w:r>
      <w:proofErr w:type="spellEnd"/>
      <w:r w:rsidRPr="00D115CA">
        <w:t xml:space="preserve"> apmērā izskatīt Ministru kabinetā likumprojekta "Par valsts budžetu 20</w:t>
      </w:r>
      <w:r w:rsidR="00861FE8">
        <w:t>20</w:t>
      </w:r>
      <w:r w:rsidRPr="00D115CA">
        <w:t>. gadam" un likumprojekta "Par vidēja termiņa budžeta ietvaru 20</w:t>
      </w:r>
      <w:r w:rsidR="00861FE8">
        <w:t>20</w:t>
      </w:r>
      <w:r w:rsidRPr="00D115CA">
        <w:t>., 20</w:t>
      </w:r>
      <w:r w:rsidR="00861FE8">
        <w:t>21</w:t>
      </w:r>
      <w:r w:rsidR="004D175B">
        <w:t xml:space="preserve">. </w:t>
      </w:r>
      <w:r w:rsidRPr="00D115CA">
        <w:t>un 20</w:t>
      </w:r>
      <w:r w:rsidR="00861FE8">
        <w:t>22</w:t>
      </w:r>
      <w:r w:rsidRPr="00D115CA">
        <w:t>. gadam" sagatavošanas un izskatīšanas procesā kopā ar visu ministriju un centrālo valsts iestāžu iesniegtajiem papildu finansējuma pieprasījumiem.</w:t>
      </w:r>
    </w:p>
    <w:p w:rsidR="00664607" w:rsidRDefault="00664607" w:rsidP="00D115CA">
      <w:pPr>
        <w:jc w:val="both"/>
      </w:pPr>
    </w:p>
    <w:p w:rsidR="00664607" w:rsidRPr="00BA4AC0" w:rsidRDefault="00664607" w:rsidP="00D115CA">
      <w:pPr>
        <w:jc w:val="both"/>
      </w:pPr>
    </w:p>
    <w:p w:rsidR="00BA4AC0" w:rsidRPr="00BA4AC0" w:rsidRDefault="00BA4AC0" w:rsidP="00BA4AC0">
      <w:pPr>
        <w:ind w:firstLine="720"/>
        <w:jc w:val="both"/>
      </w:pPr>
    </w:p>
    <w:p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448">
        <w:t xml:space="preserve">      Māris Kučinskis</w:t>
      </w:r>
    </w:p>
    <w:p w:rsidR="00BA4AC0" w:rsidRPr="001B3E9E" w:rsidRDefault="00BA4AC0" w:rsidP="00BA4AC0"/>
    <w:p w:rsidR="00490448" w:rsidRPr="00490448" w:rsidRDefault="00BA4AC0" w:rsidP="00490448">
      <w:pPr>
        <w:rPr>
          <w:b/>
          <w:bCs/>
        </w:rPr>
      </w:pPr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490448">
        <w:t xml:space="preserve">      </w:t>
      </w:r>
      <w:r w:rsidR="00490448" w:rsidRPr="00490448">
        <w:rPr>
          <w:bCs/>
        </w:rPr>
        <w:t xml:space="preserve">Jānis </w:t>
      </w:r>
      <w:proofErr w:type="spellStart"/>
      <w:r w:rsidR="00490448" w:rsidRPr="00490448">
        <w:rPr>
          <w:bCs/>
        </w:rPr>
        <w:t>Citskovskis</w:t>
      </w:r>
      <w:proofErr w:type="spellEnd"/>
    </w:p>
    <w:p w:rsidR="00BA4AC0" w:rsidRPr="001B3E9E" w:rsidRDefault="00BA4AC0" w:rsidP="00BA4AC0"/>
    <w:p w:rsidR="00BA4AC0" w:rsidRPr="001B3E9E" w:rsidRDefault="00BA4AC0" w:rsidP="00BA4AC0"/>
    <w:p w:rsidR="008F74EE" w:rsidRPr="008F74EE" w:rsidRDefault="008F74EE" w:rsidP="008F74EE">
      <w:pPr>
        <w:jc w:val="both"/>
        <w:rPr>
          <w:lang w:eastAsia="en-US"/>
        </w:rPr>
      </w:pPr>
    </w:p>
    <w:p w:rsidR="008F74EE" w:rsidRPr="008F74EE" w:rsidRDefault="008F74EE" w:rsidP="008F74EE">
      <w:pPr>
        <w:jc w:val="both"/>
        <w:rPr>
          <w:lang w:eastAsia="en-US"/>
        </w:rPr>
      </w:pPr>
      <w:r w:rsidRPr="008F74EE">
        <w:rPr>
          <w:lang w:eastAsia="en-US"/>
        </w:rPr>
        <w:t>Iesniedzējs:</w:t>
      </w:r>
    </w:p>
    <w:p w:rsidR="008F74EE" w:rsidRPr="008F74EE" w:rsidRDefault="008F74EE" w:rsidP="008F74EE">
      <w:pPr>
        <w:jc w:val="both"/>
      </w:pPr>
      <w:r w:rsidRPr="008F74EE">
        <w:rPr>
          <w:lang w:eastAsia="en-US"/>
        </w:rPr>
        <w:t>tieslietu ministrs</w:t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 w:rsidRPr="008F74EE">
        <w:rPr>
          <w:lang w:eastAsia="en-US"/>
        </w:rPr>
        <w:tab/>
      </w:r>
      <w:r>
        <w:rPr>
          <w:lang w:eastAsia="en-US"/>
        </w:rPr>
        <w:t xml:space="preserve">      </w:t>
      </w:r>
      <w:r w:rsidRPr="008F74EE">
        <w:rPr>
          <w:lang w:eastAsia="en-US"/>
        </w:rPr>
        <w:t>Dzintars Rasnačs</w:t>
      </w:r>
    </w:p>
    <w:p w:rsidR="00620F04" w:rsidRDefault="00620F04" w:rsidP="00BA4AC0">
      <w:pPr>
        <w:jc w:val="both"/>
        <w:rPr>
          <w:color w:val="262626"/>
          <w:sz w:val="24"/>
          <w:szCs w:val="24"/>
        </w:rPr>
      </w:pPr>
    </w:p>
    <w:sectPr w:rsidR="00620F04" w:rsidSect="007440E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4" w:rsidRDefault="00620F04" w:rsidP="00620F04">
      <w:r>
        <w:separator/>
      </w:r>
    </w:p>
  </w:endnote>
  <w:endnote w:type="continuationSeparator" w:id="0">
    <w:p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A3" w:rsidRDefault="004E4D7F" w:rsidP="00153DA3">
    <w:pPr>
      <w:rPr>
        <w:sz w:val="20"/>
        <w:szCs w:val="20"/>
      </w:rPr>
    </w:pPr>
  </w:p>
  <w:p w:rsidR="00AA47D7" w:rsidRPr="00153DA3" w:rsidRDefault="004E4D7F" w:rsidP="00153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A3" w:rsidRDefault="004E4D7F" w:rsidP="00153DA3">
    <w:pPr>
      <w:rPr>
        <w:sz w:val="20"/>
        <w:szCs w:val="20"/>
      </w:rPr>
    </w:pPr>
  </w:p>
  <w:p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F7753">
      <w:rPr>
        <w:noProof/>
        <w:sz w:val="20"/>
        <w:szCs w:val="20"/>
      </w:rPr>
      <w:t>TMprot_150817_ZPL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4" w:rsidRDefault="00620F04" w:rsidP="00620F04">
      <w:r>
        <w:separator/>
      </w:r>
    </w:p>
  </w:footnote>
  <w:footnote w:type="continuationSeparator" w:id="0">
    <w:p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4E4D7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8F74E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4E4D7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D77"/>
    <w:multiLevelType w:val="multilevel"/>
    <w:tmpl w:val="245C4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E36A6"/>
    <w:multiLevelType w:val="multilevel"/>
    <w:tmpl w:val="A022B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0"/>
    <w:rsid w:val="002204C5"/>
    <w:rsid w:val="00267F97"/>
    <w:rsid w:val="002F7753"/>
    <w:rsid w:val="00490448"/>
    <w:rsid w:val="004918EF"/>
    <w:rsid w:val="004D175B"/>
    <w:rsid w:val="004E4D7F"/>
    <w:rsid w:val="005C1857"/>
    <w:rsid w:val="00620F04"/>
    <w:rsid w:val="00664607"/>
    <w:rsid w:val="007440E8"/>
    <w:rsid w:val="007E7B17"/>
    <w:rsid w:val="00861FE8"/>
    <w:rsid w:val="008A2AD6"/>
    <w:rsid w:val="008B2C15"/>
    <w:rsid w:val="008F74EE"/>
    <w:rsid w:val="00974FF5"/>
    <w:rsid w:val="00997ECC"/>
    <w:rsid w:val="00AA0D50"/>
    <w:rsid w:val="00BA4AC0"/>
    <w:rsid w:val="00BC28FC"/>
    <w:rsid w:val="00C070E7"/>
    <w:rsid w:val="00CB5C8E"/>
    <w:rsid w:val="00CC7C3C"/>
    <w:rsid w:val="00D115CA"/>
    <w:rsid w:val="00D23F04"/>
    <w:rsid w:val="00E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904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904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904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904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Zemes pārvaldības likumā"</vt:lpstr>
    </vt:vector>
  </TitlesOfParts>
  <Company>Tieslietu ministrija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 pārvaldības likumā"</dc:title>
  <dc:subject>Ministru kabineta sēdes protokollēmuma projekts</dc:subject>
  <dc:creator>Kristīne Paegle</dc:creator>
  <dc:description>67038689, kristine.paegle@vzd.gov.lv</dc:description>
  <cp:lastModifiedBy>Kristīne Paegle</cp:lastModifiedBy>
  <cp:revision>5</cp:revision>
  <dcterms:created xsi:type="dcterms:W3CDTF">2017-08-15T08:45:00Z</dcterms:created>
  <dcterms:modified xsi:type="dcterms:W3CDTF">2017-08-15T11:31:00Z</dcterms:modified>
</cp:coreProperties>
</file>