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A" w:rsidRPr="00BF60FA" w:rsidRDefault="00BF60FA" w:rsidP="00BF60FA">
      <w:pPr>
        <w:spacing w:after="0" w:line="240" w:lineRule="auto"/>
        <w:ind w:firstLine="709"/>
        <w:jc w:val="right"/>
        <w:rPr>
          <w:rFonts w:eastAsia="Times New Roman"/>
          <w:spacing w:val="0"/>
          <w:sz w:val="28"/>
          <w:szCs w:val="24"/>
          <w:lang w:val="lv-LV" w:eastAsia="lv-LV"/>
        </w:rPr>
      </w:pPr>
      <w:bookmarkStart w:id="0" w:name="OLE_LINK3"/>
      <w:bookmarkStart w:id="1" w:name="OLE_LINK2"/>
      <w:r>
        <w:rPr>
          <w:rFonts w:eastAsia="Times New Roman"/>
          <w:spacing w:val="0"/>
          <w:sz w:val="28"/>
          <w:szCs w:val="24"/>
          <w:lang w:val="lv-LV" w:eastAsia="lv-LV"/>
        </w:rPr>
        <w:t>2</w:t>
      </w:r>
      <w:r w:rsidRPr="00BF60FA">
        <w:rPr>
          <w:rFonts w:eastAsia="Times New Roman"/>
          <w:spacing w:val="0"/>
          <w:sz w:val="28"/>
          <w:szCs w:val="24"/>
          <w:lang w:val="lv-LV" w:eastAsia="lv-LV"/>
        </w:rPr>
        <w:t>. pielikums</w:t>
      </w:r>
    </w:p>
    <w:p w:rsidR="00BF60FA" w:rsidRPr="00BF60FA" w:rsidRDefault="00BF60FA" w:rsidP="00BF60FA">
      <w:pPr>
        <w:spacing w:after="0" w:line="240" w:lineRule="auto"/>
        <w:ind w:firstLine="709"/>
        <w:jc w:val="right"/>
        <w:rPr>
          <w:rFonts w:eastAsia="Times New Roman"/>
          <w:spacing w:val="0"/>
          <w:sz w:val="28"/>
          <w:szCs w:val="24"/>
          <w:lang w:val="lv-LV" w:eastAsia="lv-LV"/>
        </w:rPr>
      </w:pPr>
      <w:r w:rsidRPr="00BF60FA">
        <w:rPr>
          <w:rFonts w:eastAsia="Times New Roman"/>
          <w:spacing w:val="0"/>
          <w:sz w:val="28"/>
          <w:szCs w:val="24"/>
          <w:lang w:val="lv-LV" w:eastAsia="lv-LV"/>
        </w:rPr>
        <w:t>Ministru kabineta</w:t>
      </w:r>
    </w:p>
    <w:p w:rsidR="00015F62" w:rsidRDefault="00015F62" w:rsidP="00BF60FA">
      <w:pPr>
        <w:spacing w:after="0" w:line="240" w:lineRule="auto"/>
        <w:jc w:val="right"/>
        <w:rPr>
          <w:rFonts w:eastAsia="Times New Roman"/>
          <w:spacing w:val="0"/>
          <w:sz w:val="28"/>
          <w:szCs w:val="28"/>
          <w:lang w:val="lv-LV" w:eastAsia="lv-LV"/>
        </w:rPr>
      </w:pPr>
      <w:r>
        <w:rPr>
          <w:rFonts w:eastAsia="Times New Roman"/>
          <w:spacing w:val="0"/>
          <w:sz w:val="28"/>
          <w:lang w:val="lv-LV" w:eastAsia="lv-LV"/>
        </w:rPr>
        <w:t>rīkojuma</w:t>
      </w:r>
      <w:r w:rsidR="00BF60FA" w:rsidRPr="00BF60FA">
        <w:rPr>
          <w:rFonts w:eastAsia="Times New Roman"/>
          <w:spacing w:val="0"/>
          <w:sz w:val="28"/>
          <w:szCs w:val="28"/>
          <w:lang w:val="lv-LV" w:eastAsia="lv-LV"/>
        </w:rPr>
        <w:t xml:space="preserve"> Nr.  </w:t>
      </w:r>
    </w:p>
    <w:p w:rsidR="00BF60FA" w:rsidRPr="00BF60FA" w:rsidRDefault="00015F62" w:rsidP="00BF60FA">
      <w:pPr>
        <w:spacing w:after="0" w:line="240" w:lineRule="auto"/>
        <w:jc w:val="right"/>
        <w:rPr>
          <w:rFonts w:eastAsia="Times New Roman"/>
          <w:spacing w:val="0"/>
          <w:sz w:val="28"/>
          <w:szCs w:val="28"/>
          <w:lang w:val="lv-LV" w:eastAsia="lv-LV"/>
        </w:rPr>
      </w:pPr>
      <w:r>
        <w:rPr>
          <w:rFonts w:eastAsia="Times New Roman"/>
          <w:spacing w:val="0"/>
          <w:sz w:val="28"/>
          <w:szCs w:val="28"/>
          <w:lang w:val="lv-LV" w:eastAsia="lv-LV"/>
        </w:rPr>
        <w:t>anotācijai</w:t>
      </w:r>
      <w:r w:rsidR="00BF60FA" w:rsidRPr="00BF60FA">
        <w:rPr>
          <w:rFonts w:eastAsia="Times New Roman"/>
          <w:spacing w:val="0"/>
          <w:sz w:val="28"/>
          <w:szCs w:val="28"/>
          <w:lang w:val="lv-LV" w:eastAsia="lv-LV"/>
        </w:rPr>
        <w:t xml:space="preserve">   </w:t>
      </w:r>
      <w:bookmarkEnd w:id="0"/>
      <w:bookmarkEnd w:id="1"/>
    </w:p>
    <w:p w:rsidR="00A937AB" w:rsidRPr="00A937AB" w:rsidRDefault="00A937AB" w:rsidP="00A937AB">
      <w:pPr>
        <w:spacing w:after="0"/>
        <w:jc w:val="right"/>
        <w:rPr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spacing w:after="0"/>
        <w:jc w:val="center"/>
        <w:rPr>
          <w:b/>
          <w:spacing w:val="0"/>
          <w:sz w:val="24"/>
          <w:szCs w:val="24"/>
          <w:lang w:val="lv-LV"/>
        </w:rPr>
      </w:pPr>
      <w:r w:rsidRPr="00A937AB">
        <w:rPr>
          <w:b/>
          <w:spacing w:val="0"/>
          <w:sz w:val="24"/>
          <w:szCs w:val="24"/>
          <w:lang w:val="lv-LV"/>
        </w:rPr>
        <w:t>Valsts sabiedrība</w:t>
      </w:r>
      <w:r w:rsidR="002D3E4D">
        <w:rPr>
          <w:b/>
          <w:spacing w:val="0"/>
          <w:sz w:val="24"/>
          <w:szCs w:val="24"/>
          <w:lang w:val="lv-LV"/>
        </w:rPr>
        <w:t>i</w:t>
      </w:r>
      <w:r w:rsidRPr="00A937AB">
        <w:rPr>
          <w:b/>
          <w:spacing w:val="0"/>
          <w:sz w:val="24"/>
          <w:szCs w:val="24"/>
          <w:lang w:val="lv-LV"/>
        </w:rPr>
        <w:t xml:space="preserve"> ar ierobežotu atbildību “Zemkopības ministrijas nekustamie īpašumi”</w:t>
      </w:r>
    </w:p>
    <w:p w:rsidR="00A937AB" w:rsidRPr="00A937AB" w:rsidRDefault="00A937AB" w:rsidP="00A937AB">
      <w:pPr>
        <w:spacing w:after="0"/>
        <w:jc w:val="center"/>
        <w:rPr>
          <w:b/>
          <w:spacing w:val="0"/>
          <w:sz w:val="24"/>
          <w:szCs w:val="24"/>
          <w:lang w:val="lv-LV"/>
        </w:rPr>
      </w:pPr>
      <w:r w:rsidRPr="00A937AB">
        <w:rPr>
          <w:b/>
          <w:spacing w:val="0"/>
          <w:sz w:val="24"/>
          <w:szCs w:val="24"/>
          <w:lang w:val="lv-LV"/>
        </w:rPr>
        <w:t>Meliorācijas likumā deleģēto valsts funkciju izpildei nepieciešam</w:t>
      </w:r>
      <w:r w:rsidR="002D3E4D">
        <w:rPr>
          <w:b/>
          <w:spacing w:val="0"/>
          <w:sz w:val="24"/>
          <w:szCs w:val="24"/>
          <w:lang w:val="lv-LV"/>
        </w:rPr>
        <w:t>ai</w:t>
      </w:r>
      <w:r w:rsidRPr="00A937AB">
        <w:rPr>
          <w:b/>
          <w:spacing w:val="0"/>
          <w:sz w:val="24"/>
          <w:szCs w:val="24"/>
          <w:lang w:val="lv-LV"/>
        </w:rPr>
        <w:t xml:space="preserve">s </w:t>
      </w:r>
    </w:p>
    <w:p w:rsidR="00A937AB" w:rsidRPr="00A937AB" w:rsidRDefault="00A937AB" w:rsidP="00A937AB">
      <w:pPr>
        <w:spacing w:after="0"/>
        <w:jc w:val="center"/>
        <w:rPr>
          <w:b/>
          <w:spacing w:val="0"/>
          <w:sz w:val="24"/>
          <w:szCs w:val="24"/>
          <w:lang w:val="lv-LV"/>
        </w:rPr>
      </w:pPr>
      <w:r w:rsidRPr="00A937AB">
        <w:rPr>
          <w:b/>
          <w:spacing w:val="0"/>
          <w:sz w:val="24"/>
          <w:szCs w:val="24"/>
          <w:lang w:val="lv-LV"/>
        </w:rPr>
        <w:t>papildu finansējums valsts meliorācijas sistēmu un valsts nozīmes meliorācijas sistēmu ekspluatācijai un uzturēšanai 2017. gada III ceturksnī</w:t>
      </w:r>
    </w:p>
    <w:p w:rsidR="00A937AB" w:rsidRPr="00A937AB" w:rsidRDefault="00A937AB" w:rsidP="00F31830">
      <w:pPr>
        <w:spacing w:after="0"/>
        <w:jc w:val="center"/>
        <w:rPr>
          <w:spacing w:val="0"/>
          <w:sz w:val="24"/>
          <w:szCs w:val="24"/>
          <w:lang w:val="lv-LV"/>
        </w:rPr>
      </w:pPr>
      <w:r w:rsidRPr="00A937AB">
        <w:rPr>
          <w:spacing w:val="0"/>
          <w:sz w:val="24"/>
          <w:szCs w:val="24"/>
          <w:lang w:val="lv-LV"/>
        </w:rPr>
        <w:t>EUR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74"/>
        <w:gridCol w:w="1985"/>
        <w:gridCol w:w="1588"/>
        <w:gridCol w:w="1530"/>
        <w:gridCol w:w="1559"/>
      </w:tblGrid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2016. gada</w:t>
            </w:r>
          </w:p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 xml:space="preserve"> fakts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2017. gada prognoze</w:t>
            </w:r>
          </w:p>
        </w:tc>
      </w:tr>
      <w:tr w:rsidR="00EE7796" w:rsidRPr="00A937AB" w:rsidTr="00EE7796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Pasākumi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Valsts budžeta finansējums (pamatbudžeta bāze)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Pamat-budžeta bāze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Papildu finansējums III ceturksnim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Finansējums ar izmaiņām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6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Valsts meliorācijas sistēmu ekspluatācija un uzturēšana: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Polderu sūkņu staciju ekspluatācija un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819 806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856 631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856 631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 xml:space="preserve">Elektroenerģijas patēriņš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252 444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340 878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Sūkņu staciju ekspluatācija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393 069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359 784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359 784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Sūkņu apkope, remonts nomaiņa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24 802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25 000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25 000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Sūkņu staciju un elektroiekārtu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149 491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130 969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130 969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Aizsargdambju (t.sk. par ES līdzekļiem atjaunoto) uzturēšana un ekspluatācija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112 913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145 515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145 515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1.2.1.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Aizsargdambju ekspluatācija (apsekošana un būvju tehniskā stāvokļa kontrole)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49 788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49 860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49 860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lastRenderedPageBreak/>
              <w:t>1.2.2.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Aizsargdambju uzturēšana (remonts)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22 325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1.2.3.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Aizsargdambju uzturēšana (apauguma novākšana)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40 800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75 655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75 655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Valsts nozīmes meliorācijas sistēmu (ūdensnoteku, t.sk. par ES līdzekļiem atjaunoto) ekspluatācija un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843 179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1 259 210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2D4AD0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>
              <w:rPr>
                <w:b/>
                <w:spacing w:val="0"/>
                <w:sz w:val="24"/>
                <w:szCs w:val="24"/>
                <w:lang w:val="lv-LV"/>
              </w:rPr>
              <w:t>41 070,98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2D4AD0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>
              <w:rPr>
                <w:b/>
                <w:spacing w:val="0"/>
                <w:sz w:val="24"/>
                <w:szCs w:val="24"/>
                <w:lang w:val="lv-LV"/>
              </w:rPr>
              <w:t>1 300 280,98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Ūdensnoteku ekspluatācija (apsekošana un būvju tehniskā stāvokļa kontrole)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437 459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547 616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547 616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Ūdensnoteku uzturēšana (remonts)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109 720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90 394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2D4AD0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>
              <w:rPr>
                <w:spacing w:val="0"/>
                <w:sz w:val="24"/>
                <w:szCs w:val="24"/>
                <w:lang w:val="lv-LV"/>
              </w:rPr>
              <w:t>41 070,98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131 464,98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Ūdensnoteku uzturēšana (apauguma novākšana)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296 000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621 200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621 200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Meliorācijas kadastra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566 700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576 700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576 700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Kadastra datu pieejamības nodrošināšana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2 200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Tehnisko noteikumu un kadastra datu sniegšana (t.sk. meliorācijas pasu)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121 380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121 380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121 380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Kadastra datu digitalizācija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319 968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340 890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Valsts nozīmes ūdensnoteku piesaiste ĢIS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52 941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52 940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52 940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Licenču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70 211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59 290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59 290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 xml:space="preserve">Melioratīvo </w:t>
            </w:r>
            <w:proofErr w:type="spellStart"/>
            <w:r w:rsidRPr="00EE7796">
              <w:rPr>
                <w:b/>
                <w:spacing w:val="0"/>
                <w:sz w:val="24"/>
                <w:szCs w:val="24"/>
                <w:lang w:val="lv-LV"/>
              </w:rPr>
              <w:t>hidrometrisko</w:t>
            </w:r>
            <w:proofErr w:type="spellEnd"/>
            <w:r w:rsidRPr="00EE7796">
              <w:rPr>
                <w:b/>
                <w:spacing w:val="0"/>
                <w:sz w:val="24"/>
                <w:szCs w:val="24"/>
                <w:lang w:val="lv-LV"/>
              </w:rPr>
              <w:t xml:space="preserve"> posteņu uzturēšana un modernizācija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141 337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95 500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95 500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Posteņu ekspluatācija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20 721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22 200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22 200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Posteņu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44 300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44 300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Posteņu modernizācija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84 403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27 000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27 000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lastRenderedPageBreak/>
              <w:t>4.4.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proofErr w:type="spellStart"/>
            <w:r w:rsidRPr="00EE7796">
              <w:rPr>
                <w:spacing w:val="0"/>
                <w:sz w:val="24"/>
                <w:szCs w:val="24"/>
                <w:lang w:val="lv-LV"/>
              </w:rPr>
              <w:t>Hidrometrijas</w:t>
            </w:r>
            <w:proofErr w:type="spellEnd"/>
            <w:r w:rsidRPr="00EE7796">
              <w:rPr>
                <w:spacing w:val="0"/>
                <w:sz w:val="24"/>
                <w:szCs w:val="24"/>
                <w:lang w:val="lv-LV"/>
              </w:rPr>
              <w:t xml:space="preserve"> datu pieejamības nodrošināšana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Melioratīvās tehniskās dokumentācijas glabāšana -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39 660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39 660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39 660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Pavisam finansējums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2 523 595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2 973 216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41 070,98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3 014 286,98</w:t>
            </w:r>
          </w:p>
        </w:tc>
      </w:tr>
    </w:tbl>
    <w:p w:rsidR="00A937AB" w:rsidRPr="00A937AB" w:rsidRDefault="00A937AB" w:rsidP="00A937AB">
      <w:pPr>
        <w:jc w:val="both"/>
        <w:rPr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spacing w:after="0"/>
        <w:jc w:val="both"/>
        <w:rPr>
          <w:b/>
          <w:spacing w:val="0"/>
          <w:sz w:val="24"/>
          <w:szCs w:val="24"/>
          <w:u w:val="single"/>
          <w:lang w:val="lv-LV"/>
        </w:rPr>
      </w:pPr>
      <w:r w:rsidRPr="00A937AB">
        <w:rPr>
          <w:b/>
          <w:spacing w:val="0"/>
          <w:sz w:val="24"/>
          <w:szCs w:val="24"/>
          <w:u w:val="single"/>
          <w:lang w:val="lv-LV"/>
        </w:rPr>
        <w:t>Skaidrojums pie tabulas:</w:t>
      </w:r>
    </w:p>
    <w:p w:rsidR="00A937AB" w:rsidRPr="00A937AB" w:rsidRDefault="00A937AB" w:rsidP="00A937AB">
      <w:pPr>
        <w:spacing w:after="0"/>
        <w:jc w:val="both"/>
        <w:rPr>
          <w:spacing w:val="0"/>
          <w:sz w:val="24"/>
          <w:szCs w:val="24"/>
          <w:u w:val="single"/>
          <w:lang w:val="lv-LV"/>
        </w:rPr>
      </w:pPr>
      <w:r w:rsidRPr="00A937AB">
        <w:rPr>
          <w:spacing w:val="0"/>
          <w:sz w:val="24"/>
          <w:szCs w:val="24"/>
          <w:u w:val="single"/>
          <w:lang w:val="lv-LV"/>
        </w:rPr>
        <w:t>2.2. punkts: konstatēta avārijas situācija valsts nozīmes ūdensnotekās un tajās esošajās būvēs (caurtekas):</w:t>
      </w:r>
    </w:p>
    <w:p w:rsidR="00A937AB" w:rsidRPr="00A937AB" w:rsidRDefault="00A937AB" w:rsidP="00A937AB">
      <w:pPr>
        <w:spacing w:after="0"/>
        <w:jc w:val="both"/>
        <w:rPr>
          <w:spacing w:val="0"/>
          <w:sz w:val="24"/>
          <w:szCs w:val="24"/>
          <w:u w:val="single"/>
          <w:lang w:val="lv-LV"/>
        </w:rPr>
      </w:pPr>
      <w:r w:rsidRPr="00A937AB">
        <w:rPr>
          <w:spacing w:val="0"/>
          <w:sz w:val="24"/>
          <w:szCs w:val="24"/>
          <w:lang w:val="lv-LV"/>
        </w:rPr>
        <w:t xml:space="preserve">2.2.1. </w:t>
      </w:r>
      <w:r w:rsidRPr="00A937AB">
        <w:rPr>
          <w:spacing w:val="0"/>
          <w:sz w:val="24"/>
          <w:szCs w:val="24"/>
          <w:u w:val="single"/>
          <w:lang w:val="lv-LV"/>
        </w:rPr>
        <w:t>Bramberģes strauts</w:t>
      </w:r>
      <w:r w:rsidRPr="00A937AB">
        <w:rPr>
          <w:spacing w:val="0"/>
          <w:sz w:val="24"/>
          <w:szCs w:val="24"/>
          <w:lang w:val="lv-LV"/>
        </w:rPr>
        <w:t xml:space="preserve">, ŪSIK 38262:01, </w:t>
      </w:r>
      <w:proofErr w:type="spellStart"/>
      <w:r w:rsidRPr="00A937AB">
        <w:rPr>
          <w:spacing w:val="0"/>
          <w:sz w:val="24"/>
          <w:szCs w:val="24"/>
          <w:lang w:val="lv-LV"/>
        </w:rPr>
        <w:t>pik</w:t>
      </w:r>
      <w:proofErr w:type="spellEnd"/>
      <w:r w:rsidRPr="00A937AB">
        <w:rPr>
          <w:spacing w:val="0"/>
          <w:sz w:val="24"/>
          <w:szCs w:val="24"/>
          <w:lang w:val="lv-LV"/>
        </w:rPr>
        <w:t xml:space="preserve">. 98/70 gultnes izskalojumi un nogāžu nogruvumi Glūdas pagastā, Jelgavas novadā. Defektu likvidācijas darbu tāme – </w:t>
      </w:r>
      <w:r w:rsidRPr="00A937AB">
        <w:rPr>
          <w:spacing w:val="0"/>
          <w:sz w:val="24"/>
          <w:szCs w:val="24"/>
          <w:u w:val="single"/>
          <w:lang w:val="lv-LV"/>
        </w:rPr>
        <w:t>EUR 22 626,53;</w:t>
      </w:r>
    </w:p>
    <w:p w:rsidR="00A937AB" w:rsidRPr="00A937AB" w:rsidRDefault="00A937AB" w:rsidP="00A937AB">
      <w:pPr>
        <w:spacing w:after="0"/>
        <w:jc w:val="both"/>
        <w:rPr>
          <w:spacing w:val="0"/>
          <w:sz w:val="24"/>
          <w:szCs w:val="24"/>
          <w:u w:val="single"/>
          <w:lang w:val="lv-LV"/>
        </w:rPr>
      </w:pPr>
      <w:r w:rsidRPr="00A937AB">
        <w:rPr>
          <w:spacing w:val="0"/>
          <w:sz w:val="24"/>
          <w:szCs w:val="24"/>
          <w:lang w:val="lv-LV"/>
        </w:rPr>
        <w:t xml:space="preserve">2.2.2. </w:t>
      </w:r>
      <w:proofErr w:type="spellStart"/>
      <w:r w:rsidRPr="00A937AB">
        <w:rPr>
          <w:spacing w:val="0"/>
          <w:sz w:val="24"/>
          <w:szCs w:val="24"/>
          <w:u w:val="single"/>
          <w:lang w:val="lv-LV"/>
        </w:rPr>
        <w:t>Dzirnavupe</w:t>
      </w:r>
      <w:proofErr w:type="spellEnd"/>
      <w:r w:rsidRPr="00A937AB">
        <w:rPr>
          <w:spacing w:val="0"/>
          <w:sz w:val="24"/>
          <w:szCs w:val="24"/>
          <w:lang w:val="lv-LV"/>
        </w:rPr>
        <w:t xml:space="preserve">, ŪSIK 36192:01, </w:t>
      </w:r>
      <w:proofErr w:type="spellStart"/>
      <w:r w:rsidRPr="00A937AB">
        <w:rPr>
          <w:spacing w:val="0"/>
          <w:sz w:val="24"/>
          <w:szCs w:val="24"/>
          <w:lang w:val="lv-LV"/>
        </w:rPr>
        <w:t>pik</w:t>
      </w:r>
      <w:proofErr w:type="spellEnd"/>
      <w:r w:rsidRPr="00A937AB">
        <w:rPr>
          <w:spacing w:val="0"/>
          <w:sz w:val="24"/>
          <w:szCs w:val="24"/>
          <w:lang w:val="lv-LV"/>
        </w:rPr>
        <w:t xml:space="preserve"> 04/00-11/00 nogāžu izskalojumi Zlēku pagastā, Ventspils novadā. Defektu likvidācijas darbu tāme </w:t>
      </w:r>
      <w:r w:rsidR="002D3E4D">
        <w:rPr>
          <w:spacing w:val="0"/>
          <w:sz w:val="24"/>
          <w:szCs w:val="24"/>
          <w:lang w:val="lv-LV"/>
        </w:rPr>
        <w:t>–</w:t>
      </w:r>
      <w:r w:rsidRPr="00A937AB">
        <w:rPr>
          <w:spacing w:val="0"/>
          <w:sz w:val="24"/>
          <w:szCs w:val="24"/>
          <w:lang w:val="lv-LV"/>
        </w:rPr>
        <w:t xml:space="preserve"> </w:t>
      </w:r>
      <w:r w:rsidRPr="00A937AB">
        <w:rPr>
          <w:spacing w:val="0"/>
          <w:sz w:val="24"/>
          <w:szCs w:val="24"/>
          <w:u w:val="single"/>
          <w:lang w:val="lv-LV"/>
        </w:rPr>
        <w:t>EUR 12 994,</w:t>
      </w:r>
      <w:r w:rsidR="006B7233">
        <w:rPr>
          <w:spacing w:val="0"/>
          <w:sz w:val="24"/>
          <w:szCs w:val="24"/>
          <w:u w:val="single"/>
          <w:lang w:val="lv-LV"/>
        </w:rPr>
        <w:t>4</w:t>
      </w:r>
      <w:r w:rsidRPr="00A937AB">
        <w:rPr>
          <w:spacing w:val="0"/>
          <w:sz w:val="24"/>
          <w:szCs w:val="24"/>
          <w:u w:val="single"/>
          <w:lang w:val="lv-LV"/>
        </w:rPr>
        <w:t>6;</w:t>
      </w:r>
    </w:p>
    <w:p w:rsidR="00A937AB" w:rsidRPr="00A937AB" w:rsidRDefault="00A937AB" w:rsidP="00A937AB">
      <w:pPr>
        <w:spacing w:after="0"/>
        <w:jc w:val="both"/>
        <w:rPr>
          <w:spacing w:val="0"/>
          <w:sz w:val="24"/>
          <w:szCs w:val="24"/>
          <w:lang w:val="lv-LV"/>
        </w:rPr>
      </w:pPr>
      <w:r w:rsidRPr="00A937AB">
        <w:rPr>
          <w:spacing w:val="0"/>
          <w:sz w:val="24"/>
          <w:szCs w:val="24"/>
          <w:lang w:val="lv-LV"/>
        </w:rPr>
        <w:t xml:space="preserve">2.2.3. </w:t>
      </w:r>
      <w:proofErr w:type="spellStart"/>
      <w:r w:rsidRPr="00A937AB">
        <w:rPr>
          <w:spacing w:val="0"/>
          <w:sz w:val="24"/>
          <w:szCs w:val="24"/>
          <w:u w:val="single"/>
          <w:lang w:val="lv-LV"/>
        </w:rPr>
        <w:t>Smukupīte</w:t>
      </w:r>
      <w:proofErr w:type="spellEnd"/>
      <w:r w:rsidRPr="00A937AB">
        <w:rPr>
          <w:spacing w:val="0"/>
          <w:sz w:val="24"/>
          <w:szCs w:val="24"/>
          <w:lang w:val="lv-LV"/>
        </w:rPr>
        <w:t xml:space="preserve">, ŪSIK 382292:01, </w:t>
      </w:r>
      <w:proofErr w:type="spellStart"/>
      <w:r w:rsidRPr="00A937AB">
        <w:rPr>
          <w:spacing w:val="0"/>
          <w:sz w:val="24"/>
          <w:szCs w:val="24"/>
          <w:lang w:val="lv-LV"/>
        </w:rPr>
        <w:t>pik</w:t>
      </w:r>
      <w:proofErr w:type="spellEnd"/>
      <w:r w:rsidRPr="00A937AB">
        <w:rPr>
          <w:spacing w:val="0"/>
          <w:sz w:val="24"/>
          <w:szCs w:val="24"/>
          <w:lang w:val="lv-LV"/>
        </w:rPr>
        <w:t xml:space="preserve">. 73/00-80/50 gultnes un caurtekas pieskalojumi Blīdenes pagastā, Brocēnu novadā. Defektu likvidācijas darbu tāme </w:t>
      </w:r>
      <w:r w:rsidR="002D3E4D">
        <w:rPr>
          <w:spacing w:val="0"/>
          <w:sz w:val="24"/>
          <w:szCs w:val="24"/>
          <w:lang w:val="lv-LV"/>
        </w:rPr>
        <w:t>–</w:t>
      </w:r>
      <w:r w:rsidRPr="00A937AB">
        <w:rPr>
          <w:spacing w:val="0"/>
          <w:sz w:val="24"/>
          <w:szCs w:val="24"/>
          <w:lang w:val="lv-LV"/>
        </w:rPr>
        <w:t xml:space="preserve"> </w:t>
      </w:r>
      <w:r w:rsidRPr="00A937AB">
        <w:rPr>
          <w:spacing w:val="0"/>
          <w:sz w:val="24"/>
          <w:szCs w:val="24"/>
          <w:u w:val="single"/>
          <w:lang w:val="lv-LV"/>
        </w:rPr>
        <w:t>EUR 5 449,99</w:t>
      </w:r>
      <w:r w:rsidRPr="00A937AB">
        <w:rPr>
          <w:spacing w:val="0"/>
          <w:sz w:val="24"/>
          <w:szCs w:val="24"/>
          <w:lang w:val="lv-LV"/>
        </w:rPr>
        <w:t>;</w:t>
      </w:r>
    </w:p>
    <w:p w:rsidR="00A937AB" w:rsidRPr="00A937AB" w:rsidRDefault="00A937AB" w:rsidP="00A937AB">
      <w:pPr>
        <w:spacing w:after="120"/>
        <w:jc w:val="both"/>
        <w:rPr>
          <w:b/>
          <w:spacing w:val="0"/>
          <w:sz w:val="24"/>
          <w:szCs w:val="24"/>
          <w:lang w:val="lv-LV"/>
        </w:rPr>
      </w:pPr>
      <w:r w:rsidRPr="00A937AB">
        <w:rPr>
          <w:spacing w:val="0"/>
          <w:sz w:val="24"/>
          <w:szCs w:val="24"/>
          <w:lang w:val="lv-LV"/>
        </w:rPr>
        <w:t>Tātad šobrīd, lai novērstu dabas stihijas sekas valsts meliorācijas sistēmās un valsts nozīmes meliorācijas sis</w:t>
      </w:r>
      <w:r w:rsidR="006D1176">
        <w:rPr>
          <w:spacing w:val="0"/>
          <w:sz w:val="24"/>
          <w:szCs w:val="24"/>
          <w:lang w:val="lv-LV"/>
        </w:rPr>
        <w:t>tēmās, Zemkopības ministrijai (</w:t>
      </w:r>
      <w:r w:rsidRPr="00A937AB">
        <w:rPr>
          <w:spacing w:val="0"/>
          <w:sz w:val="24"/>
          <w:szCs w:val="24"/>
          <w:lang w:val="lv-LV"/>
        </w:rPr>
        <w:t xml:space="preserve">valsts sabiedrībai ar ierobežotu atbildību “Zemkopības ministrijas nekustamie īpašumi”) </w:t>
      </w:r>
      <w:r w:rsidRPr="00A937AB">
        <w:rPr>
          <w:b/>
          <w:spacing w:val="0"/>
          <w:sz w:val="24"/>
          <w:szCs w:val="24"/>
          <w:u w:val="single"/>
          <w:lang w:val="lv-LV"/>
        </w:rPr>
        <w:t>nepieciešams papildu finansēj</w:t>
      </w:r>
      <w:r w:rsidR="00F31830">
        <w:rPr>
          <w:b/>
          <w:spacing w:val="0"/>
          <w:sz w:val="24"/>
          <w:szCs w:val="24"/>
          <w:u w:val="single"/>
          <w:lang w:val="lv-LV"/>
        </w:rPr>
        <w:t xml:space="preserve">ums no valsts budžeta EUR </w:t>
      </w:r>
      <w:r w:rsidR="00FA3877">
        <w:rPr>
          <w:b/>
          <w:spacing w:val="0"/>
          <w:sz w:val="24"/>
          <w:szCs w:val="24"/>
          <w:u w:val="single"/>
          <w:lang w:val="lv-LV"/>
        </w:rPr>
        <w:t>41 070,98</w:t>
      </w:r>
      <w:r w:rsidRPr="00A937AB">
        <w:rPr>
          <w:b/>
          <w:spacing w:val="0"/>
          <w:sz w:val="24"/>
          <w:szCs w:val="24"/>
          <w:u w:val="single"/>
          <w:lang w:val="lv-LV"/>
        </w:rPr>
        <w:t xml:space="preserve"> apmērā</w:t>
      </w:r>
      <w:r w:rsidRPr="00A937AB">
        <w:rPr>
          <w:b/>
          <w:spacing w:val="0"/>
          <w:sz w:val="24"/>
          <w:szCs w:val="24"/>
          <w:lang w:val="lv-LV"/>
        </w:rPr>
        <w:t>.</w:t>
      </w:r>
    </w:p>
    <w:p w:rsidR="00A937AB" w:rsidRDefault="00A937AB" w:rsidP="00A937AB">
      <w:pPr>
        <w:jc w:val="both"/>
        <w:rPr>
          <w:b/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jc w:val="both"/>
        <w:rPr>
          <w:b/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ind w:firstLine="720"/>
        <w:jc w:val="both"/>
        <w:rPr>
          <w:spacing w:val="0"/>
          <w:sz w:val="28"/>
          <w:szCs w:val="28"/>
          <w:lang w:val="lv-LV"/>
        </w:rPr>
      </w:pPr>
      <w:r w:rsidRPr="00A937AB">
        <w:rPr>
          <w:spacing w:val="0"/>
          <w:sz w:val="28"/>
          <w:szCs w:val="28"/>
          <w:lang w:val="lv-LV"/>
        </w:rPr>
        <w:t>Zemkopības ministrs</w:t>
      </w:r>
      <w:r w:rsidRPr="00A937AB"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</w:r>
      <w:r>
        <w:rPr>
          <w:spacing w:val="0"/>
          <w:sz w:val="28"/>
          <w:szCs w:val="28"/>
          <w:lang w:val="lv-LV"/>
        </w:rPr>
        <w:tab/>
      </w:r>
      <w:r>
        <w:rPr>
          <w:spacing w:val="0"/>
          <w:sz w:val="28"/>
          <w:szCs w:val="28"/>
          <w:lang w:val="lv-LV"/>
        </w:rPr>
        <w:tab/>
      </w:r>
      <w:r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  <w:t>J</w:t>
      </w:r>
      <w:r w:rsidR="00F609E2">
        <w:rPr>
          <w:spacing w:val="0"/>
          <w:sz w:val="28"/>
          <w:szCs w:val="28"/>
          <w:lang w:val="lv-LV"/>
        </w:rPr>
        <w:t>ānis</w:t>
      </w:r>
      <w:r w:rsidRPr="00A937AB">
        <w:rPr>
          <w:spacing w:val="0"/>
          <w:sz w:val="28"/>
          <w:szCs w:val="28"/>
          <w:lang w:val="lv-LV"/>
        </w:rPr>
        <w:t xml:space="preserve"> Dūklavs</w:t>
      </w:r>
    </w:p>
    <w:p w:rsidR="005022A5" w:rsidRDefault="005022A5" w:rsidP="00013C5C">
      <w:pPr>
        <w:pStyle w:val="Bezatstarpm"/>
        <w:rPr>
          <w:sz w:val="20"/>
          <w:szCs w:val="20"/>
          <w:lang w:val="lv-LV"/>
        </w:rPr>
      </w:pPr>
    </w:p>
    <w:p w:rsidR="00013C5C" w:rsidRPr="00257CBA" w:rsidRDefault="00013C5C" w:rsidP="00013C5C">
      <w:pPr>
        <w:pStyle w:val="Bezatstarpm"/>
        <w:rPr>
          <w:sz w:val="20"/>
          <w:szCs w:val="20"/>
          <w:lang w:val="lv-LV"/>
        </w:rPr>
      </w:pPr>
      <w:bookmarkStart w:id="2" w:name="_GoBack"/>
      <w:bookmarkEnd w:id="2"/>
    </w:p>
    <w:sectPr w:rsidR="00013C5C" w:rsidRPr="00257CBA" w:rsidSect="00BF60FA">
      <w:headerReference w:type="default" r:id="rId6"/>
      <w:footerReference w:type="default" r:id="rId7"/>
      <w:footerReference w:type="first" r:id="rId8"/>
      <w:pgSz w:w="12240" w:h="15840"/>
      <w:pgMar w:top="1440" w:right="709" w:bottom="1440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96" w:rsidRDefault="00EE7796" w:rsidP="004E6533">
      <w:pPr>
        <w:spacing w:after="0" w:line="240" w:lineRule="auto"/>
      </w:pPr>
      <w:r>
        <w:separator/>
      </w:r>
    </w:p>
  </w:endnote>
  <w:endnote w:type="continuationSeparator" w:id="0">
    <w:p w:rsidR="00EE7796" w:rsidRDefault="00EE7796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A5" w:rsidRPr="00BF60FA" w:rsidRDefault="00EA00D8" w:rsidP="00BF60FA">
    <w:pPr>
      <w:pStyle w:val="Kjene"/>
    </w:pPr>
    <w:r>
      <w:rPr>
        <w:sz w:val="20"/>
        <w:szCs w:val="20"/>
      </w:rPr>
      <w:t>ZMRikp2_26</w:t>
    </w:r>
    <w:r w:rsidR="00BF60FA" w:rsidRPr="00BF60FA">
      <w:rPr>
        <w:sz w:val="20"/>
        <w:szCs w:val="20"/>
      </w:rPr>
      <w:t>0917_LNG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FA" w:rsidRDefault="00EA00D8">
    <w:pPr>
      <w:pStyle w:val="Kjene"/>
    </w:pPr>
    <w:r>
      <w:rPr>
        <w:sz w:val="20"/>
        <w:szCs w:val="20"/>
      </w:rPr>
      <w:t>ZMRikp2_26</w:t>
    </w:r>
    <w:r w:rsidR="00BF60FA" w:rsidRPr="00BF60FA">
      <w:rPr>
        <w:sz w:val="20"/>
        <w:szCs w:val="20"/>
      </w:rPr>
      <w:t>0917_LNG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96" w:rsidRDefault="00EE7796" w:rsidP="004E6533">
      <w:pPr>
        <w:spacing w:after="0" w:line="240" w:lineRule="auto"/>
      </w:pPr>
      <w:r>
        <w:separator/>
      </w:r>
    </w:p>
  </w:footnote>
  <w:footnote w:type="continuationSeparator" w:id="0">
    <w:p w:rsidR="00EE7796" w:rsidRDefault="00EE7796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544756"/>
      <w:docPartObj>
        <w:docPartGallery w:val="Page Numbers (Top of Page)"/>
        <w:docPartUnique/>
      </w:docPartObj>
    </w:sdtPr>
    <w:sdtEndPr/>
    <w:sdtContent>
      <w:p w:rsidR="00BF60FA" w:rsidRDefault="00BF60FA" w:rsidP="00BF60F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D8" w:rsidRPr="00EA00D8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D"/>
    <w:rsid w:val="00010A44"/>
    <w:rsid w:val="000120FF"/>
    <w:rsid w:val="00013C5C"/>
    <w:rsid w:val="00015F62"/>
    <w:rsid w:val="00020179"/>
    <w:rsid w:val="00036C6D"/>
    <w:rsid w:val="00043077"/>
    <w:rsid w:val="0004655F"/>
    <w:rsid w:val="00046957"/>
    <w:rsid w:val="00080784"/>
    <w:rsid w:val="000A792C"/>
    <w:rsid w:val="000A7FF7"/>
    <w:rsid w:val="000B115B"/>
    <w:rsid w:val="000B469D"/>
    <w:rsid w:val="000C6CF8"/>
    <w:rsid w:val="000E6CC6"/>
    <w:rsid w:val="000F3E3F"/>
    <w:rsid w:val="00103B11"/>
    <w:rsid w:val="00120D02"/>
    <w:rsid w:val="001B23B1"/>
    <w:rsid w:val="001B364E"/>
    <w:rsid w:val="00212692"/>
    <w:rsid w:val="002413E1"/>
    <w:rsid w:val="00257CBA"/>
    <w:rsid w:val="00261AC4"/>
    <w:rsid w:val="002742D7"/>
    <w:rsid w:val="00285210"/>
    <w:rsid w:val="0029760D"/>
    <w:rsid w:val="00297DD4"/>
    <w:rsid w:val="002B226F"/>
    <w:rsid w:val="002C1375"/>
    <w:rsid w:val="002D3E4D"/>
    <w:rsid w:val="002D4AD0"/>
    <w:rsid w:val="002F0281"/>
    <w:rsid w:val="00302473"/>
    <w:rsid w:val="0031449C"/>
    <w:rsid w:val="00325E10"/>
    <w:rsid w:val="00326F0A"/>
    <w:rsid w:val="003279B2"/>
    <w:rsid w:val="003403CA"/>
    <w:rsid w:val="00346C36"/>
    <w:rsid w:val="00347EE9"/>
    <w:rsid w:val="00384F9D"/>
    <w:rsid w:val="003D3C08"/>
    <w:rsid w:val="003E5743"/>
    <w:rsid w:val="0041597D"/>
    <w:rsid w:val="004229BA"/>
    <w:rsid w:val="00426B36"/>
    <w:rsid w:val="004373FF"/>
    <w:rsid w:val="00437DAE"/>
    <w:rsid w:val="00450A0C"/>
    <w:rsid w:val="00471DB6"/>
    <w:rsid w:val="004E060A"/>
    <w:rsid w:val="004E0A48"/>
    <w:rsid w:val="004E6533"/>
    <w:rsid w:val="005022A5"/>
    <w:rsid w:val="005232AE"/>
    <w:rsid w:val="005852DD"/>
    <w:rsid w:val="0059335E"/>
    <w:rsid w:val="00593FD1"/>
    <w:rsid w:val="005A2630"/>
    <w:rsid w:val="005A5013"/>
    <w:rsid w:val="005B0950"/>
    <w:rsid w:val="005B2C1C"/>
    <w:rsid w:val="005B420D"/>
    <w:rsid w:val="005C7401"/>
    <w:rsid w:val="005D3650"/>
    <w:rsid w:val="005D6967"/>
    <w:rsid w:val="005E7B3F"/>
    <w:rsid w:val="005F1A5C"/>
    <w:rsid w:val="0060274B"/>
    <w:rsid w:val="00606FA2"/>
    <w:rsid w:val="00612368"/>
    <w:rsid w:val="00644DF3"/>
    <w:rsid w:val="0065059A"/>
    <w:rsid w:val="00690681"/>
    <w:rsid w:val="006B7233"/>
    <w:rsid w:val="006D1176"/>
    <w:rsid w:val="00796341"/>
    <w:rsid w:val="007A2292"/>
    <w:rsid w:val="007A6AEC"/>
    <w:rsid w:val="007C7F4C"/>
    <w:rsid w:val="007E72A0"/>
    <w:rsid w:val="007F0EE1"/>
    <w:rsid w:val="007F31C0"/>
    <w:rsid w:val="00804A2C"/>
    <w:rsid w:val="008101AB"/>
    <w:rsid w:val="00825F85"/>
    <w:rsid w:val="00831E70"/>
    <w:rsid w:val="00843840"/>
    <w:rsid w:val="00874870"/>
    <w:rsid w:val="0089280A"/>
    <w:rsid w:val="008B5F65"/>
    <w:rsid w:val="008C0A37"/>
    <w:rsid w:val="008C1701"/>
    <w:rsid w:val="008D2EBD"/>
    <w:rsid w:val="008F25FE"/>
    <w:rsid w:val="009134FE"/>
    <w:rsid w:val="00933A5C"/>
    <w:rsid w:val="0097757B"/>
    <w:rsid w:val="00982E0E"/>
    <w:rsid w:val="009A64BD"/>
    <w:rsid w:val="009B2E6E"/>
    <w:rsid w:val="009B5CE1"/>
    <w:rsid w:val="009C48E8"/>
    <w:rsid w:val="009F277E"/>
    <w:rsid w:val="00A02F6B"/>
    <w:rsid w:val="00A5489F"/>
    <w:rsid w:val="00A937AB"/>
    <w:rsid w:val="00AC125B"/>
    <w:rsid w:val="00AC3750"/>
    <w:rsid w:val="00AE4E8A"/>
    <w:rsid w:val="00B133AA"/>
    <w:rsid w:val="00B2651D"/>
    <w:rsid w:val="00B27798"/>
    <w:rsid w:val="00B27801"/>
    <w:rsid w:val="00B32EEB"/>
    <w:rsid w:val="00B47B40"/>
    <w:rsid w:val="00B5452D"/>
    <w:rsid w:val="00B61C7A"/>
    <w:rsid w:val="00B92BF0"/>
    <w:rsid w:val="00B96BE4"/>
    <w:rsid w:val="00BA4B90"/>
    <w:rsid w:val="00BE1DA0"/>
    <w:rsid w:val="00BF60FA"/>
    <w:rsid w:val="00C02C65"/>
    <w:rsid w:val="00C206A5"/>
    <w:rsid w:val="00C374C5"/>
    <w:rsid w:val="00C54429"/>
    <w:rsid w:val="00C76876"/>
    <w:rsid w:val="00CB3F05"/>
    <w:rsid w:val="00CB4CCE"/>
    <w:rsid w:val="00CC3C58"/>
    <w:rsid w:val="00CD7C9F"/>
    <w:rsid w:val="00D01111"/>
    <w:rsid w:val="00D038B5"/>
    <w:rsid w:val="00D1021A"/>
    <w:rsid w:val="00D22DE6"/>
    <w:rsid w:val="00D2531A"/>
    <w:rsid w:val="00D40EAE"/>
    <w:rsid w:val="00D54737"/>
    <w:rsid w:val="00D57097"/>
    <w:rsid w:val="00D6333D"/>
    <w:rsid w:val="00D855BE"/>
    <w:rsid w:val="00DD1586"/>
    <w:rsid w:val="00DD1854"/>
    <w:rsid w:val="00DD3922"/>
    <w:rsid w:val="00E06A19"/>
    <w:rsid w:val="00E10F0F"/>
    <w:rsid w:val="00E30FAE"/>
    <w:rsid w:val="00E353D0"/>
    <w:rsid w:val="00E466DD"/>
    <w:rsid w:val="00E473C5"/>
    <w:rsid w:val="00E52143"/>
    <w:rsid w:val="00E81C7B"/>
    <w:rsid w:val="00EA00D8"/>
    <w:rsid w:val="00EA636C"/>
    <w:rsid w:val="00EC340E"/>
    <w:rsid w:val="00ED6FFB"/>
    <w:rsid w:val="00EE6A6A"/>
    <w:rsid w:val="00EE72B7"/>
    <w:rsid w:val="00EE7796"/>
    <w:rsid w:val="00EF4035"/>
    <w:rsid w:val="00EF5919"/>
    <w:rsid w:val="00F0335F"/>
    <w:rsid w:val="00F106CD"/>
    <w:rsid w:val="00F31830"/>
    <w:rsid w:val="00F34FAA"/>
    <w:rsid w:val="00F409F2"/>
    <w:rsid w:val="00F42413"/>
    <w:rsid w:val="00F609E2"/>
    <w:rsid w:val="00F66A03"/>
    <w:rsid w:val="00FA3877"/>
    <w:rsid w:val="00FB16C6"/>
    <w:rsid w:val="00FC2F4A"/>
    <w:rsid w:val="00FE26E5"/>
    <w:rsid w:val="00FF0580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26796C5-7430-49DE-89BC-95ABE306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4737"/>
    <w:pPr>
      <w:spacing w:after="200" w:line="276" w:lineRule="auto"/>
    </w:pPr>
    <w:rPr>
      <w:spacing w:val="-13"/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585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4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E6533"/>
    <w:rPr>
      <w:rFonts w:cs="Times New Roman"/>
    </w:rPr>
  </w:style>
  <w:style w:type="paragraph" w:styleId="Kjene">
    <w:name w:val="footer"/>
    <w:basedOn w:val="Parasts"/>
    <w:link w:val="KjeneRakstz"/>
    <w:uiPriority w:val="99"/>
    <w:semiHidden/>
    <w:rsid w:val="004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4E6533"/>
    <w:rPr>
      <w:rFonts w:cs="Times New Roman"/>
    </w:rPr>
  </w:style>
  <w:style w:type="paragraph" w:styleId="Bezatstarpm">
    <w:name w:val="No Spacing"/>
    <w:uiPriority w:val="99"/>
    <w:qFormat/>
    <w:rsid w:val="00ED6FFB"/>
    <w:rPr>
      <w:rFonts w:eastAsia="Times New Roman"/>
      <w:spacing w:val="-13"/>
      <w:sz w:val="22"/>
      <w:szCs w:val="22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3144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5059A"/>
    <w:rPr>
      <w:rFonts w:cs="Times New Roman"/>
      <w:spacing w:val="-13"/>
      <w:sz w:val="2"/>
      <w:lang w:val="en-US" w:eastAsia="en-US"/>
    </w:rPr>
  </w:style>
  <w:style w:type="character" w:styleId="Hipersaite">
    <w:name w:val="Hyperlink"/>
    <w:basedOn w:val="Noklusjumarindkopasfonts"/>
    <w:uiPriority w:val="99"/>
    <w:semiHidden/>
    <w:rsid w:val="00257CBA"/>
    <w:rPr>
      <w:rFonts w:cs="Times New Roman"/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A937A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pamatbudžeta apakšprogrammas „Līdzekļi neparedzētiem gadījumiem” 2.pielikums</vt:lpstr>
    </vt:vector>
  </TitlesOfParts>
  <Company>ZM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sabiedrībai ar ierobežotu atbildību “Zemkopības ministrijas nekustamie īpašumi”</dc:title>
  <dc:subject>Pielikums Nr.2</dc:subject>
  <dc:creator>Valdis Pētersons</dc:creator>
  <cp:keywords/>
  <dc:description>Pētersons 67027511_x000d_
Valdis.Petersons@zm.gov.lv</dc:description>
  <cp:lastModifiedBy>Valdis Pētersons</cp:lastModifiedBy>
  <cp:revision>8</cp:revision>
  <cp:lastPrinted>2012-02-21T11:02:00Z</cp:lastPrinted>
  <dcterms:created xsi:type="dcterms:W3CDTF">2017-09-04T08:17:00Z</dcterms:created>
  <dcterms:modified xsi:type="dcterms:W3CDTF">2017-09-26T10:00:00Z</dcterms:modified>
</cp:coreProperties>
</file>