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B518" w14:textId="77777777" w:rsidR="006457F2" w:rsidRDefault="006457F2" w:rsidP="00B300D8">
      <w:pPr>
        <w:tabs>
          <w:tab w:val="left" w:pos="6663"/>
        </w:tabs>
        <w:jc w:val="both"/>
        <w:rPr>
          <w:sz w:val="28"/>
          <w:szCs w:val="28"/>
        </w:rPr>
      </w:pPr>
      <w:bookmarkStart w:id="0" w:name="_GoBack"/>
      <w:bookmarkEnd w:id="0"/>
    </w:p>
    <w:p w14:paraId="01CD58BA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DD1867A" w14:textId="77777777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r w:rsidRPr="00734AD5">
        <w:rPr>
          <w:sz w:val="28"/>
          <w:szCs w:val="28"/>
        </w:rPr>
        <w:t>201</w:t>
      </w:r>
      <w:r w:rsidR="00C41818" w:rsidRPr="00734AD5">
        <w:rPr>
          <w:sz w:val="28"/>
          <w:szCs w:val="28"/>
        </w:rPr>
        <w:t>7</w:t>
      </w:r>
      <w:r w:rsidRPr="00734AD5">
        <w:rPr>
          <w:sz w:val="28"/>
          <w:szCs w:val="28"/>
        </w:rPr>
        <w:t xml:space="preserve">.gada </w:t>
      </w:r>
      <w:r w:rsidR="003B6775" w:rsidRPr="00734AD5">
        <w:rPr>
          <w:sz w:val="28"/>
          <w:szCs w:val="28"/>
        </w:rPr>
        <w:t xml:space="preserve">    </w:t>
      </w:r>
      <w:r w:rsidRPr="00734AD5">
        <w:rPr>
          <w:sz w:val="28"/>
          <w:szCs w:val="28"/>
        </w:rPr>
        <w:tab/>
        <w:t>Noteikumi Nr.</w:t>
      </w:r>
      <w:r w:rsidR="00CA7A60" w:rsidRPr="00734AD5">
        <w:rPr>
          <w:sz w:val="28"/>
          <w:szCs w:val="28"/>
        </w:rPr>
        <w:t> </w:t>
      </w:r>
      <w:r w:rsidR="003B6775" w:rsidRPr="00734AD5">
        <w:rPr>
          <w:sz w:val="28"/>
          <w:szCs w:val="28"/>
        </w:rPr>
        <w:t xml:space="preserve">   </w:t>
      </w:r>
    </w:p>
    <w:p w14:paraId="2A20C4ED" w14:textId="77777777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r w:rsidRPr="00734AD5">
        <w:rPr>
          <w:sz w:val="28"/>
          <w:szCs w:val="28"/>
        </w:rPr>
        <w:t>Rīgā</w:t>
      </w:r>
      <w:r w:rsidRPr="00734AD5">
        <w:rPr>
          <w:sz w:val="28"/>
          <w:szCs w:val="28"/>
        </w:rPr>
        <w:tab/>
        <w:t>(prot. Nr. </w:t>
      </w:r>
      <w:r w:rsidR="009F3EFB" w:rsidRPr="00734AD5">
        <w:rPr>
          <w:sz w:val="28"/>
          <w:szCs w:val="28"/>
        </w:rPr>
        <w:t xml:space="preserve">          </w:t>
      </w:r>
      <w:r w:rsidRPr="00734AD5">
        <w:rPr>
          <w:sz w:val="28"/>
          <w:szCs w:val="28"/>
        </w:rPr>
        <w:t>.§)</w:t>
      </w:r>
    </w:p>
    <w:p w14:paraId="462F70F8" w14:textId="77777777" w:rsidR="00213B3E" w:rsidRPr="00734AD5" w:rsidRDefault="00213B3E" w:rsidP="00213B3E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50DAEC4" w14:textId="77777777" w:rsidR="00133521" w:rsidRDefault="00133521" w:rsidP="00213B3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8F6526C" w14:textId="77777777" w:rsidR="00133521" w:rsidRDefault="00133521" w:rsidP="00213B3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CC4BC12" w14:textId="77777777" w:rsidR="00213B3E" w:rsidRPr="0034086D" w:rsidRDefault="0034086D" w:rsidP="0034086D">
      <w:pPr>
        <w:shd w:val="clear" w:color="auto" w:fill="FFFFFF"/>
        <w:spacing w:line="293" w:lineRule="atLeast"/>
        <w:ind w:firstLine="300"/>
        <w:jc w:val="center"/>
        <w:rPr>
          <w:b/>
          <w:sz w:val="28"/>
          <w:szCs w:val="28"/>
        </w:rPr>
      </w:pPr>
      <w:bookmarkStart w:id="1" w:name="p1"/>
      <w:bookmarkStart w:id="2" w:name="p-67046"/>
      <w:bookmarkEnd w:id="1"/>
      <w:bookmarkEnd w:id="2"/>
      <w:r w:rsidRPr="0034086D">
        <w:rPr>
          <w:b/>
          <w:bCs/>
          <w:sz w:val="28"/>
          <w:szCs w:val="28"/>
          <w:shd w:val="clear" w:color="auto" w:fill="FFFFFF"/>
        </w:rPr>
        <w:t xml:space="preserve">Interaktīvo azartspēļu </w:t>
      </w:r>
      <w:r w:rsidR="007563E3">
        <w:rPr>
          <w:b/>
          <w:bCs/>
          <w:sz w:val="28"/>
          <w:szCs w:val="28"/>
          <w:shd w:val="clear" w:color="auto" w:fill="FFFFFF"/>
        </w:rPr>
        <w:t xml:space="preserve">un interaktīvo izložu </w:t>
      </w:r>
      <w:r w:rsidRPr="0034086D">
        <w:rPr>
          <w:b/>
          <w:bCs/>
          <w:sz w:val="28"/>
          <w:szCs w:val="28"/>
          <w:shd w:val="clear" w:color="auto" w:fill="FFFFFF"/>
        </w:rPr>
        <w:t>spēlētāju reģistrācijas un identitātes pārbaudes kārtība</w:t>
      </w:r>
    </w:p>
    <w:p w14:paraId="626FD947" w14:textId="77777777" w:rsidR="00213B3E" w:rsidRPr="00734AD5" w:rsidRDefault="00213B3E" w:rsidP="00213B3E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>Izdoti saskaņā ar</w:t>
      </w:r>
    </w:p>
    <w:p w14:paraId="77EF515B" w14:textId="77777777" w:rsidR="0034086D" w:rsidRDefault="00213B3E" w:rsidP="0034086D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 xml:space="preserve">Azartspēļu un izložu likuma </w:t>
      </w:r>
      <w:r w:rsidR="0034086D" w:rsidRPr="00734AD5">
        <w:rPr>
          <w:sz w:val="28"/>
          <w:szCs w:val="28"/>
        </w:rPr>
        <w:t>5</w:t>
      </w:r>
      <w:r w:rsidR="0034086D">
        <w:rPr>
          <w:sz w:val="28"/>
          <w:szCs w:val="28"/>
        </w:rPr>
        <w:t>4</w:t>
      </w:r>
      <w:r w:rsidR="0034086D" w:rsidRPr="00734AD5">
        <w:rPr>
          <w:sz w:val="28"/>
          <w:szCs w:val="28"/>
        </w:rPr>
        <w:t>.pant</w:t>
      </w:r>
      <w:r w:rsidR="0034086D">
        <w:rPr>
          <w:sz w:val="28"/>
          <w:szCs w:val="28"/>
        </w:rPr>
        <w:t>u</w:t>
      </w:r>
    </w:p>
    <w:p w14:paraId="331104B9" w14:textId="77777777" w:rsidR="00213B3E" w:rsidRPr="00734AD5" w:rsidRDefault="0034086D" w:rsidP="0034086D">
      <w:pPr>
        <w:jc w:val="right"/>
        <w:rPr>
          <w:sz w:val="28"/>
          <w:szCs w:val="28"/>
        </w:rPr>
      </w:pPr>
      <w:r>
        <w:rPr>
          <w:sz w:val="28"/>
          <w:szCs w:val="28"/>
        </w:rPr>
        <w:t>un 80.panta pirmās daļas 1.punktu</w:t>
      </w:r>
    </w:p>
    <w:p w14:paraId="2EEF0001" w14:textId="77777777" w:rsidR="00213B3E" w:rsidRPr="00734AD5" w:rsidRDefault="00213B3E" w:rsidP="00213B3E">
      <w:pPr>
        <w:jc w:val="right"/>
        <w:rPr>
          <w:sz w:val="28"/>
          <w:szCs w:val="28"/>
        </w:rPr>
      </w:pPr>
    </w:p>
    <w:p w14:paraId="21DFF531" w14:textId="77777777" w:rsidR="0034086D" w:rsidRPr="0034086D" w:rsidRDefault="0034086D" w:rsidP="0034086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14:paraId="27CE0F93" w14:textId="24E4F420" w:rsidR="0034086D" w:rsidRPr="00BD1685" w:rsidRDefault="0034086D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3" w:name="p-161959"/>
      <w:bookmarkEnd w:id="3"/>
      <w:r w:rsidRPr="007563E3">
        <w:rPr>
          <w:sz w:val="28"/>
          <w:szCs w:val="28"/>
        </w:rPr>
        <w:t xml:space="preserve">1. </w:t>
      </w:r>
      <w:r w:rsidRPr="00235D43">
        <w:rPr>
          <w:sz w:val="28"/>
          <w:szCs w:val="28"/>
        </w:rPr>
        <w:t>Noteikumi nosaka</w:t>
      </w:r>
      <w:r w:rsidR="00235D43" w:rsidRPr="00235D43">
        <w:rPr>
          <w:bCs/>
          <w:sz w:val="28"/>
          <w:szCs w:val="28"/>
          <w:shd w:val="clear" w:color="auto" w:fill="FFFFFF"/>
        </w:rPr>
        <w:t xml:space="preserve"> interaktīvo azartspēļu un interaktīvo izložu</w:t>
      </w:r>
      <w:r w:rsidRPr="00BD1685">
        <w:rPr>
          <w:sz w:val="28"/>
          <w:szCs w:val="28"/>
        </w:rPr>
        <w:t xml:space="preserve"> spēlētāju reģistrācijas un identitātes pārbaudes kārtību, kā arī minimālās prasības, kas jāievēro, lai novērstu </w:t>
      </w:r>
      <w:r w:rsidR="00674D6B" w:rsidRPr="00BD1685">
        <w:rPr>
          <w:sz w:val="28"/>
          <w:szCs w:val="28"/>
        </w:rPr>
        <w:t xml:space="preserve">no interaktīvajām azartspēlēm </w:t>
      </w:r>
      <w:r w:rsidRPr="00BD1685">
        <w:rPr>
          <w:sz w:val="28"/>
          <w:szCs w:val="28"/>
        </w:rPr>
        <w:t>atkarīgo spēlētāju t</w:t>
      </w:r>
      <w:r w:rsidR="00674D6B" w:rsidRPr="00BD1685">
        <w:rPr>
          <w:sz w:val="28"/>
          <w:szCs w:val="28"/>
        </w:rPr>
        <w:t>ālāku</w:t>
      </w:r>
      <w:r w:rsidRPr="00BD1685">
        <w:rPr>
          <w:sz w:val="28"/>
          <w:szCs w:val="28"/>
        </w:rPr>
        <w:t xml:space="preserve"> dalību azartspēlēs.</w:t>
      </w:r>
    </w:p>
    <w:p w14:paraId="5F8D42E7" w14:textId="17AA4E03" w:rsidR="002D3F8B" w:rsidRPr="00BD1685" w:rsidRDefault="002D3F8B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7B7F998F" w14:textId="68F52EDB" w:rsidR="002D3F8B" w:rsidRDefault="002D3F8B" w:rsidP="0034086D">
      <w:pPr>
        <w:shd w:val="clear" w:color="auto" w:fill="FFFFFF"/>
        <w:spacing w:line="293" w:lineRule="atLeast"/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BD1685">
        <w:rPr>
          <w:sz w:val="28"/>
          <w:szCs w:val="28"/>
        </w:rPr>
        <w:t xml:space="preserve">2. </w:t>
      </w:r>
      <w:r w:rsidR="00AA2191" w:rsidRPr="00BD1685">
        <w:rPr>
          <w:sz w:val="28"/>
          <w:szCs w:val="28"/>
        </w:rPr>
        <w:t>I</w:t>
      </w:r>
      <w:r w:rsidRPr="00BD1685">
        <w:rPr>
          <w:bCs/>
          <w:sz w:val="28"/>
          <w:szCs w:val="28"/>
          <w:shd w:val="clear" w:color="auto" w:fill="FFFFFF"/>
        </w:rPr>
        <w:t>nteraktīvo azartspēļu un interaktīvo izložu spēlētāju reģistra</w:t>
      </w:r>
      <w:r w:rsidR="002764D4">
        <w:rPr>
          <w:bCs/>
          <w:sz w:val="28"/>
          <w:szCs w:val="28"/>
          <w:shd w:val="clear" w:color="auto" w:fill="FFFFFF"/>
        </w:rPr>
        <w:t xml:space="preserve"> (turpmāk arī – spēlētāju reģistrs)</w:t>
      </w:r>
      <w:r w:rsidRPr="00BD1685">
        <w:rPr>
          <w:bCs/>
          <w:sz w:val="28"/>
          <w:szCs w:val="28"/>
          <w:shd w:val="clear" w:color="auto" w:fill="FFFFFF"/>
        </w:rPr>
        <w:t xml:space="preserve"> mērķis</w:t>
      </w:r>
      <w:r w:rsidRPr="000B6885">
        <w:rPr>
          <w:sz w:val="28"/>
          <w:szCs w:val="28"/>
          <w:shd w:val="clear" w:color="auto" w:fill="FFFFFF"/>
        </w:rPr>
        <w:t xml:space="preserve"> ir noteikt spēlētāju identitāti, nepieļaut nepilngadīgu personu dalību </w:t>
      </w:r>
      <w:r w:rsidRPr="00BD1685">
        <w:rPr>
          <w:sz w:val="28"/>
          <w:szCs w:val="28"/>
        </w:rPr>
        <w:t xml:space="preserve">interaktīvajās </w:t>
      </w:r>
      <w:r w:rsidRPr="001F4765">
        <w:rPr>
          <w:sz w:val="28"/>
          <w:szCs w:val="28"/>
        </w:rPr>
        <w:t>azartspēlēs vai interaktīvajās izlozēs</w:t>
      </w:r>
      <w:r w:rsidR="00703D59">
        <w:rPr>
          <w:sz w:val="28"/>
          <w:szCs w:val="28"/>
        </w:rPr>
        <w:t>, novērst</w:t>
      </w:r>
      <w:r w:rsidR="00703D59" w:rsidRPr="00BD1685">
        <w:rPr>
          <w:sz w:val="28"/>
          <w:szCs w:val="28"/>
        </w:rPr>
        <w:t xml:space="preserve"> no interaktīvajām azartspēlēm atkarīgo spēlētāju tālāku dalību azartspēlēs</w:t>
      </w:r>
      <w:r w:rsidR="00703D59">
        <w:rPr>
          <w:sz w:val="28"/>
          <w:szCs w:val="28"/>
        </w:rPr>
        <w:t xml:space="preserve">, </w:t>
      </w:r>
      <w:r w:rsidR="001F4765">
        <w:rPr>
          <w:bCs/>
          <w:sz w:val="28"/>
          <w:szCs w:val="28"/>
          <w:shd w:val="clear" w:color="auto" w:fill="FFFFFF"/>
        </w:rPr>
        <w:t>nodrošin</w:t>
      </w:r>
      <w:r w:rsidR="00703D59">
        <w:rPr>
          <w:bCs/>
          <w:sz w:val="28"/>
          <w:szCs w:val="28"/>
          <w:shd w:val="clear" w:color="auto" w:fill="FFFFFF"/>
        </w:rPr>
        <w:t>ot</w:t>
      </w:r>
      <w:r w:rsidR="001F4765">
        <w:rPr>
          <w:bCs/>
          <w:sz w:val="28"/>
          <w:szCs w:val="28"/>
          <w:shd w:val="clear" w:color="auto" w:fill="FFFFFF"/>
        </w:rPr>
        <w:t xml:space="preserve"> Azartspēļu un izložu likuma mērķi.</w:t>
      </w:r>
    </w:p>
    <w:p w14:paraId="79E1746A" w14:textId="7C02EF13" w:rsidR="00703D59" w:rsidRDefault="00703D59" w:rsidP="0034086D">
      <w:pPr>
        <w:shd w:val="clear" w:color="auto" w:fill="FFFFFF"/>
        <w:spacing w:line="293" w:lineRule="atLeast"/>
        <w:ind w:firstLine="720"/>
        <w:jc w:val="both"/>
        <w:rPr>
          <w:bCs/>
          <w:sz w:val="28"/>
          <w:szCs w:val="28"/>
          <w:shd w:val="clear" w:color="auto" w:fill="FFFFFF"/>
        </w:rPr>
      </w:pPr>
    </w:p>
    <w:p w14:paraId="7B8D6C9B" w14:textId="54269C07" w:rsidR="00703D59" w:rsidRDefault="00703D59" w:rsidP="00703D59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219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34086D">
        <w:rPr>
          <w:sz w:val="28"/>
          <w:szCs w:val="28"/>
        </w:rPr>
        <w:t>nteraktīvo azartspēļu spēlētāju reģistr</w:t>
      </w:r>
      <w:r>
        <w:rPr>
          <w:sz w:val="28"/>
          <w:szCs w:val="28"/>
        </w:rPr>
        <w:t>a pārzinis ir interaktīv</w:t>
      </w:r>
      <w:r w:rsidR="000801B2">
        <w:rPr>
          <w:sz w:val="28"/>
          <w:szCs w:val="28"/>
        </w:rPr>
        <w:t>ās</w:t>
      </w:r>
      <w:r>
        <w:rPr>
          <w:sz w:val="28"/>
          <w:szCs w:val="28"/>
        </w:rPr>
        <w:t xml:space="preserve"> azartspē</w:t>
      </w:r>
      <w:r w:rsidR="000801B2">
        <w:rPr>
          <w:sz w:val="28"/>
          <w:szCs w:val="28"/>
        </w:rPr>
        <w:t>les</w:t>
      </w:r>
      <w:r>
        <w:rPr>
          <w:sz w:val="28"/>
          <w:szCs w:val="28"/>
        </w:rPr>
        <w:t xml:space="preserve"> organizētājs.</w:t>
      </w:r>
      <w:r w:rsidRPr="00AA2191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34086D">
        <w:rPr>
          <w:sz w:val="28"/>
          <w:szCs w:val="28"/>
        </w:rPr>
        <w:t xml:space="preserve">nteraktīvo </w:t>
      </w:r>
      <w:r>
        <w:rPr>
          <w:sz w:val="28"/>
          <w:szCs w:val="28"/>
        </w:rPr>
        <w:t>izložu</w:t>
      </w:r>
      <w:r w:rsidRPr="0034086D">
        <w:rPr>
          <w:sz w:val="28"/>
          <w:szCs w:val="28"/>
        </w:rPr>
        <w:t xml:space="preserve"> spēlētāju reģistr</w:t>
      </w:r>
      <w:r>
        <w:rPr>
          <w:sz w:val="28"/>
          <w:szCs w:val="28"/>
        </w:rPr>
        <w:t>a pārzinis ir interaktīv</w:t>
      </w:r>
      <w:r w:rsidR="000801B2">
        <w:rPr>
          <w:sz w:val="28"/>
          <w:szCs w:val="28"/>
        </w:rPr>
        <w:t>ās</w:t>
      </w:r>
      <w:r>
        <w:rPr>
          <w:sz w:val="28"/>
          <w:szCs w:val="28"/>
        </w:rPr>
        <w:t xml:space="preserve"> izlo</w:t>
      </w:r>
      <w:r w:rsidR="000801B2">
        <w:rPr>
          <w:sz w:val="28"/>
          <w:szCs w:val="28"/>
        </w:rPr>
        <w:t>zes</w:t>
      </w:r>
      <w:r>
        <w:rPr>
          <w:sz w:val="28"/>
          <w:szCs w:val="28"/>
        </w:rPr>
        <w:t xml:space="preserve"> organizētājs.</w:t>
      </w:r>
    </w:p>
    <w:p w14:paraId="179AA969" w14:textId="77777777" w:rsidR="00703D59" w:rsidRPr="001F4765" w:rsidRDefault="00703D59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35BFCECF" w14:textId="7E7627AB" w:rsidR="0034086D" w:rsidRDefault="00703D59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4" w:name="p2"/>
      <w:bookmarkStart w:id="5" w:name="p-161960"/>
      <w:bookmarkEnd w:id="4"/>
      <w:bookmarkEnd w:id="5"/>
      <w:r>
        <w:rPr>
          <w:sz w:val="28"/>
          <w:szCs w:val="28"/>
        </w:rPr>
        <w:t>4</w:t>
      </w:r>
      <w:r w:rsidR="0034086D" w:rsidRPr="0034086D">
        <w:rPr>
          <w:sz w:val="28"/>
          <w:szCs w:val="28"/>
        </w:rPr>
        <w:t xml:space="preserve">. </w:t>
      </w:r>
      <w:r w:rsidR="00032876">
        <w:rPr>
          <w:sz w:val="28"/>
          <w:szCs w:val="28"/>
        </w:rPr>
        <w:t>Interaktīvās a</w:t>
      </w:r>
      <w:r w:rsidR="0034086D" w:rsidRPr="0034086D">
        <w:rPr>
          <w:sz w:val="28"/>
          <w:szCs w:val="28"/>
        </w:rPr>
        <w:t>zartspēles</w:t>
      </w:r>
      <w:r w:rsidR="007563E3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>organizētājs izveido un uztur interaktīvo azartspēļu spēlētāju reģistru un reģistrē tajā spēlētājus</w:t>
      </w:r>
      <w:r w:rsidR="004E4FC4">
        <w:rPr>
          <w:sz w:val="28"/>
          <w:szCs w:val="28"/>
        </w:rPr>
        <w:t xml:space="preserve">, </w:t>
      </w:r>
      <w:r w:rsidR="0015076F" w:rsidRPr="004E4FC4">
        <w:rPr>
          <w:sz w:val="28"/>
          <w:szCs w:val="28"/>
        </w:rPr>
        <w:t xml:space="preserve">ievērojot </w:t>
      </w:r>
      <w:r w:rsidR="008F5F4C" w:rsidRPr="001E3971">
        <w:rPr>
          <w:sz w:val="28"/>
          <w:szCs w:val="28"/>
        </w:rPr>
        <w:t xml:space="preserve">normatīvajos aktos noteiktās personas datu </w:t>
      </w:r>
      <w:r w:rsidR="0015076F" w:rsidRPr="004E4FC4">
        <w:rPr>
          <w:sz w:val="28"/>
          <w:szCs w:val="28"/>
        </w:rPr>
        <w:t>aizsardzīb</w:t>
      </w:r>
      <w:r w:rsidR="004E4FC4">
        <w:rPr>
          <w:sz w:val="28"/>
          <w:szCs w:val="28"/>
        </w:rPr>
        <w:t>as prasības</w:t>
      </w:r>
      <w:r w:rsidR="0015076F" w:rsidRPr="004E4FC4">
        <w:rPr>
          <w:sz w:val="28"/>
          <w:szCs w:val="28"/>
        </w:rPr>
        <w:t>.</w:t>
      </w:r>
      <w:r w:rsidR="0015076F">
        <w:rPr>
          <w:sz w:val="28"/>
          <w:szCs w:val="28"/>
        </w:rPr>
        <w:t xml:space="preserve"> I</w:t>
      </w:r>
      <w:r w:rsidR="00CB53BF">
        <w:rPr>
          <w:sz w:val="28"/>
          <w:szCs w:val="28"/>
        </w:rPr>
        <w:t>nteraktīvās i</w:t>
      </w:r>
      <w:r w:rsidR="0015076F">
        <w:rPr>
          <w:sz w:val="28"/>
          <w:szCs w:val="28"/>
        </w:rPr>
        <w:t>zlozes organizētājs</w:t>
      </w:r>
      <w:r w:rsidR="007A3B86">
        <w:rPr>
          <w:sz w:val="28"/>
          <w:szCs w:val="28"/>
        </w:rPr>
        <w:t xml:space="preserve"> </w:t>
      </w:r>
      <w:r w:rsidR="0015076F">
        <w:rPr>
          <w:sz w:val="28"/>
          <w:szCs w:val="28"/>
        </w:rPr>
        <w:t>izveido un uztur interaktīvo izložu spēlētāju reģistru un reģistrē tajā spēlētājus,</w:t>
      </w:r>
      <w:r w:rsidR="004E4FC4">
        <w:rPr>
          <w:sz w:val="28"/>
          <w:szCs w:val="28"/>
        </w:rPr>
        <w:t xml:space="preserve"> </w:t>
      </w:r>
      <w:r w:rsidR="004E4FC4" w:rsidRPr="004E4FC4">
        <w:rPr>
          <w:sz w:val="28"/>
          <w:szCs w:val="28"/>
        </w:rPr>
        <w:t xml:space="preserve">ievērojot </w:t>
      </w:r>
      <w:r w:rsidR="004E4FC4" w:rsidRPr="00CC0E7F">
        <w:rPr>
          <w:sz w:val="28"/>
          <w:szCs w:val="28"/>
        </w:rPr>
        <w:t xml:space="preserve">normatīvajos aktos noteiktās personas datu </w:t>
      </w:r>
      <w:r w:rsidR="004E4FC4" w:rsidRPr="004E4FC4">
        <w:rPr>
          <w:sz w:val="28"/>
          <w:szCs w:val="28"/>
        </w:rPr>
        <w:t>aizsardzīb</w:t>
      </w:r>
      <w:r w:rsidR="004E4FC4">
        <w:rPr>
          <w:sz w:val="28"/>
          <w:szCs w:val="28"/>
        </w:rPr>
        <w:t>as prasības</w:t>
      </w:r>
      <w:r w:rsidR="0015076F">
        <w:rPr>
          <w:sz w:val="28"/>
          <w:szCs w:val="28"/>
        </w:rPr>
        <w:t>.</w:t>
      </w:r>
      <w:r w:rsidR="00223FC8" w:rsidRPr="00223FC8">
        <w:rPr>
          <w:sz w:val="28"/>
          <w:szCs w:val="28"/>
        </w:rPr>
        <w:t xml:space="preserve"> </w:t>
      </w:r>
    </w:p>
    <w:p w14:paraId="57EF5ACE" w14:textId="46EF66E2" w:rsidR="00AA2191" w:rsidRDefault="00AA2191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7E81E9E5" w14:textId="3C8659E7" w:rsidR="00EC4DEA" w:rsidRDefault="00BD1685" w:rsidP="003D5BF7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6" w:name="p3"/>
      <w:bookmarkStart w:id="7" w:name="p-161961"/>
      <w:bookmarkEnd w:id="6"/>
      <w:bookmarkEnd w:id="7"/>
      <w:r>
        <w:rPr>
          <w:sz w:val="28"/>
          <w:szCs w:val="28"/>
        </w:rPr>
        <w:t>5</w:t>
      </w:r>
      <w:r w:rsidR="0034086D" w:rsidRPr="0034086D">
        <w:rPr>
          <w:sz w:val="28"/>
          <w:szCs w:val="28"/>
        </w:rPr>
        <w:t>. Spēlētājam ir tiesības pieprasīt,</w:t>
      </w:r>
      <w:r w:rsidR="00A72DCB" w:rsidRPr="00A72DCB">
        <w:rPr>
          <w:sz w:val="28"/>
          <w:szCs w:val="28"/>
        </w:rPr>
        <w:t xml:space="preserve"> nosūtot attiecīgu paziņojumu </w:t>
      </w:r>
      <w:r w:rsidR="007F7024">
        <w:rPr>
          <w:sz w:val="28"/>
          <w:szCs w:val="28"/>
        </w:rPr>
        <w:t xml:space="preserve">interaktīvās </w:t>
      </w:r>
      <w:r w:rsidR="00A72DCB" w:rsidRPr="00A72DCB">
        <w:rPr>
          <w:sz w:val="28"/>
          <w:szCs w:val="28"/>
        </w:rPr>
        <w:t>azartspēles organizētājam</w:t>
      </w:r>
      <w:r w:rsidR="00A72DCB">
        <w:rPr>
          <w:sz w:val="28"/>
          <w:szCs w:val="28"/>
        </w:rPr>
        <w:t>,</w:t>
      </w:r>
      <w:r w:rsidR="0034086D" w:rsidRPr="0034086D">
        <w:rPr>
          <w:sz w:val="28"/>
          <w:szCs w:val="28"/>
        </w:rPr>
        <w:t xml:space="preserve"> lai </w:t>
      </w:r>
      <w:r w:rsidR="004E4FC4">
        <w:rPr>
          <w:sz w:val="28"/>
          <w:szCs w:val="28"/>
        </w:rPr>
        <w:t xml:space="preserve">tam tiktu liegta </w:t>
      </w:r>
      <w:r w:rsidR="00F558BF">
        <w:rPr>
          <w:sz w:val="28"/>
          <w:szCs w:val="28"/>
        </w:rPr>
        <w:t xml:space="preserve">iespēja spēlēt </w:t>
      </w:r>
      <w:r w:rsidR="002A638B">
        <w:rPr>
          <w:sz w:val="28"/>
          <w:szCs w:val="28"/>
        </w:rPr>
        <w:t xml:space="preserve">attiecīgā </w:t>
      </w:r>
      <w:r>
        <w:rPr>
          <w:sz w:val="28"/>
          <w:szCs w:val="28"/>
        </w:rPr>
        <w:t xml:space="preserve">interaktīvās </w:t>
      </w:r>
      <w:r w:rsidRPr="00A72DCB">
        <w:rPr>
          <w:sz w:val="28"/>
          <w:szCs w:val="28"/>
        </w:rPr>
        <w:t>azartspē</w:t>
      </w:r>
      <w:r w:rsidR="00802E39">
        <w:rPr>
          <w:sz w:val="28"/>
          <w:szCs w:val="28"/>
        </w:rPr>
        <w:t>les</w:t>
      </w:r>
      <w:r>
        <w:rPr>
          <w:sz w:val="28"/>
          <w:szCs w:val="28"/>
        </w:rPr>
        <w:t xml:space="preserve"> </w:t>
      </w:r>
      <w:r w:rsidR="002A638B">
        <w:rPr>
          <w:sz w:val="28"/>
          <w:szCs w:val="28"/>
        </w:rPr>
        <w:t xml:space="preserve">organizētāja organizētās </w:t>
      </w:r>
      <w:r w:rsidR="00F558BF">
        <w:rPr>
          <w:sz w:val="28"/>
          <w:szCs w:val="28"/>
        </w:rPr>
        <w:t xml:space="preserve">interaktīvās </w:t>
      </w:r>
      <w:r w:rsidR="00F558BF" w:rsidRPr="007563E3">
        <w:rPr>
          <w:sz w:val="28"/>
          <w:szCs w:val="28"/>
        </w:rPr>
        <w:t>azartspēl</w:t>
      </w:r>
      <w:r w:rsidR="00F558BF">
        <w:rPr>
          <w:sz w:val="28"/>
          <w:szCs w:val="28"/>
        </w:rPr>
        <w:t>e</w:t>
      </w:r>
      <w:r w:rsidR="00F558BF" w:rsidRPr="007563E3">
        <w:rPr>
          <w:sz w:val="28"/>
          <w:szCs w:val="28"/>
        </w:rPr>
        <w:t>s</w:t>
      </w:r>
      <w:r w:rsidR="00D14A01" w:rsidRPr="00D14A01">
        <w:rPr>
          <w:sz w:val="28"/>
          <w:szCs w:val="28"/>
        </w:rPr>
        <w:t xml:space="preserve"> </w:t>
      </w:r>
      <w:r w:rsidR="00D14A01">
        <w:rPr>
          <w:sz w:val="28"/>
          <w:szCs w:val="28"/>
        </w:rPr>
        <w:t>un par to</w:t>
      </w:r>
      <w:r w:rsidR="00D14A01" w:rsidRPr="00FD12CE">
        <w:rPr>
          <w:sz w:val="28"/>
          <w:szCs w:val="28"/>
        </w:rPr>
        <w:t xml:space="preserve"> </w:t>
      </w:r>
      <w:r w:rsidR="00B90604" w:rsidRPr="00A72DCB">
        <w:rPr>
          <w:sz w:val="28"/>
          <w:szCs w:val="28"/>
        </w:rPr>
        <w:t>tiktu veikta atzīme</w:t>
      </w:r>
      <w:r w:rsidR="00B90604" w:rsidRPr="0034086D">
        <w:rPr>
          <w:sz w:val="28"/>
          <w:szCs w:val="28"/>
        </w:rPr>
        <w:t xml:space="preserve"> </w:t>
      </w:r>
      <w:r w:rsidR="003D5BF7" w:rsidRPr="0034086D">
        <w:rPr>
          <w:sz w:val="28"/>
          <w:szCs w:val="28"/>
        </w:rPr>
        <w:t xml:space="preserve">šo </w:t>
      </w:r>
      <w:r w:rsidR="003D5BF7" w:rsidRPr="00EC4DEA">
        <w:rPr>
          <w:sz w:val="28"/>
          <w:szCs w:val="28"/>
        </w:rPr>
        <w:t>noteikumu </w:t>
      </w:r>
      <w:hyperlink r:id="rId12" w:anchor="p3" w:tgtFrame="_blank" w:history="1">
        <w:r w:rsidR="00C0506A">
          <w:rPr>
            <w:sz w:val="28"/>
            <w:szCs w:val="28"/>
          </w:rPr>
          <w:t>4</w:t>
        </w:r>
        <w:r w:rsidR="003D5BF7" w:rsidRPr="00EC4DEA">
          <w:rPr>
            <w:sz w:val="28"/>
            <w:szCs w:val="28"/>
          </w:rPr>
          <w:t>.punktā</w:t>
        </w:r>
      </w:hyperlink>
      <w:r w:rsidR="003D5BF7" w:rsidRPr="00EC4DEA">
        <w:rPr>
          <w:sz w:val="28"/>
          <w:szCs w:val="28"/>
        </w:rPr>
        <w:t> minēt</w:t>
      </w:r>
      <w:r w:rsidR="00E67C22">
        <w:rPr>
          <w:sz w:val="28"/>
          <w:szCs w:val="28"/>
        </w:rPr>
        <w:t>ajā</w:t>
      </w:r>
      <w:r w:rsidR="00071DA4">
        <w:rPr>
          <w:sz w:val="28"/>
          <w:szCs w:val="28"/>
        </w:rPr>
        <w:t xml:space="preserve"> </w:t>
      </w:r>
      <w:r w:rsidR="002A638B">
        <w:rPr>
          <w:sz w:val="28"/>
          <w:szCs w:val="28"/>
        </w:rPr>
        <w:t xml:space="preserve">attiecīgā organizētāja izveidotajā un uzturētajā </w:t>
      </w:r>
      <w:r w:rsidR="00D14A01" w:rsidRPr="0034086D">
        <w:rPr>
          <w:sz w:val="28"/>
          <w:szCs w:val="28"/>
        </w:rPr>
        <w:t>interaktīvo azartspēļu</w:t>
      </w:r>
      <w:r w:rsidR="00D14A01" w:rsidRPr="007563E3">
        <w:rPr>
          <w:sz w:val="28"/>
          <w:szCs w:val="28"/>
        </w:rPr>
        <w:t xml:space="preserve"> </w:t>
      </w:r>
      <w:r w:rsidR="00D14A01" w:rsidRPr="00A72DCB">
        <w:rPr>
          <w:sz w:val="28"/>
          <w:szCs w:val="28"/>
        </w:rPr>
        <w:t>spēlētāju reģistrā</w:t>
      </w:r>
      <w:r w:rsidR="00A72DCB">
        <w:rPr>
          <w:sz w:val="28"/>
          <w:szCs w:val="28"/>
        </w:rPr>
        <w:t>.</w:t>
      </w:r>
      <w:r w:rsidR="004E4FC4" w:rsidRPr="004E4FC4">
        <w:rPr>
          <w:sz w:val="22"/>
        </w:rPr>
        <w:t xml:space="preserve"> </w:t>
      </w:r>
    </w:p>
    <w:p w14:paraId="58F6F69E" w14:textId="77777777" w:rsidR="00FD12CE" w:rsidRPr="0034086D" w:rsidRDefault="00FD12CE" w:rsidP="0034086D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155FF221" w14:textId="4AC5635D" w:rsidR="0034086D" w:rsidRDefault="00BD1685" w:rsidP="001E3971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bookmarkStart w:id="8" w:name="p4"/>
      <w:bookmarkStart w:id="9" w:name="p-161962"/>
      <w:bookmarkEnd w:id="8"/>
      <w:bookmarkEnd w:id="9"/>
      <w:r>
        <w:rPr>
          <w:sz w:val="28"/>
          <w:szCs w:val="28"/>
        </w:rPr>
        <w:t>6</w:t>
      </w:r>
      <w:r w:rsidR="0034086D" w:rsidRPr="0034086D">
        <w:rPr>
          <w:sz w:val="28"/>
          <w:szCs w:val="28"/>
        </w:rPr>
        <w:t xml:space="preserve">. </w:t>
      </w:r>
      <w:r w:rsidR="004B69EB">
        <w:rPr>
          <w:sz w:val="28"/>
          <w:szCs w:val="28"/>
        </w:rPr>
        <w:t>I</w:t>
      </w:r>
      <w:r w:rsidR="004B69EB" w:rsidRPr="0034086D">
        <w:rPr>
          <w:sz w:val="28"/>
          <w:szCs w:val="28"/>
        </w:rPr>
        <w:t>nteraktīv</w:t>
      </w:r>
      <w:r w:rsidR="00802E39">
        <w:rPr>
          <w:sz w:val="28"/>
          <w:szCs w:val="28"/>
        </w:rPr>
        <w:t>ās</w:t>
      </w:r>
      <w:r w:rsidR="004B69EB" w:rsidRPr="0034086D">
        <w:rPr>
          <w:sz w:val="28"/>
          <w:szCs w:val="28"/>
        </w:rPr>
        <w:t xml:space="preserve"> azartspē</w:t>
      </w:r>
      <w:r w:rsidR="00802E39">
        <w:rPr>
          <w:sz w:val="28"/>
          <w:szCs w:val="28"/>
        </w:rPr>
        <w:t>les</w:t>
      </w:r>
      <w:r w:rsidR="004B69EB">
        <w:rPr>
          <w:sz w:val="28"/>
          <w:szCs w:val="28"/>
        </w:rPr>
        <w:t xml:space="preserve"> o</w:t>
      </w:r>
      <w:r w:rsidR="0034086D" w:rsidRPr="0034086D">
        <w:rPr>
          <w:sz w:val="28"/>
          <w:szCs w:val="28"/>
        </w:rPr>
        <w:t>rganiz</w:t>
      </w:r>
      <w:r w:rsidR="00EC4DEA">
        <w:rPr>
          <w:sz w:val="28"/>
          <w:szCs w:val="28"/>
        </w:rPr>
        <w:t>ē</w:t>
      </w:r>
      <w:r w:rsidR="0034086D" w:rsidRPr="0034086D">
        <w:rPr>
          <w:sz w:val="28"/>
          <w:szCs w:val="28"/>
        </w:rPr>
        <w:t>t</w:t>
      </w:r>
      <w:r w:rsidR="00EC4DEA">
        <w:rPr>
          <w:sz w:val="28"/>
          <w:szCs w:val="28"/>
        </w:rPr>
        <w:t>ājs</w:t>
      </w:r>
      <w:r w:rsidR="004D3AA7" w:rsidRPr="004D3AA7">
        <w:rPr>
          <w:sz w:val="28"/>
          <w:szCs w:val="28"/>
        </w:rPr>
        <w:t xml:space="preserve"> </w:t>
      </w:r>
      <w:r w:rsidR="004D3AA7">
        <w:rPr>
          <w:sz w:val="28"/>
          <w:szCs w:val="28"/>
        </w:rPr>
        <w:t>nodrošina, ka, sākot ar</w:t>
      </w:r>
      <w:r w:rsidR="0034086D" w:rsidRPr="0034086D">
        <w:rPr>
          <w:sz w:val="28"/>
          <w:szCs w:val="28"/>
        </w:rPr>
        <w:t xml:space="preserve"> šo </w:t>
      </w:r>
      <w:r w:rsidR="0034086D" w:rsidRPr="00EC4DEA">
        <w:rPr>
          <w:sz w:val="28"/>
          <w:szCs w:val="28"/>
        </w:rPr>
        <w:t>noteikumu </w:t>
      </w:r>
      <w:hyperlink r:id="rId13" w:anchor="p3" w:tgtFrame="_blank" w:history="1">
        <w:r w:rsidR="00C0506A">
          <w:rPr>
            <w:sz w:val="28"/>
            <w:szCs w:val="28"/>
          </w:rPr>
          <w:t>5</w:t>
        </w:r>
        <w:r w:rsidR="0034086D" w:rsidRPr="00EC4DEA">
          <w:rPr>
            <w:sz w:val="28"/>
            <w:szCs w:val="28"/>
          </w:rPr>
          <w:t>.punktā</w:t>
        </w:r>
      </w:hyperlink>
      <w:r w:rsidR="0034086D" w:rsidRPr="00EC4DEA">
        <w:rPr>
          <w:sz w:val="28"/>
          <w:szCs w:val="28"/>
        </w:rPr>
        <w:t xml:space="preserve"> minētā paziņojuma saņemšanas </w:t>
      </w:r>
      <w:r w:rsidR="004D3AA7">
        <w:rPr>
          <w:sz w:val="28"/>
          <w:szCs w:val="28"/>
        </w:rPr>
        <w:t xml:space="preserve">dienu, </w:t>
      </w:r>
      <w:r w:rsidR="004B69EB">
        <w:rPr>
          <w:sz w:val="28"/>
          <w:szCs w:val="28"/>
        </w:rPr>
        <w:t>i</w:t>
      </w:r>
      <w:r w:rsidR="004B69EB" w:rsidRPr="0034086D">
        <w:rPr>
          <w:sz w:val="28"/>
          <w:szCs w:val="28"/>
        </w:rPr>
        <w:t>nteraktīvo azartspēļu</w:t>
      </w:r>
      <w:r w:rsidR="004B69EB">
        <w:rPr>
          <w:sz w:val="28"/>
          <w:szCs w:val="28"/>
        </w:rPr>
        <w:t xml:space="preserve"> </w:t>
      </w:r>
      <w:r w:rsidR="00D14A01">
        <w:rPr>
          <w:sz w:val="28"/>
          <w:szCs w:val="28"/>
        </w:rPr>
        <w:t xml:space="preserve">spēlētāju reģistrā tiek veikta atzīme un </w:t>
      </w:r>
      <w:r w:rsidR="004D3AA7">
        <w:rPr>
          <w:sz w:val="28"/>
          <w:szCs w:val="28"/>
        </w:rPr>
        <w:t>s</w:t>
      </w:r>
      <w:r w:rsidR="004D3AA7" w:rsidRPr="0034086D">
        <w:rPr>
          <w:sz w:val="28"/>
          <w:szCs w:val="28"/>
        </w:rPr>
        <w:t xml:space="preserve">pēlētājam </w:t>
      </w:r>
      <w:r w:rsidR="004D3AA7">
        <w:rPr>
          <w:sz w:val="28"/>
          <w:szCs w:val="28"/>
        </w:rPr>
        <w:t>tiek liegta iespēja spēlēt</w:t>
      </w:r>
      <w:r w:rsidR="00FB179D">
        <w:rPr>
          <w:sz w:val="28"/>
          <w:szCs w:val="28"/>
        </w:rPr>
        <w:t xml:space="preserve"> interaktīvās </w:t>
      </w:r>
      <w:r w:rsidR="004B69EB">
        <w:rPr>
          <w:sz w:val="28"/>
          <w:szCs w:val="28"/>
        </w:rPr>
        <w:t>azart</w:t>
      </w:r>
      <w:r w:rsidR="00FB179D">
        <w:rPr>
          <w:sz w:val="28"/>
          <w:szCs w:val="28"/>
        </w:rPr>
        <w:t>spēles</w:t>
      </w:r>
      <w:r w:rsidR="00D14A01">
        <w:rPr>
          <w:sz w:val="28"/>
          <w:szCs w:val="28"/>
        </w:rPr>
        <w:t>.</w:t>
      </w:r>
      <w:r w:rsidR="00F0101E">
        <w:rPr>
          <w:sz w:val="28"/>
          <w:szCs w:val="28"/>
        </w:rPr>
        <w:t xml:space="preserve"> Persona, kura iesniegusi paziņojumu</w:t>
      </w:r>
      <w:r w:rsidR="007B6BF4">
        <w:rPr>
          <w:sz w:val="28"/>
          <w:szCs w:val="28"/>
        </w:rPr>
        <w:t>, rakstiski var to atsaukt ne ātrāk kā pēc 12 mēnešiem.</w:t>
      </w:r>
    </w:p>
    <w:p w14:paraId="1CD89097" w14:textId="77777777" w:rsidR="00860C01" w:rsidRPr="0034086D" w:rsidRDefault="00860C01" w:rsidP="001E3971">
      <w:pPr>
        <w:shd w:val="clear" w:color="auto" w:fill="FFFFFF"/>
        <w:spacing w:line="290" w:lineRule="atLeast"/>
        <w:jc w:val="center"/>
        <w:rPr>
          <w:b/>
          <w:bCs/>
          <w:sz w:val="28"/>
          <w:szCs w:val="28"/>
        </w:rPr>
      </w:pPr>
      <w:bookmarkStart w:id="10" w:name="n2"/>
      <w:bookmarkEnd w:id="10"/>
    </w:p>
    <w:p w14:paraId="3B2FB7F7" w14:textId="1181B816" w:rsidR="0034086D" w:rsidRPr="00A4289B" w:rsidRDefault="00BD1685" w:rsidP="001E3971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bookmarkStart w:id="11" w:name="p5"/>
      <w:bookmarkStart w:id="12" w:name="p-161964"/>
      <w:bookmarkEnd w:id="11"/>
      <w:bookmarkEnd w:id="12"/>
      <w:r w:rsidRPr="00A4289B">
        <w:rPr>
          <w:sz w:val="28"/>
          <w:szCs w:val="28"/>
        </w:rPr>
        <w:t>7</w:t>
      </w:r>
      <w:r w:rsidR="0034086D" w:rsidRPr="00A4289B">
        <w:rPr>
          <w:sz w:val="28"/>
          <w:szCs w:val="28"/>
        </w:rPr>
        <w:t xml:space="preserve">. Lai reģistrētos </w:t>
      </w:r>
      <w:r w:rsidR="00E67C22" w:rsidRPr="00A4289B">
        <w:rPr>
          <w:sz w:val="28"/>
          <w:szCs w:val="28"/>
        </w:rPr>
        <w:t xml:space="preserve">interaktīvajai izlozei vai </w:t>
      </w:r>
      <w:r w:rsidR="0034086D" w:rsidRPr="00A4289B">
        <w:rPr>
          <w:sz w:val="28"/>
          <w:szCs w:val="28"/>
        </w:rPr>
        <w:t xml:space="preserve">interaktīvajai </w:t>
      </w:r>
      <w:r w:rsidR="004B69EB" w:rsidRPr="00A4289B">
        <w:rPr>
          <w:sz w:val="28"/>
          <w:szCs w:val="28"/>
        </w:rPr>
        <w:t>azart</w:t>
      </w:r>
      <w:r w:rsidR="0034086D" w:rsidRPr="00A4289B">
        <w:rPr>
          <w:sz w:val="28"/>
          <w:szCs w:val="28"/>
        </w:rPr>
        <w:t>spēlei, izņemot veiksmes spēli pa tālruni</w:t>
      </w:r>
      <w:r w:rsidR="00E87B4F" w:rsidRPr="00A4289B">
        <w:rPr>
          <w:sz w:val="28"/>
          <w:szCs w:val="28"/>
        </w:rPr>
        <w:t>,</w:t>
      </w:r>
      <w:r w:rsidR="00860C01" w:rsidRPr="00A4289B">
        <w:rPr>
          <w:b/>
          <w:sz w:val="28"/>
          <w:szCs w:val="28"/>
        </w:rPr>
        <w:t xml:space="preserve"> </w:t>
      </w:r>
      <w:r w:rsidR="0034086D" w:rsidRPr="00A4289B">
        <w:rPr>
          <w:sz w:val="28"/>
          <w:szCs w:val="28"/>
        </w:rPr>
        <w:t>spēlētājs par sevi sniedz šādu informāciju:</w:t>
      </w:r>
    </w:p>
    <w:p w14:paraId="30B140AB" w14:textId="245413DD" w:rsidR="0034086D" w:rsidRPr="00A4289B" w:rsidRDefault="00BD1685" w:rsidP="0034086D">
      <w:pPr>
        <w:shd w:val="clear" w:color="auto" w:fill="FFFFFF"/>
        <w:ind w:firstLine="868"/>
        <w:jc w:val="both"/>
        <w:rPr>
          <w:sz w:val="28"/>
          <w:szCs w:val="28"/>
        </w:rPr>
      </w:pPr>
      <w:r w:rsidRPr="00A4289B">
        <w:rPr>
          <w:sz w:val="28"/>
          <w:szCs w:val="28"/>
        </w:rPr>
        <w:t>7</w:t>
      </w:r>
      <w:r w:rsidR="0034086D" w:rsidRPr="00A4289B">
        <w:rPr>
          <w:sz w:val="28"/>
          <w:szCs w:val="28"/>
        </w:rPr>
        <w:t>.1. vārds, uzvārds</w:t>
      </w:r>
      <w:r w:rsidR="00A4289B" w:rsidRPr="00A4289B">
        <w:rPr>
          <w:sz w:val="28"/>
          <w:szCs w:val="28"/>
        </w:rPr>
        <w:t>,</w:t>
      </w:r>
      <w:r w:rsidR="0034086D" w:rsidRPr="00A4289B">
        <w:rPr>
          <w:sz w:val="28"/>
          <w:szCs w:val="28"/>
        </w:rPr>
        <w:t xml:space="preserve"> personas kods</w:t>
      </w:r>
      <w:r w:rsidR="00A4289B" w:rsidRPr="00A4289B">
        <w:rPr>
          <w:sz w:val="28"/>
          <w:szCs w:val="28"/>
        </w:rPr>
        <w:t xml:space="preserve"> un dzimšanas datums</w:t>
      </w:r>
      <w:r w:rsidR="0034086D" w:rsidRPr="00A4289B">
        <w:rPr>
          <w:sz w:val="28"/>
          <w:szCs w:val="28"/>
        </w:rPr>
        <w:t>;</w:t>
      </w:r>
    </w:p>
    <w:p w14:paraId="04A6EE64" w14:textId="1BEFC2F7" w:rsidR="0034086D" w:rsidRPr="00A4289B" w:rsidRDefault="00BD1685" w:rsidP="0034086D">
      <w:pPr>
        <w:shd w:val="clear" w:color="auto" w:fill="FFFFFF"/>
        <w:ind w:firstLine="868"/>
        <w:jc w:val="both"/>
        <w:rPr>
          <w:sz w:val="28"/>
          <w:szCs w:val="28"/>
        </w:rPr>
      </w:pPr>
      <w:r w:rsidRPr="00A4289B">
        <w:rPr>
          <w:sz w:val="28"/>
          <w:szCs w:val="28"/>
        </w:rPr>
        <w:t>7</w:t>
      </w:r>
      <w:r w:rsidR="0034086D" w:rsidRPr="00A4289B">
        <w:rPr>
          <w:sz w:val="28"/>
          <w:szCs w:val="28"/>
        </w:rPr>
        <w:t>.</w:t>
      </w:r>
      <w:r w:rsidR="00A70784" w:rsidRPr="00A4289B">
        <w:rPr>
          <w:sz w:val="28"/>
          <w:szCs w:val="28"/>
        </w:rPr>
        <w:t>2</w:t>
      </w:r>
      <w:r w:rsidR="0034086D" w:rsidRPr="00A4289B">
        <w:rPr>
          <w:sz w:val="28"/>
          <w:szCs w:val="28"/>
        </w:rPr>
        <w:t>. konta numurs, no kura tiks iemaksāta naudas summa likmju izdarīšanai</w:t>
      </w:r>
      <w:r w:rsidR="008B5E68" w:rsidRPr="00A4289B">
        <w:rPr>
          <w:sz w:val="28"/>
          <w:szCs w:val="28"/>
        </w:rPr>
        <w:t xml:space="preserve"> </w:t>
      </w:r>
      <w:r w:rsidR="009E26B5" w:rsidRPr="00A4289B">
        <w:rPr>
          <w:sz w:val="28"/>
          <w:szCs w:val="28"/>
        </w:rPr>
        <w:t xml:space="preserve">interaktīvajā </w:t>
      </w:r>
      <w:r w:rsidR="008B5E68" w:rsidRPr="00A4289B">
        <w:rPr>
          <w:sz w:val="28"/>
          <w:szCs w:val="28"/>
        </w:rPr>
        <w:t xml:space="preserve">azartspēlē vai dalībai </w:t>
      </w:r>
      <w:r w:rsidR="00B23C57" w:rsidRPr="00A4289B">
        <w:rPr>
          <w:sz w:val="28"/>
          <w:szCs w:val="28"/>
        </w:rPr>
        <w:t xml:space="preserve">interaktīvajā </w:t>
      </w:r>
      <w:r w:rsidR="008B5E68" w:rsidRPr="00A4289B">
        <w:rPr>
          <w:sz w:val="28"/>
          <w:szCs w:val="28"/>
        </w:rPr>
        <w:t>izlozē</w:t>
      </w:r>
      <w:r w:rsidR="0034086D" w:rsidRPr="00A4289B">
        <w:rPr>
          <w:sz w:val="28"/>
          <w:szCs w:val="28"/>
        </w:rPr>
        <w:t>.</w:t>
      </w:r>
    </w:p>
    <w:p w14:paraId="131415C6" w14:textId="77777777" w:rsidR="00860C01" w:rsidRPr="00A4289B" w:rsidRDefault="00860C01" w:rsidP="0034086D">
      <w:pPr>
        <w:shd w:val="clear" w:color="auto" w:fill="FFFFFF"/>
        <w:ind w:firstLine="868"/>
        <w:jc w:val="both"/>
        <w:rPr>
          <w:sz w:val="28"/>
          <w:szCs w:val="28"/>
        </w:rPr>
      </w:pPr>
    </w:p>
    <w:p w14:paraId="0493FD30" w14:textId="4DBCF5DD" w:rsidR="0034086D" w:rsidRDefault="00BD1685" w:rsidP="00A423C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3" w:name="p6"/>
      <w:bookmarkStart w:id="14" w:name="p-161965"/>
      <w:bookmarkEnd w:id="13"/>
      <w:bookmarkEnd w:id="14"/>
      <w:r>
        <w:rPr>
          <w:sz w:val="28"/>
          <w:szCs w:val="28"/>
        </w:rPr>
        <w:t>8</w:t>
      </w:r>
      <w:r w:rsidR="0034086D" w:rsidRPr="0034086D">
        <w:rPr>
          <w:sz w:val="28"/>
          <w:szCs w:val="28"/>
        </w:rPr>
        <w:t>. Triju darbdienu laikā</w:t>
      </w:r>
      <w:r w:rsidR="00042F15" w:rsidRPr="00042F15">
        <w:rPr>
          <w:sz w:val="28"/>
          <w:szCs w:val="28"/>
        </w:rPr>
        <w:t xml:space="preserve"> </w:t>
      </w:r>
      <w:r w:rsidR="00042F15">
        <w:rPr>
          <w:sz w:val="28"/>
          <w:szCs w:val="28"/>
        </w:rPr>
        <w:t>i</w:t>
      </w:r>
      <w:r w:rsidR="00042F15" w:rsidRPr="0034086D">
        <w:rPr>
          <w:sz w:val="28"/>
          <w:szCs w:val="28"/>
        </w:rPr>
        <w:t>nteraktīv</w:t>
      </w:r>
      <w:r w:rsidR="00802E39">
        <w:rPr>
          <w:sz w:val="28"/>
          <w:szCs w:val="28"/>
        </w:rPr>
        <w:t>ās</w:t>
      </w:r>
      <w:r w:rsidR="00042F15" w:rsidRPr="0034086D">
        <w:rPr>
          <w:sz w:val="28"/>
          <w:szCs w:val="28"/>
        </w:rPr>
        <w:t xml:space="preserve"> azartspē</w:t>
      </w:r>
      <w:r w:rsidR="00802E39">
        <w:rPr>
          <w:sz w:val="28"/>
          <w:szCs w:val="28"/>
        </w:rPr>
        <w:t>les</w:t>
      </w:r>
      <w:r w:rsidR="00042F15">
        <w:rPr>
          <w:sz w:val="28"/>
          <w:szCs w:val="28"/>
        </w:rPr>
        <w:t xml:space="preserve"> </w:t>
      </w:r>
      <w:r w:rsidR="008A6C60">
        <w:rPr>
          <w:sz w:val="28"/>
          <w:szCs w:val="28"/>
        </w:rPr>
        <w:t xml:space="preserve">un </w:t>
      </w:r>
      <w:r w:rsidR="00042F15">
        <w:rPr>
          <w:sz w:val="28"/>
          <w:szCs w:val="28"/>
        </w:rPr>
        <w:t>interaktīv</w:t>
      </w:r>
      <w:r w:rsidR="00802E39">
        <w:rPr>
          <w:sz w:val="28"/>
          <w:szCs w:val="28"/>
        </w:rPr>
        <w:t>ās</w:t>
      </w:r>
      <w:r w:rsidR="00042F15">
        <w:rPr>
          <w:sz w:val="28"/>
          <w:szCs w:val="28"/>
        </w:rPr>
        <w:t xml:space="preserve"> izlo</w:t>
      </w:r>
      <w:r w:rsidR="00802E39">
        <w:rPr>
          <w:sz w:val="28"/>
          <w:szCs w:val="28"/>
        </w:rPr>
        <w:t>zes</w:t>
      </w:r>
      <w:r w:rsidR="0034086D" w:rsidRPr="0034086D">
        <w:rPr>
          <w:sz w:val="28"/>
          <w:szCs w:val="28"/>
        </w:rPr>
        <w:t xml:space="preserve"> organizētājs, izmantojot </w:t>
      </w:r>
      <w:r w:rsidR="00A4289B">
        <w:rPr>
          <w:sz w:val="28"/>
          <w:szCs w:val="28"/>
        </w:rPr>
        <w:t>pieejamos personas identifikācijas līdzekļus</w:t>
      </w:r>
      <w:r w:rsidR="0034086D" w:rsidRPr="0034086D">
        <w:rPr>
          <w:sz w:val="28"/>
          <w:szCs w:val="28"/>
        </w:rPr>
        <w:t>, pārbauda viņa identitāti</w:t>
      </w:r>
      <w:r w:rsidR="00B90604">
        <w:rPr>
          <w:sz w:val="28"/>
          <w:szCs w:val="28"/>
        </w:rPr>
        <w:t xml:space="preserve"> un vecumu.</w:t>
      </w:r>
      <w:r w:rsidR="00E67C22">
        <w:rPr>
          <w:sz w:val="28"/>
          <w:szCs w:val="28"/>
        </w:rPr>
        <w:t xml:space="preserve"> </w:t>
      </w:r>
      <w:r w:rsidR="00B90604">
        <w:rPr>
          <w:sz w:val="28"/>
          <w:szCs w:val="28"/>
        </w:rPr>
        <w:t>P</w:t>
      </w:r>
      <w:r w:rsidR="000316C8">
        <w:rPr>
          <w:sz w:val="28"/>
          <w:szCs w:val="28"/>
        </w:rPr>
        <w:t>apildus</w:t>
      </w:r>
      <w:r w:rsidR="00B90604">
        <w:rPr>
          <w:sz w:val="28"/>
          <w:szCs w:val="28"/>
        </w:rPr>
        <w:t xml:space="preserve"> </w:t>
      </w:r>
      <w:r w:rsidR="000316C8">
        <w:rPr>
          <w:sz w:val="28"/>
          <w:szCs w:val="28"/>
        </w:rPr>
        <w:t xml:space="preserve">minētajam </w:t>
      </w:r>
      <w:r w:rsidR="00042F15">
        <w:rPr>
          <w:sz w:val="28"/>
          <w:szCs w:val="28"/>
        </w:rPr>
        <w:t>i</w:t>
      </w:r>
      <w:r w:rsidR="00042F15" w:rsidRPr="0034086D">
        <w:rPr>
          <w:sz w:val="28"/>
          <w:szCs w:val="28"/>
        </w:rPr>
        <w:t>nteraktīv</w:t>
      </w:r>
      <w:r w:rsidR="00B90604">
        <w:rPr>
          <w:sz w:val="28"/>
          <w:szCs w:val="28"/>
        </w:rPr>
        <w:t>ās</w:t>
      </w:r>
      <w:r w:rsidR="00042F15" w:rsidRPr="0034086D">
        <w:rPr>
          <w:sz w:val="28"/>
          <w:szCs w:val="28"/>
        </w:rPr>
        <w:t xml:space="preserve"> azartspē</w:t>
      </w:r>
      <w:r w:rsidR="00B90604">
        <w:rPr>
          <w:sz w:val="28"/>
          <w:szCs w:val="28"/>
        </w:rPr>
        <w:t>les</w:t>
      </w:r>
      <w:r w:rsidR="00042F15">
        <w:rPr>
          <w:sz w:val="28"/>
          <w:szCs w:val="28"/>
        </w:rPr>
        <w:t xml:space="preserve"> </w:t>
      </w:r>
      <w:r w:rsidR="00042F15" w:rsidRPr="0034086D">
        <w:rPr>
          <w:sz w:val="28"/>
          <w:szCs w:val="28"/>
        </w:rPr>
        <w:t xml:space="preserve">organizētājs </w:t>
      </w:r>
      <w:r w:rsidR="008B4826">
        <w:rPr>
          <w:sz w:val="28"/>
          <w:szCs w:val="28"/>
        </w:rPr>
        <w:t xml:space="preserve">minētajā laikā </w:t>
      </w:r>
      <w:r w:rsidR="0034086D" w:rsidRPr="0034086D">
        <w:rPr>
          <w:sz w:val="28"/>
          <w:szCs w:val="28"/>
        </w:rPr>
        <w:t>pārliecinās, vai spēlētājs nav pieprasījis</w:t>
      </w:r>
      <w:r w:rsidR="00B71348">
        <w:rPr>
          <w:sz w:val="28"/>
          <w:szCs w:val="28"/>
        </w:rPr>
        <w:t>, lai tam tiktu liegta iespēja spēlēt</w:t>
      </w:r>
      <w:r w:rsidR="00E67C22">
        <w:rPr>
          <w:sz w:val="28"/>
          <w:szCs w:val="28"/>
        </w:rPr>
        <w:t xml:space="preserve"> attiecīgā interaktīvās </w:t>
      </w:r>
      <w:r w:rsidR="00E67C22" w:rsidRPr="00A72DCB">
        <w:rPr>
          <w:sz w:val="28"/>
          <w:szCs w:val="28"/>
        </w:rPr>
        <w:t>azartspē</w:t>
      </w:r>
      <w:r w:rsidR="00E67C22">
        <w:rPr>
          <w:sz w:val="28"/>
          <w:szCs w:val="28"/>
        </w:rPr>
        <w:t xml:space="preserve">les organizētāja organizētās interaktīvās </w:t>
      </w:r>
      <w:r w:rsidR="00E67C22" w:rsidRPr="007563E3">
        <w:rPr>
          <w:sz w:val="28"/>
          <w:szCs w:val="28"/>
        </w:rPr>
        <w:t>azartspēl</w:t>
      </w:r>
      <w:r w:rsidR="00E67C22">
        <w:rPr>
          <w:sz w:val="28"/>
          <w:szCs w:val="28"/>
        </w:rPr>
        <w:t>e</w:t>
      </w:r>
      <w:r w:rsidR="00E67C22" w:rsidRPr="007563E3">
        <w:rPr>
          <w:sz w:val="28"/>
          <w:szCs w:val="28"/>
        </w:rPr>
        <w:t>s</w:t>
      </w:r>
      <w:r w:rsidR="0034086D" w:rsidRPr="0034086D">
        <w:rPr>
          <w:sz w:val="28"/>
          <w:szCs w:val="28"/>
        </w:rPr>
        <w:t>.</w:t>
      </w:r>
    </w:p>
    <w:p w14:paraId="3C64CD04" w14:textId="77777777" w:rsidR="00A423C1" w:rsidRPr="0034086D" w:rsidRDefault="00A423C1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219DD3C" w14:textId="2BD7549B" w:rsidR="0034086D" w:rsidRDefault="00BD1685" w:rsidP="00A423C1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15" w:name="p-161966"/>
      <w:bookmarkEnd w:id="15"/>
      <w:r>
        <w:rPr>
          <w:sz w:val="28"/>
          <w:szCs w:val="28"/>
        </w:rPr>
        <w:t>9</w:t>
      </w:r>
      <w:r w:rsidR="0034086D" w:rsidRPr="0034086D">
        <w:rPr>
          <w:sz w:val="28"/>
          <w:szCs w:val="28"/>
        </w:rPr>
        <w:t>. Pēc šo noteikumu </w:t>
      </w:r>
      <w:hyperlink r:id="rId14" w:anchor="p6" w:tgtFrame="_blank" w:history="1">
        <w:r w:rsidR="00703D59">
          <w:rPr>
            <w:sz w:val="28"/>
            <w:szCs w:val="28"/>
          </w:rPr>
          <w:t>8</w:t>
        </w:r>
        <w:r w:rsidR="0034086D" w:rsidRPr="00A423C1">
          <w:rPr>
            <w:sz w:val="28"/>
            <w:szCs w:val="28"/>
          </w:rPr>
          <w:t>.punktā</w:t>
        </w:r>
      </w:hyperlink>
      <w:r w:rsidR="0034086D" w:rsidRPr="0034086D">
        <w:rPr>
          <w:sz w:val="28"/>
          <w:szCs w:val="28"/>
        </w:rPr>
        <w:t> minētā</w:t>
      </w:r>
      <w:r w:rsidR="00484EEB">
        <w:rPr>
          <w:sz w:val="28"/>
          <w:szCs w:val="28"/>
        </w:rPr>
        <w:t>s</w:t>
      </w:r>
      <w:r w:rsidR="0034086D" w:rsidRPr="0034086D">
        <w:rPr>
          <w:sz w:val="28"/>
          <w:szCs w:val="28"/>
        </w:rPr>
        <w:t xml:space="preserve"> </w:t>
      </w:r>
      <w:r w:rsidR="00484EEB">
        <w:rPr>
          <w:sz w:val="28"/>
          <w:szCs w:val="28"/>
        </w:rPr>
        <w:t>pārbaudes veikšanas</w:t>
      </w:r>
      <w:r w:rsidR="0034086D" w:rsidRPr="0034086D">
        <w:rPr>
          <w:sz w:val="28"/>
          <w:szCs w:val="28"/>
        </w:rPr>
        <w:t xml:space="preserve"> </w:t>
      </w:r>
      <w:r w:rsidR="00C0506A">
        <w:rPr>
          <w:sz w:val="28"/>
          <w:szCs w:val="28"/>
        </w:rPr>
        <w:t>i</w:t>
      </w:r>
      <w:r w:rsidR="00C0506A" w:rsidRPr="0034086D">
        <w:rPr>
          <w:sz w:val="28"/>
          <w:szCs w:val="28"/>
        </w:rPr>
        <w:t>nteraktīv</w:t>
      </w:r>
      <w:r w:rsidR="00B90604">
        <w:rPr>
          <w:sz w:val="28"/>
          <w:szCs w:val="28"/>
        </w:rPr>
        <w:t>ās</w:t>
      </w:r>
      <w:r w:rsidR="00C0506A" w:rsidRPr="0034086D">
        <w:rPr>
          <w:sz w:val="28"/>
          <w:szCs w:val="28"/>
        </w:rPr>
        <w:t xml:space="preserve"> azartspē</w:t>
      </w:r>
      <w:r w:rsidR="00B90604">
        <w:rPr>
          <w:sz w:val="28"/>
          <w:szCs w:val="28"/>
        </w:rPr>
        <w:t>les</w:t>
      </w:r>
      <w:r w:rsidR="00C0506A">
        <w:rPr>
          <w:sz w:val="28"/>
          <w:szCs w:val="28"/>
        </w:rPr>
        <w:t xml:space="preserve"> un interaktīv</w:t>
      </w:r>
      <w:r w:rsidR="00B90604">
        <w:rPr>
          <w:sz w:val="28"/>
          <w:szCs w:val="28"/>
        </w:rPr>
        <w:t>ās</w:t>
      </w:r>
      <w:r w:rsidR="00C0506A">
        <w:rPr>
          <w:sz w:val="28"/>
          <w:szCs w:val="28"/>
        </w:rPr>
        <w:t xml:space="preserve"> izlo</w:t>
      </w:r>
      <w:r w:rsidR="00B90604">
        <w:rPr>
          <w:sz w:val="28"/>
          <w:szCs w:val="28"/>
        </w:rPr>
        <w:t>zes</w:t>
      </w:r>
      <w:r w:rsidR="00C0506A" w:rsidRPr="0034086D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>organizētājs paziņo spēlētājam par viņa reģistrāciju spēlētāju reģistrā vai reģistrācijas atteikumu.</w:t>
      </w:r>
    </w:p>
    <w:p w14:paraId="354904EA" w14:textId="77777777" w:rsidR="00A423C1" w:rsidRPr="0034086D" w:rsidRDefault="00A423C1" w:rsidP="00A423C1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</w:p>
    <w:p w14:paraId="4D4E4EBD" w14:textId="6E902A8D" w:rsidR="0034086D" w:rsidRPr="0034086D" w:rsidRDefault="00BD1685" w:rsidP="00A423C1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16" w:name="p8"/>
      <w:bookmarkStart w:id="17" w:name="p-161967"/>
      <w:bookmarkEnd w:id="16"/>
      <w:bookmarkEnd w:id="17"/>
      <w:r>
        <w:rPr>
          <w:sz w:val="28"/>
          <w:szCs w:val="28"/>
        </w:rPr>
        <w:t>10</w:t>
      </w:r>
      <w:r w:rsidR="0034086D" w:rsidRPr="0034086D">
        <w:rPr>
          <w:sz w:val="28"/>
          <w:szCs w:val="28"/>
        </w:rPr>
        <w:t xml:space="preserve">. </w:t>
      </w:r>
      <w:r w:rsidR="00FC0138" w:rsidRPr="0034086D">
        <w:rPr>
          <w:sz w:val="28"/>
          <w:szCs w:val="28"/>
        </w:rPr>
        <w:t>Pēc šo noteikumu </w:t>
      </w:r>
      <w:hyperlink r:id="rId15" w:anchor="p6" w:tgtFrame="_blank" w:history="1">
        <w:r w:rsidR="00703D59">
          <w:rPr>
            <w:sz w:val="28"/>
            <w:szCs w:val="28"/>
          </w:rPr>
          <w:t>9</w:t>
        </w:r>
        <w:r w:rsidR="00FC0138" w:rsidRPr="00A423C1">
          <w:rPr>
            <w:sz w:val="28"/>
            <w:szCs w:val="28"/>
          </w:rPr>
          <w:t>.punktā</w:t>
        </w:r>
      </w:hyperlink>
      <w:r w:rsidR="00FC0138" w:rsidRPr="0034086D">
        <w:rPr>
          <w:sz w:val="28"/>
          <w:szCs w:val="28"/>
        </w:rPr>
        <w:t> minētā</w:t>
      </w:r>
      <w:r w:rsidR="00FC0138">
        <w:rPr>
          <w:sz w:val="28"/>
          <w:szCs w:val="28"/>
        </w:rPr>
        <w:t>s</w:t>
      </w:r>
      <w:r w:rsidR="00FC0138" w:rsidRPr="0034086D">
        <w:rPr>
          <w:sz w:val="28"/>
          <w:szCs w:val="28"/>
        </w:rPr>
        <w:t xml:space="preserve"> spēlētāja reģistrācij</w:t>
      </w:r>
      <w:r w:rsidR="00FC0138">
        <w:rPr>
          <w:sz w:val="28"/>
          <w:szCs w:val="28"/>
        </w:rPr>
        <w:t>as</w:t>
      </w:r>
      <w:r w:rsidR="00FC0138" w:rsidRPr="0034086D">
        <w:rPr>
          <w:sz w:val="28"/>
          <w:szCs w:val="28"/>
        </w:rPr>
        <w:t xml:space="preserve"> spēlētāju reģistrā</w:t>
      </w:r>
      <w:r w:rsidR="00FC0138">
        <w:rPr>
          <w:sz w:val="28"/>
          <w:szCs w:val="28"/>
        </w:rPr>
        <w:t xml:space="preserve"> </w:t>
      </w:r>
      <w:r w:rsidR="000316C8">
        <w:rPr>
          <w:sz w:val="28"/>
          <w:szCs w:val="28"/>
        </w:rPr>
        <w:t>i</w:t>
      </w:r>
      <w:r w:rsidR="000316C8" w:rsidRPr="0034086D">
        <w:rPr>
          <w:sz w:val="28"/>
          <w:szCs w:val="28"/>
        </w:rPr>
        <w:t>nteraktīv</w:t>
      </w:r>
      <w:r w:rsidR="000801B2">
        <w:rPr>
          <w:sz w:val="28"/>
          <w:szCs w:val="28"/>
        </w:rPr>
        <w:t>ās</w:t>
      </w:r>
      <w:r w:rsidR="000316C8" w:rsidRPr="0034086D">
        <w:rPr>
          <w:sz w:val="28"/>
          <w:szCs w:val="28"/>
        </w:rPr>
        <w:t xml:space="preserve"> azartspē</w:t>
      </w:r>
      <w:r w:rsidR="000801B2">
        <w:rPr>
          <w:sz w:val="28"/>
          <w:szCs w:val="28"/>
        </w:rPr>
        <w:t>les</w:t>
      </w:r>
      <w:r w:rsidR="000316C8" w:rsidRPr="0034086D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 xml:space="preserve">organizētājs </w:t>
      </w:r>
      <w:r w:rsidR="00A53D88">
        <w:rPr>
          <w:sz w:val="28"/>
          <w:szCs w:val="28"/>
        </w:rPr>
        <w:t>liek</w:t>
      </w:r>
      <w:r w:rsidR="0034086D" w:rsidRPr="0034086D">
        <w:rPr>
          <w:sz w:val="28"/>
          <w:szCs w:val="28"/>
        </w:rPr>
        <w:t xml:space="preserve"> spēlētājam izvēlēties vienu no maksimālās likmes</w:t>
      </w:r>
      <w:r w:rsidR="00B71348" w:rsidRPr="00B71348">
        <w:rPr>
          <w:sz w:val="28"/>
          <w:szCs w:val="28"/>
        </w:rPr>
        <w:t xml:space="preserve"> </w:t>
      </w:r>
      <w:r w:rsidR="00F81F0E">
        <w:rPr>
          <w:sz w:val="28"/>
          <w:szCs w:val="28"/>
        </w:rPr>
        <w:t xml:space="preserve">interaktīvajā </w:t>
      </w:r>
      <w:r w:rsidR="00B71348">
        <w:rPr>
          <w:sz w:val="28"/>
          <w:szCs w:val="28"/>
        </w:rPr>
        <w:t xml:space="preserve">azartspēlē </w:t>
      </w:r>
      <w:r w:rsidR="0034086D" w:rsidRPr="0034086D">
        <w:rPr>
          <w:sz w:val="28"/>
          <w:szCs w:val="28"/>
        </w:rPr>
        <w:t>noteikšanas metodēm:</w:t>
      </w:r>
    </w:p>
    <w:p w14:paraId="502F8F50" w14:textId="2BBD550A" w:rsidR="0034086D" w:rsidRPr="0034086D" w:rsidRDefault="00BD1685" w:rsidP="00A423C1">
      <w:pPr>
        <w:shd w:val="clear" w:color="auto" w:fill="FFFFFF"/>
        <w:spacing w:line="293" w:lineRule="atLeast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086D" w:rsidRPr="0034086D">
        <w:rPr>
          <w:sz w:val="28"/>
          <w:szCs w:val="28"/>
        </w:rPr>
        <w:t xml:space="preserve">.1. spēlētājs nosaka maksimālo likmi, kuru viņš </w:t>
      </w:r>
      <w:r w:rsidR="008E62EB">
        <w:rPr>
          <w:sz w:val="28"/>
          <w:szCs w:val="28"/>
        </w:rPr>
        <w:t xml:space="preserve">turpmāk </w:t>
      </w:r>
      <w:r w:rsidR="0034086D" w:rsidRPr="0034086D">
        <w:rPr>
          <w:sz w:val="28"/>
          <w:szCs w:val="28"/>
        </w:rPr>
        <w:t>drīkst izdarīt vienā spēlē;</w:t>
      </w:r>
    </w:p>
    <w:p w14:paraId="4B99C40F" w14:textId="1974372D" w:rsidR="0034086D" w:rsidRDefault="00BD1685" w:rsidP="00A423C1">
      <w:pPr>
        <w:shd w:val="clear" w:color="auto" w:fill="FFFFFF"/>
        <w:spacing w:line="293" w:lineRule="atLeast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086D" w:rsidRPr="0034086D">
        <w:rPr>
          <w:sz w:val="28"/>
          <w:szCs w:val="28"/>
        </w:rPr>
        <w:t xml:space="preserve">.2. spēlētājs nosaka maksimālo kopējo likmju </w:t>
      </w:r>
      <w:r w:rsidR="00A72DCB">
        <w:rPr>
          <w:sz w:val="28"/>
          <w:szCs w:val="28"/>
        </w:rPr>
        <w:t>summu</w:t>
      </w:r>
      <w:r w:rsidR="0034086D" w:rsidRPr="0034086D">
        <w:rPr>
          <w:sz w:val="28"/>
          <w:szCs w:val="28"/>
        </w:rPr>
        <w:t xml:space="preserve">, ko viņš </w:t>
      </w:r>
      <w:r w:rsidR="008E62EB">
        <w:rPr>
          <w:sz w:val="28"/>
          <w:szCs w:val="28"/>
        </w:rPr>
        <w:t xml:space="preserve">turpmāk </w:t>
      </w:r>
      <w:r w:rsidR="0034086D" w:rsidRPr="0034086D">
        <w:rPr>
          <w:sz w:val="28"/>
          <w:szCs w:val="28"/>
        </w:rPr>
        <w:t xml:space="preserve">drīkst izdarīt </w:t>
      </w:r>
      <w:r w:rsidR="00484EEB" w:rsidRPr="00A72DCB">
        <w:rPr>
          <w:sz w:val="28"/>
          <w:szCs w:val="28"/>
        </w:rPr>
        <w:t>24 stundu laikā</w:t>
      </w:r>
      <w:r w:rsidR="0034086D" w:rsidRPr="0034086D">
        <w:rPr>
          <w:sz w:val="28"/>
          <w:szCs w:val="28"/>
        </w:rPr>
        <w:t>.</w:t>
      </w:r>
    </w:p>
    <w:p w14:paraId="65033EAD" w14:textId="77777777" w:rsidR="00A423C1" w:rsidRPr="0034086D" w:rsidRDefault="00A423C1" w:rsidP="00A423C1">
      <w:pPr>
        <w:shd w:val="clear" w:color="auto" w:fill="FFFFFF"/>
        <w:spacing w:line="293" w:lineRule="atLeast"/>
        <w:ind w:firstLine="862"/>
        <w:jc w:val="both"/>
        <w:rPr>
          <w:sz w:val="28"/>
          <w:szCs w:val="28"/>
        </w:rPr>
      </w:pPr>
    </w:p>
    <w:p w14:paraId="0C7C7682" w14:textId="2A6E97B1" w:rsidR="00DA0DAE" w:rsidRDefault="00BD1685" w:rsidP="008E62E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8" w:name="p9"/>
      <w:bookmarkStart w:id="19" w:name="p-161968"/>
      <w:bookmarkStart w:id="20" w:name="p10"/>
      <w:bookmarkStart w:id="21" w:name="p-161969"/>
      <w:bookmarkEnd w:id="18"/>
      <w:bookmarkEnd w:id="19"/>
      <w:bookmarkEnd w:id="20"/>
      <w:bookmarkEnd w:id="21"/>
      <w:r>
        <w:rPr>
          <w:sz w:val="28"/>
          <w:szCs w:val="28"/>
        </w:rPr>
        <w:t>11</w:t>
      </w:r>
      <w:r w:rsidR="0034086D" w:rsidRPr="0034086D">
        <w:rPr>
          <w:sz w:val="28"/>
          <w:szCs w:val="28"/>
        </w:rPr>
        <w:t>. Pēc tam</w:t>
      </w:r>
      <w:r w:rsidR="00A423C1">
        <w:rPr>
          <w:sz w:val="28"/>
          <w:szCs w:val="28"/>
        </w:rPr>
        <w:t>,</w:t>
      </w:r>
      <w:r w:rsidR="0034086D" w:rsidRPr="0034086D">
        <w:rPr>
          <w:sz w:val="28"/>
          <w:szCs w:val="28"/>
        </w:rPr>
        <w:t xml:space="preserve"> kad</w:t>
      </w:r>
      <w:r w:rsidR="00D27CCB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>spēlētājs izvēlējies</w:t>
      </w:r>
      <w:r w:rsidR="007A3B86">
        <w:rPr>
          <w:sz w:val="28"/>
          <w:szCs w:val="28"/>
        </w:rPr>
        <w:t xml:space="preserve"> maksimālo likmi atbilstoši</w:t>
      </w:r>
      <w:r w:rsidR="00690271">
        <w:rPr>
          <w:sz w:val="28"/>
          <w:szCs w:val="28"/>
        </w:rPr>
        <w:t xml:space="preserve"> </w:t>
      </w:r>
      <w:r w:rsidR="007A3B86">
        <w:rPr>
          <w:sz w:val="28"/>
          <w:szCs w:val="28"/>
        </w:rPr>
        <w:t>vienai</w:t>
      </w:r>
      <w:r w:rsidR="007A3B86" w:rsidRPr="0034086D">
        <w:rPr>
          <w:sz w:val="28"/>
          <w:szCs w:val="28"/>
        </w:rPr>
        <w:t xml:space="preserve"> no </w:t>
      </w:r>
      <w:r w:rsidR="00690271">
        <w:rPr>
          <w:sz w:val="28"/>
          <w:szCs w:val="28"/>
        </w:rPr>
        <w:t xml:space="preserve">šo noteikumu </w:t>
      </w:r>
      <w:r w:rsidR="00DD0F98">
        <w:rPr>
          <w:sz w:val="28"/>
          <w:szCs w:val="28"/>
        </w:rPr>
        <w:t>10</w:t>
      </w:r>
      <w:r w:rsidR="00690271">
        <w:rPr>
          <w:sz w:val="28"/>
          <w:szCs w:val="28"/>
        </w:rPr>
        <w:t>.punktā minēt</w:t>
      </w:r>
      <w:r w:rsidR="007A3B86">
        <w:rPr>
          <w:sz w:val="28"/>
          <w:szCs w:val="28"/>
        </w:rPr>
        <w:t>ajām</w:t>
      </w:r>
      <w:r w:rsidR="0034086D" w:rsidRPr="0034086D">
        <w:rPr>
          <w:sz w:val="28"/>
          <w:szCs w:val="28"/>
        </w:rPr>
        <w:t xml:space="preserve"> maksimālās likmes noteikšanas metod</w:t>
      </w:r>
      <w:r w:rsidR="007A3B86">
        <w:rPr>
          <w:sz w:val="28"/>
          <w:szCs w:val="28"/>
        </w:rPr>
        <w:t>ēm</w:t>
      </w:r>
      <w:r w:rsidR="0034086D" w:rsidRPr="0034086D">
        <w:rPr>
          <w:sz w:val="28"/>
          <w:szCs w:val="28"/>
        </w:rPr>
        <w:t>, viņš pieslēdzas interaktīvajai</w:t>
      </w:r>
      <w:r w:rsidR="00FB179D">
        <w:rPr>
          <w:sz w:val="28"/>
          <w:szCs w:val="28"/>
        </w:rPr>
        <w:t xml:space="preserve"> </w:t>
      </w:r>
      <w:r w:rsidR="000316C8">
        <w:rPr>
          <w:sz w:val="28"/>
          <w:szCs w:val="28"/>
        </w:rPr>
        <w:t>azart</w:t>
      </w:r>
      <w:r w:rsidR="00FB179D">
        <w:rPr>
          <w:sz w:val="28"/>
          <w:szCs w:val="28"/>
        </w:rPr>
        <w:t>spēlei</w:t>
      </w:r>
      <w:r w:rsidR="0034086D" w:rsidRPr="0034086D">
        <w:rPr>
          <w:sz w:val="28"/>
          <w:szCs w:val="28"/>
        </w:rPr>
        <w:t xml:space="preserve">, norādot savu individuālo lietotāja vārdu, kuru spēlētājam piešķīris </w:t>
      </w:r>
      <w:r w:rsidR="000316C8">
        <w:rPr>
          <w:sz w:val="28"/>
          <w:szCs w:val="28"/>
        </w:rPr>
        <w:t>i</w:t>
      </w:r>
      <w:r w:rsidR="000316C8" w:rsidRPr="0034086D">
        <w:rPr>
          <w:sz w:val="28"/>
          <w:szCs w:val="28"/>
        </w:rPr>
        <w:t>nteraktīv</w:t>
      </w:r>
      <w:r w:rsidR="000801B2">
        <w:rPr>
          <w:sz w:val="28"/>
          <w:szCs w:val="28"/>
        </w:rPr>
        <w:t>ās</w:t>
      </w:r>
      <w:r w:rsidR="000316C8" w:rsidRPr="0034086D">
        <w:rPr>
          <w:sz w:val="28"/>
          <w:szCs w:val="28"/>
        </w:rPr>
        <w:t xml:space="preserve"> azartspē</w:t>
      </w:r>
      <w:r w:rsidR="000801B2">
        <w:rPr>
          <w:sz w:val="28"/>
          <w:szCs w:val="28"/>
        </w:rPr>
        <w:t>les</w:t>
      </w:r>
      <w:r w:rsidR="000316C8" w:rsidRPr="0034086D">
        <w:rPr>
          <w:sz w:val="28"/>
          <w:szCs w:val="28"/>
        </w:rPr>
        <w:t xml:space="preserve"> </w:t>
      </w:r>
      <w:r w:rsidR="0034086D" w:rsidRPr="0034086D">
        <w:rPr>
          <w:sz w:val="28"/>
          <w:szCs w:val="28"/>
        </w:rPr>
        <w:t>organizētājs, un paroli.</w:t>
      </w:r>
      <w:r w:rsidR="008E62EB" w:rsidDel="008E62EB">
        <w:rPr>
          <w:sz w:val="28"/>
          <w:szCs w:val="28"/>
        </w:rPr>
        <w:t xml:space="preserve"> </w:t>
      </w:r>
    </w:p>
    <w:p w14:paraId="303F2037" w14:textId="11DC7218" w:rsidR="00FC1066" w:rsidRDefault="00FC1066" w:rsidP="008E62E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111AC9A" w14:textId="376EC487" w:rsidR="00FC1066" w:rsidRDefault="00FC1066" w:rsidP="008E62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Pēc tam, kad </w:t>
      </w:r>
      <w:r w:rsidR="00E423E4">
        <w:rPr>
          <w:sz w:val="28"/>
          <w:szCs w:val="28"/>
        </w:rPr>
        <w:t>interaktīvās izlozes</w:t>
      </w:r>
      <w:r w:rsidR="00E423E4" w:rsidRPr="0034086D">
        <w:rPr>
          <w:sz w:val="28"/>
          <w:szCs w:val="28"/>
        </w:rPr>
        <w:t xml:space="preserve"> organizētājs</w:t>
      </w:r>
      <w:r w:rsidR="00E423E4" w:rsidRPr="00E423E4">
        <w:rPr>
          <w:sz w:val="28"/>
          <w:szCs w:val="28"/>
        </w:rPr>
        <w:t xml:space="preserve"> </w:t>
      </w:r>
      <w:r w:rsidR="00E423E4">
        <w:rPr>
          <w:sz w:val="28"/>
          <w:szCs w:val="28"/>
        </w:rPr>
        <w:t xml:space="preserve">ir </w:t>
      </w:r>
      <w:r w:rsidR="00E423E4" w:rsidRPr="0034086D">
        <w:rPr>
          <w:sz w:val="28"/>
          <w:szCs w:val="28"/>
        </w:rPr>
        <w:t>paziņo</w:t>
      </w:r>
      <w:r w:rsidR="00E423E4">
        <w:rPr>
          <w:sz w:val="28"/>
          <w:szCs w:val="28"/>
        </w:rPr>
        <w:t>jis</w:t>
      </w:r>
      <w:r w:rsidR="00E423E4" w:rsidRPr="0034086D">
        <w:rPr>
          <w:sz w:val="28"/>
          <w:szCs w:val="28"/>
        </w:rPr>
        <w:t xml:space="preserve"> spēlētājam par viņa reģistrāciju spēlētāju reģistrā</w:t>
      </w:r>
      <w:r w:rsidR="00E423E4">
        <w:rPr>
          <w:sz w:val="28"/>
          <w:szCs w:val="28"/>
        </w:rPr>
        <w:t xml:space="preserve">, </w:t>
      </w:r>
      <w:r w:rsidR="00E423E4" w:rsidRPr="0034086D">
        <w:rPr>
          <w:sz w:val="28"/>
          <w:szCs w:val="28"/>
        </w:rPr>
        <w:t>viņš pieslēdzas interaktīvajai</w:t>
      </w:r>
      <w:r w:rsidR="00E423E4">
        <w:rPr>
          <w:sz w:val="28"/>
          <w:szCs w:val="28"/>
        </w:rPr>
        <w:t xml:space="preserve"> izlozei</w:t>
      </w:r>
      <w:r w:rsidR="00E423E4" w:rsidRPr="0034086D">
        <w:rPr>
          <w:sz w:val="28"/>
          <w:szCs w:val="28"/>
        </w:rPr>
        <w:t xml:space="preserve">, norādot </w:t>
      </w:r>
      <w:r w:rsidR="00E423E4" w:rsidRPr="0034086D">
        <w:rPr>
          <w:sz w:val="28"/>
          <w:szCs w:val="28"/>
        </w:rPr>
        <w:lastRenderedPageBreak/>
        <w:t xml:space="preserve">savu individuālo lietotāja vārdu, kuru spēlētājam piešķīris </w:t>
      </w:r>
      <w:r w:rsidR="00E423E4">
        <w:rPr>
          <w:sz w:val="28"/>
          <w:szCs w:val="28"/>
        </w:rPr>
        <w:t>i</w:t>
      </w:r>
      <w:r w:rsidR="00E423E4" w:rsidRPr="0034086D">
        <w:rPr>
          <w:sz w:val="28"/>
          <w:szCs w:val="28"/>
        </w:rPr>
        <w:t>nteraktīv</w:t>
      </w:r>
      <w:r w:rsidR="00E423E4">
        <w:rPr>
          <w:sz w:val="28"/>
          <w:szCs w:val="28"/>
        </w:rPr>
        <w:t>ās</w:t>
      </w:r>
      <w:r w:rsidR="00E423E4" w:rsidRPr="0034086D">
        <w:rPr>
          <w:sz w:val="28"/>
          <w:szCs w:val="28"/>
        </w:rPr>
        <w:t xml:space="preserve"> </w:t>
      </w:r>
      <w:r w:rsidR="00E423E4">
        <w:rPr>
          <w:sz w:val="28"/>
          <w:szCs w:val="28"/>
        </w:rPr>
        <w:t>izlozes</w:t>
      </w:r>
      <w:r w:rsidR="00E423E4" w:rsidRPr="0034086D">
        <w:rPr>
          <w:sz w:val="28"/>
          <w:szCs w:val="28"/>
        </w:rPr>
        <w:t xml:space="preserve"> organizētājs, un paroli.</w:t>
      </w:r>
    </w:p>
    <w:p w14:paraId="7A93E3C1" w14:textId="77777777" w:rsidR="00FC0138" w:rsidRPr="0034086D" w:rsidRDefault="00FC0138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695565B" w14:textId="6BB9B63F" w:rsidR="00A423C1" w:rsidRDefault="00BD1685" w:rsidP="00A423C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2" w:name="p11"/>
      <w:bookmarkStart w:id="23" w:name="p-161971"/>
      <w:bookmarkEnd w:id="22"/>
      <w:bookmarkEnd w:id="23"/>
      <w:r>
        <w:rPr>
          <w:sz w:val="28"/>
          <w:szCs w:val="28"/>
        </w:rPr>
        <w:t>1</w:t>
      </w:r>
      <w:r w:rsidR="00E423E4">
        <w:rPr>
          <w:sz w:val="28"/>
          <w:szCs w:val="28"/>
        </w:rPr>
        <w:t>3</w:t>
      </w:r>
      <w:r w:rsidR="00FC0138" w:rsidRPr="0034086D">
        <w:rPr>
          <w:sz w:val="28"/>
          <w:szCs w:val="28"/>
        </w:rPr>
        <w:t xml:space="preserve">. </w:t>
      </w:r>
      <w:r w:rsidR="00FC0138">
        <w:rPr>
          <w:sz w:val="28"/>
          <w:szCs w:val="28"/>
        </w:rPr>
        <w:t xml:space="preserve">Ja spēlētājs nosūta </w:t>
      </w:r>
      <w:r w:rsidR="000316C8">
        <w:rPr>
          <w:sz w:val="28"/>
          <w:szCs w:val="28"/>
        </w:rPr>
        <w:t>i</w:t>
      </w:r>
      <w:r w:rsidR="000316C8" w:rsidRPr="0034086D">
        <w:rPr>
          <w:sz w:val="28"/>
          <w:szCs w:val="28"/>
        </w:rPr>
        <w:t>nteraktīv</w:t>
      </w:r>
      <w:r w:rsidR="000801B2">
        <w:rPr>
          <w:sz w:val="28"/>
          <w:szCs w:val="28"/>
        </w:rPr>
        <w:t>ās</w:t>
      </w:r>
      <w:r w:rsidR="000316C8" w:rsidRPr="0034086D">
        <w:rPr>
          <w:sz w:val="28"/>
          <w:szCs w:val="28"/>
        </w:rPr>
        <w:t xml:space="preserve"> azartspē</w:t>
      </w:r>
      <w:r w:rsidR="000801B2">
        <w:rPr>
          <w:sz w:val="28"/>
          <w:szCs w:val="28"/>
        </w:rPr>
        <w:t>les</w:t>
      </w:r>
      <w:r w:rsidR="000316C8">
        <w:rPr>
          <w:sz w:val="28"/>
          <w:szCs w:val="28"/>
        </w:rPr>
        <w:t xml:space="preserve"> </w:t>
      </w:r>
      <w:r w:rsidR="00FC0138">
        <w:rPr>
          <w:sz w:val="28"/>
          <w:szCs w:val="28"/>
        </w:rPr>
        <w:t>organiz</w:t>
      </w:r>
      <w:r w:rsidR="0066744C">
        <w:rPr>
          <w:sz w:val="28"/>
          <w:szCs w:val="28"/>
        </w:rPr>
        <w:t>ētājam</w:t>
      </w:r>
      <w:r w:rsidR="00FC0138">
        <w:rPr>
          <w:sz w:val="28"/>
          <w:szCs w:val="28"/>
        </w:rPr>
        <w:t xml:space="preserve"> paziņojumu par šo noteikumu </w:t>
      </w:r>
      <w:r w:rsidR="00DD0F98">
        <w:rPr>
          <w:sz w:val="28"/>
          <w:szCs w:val="28"/>
        </w:rPr>
        <w:t>10</w:t>
      </w:r>
      <w:r w:rsidR="00FC0138">
        <w:rPr>
          <w:sz w:val="28"/>
          <w:szCs w:val="28"/>
        </w:rPr>
        <w:t xml:space="preserve">.punktā minētās </w:t>
      </w:r>
      <w:r w:rsidR="00FC0138" w:rsidRPr="0034086D">
        <w:rPr>
          <w:sz w:val="28"/>
          <w:szCs w:val="28"/>
        </w:rPr>
        <w:t>maksimāl</w:t>
      </w:r>
      <w:r w:rsidR="00FC0138">
        <w:rPr>
          <w:sz w:val="28"/>
          <w:szCs w:val="28"/>
        </w:rPr>
        <w:t>ās</w:t>
      </w:r>
      <w:r w:rsidR="00FC0138" w:rsidRPr="0034086D">
        <w:rPr>
          <w:sz w:val="28"/>
          <w:szCs w:val="28"/>
        </w:rPr>
        <w:t xml:space="preserve"> likm</w:t>
      </w:r>
      <w:r w:rsidR="00FC0138">
        <w:rPr>
          <w:sz w:val="28"/>
          <w:szCs w:val="28"/>
        </w:rPr>
        <w:t xml:space="preserve">es ierobežojumu palielināšanu, </w:t>
      </w:r>
      <w:r w:rsidR="000316C8">
        <w:rPr>
          <w:sz w:val="28"/>
          <w:szCs w:val="28"/>
        </w:rPr>
        <w:t>i</w:t>
      </w:r>
      <w:r w:rsidR="000316C8" w:rsidRPr="0034086D">
        <w:rPr>
          <w:sz w:val="28"/>
          <w:szCs w:val="28"/>
        </w:rPr>
        <w:t>nteraktīv</w:t>
      </w:r>
      <w:r w:rsidR="000801B2">
        <w:rPr>
          <w:sz w:val="28"/>
          <w:szCs w:val="28"/>
        </w:rPr>
        <w:t>ās</w:t>
      </w:r>
      <w:r w:rsidR="000316C8" w:rsidRPr="0034086D">
        <w:rPr>
          <w:sz w:val="28"/>
          <w:szCs w:val="28"/>
        </w:rPr>
        <w:t xml:space="preserve"> azartspē</w:t>
      </w:r>
      <w:r w:rsidR="000801B2">
        <w:rPr>
          <w:sz w:val="28"/>
          <w:szCs w:val="28"/>
        </w:rPr>
        <w:t>les</w:t>
      </w:r>
      <w:r w:rsidR="000316C8">
        <w:rPr>
          <w:sz w:val="28"/>
          <w:szCs w:val="28"/>
        </w:rPr>
        <w:t xml:space="preserve"> </w:t>
      </w:r>
      <w:r w:rsidR="00FC0138">
        <w:rPr>
          <w:sz w:val="28"/>
          <w:szCs w:val="28"/>
        </w:rPr>
        <w:t>organiz</w:t>
      </w:r>
      <w:r w:rsidR="001E783F">
        <w:rPr>
          <w:sz w:val="28"/>
          <w:szCs w:val="28"/>
        </w:rPr>
        <w:t>ē</w:t>
      </w:r>
      <w:r w:rsidR="00FC0138">
        <w:rPr>
          <w:sz w:val="28"/>
          <w:szCs w:val="28"/>
        </w:rPr>
        <w:t>t</w:t>
      </w:r>
      <w:r w:rsidR="0066744C">
        <w:rPr>
          <w:sz w:val="28"/>
          <w:szCs w:val="28"/>
        </w:rPr>
        <w:t>ājs</w:t>
      </w:r>
      <w:r w:rsidR="00FC0138">
        <w:rPr>
          <w:sz w:val="28"/>
          <w:szCs w:val="28"/>
        </w:rPr>
        <w:t xml:space="preserve"> to palielina </w:t>
      </w:r>
      <w:r w:rsidR="00FC0138" w:rsidRPr="0034086D">
        <w:rPr>
          <w:sz w:val="28"/>
          <w:szCs w:val="28"/>
        </w:rPr>
        <w:t>septītajā dienā pēc attiecīg</w:t>
      </w:r>
      <w:r w:rsidR="0066744C">
        <w:rPr>
          <w:sz w:val="28"/>
          <w:szCs w:val="28"/>
        </w:rPr>
        <w:t>ā</w:t>
      </w:r>
      <w:r w:rsidR="00FC0138" w:rsidRPr="0034086D">
        <w:rPr>
          <w:sz w:val="28"/>
          <w:szCs w:val="28"/>
        </w:rPr>
        <w:t xml:space="preserve"> paziņojuma nosūtīšanas</w:t>
      </w:r>
      <w:r w:rsidR="00FC0138">
        <w:rPr>
          <w:sz w:val="28"/>
          <w:szCs w:val="28"/>
        </w:rPr>
        <w:t>.</w:t>
      </w:r>
    </w:p>
    <w:p w14:paraId="7A1EA29E" w14:textId="77777777" w:rsidR="00FC0138" w:rsidRDefault="00FC0138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08FD6A7" w14:textId="24B7293C" w:rsidR="000F1E5D" w:rsidRPr="000F1E5D" w:rsidRDefault="00BD1685" w:rsidP="000F1E5D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4" w:name="p12"/>
      <w:bookmarkStart w:id="25" w:name="p-161970"/>
      <w:bookmarkStart w:id="26" w:name="p13"/>
      <w:bookmarkStart w:id="27" w:name="p-161972"/>
      <w:bookmarkEnd w:id="24"/>
      <w:bookmarkEnd w:id="25"/>
      <w:bookmarkEnd w:id="26"/>
      <w:bookmarkEnd w:id="27"/>
      <w:r>
        <w:rPr>
          <w:sz w:val="28"/>
          <w:szCs w:val="28"/>
        </w:rPr>
        <w:t>14</w:t>
      </w:r>
      <w:r w:rsidR="000F1E5D" w:rsidRPr="00F17F87">
        <w:rPr>
          <w:sz w:val="28"/>
          <w:szCs w:val="28"/>
        </w:rPr>
        <w:t xml:space="preserve">. </w:t>
      </w:r>
      <w:r w:rsidR="008B4826">
        <w:rPr>
          <w:sz w:val="28"/>
          <w:szCs w:val="28"/>
        </w:rPr>
        <w:t>I</w:t>
      </w:r>
      <w:r w:rsidR="008B4826" w:rsidRPr="0034086D">
        <w:rPr>
          <w:sz w:val="28"/>
          <w:szCs w:val="28"/>
        </w:rPr>
        <w:t>nteraktīv</w:t>
      </w:r>
      <w:r w:rsidR="008B4826">
        <w:rPr>
          <w:sz w:val="28"/>
          <w:szCs w:val="28"/>
        </w:rPr>
        <w:t>ās</w:t>
      </w:r>
      <w:r w:rsidR="008B4826" w:rsidRPr="0034086D">
        <w:rPr>
          <w:sz w:val="28"/>
          <w:szCs w:val="28"/>
        </w:rPr>
        <w:t xml:space="preserve"> azartspē</w:t>
      </w:r>
      <w:r w:rsidR="008B4826">
        <w:rPr>
          <w:sz w:val="28"/>
          <w:szCs w:val="28"/>
        </w:rPr>
        <w:t>les</w:t>
      </w:r>
      <w:r w:rsidR="008B4826">
        <w:rPr>
          <w:sz w:val="28"/>
          <w:szCs w:val="28"/>
          <w:shd w:val="clear" w:color="auto" w:fill="FFFFFF"/>
        </w:rPr>
        <w:t xml:space="preserve"> </w:t>
      </w:r>
      <w:r w:rsidR="008B4826">
        <w:rPr>
          <w:sz w:val="28"/>
          <w:szCs w:val="28"/>
        </w:rPr>
        <w:t>–</w:t>
      </w:r>
      <w:r w:rsidR="008B4826">
        <w:rPr>
          <w:sz w:val="28"/>
          <w:szCs w:val="28"/>
          <w:shd w:val="clear" w:color="auto" w:fill="FFFFFF"/>
        </w:rPr>
        <w:t xml:space="preserve"> v</w:t>
      </w:r>
      <w:r w:rsidR="000F1E5D" w:rsidRPr="000F1E5D">
        <w:rPr>
          <w:sz w:val="28"/>
          <w:szCs w:val="28"/>
        </w:rPr>
        <w:t>eiksmes spēles pa tālruni organizētājs</w:t>
      </w:r>
      <w:r w:rsidR="00FC0138" w:rsidRPr="00FC0138">
        <w:rPr>
          <w:sz w:val="28"/>
          <w:szCs w:val="28"/>
        </w:rPr>
        <w:t xml:space="preserve"> </w:t>
      </w:r>
      <w:r w:rsidR="00A53D88">
        <w:rPr>
          <w:sz w:val="28"/>
          <w:szCs w:val="28"/>
        </w:rPr>
        <w:t>nodrošinot spēlētāju uzskaiti,</w:t>
      </w:r>
      <w:r w:rsidR="000F1E5D" w:rsidRPr="000F1E5D">
        <w:rPr>
          <w:sz w:val="28"/>
          <w:szCs w:val="28"/>
        </w:rPr>
        <w:t> </w:t>
      </w:r>
      <w:r w:rsidR="00690271">
        <w:rPr>
          <w:sz w:val="28"/>
          <w:szCs w:val="28"/>
        </w:rPr>
        <w:t xml:space="preserve"> </w:t>
      </w:r>
      <w:r w:rsidR="000F1E5D" w:rsidRPr="000F1E5D">
        <w:rPr>
          <w:sz w:val="28"/>
          <w:szCs w:val="28"/>
        </w:rPr>
        <w:t>izveido un uztur:</w:t>
      </w:r>
    </w:p>
    <w:p w14:paraId="392AA567" w14:textId="21B5B512" w:rsidR="000F1E5D" w:rsidRPr="00656786" w:rsidRDefault="00BD1685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F1E5D" w:rsidRPr="000F1E5D">
        <w:rPr>
          <w:sz w:val="28"/>
          <w:szCs w:val="28"/>
        </w:rPr>
        <w:t>.1. datu bāzi, kurā norāda spēlētāju skaitu, kuri piedalās veiksmes spēlē pa tālruni;</w:t>
      </w:r>
    </w:p>
    <w:p w14:paraId="34182700" w14:textId="65310303" w:rsidR="000F1E5D" w:rsidRDefault="00BD1685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F1E5D" w:rsidRPr="000F1E5D">
        <w:rPr>
          <w:sz w:val="28"/>
          <w:szCs w:val="28"/>
        </w:rPr>
        <w:t xml:space="preserve">.2. </w:t>
      </w:r>
      <w:r w:rsidR="00D03C5E">
        <w:rPr>
          <w:sz w:val="28"/>
          <w:szCs w:val="28"/>
        </w:rPr>
        <w:t xml:space="preserve">interaktīvo azartspēļu </w:t>
      </w:r>
      <w:r w:rsidR="000F1E5D" w:rsidRPr="000F1E5D">
        <w:rPr>
          <w:sz w:val="28"/>
          <w:szCs w:val="28"/>
        </w:rPr>
        <w:t xml:space="preserve">spēlētāju reģistru, kurā </w:t>
      </w:r>
      <w:r w:rsidR="008B4826">
        <w:rPr>
          <w:sz w:val="28"/>
          <w:szCs w:val="28"/>
        </w:rPr>
        <w:t xml:space="preserve">reģistrē </w:t>
      </w:r>
      <w:r w:rsidR="006B000A">
        <w:rPr>
          <w:sz w:val="28"/>
          <w:szCs w:val="28"/>
        </w:rPr>
        <w:t xml:space="preserve">tikai </w:t>
      </w:r>
      <w:r w:rsidR="000F1E5D" w:rsidRPr="000F1E5D">
        <w:rPr>
          <w:sz w:val="28"/>
          <w:szCs w:val="28"/>
        </w:rPr>
        <w:t>laimējuš</w:t>
      </w:r>
      <w:r w:rsidR="008B4826">
        <w:rPr>
          <w:sz w:val="28"/>
          <w:szCs w:val="28"/>
        </w:rPr>
        <w:t>os</w:t>
      </w:r>
      <w:r w:rsidR="000F1E5D" w:rsidRPr="000F1E5D">
        <w:rPr>
          <w:sz w:val="28"/>
          <w:szCs w:val="28"/>
        </w:rPr>
        <w:t xml:space="preserve"> spēlētāj</w:t>
      </w:r>
      <w:r w:rsidR="008B4826">
        <w:rPr>
          <w:sz w:val="28"/>
          <w:szCs w:val="28"/>
        </w:rPr>
        <w:t>us, norādot</w:t>
      </w:r>
      <w:r w:rsidR="000F1E5D" w:rsidRPr="000F1E5D">
        <w:rPr>
          <w:sz w:val="28"/>
          <w:szCs w:val="28"/>
        </w:rPr>
        <w:t xml:space="preserve"> vārdu, uzvārdu</w:t>
      </w:r>
      <w:r w:rsidR="00EA6080">
        <w:rPr>
          <w:sz w:val="28"/>
          <w:szCs w:val="28"/>
        </w:rPr>
        <w:t xml:space="preserve">, </w:t>
      </w:r>
      <w:r w:rsidR="000F1E5D" w:rsidRPr="000F1E5D">
        <w:rPr>
          <w:sz w:val="28"/>
          <w:szCs w:val="28"/>
        </w:rPr>
        <w:t>personas kodu</w:t>
      </w:r>
      <w:r w:rsidR="00EA6080">
        <w:rPr>
          <w:sz w:val="28"/>
          <w:szCs w:val="28"/>
        </w:rPr>
        <w:t xml:space="preserve"> un dzimšanas datumu</w:t>
      </w:r>
      <w:r w:rsidR="000F1E5D" w:rsidRPr="000F1E5D">
        <w:rPr>
          <w:sz w:val="28"/>
          <w:szCs w:val="28"/>
        </w:rPr>
        <w:t>.</w:t>
      </w:r>
    </w:p>
    <w:p w14:paraId="045B9CD9" w14:textId="15D09C7D" w:rsidR="00EA6080" w:rsidRDefault="00EA6080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</w:p>
    <w:p w14:paraId="7F101F27" w14:textId="1B7C73FE" w:rsidR="00EA6080" w:rsidRPr="00EA6080" w:rsidRDefault="00EA6080" w:rsidP="00EA6080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DB62D9">
        <w:rPr>
          <w:sz w:val="28"/>
          <w:szCs w:val="28"/>
        </w:rPr>
        <w:t xml:space="preserve">          15. </w:t>
      </w:r>
      <w:r w:rsidRPr="00CC7457">
        <w:rPr>
          <w:sz w:val="28"/>
          <w:szCs w:val="28"/>
          <w:shd w:val="clear" w:color="auto" w:fill="FFFFFF"/>
        </w:rPr>
        <w:t>Šo noteikumu </w:t>
      </w:r>
      <w:hyperlink r:id="rId16" w:anchor="p14" w:tgtFrame="_blank" w:history="1">
        <w:r w:rsidRPr="00CC7457">
          <w:rPr>
            <w:sz w:val="28"/>
            <w:szCs w:val="28"/>
            <w:shd w:val="clear" w:color="auto" w:fill="FFFFFF"/>
          </w:rPr>
          <w:t>14.punktā</w:t>
        </w:r>
      </w:hyperlink>
      <w:r w:rsidRPr="00CC7457">
        <w:rPr>
          <w:sz w:val="28"/>
          <w:szCs w:val="28"/>
          <w:shd w:val="clear" w:color="auto" w:fill="FFFFFF"/>
        </w:rPr>
        <w:t> minēto informāciju par katru veiksmes spēles pa tālruni izspēli tās organizētājs glabā piecus gadus</w:t>
      </w:r>
      <w:r w:rsidRPr="00EA6080">
        <w:rPr>
          <w:color w:val="414142"/>
          <w:sz w:val="28"/>
          <w:szCs w:val="28"/>
          <w:shd w:val="clear" w:color="auto" w:fill="FFFFFF"/>
        </w:rPr>
        <w:t>.</w:t>
      </w:r>
    </w:p>
    <w:p w14:paraId="46BB7886" w14:textId="6258770E" w:rsidR="00E423E4" w:rsidRPr="00EA6080" w:rsidRDefault="00E423E4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</w:p>
    <w:p w14:paraId="0065DB5B" w14:textId="107A9E89" w:rsidR="00E423E4" w:rsidRDefault="00E423E4" w:rsidP="00E423E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6080">
        <w:rPr>
          <w:sz w:val="28"/>
          <w:szCs w:val="28"/>
        </w:rPr>
        <w:t>6</w:t>
      </w:r>
      <w:r w:rsidRPr="0034086D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Pr="0034086D">
        <w:rPr>
          <w:sz w:val="28"/>
          <w:szCs w:val="28"/>
        </w:rPr>
        <w:t>nteraktīv</w:t>
      </w:r>
      <w:r>
        <w:rPr>
          <w:sz w:val="28"/>
          <w:szCs w:val="28"/>
        </w:rPr>
        <w:t>ās</w:t>
      </w:r>
      <w:r w:rsidRPr="0034086D">
        <w:rPr>
          <w:sz w:val="28"/>
          <w:szCs w:val="28"/>
        </w:rPr>
        <w:t xml:space="preserve"> azartspē</w:t>
      </w:r>
      <w:r>
        <w:rPr>
          <w:sz w:val="28"/>
          <w:szCs w:val="28"/>
        </w:rPr>
        <w:t>les un interaktīvās izlozes o</w:t>
      </w:r>
      <w:r w:rsidRPr="0034086D">
        <w:rPr>
          <w:sz w:val="28"/>
          <w:szCs w:val="28"/>
        </w:rPr>
        <w:t xml:space="preserve">rganizētājs informāciju par visām spēlētāja </w:t>
      </w:r>
      <w:r w:rsidR="00EA6080">
        <w:rPr>
          <w:sz w:val="28"/>
          <w:szCs w:val="28"/>
        </w:rPr>
        <w:t xml:space="preserve">spēles </w:t>
      </w:r>
      <w:r w:rsidRPr="0034086D">
        <w:rPr>
          <w:sz w:val="28"/>
          <w:szCs w:val="28"/>
        </w:rPr>
        <w:t xml:space="preserve">kontā iemaksātajām un no tā izmaksātajām summām vai citiem darījumiem glabā sistēmas </w:t>
      </w:r>
      <w:proofErr w:type="spellStart"/>
      <w:r w:rsidRPr="0034086D">
        <w:rPr>
          <w:sz w:val="28"/>
          <w:szCs w:val="28"/>
        </w:rPr>
        <w:t>auditpierakstos</w:t>
      </w:r>
      <w:proofErr w:type="spellEnd"/>
      <w:r w:rsidRPr="00340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6DC40CE" w14:textId="77777777" w:rsidR="00E423E4" w:rsidRPr="000F1E5D" w:rsidRDefault="00E423E4" w:rsidP="000F1E5D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</w:p>
    <w:p w14:paraId="2C6AB6CC" w14:textId="27EAA6E2" w:rsidR="0034086D" w:rsidRPr="00575168" w:rsidRDefault="00BD1685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 w:rsidRPr="00575168">
        <w:rPr>
          <w:sz w:val="28"/>
          <w:szCs w:val="28"/>
        </w:rPr>
        <w:t>1</w:t>
      </w:r>
      <w:r w:rsidR="00DB62D9">
        <w:rPr>
          <w:sz w:val="28"/>
          <w:szCs w:val="28"/>
        </w:rPr>
        <w:t>7</w:t>
      </w:r>
      <w:r w:rsidR="0034086D" w:rsidRPr="00575168">
        <w:rPr>
          <w:sz w:val="28"/>
          <w:szCs w:val="28"/>
        </w:rPr>
        <w:t>. Šo noteikumu </w:t>
      </w:r>
      <w:r w:rsidR="00E423E4" w:rsidRPr="00575168">
        <w:rPr>
          <w:sz w:val="28"/>
          <w:szCs w:val="28"/>
        </w:rPr>
        <w:t>7</w:t>
      </w:r>
      <w:r w:rsidR="00391AA3" w:rsidRPr="00575168">
        <w:rPr>
          <w:sz w:val="28"/>
          <w:szCs w:val="28"/>
        </w:rPr>
        <w:t>.</w:t>
      </w:r>
      <w:r w:rsidR="00EA6080">
        <w:rPr>
          <w:sz w:val="28"/>
          <w:szCs w:val="28"/>
        </w:rPr>
        <w:t xml:space="preserve"> un 16.punktā</w:t>
      </w:r>
      <w:r w:rsidR="0034086D" w:rsidRPr="00575168">
        <w:rPr>
          <w:sz w:val="28"/>
          <w:szCs w:val="28"/>
        </w:rPr>
        <w:t xml:space="preserve"> minēto informāciju </w:t>
      </w:r>
      <w:r w:rsidR="00E423E4" w:rsidRPr="00575168">
        <w:rPr>
          <w:sz w:val="28"/>
          <w:szCs w:val="28"/>
        </w:rPr>
        <w:t>interaktīvās azartspēles un interaktīvās izlozes organizētājs</w:t>
      </w:r>
      <w:r w:rsidR="00391AA3" w:rsidRPr="00575168">
        <w:rPr>
          <w:sz w:val="28"/>
          <w:szCs w:val="28"/>
        </w:rPr>
        <w:t xml:space="preserve"> </w:t>
      </w:r>
      <w:r w:rsidR="0034086D" w:rsidRPr="00575168">
        <w:rPr>
          <w:sz w:val="28"/>
          <w:szCs w:val="28"/>
        </w:rPr>
        <w:t>glabā piecus gadus</w:t>
      </w:r>
      <w:r w:rsidR="00D03C5E" w:rsidRPr="00575168">
        <w:rPr>
          <w:sz w:val="28"/>
          <w:szCs w:val="28"/>
        </w:rPr>
        <w:t xml:space="preserve"> </w:t>
      </w:r>
      <w:r w:rsidR="003C6C8E">
        <w:rPr>
          <w:sz w:val="28"/>
          <w:szCs w:val="28"/>
        </w:rPr>
        <w:t xml:space="preserve">pēc pēdējām izmaiņām spēlētāja spēles kontā. </w:t>
      </w:r>
    </w:p>
    <w:p w14:paraId="0DF817CA" w14:textId="6BC62798" w:rsidR="003570D6" w:rsidRPr="00575168" w:rsidRDefault="003570D6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BE9DCC5" w14:textId="5785AB9A" w:rsidR="003570D6" w:rsidRDefault="003570D6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 w:rsidRPr="00C13053">
        <w:rPr>
          <w:sz w:val="28"/>
          <w:szCs w:val="28"/>
        </w:rPr>
        <w:t>1</w:t>
      </w:r>
      <w:r w:rsidR="00DB62D9">
        <w:rPr>
          <w:sz w:val="28"/>
          <w:szCs w:val="28"/>
        </w:rPr>
        <w:t>8</w:t>
      </w:r>
      <w:r w:rsidRPr="00C13053">
        <w:rPr>
          <w:sz w:val="28"/>
          <w:szCs w:val="28"/>
        </w:rPr>
        <w:t>. Spēlētājam ir tiesības pieprasīt, nosūtot attiecīgu paziņojumu</w:t>
      </w:r>
      <w:r w:rsidRPr="00A72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interaktīvās </w:t>
      </w:r>
      <w:r w:rsidRPr="00A72DCB">
        <w:rPr>
          <w:sz w:val="28"/>
          <w:szCs w:val="28"/>
        </w:rPr>
        <w:t>azartspēles organizētājam</w:t>
      </w:r>
      <w:r>
        <w:rPr>
          <w:sz w:val="28"/>
          <w:szCs w:val="28"/>
        </w:rPr>
        <w:t xml:space="preserve"> vai interaktīvās izlozes</w:t>
      </w:r>
      <w:r w:rsidRPr="00A72DCB">
        <w:rPr>
          <w:sz w:val="28"/>
          <w:szCs w:val="28"/>
        </w:rPr>
        <w:t xml:space="preserve"> organizētājam</w:t>
      </w:r>
      <w:r>
        <w:rPr>
          <w:sz w:val="28"/>
          <w:szCs w:val="28"/>
        </w:rPr>
        <w:t>,</w:t>
      </w:r>
      <w:r w:rsidRPr="0034086D">
        <w:rPr>
          <w:sz w:val="28"/>
          <w:szCs w:val="28"/>
        </w:rPr>
        <w:t xml:space="preserve"> lai </w:t>
      </w:r>
      <w:r>
        <w:rPr>
          <w:sz w:val="28"/>
          <w:szCs w:val="28"/>
        </w:rPr>
        <w:t xml:space="preserve">to izslēdz no </w:t>
      </w:r>
      <w:r w:rsidRPr="0034086D">
        <w:rPr>
          <w:sz w:val="28"/>
          <w:szCs w:val="28"/>
        </w:rPr>
        <w:t xml:space="preserve">šo </w:t>
      </w:r>
      <w:r w:rsidRPr="00EC4DEA">
        <w:rPr>
          <w:sz w:val="28"/>
          <w:szCs w:val="28"/>
        </w:rPr>
        <w:t>noteikumu </w:t>
      </w:r>
      <w:hyperlink r:id="rId17" w:anchor="p3" w:tgtFrame="_blank" w:history="1">
        <w:r>
          <w:rPr>
            <w:sz w:val="28"/>
            <w:szCs w:val="28"/>
          </w:rPr>
          <w:t>4</w:t>
        </w:r>
        <w:r w:rsidRPr="00EC4DEA">
          <w:rPr>
            <w:sz w:val="28"/>
            <w:szCs w:val="28"/>
          </w:rPr>
          <w:t>.punkt</w:t>
        </w:r>
      </w:hyperlink>
      <w:r>
        <w:rPr>
          <w:sz w:val="28"/>
          <w:szCs w:val="28"/>
        </w:rPr>
        <w:t>ā</w:t>
      </w:r>
      <w:r w:rsidRPr="00EC4DEA">
        <w:rPr>
          <w:sz w:val="28"/>
          <w:szCs w:val="28"/>
        </w:rPr>
        <w:t> minēt</w:t>
      </w:r>
      <w:r>
        <w:rPr>
          <w:sz w:val="28"/>
          <w:szCs w:val="28"/>
        </w:rPr>
        <w:t xml:space="preserve">ā attiecīgā organizētāja izveidotā un uzturētā </w:t>
      </w:r>
      <w:r w:rsidRPr="00A72DCB">
        <w:rPr>
          <w:sz w:val="28"/>
          <w:szCs w:val="28"/>
        </w:rPr>
        <w:t>spēlētāju reģistr</w:t>
      </w:r>
      <w:r>
        <w:rPr>
          <w:sz w:val="28"/>
          <w:szCs w:val="28"/>
        </w:rPr>
        <w:t xml:space="preserve">a. </w:t>
      </w:r>
    </w:p>
    <w:p w14:paraId="74DD734D" w14:textId="54448DAD" w:rsidR="003570D6" w:rsidRDefault="003570D6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4FC156A" w14:textId="388D8DAA" w:rsidR="003570D6" w:rsidRDefault="003570D6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 w:rsidRPr="00575168">
        <w:rPr>
          <w:sz w:val="28"/>
          <w:szCs w:val="28"/>
        </w:rPr>
        <w:t>1</w:t>
      </w:r>
      <w:r w:rsidR="00DB62D9">
        <w:rPr>
          <w:sz w:val="28"/>
          <w:szCs w:val="28"/>
        </w:rPr>
        <w:t>9</w:t>
      </w:r>
      <w:r w:rsidRPr="00575168">
        <w:rPr>
          <w:sz w:val="28"/>
          <w:szCs w:val="28"/>
        </w:rPr>
        <w:t>. Sākot ar šo noteikumu </w:t>
      </w:r>
      <w:hyperlink r:id="rId18" w:anchor="p3" w:tgtFrame="_blank" w:history="1">
        <w:r w:rsidRPr="00575168">
          <w:rPr>
            <w:sz w:val="28"/>
            <w:szCs w:val="28"/>
          </w:rPr>
          <w:t>1</w:t>
        </w:r>
      </w:hyperlink>
      <w:r w:rsidR="00DB62D9">
        <w:rPr>
          <w:sz w:val="28"/>
          <w:szCs w:val="28"/>
        </w:rPr>
        <w:t>8</w:t>
      </w:r>
      <w:r w:rsidRPr="00575168">
        <w:rPr>
          <w:sz w:val="28"/>
          <w:szCs w:val="28"/>
        </w:rPr>
        <w:t>.punktā minētā paziņojuma saņemšanas dienu,</w:t>
      </w:r>
      <w:r w:rsidRPr="00CC7457">
        <w:rPr>
          <w:sz w:val="28"/>
          <w:szCs w:val="28"/>
          <w:shd w:val="clear" w:color="auto" w:fill="FFFFFF"/>
        </w:rPr>
        <w:t xml:space="preserve"> i</w:t>
      </w:r>
      <w:r w:rsidRPr="00575168">
        <w:rPr>
          <w:sz w:val="28"/>
          <w:szCs w:val="28"/>
        </w:rPr>
        <w:t xml:space="preserve">nteraktīvās azartspēles organizētājs vai interaktīvās izlozes organizētājs </w:t>
      </w:r>
      <w:r w:rsidRPr="00CC7457">
        <w:rPr>
          <w:sz w:val="28"/>
          <w:szCs w:val="28"/>
          <w:shd w:val="clear" w:color="auto" w:fill="FFFFFF"/>
        </w:rPr>
        <w:t xml:space="preserve">izslēdz spēlētāju no </w:t>
      </w:r>
      <w:r w:rsidRPr="00575168">
        <w:rPr>
          <w:sz w:val="28"/>
          <w:szCs w:val="28"/>
        </w:rPr>
        <w:t>spēlētāju reģistra</w:t>
      </w:r>
      <w:r w:rsidR="003C6C8E">
        <w:rPr>
          <w:sz w:val="28"/>
          <w:szCs w:val="28"/>
        </w:rPr>
        <w:t>, saglabājot vēsturisko informāciju piecus gadus</w:t>
      </w:r>
      <w:r w:rsidR="000B1652" w:rsidRPr="000B1652">
        <w:rPr>
          <w:sz w:val="28"/>
          <w:szCs w:val="28"/>
        </w:rPr>
        <w:t xml:space="preserve"> </w:t>
      </w:r>
      <w:r w:rsidR="000B1652" w:rsidRPr="00E939D0">
        <w:rPr>
          <w:sz w:val="28"/>
          <w:szCs w:val="28"/>
        </w:rPr>
        <w:t>pēc pēdējām izmaiņām spēlētāja spēles kontā.</w:t>
      </w:r>
    </w:p>
    <w:p w14:paraId="7FEE0E43" w14:textId="628497A8" w:rsidR="00D51A24" w:rsidRDefault="00D51A24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4952219" w14:textId="5BACBDEC" w:rsidR="00953963" w:rsidRDefault="00DB62D9" w:rsidP="00A423C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1AEA">
        <w:rPr>
          <w:sz w:val="28"/>
          <w:szCs w:val="28"/>
        </w:rPr>
        <w:t xml:space="preserve">. </w:t>
      </w:r>
      <w:r w:rsidR="00D51A24">
        <w:rPr>
          <w:sz w:val="28"/>
          <w:szCs w:val="28"/>
        </w:rPr>
        <w:t>Šo noteikumu 1</w:t>
      </w:r>
      <w:r>
        <w:rPr>
          <w:sz w:val="28"/>
          <w:szCs w:val="28"/>
        </w:rPr>
        <w:t>8</w:t>
      </w:r>
      <w:r w:rsidR="00D51A24">
        <w:rPr>
          <w:sz w:val="28"/>
          <w:szCs w:val="28"/>
        </w:rPr>
        <w:t>. un 1</w:t>
      </w:r>
      <w:r>
        <w:rPr>
          <w:sz w:val="28"/>
          <w:szCs w:val="28"/>
        </w:rPr>
        <w:t>9</w:t>
      </w:r>
      <w:r w:rsidR="00D51A24">
        <w:rPr>
          <w:sz w:val="28"/>
          <w:szCs w:val="28"/>
        </w:rPr>
        <w:t>.punkt</w:t>
      </w:r>
      <w:r w:rsidR="00953963">
        <w:rPr>
          <w:sz w:val="28"/>
          <w:szCs w:val="28"/>
        </w:rPr>
        <w:t>u nepiemēro</w:t>
      </w:r>
      <w:r w:rsidR="00D51A24">
        <w:rPr>
          <w:sz w:val="28"/>
          <w:szCs w:val="28"/>
        </w:rPr>
        <w:t xml:space="preserve"> </w:t>
      </w:r>
      <w:r w:rsidR="000B1652">
        <w:rPr>
          <w:sz w:val="28"/>
          <w:szCs w:val="28"/>
        </w:rPr>
        <w:t>spēlētājam</w:t>
      </w:r>
      <w:r w:rsidR="00953963">
        <w:rPr>
          <w:sz w:val="28"/>
          <w:szCs w:val="28"/>
        </w:rPr>
        <w:t>, kur</w:t>
      </w:r>
      <w:r w:rsidR="000B1652">
        <w:rPr>
          <w:sz w:val="28"/>
          <w:szCs w:val="28"/>
        </w:rPr>
        <w:t>a</w:t>
      </w:r>
      <w:r w:rsidR="00953963">
        <w:rPr>
          <w:sz w:val="28"/>
          <w:szCs w:val="28"/>
        </w:rPr>
        <w:t>m no šo noteikumu 5.punktā noteikto tiesību izmantošanas (paziņojuma nosūtīšanas</w:t>
      </w:r>
      <w:r w:rsidR="0050131B">
        <w:rPr>
          <w:sz w:val="28"/>
          <w:szCs w:val="28"/>
        </w:rPr>
        <w:t xml:space="preserve"> diena</w:t>
      </w:r>
      <w:r w:rsidR="00953963">
        <w:rPr>
          <w:sz w:val="28"/>
          <w:szCs w:val="28"/>
        </w:rPr>
        <w:t xml:space="preserve">) nav pagājuši vairāk kā 12 mēneši. </w:t>
      </w:r>
    </w:p>
    <w:p w14:paraId="54E8430A" w14:textId="77777777" w:rsidR="00953963" w:rsidRDefault="00953963" w:rsidP="00A423C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FAED601" w14:textId="19B9456B" w:rsidR="00A53D88" w:rsidRPr="00F17F87" w:rsidRDefault="00D51A24" w:rsidP="00A53D8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8" w:name="n3"/>
      <w:bookmarkStart w:id="29" w:name="p17"/>
      <w:bookmarkStart w:id="30" w:name="p-161977"/>
      <w:bookmarkStart w:id="31" w:name="n4"/>
      <w:bookmarkStart w:id="32" w:name="p18"/>
      <w:bookmarkStart w:id="33" w:name="p-161979"/>
      <w:bookmarkEnd w:id="28"/>
      <w:bookmarkEnd w:id="29"/>
      <w:bookmarkEnd w:id="30"/>
      <w:bookmarkEnd w:id="31"/>
      <w:bookmarkEnd w:id="32"/>
      <w:bookmarkEnd w:id="33"/>
      <w:r>
        <w:rPr>
          <w:sz w:val="28"/>
          <w:szCs w:val="28"/>
          <w:shd w:val="clear" w:color="auto" w:fill="FFFFFF"/>
        </w:rPr>
        <w:lastRenderedPageBreak/>
        <w:t>2</w:t>
      </w:r>
      <w:r w:rsidR="00DB62D9">
        <w:rPr>
          <w:sz w:val="28"/>
          <w:szCs w:val="28"/>
          <w:shd w:val="clear" w:color="auto" w:fill="FFFFFF"/>
        </w:rPr>
        <w:t>1</w:t>
      </w:r>
      <w:r w:rsidR="00A53D88" w:rsidRPr="00E71F94">
        <w:rPr>
          <w:sz w:val="28"/>
          <w:szCs w:val="28"/>
          <w:shd w:val="clear" w:color="auto" w:fill="FFFFFF"/>
        </w:rPr>
        <w:t>.</w:t>
      </w:r>
      <w:r w:rsidR="00A53D88" w:rsidRPr="00E71F94">
        <w:rPr>
          <w:sz w:val="28"/>
          <w:szCs w:val="28"/>
        </w:rPr>
        <w:t xml:space="preserve"> </w:t>
      </w:r>
      <w:r w:rsidR="00A53D88">
        <w:rPr>
          <w:sz w:val="28"/>
          <w:szCs w:val="28"/>
        </w:rPr>
        <w:t xml:space="preserve">Informāciju, kuru </w:t>
      </w:r>
      <w:r w:rsidR="00A53D88">
        <w:rPr>
          <w:bCs/>
          <w:sz w:val="28"/>
          <w:szCs w:val="28"/>
          <w:shd w:val="clear" w:color="auto" w:fill="FFFFFF"/>
        </w:rPr>
        <w:t>a</w:t>
      </w:r>
      <w:r w:rsidR="00A53D88">
        <w:rPr>
          <w:sz w:val="28"/>
          <w:szCs w:val="28"/>
        </w:rPr>
        <w:t>zartspēles vai</w:t>
      </w:r>
      <w:r w:rsidR="00A53D88" w:rsidRPr="00A7378D">
        <w:rPr>
          <w:sz w:val="28"/>
          <w:szCs w:val="28"/>
        </w:rPr>
        <w:t xml:space="preserve"> </w:t>
      </w:r>
      <w:r w:rsidR="00A53D88">
        <w:rPr>
          <w:sz w:val="28"/>
          <w:szCs w:val="28"/>
        </w:rPr>
        <w:t>i</w:t>
      </w:r>
      <w:r w:rsidR="00A53D88" w:rsidRPr="00A7378D">
        <w:rPr>
          <w:sz w:val="28"/>
          <w:szCs w:val="28"/>
        </w:rPr>
        <w:t>zlozes organizētājs</w:t>
      </w:r>
      <w:r w:rsidR="00A53D88">
        <w:rPr>
          <w:sz w:val="28"/>
          <w:szCs w:val="28"/>
        </w:rPr>
        <w:t xml:space="preserve"> ieguvis, izpildot </w:t>
      </w:r>
      <w:r w:rsidR="00A53D88" w:rsidRPr="00E71F94">
        <w:rPr>
          <w:sz w:val="28"/>
          <w:szCs w:val="28"/>
        </w:rPr>
        <w:t>Ministru kabineta 2006.gada 17.oktobra noteikum</w:t>
      </w:r>
      <w:r w:rsidR="00A53D88">
        <w:rPr>
          <w:sz w:val="28"/>
          <w:szCs w:val="28"/>
        </w:rPr>
        <w:t>u</w:t>
      </w:r>
      <w:r w:rsidR="00A53D88" w:rsidRPr="00E71F94">
        <w:rPr>
          <w:sz w:val="28"/>
          <w:szCs w:val="28"/>
        </w:rPr>
        <w:t xml:space="preserve"> Nr.854 “</w:t>
      </w:r>
      <w:r w:rsidR="00A53D88" w:rsidRPr="00E71F94">
        <w:rPr>
          <w:bCs/>
          <w:sz w:val="28"/>
          <w:szCs w:val="28"/>
          <w:shd w:val="clear" w:color="auto" w:fill="FFFFFF"/>
        </w:rPr>
        <w:t xml:space="preserve">Interaktīvo azartspēļu spēlētāju reģistrācijas un identitātes pārbaudes kārtība” </w:t>
      </w:r>
      <w:r w:rsidR="00A53D88">
        <w:rPr>
          <w:bCs/>
          <w:sz w:val="28"/>
          <w:szCs w:val="28"/>
          <w:shd w:val="clear" w:color="auto" w:fill="FFFFFF"/>
        </w:rPr>
        <w:t xml:space="preserve">prasības, </w:t>
      </w:r>
      <w:r w:rsidR="00A53D88" w:rsidRPr="00704912">
        <w:rPr>
          <w:sz w:val="28"/>
          <w:szCs w:val="28"/>
        </w:rPr>
        <w:t xml:space="preserve">glabā </w:t>
      </w:r>
      <w:r w:rsidR="00A53D88">
        <w:rPr>
          <w:sz w:val="28"/>
          <w:szCs w:val="28"/>
        </w:rPr>
        <w:t>minētajos noteikumos noteikto laika posmu</w:t>
      </w:r>
      <w:r w:rsidR="00A53D88" w:rsidRPr="00704912">
        <w:rPr>
          <w:sz w:val="28"/>
          <w:szCs w:val="28"/>
        </w:rPr>
        <w:t xml:space="preserve">. </w:t>
      </w:r>
    </w:p>
    <w:p w14:paraId="3154BCDB" w14:textId="77777777" w:rsidR="00A53D88" w:rsidRDefault="00A53D88" w:rsidP="00651925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34" w:name="p7"/>
      <w:bookmarkStart w:id="35" w:name="p-67052"/>
      <w:bookmarkEnd w:id="34"/>
      <w:bookmarkEnd w:id="35"/>
    </w:p>
    <w:p w14:paraId="1ADDE4E5" w14:textId="2F0B534C" w:rsidR="004666CB" w:rsidRDefault="00D03C5E" w:rsidP="00651925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DB62D9">
        <w:rPr>
          <w:sz w:val="28"/>
          <w:szCs w:val="28"/>
        </w:rPr>
        <w:t>2</w:t>
      </w:r>
      <w:r w:rsidR="00213B3E" w:rsidRPr="00651925">
        <w:rPr>
          <w:sz w:val="28"/>
          <w:szCs w:val="28"/>
        </w:rPr>
        <w:t xml:space="preserve">. </w:t>
      </w:r>
      <w:r w:rsidR="002D3D37" w:rsidRPr="00651925">
        <w:rPr>
          <w:sz w:val="28"/>
          <w:szCs w:val="28"/>
        </w:rPr>
        <w:t>Atzīt par spēku zaudējušiem Ministru kabineta 200</w:t>
      </w:r>
      <w:r w:rsidR="00651925" w:rsidRPr="00651925">
        <w:rPr>
          <w:sz w:val="28"/>
          <w:szCs w:val="28"/>
        </w:rPr>
        <w:t>6</w:t>
      </w:r>
      <w:r w:rsidR="002D3D37" w:rsidRPr="00651925">
        <w:rPr>
          <w:sz w:val="28"/>
          <w:szCs w:val="28"/>
        </w:rPr>
        <w:t>.gada 1</w:t>
      </w:r>
      <w:r w:rsidR="00651925" w:rsidRPr="00651925">
        <w:rPr>
          <w:sz w:val="28"/>
          <w:szCs w:val="28"/>
        </w:rPr>
        <w:t>7</w:t>
      </w:r>
      <w:r w:rsidR="002D3D37" w:rsidRPr="00651925">
        <w:rPr>
          <w:sz w:val="28"/>
          <w:szCs w:val="28"/>
        </w:rPr>
        <w:t>.</w:t>
      </w:r>
      <w:r w:rsidR="00651925" w:rsidRPr="00651925">
        <w:rPr>
          <w:sz w:val="28"/>
          <w:szCs w:val="28"/>
        </w:rPr>
        <w:t>oktobra</w:t>
      </w:r>
      <w:r w:rsidR="002D3D37" w:rsidRPr="00651925">
        <w:rPr>
          <w:sz w:val="28"/>
          <w:szCs w:val="28"/>
        </w:rPr>
        <w:t xml:space="preserve"> noteikumus Nr.</w:t>
      </w:r>
      <w:r w:rsidR="00651925" w:rsidRPr="00651925">
        <w:rPr>
          <w:sz w:val="28"/>
          <w:szCs w:val="28"/>
        </w:rPr>
        <w:t>854</w:t>
      </w:r>
      <w:r w:rsidR="002D3D37" w:rsidRPr="00651925">
        <w:rPr>
          <w:sz w:val="28"/>
          <w:szCs w:val="28"/>
        </w:rPr>
        <w:t xml:space="preserve"> “</w:t>
      </w:r>
      <w:r w:rsidR="00651925" w:rsidRPr="00651925">
        <w:rPr>
          <w:bCs/>
          <w:sz w:val="28"/>
          <w:szCs w:val="28"/>
          <w:shd w:val="clear" w:color="auto" w:fill="FFFFFF"/>
        </w:rPr>
        <w:t>Interaktīvo azartspēļu spēlētāju reģistrācijas un identitātes pārbaudes kārtība</w:t>
      </w:r>
      <w:r w:rsidR="00651925">
        <w:rPr>
          <w:bCs/>
          <w:sz w:val="28"/>
          <w:szCs w:val="28"/>
          <w:shd w:val="clear" w:color="auto" w:fill="FFFFFF"/>
        </w:rPr>
        <w:t>”</w:t>
      </w:r>
      <w:r w:rsidR="00651925">
        <w:rPr>
          <w:sz w:val="28"/>
          <w:szCs w:val="28"/>
        </w:rPr>
        <w:t xml:space="preserve"> </w:t>
      </w:r>
      <w:r w:rsidR="002D3D37" w:rsidRPr="0034086D">
        <w:rPr>
          <w:bCs/>
          <w:sz w:val="28"/>
          <w:szCs w:val="28"/>
        </w:rPr>
        <w:t>(</w:t>
      </w:r>
      <w:r w:rsidR="002D3D37" w:rsidRPr="0034086D">
        <w:rPr>
          <w:sz w:val="28"/>
          <w:szCs w:val="28"/>
          <w:shd w:val="clear" w:color="auto" w:fill="FFFFFF"/>
        </w:rPr>
        <w:t>Latvijas Vēstnesis, 200</w:t>
      </w:r>
      <w:r w:rsidR="00651925">
        <w:rPr>
          <w:sz w:val="28"/>
          <w:szCs w:val="28"/>
          <w:shd w:val="clear" w:color="auto" w:fill="FFFFFF"/>
        </w:rPr>
        <w:t>6</w:t>
      </w:r>
      <w:r w:rsidR="002D3D37" w:rsidRPr="0034086D">
        <w:rPr>
          <w:sz w:val="28"/>
          <w:szCs w:val="28"/>
          <w:shd w:val="clear" w:color="auto" w:fill="FFFFFF"/>
        </w:rPr>
        <w:t xml:space="preserve">, </w:t>
      </w:r>
      <w:r w:rsidR="00651925">
        <w:rPr>
          <w:sz w:val="28"/>
          <w:szCs w:val="28"/>
          <w:shd w:val="clear" w:color="auto" w:fill="FFFFFF"/>
        </w:rPr>
        <w:t>167</w:t>
      </w:r>
      <w:r w:rsidR="002D3D37" w:rsidRPr="0034086D">
        <w:rPr>
          <w:sz w:val="28"/>
          <w:szCs w:val="28"/>
          <w:shd w:val="clear" w:color="auto" w:fill="FFFFFF"/>
        </w:rPr>
        <w:t>.nr.).</w:t>
      </w:r>
    </w:p>
    <w:p w14:paraId="4DA2D5AB" w14:textId="77777777" w:rsidR="004666CB" w:rsidRPr="00E71F94" w:rsidRDefault="004666CB" w:rsidP="00E71F94">
      <w:pPr>
        <w:pStyle w:val="Heading3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EBEEF6" w14:textId="77777777" w:rsidR="00CA1ED0" w:rsidRPr="00E71F94" w:rsidRDefault="00CA1ED0" w:rsidP="00E126A3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83B5E82" w14:textId="77777777" w:rsidR="003C7884" w:rsidRPr="007C3F4B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bookmarkStart w:id="36" w:name="p-540961"/>
      <w:bookmarkEnd w:id="36"/>
    </w:p>
    <w:p w14:paraId="28A586E8" w14:textId="77777777" w:rsidR="003C7884" w:rsidRPr="00A7378D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r w:rsidRPr="00A7378D">
        <w:rPr>
          <w:sz w:val="28"/>
          <w:szCs w:val="28"/>
        </w:rPr>
        <w:t xml:space="preserve">Ministru prezidents </w:t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</w:r>
      <w:r w:rsidRPr="00A7378D">
        <w:rPr>
          <w:sz w:val="28"/>
          <w:szCs w:val="28"/>
        </w:rPr>
        <w:tab/>
        <w:t>Māris Kučinskis</w:t>
      </w:r>
    </w:p>
    <w:p w14:paraId="71353869" w14:textId="77777777" w:rsidR="003C7884" w:rsidRPr="00A7378D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</w:p>
    <w:p w14:paraId="21C214F3" w14:textId="77777777" w:rsidR="00FC0138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r w:rsidRPr="0034086D">
        <w:rPr>
          <w:sz w:val="28"/>
          <w:szCs w:val="28"/>
        </w:rPr>
        <w:t xml:space="preserve">Finanšu ministre </w:t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</w:r>
      <w:r w:rsidRPr="0034086D">
        <w:rPr>
          <w:sz w:val="28"/>
          <w:szCs w:val="28"/>
        </w:rPr>
        <w:tab/>
        <w:t>Dana Reizniece-Ozola</w:t>
      </w:r>
    </w:p>
    <w:p w14:paraId="2DAA6B0C" w14:textId="77777777" w:rsidR="00FC0138" w:rsidRPr="00FC0138" w:rsidRDefault="00FC0138" w:rsidP="001E3971">
      <w:pPr>
        <w:rPr>
          <w:sz w:val="28"/>
          <w:szCs w:val="28"/>
        </w:rPr>
      </w:pPr>
    </w:p>
    <w:p w14:paraId="7DD96ABF" w14:textId="77777777" w:rsidR="00F95368" w:rsidRPr="00BE5ABD" w:rsidRDefault="00F95368">
      <w:pPr>
        <w:pStyle w:val="Heading3"/>
        <w:shd w:val="clear" w:color="auto" w:fill="FFFFFF"/>
        <w:jc w:val="center"/>
        <w:rPr>
          <w:szCs w:val="28"/>
        </w:rPr>
      </w:pPr>
    </w:p>
    <w:sectPr w:rsidR="00F95368" w:rsidRPr="00BE5ABD" w:rsidSect="00E113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851" w:bottom="2126" w:left="1701" w:header="680" w:footer="1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367A" w14:textId="77777777" w:rsidR="001F29EE" w:rsidRDefault="001F29EE">
      <w:r>
        <w:separator/>
      </w:r>
    </w:p>
  </w:endnote>
  <w:endnote w:type="continuationSeparator" w:id="0">
    <w:p w14:paraId="2010F3B9" w14:textId="77777777" w:rsidR="001F29EE" w:rsidRDefault="001F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6B97" w14:textId="77777777" w:rsidR="002E7EAA" w:rsidRDefault="002E7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AD70" w14:textId="03CA94AA" w:rsidR="0029683A" w:rsidRPr="002E7EAA" w:rsidRDefault="0029683A" w:rsidP="0029683A">
    <w:pPr>
      <w:pStyle w:val="Footer"/>
      <w:rPr>
        <w:sz w:val="22"/>
        <w:szCs w:val="22"/>
      </w:rPr>
    </w:pPr>
    <w:r w:rsidRPr="002E7EAA">
      <w:rPr>
        <w:sz w:val="22"/>
        <w:szCs w:val="22"/>
      </w:rPr>
      <w:t xml:space="preserve"> FMnot_</w:t>
    </w:r>
    <w:r w:rsidR="00233AE3" w:rsidRPr="002E7EAA">
      <w:rPr>
        <w:sz w:val="22"/>
        <w:szCs w:val="22"/>
      </w:rPr>
      <w:t>2509</w:t>
    </w:r>
    <w:r w:rsidRPr="002E7EAA">
      <w:rPr>
        <w:sz w:val="22"/>
        <w:szCs w:val="22"/>
      </w:rPr>
      <w:t>17_</w:t>
    </w:r>
    <w:r w:rsidR="002D3996" w:rsidRPr="002E7EAA">
      <w:rPr>
        <w:sz w:val="22"/>
        <w:szCs w:val="22"/>
      </w:rPr>
      <w:t>VSS-481</w:t>
    </w:r>
  </w:p>
  <w:p w14:paraId="78C26857" w14:textId="77777777" w:rsidR="008D2936" w:rsidRPr="009F3EFB" w:rsidRDefault="008D2936" w:rsidP="008D2936">
    <w:pPr>
      <w:pStyle w:val="Footer"/>
      <w:rPr>
        <w:sz w:val="20"/>
        <w:szCs w:val="20"/>
      </w:rPr>
    </w:pPr>
  </w:p>
  <w:p w14:paraId="5529DCD2" w14:textId="77777777" w:rsidR="008D2936" w:rsidRDefault="008D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2F7F" w14:textId="1AF31269" w:rsidR="008D2936" w:rsidRPr="002E7EAA" w:rsidRDefault="008D2936" w:rsidP="008D2936">
    <w:pPr>
      <w:pStyle w:val="Footer"/>
      <w:rPr>
        <w:sz w:val="22"/>
        <w:szCs w:val="22"/>
      </w:rPr>
    </w:pPr>
    <w:r w:rsidRPr="002E7EAA">
      <w:rPr>
        <w:sz w:val="22"/>
        <w:szCs w:val="22"/>
      </w:rPr>
      <w:t>FMnot_</w:t>
    </w:r>
    <w:r w:rsidR="008C21A7" w:rsidRPr="002E7EAA">
      <w:rPr>
        <w:sz w:val="22"/>
        <w:szCs w:val="22"/>
      </w:rPr>
      <w:t>2509</w:t>
    </w:r>
    <w:r w:rsidRPr="002E7EAA">
      <w:rPr>
        <w:sz w:val="22"/>
        <w:szCs w:val="22"/>
      </w:rPr>
      <w:t>17_</w:t>
    </w:r>
    <w:r w:rsidR="002D3996" w:rsidRPr="002E7EAA">
      <w:rPr>
        <w:sz w:val="22"/>
        <w:szCs w:val="22"/>
      </w:rPr>
      <w:t>VSS-481</w:t>
    </w:r>
  </w:p>
  <w:p w14:paraId="17E8FBDF" w14:textId="77777777" w:rsidR="006457F2" w:rsidRPr="009F3EFB" w:rsidRDefault="006457F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B6A" w14:textId="77777777" w:rsidR="001F29EE" w:rsidRDefault="001F29EE">
      <w:r>
        <w:separator/>
      </w:r>
    </w:p>
  </w:footnote>
  <w:footnote w:type="continuationSeparator" w:id="0">
    <w:p w14:paraId="20E0F08A" w14:textId="77777777" w:rsidR="001F29EE" w:rsidRDefault="001F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FBA4" w14:textId="77777777" w:rsidR="002E7EAA" w:rsidRDefault="002E7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520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12086C" w14:textId="65F44A31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B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D9E515" w14:textId="77777777" w:rsidR="00BB55A6" w:rsidRDefault="00BB55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A911" w14:textId="77777777" w:rsidR="006457F2" w:rsidRPr="006457F2" w:rsidRDefault="00110B53" w:rsidP="00110B5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Projekts</w:t>
    </w:r>
  </w:p>
  <w:p w14:paraId="0EE3EE3C" w14:textId="77777777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E88"/>
    <w:multiLevelType w:val="hybridMultilevel"/>
    <w:tmpl w:val="D31C7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78B"/>
    <w:multiLevelType w:val="hybridMultilevel"/>
    <w:tmpl w:val="D31C7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4AE"/>
    <w:multiLevelType w:val="multilevel"/>
    <w:tmpl w:val="8170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6B82"/>
    <w:rsid w:val="000072DB"/>
    <w:rsid w:val="00010A23"/>
    <w:rsid w:val="0001382E"/>
    <w:rsid w:val="000149FD"/>
    <w:rsid w:val="0001528E"/>
    <w:rsid w:val="00020CFC"/>
    <w:rsid w:val="00023004"/>
    <w:rsid w:val="00027582"/>
    <w:rsid w:val="0003146E"/>
    <w:rsid w:val="000316C8"/>
    <w:rsid w:val="00032876"/>
    <w:rsid w:val="000343F2"/>
    <w:rsid w:val="00037B86"/>
    <w:rsid w:val="00042F15"/>
    <w:rsid w:val="000568E7"/>
    <w:rsid w:val="00064A65"/>
    <w:rsid w:val="00065417"/>
    <w:rsid w:val="00071DA4"/>
    <w:rsid w:val="000769E5"/>
    <w:rsid w:val="000772A4"/>
    <w:rsid w:val="000801B2"/>
    <w:rsid w:val="00082A81"/>
    <w:rsid w:val="000942CF"/>
    <w:rsid w:val="00097A3F"/>
    <w:rsid w:val="000A5426"/>
    <w:rsid w:val="000A7D69"/>
    <w:rsid w:val="000B0AC2"/>
    <w:rsid w:val="000B1534"/>
    <w:rsid w:val="000B1652"/>
    <w:rsid w:val="000B49BC"/>
    <w:rsid w:val="000B5288"/>
    <w:rsid w:val="000B6885"/>
    <w:rsid w:val="000C70DF"/>
    <w:rsid w:val="000D0BD6"/>
    <w:rsid w:val="000D3944"/>
    <w:rsid w:val="000E095E"/>
    <w:rsid w:val="000E5FAA"/>
    <w:rsid w:val="000F1A76"/>
    <w:rsid w:val="000F1E5D"/>
    <w:rsid w:val="000F2D8F"/>
    <w:rsid w:val="000F753B"/>
    <w:rsid w:val="001029D1"/>
    <w:rsid w:val="00110B53"/>
    <w:rsid w:val="00122A47"/>
    <w:rsid w:val="00124544"/>
    <w:rsid w:val="001254CA"/>
    <w:rsid w:val="00133521"/>
    <w:rsid w:val="00134797"/>
    <w:rsid w:val="00136574"/>
    <w:rsid w:val="00137AC9"/>
    <w:rsid w:val="00140069"/>
    <w:rsid w:val="001416B8"/>
    <w:rsid w:val="00143392"/>
    <w:rsid w:val="00143694"/>
    <w:rsid w:val="00146027"/>
    <w:rsid w:val="00146F5E"/>
    <w:rsid w:val="0015076F"/>
    <w:rsid w:val="00151A3E"/>
    <w:rsid w:val="00151E4A"/>
    <w:rsid w:val="00152453"/>
    <w:rsid w:val="001537B5"/>
    <w:rsid w:val="00161316"/>
    <w:rsid w:val="00162B07"/>
    <w:rsid w:val="00163831"/>
    <w:rsid w:val="00163A25"/>
    <w:rsid w:val="00166916"/>
    <w:rsid w:val="00166FCA"/>
    <w:rsid w:val="001725E2"/>
    <w:rsid w:val="0017478B"/>
    <w:rsid w:val="00181AD6"/>
    <w:rsid w:val="001920E1"/>
    <w:rsid w:val="00196238"/>
    <w:rsid w:val="00197BAF"/>
    <w:rsid w:val="001A29BC"/>
    <w:rsid w:val="001A4575"/>
    <w:rsid w:val="001B2877"/>
    <w:rsid w:val="001B33A6"/>
    <w:rsid w:val="001B6EBD"/>
    <w:rsid w:val="001C0852"/>
    <w:rsid w:val="001C2481"/>
    <w:rsid w:val="001C54BD"/>
    <w:rsid w:val="001D0525"/>
    <w:rsid w:val="001D31F3"/>
    <w:rsid w:val="001D7F58"/>
    <w:rsid w:val="001E3971"/>
    <w:rsid w:val="001E783F"/>
    <w:rsid w:val="001E7CF0"/>
    <w:rsid w:val="001F29EE"/>
    <w:rsid w:val="001F44CA"/>
    <w:rsid w:val="001F4765"/>
    <w:rsid w:val="002040C5"/>
    <w:rsid w:val="002111FC"/>
    <w:rsid w:val="00211224"/>
    <w:rsid w:val="0021391F"/>
    <w:rsid w:val="00213B3E"/>
    <w:rsid w:val="00216C6D"/>
    <w:rsid w:val="00223FC8"/>
    <w:rsid w:val="002265AB"/>
    <w:rsid w:val="002324E9"/>
    <w:rsid w:val="00233AE3"/>
    <w:rsid w:val="002343E4"/>
    <w:rsid w:val="00234F0F"/>
    <w:rsid w:val="00235D43"/>
    <w:rsid w:val="00240843"/>
    <w:rsid w:val="00242C98"/>
    <w:rsid w:val="0024638F"/>
    <w:rsid w:val="002527D7"/>
    <w:rsid w:val="00261585"/>
    <w:rsid w:val="00263AB6"/>
    <w:rsid w:val="002668A5"/>
    <w:rsid w:val="00273E5B"/>
    <w:rsid w:val="00274D0D"/>
    <w:rsid w:val="002764D4"/>
    <w:rsid w:val="00293FA0"/>
    <w:rsid w:val="00294ED1"/>
    <w:rsid w:val="0029683A"/>
    <w:rsid w:val="002A0060"/>
    <w:rsid w:val="002A638B"/>
    <w:rsid w:val="002A72A1"/>
    <w:rsid w:val="002B0116"/>
    <w:rsid w:val="002B1439"/>
    <w:rsid w:val="002C1B61"/>
    <w:rsid w:val="002C51C0"/>
    <w:rsid w:val="002D3996"/>
    <w:rsid w:val="002D3D37"/>
    <w:rsid w:val="002D3F8B"/>
    <w:rsid w:val="002D5D3B"/>
    <w:rsid w:val="002D5FC0"/>
    <w:rsid w:val="002E5421"/>
    <w:rsid w:val="002E7EAA"/>
    <w:rsid w:val="002F09CE"/>
    <w:rsid w:val="002F187D"/>
    <w:rsid w:val="002F4477"/>
    <w:rsid w:val="002F71E6"/>
    <w:rsid w:val="00305F7F"/>
    <w:rsid w:val="00322E5A"/>
    <w:rsid w:val="0033177A"/>
    <w:rsid w:val="003376DF"/>
    <w:rsid w:val="0034086D"/>
    <w:rsid w:val="00343C6B"/>
    <w:rsid w:val="003460CE"/>
    <w:rsid w:val="003461B0"/>
    <w:rsid w:val="003570D6"/>
    <w:rsid w:val="003657FB"/>
    <w:rsid w:val="00370725"/>
    <w:rsid w:val="00376CF7"/>
    <w:rsid w:val="00381D2A"/>
    <w:rsid w:val="00383623"/>
    <w:rsid w:val="003900B2"/>
    <w:rsid w:val="003903E9"/>
    <w:rsid w:val="00391AA3"/>
    <w:rsid w:val="00394279"/>
    <w:rsid w:val="00395176"/>
    <w:rsid w:val="00395BC5"/>
    <w:rsid w:val="003B3E5E"/>
    <w:rsid w:val="003B6775"/>
    <w:rsid w:val="003C0886"/>
    <w:rsid w:val="003C2062"/>
    <w:rsid w:val="003C368A"/>
    <w:rsid w:val="003C37E0"/>
    <w:rsid w:val="003C6C8E"/>
    <w:rsid w:val="003C7884"/>
    <w:rsid w:val="003D5BF7"/>
    <w:rsid w:val="003E1992"/>
    <w:rsid w:val="003E1C08"/>
    <w:rsid w:val="003F2AFD"/>
    <w:rsid w:val="003F6C15"/>
    <w:rsid w:val="00404CAA"/>
    <w:rsid w:val="00407372"/>
    <w:rsid w:val="00416347"/>
    <w:rsid w:val="00420148"/>
    <w:rsid w:val="004203E7"/>
    <w:rsid w:val="00426DC5"/>
    <w:rsid w:val="0043165D"/>
    <w:rsid w:val="00433DAD"/>
    <w:rsid w:val="00445D3F"/>
    <w:rsid w:val="004466A0"/>
    <w:rsid w:val="004475A6"/>
    <w:rsid w:val="00452998"/>
    <w:rsid w:val="00453E08"/>
    <w:rsid w:val="00454A8F"/>
    <w:rsid w:val="004666CB"/>
    <w:rsid w:val="00482603"/>
    <w:rsid w:val="00484EEB"/>
    <w:rsid w:val="004938A1"/>
    <w:rsid w:val="004944D5"/>
    <w:rsid w:val="00496162"/>
    <w:rsid w:val="00497C20"/>
    <w:rsid w:val="004A4BCE"/>
    <w:rsid w:val="004A500D"/>
    <w:rsid w:val="004A5417"/>
    <w:rsid w:val="004B69EB"/>
    <w:rsid w:val="004B6E00"/>
    <w:rsid w:val="004C0159"/>
    <w:rsid w:val="004C532D"/>
    <w:rsid w:val="004C60C4"/>
    <w:rsid w:val="004D3AA7"/>
    <w:rsid w:val="004D4846"/>
    <w:rsid w:val="004D7D4D"/>
    <w:rsid w:val="004E3E9C"/>
    <w:rsid w:val="004E4FC4"/>
    <w:rsid w:val="004E5A1D"/>
    <w:rsid w:val="004E74DA"/>
    <w:rsid w:val="005003A0"/>
    <w:rsid w:val="00500F02"/>
    <w:rsid w:val="0050131B"/>
    <w:rsid w:val="00523B02"/>
    <w:rsid w:val="005256C0"/>
    <w:rsid w:val="00530E98"/>
    <w:rsid w:val="00537199"/>
    <w:rsid w:val="005379FD"/>
    <w:rsid w:val="005442C6"/>
    <w:rsid w:val="00546BC6"/>
    <w:rsid w:val="005570D2"/>
    <w:rsid w:val="00557ECC"/>
    <w:rsid w:val="00561E25"/>
    <w:rsid w:val="00564125"/>
    <w:rsid w:val="005706E2"/>
    <w:rsid w:val="00571537"/>
    <w:rsid w:val="00572852"/>
    <w:rsid w:val="00574B34"/>
    <w:rsid w:val="00575025"/>
    <w:rsid w:val="00575168"/>
    <w:rsid w:val="0058034F"/>
    <w:rsid w:val="00583B21"/>
    <w:rsid w:val="0058466A"/>
    <w:rsid w:val="005858A5"/>
    <w:rsid w:val="00590FEA"/>
    <w:rsid w:val="005966AB"/>
    <w:rsid w:val="0059735B"/>
    <w:rsid w:val="0059785F"/>
    <w:rsid w:val="005A2632"/>
    <w:rsid w:val="005A36F9"/>
    <w:rsid w:val="005A6234"/>
    <w:rsid w:val="005B1579"/>
    <w:rsid w:val="005B36D0"/>
    <w:rsid w:val="005B5347"/>
    <w:rsid w:val="005C2A8B"/>
    <w:rsid w:val="005C2E05"/>
    <w:rsid w:val="005C78D9"/>
    <w:rsid w:val="005C7F82"/>
    <w:rsid w:val="005D285F"/>
    <w:rsid w:val="005D534B"/>
    <w:rsid w:val="005D7E1E"/>
    <w:rsid w:val="005E2B87"/>
    <w:rsid w:val="005E4A27"/>
    <w:rsid w:val="005F5401"/>
    <w:rsid w:val="005F766C"/>
    <w:rsid w:val="00600472"/>
    <w:rsid w:val="0060088B"/>
    <w:rsid w:val="0060154E"/>
    <w:rsid w:val="00602F95"/>
    <w:rsid w:val="006045D2"/>
    <w:rsid w:val="00615BB4"/>
    <w:rsid w:val="0062148D"/>
    <w:rsid w:val="006220E8"/>
    <w:rsid w:val="00623DF2"/>
    <w:rsid w:val="006316BD"/>
    <w:rsid w:val="00635E32"/>
    <w:rsid w:val="006457F2"/>
    <w:rsid w:val="00651925"/>
    <w:rsid w:val="00651934"/>
    <w:rsid w:val="00656786"/>
    <w:rsid w:val="00664357"/>
    <w:rsid w:val="00665111"/>
    <w:rsid w:val="0066744C"/>
    <w:rsid w:val="00671D14"/>
    <w:rsid w:val="006731B3"/>
    <w:rsid w:val="00673B72"/>
    <w:rsid w:val="00674D6B"/>
    <w:rsid w:val="00681F12"/>
    <w:rsid w:val="00684B30"/>
    <w:rsid w:val="0068514E"/>
    <w:rsid w:val="00690271"/>
    <w:rsid w:val="006918AB"/>
    <w:rsid w:val="00692104"/>
    <w:rsid w:val="00695B9B"/>
    <w:rsid w:val="006A4F8B"/>
    <w:rsid w:val="006B000A"/>
    <w:rsid w:val="006B60F9"/>
    <w:rsid w:val="006C2CF3"/>
    <w:rsid w:val="006C4B76"/>
    <w:rsid w:val="006D24AF"/>
    <w:rsid w:val="006E595F"/>
    <w:rsid w:val="006E5D5F"/>
    <w:rsid w:val="006E5FE2"/>
    <w:rsid w:val="006E6314"/>
    <w:rsid w:val="006F164C"/>
    <w:rsid w:val="006F1D73"/>
    <w:rsid w:val="006F4363"/>
    <w:rsid w:val="006F49C7"/>
    <w:rsid w:val="006F7D8D"/>
    <w:rsid w:val="00703D59"/>
    <w:rsid w:val="00705E49"/>
    <w:rsid w:val="007121FC"/>
    <w:rsid w:val="00721036"/>
    <w:rsid w:val="007261AB"/>
    <w:rsid w:val="00734AD5"/>
    <w:rsid w:val="00746861"/>
    <w:rsid w:val="00746F4F"/>
    <w:rsid w:val="00750EE3"/>
    <w:rsid w:val="00752925"/>
    <w:rsid w:val="007563E3"/>
    <w:rsid w:val="00765FCC"/>
    <w:rsid w:val="00766BB3"/>
    <w:rsid w:val="00774A4B"/>
    <w:rsid w:val="00775F74"/>
    <w:rsid w:val="00787DA8"/>
    <w:rsid w:val="007947CC"/>
    <w:rsid w:val="00796BFD"/>
    <w:rsid w:val="00796F1D"/>
    <w:rsid w:val="007A3B86"/>
    <w:rsid w:val="007B06DB"/>
    <w:rsid w:val="007B5DBD"/>
    <w:rsid w:val="007B67DE"/>
    <w:rsid w:val="007B6BF4"/>
    <w:rsid w:val="007C3F4B"/>
    <w:rsid w:val="007C4838"/>
    <w:rsid w:val="007C63F0"/>
    <w:rsid w:val="007E6756"/>
    <w:rsid w:val="007F3317"/>
    <w:rsid w:val="007F338F"/>
    <w:rsid w:val="007F7024"/>
    <w:rsid w:val="007F7F31"/>
    <w:rsid w:val="0080189A"/>
    <w:rsid w:val="00802E39"/>
    <w:rsid w:val="008035C6"/>
    <w:rsid w:val="00806BAB"/>
    <w:rsid w:val="00812AFA"/>
    <w:rsid w:val="008370E0"/>
    <w:rsid w:val="00837BBE"/>
    <w:rsid w:val="008467C5"/>
    <w:rsid w:val="00857909"/>
    <w:rsid w:val="00860C01"/>
    <w:rsid w:val="0086399E"/>
    <w:rsid w:val="008644A0"/>
    <w:rsid w:val="00864C97"/>
    <w:rsid w:val="00864D00"/>
    <w:rsid w:val="008678E7"/>
    <w:rsid w:val="00871391"/>
    <w:rsid w:val="0087685A"/>
    <w:rsid w:val="008769BC"/>
    <w:rsid w:val="00880B2F"/>
    <w:rsid w:val="00882EF8"/>
    <w:rsid w:val="008831A3"/>
    <w:rsid w:val="0089008E"/>
    <w:rsid w:val="00891AEA"/>
    <w:rsid w:val="008A6C60"/>
    <w:rsid w:val="008A7539"/>
    <w:rsid w:val="008B279C"/>
    <w:rsid w:val="008B4826"/>
    <w:rsid w:val="008B5A9F"/>
    <w:rsid w:val="008B5E68"/>
    <w:rsid w:val="008C1145"/>
    <w:rsid w:val="008C21A7"/>
    <w:rsid w:val="008C2739"/>
    <w:rsid w:val="008C7A3B"/>
    <w:rsid w:val="008D2936"/>
    <w:rsid w:val="008D5CC2"/>
    <w:rsid w:val="008E62EB"/>
    <w:rsid w:val="008E7807"/>
    <w:rsid w:val="008F5F4C"/>
    <w:rsid w:val="00900023"/>
    <w:rsid w:val="0090351F"/>
    <w:rsid w:val="00907025"/>
    <w:rsid w:val="009079D9"/>
    <w:rsid w:val="00910156"/>
    <w:rsid w:val="009172AE"/>
    <w:rsid w:val="0091783B"/>
    <w:rsid w:val="00930560"/>
    <w:rsid w:val="00932D89"/>
    <w:rsid w:val="00933DB0"/>
    <w:rsid w:val="00941B0F"/>
    <w:rsid w:val="00947B4D"/>
    <w:rsid w:val="00953963"/>
    <w:rsid w:val="009630EC"/>
    <w:rsid w:val="00966C68"/>
    <w:rsid w:val="00967A1D"/>
    <w:rsid w:val="00980D1E"/>
    <w:rsid w:val="00982C55"/>
    <w:rsid w:val="0098390C"/>
    <w:rsid w:val="00990E2D"/>
    <w:rsid w:val="0099391A"/>
    <w:rsid w:val="009A7A12"/>
    <w:rsid w:val="009C5A63"/>
    <w:rsid w:val="009D024F"/>
    <w:rsid w:val="009D1238"/>
    <w:rsid w:val="009D36CD"/>
    <w:rsid w:val="009E06DC"/>
    <w:rsid w:val="009E26B5"/>
    <w:rsid w:val="009E7519"/>
    <w:rsid w:val="009F1E4B"/>
    <w:rsid w:val="009F3EFB"/>
    <w:rsid w:val="009F7E26"/>
    <w:rsid w:val="00A02F96"/>
    <w:rsid w:val="00A10D54"/>
    <w:rsid w:val="00A16CE2"/>
    <w:rsid w:val="00A22EED"/>
    <w:rsid w:val="00A356DB"/>
    <w:rsid w:val="00A414D6"/>
    <w:rsid w:val="00A423C1"/>
    <w:rsid w:val="00A4289B"/>
    <w:rsid w:val="00A442F3"/>
    <w:rsid w:val="00A53D88"/>
    <w:rsid w:val="00A65923"/>
    <w:rsid w:val="00A6794B"/>
    <w:rsid w:val="00A70784"/>
    <w:rsid w:val="00A72DCB"/>
    <w:rsid w:val="00A7378D"/>
    <w:rsid w:val="00A75F12"/>
    <w:rsid w:val="00A816A6"/>
    <w:rsid w:val="00A81BD3"/>
    <w:rsid w:val="00A81C8B"/>
    <w:rsid w:val="00A94F3A"/>
    <w:rsid w:val="00A955E2"/>
    <w:rsid w:val="00A97155"/>
    <w:rsid w:val="00AA046C"/>
    <w:rsid w:val="00AA2191"/>
    <w:rsid w:val="00AA33E1"/>
    <w:rsid w:val="00AA58D6"/>
    <w:rsid w:val="00AB0AC9"/>
    <w:rsid w:val="00AB7ED3"/>
    <w:rsid w:val="00AC212D"/>
    <w:rsid w:val="00AC23DE"/>
    <w:rsid w:val="00AD032F"/>
    <w:rsid w:val="00AD0418"/>
    <w:rsid w:val="00AD28A5"/>
    <w:rsid w:val="00AD39E0"/>
    <w:rsid w:val="00AE4325"/>
    <w:rsid w:val="00AF3889"/>
    <w:rsid w:val="00AF5AB5"/>
    <w:rsid w:val="00AF73AE"/>
    <w:rsid w:val="00B027A8"/>
    <w:rsid w:val="00B064BE"/>
    <w:rsid w:val="00B12F17"/>
    <w:rsid w:val="00B1583A"/>
    <w:rsid w:val="00B206A3"/>
    <w:rsid w:val="00B23C57"/>
    <w:rsid w:val="00B249E8"/>
    <w:rsid w:val="00B300D8"/>
    <w:rsid w:val="00B30445"/>
    <w:rsid w:val="00B30D1A"/>
    <w:rsid w:val="00B332E4"/>
    <w:rsid w:val="00B46D33"/>
    <w:rsid w:val="00B57ACD"/>
    <w:rsid w:val="00B60DB3"/>
    <w:rsid w:val="00B642AA"/>
    <w:rsid w:val="00B70B3A"/>
    <w:rsid w:val="00B71348"/>
    <w:rsid w:val="00B77A0F"/>
    <w:rsid w:val="00B81177"/>
    <w:rsid w:val="00B829EB"/>
    <w:rsid w:val="00B83E78"/>
    <w:rsid w:val="00B90604"/>
    <w:rsid w:val="00B9584F"/>
    <w:rsid w:val="00B95C76"/>
    <w:rsid w:val="00BA506B"/>
    <w:rsid w:val="00BB487A"/>
    <w:rsid w:val="00BB55A6"/>
    <w:rsid w:val="00BC16EA"/>
    <w:rsid w:val="00BC39BA"/>
    <w:rsid w:val="00BC4543"/>
    <w:rsid w:val="00BD1685"/>
    <w:rsid w:val="00BD688C"/>
    <w:rsid w:val="00C00364"/>
    <w:rsid w:val="00C00A8E"/>
    <w:rsid w:val="00C0506A"/>
    <w:rsid w:val="00C101C5"/>
    <w:rsid w:val="00C13053"/>
    <w:rsid w:val="00C213C5"/>
    <w:rsid w:val="00C21645"/>
    <w:rsid w:val="00C27AF9"/>
    <w:rsid w:val="00C31E7D"/>
    <w:rsid w:val="00C406ED"/>
    <w:rsid w:val="00C41818"/>
    <w:rsid w:val="00C41CB2"/>
    <w:rsid w:val="00C43CE5"/>
    <w:rsid w:val="00C44DE9"/>
    <w:rsid w:val="00C46D90"/>
    <w:rsid w:val="00C50418"/>
    <w:rsid w:val="00C51FC1"/>
    <w:rsid w:val="00C53AD0"/>
    <w:rsid w:val="00C56754"/>
    <w:rsid w:val="00C57309"/>
    <w:rsid w:val="00C6256A"/>
    <w:rsid w:val="00C62CC2"/>
    <w:rsid w:val="00C71B50"/>
    <w:rsid w:val="00C724B6"/>
    <w:rsid w:val="00C76685"/>
    <w:rsid w:val="00C903DE"/>
    <w:rsid w:val="00C93126"/>
    <w:rsid w:val="00C93DCA"/>
    <w:rsid w:val="00C95E38"/>
    <w:rsid w:val="00C96717"/>
    <w:rsid w:val="00CA1ED0"/>
    <w:rsid w:val="00CA30A6"/>
    <w:rsid w:val="00CA7A60"/>
    <w:rsid w:val="00CB53BF"/>
    <w:rsid w:val="00CB6776"/>
    <w:rsid w:val="00CC5A2B"/>
    <w:rsid w:val="00CC7457"/>
    <w:rsid w:val="00CD2EEE"/>
    <w:rsid w:val="00CE04CC"/>
    <w:rsid w:val="00CF14BD"/>
    <w:rsid w:val="00CF46F0"/>
    <w:rsid w:val="00D03C5E"/>
    <w:rsid w:val="00D1431D"/>
    <w:rsid w:val="00D14A01"/>
    <w:rsid w:val="00D14B43"/>
    <w:rsid w:val="00D153F8"/>
    <w:rsid w:val="00D17A48"/>
    <w:rsid w:val="00D20400"/>
    <w:rsid w:val="00D21C2F"/>
    <w:rsid w:val="00D27CCB"/>
    <w:rsid w:val="00D34E8D"/>
    <w:rsid w:val="00D46149"/>
    <w:rsid w:val="00D51A24"/>
    <w:rsid w:val="00D53187"/>
    <w:rsid w:val="00D65840"/>
    <w:rsid w:val="00D6585C"/>
    <w:rsid w:val="00D76D68"/>
    <w:rsid w:val="00D81E23"/>
    <w:rsid w:val="00D92529"/>
    <w:rsid w:val="00D962ED"/>
    <w:rsid w:val="00DA0DAE"/>
    <w:rsid w:val="00DA4BAA"/>
    <w:rsid w:val="00DB62D9"/>
    <w:rsid w:val="00DC25B2"/>
    <w:rsid w:val="00DC2FEA"/>
    <w:rsid w:val="00DD0F98"/>
    <w:rsid w:val="00DD155E"/>
    <w:rsid w:val="00DD239A"/>
    <w:rsid w:val="00DF6DEE"/>
    <w:rsid w:val="00E03FEA"/>
    <w:rsid w:val="00E04CA1"/>
    <w:rsid w:val="00E06768"/>
    <w:rsid w:val="00E1068A"/>
    <w:rsid w:val="00E10E64"/>
    <w:rsid w:val="00E11319"/>
    <w:rsid w:val="00E126A3"/>
    <w:rsid w:val="00E22782"/>
    <w:rsid w:val="00E25C04"/>
    <w:rsid w:val="00E36A1B"/>
    <w:rsid w:val="00E40443"/>
    <w:rsid w:val="00E423E4"/>
    <w:rsid w:val="00E43197"/>
    <w:rsid w:val="00E45223"/>
    <w:rsid w:val="00E52C23"/>
    <w:rsid w:val="00E54C86"/>
    <w:rsid w:val="00E555E7"/>
    <w:rsid w:val="00E6461F"/>
    <w:rsid w:val="00E67C22"/>
    <w:rsid w:val="00E71F94"/>
    <w:rsid w:val="00E8132C"/>
    <w:rsid w:val="00E87B4F"/>
    <w:rsid w:val="00E92BFF"/>
    <w:rsid w:val="00E939D0"/>
    <w:rsid w:val="00E941C7"/>
    <w:rsid w:val="00E94494"/>
    <w:rsid w:val="00E956AE"/>
    <w:rsid w:val="00EA43C2"/>
    <w:rsid w:val="00EA441A"/>
    <w:rsid w:val="00EA6080"/>
    <w:rsid w:val="00EA7694"/>
    <w:rsid w:val="00EB0545"/>
    <w:rsid w:val="00EB16AA"/>
    <w:rsid w:val="00EB3471"/>
    <w:rsid w:val="00EC14BF"/>
    <w:rsid w:val="00EC4DEA"/>
    <w:rsid w:val="00EC5657"/>
    <w:rsid w:val="00EC6F18"/>
    <w:rsid w:val="00EC6F3A"/>
    <w:rsid w:val="00EC7F10"/>
    <w:rsid w:val="00ED4BAF"/>
    <w:rsid w:val="00EE1486"/>
    <w:rsid w:val="00EF258D"/>
    <w:rsid w:val="00EF7C3A"/>
    <w:rsid w:val="00F0101E"/>
    <w:rsid w:val="00F04334"/>
    <w:rsid w:val="00F0572A"/>
    <w:rsid w:val="00F12337"/>
    <w:rsid w:val="00F14001"/>
    <w:rsid w:val="00F16AAC"/>
    <w:rsid w:val="00F16D93"/>
    <w:rsid w:val="00F17F87"/>
    <w:rsid w:val="00F23BB8"/>
    <w:rsid w:val="00F2734A"/>
    <w:rsid w:val="00F34651"/>
    <w:rsid w:val="00F371CB"/>
    <w:rsid w:val="00F416E7"/>
    <w:rsid w:val="00F42B56"/>
    <w:rsid w:val="00F43C28"/>
    <w:rsid w:val="00F47190"/>
    <w:rsid w:val="00F558BF"/>
    <w:rsid w:val="00F56B65"/>
    <w:rsid w:val="00F62C80"/>
    <w:rsid w:val="00F65F60"/>
    <w:rsid w:val="00F70B63"/>
    <w:rsid w:val="00F749DB"/>
    <w:rsid w:val="00F77E25"/>
    <w:rsid w:val="00F801B9"/>
    <w:rsid w:val="00F81F0E"/>
    <w:rsid w:val="00F844B6"/>
    <w:rsid w:val="00F85B78"/>
    <w:rsid w:val="00F900BC"/>
    <w:rsid w:val="00F95368"/>
    <w:rsid w:val="00FA08B2"/>
    <w:rsid w:val="00FA3D91"/>
    <w:rsid w:val="00FA606B"/>
    <w:rsid w:val="00FB16E8"/>
    <w:rsid w:val="00FB179D"/>
    <w:rsid w:val="00FB47BE"/>
    <w:rsid w:val="00FC0138"/>
    <w:rsid w:val="00FC1066"/>
    <w:rsid w:val="00FD12CE"/>
    <w:rsid w:val="00FD34BC"/>
    <w:rsid w:val="00FD3805"/>
    <w:rsid w:val="00FE3C22"/>
    <w:rsid w:val="00FE702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8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  <w:style w:type="character" w:styleId="Emphasis">
    <w:name w:val="Emphasis"/>
    <w:basedOn w:val="DefaultParagraphFont"/>
    <w:uiPriority w:val="20"/>
    <w:qFormat/>
    <w:rsid w:val="00A42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  <w:style w:type="character" w:styleId="Emphasis">
    <w:name w:val="Emphasis"/>
    <w:basedOn w:val="DefaultParagraphFont"/>
    <w:uiPriority w:val="20"/>
    <w:qFormat/>
    <w:rsid w:val="00A42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6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2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8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5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1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146024-interaktivo-azartspelu-speletaju-registracijas-un-identitates-parbaudes-kartiba" TargetMode="External"/><Relationship Id="rId18" Type="http://schemas.openxmlformats.org/officeDocument/2006/relationships/hyperlink" Target="https://likumi.lv/ta/id/146024-interaktivo-azartspelu-speletaju-registracijas-un-identitates-parbaudes-kartib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146024-interaktivo-azartspelu-speletaju-registracijas-un-identitates-parbaudes-kartiba" TargetMode="External"/><Relationship Id="rId17" Type="http://schemas.openxmlformats.org/officeDocument/2006/relationships/hyperlink" Target="https://likumi.lv/ta/id/146024-interaktivo-azartspelu-speletaju-registracijas-un-identitates-parbaudes-kartib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.likumi.lv/doc.php?id=14602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146024-interaktivo-azartspelu-speletaju-registracijas-un-identitates-parbaudes-kartiba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ta/id/146024-interaktivo-azartspelu-speletaju-registracijas-un-identitates-parbaudes-kartib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8D6E299167B4392AC1B14495FC55B" ma:contentTypeVersion="0" ma:contentTypeDescription="Create a new document." ma:contentTypeScope="" ma:versionID="82a7e4ed681790ec708b140cbe131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9B0F-A69F-4168-9ACD-007488ADB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5BB21-7BD5-4ED9-B4D7-4885F888E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BC976-B5E9-4711-867B-B91583807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373AA-EC87-4BA7-87F0-8461CB04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4815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“Interaktīvo azartspēļu un interaktīvo izložu spēlētāju reģistrācijas un identitātes pārbaudes kārtība”</vt:lpstr>
    </vt:vector>
  </TitlesOfParts>
  <Company>Finanšu ministrija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“Interaktīvo azartspēļu un interaktīvo izložu spēlētāju reģistrācijas un identitātes pārbaudes kārtība”</dc:title>
  <dc:subject>Noteikumu projekts</dc:subject>
  <dc:creator>Inga Avotiņa</dc:creator>
  <dc:description>Inga.Avotina@fm.gov.lv_x000d_
67095515</dc:description>
  <cp:lastModifiedBy>Laimdota Adlere</cp:lastModifiedBy>
  <cp:revision>3</cp:revision>
  <cp:lastPrinted>2017-08-03T16:47:00Z</cp:lastPrinted>
  <dcterms:created xsi:type="dcterms:W3CDTF">2017-10-05T12:47:00Z</dcterms:created>
  <dcterms:modified xsi:type="dcterms:W3CDTF">2017-10-05T12:47:00Z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0x0101009068D6E299167B4392AC1B14495FC55B</vt:lpwstr>
  </property>
</Properties>
</file>