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F9B2C" w14:textId="77777777" w:rsidR="00396C68" w:rsidRPr="00AA5D0F" w:rsidRDefault="00396C68" w:rsidP="00396C68">
      <w:pPr>
        <w:jc w:val="right"/>
        <w:rPr>
          <w:i/>
          <w:sz w:val="28"/>
          <w:szCs w:val="28"/>
          <w:lang w:val="lv-LV"/>
        </w:rPr>
      </w:pPr>
      <w:r w:rsidRPr="00AA5D0F">
        <w:rPr>
          <w:i/>
          <w:sz w:val="28"/>
          <w:szCs w:val="28"/>
          <w:lang w:val="lv-LV"/>
        </w:rPr>
        <w:t>Projekts</w:t>
      </w:r>
    </w:p>
    <w:p w14:paraId="1790ABB2" w14:textId="77777777" w:rsidR="00396C68" w:rsidRPr="00AA5D0F" w:rsidRDefault="00396C68" w:rsidP="00396C68">
      <w:pPr>
        <w:jc w:val="center"/>
        <w:rPr>
          <w:sz w:val="28"/>
          <w:szCs w:val="28"/>
          <w:lang w:val="lv-LV"/>
        </w:rPr>
      </w:pPr>
      <w:r w:rsidRPr="00AA5D0F">
        <w:rPr>
          <w:sz w:val="28"/>
          <w:szCs w:val="28"/>
          <w:lang w:val="lv-LV"/>
        </w:rPr>
        <w:t xml:space="preserve">LATVIJAS REPUBLIKAS MINISTRU KABINETA </w:t>
      </w:r>
    </w:p>
    <w:p w14:paraId="241794CC" w14:textId="77777777" w:rsidR="00396C68" w:rsidRPr="00AA5D0F" w:rsidRDefault="00396C68" w:rsidP="00396C68">
      <w:pPr>
        <w:jc w:val="center"/>
        <w:rPr>
          <w:sz w:val="28"/>
          <w:szCs w:val="28"/>
          <w:lang w:val="lv-LV"/>
        </w:rPr>
      </w:pPr>
      <w:r w:rsidRPr="00AA5D0F">
        <w:rPr>
          <w:sz w:val="28"/>
          <w:szCs w:val="28"/>
          <w:lang w:val="lv-LV"/>
        </w:rPr>
        <w:t>SĒDES PROTOKOLLĒMUMS</w:t>
      </w:r>
    </w:p>
    <w:p w14:paraId="37B41460" w14:textId="77777777" w:rsidR="00396C68" w:rsidRPr="00AA5D0F" w:rsidRDefault="00396C68" w:rsidP="00396C68">
      <w:pPr>
        <w:jc w:val="center"/>
        <w:rPr>
          <w:sz w:val="28"/>
          <w:szCs w:val="28"/>
          <w:lang w:val="lv-LV"/>
        </w:rPr>
      </w:pPr>
    </w:p>
    <w:p w14:paraId="127E7E8B" w14:textId="77777777" w:rsidR="00396C68" w:rsidRPr="00156C26" w:rsidRDefault="00AC0A0F" w:rsidP="00396C68">
      <w:pPr>
        <w:tabs>
          <w:tab w:val="left" w:pos="4536"/>
        </w:tabs>
        <w:rPr>
          <w:lang w:val="lv-LV"/>
        </w:rPr>
      </w:pPr>
      <w:r w:rsidRPr="00156C26">
        <w:rPr>
          <w:lang w:val="lv-LV"/>
        </w:rPr>
        <w:t>Rīgā                                         Nr.</w:t>
      </w:r>
      <w:r w:rsidRPr="00156C26">
        <w:rPr>
          <w:lang w:val="lv-LV"/>
        </w:rPr>
        <w:tab/>
        <w:t xml:space="preserve">               </w:t>
      </w:r>
      <w:r w:rsidR="00396C68" w:rsidRPr="00156C26">
        <w:rPr>
          <w:lang w:val="lv-LV"/>
        </w:rPr>
        <w:t>201</w:t>
      </w:r>
      <w:r w:rsidR="002610EE" w:rsidRPr="00156C26">
        <w:rPr>
          <w:lang w:val="lv-LV"/>
        </w:rPr>
        <w:t>7</w:t>
      </w:r>
      <w:r w:rsidR="00396C68" w:rsidRPr="00156C26">
        <w:rPr>
          <w:lang w:val="lv-LV"/>
        </w:rPr>
        <w:t>. gada __._______</w:t>
      </w:r>
    </w:p>
    <w:p w14:paraId="19C961E8" w14:textId="77777777" w:rsidR="00396C68" w:rsidRPr="00156C26" w:rsidRDefault="00396C68" w:rsidP="00396C68">
      <w:pPr>
        <w:jc w:val="center"/>
        <w:rPr>
          <w:lang w:val="lv-LV"/>
        </w:rPr>
      </w:pPr>
      <w:r w:rsidRPr="00156C26">
        <w:rPr>
          <w:lang w:val="lv-LV"/>
        </w:rPr>
        <w:t>.§</w:t>
      </w:r>
    </w:p>
    <w:p w14:paraId="5DBDB8BA" w14:textId="77777777" w:rsidR="00396C68" w:rsidRPr="00156C26" w:rsidRDefault="00312990" w:rsidP="00AC0A0F">
      <w:pPr>
        <w:jc w:val="center"/>
        <w:rPr>
          <w:b/>
          <w:lang w:val="lv-LV"/>
        </w:rPr>
      </w:pPr>
      <w:r w:rsidRPr="00156C26">
        <w:rPr>
          <w:b/>
          <w:lang w:val="lv-LV"/>
        </w:rPr>
        <w:t>Par Ministru kabineta noteikumu projektu “</w:t>
      </w:r>
      <w:r w:rsidR="00212B9F" w:rsidRPr="00156C26">
        <w:rPr>
          <w:b/>
          <w:lang w:val="lv-LV"/>
        </w:rPr>
        <w:t>Grozījumi Ministru kabineta 2017.gada 28.marta noteikumos Nr. 186 “</w:t>
      </w:r>
      <w:r w:rsidRPr="00156C26">
        <w:rPr>
          <w:b/>
          <w:lang w:val="lv-LV"/>
        </w:rPr>
        <w:t>Kārtība, kādā kredītiestāde, krājaizdevu sabiedrība un maksājumu pakalpojumu sniedzējs sniedz informāciju kontu reģistram un kontu reģistra informācijas lietotāji saņem kontu reģistra informāciju</w:t>
      </w:r>
      <w:r w:rsidR="001C4B08" w:rsidRPr="00156C26">
        <w:rPr>
          <w:b/>
          <w:lang w:val="lv-LV"/>
        </w:rPr>
        <w:t>”</w:t>
      </w:r>
      <w:r w:rsidR="009C3F3E" w:rsidRPr="00156C26">
        <w:rPr>
          <w:b/>
          <w:lang w:val="lv-LV"/>
        </w:rPr>
        <w:t>”</w:t>
      </w:r>
    </w:p>
    <w:p w14:paraId="5264A14B" w14:textId="77777777" w:rsidR="00396C68" w:rsidRPr="00156C26" w:rsidRDefault="00396C68" w:rsidP="00396C68">
      <w:pPr>
        <w:pStyle w:val="BodyText2"/>
        <w:tabs>
          <w:tab w:val="left" w:pos="426"/>
        </w:tabs>
        <w:rPr>
          <w:sz w:val="24"/>
        </w:rPr>
      </w:pPr>
    </w:p>
    <w:p w14:paraId="798C9F65" w14:textId="77777777" w:rsidR="002610EE" w:rsidRPr="00156C26" w:rsidRDefault="002610EE" w:rsidP="00AA5D0F">
      <w:pPr>
        <w:pStyle w:val="ListParagraph"/>
        <w:numPr>
          <w:ilvl w:val="0"/>
          <w:numId w:val="1"/>
        </w:numPr>
        <w:jc w:val="both"/>
        <w:rPr>
          <w:lang w:val="lv-LV" w:eastAsia="lv-LV"/>
        </w:rPr>
      </w:pPr>
      <w:r w:rsidRPr="00156C26">
        <w:rPr>
          <w:lang w:val="lv-LV" w:eastAsia="lv-LV"/>
        </w:rPr>
        <w:t xml:space="preserve">Pieņemt iesniegto </w:t>
      </w:r>
      <w:r w:rsidR="000B64A6" w:rsidRPr="00156C26">
        <w:rPr>
          <w:lang w:val="lv-LV" w:eastAsia="lv-LV"/>
        </w:rPr>
        <w:t xml:space="preserve">noteikumu </w:t>
      </w:r>
      <w:r w:rsidRPr="00156C26">
        <w:rPr>
          <w:lang w:val="lv-LV" w:eastAsia="lv-LV"/>
        </w:rPr>
        <w:t>projektu.</w:t>
      </w:r>
    </w:p>
    <w:p w14:paraId="22CBEE23" w14:textId="77777777" w:rsidR="00AA5D0F" w:rsidRPr="00156C26" w:rsidRDefault="00AA5D0F" w:rsidP="00F060AF">
      <w:pPr>
        <w:ind w:left="360"/>
        <w:jc w:val="both"/>
        <w:rPr>
          <w:lang w:val="lv-LV" w:eastAsia="lv-LV"/>
        </w:rPr>
      </w:pPr>
    </w:p>
    <w:p w14:paraId="047B85B7" w14:textId="77777777" w:rsidR="002610EE" w:rsidRPr="00156C26" w:rsidRDefault="002610EE" w:rsidP="00AA5D0F">
      <w:pPr>
        <w:pStyle w:val="ListParagraph"/>
        <w:numPr>
          <w:ilvl w:val="0"/>
          <w:numId w:val="1"/>
        </w:numPr>
        <w:jc w:val="both"/>
        <w:rPr>
          <w:lang w:val="lv-LV" w:eastAsia="lv-LV"/>
        </w:rPr>
      </w:pPr>
      <w:r w:rsidRPr="00156C26">
        <w:rPr>
          <w:lang w:val="lv-LV" w:eastAsia="lv-LV"/>
        </w:rPr>
        <w:t xml:space="preserve">Valsts kancelejai sagatavot </w:t>
      </w:r>
      <w:r w:rsidR="000B64A6" w:rsidRPr="00156C26">
        <w:rPr>
          <w:lang w:val="lv-LV" w:eastAsia="lv-LV"/>
        </w:rPr>
        <w:t xml:space="preserve">noteikumu </w:t>
      </w:r>
      <w:r w:rsidRPr="00156C26">
        <w:rPr>
          <w:lang w:val="lv-LV" w:eastAsia="lv-LV"/>
        </w:rPr>
        <w:t>projektu parakstīšanai.</w:t>
      </w:r>
    </w:p>
    <w:p w14:paraId="11C57E85" w14:textId="77777777" w:rsidR="00AA5D0F" w:rsidRPr="00156C26" w:rsidRDefault="00AA5D0F" w:rsidP="00F060AF">
      <w:pPr>
        <w:rPr>
          <w:lang w:val="lv-LV" w:eastAsia="lv-LV"/>
        </w:rPr>
      </w:pPr>
    </w:p>
    <w:p w14:paraId="60938144" w14:textId="77777777" w:rsidR="00AA5D0F" w:rsidRPr="00156C26" w:rsidRDefault="000B64A6" w:rsidP="00AA5D0F">
      <w:pPr>
        <w:pStyle w:val="ListParagraph"/>
        <w:numPr>
          <w:ilvl w:val="0"/>
          <w:numId w:val="1"/>
        </w:numPr>
        <w:jc w:val="both"/>
        <w:rPr>
          <w:lang w:val="lv-LV" w:eastAsia="lv-LV"/>
        </w:rPr>
      </w:pPr>
      <w:r w:rsidRPr="00156C26">
        <w:rPr>
          <w:color w:val="000000" w:themeColor="text1"/>
          <w:lang w:val="lv-LV"/>
        </w:rPr>
        <w:t xml:space="preserve">Finanšu ministrijai </w:t>
      </w:r>
      <w:r w:rsidR="00212B9F" w:rsidRPr="00156C26">
        <w:rPr>
          <w:color w:val="000000" w:themeColor="text1"/>
          <w:lang w:val="lv-LV"/>
        </w:rPr>
        <w:t xml:space="preserve">izveidot darba grupu, iesaistot finanšu tirgus dalībniekus, lai vienotos par turpmāko darbu pie Latvijas Komercbanku asociācijas piedāvātā informācijas apmaiņas modeļa (informācijas sistēmu agregators) ieviešanas. </w:t>
      </w:r>
    </w:p>
    <w:p w14:paraId="15D2FC73" w14:textId="77777777" w:rsidR="000B64A6" w:rsidRPr="00156C26" w:rsidRDefault="000B64A6" w:rsidP="00F060AF">
      <w:pPr>
        <w:rPr>
          <w:lang w:val="lv-LV" w:eastAsia="lv-LV"/>
        </w:rPr>
      </w:pPr>
    </w:p>
    <w:p w14:paraId="5A2B8D16" w14:textId="77777777" w:rsidR="00396C68" w:rsidRPr="00156C26" w:rsidRDefault="00396C68" w:rsidP="00396C68">
      <w:pPr>
        <w:tabs>
          <w:tab w:val="left" w:pos="7371"/>
        </w:tabs>
        <w:jc w:val="both"/>
        <w:rPr>
          <w:lang w:val="lv-LV"/>
        </w:rPr>
      </w:pPr>
    </w:p>
    <w:p w14:paraId="53D05F81" w14:textId="77777777" w:rsidR="00212B9F" w:rsidRPr="00156C26" w:rsidRDefault="00212B9F" w:rsidP="00396C68">
      <w:pPr>
        <w:tabs>
          <w:tab w:val="left" w:pos="7371"/>
        </w:tabs>
        <w:jc w:val="both"/>
        <w:rPr>
          <w:lang w:val="lv-LV"/>
        </w:rPr>
      </w:pPr>
    </w:p>
    <w:p w14:paraId="7BECC1E2" w14:textId="77777777" w:rsidR="00396C68" w:rsidRPr="00156C26" w:rsidRDefault="00396C68" w:rsidP="00AC0A0F">
      <w:pPr>
        <w:tabs>
          <w:tab w:val="left" w:pos="6237"/>
        </w:tabs>
        <w:jc w:val="both"/>
        <w:rPr>
          <w:lang w:val="lv-LV"/>
        </w:rPr>
      </w:pPr>
      <w:r w:rsidRPr="00156C26">
        <w:rPr>
          <w:lang w:val="lv-LV"/>
        </w:rPr>
        <w:t>Ministru prezidents</w:t>
      </w:r>
      <w:r w:rsidRPr="00156C26">
        <w:rPr>
          <w:lang w:val="lv-LV"/>
        </w:rPr>
        <w:tab/>
      </w:r>
      <w:r w:rsidR="003B1CAE" w:rsidRPr="00156C26">
        <w:rPr>
          <w:lang w:val="lv-LV"/>
        </w:rPr>
        <w:t>M.</w:t>
      </w:r>
      <w:r w:rsidRPr="00156C26">
        <w:rPr>
          <w:lang w:val="lv-LV"/>
        </w:rPr>
        <w:t>Kučinskis</w:t>
      </w:r>
    </w:p>
    <w:p w14:paraId="44D6FC21" w14:textId="77777777" w:rsidR="00396C68" w:rsidRPr="00156C26" w:rsidRDefault="00396C68" w:rsidP="00396C68">
      <w:pPr>
        <w:jc w:val="both"/>
        <w:rPr>
          <w:lang w:val="lv-LV"/>
        </w:rPr>
      </w:pPr>
    </w:p>
    <w:p w14:paraId="06934FBD" w14:textId="77777777" w:rsidR="00396C68" w:rsidRPr="00156C26" w:rsidRDefault="00396C68" w:rsidP="00212B9F">
      <w:pPr>
        <w:tabs>
          <w:tab w:val="left" w:pos="6237"/>
        </w:tabs>
        <w:jc w:val="both"/>
        <w:rPr>
          <w:lang w:val="lv-LV"/>
        </w:rPr>
      </w:pPr>
      <w:r w:rsidRPr="00156C26">
        <w:rPr>
          <w:lang w:val="lv-LV"/>
        </w:rPr>
        <w:t>Valsts kancelejas direktor</w:t>
      </w:r>
      <w:r w:rsidR="00212B9F" w:rsidRPr="00156C26">
        <w:rPr>
          <w:lang w:val="lv-LV"/>
        </w:rPr>
        <w:t>s</w:t>
      </w:r>
      <w:r w:rsidR="00BE47C5" w:rsidRPr="00156C26">
        <w:rPr>
          <w:lang w:val="lv-LV"/>
        </w:rPr>
        <w:t xml:space="preserve">                                            </w:t>
      </w:r>
      <w:r w:rsidR="00AC0A0F" w:rsidRPr="00156C26">
        <w:rPr>
          <w:lang w:val="lv-LV"/>
        </w:rPr>
        <w:tab/>
      </w:r>
      <w:r w:rsidR="00212B9F" w:rsidRPr="00156C26">
        <w:rPr>
          <w:lang w:val="lv-LV"/>
        </w:rPr>
        <w:t>J</w:t>
      </w:r>
      <w:r w:rsidR="003B1CAE" w:rsidRPr="00156C26">
        <w:rPr>
          <w:lang w:val="lv-LV"/>
        </w:rPr>
        <w:t xml:space="preserve">. </w:t>
      </w:r>
      <w:r w:rsidR="00212B9F" w:rsidRPr="00156C26">
        <w:rPr>
          <w:lang w:val="lv-LV"/>
        </w:rPr>
        <w:t>Citskovskis</w:t>
      </w:r>
    </w:p>
    <w:p w14:paraId="5C66BFA7" w14:textId="77777777" w:rsidR="00242A1A" w:rsidRPr="00156C26" w:rsidRDefault="00242A1A" w:rsidP="00396C68">
      <w:pPr>
        <w:pStyle w:val="BodyText2"/>
        <w:tabs>
          <w:tab w:val="left" w:pos="7230"/>
        </w:tabs>
        <w:jc w:val="left"/>
        <w:rPr>
          <w:sz w:val="24"/>
        </w:rPr>
      </w:pPr>
    </w:p>
    <w:p w14:paraId="6CD35A22" w14:textId="77777777" w:rsidR="00396C68" w:rsidRPr="00156C26" w:rsidRDefault="00396C68" w:rsidP="00396C68">
      <w:pPr>
        <w:pStyle w:val="BodyText2"/>
        <w:tabs>
          <w:tab w:val="left" w:pos="7230"/>
        </w:tabs>
        <w:jc w:val="left"/>
        <w:rPr>
          <w:sz w:val="24"/>
        </w:rPr>
      </w:pPr>
      <w:r w:rsidRPr="00156C26">
        <w:rPr>
          <w:sz w:val="24"/>
        </w:rPr>
        <w:t>Iesniedzējs:</w:t>
      </w:r>
    </w:p>
    <w:p w14:paraId="0335BCD9" w14:textId="77777777" w:rsidR="00396C68" w:rsidRPr="00156C26" w:rsidRDefault="00396C68" w:rsidP="00AC0A0F">
      <w:pPr>
        <w:tabs>
          <w:tab w:val="left" w:pos="6237"/>
        </w:tabs>
        <w:rPr>
          <w:lang w:val="lv-LV"/>
        </w:rPr>
      </w:pPr>
      <w:r w:rsidRPr="00156C26">
        <w:rPr>
          <w:lang w:val="lv-LV"/>
        </w:rPr>
        <w:t xml:space="preserve">Finanšu ministre                                                            </w:t>
      </w:r>
      <w:r w:rsidR="00630F57" w:rsidRPr="00156C26">
        <w:rPr>
          <w:lang w:val="lv-LV"/>
        </w:rPr>
        <w:tab/>
      </w:r>
      <w:r w:rsidRPr="00156C26">
        <w:rPr>
          <w:lang w:val="lv-LV"/>
        </w:rPr>
        <w:t>D.Reizniece-</w:t>
      </w:r>
      <w:r w:rsidR="00AA5D0F" w:rsidRPr="00156C26">
        <w:rPr>
          <w:lang w:val="lv-LV"/>
        </w:rPr>
        <w:t>O</w:t>
      </w:r>
      <w:r w:rsidRPr="00156C26">
        <w:rPr>
          <w:lang w:val="lv-LV"/>
        </w:rPr>
        <w:t>zola</w:t>
      </w:r>
    </w:p>
    <w:p w14:paraId="3F9A72ED" w14:textId="77777777" w:rsidR="00630F57" w:rsidRPr="00156C26" w:rsidRDefault="00630F57" w:rsidP="00EA4B7A">
      <w:pPr>
        <w:autoSpaceDE w:val="0"/>
        <w:autoSpaceDN w:val="0"/>
        <w:adjustRightInd w:val="0"/>
        <w:jc w:val="both"/>
        <w:rPr>
          <w:color w:val="000000"/>
          <w:lang w:val="lv-LV"/>
        </w:rPr>
      </w:pPr>
    </w:p>
    <w:p w14:paraId="2337BA61" w14:textId="77777777" w:rsidR="009C3F3E" w:rsidRPr="00156C26" w:rsidRDefault="009C3F3E" w:rsidP="00EA4B7A">
      <w:pPr>
        <w:autoSpaceDE w:val="0"/>
        <w:autoSpaceDN w:val="0"/>
        <w:adjustRightInd w:val="0"/>
        <w:jc w:val="both"/>
        <w:rPr>
          <w:color w:val="000000"/>
          <w:lang w:val="lv-LV"/>
        </w:rPr>
      </w:pPr>
    </w:p>
    <w:p w14:paraId="2BF5E246" w14:textId="77777777" w:rsidR="009C3F3E" w:rsidRPr="00156C26" w:rsidRDefault="009C3F3E" w:rsidP="00EA4B7A">
      <w:pPr>
        <w:autoSpaceDE w:val="0"/>
        <w:autoSpaceDN w:val="0"/>
        <w:adjustRightInd w:val="0"/>
        <w:jc w:val="both"/>
        <w:rPr>
          <w:color w:val="000000"/>
          <w:lang w:val="lv-LV"/>
        </w:rPr>
      </w:pPr>
    </w:p>
    <w:p w14:paraId="12F65267" w14:textId="77777777" w:rsidR="009C3F3E" w:rsidRPr="00156C26" w:rsidRDefault="009C3F3E" w:rsidP="00EA4B7A">
      <w:pPr>
        <w:autoSpaceDE w:val="0"/>
        <w:autoSpaceDN w:val="0"/>
        <w:adjustRightInd w:val="0"/>
        <w:jc w:val="both"/>
        <w:rPr>
          <w:color w:val="000000"/>
          <w:lang w:val="lv-LV"/>
        </w:rPr>
      </w:pPr>
    </w:p>
    <w:p w14:paraId="0EC3EB06" w14:textId="77777777" w:rsidR="009C3F3E" w:rsidRPr="00156C26" w:rsidRDefault="009C3F3E" w:rsidP="00EA4B7A">
      <w:pPr>
        <w:autoSpaceDE w:val="0"/>
        <w:autoSpaceDN w:val="0"/>
        <w:adjustRightInd w:val="0"/>
        <w:jc w:val="both"/>
        <w:rPr>
          <w:color w:val="000000"/>
          <w:lang w:val="lv-LV"/>
        </w:rPr>
      </w:pPr>
    </w:p>
    <w:p w14:paraId="0D1C021A" w14:textId="77777777" w:rsidR="009C3F3E" w:rsidRPr="00156C26" w:rsidRDefault="009C3F3E" w:rsidP="00EA4B7A">
      <w:pPr>
        <w:autoSpaceDE w:val="0"/>
        <w:autoSpaceDN w:val="0"/>
        <w:adjustRightInd w:val="0"/>
        <w:jc w:val="both"/>
        <w:rPr>
          <w:color w:val="000000"/>
          <w:lang w:val="lv-LV"/>
        </w:rPr>
      </w:pPr>
    </w:p>
    <w:p w14:paraId="06894669" w14:textId="77777777" w:rsidR="009C3F3E" w:rsidRPr="00156C26" w:rsidRDefault="009C3F3E" w:rsidP="00EA4B7A">
      <w:pPr>
        <w:autoSpaceDE w:val="0"/>
        <w:autoSpaceDN w:val="0"/>
        <w:adjustRightInd w:val="0"/>
        <w:jc w:val="both"/>
        <w:rPr>
          <w:color w:val="000000"/>
          <w:lang w:val="lv-LV"/>
        </w:rPr>
      </w:pPr>
    </w:p>
    <w:p w14:paraId="5B5EEF01" w14:textId="77777777" w:rsidR="007A051D" w:rsidRPr="00156C26" w:rsidRDefault="007A051D" w:rsidP="00EA4B7A">
      <w:pPr>
        <w:autoSpaceDE w:val="0"/>
        <w:autoSpaceDN w:val="0"/>
        <w:adjustRightInd w:val="0"/>
        <w:jc w:val="both"/>
        <w:rPr>
          <w:lang w:val="lv-LV"/>
        </w:rPr>
      </w:pPr>
      <w:bookmarkStart w:id="0" w:name="_GoBack"/>
      <w:bookmarkEnd w:id="0"/>
    </w:p>
    <w:sectPr w:rsidR="007A051D" w:rsidRPr="00156C26" w:rsidSect="00242A1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C3AA" w14:textId="77777777" w:rsidR="001F1C51" w:rsidRDefault="001F1C51" w:rsidP="00D86A9D">
      <w:r>
        <w:separator/>
      </w:r>
    </w:p>
  </w:endnote>
  <w:endnote w:type="continuationSeparator" w:id="0">
    <w:p w14:paraId="06D7D3AE" w14:textId="77777777" w:rsidR="001F1C51" w:rsidRDefault="001F1C51" w:rsidP="00D8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24E71" w14:textId="77777777" w:rsidR="00D86A9D" w:rsidRPr="002610EE" w:rsidRDefault="00EA4B7A">
    <w:pPr>
      <w:pStyle w:val="Footer"/>
      <w:rPr>
        <w:sz w:val="20"/>
        <w:szCs w:val="20"/>
      </w:rPr>
    </w:pPr>
    <w:r>
      <w:rPr>
        <w:sz w:val="20"/>
        <w:szCs w:val="20"/>
      </w:rPr>
      <w:t>FM</w:t>
    </w:r>
    <w:r w:rsidR="002610EE">
      <w:rPr>
        <w:sz w:val="20"/>
        <w:szCs w:val="20"/>
      </w:rPr>
      <w:t>P</w:t>
    </w:r>
    <w:r>
      <w:rPr>
        <w:sz w:val="20"/>
        <w:szCs w:val="20"/>
      </w:rPr>
      <w:t>rot_</w:t>
    </w:r>
    <w:r w:rsidR="00C9276C">
      <w:rPr>
        <w:sz w:val="20"/>
        <w:szCs w:val="20"/>
      </w:rPr>
      <w:t>2</w:t>
    </w:r>
    <w:r w:rsidR="00212B9F">
      <w:rPr>
        <w:sz w:val="20"/>
        <w:szCs w:val="20"/>
      </w:rPr>
      <w:t>410</w:t>
    </w:r>
    <w:r w:rsidR="00C9276C">
      <w:rPr>
        <w:sz w:val="20"/>
        <w:szCs w:val="20"/>
      </w:rPr>
      <w:t>17_k</w:t>
    </w:r>
    <w:r w:rsidR="00242A1A">
      <w:rPr>
        <w:sz w:val="20"/>
        <w:szCs w:val="20"/>
      </w:rPr>
      <w:t>ontu re</w:t>
    </w:r>
    <w:r w:rsidR="00AE1361">
      <w:rPr>
        <w:sz w:val="20"/>
        <w:szCs w:val="20"/>
      </w:rPr>
      <w:t>g</w:t>
    </w:r>
    <w:r w:rsidR="00242A1A">
      <w:rPr>
        <w:sz w:val="20"/>
        <w:szCs w:val="20"/>
      </w:rPr>
      <w:t>istrs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46B45" w14:textId="77777777" w:rsidR="001F1C51" w:rsidRDefault="001F1C51" w:rsidP="00D86A9D">
      <w:r>
        <w:separator/>
      </w:r>
    </w:p>
  </w:footnote>
  <w:footnote w:type="continuationSeparator" w:id="0">
    <w:p w14:paraId="073FC990" w14:textId="77777777" w:rsidR="001F1C51" w:rsidRDefault="001F1C51" w:rsidP="00D86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5189B"/>
    <w:multiLevelType w:val="multilevel"/>
    <w:tmpl w:val="31304F7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68"/>
    <w:rsid w:val="00007540"/>
    <w:rsid w:val="00066DBD"/>
    <w:rsid w:val="00071473"/>
    <w:rsid w:val="00093FC7"/>
    <w:rsid w:val="000B64A6"/>
    <w:rsid w:val="00156C26"/>
    <w:rsid w:val="001C4B08"/>
    <w:rsid w:val="001E676E"/>
    <w:rsid w:val="001F1C51"/>
    <w:rsid w:val="00207297"/>
    <w:rsid w:val="00212B9F"/>
    <w:rsid w:val="00242A1A"/>
    <w:rsid w:val="002610EE"/>
    <w:rsid w:val="00312990"/>
    <w:rsid w:val="003533FB"/>
    <w:rsid w:val="003827A0"/>
    <w:rsid w:val="0038451E"/>
    <w:rsid w:val="00396C68"/>
    <w:rsid w:val="003B1CAE"/>
    <w:rsid w:val="00442AFA"/>
    <w:rsid w:val="004700AC"/>
    <w:rsid w:val="004A00E9"/>
    <w:rsid w:val="005371C7"/>
    <w:rsid w:val="005E0087"/>
    <w:rsid w:val="00630F57"/>
    <w:rsid w:val="00683C8A"/>
    <w:rsid w:val="006D63A0"/>
    <w:rsid w:val="007078D1"/>
    <w:rsid w:val="00741690"/>
    <w:rsid w:val="007A051D"/>
    <w:rsid w:val="007E45DB"/>
    <w:rsid w:val="008400F7"/>
    <w:rsid w:val="00842787"/>
    <w:rsid w:val="00854E74"/>
    <w:rsid w:val="00865360"/>
    <w:rsid w:val="00881676"/>
    <w:rsid w:val="009B1B3C"/>
    <w:rsid w:val="009C3F3E"/>
    <w:rsid w:val="009D7F5C"/>
    <w:rsid w:val="00A60603"/>
    <w:rsid w:val="00AA5D0F"/>
    <w:rsid w:val="00AC0A0F"/>
    <w:rsid w:val="00AD0DEE"/>
    <w:rsid w:val="00AE1361"/>
    <w:rsid w:val="00AF46D4"/>
    <w:rsid w:val="00B24F01"/>
    <w:rsid w:val="00BE47C5"/>
    <w:rsid w:val="00C30D18"/>
    <w:rsid w:val="00C9276C"/>
    <w:rsid w:val="00D037FE"/>
    <w:rsid w:val="00D12939"/>
    <w:rsid w:val="00D801BC"/>
    <w:rsid w:val="00D86A9D"/>
    <w:rsid w:val="00DA7613"/>
    <w:rsid w:val="00DD59DE"/>
    <w:rsid w:val="00E05240"/>
    <w:rsid w:val="00E35CFB"/>
    <w:rsid w:val="00EA4B7A"/>
    <w:rsid w:val="00EC284F"/>
    <w:rsid w:val="00EE2C2C"/>
    <w:rsid w:val="00F060AF"/>
    <w:rsid w:val="00F64F39"/>
    <w:rsid w:val="00F67B6B"/>
    <w:rsid w:val="00F97886"/>
    <w:rsid w:val="00FB5490"/>
    <w:rsid w:val="00FC0CE3"/>
    <w:rsid w:val="00FC2685"/>
    <w:rsid w:val="00FE6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E5C64"/>
  <w15:chartTrackingRefBased/>
  <w15:docId w15:val="{5455E692-053E-4024-975E-8C8A8A29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68"/>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6C68"/>
    <w:pPr>
      <w:jc w:val="center"/>
    </w:pPr>
    <w:rPr>
      <w:b/>
      <w:bCs/>
      <w:sz w:val="28"/>
      <w:lang w:val="lv-LV"/>
    </w:rPr>
  </w:style>
  <w:style w:type="character" w:customStyle="1" w:styleId="BodyTextChar">
    <w:name w:val="Body Text Char"/>
    <w:basedOn w:val="DefaultParagraphFont"/>
    <w:link w:val="BodyText"/>
    <w:rsid w:val="00396C68"/>
    <w:rPr>
      <w:rFonts w:eastAsia="Times New Roman" w:cs="Times New Roman"/>
      <w:b/>
      <w:bCs/>
      <w:sz w:val="28"/>
      <w:szCs w:val="24"/>
    </w:rPr>
  </w:style>
  <w:style w:type="paragraph" w:styleId="BodyText2">
    <w:name w:val="Body Text 2"/>
    <w:basedOn w:val="Normal"/>
    <w:link w:val="BodyText2Char"/>
    <w:rsid w:val="00396C68"/>
    <w:pPr>
      <w:jc w:val="both"/>
    </w:pPr>
    <w:rPr>
      <w:sz w:val="28"/>
      <w:lang w:val="lv-LV"/>
    </w:rPr>
  </w:style>
  <w:style w:type="character" w:customStyle="1" w:styleId="BodyText2Char">
    <w:name w:val="Body Text 2 Char"/>
    <w:basedOn w:val="DefaultParagraphFont"/>
    <w:link w:val="BodyText2"/>
    <w:rsid w:val="00396C68"/>
    <w:rPr>
      <w:rFonts w:eastAsia="Times New Roman" w:cs="Times New Roman"/>
      <w:sz w:val="28"/>
      <w:szCs w:val="24"/>
    </w:rPr>
  </w:style>
  <w:style w:type="paragraph" w:styleId="Header">
    <w:name w:val="header"/>
    <w:basedOn w:val="Normal"/>
    <w:link w:val="HeaderChar"/>
    <w:uiPriority w:val="99"/>
    <w:rsid w:val="00396C68"/>
    <w:pPr>
      <w:tabs>
        <w:tab w:val="center" w:pos="4153"/>
        <w:tab w:val="right" w:pos="8306"/>
      </w:tabs>
    </w:pPr>
  </w:style>
  <w:style w:type="character" w:customStyle="1" w:styleId="HeaderChar">
    <w:name w:val="Header Char"/>
    <w:basedOn w:val="DefaultParagraphFont"/>
    <w:link w:val="Header"/>
    <w:uiPriority w:val="99"/>
    <w:rsid w:val="00396C68"/>
    <w:rPr>
      <w:rFonts w:eastAsia="Times New Roman" w:cs="Times New Roman"/>
      <w:szCs w:val="24"/>
      <w:lang w:val="en-GB"/>
    </w:rPr>
  </w:style>
  <w:style w:type="paragraph" w:styleId="ListParagraph">
    <w:name w:val="List Paragraph"/>
    <w:aliases w:val="Akapit z listą BS"/>
    <w:basedOn w:val="Normal"/>
    <w:uiPriority w:val="34"/>
    <w:qFormat/>
    <w:rsid w:val="00396C68"/>
    <w:pPr>
      <w:ind w:left="720"/>
      <w:contextualSpacing/>
    </w:pPr>
  </w:style>
  <w:style w:type="character" w:customStyle="1" w:styleId="bumpedfont15">
    <w:name w:val="bumpedfont15"/>
    <w:basedOn w:val="DefaultParagraphFont"/>
    <w:rsid w:val="00396C68"/>
  </w:style>
  <w:style w:type="character" w:customStyle="1" w:styleId="normalchar">
    <w:name w:val="normal__char"/>
    <w:rsid w:val="00396C68"/>
  </w:style>
  <w:style w:type="paragraph" w:styleId="Footer">
    <w:name w:val="footer"/>
    <w:basedOn w:val="Normal"/>
    <w:link w:val="FooterChar"/>
    <w:uiPriority w:val="99"/>
    <w:unhideWhenUsed/>
    <w:rsid w:val="00D86A9D"/>
    <w:pPr>
      <w:tabs>
        <w:tab w:val="center" w:pos="4153"/>
        <w:tab w:val="right" w:pos="8306"/>
      </w:tabs>
    </w:pPr>
  </w:style>
  <w:style w:type="character" w:customStyle="1" w:styleId="FooterChar">
    <w:name w:val="Footer Char"/>
    <w:basedOn w:val="DefaultParagraphFont"/>
    <w:link w:val="Footer"/>
    <w:uiPriority w:val="99"/>
    <w:rsid w:val="00D86A9D"/>
    <w:rPr>
      <w:rFonts w:eastAsia="Times New Roman" w:cs="Times New Roman"/>
      <w:szCs w:val="24"/>
      <w:lang w:val="en-GB"/>
    </w:rPr>
  </w:style>
  <w:style w:type="paragraph" w:styleId="BalloonText">
    <w:name w:val="Balloon Text"/>
    <w:basedOn w:val="Normal"/>
    <w:link w:val="BalloonTextChar"/>
    <w:uiPriority w:val="99"/>
    <w:semiHidden/>
    <w:unhideWhenUsed/>
    <w:rsid w:val="00B24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01"/>
    <w:rPr>
      <w:rFonts w:ascii="Segoe UI" w:eastAsia="Times New Roman" w:hAnsi="Segoe UI" w:cs="Segoe UI"/>
      <w:sz w:val="18"/>
      <w:szCs w:val="18"/>
      <w:lang w:val="en-GB"/>
    </w:rPr>
  </w:style>
  <w:style w:type="character" w:customStyle="1" w:styleId="apple-converted-space">
    <w:name w:val="apple-converted-space"/>
    <w:basedOn w:val="DefaultParagraphFont"/>
    <w:rsid w:val="007E45DB"/>
  </w:style>
  <w:style w:type="character" w:styleId="CommentReference">
    <w:name w:val="annotation reference"/>
    <w:basedOn w:val="DefaultParagraphFont"/>
    <w:uiPriority w:val="99"/>
    <w:semiHidden/>
    <w:unhideWhenUsed/>
    <w:rsid w:val="006D63A0"/>
    <w:rPr>
      <w:sz w:val="16"/>
      <w:szCs w:val="16"/>
    </w:rPr>
  </w:style>
  <w:style w:type="paragraph" w:styleId="CommentText">
    <w:name w:val="annotation text"/>
    <w:basedOn w:val="Normal"/>
    <w:link w:val="CommentTextChar"/>
    <w:uiPriority w:val="99"/>
    <w:semiHidden/>
    <w:unhideWhenUsed/>
    <w:rsid w:val="006D63A0"/>
    <w:rPr>
      <w:sz w:val="20"/>
      <w:szCs w:val="20"/>
    </w:rPr>
  </w:style>
  <w:style w:type="character" w:customStyle="1" w:styleId="CommentTextChar">
    <w:name w:val="Comment Text Char"/>
    <w:basedOn w:val="DefaultParagraphFont"/>
    <w:link w:val="CommentText"/>
    <w:uiPriority w:val="99"/>
    <w:semiHidden/>
    <w:rsid w:val="006D63A0"/>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63A0"/>
    <w:rPr>
      <w:b/>
      <w:bCs/>
    </w:rPr>
  </w:style>
  <w:style w:type="character" w:customStyle="1" w:styleId="CommentSubjectChar">
    <w:name w:val="Comment Subject Char"/>
    <w:basedOn w:val="CommentTextChar"/>
    <w:link w:val="CommentSubject"/>
    <w:uiPriority w:val="99"/>
    <w:semiHidden/>
    <w:rsid w:val="006D63A0"/>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74CE-677C-4C45-B419-310B92E7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664</Words>
  <Characters>380</Characters>
  <Application>Microsoft Office Word</Application>
  <DocSecurity>4</DocSecurity>
  <Lines>3</Lines>
  <Paragraphs>2</Paragraphs>
  <ScaleCrop>false</ScaleCrop>
  <HeadingPairs>
    <vt:vector size="2" baseType="variant">
      <vt:variant>
        <vt:lpstr>Title</vt:lpstr>
      </vt:variant>
      <vt:variant>
        <vt:i4>1</vt:i4>
      </vt:variant>
    </vt:vector>
  </HeadingPairs>
  <TitlesOfParts>
    <vt:vector size="1" baseType="lpstr">
      <vt:lpstr>Ministru kabineta sēdes protokollēmums Par Ministru kabineta noteikumu projektu “Kārtība, kādā kredītiestāde, krājaizdevu sabiedrība un maksājumu pakalpojumu sniedzējs sniedz informāciju kontu reģistram un kontu reģistra informācijas lietotāji saņem kontu</vt:lpstr>
    </vt:vector>
  </TitlesOfParts>
  <Company>Finanšu ministrija</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grozījumiem Ministru kabineta 2017.gada 28.marta noteikumos Nr.186  “Kārtība, kādā kredītiestāde, krājaizdevu sabiedrība un maksājumu pakalpojumu sniedzējs sniedz informāciju kontu reģistram un kontu reģistra informācijas lietotāji saņem kontu reģistra informāciju”""</dc:title>
  <dc:subject>Protokollēmums</dc:subject>
  <dc:creator>dina.buse@fm.gov.lv</dc:creator>
  <cp:keywords/>
  <dc:description>67095535, dina.buse@fm.gov.lv</dc:description>
  <cp:lastModifiedBy>Dina Buse</cp:lastModifiedBy>
  <cp:revision>2</cp:revision>
  <cp:lastPrinted>2017-03-22T10:55:00Z</cp:lastPrinted>
  <dcterms:created xsi:type="dcterms:W3CDTF">2017-10-25T09:52:00Z</dcterms:created>
  <dcterms:modified xsi:type="dcterms:W3CDTF">2017-10-25T09:52:00Z</dcterms:modified>
</cp:coreProperties>
</file>