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DE" w:rsidRPr="00586BBE" w:rsidRDefault="002871DE" w:rsidP="0028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86B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rīkojuma projekta</w:t>
      </w:r>
    </w:p>
    <w:p w:rsidR="00894C55" w:rsidRPr="00586BBE" w:rsidRDefault="0062455B" w:rsidP="0028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„Grozījumi Ministru kabineta 201</w:t>
      </w:r>
      <w:r w:rsidRPr="0062455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Pr="0062455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gada 16. augusta rīkojumā Nr. 452 „Par Latvijas Zinātnes padomes sastāvu”</w:t>
      </w:r>
      <w:r w:rsidR="002871DE" w:rsidRPr="00586B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F131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586B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894C55" w:rsidRPr="00586BBE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D92369" w:rsidRPr="00586BBE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586BBE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</w:t>
            </w:r>
            <w:r w:rsidR="0050178F"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izstrādes nepieciešamība</w:t>
            </w:r>
          </w:p>
        </w:tc>
      </w:tr>
      <w:tr w:rsidR="00D92369" w:rsidRPr="00586BBE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871DE" w:rsidRPr="00586BBE" w:rsidRDefault="002871DE" w:rsidP="00D46B6D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rīkojuma projekts „</w:t>
            </w:r>
            <w:r w:rsidR="007A6C5D" w:rsidRP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Grozījumi Ministru kabineta 2016. gada 16. augusta rīkojumā Nr. 452 „Par Latvijas Zinātnes padomes sastāvu</w:t>
            </w: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”” (turpmāk – Proje</w:t>
            </w:r>
            <w:r w:rsid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kts) izstrādāts pamatojoties uz Zinātniskās darb</w:t>
            </w:r>
            <w:r w:rsidR="00D46B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ības likuma 14</w:t>
            </w:r>
            <w:r w:rsid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panta pirmās daļas</w:t>
            </w:r>
            <w:r w:rsidR="00D46B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92369" w:rsidRPr="00586BBE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3EF5" w:rsidRPr="000C3EF5" w:rsidRDefault="00E4276E" w:rsidP="001F7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Zinātniskās darbības likuma 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panta pirmo daļu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Latvijas Zinātnes padome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(turpmāk - padome) 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 koleģiāla zinātnieku institūcija, kas izveidota kā Izglītības un zinātnes ministrijas pārraudzībā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esoša tiešās pārvaldes iestāde un tās sastāvu pēc izglītības un zinātnes ministra ierosinājuma apstiprina Ministru kabinets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2016. gada 16. augustā tika pieņemts un stājas spēkā </w:t>
            </w:r>
            <w:r w:rsidRP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2016. gada 16. augusta rīkojums</w:t>
            </w:r>
            <w:r w:rsidRPr="007A6C5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Nr. 452 „Par Latvijas Zinātnes padomes sastāvu</w:t>
            </w: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(turpmāk - rīkojums)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Zinātniskās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darbības likuma 15. panta pirm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 daļa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10. punktā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noteikts, ka Latvijas Zinātn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 padomes sastāvā tiek deleģēts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viens 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pārstāvis</w:t>
            </w:r>
            <w:r w:rsidRPr="00E427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 rīkojumu padomes sastāvā tika apstiprināts Veselības ministrijas valsts sekretāra vietnieks stratēģiskās plānošanas un resursu vadības jautājumos K. </w:t>
            </w:r>
            <w:proofErr w:type="spellStart"/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Ketners</w:t>
            </w:r>
            <w:proofErr w:type="spellEnd"/>
            <w:r w:rsid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2017.</w:t>
            </w:r>
            <w:r w:rsid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gada 5 oktobrī </w:t>
            </w:r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 </w:t>
            </w:r>
            <w:r w:rsid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Veselība</w:t>
            </w:r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ministrijas saņemta vēstule</w:t>
            </w:r>
            <w:r w:rsid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Nr. </w:t>
            </w:r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01-13.2/4619</w:t>
            </w:r>
            <w:r w:rsid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kurā tiek lūgts </w:t>
            </w:r>
            <w:r w:rsidR="000C3EF5">
              <w:rPr>
                <w:rFonts w:ascii="Times New Roman" w:hAnsi="Times New Roman"/>
                <w:sz w:val="28"/>
                <w:szCs w:val="28"/>
              </w:rPr>
              <w:t>veikt izmaiņas rīkojumā, p</w:t>
            </w:r>
            <w:r w:rsidR="000C3EF5" w:rsidRPr="004A6409">
              <w:rPr>
                <w:rFonts w:ascii="Times New Roman" w:hAnsi="Times New Roman"/>
                <w:sz w:val="28"/>
                <w:szCs w:val="28"/>
              </w:rPr>
              <w:t>amatojies uz Veselības ministrijas valsts sekretāra</w:t>
            </w:r>
            <w:r w:rsidR="000C3EF5">
              <w:rPr>
                <w:rFonts w:ascii="Times New Roman" w:hAnsi="Times New Roman"/>
                <w:sz w:val="28"/>
                <w:szCs w:val="28"/>
              </w:rPr>
              <w:t xml:space="preserve"> amata vietas izpildītāja maiņu.</w:t>
            </w:r>
            <w:r w:rsidR="000C3EF5" w:rsidRPr="004A6409">
              <w:rPr>
                <w:rFonts w:ascii="Times New Roman" w:hAnsi="Times New Roman"/>
                <w:sz w:val="28"/>
                <w:szCs w:val="28"/>
              </w:rPr>
              <w:t xml:space="preserve"> Veselības ministrija darbam Latvijas Zinātnes padomē deleģē </w:t>
            </w:r>
            <w:r w:rsidR="000C3EF5" w:rsidRPr="004A6409">
              <w:rPr>
                <w:rFonts w:ascii="Times New Roman" w:hAnsi="Times New Roman"/>
                <w:sz w:val="28"/>
                <w:szCs w:val="28"/>
                <w:lang w:bidi="en-US"/>
              </w:rPr>
              <w:t>Slimību profilakses un kontroles centra direktora vietnieku sabiedrības veselības un profilakses jautājumos</w:t>
            </w:r>
            <w:r w:rsidR="000C3EF5" w:rsidRPr="004A6409">
              <w:rPr>
                <w:rFonts w:ascii="Times New Roman" w:hAnsi="Times New Roman"/>
                <w:sz w:val="28"/>
                <w:szCs w:val="28"/>
              </w:rPr>
              <w:t xml:space="preserve"> Asoc. prof. Dzintaru </w:t>
            </w:r>
            <w:proofErr w:type="spellStart"/>
            <w:r w:rsidR="000C3EF5" w:rsidRPr="004A6409">
              <w:rPr>
                <w:rFonts w:ascii="Times New Roman" w:hAnsi="Times New Roman"/>
                <w:sz w:val="28"/>
                <w:szCs w:val="28"/>
              </w:rPr>
              <w:t>Mozgi</w:t>
            </w:r>
            <w:proofErr w:type="spellEnd"/>
            <w:r w:rsidR="001F75CD">
              <w:rPr>
                <w:rFonts w:ascii="Times New Roman" w:hAnsi="Times New Roman"/>
                <w:sz w:val="28"/>
                <w:szCs w:val="28"/>
              </w:rPr>
              <w:t xml:space="preserve"> (Dr. med.)</w:t>
            </w:r>
            <w:r w:rsidR="000C3EF5" w:rsidRPr="004A6409">
              <w:rPr>
                <w:rFonts w:ascii="Times New Roman" w:hAnsi="Times New Roman"/>
                <w:sz w:val="28"/>
                <w:szCs w:val="28"/>
              </w:rPr>
              <w:t>.</w:t>
            </w:r>
            <w:r w:rsidR="000C3EF5">
              <w:rPr>
                <w:rFonts w:ascii="Times New Roman" w:hAnsi="Times New Roman"/>
                <w:sz w:val="28"/>
                <w:szCs w:val="28"/>
              </w:rPr>
              <w:t xml:space="preserve"> Dzintars</w:t>
            </w:r>
            <w:r w:rsidR="000C3EF5" w:rsidRPr="004A6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3EF5" w:rsidRPr="004A6409">
              <w:rPr>
                <w:rFonts w:ascii="Times New Roman" w:hAnsi="Times New Roman"/>
                <w:sz w:val="28"/>
                <w:szCs w:val="28"/>
              </w:rPr>
              <w:t>Mozgi</w:t>
            </w:r>
            <w:r w:rsidR="000C3EF5">
              <w:rPr>
                <w:rFonts w:ascii="Times New Roman" w:hAnsi="Times New Roman"/>
                <w:sz w:val="28"/>
                <w:szCs w:val="28"/>
              </w:rPr>
              <w:t>s</w:t>
            </w:r>
            <w:proofErr w:type="spellEnd"/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atbilst Zinātniskās darbības likuma 14.</w:t>
            </w:r>
            <w:r w:rsid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C3EF5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panta pirmajā daļā padomes locekļiem noteiktajām prasībām. </w:t>
            </w:r>
          </w:p>
          <w:p w:rsidR="00894C55" w:rsidRPr="00586BBE" w:rsidRDefault="000C3EF5" w:rsidP="00D2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Pamatojoties uz iepriekšminēto, projektā paredzēts svītrot no rīkojuma 1.</w:t>
            </w:r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punkta </w:t>
            </w:r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K. </w:t>
            </w:r>
            <w:proofErr w:type="spellStart"/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Ketneru</w:t>
            </w:r>
            <w:proofErr w:type="spellEnd"/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-</w:t>
            </w:r>
            <w:r w:rsidR="00B14A38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Veselības minist</w:t>
            </w:r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rijas valsts sekretāra vietnieku</w:t>
            </w:r>
            <w:r w:rsidR="00B14A38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14A38"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stratēģiskās plānošanas un resursu vadības jautājumos</w:t>
            </w: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papildināt rīkojuma 1.</w:t>
            </w:r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punktu ar</w:t>
            </w:r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D. </w:t>
            </w:r>
            <w:proofErr w:type="spellStart"/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Mozgi</w:t>
            </w:r>
            <w:proofErr w:type="spellEnd"/>
            <w:r w:rsidR="00B14A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="00B14A38" w:rsidRPr="004A640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Slimību profilakses un kontroles centra direktora vietnieku sabiedrības veselības un profilakses jautājumos</w:t>
            </w:r>
            <w:r w:rsidRPr="000C3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92369" w:rsidRPr="00586BBE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D22E9E" w:rsidP="00D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Izglītības un zinātnes ministrija, Veselības ministrija.</w:t>
            </w:r>
          </w:p>
        </w:tc>
      </w:tr>
      <w:tr w:rsidR="00D92369" w:rsidRPr="00586BBE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E91A47" w:rsidP="00E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7B7875" w:rsidRPr="007B7875" w:rsidRDefault="007B7875" w:rsidP="007B787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B7875" w:rsidRPr="007B7875" w:rsidTr="00191E09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7875" w:rsidRPr="007B7875" w:rsidRDefault="007B7875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7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7B7875" w:rsidRPr="007B7875" w:rsidTr="00191E09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B7875" w:rsidRPr="00A9120E" w:rsidRDefault="00A9120E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</w:t>
            </w:r>
            <w:r w:rsidRPr="00A9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neskar</w:t>
            </w:r>
          </w:p>
        </w:tc>
      </w:tr>
    </w:tbl>
    <w:p w:rsidR="007B7875" w:rsidRPr="007B7875" w:rsidRDefault="007B7875" w:rsidP="007B787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B7875" w:rsidRPr="007B7875" w:rsidTr="00191E09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7875" w:rsidRPr="007B7875" w:rsidRDefault="007B7875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7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 Tiesību akta projekta ietekme uz valsts budžetu un pašvaldību budžetiem</w:t>
            </w:r>
          </w:p>
        </w:tc>
      </w:tr>
      <w:tr w:rsidR="007B7875" w:rsidRPr="007B7875" w:rsidTr="00191E09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B7875" w:rsidRPr="007B7875" w:rsidRDefault="00A9120E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</w:t>
            </w:r>
            <w:r w:rsidRPr="00A9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neskar</w:t>
            </w:r>
          </w:p>
        </w:tc>
      </w:tr>
    </w:tbl>
    <w:p w:rsidR="007B7875" w:rsidRPr="007B7875" w:rsidRDefault="007B7875" w:rsidP="007B787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B7875" w:rsidRPr="007B7875" w:rsidTr="00191E09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7875" w:rsidRPr="007B7875" w:rsidRDefault="007B7875" w:rsidP="007B7875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7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 Tiesību akta projekta ietekme uz spēkā esošo tiesību normu sistēmu</w:t>
            </w:r>
          </w:p>
        </w:tc>
      </w:tr>
      <w:tr w:rsidR="007B7875" w:rsidRPr="007B7875" w:rsidTr="00191E09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B7875" w:rsidRPr="007B7875" w:rsidRDefault="00A9120E" w:rsidP="00A9120E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</w:t>
            </w:r>
            <w:r w:rsidRPr="00A9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neskar</w:t>
            </w:r>
          </w:p>
        </w:tc>
      </w:tr>
    </w:tbl>
    <w:p w:rsidR="007B7875" w:rsidRPr="007B7875" w:rsidRDefault="007B7875" w:rsidP="007B787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B7875" w:rsidRPr="007B7875" w:rsidTr="00191E09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7875" w:rsidRPr="007B7875" w:rsidRDefault="007B7875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7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 Tiesību akta projekta atbilstība Latvijas Republikas starptautiskajām saistībām</w:t>
            </w:r>
          </w:p>
        </w:tc>
      </w:tr>
      <w:tr w:rsidR="007B7875" w:rsidRPr="007B7875" w:rsidTr="00191E09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B7875" w:rsidRPr="007B7875" w:rsidRDefault="00A9120E" w:rsidP="007B7875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</w:t>
            </w:r>
            <w:r w:rsidRPr="00A9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neskar</w:t>
            </w:r>
          </w:p>
        </w:tc>
      </w:tr>
    </w:tbl>
    <w:p w:rsidR="00894C55" w:rsidRPr="00586BBE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B7875" w:rsidRPr="007B7875" w:rsidRDefault="007B7875" w:rsidP="007B7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B7875" w:rsidRPr="007B7875" w:rsidTr="00191E0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B7875" w:rsidRPr="007B7875" w:rsidRDefault="007B7875" w:rsidP="007B7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7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 Sabiedrības līdzdalība un komunikācijas aktivitātes</w:t>
            </w:r>
          </w:p>
        </w:tc>
      </w:tr>
      <w:tr w:rsidR="007B7875" w:rsidRPr="007B7875" w:rsidTr="00191E09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B7875" w:rsidRPr="007B7875" w:rsidRDefault="00A9120E" w:rsidP="007B7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</w:t>
            </w:r>
            <w:r w:rsidRPr="00A91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neskar</w:t>
            </w:r>
          </w:p>
        </w:tc>
      </w:tr>
    </w:tbl>
    <w:p w:rsidR="00D368AD" w:rsidRPr="00586BBE" w:rsidRDefault="00D368AD" w:rsidP="00C1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0"/>
        <w:gridCol w:w="5802"/>
      </w:tblGrid>
      <w:tr w:rsidR="00D92369" w:rsidRPr="00586BBE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586BBE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</w:t>
            </w:r>
            <w:r w:rsidR="00816C11"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58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D92369" w:rsidRPr="00586BBE" w:rsidTr="007A4C66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D22E9E" w:rsidP="00C1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Izglītības un zinātnes ministrija, Veselības ministrija, </w:t>
            </w:r>
            <w:r w:rsidR="00A35B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padome</w:t>
            </w:r>
            <w:r w:rsidR="006C7AA1"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92369" w:rsidRPr="00586BBE" w:rsidTr="007A4C66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13107" w:rsidRDefault="00894C55" w:rsidP="00F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="00894C55" w:rsidRPr="00586BBE" w:rsidRDefault="00894C55" w:rsidP="00F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Jaunu institūciju izveide, esošu institūciju likvidācija </w:t>
            </w: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C10CC2" w:rsidP="00C1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Projektam nav ietekmes uz pārvaldes funkcijām un institucionālo struktūru.</w:t>
            </w:r>
          </w:p>
        </w:tc>
      </w:tr>
      <w:tr w:rsidR="00D92369" w:rsidRPr="00586BBE" w:rsidTr="007A4C66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86BBE" w:rsidRDefault="00C10CC2" w:rsidP="00C1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BB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AC1301" w:rsidRDefault="00AC1301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B36" w:rsidRPr="00A9120E" w:rsidRDefault="00336B36" w:rsidP="002131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69" w:rsidRPr="00586BBE" w:rsidRDefault="00D92369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BE">
        <w:rPr>
          <w:rFonts w:ascii="Times New Roman" w:hAnsi="Times New Roman" w:cs="Times New Roman"/>
          <w:sz w:val="28"/>
          <w:szCs w:val="28"/>
        </w:rPr>
        <w:t>Iesniedzējs:</w:t>
      </w:r>
    </w:p>
    <w:p w:rsidR="005A5696" w:rsidRPr="005A5696" w:rsidRDefault="005A5696" w:rsidP="005A5696">
      <w:pPr>
        <w:jc w:val="both"/>
        <w:rPr>
          <w:rFonts w:ascii="Times New Roman" w:hAnsi="Times New Roman" w:cs="Times New Roman"/>
          <w:sz w:val="28"/>
          <w:szCs w:val="28"/>
        </w:rPr>
      </w:pPr>
      <w:r w:rsidRPr="005A5696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569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5696">
        <w:rPr>
          <w:rFonts w:ascii="Times New Roman" w:hAnsi="Times New Roman" w:cs="Times New Roman"/>
          <w:sz w:val="28"/>
          <w:szCs w:val="28"/>
        </w:rPr>
        <w:t>Šadurskis</w:t>
      </w:r>
      <w:proofErr w:type="spellEnd"/>
    </w:p>
    <w:p w:rsidR="00894C55" w:rsidRPr="00586BBE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10CC2" w:rsidRPr="00586BBE" w:rsidRDefault="00C10CC2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BE">
        <w:rPr>
          <w:rFonts w:ascii="Times New Roman" w:hAnsi="Times New Roman" w:cs="Times New Roman"/>
          <w:sz w:val="28"/>
          <w:szCs w:val="28"/>
        </w:rPr>
        <w:t>Vīza:</w:t>
      </w:r>
    </w:p>
    <w:p w:rsidR="00D92369" w:rsidRDefault="00AC1301" w:rsidP="00AC130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sekretāre                                                                              L. Lejiņa</w:t>
      </w:r>
    </w:p>
    <w:p w:rsidR="003D7F24" w:rsidRPr="003D7F24" w:rsidRDefault="003D7F24" w:rsidP="003D7F2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AA1" w:rsidRPr="00085031" w:rsidRDefault="006C7AA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5031">
        <w:rPr>
          <w:rFonts w:ascii="Times New Roman" w:hAnsi="Times New Roman" w:cs="Times New Roman"/>
          <w:sz w:val="18"/>
          <w:szCs w:val="18"/>
        </w:rPr>
        <w:t>1</w:t>
      </w:r>
      <w:r w:rsidR="00B64189">
        <w:rPr>
          <w:rFonts w:ascii="Times New Roman" w:hAnsi="Times New Roman" w:cs="Times New Roman"/>
          <w:sz w:val="18"/>
          <w:szCs w:val="18"/>
        </w:rPr>
        <w:t>7</w:t>
      </w:r>
      <w:r w:rsidR="007A6C5D">
        <w:rPr>
          <w:rFonts w:ascii="Times New Roman" w:hAnsi="Times New Roman" w:cs="Times New Roman"/>
          <w:sz w:val="18"/>
          <w:szCs w:val="18"/>
        </w:rPr>
        <w:t>.10</w:t>
      </w:r>
      <w:r w:rsidR="00BA76C4" w:rsidRPr="00085031">
        <w:rPr>
          <w:rFonts w:ascii="Times New Roman" w:hAnsi="Times New Roman" w:cs="Times New Roman"/>
          <w:sz w:val="18"/>
          <w:szCs w:val="18"/>
        </w:rPr>
        <w:t xml:space="preserve">.2017. </w:t>
      </w:r>
    </w:p>
    <w:p w:rsidR="00E91A47" w:rsidRPr="00085031" w:rsidRDefault="00B6418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09</w:t>
      </w:r>
      <w:r w:rsidR="00BA76C4" w:rsidRPr="00085031">
        <w:rPr>
          <w:rFonts w:ascii="Times New Roman" w:hAnsi="Times New Roman" w:cs="Times New Roman"/>
          <w:sz w:val="18"/>
          <w:szCs w:val="18"/>
        </w:rPr>
        <w:t>:11</w:t>
      </w:r>
    </w:p>
    <w:p w:rsidR="00E91A47" w:rsidRPr="00085031" w:rsidRDefault="005A569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459</w:t>
      </w:r>
    </w:p>
    <w:p w:rsidR="00894C55" w:rsidRPr="00085031" w:rsidRDefault="006C7AA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5031">
        <w:rPr>
          <w:rFonts w:ascii="Times New Roman" w:hAnsi="Times New Roman" w:cs="Times New Roman"/>
          <w:sz w:val="18"/>
          <w:szCs w:val="18"/>
        </w:rPr>
        <w:t>N. Mazure</w:t>
      </w:r>
      <w:r w:rsidR="00D133F8" w:rsidRPr="00085031">
        <w:rPr>
          <w:rFonts w:ascii="Times New Roman" w:hAnsi="Times New Roman" w:cs="Times New Roman"/>
          <w:sz w:val="18"/>
          <w:szCs w:val="18"/>
        </w:rPr>
        <w:t xml:space="preserve">, </w:t>
      </w:r>
      <w:r w:rsidRPr="00085031">
        <w:rPr>
          <w:rFonts w:ascii="Times New Roman" w:hAnsi="Times New Roman" w:cs="Times New Roman"/>
          <w:sz w:val="18"/>
          <w:szCs w:val="18"/>
        </w:rPr>
        <w:t>67047940</w:t>
      </w:r>
    </w:p>
    <w:p w:rsidR="007A4C66" w:rsidRPr="00085031" w:rsidRDefault="00F23A7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7" w:history="1">
        <w:r w:rsidR="006C7AA1" w:rsidRPr="00085031">
          <w:rPr>
            <w:rStyle w:val="Hyperlink"/>
            <w:rFonts w:ascii="Times New Roman" w:hAnsi="Times New Roman" w:cs="Times New Roman"/>
            <w:sz w:val="18"/>
            <w:szCs w:val="18"/>
          </w:rPr>
          <w:t>nadezda.mazure@izm.gov.lv</w:t>
        </w:r>
      </w:hyperlink>
      <w:bookmarkStart w:id="0" w:name="_GoBack"/>
      <w:bookmarkEnd w:id="0"/>
    </w:p>
    <w:sectPr w:rsidR="007A4C66" w:rsidRPr="00085031" w:rsidSect="00586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77" w:rsidRDefault="00F23A77" w:rsidP="00894C55">
      <w:pPr>
        <w:spacing w:after="0" w:line="240" w:lineRule="auto"/>
      </w:pPr>
      <w:r>
        <w:separator/>
      </w:r>
    </w:p>
  </w:endnote>
  <w:endnote w:type="continuationSeparator" w:id="0">
    <w:p w:rsidR="00F23A77" w:rsidRDefault="00F23A7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CD" w:rsidRDefault="00B80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9D" w:rsidRPr="009A2654" w:rsidRDefault="0041389D" w:rsidP="0041389D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</w:t>
    </w:r>
    <w:r w:rsidR="00450193">
      <w:rPr>
        <w:rFonts w:ascii="Times New Roman" w:hAnsi="Times New Roman" w:cs="Times New Roman"/>
        <w:sz w:val="20"/>
        <w:szCs w:val="20"/>
      </w:rPr>
      <w:t>a</w:t>
    </w:r>
    <w:r w:rsidR="00201965">
      <w:rPr>
        <w:rFonts w:ascii="Times New Roman" w:hAnsi="Times New Roman" w:cs="Times New Roman"/>
        <w:sz w:val="20"/>
        <w:szCs w:val="20"/>
      </w:rPr>
      <w:t>not_</w:t>
    </w:r>
    <w:r w:rsidR="009B5B5F">
      <w:rPr>
        <w:rFonts w:ascii="Times New Roman" w:hAnsi="Times New Roman" w:cs="Times New Roman"/>
        <w:sz w:val="20"/>
        <w:szCs w:val="20"/>
      </w:rPr>
      <w:t>17</w:t>
    </w:r>
    <w:r w:rsidR="0062455B" w:rsidRPr="0062455B">
      <w:rPr>
        <w:rFonts w:ascii="Times New Roman" w:hAnsi="Times New Roman" w:cs="Times New Roman"/>
        <w:sz w:val="20"/>
        <w:szCs w:val="20"/>
      </w:rPr>
      <w:t>1017_LZPsast; Ministru kabineta rīkojuma projekta „Grozījumi Ministru kabineta 20146 gada 16. augusta rīkojumā Nr. 452 „Par Latvijas Zinātnes padomes sastāvu” sākotnējās ietekmes novērtējuma ziņojums (anotācija)</w:t>
    </w:r>
  </w:p>
  <w:p w:rsidR="00894C55" w:rsidRPr="00894C55" w:rsidRDefault="00894C5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4" w:rsidRPr="0062455B" w:rsidRDefault="0062455B" w:rsidP="0062455B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2455B">
      <w:rPr>
        <w:rFonts w:ascii="Times New Roman" w:eastAsia="Times New Roman" w:hAnsi="Times New Roman" w:cs="Times New Roman"/>
        <w:sz w:val="20"/>
        <w:szCs w:val="20"/>
        <w:lang w:eastAsia="lv-LV"/>
      </w:rPr>
      <w:t>I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ZManot</w:t>
    </w:r>
    <w:r w:rsidR="009B5B5F">
      <w:rPr>
        <w:rFonts w:ascii="Times New Roman" w:eastAsia="Times New Roman" w:hAnsi="Times New Roman" w:cs="Times New Roman"/>
        <w:sz w:val="20"/>
        <w:szCs w:val="20"/>
        <w:lang w:eastAsia="lv-LV"/>
      </w:rPr>
      <w:t>_17</w:t>
    </w:r>
    <w:r w:rsidRPr="0062455B">
      <w:rPr>
        <w:rFonts w:ascii="Times New Roman" w:eastAsia="Times New Roman" w:hAnsi="Times New Roman" w:cs="Times New Roman"/>
        <w:sz w:val="20"/>
        <w:szCs w:val="20"/>
        <w:lang w:eastAsia="lv-LV"/>
      </w:rPr>
      <w:t>1017_LZPsast; Min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istru kabineta rīkojuma projekta</w:t>
    </w:r>
    <w:r w:rsidRPr="0062455B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„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Grozījumi </w:t>
    </w:r>
    <w:r w:rsidRPr="0062455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Ministru kabineta 20146 gada 16. augusta rīkojumā Nr. 452 „Par Latvijas Zinātnes padomes sastāvu” </w:t>
    </w:r>
    <w:r w:rsidR="0041389D" w:rsidRPr="0041389D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77" w:rsidRDefault="00F23A77" w:rsidP="00894C55">
      <w:pPr>
        <w:spacing w:after="0" w:line="240" w:lineRule="auto"/>
      </w:pPr>
      <w:r>
        <w:separator/>
      </w:r>
    </w:p>
  </w:footnote>
  <w:footnote w:type="continuationSeparator" w:id="0">
    <w:p w:rsidR="00F23A77" w:rsidRDefault="00F23A7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CD" w:rsidRDefault="00B80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A5696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CD" w:rsidRDefault="00B80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7EB9"/>
    <w:multiLevelType w:val="hybridMultilevel"/>
    <w:tmpl w:val="E72C2A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2EA8"/>
    <w:rsid w:val="00085031"/>
    <w:rsid w:val="000C3EF5"/>
    <w:rsid w:val="00140417"/>
    <w:rsid w:val="001878FD"/>
    <w:rsid w:val="001B0345"/>
    <w:rsid w:val="001E1BA4"/>
    <w:rsid w:val="001F75CD"/>
    <w:rsid w:val="00201965"/>
    <w:rsid w:val="00213161"/>
    <w:rsid w:val="0022284D"/>
    <w:rsid w:val="00227028"/>
    <w:rsid w:val="00243426"/>
    <w:rsid w:val="002871DE"/>
    <w:rsid w:val="002A5D03"/>
    <w:rsid w:val="002D5A73"/>
    <w:rsid w:val="00314410"/>
    <w:rsid w:val="00314FB0"/>
    <w:rsid w:val="003217EF"/>
    <w:rsid w:val="00336B36"/>
    <w:rsid w:val="003B0BF9"/>
    <w:rsid w:val="003C3C33"/>
    <w:rsid w:val="003D7AE3"/>
    <w:rsid w:val="003D7F24"/>
    <w:rsid w:val="003E0791"/>
    <w:rsid w:val="003F28AC"/>
    <w:rsid w:val="0041072C"/>
    <w:rsid w:val="0041389D"/>
    <w:rsid w:val="004454FE"/>
    <w:rsid w:val="00445C01"/>
    <w:rsid w:val="00450193"/>
    <w:rsid w:val="00471F27"/>
    <w:rsid w:val="004A3239"/>
    <w:rsid w:val="004A455C"/>
    <w:rsid w:val="0050178F"/>
    <w:rsid w:val="00526A12"/>
    <w:rsid w:val="00586BBE"/>
    <w:rsid w:val="00591535"/>
    <w:rsid w:val="005A5696"/>
    <w:rsid w:val="005B6B3C"/>
    <w:rsid w:val="00615B8F"/>
    <w:rsid w:val="0062455B"/>
    <w:rsid w:val="00625E62"/>
    <w:rsid w:val="00631A4B"/>
    <w:rsid w:val="00643552"/>
    <w:rsid w:val="006848D8"/>
    <w:rsid w:val="006B3762"/>
    <w:rsid w:val="006C7AA1"/>
    <w:rsid w:val="006E1081"/>
    <w:rsid w:val="006E6372"/>
    <w:rsid w:val="0071655D"/>
    <w:rsid w:val="00720585"/>
    <w:rsid w:val="00773AF6"/>
    <w:rsid w:val="00795F71"/>
    <w:rsid w:val="00796676"/>
    <w:rsid w:val="007A4C66"/>
    <w:rsid w:val="007A6C5D"/>
    <w:rsid w:val="007B582C"/>
    <w:rsid w:val="007B7875"/>
    <w:rsid w:val="007E73AB"/>
    <w:rsid w:val="00816C11"/>
    <w:rsid w:val="00886764"/>
    <w:rsid w:val="00894C55"/>
    <w:rsid w:val="008A3240"/>
    <w:rsid w:val="008F1CB9"/>
    <w:rsid w:val="00932548"/>
    <w:rsid w:val="009506B0"/>
    <w:rsid w:val="009A2654"/>
    <w:rsid w:val="009B5B5F"/>
    <w:rsid w:val="009D0F0E"/>
    <w:rsid w:val="009D355E"/>
    <w:rsid w:val="00A25AF1"/>
    <w:rsid w:val="00A35B0A"/>
    <w:rsid w:val="00A43BD8"/>
    <w:rsid w:val="00A6073E"/>
    <w:rsid w:val="00A9120E"/>
    <w:rsid w:val="00AA33FE"/>
    <w:rsid w:val="00AC1301"/>
    <w:rsid w:val="00AD1C21"/>
    <w:rsid w:val="00AE5567"/>
    <w:rsid w:val="00B14A38"/>
    <w:rsid w:val="00B2165C"/>
    <w:rsid w:val="00B311B6"/>
    <w:rsid w:val="00B50759"/>
    <w:rsid w:val="00B64189"/>
    <w:rsid w:val="00B80DCD"/>
    <w:rsid w:val="00BA20AA"/>
    <w:rsid w:val="00BA76C4"/>
    <w:rsid w:val="00BB1CE0"/>
    <w:rsid w:val="00BD32E7"/>
    <w:rsid w:val="00BD4425"/>
    <w:rsid w:val="00C10CC2"/>
    <w:rsid w:val="00C25B49"/>
    <w:rsid w:val="00C434E6"/>
    <w:rsid w:val="00C4364B"/>
    <w:rsid w:val="00CA062D"/>
    <w:rsid w:val="00CB274C"/>
    <w:rsid w:val="00CD1454"/>
    <w:rsid w:val="00CE5657"/>
    <w:rsid w:val="00CE6534"/>
    <w:rsid w:val="00CF685A"/>
    <w:rsid w:val="00D04DF3"/>
    <w:rsid w:val="00D05D87"/>
    <w:rsid w:val="00D133F8"/>
    <w:rsid w:val="00D14A3E"/>
    <w:rsid w:val="00D22E9E"/>
    <w:rsid w:val="00D368AD"/>
    <w:rsid w:val="00D46B6D"/>
    <w:rsid w:val="00D50BF1"/>
    <w:rsid w:val="00D53156"/>
    <w:rsid w:val="00D92369"/>
    <w:rsid w:val="00DB074B"/>
    <w:rsid w:val="00E16B0B"/>
    <w:rsid w:val="00E36949"/>
    <w:rsid w:val="00E3716B"/>
    <w:rsid w:val="00E4276E"/>
    <w:rsid w:val="00E8749E"/>
    <w:rsid w:val="00E90C01"/>
    <w:rsid w:val="00E91A47"/>
    <w:rsid w:val="00EA486E"/>
    <w:rsid w:val="00ED0C9A"/>
    <w:rsid w:val="00F13107"/>
    <w:rsid w:val="00F15A0A"/>
    <w:rsid w:val="00F23A77"/>
    <w:rsid w:val="00F339AE"/>
    <w:rsid w:val="00F57B0C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dezda.mazure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Grozījumi Ministru kabineta 2014.gada 20.augusta rīkojumā Nr.433 „Par speciālās starpdisciplinārās komisijas izveidi Valsts drošības komitejas dokumentu izpētei” sākotnējās ietekmes novērtējuma ziņojums (anotācija)</vt:lpstr>
    </vt:vector>
  </TitlesOfParts>
  <Company>Izglītības un zinātnes ministrija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Grozījumi Ministru kabineta 2014.gada 20.augusta rīkojumā Nr.433 „Par speciālās starpdisciplinārās komisijas izveidi Valsts drošības komitejas dokumentu izpētei” sākotnējās ietekmes novērtējuma ziņojums (anotācija)</dc:title>
  <dc:subject>Anotācija</dc:subject>
  <dc:creator>Vārds Uzvārds</dc:creator>
  <dc:description>67047853, dagnija.baumane@izm.gov.lv</dc:description>
  <cp:lastModifiedBy>Ginta Grīnvalde</cp:lastModifiedBy>
  <cp:revision>49</cp:revision>
  <dcterms:created xsi:type="dcterms:W3CDTF">2017-08-09T07:58:00Z</dcterms:created>
  <dcterms:modified xsi:type="dcterms:W3CDTF">2017-10-24T07:37:00Z</dcterms:modified>
</cp:coreProperties>
</file>