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1EC" w:rsidRDefault="007A01EC" w:rsidP="007A01EC">
      <w:pPr>
        <w:pStyle w:val="Title"/>
        <w:jc w:val="left"/>
        <w:rPr>
          <w:b w:val="0"/>
          <w:szCs w:val="24"/>
        </w:rPr>
      </w:pPr>
      <w:bookmarkStart w:id="0" w:name="_GoBack"/>
      <w:bookmarkEnd w:id="0"/>
      <w:r>
        <w:rPr>
          <w:b w:val="0"/>
          <w:szCs w:val="24"/>
        </w:rPr>
        <w:t>Budžeta un finanšu (nodokļu) komisija</w:t>
      </w:r>
    </w:p>
    <w:p w:rsidR="007A01EC" w:rsidRDefault="007A01EC" w:rsidP="007A01EC">
      <w:pPr>
        <w:pStyle w:val="Title"/>
        <w:jc w:val="right"/>
        <w:rPr>
          <w:b w:val="0"/>
          <w:szCs w:val="24"/>
        </w:rPr>
      </w:pPr>
      <w:r>
        <w:rPr>
          <w:b w:val="0"/>
          <w:szCs w:val="24"/>
        </w:rPr>
        <w:tab/>
        <w:t>Likumprojekts (steidzams) otrajam lasījumam</w:t>
      </w:r>
    </w:p>
    <w:p w:rsidR="007A01EC" w:rsidRDefault="007A01EC" w:rsidP="007A01EC">
      <w:pPr>
        <w:tabs>
          <w:tab w:val="center" w:pos="7568"/>
          <w:tab w:val="left" w:pos="10455"/>
        </w:tabs>
        <w:jc w:val="center"/>
        <w:rPr>
          <w:b/>
          <w:i/>
          <w:sz w:val="26"/>
          <w:szCs w:val="26"/>
        </w:rPr>
      </w:pPr>
      <w:r>
        <w:rPr>
          <w:b/>
          <w:bCs/>
          <w:sz w:val="26"/>
          <w:szCs w:val="26"/>
        </w:rPr>
        <w:t>Grozījums likumā “Par autoceļiem”</w:t>
      </w:r>
    </w:p>
    <w:p w:rsidR="007A01EC" w:rsidRDefault="007A01EC" w:rsidP="007A01EC">
      <w:pPr>
        <w:tabs>
          <w:tab w:val="center" w:pos="7568"/>
          <w:tab w:val="left" w:pos="9617"/>
          <w:tab w:val="left" w:pos="10455"/>
        </w:tabs>
        <w:rPr>
          <w:b/>
          <w:i/>
          <w:sz w:val="26"/>
          <w:szCs w:val="26"/>
        </w:rPr>
      </w:pPr>
      <w:r>
        <w:rPr>
          <w:b/>
          <w:i/>
          <w:sz w:val="26"/>
          <w:szCs w:val="26"/>
        </w:rPr>
        <w:tab/>
        <w:t>(Nr. 1059/Lp12)</w:t>
      </w:r>
      <w:r>
        <w:rPr>
          <w:b/>
          <w:i/>
          <w:sz w:val="26"/>
          <w:szCs w:val="26"/>
        </w:rPr>
        <w:tab/>
      </w:r>
    </w:p>
    <w:p w:rsidR="007A01EC" w:rsidRDefault="007A01EC" w:rsidP="007A01EC">
      <w:pPr>
        <w:tabs>
          <w:tab w:val="center" w:pos="7568"/>
          <w:tab w:val="left" w:pos="10455"/>
        </w:tabs>
        <w:rPr>
          <w:b/>
          <w:i/>
          <w:sz w:val="22"/>
        </w:rPr>
      </w:pPr>
      <w:r>
        <w:rPr>
          <w:b/>
          <w:i/>
          <w:sz w:val="22"/>
        </w:rPr>
        <w:tab/>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3960"/>
        <w:gridCol w:w="567"/>
        <w:gridCol w:w="3960"/>
        <w:gridCol w:w="1420"/>
        <w:gridCol w:w="1420"/>
      </w:tblGrid>
      <w:tr w:rsidR="007A01EC" w:rsidTr="0023781A">
        <w:tc>
          <w:tcPr>
            <w:tcW w:w="3960" w:type="dxa"/>
            <w:tcBorders>
              <w:top w:val="single" w:sz="4" w:space="0" w:color="auto"/>
              <w:left w:val="single" w:sz="4" w:space="0" w:color="auto"/>
              <w:bottom w:val="single" w:sz="4" w:space="0" w:color="auto"/>
              <w:right w:val="single" w:sz="4" w:space="0" w:color="auto"/>
            </w:tcBorders>
            <w:vAlign w:val="center"/>
            <w:hideMark/>
          </w:tcPr>
          <w:p w:rsidR="007A01EC" w:rsidRDefault="007A01EC" w:rsidP="0023781A">
            <w:pPr>
              <w:spacing w:line="256" w:lineRule="auto"/>
              <w:jc w:val="center"/>
              <w:rPr>
                <w:b/>
                <w:bCs/>
                <w:iCs/>
                <w:szCs w:val="24"/>
              </w:rPr>
            </w:pPr>
            <w:r>
              <w:rPr>
                <w:b/>
                <w:bCs/>
                <w:iCs/>
                <w:szCs w:val="24"/>
              </w:rPr>
              <w:t>Spēkā esošā redakcija</w:t>
            </w:r>
          </w:p>
        </w:tc>
        <w:tc>
          <w:tcPr>
            <w:tcW w:w="3960" w:type="dxa"/>
            <w:tcBorders>
              <w:top w:val="single" w:sz="4" w:space="0" w:color="auto"/>
              <w:left w:val="single" w:sz="4" w:space="0" w:color="auto"/>
              <w:bottom w:val="single" w:sz="4" w:space="0" w:color="auto"/>
              <w:right w:val="single" w:sz="4" w:space="0" w:color="auto"/>
            </w:tcBorders>
            <w:vAlign w:val="center"/>
            <w:hideMark/>
          </w:tcPr>
          <w:p w:rsidR="007A01EC" w:rsidRDefault="007A01EC" w:rsidP="0023781A">
            <w:pPr>
              <w:pStyle w:val="Heading1"/>
              <w:spacing w:line="256" w:lineRule="auto"/>
            </w:pPr>
            <w:r>
              <w:t>Pirmā lasījuma redakcija</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1EC" w:rsidRDefault="007A01EC" w:rsidP="0023781A">
            <w:pPr>
              <w:spacing w:line="256" w:lineRule="auto"/>
              <w:jc w:val="center"/>
              <w:rPr>
                <w:b/>
                <w:bCs/>
                <w:iCs/>
                <w:szCs w:val="24"/>
              </w:rPr>
            </w:pPr>
            <w:r>
              <w:rPr>
                <w:b/>
                <w:bCs/>
                <w:iCs/>
                <w:szCs w:val="24"/>
              </w:rPr>
              <w:t>Nr.</w:t>
            </w:r>
          </w:p>
        </w:tc>
        <w:tc>
          <w:tcPr>
            <w:tcW w:w="3960" w:type="dxa"/>
            <w:tcBorders>
              <w:top w:val="single" w:sz="4" w:space="0" w:color="auto"/>
              <w:left w:val="single" w:sz="4" w:space="0" w:color="auto"/>
              <w:bottom w:val="single" w:sz="4" w:space="0" w:color="auto"/>
              <w:right w:val="single" w:sz="4" w:space="0" w:color="auto"/>
            </w:tcBorders>
            <w:vAlign w:val="center"/>
            <w:hideMark/>
          </w:tcPr>
          <w:p w:rsidR="007A01EC" w:rsidRDefault="007A01EC" w:rsidP="0023781A">
            <w:pPr>
              <w:spacing w:line="256" w:lineRule="auto"/>
              <w:ind w:firstLine="10"/>
              <w:jc w:val="center"/>
              <w:rPr>
                <w:b/>
                <w:bCs/>
                <w:iCs/>
                <w:szCs w:val="24"/>
              </w:rPr>
            </w:pPr>
            <w:r>
              <w:rPr>
                <w:b/>
                <w:bCs/>
                <w:iCs/>
                <w:szCs w:val="24"/>
              </w:rPr>
              <w:t>Priekšlikumi</w:t>
            </w:r>
          </w:p>
          <w:p w:rsidR="007A01EC" w:rsidRDefault="007A01EC" w:rsidP="0006686B">
            <w:pPr>
              <w:spacing w:line="256" w:lineRule="auto"/>
              <w:jc w:val="center"/>
              <w:rPr>
                <w:b/>
                <w:bCs/>
                <w:iCs/>
                <w:szCs w:val="24"/>
              </w:rPr>
            </w:pPr>
            <w:r>
              <w:rPr>
                <w:b/>
                <w:bCs/>
                <w:iCs/>
                <w:szCs w:val="24"/>
              </w:rPr>
              <w:t>(</w:t>
            </w:r>
            <w:r w:rsidR="0006686B">
              <w:rPr>
                <w:b/>
                <w:bCs/>
                <w:iCs/>
                <w:szCs w:val="24"/>
              </w:rPr>
              <w:t>3</w:t>
            </w:r>
            <w:r>
              <w:rPr>
                <w:b/>
                <w:bCs/>
                <w:iCs/>
                <w:szCs w:val="24"/>
              </w:rPr>
              <w:t>)</w:t>
            </w:r>
          </w:p>
        </w:tc>
        <w:tc>
          <w:tcPr>
            <w:tcW w:w="1420" w:type="dxa"/>
            <w:tcBorders>
              <w:top w:val="single" w:sz="4" w:space="0" w:color="auto"/>
              <w:left w:val="single" w:sz="4" w:space="0" w:color="auto"/>
              <w:bottom w:val="single" w:sz="4" w:space="0" w:color="auto"/>
              <w:right w:val="single" w:sz="4" w:space="0" w:color="auto"/>
            </w:tcBorders>
            <w:vAlign w:val="center"/>
            <w:hideMark/>
          </w:tcPr>
          <w:p w:rsidR="007A01EC" w:rsidRDefault="007A01EC" w:rsidP="0023781A">
            <w:pPr>
              <w:spacing w:line="256" w:lineRule="auto"/>
              <w:jc w:val="center"/>
              <w:rPr>
                <w:b/>
                <w:bCs/>
                <w:iCs/>
                <w:szCs w:val="24"/>
              </w:rPr>
            </w:pPr>
            <w:r>
              <w:rPr>
                <w:b/>
                <w:bCs/>
                <w:iCs/>
                <w:szCs w:val="24"/>
              </w:rPr>
              <w:t>Ministru kabineta atzinums</w:t>
            </w:r>
          </w:p>
        </w:tc>
        <w:tc>
          <w:tcPr>
            <w:tcW w:w="1420" w:type="dxa"/>
            <w:tcBorders>
              <w:top w:val="single" w:sz="4" w:space="0" w:color="auto"/>
              <w:left w:val="single" w:sz="4" w:space="0" w:color="auto"/>
              <w:bottom w:val="single" w:sz="4" w:space="0" w:color="auto"/>
              <w:right w:val="single" w:sz="4" w:space="0" w:color="auto"/>
            </w:tcBorders>
            <w:vAlign w:val="center"/>
            <w:hideMark/>
          </w:tcPr>
          <w:p w:rsidR="007A01EC" w:rsidRDefault="007A01EC" w:rsidP="0023781A">
            <w:pPr>
              <w:spacing w:line="256" w:lineRule="auto"/>
              <w:jc w:val="center"/>
              <w:rPr>
                <w:b/>
                <w:bCs/>
                <w:iCs/>
                <w:szCs w:val="24"/>
              </w:rPr>
            </w:pPr>
            <w:r>
              <w:rPr>
                <w:b/>
                <w:bCs/>
                <w:iCs/>
                <w:szCs w:val="24"/>
              </w:rPr>
              <w:t>Komisijas atzinums</w:t>
            </w:r>
          </w:p>
        </w:tc>
      </w:tr>
      <w:tr w:rsidR="007A01EC" w:rsidTr="007A01EC">
        <w:tc>
          <w:tcPr>
            <w:tcW w:w="3960" w:type="dxa"/>
            <w:tcBorders>
              <w:top w:val="single" w:sz="4" w:space="0" w:color="auto"/>
              <w:left w:val="single" w:sz="4" w:space="0" w:color="auto"/>
              <w:bottom w:val="single" w:sz="4" w:space="0" w:color="auto"/>
              <w:right w:val="single" w:sz="4" w:space="0" w:color="auto"/>
            </w:tcBorders>
          </w:tcPr>
          <w:p w:rsidR="007A01EC" w:rsidRDefault="007A01EC" w:rsidP="0023781A">
            <w:pPr>
              <w:spacing w:line="256" w:lineRule="auto"/>
              <w:jc w:val="both"/>
              <w:rPr>
                <w:sz w:val="22"/>
              </w:rPr>
            </w:pPr>
          </w:p>
        </w:tc>
        <w:tc>
          <w:tcPr>
            <w:tcW w:w="3960" w:type="dxa"/>
            <w:tcBorders>
              <w:top w:val="single" w:sz="4" w:space="0" w:color="auto"/>
              <w:left w:val="single" w:sz="4" w:space="0" w:color="auto"/>
              <w:bottom w:val="single" w:sz="4" w:space="0" w:color="auto"/>
              <w:right w:val="single" w:sz="4" w:space="0" w:color="auto"/>
            </w:tcBorders>
          </w:tcPr>
          <w:p w:rsidR="007A01EC" w:rsidRPr="007A01EC" w:rsidRDefault="007A01EC" w:rsidP="007A01EC">
            <w:pPr>
              <w:ind w:firstLine="567"/>
              <w:jc w:val="both"/>
              <w:rPr>
                <w:spacing w:val="-2"/>
                <w:sz w:val="22"/>
              </w:rPr>
            </w:pPr>
            <w:r w:rsidRPr="007A01EC">
              <w:rPr>
                <w:spacing w:val="-2"/>
                <w:sz w:val="22"/>
              </w:rPr>
              <w:t>Izdarīt likumā "Par autoceļiem" (Latvijas Republikas Augstākās Padomes un Valdības Ziņotājs, 1992, 13./14. nr.; Latvijas Republikas Saeimas un Ministru Kabineta Ziņotājs, 1994, 5. nr.; 1997, 22. nr.; 2002, 21. nr.; 2003, 23. nr.; 2004, 23. nr.; 2005, 24. nr.; 2006, 24. nr.; 2007, 12., 24. nr.; 2009, 3., 8., 22. nr.; Latvijas Vēstnesis, 2010, 174., 205. nr.; 2011, 204. nr.; 2013, 232., 250. nr.; 2017, 90. nr.) šādu grozījumu:</w:t>
            </w:r>
          </w:p>
        </w:tc>
        <w:tc>
          <w:tcPr>
            <w:tcW w:w="567" w:type="dxa"/>
            <w:tcBorders>
              <w:top w:val="single" w:sz="4" w:space="0" w:color="auto"/>
              <w:left w:val="single" w:sz="4" w:space="0" w:color="auto"/>
              <w:bottom w:val="single" w:sz="4" w:space="0" w:color="auto"/>
              <w:right w:val="single" w:sz="4" w:space="0" w:color="auto"/>
            </w:tcBorders>
          </w:tcPr>
          <w:p w:rsidR="007A01EC" w:rsidRDefault="007A01EC" w:rsidP="0023781A">
            <w:pPr>
              <w:spacing w:line="256" w:lineRule="auto"/>
              <w:jc w:val="center"/>
              <w:rPr>
                <w:b/>
                <w:sz w:val="22"/>
              </w:rPr>
            </w:pPr>
          </w:p>
        </w:tc>
        <w:tc>
          <w:tcPr>
            <w:tcW w:w="3960" w:type="dxa"/>
            <w:tcBorders>
              <w:top w:val="single" w:sz="4" w:space="0" w:color="auto"/>
              <w:left w:val="single" w:sz="4" w:space="0" w:color="auto"/>
              <w:bottom w:val="single" w:sz="4" w:space="0" w:color="auto"/>
              <w:right w:val="single" w:sz="4" w:space="0" w:color="auto"/>
            </w:tcBorders>
          </w:tcPr>
          <w:p w:rsidR="007A01EC" w:rsidRDefault="007A01EC" w:rsidP="0023781A">
            <w:pPr>
              <w:spacing w:line="256" w:lineRule="auto"/>
              <w:ind w:firstLine="567"/>
              <w:jc w:val="both"/>
              <w:rPr>
                <w:b/>
                <w:sz w:val="22"/>
                <w:u w:val="single"/>
              </w:rPr>
            </w:pPr>
          </w:p>
        </w:tc>
        <w:tc>
          <w:tcPr>
            <w:tcW w:w="1420" w:type="dxa"/>
            <w:tcBorders>
              <w:top w:val="single" w:sz="4" w:space="0" w:color="auto"/>
              <w:left w:val="single" w:sz="4" w:space="0" w:color="auto"/>
              <w:bottom w:val="single" w:sz="4" w:space="0" w:color="auto"/>
              <w:right w:val="single" w:sz="4" w:space="0" w:color="auto"/>
            </w:tcBorders>
          </w:tcPr>
          <w:p w:rsidR="007A01EC" w:rsidRDefault="007A01EC" w:rsidP="0023781A">
            <w:pPr>
              <w:spacing w:line="256" w:lineRule="auto"/>
              <w:jc w:val="center"/>
              <w:rPr>
                <w:sz w:val="22"/>
              </w:rPr>
            </w:pPr>
          </w:p>
        </w:tc>
        <w:tc>
          <w:tcPr>
            <w:tcW w:w="1420" w:type="dxa"/>
            <w:tcBorders>
              <w:top w:val="single" w:sz="4" w:space="0" w:color="auto"/>
              <w:left w:val="single" w:sz="4" w:space="0" w:color="auto"/>
              <w:bottom w:val="single" w:sz="4" w:space="0" w:color="auto"/>
              <w:right w:val="single" w:sz="4" w:space="0" w:color="auto"/>
            </w:tcBorders>
          </w:tcPr>
          <w:p w:rsidR="007A01EC" w:rsidRDefault="007A01EC" w:rsidP="0023781A">
            <w:pPr>
              <w:spacing w:line="256" w:lineRule="auto"/>
              <w:jc w:val="center"/>
              <w:rPr>
                <w:sz w:val="22"/>
              </w:rPr>
            </w:pPr>
          </w:p>
        </w:tc>
      </w:tr>
      <w:tr w:rsidR="00EF0D1C" w:rsidTr="007A01EC">
        <w:tc>
          <w:tcPr>
            <w:tcW w:w="3960" w:type="dxa"/>
            <w:tcBorders>
              <w:top w:val="single" w:sz="4" w:space="0" w:color="auto"/>
              <w:left w:val="single" w:sz="4" w:space="0" w:color="auto"/>
              <w:bottom w:val="single" w:sz="4" w:space="0" w:color="auto"/>
              <w:right w:val="single" w:sz="4" w:space="0" w:color="auto"/>
            </w:tcBorders>
          </w:tcPr>
          <w:p w:rsidR="00EF0D1C" w:rsidRPr="00EF0D1C" w:rsidRDefault="00EF0D1C" w:rsidP="00EF0D1C">
            <w:pPr>
              <w:ind w:firstLine="567"/>
              <w:jc w:val="both"/>
              <w:rPr>
                <w:b/>
                <w:bCs/>
                <w:sz w:val="22"/>
              </w:rPr>
            </w:pPr>
            <w:r w:rsidRPr="00EF0D1C">
              <w:rPr>
                <w:b/>
                <w:bCs/>
                <w:sz w:val="22"/>
              </w:rPr>
              <w:t>12. pants. Autoceļu finansēšana</w:t>
            </w:r>
          </w:p>
          <w:p w:rsidR="00EF0D1C" w:rsidRDefault="00EF0D1C" w:rsidP="00EF0D1C">
            <w:pPr>
              <w:ind w:firstLine="567"/>
              <w:jc w:val="both"/>
              <w:rPr>
                <w:sz w:val="22"/>
              </w:rPr>
            </w:pPr>
            <w:r w:rsidRPr="00EF0D1C">
              <w:rPr>
                <w:sz w:val="22"/>
              </w:rPr>
              <w:t xml:space="preserve">(4) Valsts budžeta finansējumu programmai "Valsts autoceļu fonds" veido prognozētie valsts budžeta ieņēmumi no transportlīdzekļu ekspluatācijas nodokļa, autoceļu lietošanas nodevas un 80 procenti no prognozētajiem valsts budžeta ieņēmumiem no akcīzes nodokļa par naftas produktiem, ja gadskārtējā valsts budžeta likumā nav noteikts citādi. Valsts autoceļu sakārtošanai un atjaunošanai finansējums tiek piešķirts saskaņā ar Valsts autoceļu sakārtošanas programmu. Plānojot gadskārtējo budžetu, valsts budžeta izdevumus programmai "Valsts autoceļu fonds" samazina par summu, kas ceļu </w:t>
            </w:r>
            <w:r w:rsidRPr="00EF0D1C">
              <w:rPr>
                <w:sz w:val="22"/>
              </w:rPr>
              <w:lastRenderedPageBreak/>
              <w:t>nozarei ir pieejama no Eiropas Savienības fondiem attiecīgajā finanšu gadā. Ikgadējai mērķdotācijai pašvaldību autoceļiem un ielām piešķirtais finansējums nedrīkst būt mazāks par 25 procentiem no programmai "Valsts autoceļu fonds" piešķirtā valsts budžeta finansējuma, neskaitot prognozētos ieņēmumus no autoceļu lietošanas nodevas.</w:t>
            </w:r>
          </w:p>
        </w:tc>
        <w:tc>
          <w:tcPr>
            <w:tcW w:w="3960" w:type="dxa"/>
            <w:tcBorders>
              <w:top w:val="single" w:sz="4" w:space="0" w:color="auto"/>
              <w:left w:val="single" w:sz="4" w:space="0" w:color="auto"/>
              <w:bottom w:val="single" w:sz="4" w:space="0" w:color="auto"/>
              <w:right w:val="single" w:sz="4" w:space="0" w:color="auto"/>
            </w:tcBorders>
          </w:tcPr>
          <w:p w:rsidR="00EF0D1C" w:rsidRPr="007A01EC" w:rsidRDefault="00EF0D1C" w:rsidP="007A01EC">
            <w:pPr>
              <w:ind w:firstLine="567"/>
              <w:jc w:val="both"/>
              <w:rPr>
                <w:spacing w:val="-2"/>
                <w:sz w:val="22"/>
              </w:rPr>
            </w:pPr>
          </w:p>
        </w:tc>
        <w:tc>
          <w:tcPr>
            <w:tcW w:w="567" w:type="dxa"/>
            <w:tcBorders>
              <w:top w:val="single" w:sz="4" w:space="0" w:color="auto"/>
              <w:left w:val="single" w:sz="4" w:space="0" w:color="auto"/>
              <w:bottom w:val="single" w:sz="4" w:space="0" w:color="auto"/>
              <w:right w:val="single" w:sz="4" w:space="0" w:color="auto"/>
            </w:tcBorders>
          </w:tcPr>
          <w:p w:rsidR="00EF0D1C" w:rsidRDefault="0006686B" w:rsidP="0023781A">
            <w:pPr>
              <w:spacing w:line="256" w:lineRule="auto"/>
              <w:jc w:val="center"/>
              <w:rPr>
                <w:b/>
                <w:sz w:val="22"/>
              </w:rPr>
            </w:pPr>
            <w:r>
              <w:rPr>
                <w:b/>
                <w:sz w:val="22"/>
              </w:rPr>
              <w:t>1</w:t>
            </w:r>
          </w:p>
        </w:tc>
        <w:tc>
          <w:tcPr>
            <w:tcW w:w="3960" w:type="dxa"/>
            <w:tcBorders>
              <w:top w:val="single" w:sz="4" w:space="0" w:color="auto"/>
              <w:left w:val="single" w:sz="4" w:space="0" w:color="auto"/>
              <w:bottom w:val="single" w:sz="4" w:space="0" w:color="auto"/>
              <w:right w:val="single" w:sz="4" w:space="0" w:color="auto"/>
            </w:tcBorders>
          </w:tcPr>
          <w:p w:rsidR="00EF0D1C" w:rsidRPr="00EF0D1C" w:rsidRDefault="00EF0D1C" w:rsidP="00EF0D1C">
            <w:pPr>
              <w:ind w:firstLine="567"/>
              <w:jc w:val="both"/>
              <w:rPr>
                <w:b/>
                <w:sz w:val="22"/>
                <w:u w:val="single"/>
              </w:rPr>
            </w:pPr>
            <w:r w:rsidRPr="00EF0D1C">
              <w:rPr>
                <w:b/>
                <w:sz w:val="22"/>
                <w:u w:val="single"/>
              </w:rPr>
              <w:t>Frakcija “No sirds Latvijai”</w:t>
            </w:r>
          </w:p>
          <w:p w:rsidR="00EF0D1C" w:rsidRPr="00EF0D1C" w:rsidRDefault="00EF0D1C" w:rsidP="00EF0D1C">
            <w:pPr>
              <w:pStyle w:val="tv213"/>
              <w:spacing w:before="0" w:beforeAutospacing="0" w:after="0" w:afterAutospacing="0"/>
              <w:ind w:firstLine="567"/>
              <w:jc w:val="both"/>
              <w:rPr>
                <w:rFonts w:ascii="New times roman" w:hAnsi="New times roman" w:cstheme="minorBidi"/>
                <w:bCs/>
                <w:sz w:val="22"/>
                <w:szCs w:val="22"/>
              </w:rPr>
            </w:pPr>
            <w:r w:rsidRPr="00EF0D1C">
              <w:rPr>
                <w:bCs/>
                <w:sz w:val="22"/>
                <w:szCs w:val="22"/>
              </w:rPr>
              <w:t>Svītrot likuma 12. panta 4.daļā vārdus “</w:t>
            </w:r>
            <w:r w:rsidRPr="00EF0D1C">
              <w:rPr>
                <w:bCs/>
                <w:sz w:val="22"/>
                <w:szCs w:val="22"/>
                <w:u w:val="single"/>
              </w:rPr>
              <w:t>ja gadskārtējā valsts budžeta likumā nav noteikts citādi</w:t>
            </w:r>
            <w:r w:rsidRPr="00EF0D1C">
              <w:rPr>
                <w:bCs/>
                <w:sz w:val="22"/>
                <w:szCs w:val="22"/>
              </w:rPr>
              <w:t>”.</w:t>
            </w:r>
            <w:r w:rsidRPr="00EF0D1C">
              <w:rPr>
                <w:rFonts w:ascii="New times roman" w:hAnsi="New times roman" w:cstheme="minorBidi"/>
                <w:bCs/>
                <w:sz w:val="22"/>
                <w:szCs w:val="22"/>
              </w:rPr>
              <w:t xml:space="preserve"> </w:t>
            </w:r>
          </w:p>
        </w:tc>
        <w:tc>
          <w:tcPr>
            <w:tcW w:w="1420" w:type="dxa"/>
            <w:tcBorders>
              <w:top w:val="single" w:sz="4" w:space="0" w:color="auto"/>
              <w:left w:val="single" w:sz="4" w:space="0" w:color="auto"/>
              <w:bottom w:val="single" w:sz="4" w:space="0" w:color="auto"/>
              <w:right w:val="single" w:sz="4" w:space="0" w:color="auto"/>
            </w:tcBorders>
          </w:tcPr>
          <w:p w:rsidR="00EF0D1C" w:rsidRDefault="00EF0D1C" w:rsidP="0023781A">
            <w:pPr>
              <w:spacing w:line="256" w:lineRule="auto"/>
              <w:jc w:val="center"/>
              <w:rPr>
                <w:sz w:val="22"/>
              </w:rPr>
            </w:pPr>
          </w:p>
        </w:tc>
        <w:tc>
          <w:tcPr>
            <w:tcW w:w="1420" w:type="dxa"/>
            <w:tcBorders>
              <w:top w:val="single" w:sz="4" w:space="0" w:color="auto"/>
              <w:left w:val="single" w:sz="4" w:space="0" w:color="auto"/>
              <w:bottom w:val="single" w:sz="4" w:space="0" w:color="auto"/>
              <w:right w:val="single" w:sz="4" w:space="0" w:color="auto"/>
            </w:tcBorders>
          </w:tcPr>
          <w:p w:rsidR="00EF0D1C" w:rsidRDefault="00EF0D1C" w:rsidP="0023781A">
            <w:pPr>
              <w:spacing w:line="256" w:lineRule="auto"/>
              <w:jc w:val="center"/>
              <w:rPr>
                <w:sz w:val="22"/>
              </w:rPr>
            </w:pPr>
          </w:p>
        </w:tc>
      </w:tr>
      <w:tr w:rsidR="007A01EC" w:rsidTr="007A01EC">
        <w:tc>
          <w:tcPr>
            <w:tcW w:w="3960" w:type="dxa"/>
            <w:tcBorders>
              <w:top w:val="single" w:sz="4" w:space="0" w:color="auto"/>
              <w:left w:val="single" w:sz="4" w:space="0" w:color="auto"/>
              <w:bottom w:val="single" w:sz="4" w:space="0" w:color="auto"/>
              <w:right w:val="single" w:sz="4" w:space="0" w:color="auto"/>
            </w:tcBorders>
          </w:tcPr>
          <w:p w:rsidR="007A01EC" w:rsidRPr="007A01EC" w:rsidRDefault="007A01EC" w:rsidP="0023781A">
            <w:pPr>
              <w:pStyle w:val="tv213"/>
              <w:spacing w:before="0" w:beforeAutospacing="0" w:after="0" w:afterAutospacing="0" w:line="256" w:lineRule="auto"/>
              <w:ind w:firstLine="567"/>
              <w:jc w:val="both"/>
              <w:rPr>
                <w:b/>
                <w:sz w:val="22"/>
                <w:szCs w:val="22"/>
                <w:lang w:eastAsia="en-US"/>
              </w:rPr>
            </w:pPr>
            <w:r w:rsidRPr="007A01EC">
              <w:rPr>
                <w:b/>
                <w:sz w:val="22"/>
                <w:szCs w:val="22"/>
                <w:lang w:eastAsia="en-US"/>
              </w:rPr>
              <w:t>Pārejas noteikumi</w:t>
            </w:r>
          </w:p>
        </w:tc>
        <w:tc>
          <w:tcPr>
            <w:tcW w:w="3960" w:type="dxa"/>
            <w:tcBorders>
              <w:top w:val="single" w:sz="4" w:space="0" w:color="auto"/>
              <w:left w:val="single" w:sz="4" w:space="0" w:color="auto"/>
              <w:bottom w:val="single" w:sz="4" w:space="0" w:color="auto"/>
              <w:right w:val="single" w:sz="4" w:space="0" w:color="auto"/>
            </w:tcBorders>
          </w:tcPr>
          <w:p w:rsidR="007A01EC" w:rsidRPr="007A01EC" w:rsidRDefault="007A01EC" w:rsidP="007A01EC">
            <w:pPr>
              <w:ind w:firstLine="567"/>
              <w:jc w:val="both"/>
              <w:rPr>
                <w:spacing w:val="-2"/>
                <w:sz w:val="22"/>
              </w:rPr>
            </w:pPr>
            <w:r w:rsidRPr="007A01EC">
              <w:rPr>
                <w:spacing w:val="-2"/>
                <w:sz w:val="22"/>
              </w:rPr>
              <w:t>Papildināt pārejas noteikumus ar 23. punktu šādā redakcijā:</w:t>
            </w:r>
          </w:p>
          <w:p w:rsidR="007A01EC" w:rsidRPr="007A01EC" w:rsidRDefault="007A01EC" w:rsidP="007A01EC">
            <w:pPr>
              <w:widowControl w:val="0"/>
              <w:ind w:firstLine="567"/>
              <w:jc w:val="both"/>
              <w:rPr>
                <w:spacing w:val="-2"/>
                <w:sz w:val="22"/>
              </w:rPr>
            </w:pPr>
            <w:r w:rsidRPr="007A01EC">
              <w:rPr>
                <w:spacing w:val="-2"/>
                <w:sz w:val="22"/>
              </w:rPr>
              <w:t>"23. Valsts budžeta programmai "Valsts autoceļu fonds" piešķirto finansējumu no valsts budžeta dotācijas no vispārējiem ieņēmumiem palielina šādā apmērā, līdz tiek sasniegts likuma "Par autoceļiem" 12. panta ceturtajā daļā noteiktais apmērs:</w:t>
            </w:r>
          </w:p>
          <w:p w:rsidR="007A01EC" w:rsidRPr="007A01EC" w:rsidRDefault="007A01EC" w:rsidP="007A01EC">
            <w:pPr>
              <w:widowControl w:val="0"/>
              <w:ind w:firstLine="567"/>
              <w:jc w:val="both"/>
              <w:rPr>
                <w:spacing w:val="-2"/>
                <w:sz w:val="22"/>
              </w:rPr>
            </w:pPr>
            <w:r w:rsidRPr="007A01EC">
              <w:rPr>
                <w:spacing w:val="-2"/>
                <w:sz w:val="22"/>
              </w:rPr>
              <w:t>1) no 2018. gada – par summu, kas nav mazāka par starpību starp valsts budžeta faktiskajiem ieņēmumiem no akcīzes nodokļa par naftas produktiem un gadskārtējā valsts budžeta likumā plānotajiem ieņēmumiem no akcīzes nodokļa par naftas produktiem, ja faktiskie ieņēmumi attiecīgajā gadā pārsniedz plānotos ieņēmumus, par bāzes gadu pieņemot pēdējo gadu, par kuru zināmi akcīzes nodokļa par naftas produktiem faktiskie ieņēmumi;</w:t>
            </w:r>
          </w:p>
          <w:p w:rsidR="007A01EC" w:rsidRPr="007A01EC" w:rsidRDefault="007A01EC" w:rsidP="007A01EC">
            <w:pPr>
              <w:widowControl w:val="0"/>
              <w:ind w:firstLine="567"/>
              <w:jc w:val="both"/>
              <w:rPr>
                <w:spacing w:val="-2"/>
                <w:sz w:val="22"/>
              </w:rPr>
            </w:pPr>
            <w:r w:rsidRPr="007A01EC">
              <w:rPr>
                <w:spacing w:val="-2"/>
                <w:sz w:val="22"/>
              </w:rPr>
              <w:t xml:space="preserve">2) papildus šā punkta 1. apakšpunktā minētajam no 2020. gada – par vismaz pieciem procentiem gadā, salīdzinot ar iepriekšējā gadā valsts budžeta programmai "Valsts autoceļu fonds" novirzīto valsts budžeta finansējumu, ja nominālā </w:t>
            </w:r>
            <w:r w:rsidRPr="007A01EC">
              <w:rPr>
                <w:spacing w:val="-2"/>
                <w:sz w:val="22"/>
              </w:rPr>
              <w:lastRenderedPageBreak/>
              <w:t>iekšzemes kopprodukta prognoze attiecīgajam gadam pieaug vismaz par pieciem procentiem."</w:t>
            </w:r>
          </w:p>
        </w:tc>
        <w:tc>
          <w:tcPr>
            <w:tcW w:w="567" w:type="dxa"/>
            <w:tcBorders>
              <w:top w:val="single" w:sz="4" w:space="0" w:color="auto"/>
              <w:left w:val="single" w:sz="4" w:space="0" w:color="auto"/>
              <w:bottom w:val="single" w:sz="4" w:space="0" w:color="auto"/>
              <w:right w:val="single" w:sz="4" w:space="0" w:color="auto"/>
            </w:tcBorders>
          </w:tcPr>
          <w:p w:rsidR="007A01EC" w:rsidRDefault="0006686B" w:rsidP="0023781A">
            <w:pPr>
              <w:spacing w:line="256" w:lineRule="auto"/>
              <w:jc w:val="center"/>
              <w:rPr>
                <w:b/>
                <w:sz w:val="22"/>
              </w:rPr>
            </w:pPr>
            <w:r>
              <w:rPr>
                <w:b/>
                <w:sz w:val="22"/>
              </w:rPr>
              <w:lastRenderedPageBreak/>
              <w:t>2</w:t>
            </w:r>
          </w:p>
        </w:tc>
        <w:tc>
          <w:tcPr>
            <w:tcW w:w="3960" w:type="dxa"/>
            <w:tcBorders>
              <w:top w:val="single" w:sz="4" w:space="0" w:color="auto"/>
              <w:left w:val="single" w:sz="4" w:space="0" w:color="auto"/>
              <w:bottom w:val="single" w:sz="4" w:space="0" w:color="auto"/>
              <w:right w:val="single" w:sz="4" w:space="0" w:color="auto"/>
            </w:tcBorders>
          </w:tcPr>
          <w:p w:rsidR="007A01EC" w:rsidRPr="00E675DA" w:rsidRDefault="00E675DA" w:rsidP="0023781A">
            <w:pPr>
              <w:spacing w:line="256" w:lineRule="auto"/>
              <w:ind w:firstLine="567"/>
              <w:jc w:val="both"/>
              <w:rPr>
                <w:b/>
                <w:sz w:val="22"/>
                <w:u w:val="single"/>
              </w:rPr>
            </w:pPr>
            <w:r w:rsidRPr="00E675DA">
              <w:rPr>
                <w:b/>
                <w:sz w:val="22"/>
                <w:u w:val="single"/>
              </w:rPr>
              <w:t>Juridiskais birojs</w:t>
            </w:r>
          </w:p>
          <w:p w:rsidR="00E675DA" w:rsidRPr="00AC6EA5" w:rsidRDefault="00E675DA" w:rsidP="00E675DA">
            <w:pPr>
              <w:ind w:firstLine="567"/>
              <w:jc w:val="both"/>
              <w:rPr>
                <w:sz w:val="22"/>
              </w:rPr>
            </w:pPr>
            <w:r w:rsidRPr="00AC6EA5">
              <w:rPr>
                <w:rFonts w:eastAsia="Times New Roman"/>
                <w:sz w:val="22"/>
              </w:rPr>
              <w:t>Aizstāt likumprojekta tekstā (par likuma pārejas noteikumu papildināšanu ar 23. punktu) vārdus “Valsts budžeta programmai “Valsts autoceļu fonds””</w:t>
            </w:r>
            <w:r w:rsidRPr="00AC6EA5">
              <w:rPr>
                <w:sz w:val="22"/>
              </w:rPr>
              <w:t xml:space="preserve"> ar vārdiem “</w:t>
            </w:r>
            <w:r w:rsidRPr="00E675DA">
              <w:rPr>
                <w:sz w:val="22"/>
                <w:u w:val="single"/>
              </w:rPr>
              <w:t xml:space="preserve">Ja gadskārtējā valsts budžeta likumā nav noteikts citādi </w:t>
            </w:r>
            <w:r w:rsidRPr="00E675DA">
              <w:rPr>
                <w:rFonts w:eastAsia="Times New Roman"/>
                <w:sz w:val="22"/>
                <w:u w:val="single"/>
              </w:rPr>
              <w:t>valsts budžeta programmai “Valsts autoceļu fonds”</w:t>
            </w:r>
            <w:r w:rsidRPr="00AC6EA5">
              <w:rPr>
                <w:rFonts w:eastAsia="Times New Roman"/>
                <w:sz w:val="22"/>
              </w:rPr>
              <w:t>”.</w:t>
            </w:r>
          </w:p>
          <w:p w:rsidR="00E675DA" w:rsidRDefault="00E675DA" w:rsidP="0023781A">
            <w:pPr>
              <w:spacing w:line="256" w:lineRule="auto"/>
              <w:ind w:firstLine="567"/>
              <w:jc w:val="both"/>
              <w:rPr>
                <w:sz w:val="22"/>
              </w:rPr>
            </w:pPr>
          </w:p>
        </w:tc>
        <w:tc>
          <w:tcPr>
            <w:tcW w:w="1420" w:type="dxa"/>
            <w:tcBorders>
              <w:top w:val="single" w:sz="4" w:space="0" w:color="auto"/>
              <w:left w:val="single" w:sz="4" w:space="0" w:color="auto"/>
              <w:bottom w:val="single" w:sz="4" w:space="0" w:color="auto"/>
              <w:right w:val="single" w:sz="4" w:space="0" w:color="auto"/>
            </w:tcBorders>
          </w:tcPr>
          <w:p w:rsidR="007A01EC" w:rsidRDefault="007A01EC" w:rsidP="0023781A">
            <w:pPr>
              <w:spacing w:line="256" w:lineRule="auto"/>
              <w:jc w:val="center"/>
              <w:rPr>
                <w:sz w:val="22"/>
              </w:rPr>
            </w:pPr>
          </w:p>
        </w:tc>
        <w:tc>
          <w:tcPr>
            <w:tcW w:w="1420" w:type="dxa"/>
            <w:tcBorders>
              <w:top w:val="single" w:sz="4" w:space="0" w:color="auto"/>
              <w:left w:val="single" w:sz="4" w:space="0" w:color="auto"/>
              <w:bottom w:val="single" w:sz="4" w:space="0" w:color="auto"/>
              <w:right w:val="single" w:sz="4" w:space="0" w:color="auto"/>
            </w:tcBorders>
          </w:tcPr>
          <w:p w:rsidR="007A01EC" w:rsidRDefault="007A01EC" w:rsidP="0023781A">
            <w:pPr>
              <w:spacing w:line="256" w:lineRule="auto"/>
              <w:jc w:val="center"/>
              <w:rPr>
                <w:sz w:val="22"/>
              </w:rPr>
            </w:pPr>
          </w:p>
        </w:tc>
      </w:tr>
      <w:tr w:rsidR="00EF0D1C" w:rsidTr="007A01EC">
        <w:tc>
          <w:tcPr>
            <w:tcW w:w="3960" w:type="dxa"/>
            <w:tcBorders>
              <w:top w:val="single" w:sz="4" w:space="0" w:color="auto"/>
              <w:left w:val="single" w:sz="4" w:space="0" w:color="auto"/>
              <w:bottom w:val="single" w:sz="4" w:space="0" w:color="auto"/>
              <w:right w:val="single" w:sz="4" w:space="0" w:color="auto"/>
            </w:tcBorders>
          </w:tcPr>
          <w:p w:rsidR="00EF0D1C" w:rsidRDefault="00EF0D1C" w:rsidP="0023781A">
            <w:pPr>
              <w:spacing w:line="256" w:lineRule="auto"/>
              <w:ind w:firstLine="567"/>
              <w:jc w:val="both"/>
              <w:rPr>
                <w:b/>
                <w:bCs/>
                <w:sz w:val="22"/>
                <w:lang w:eastAsia="lv-LV"/>
              </w:rPr>
            </w:pPr>
          </w:p>
        </w:tc>
        <w:tc>
          <w:tcPr>
            <w:tcW w:w="3960" w:type="dxa"/>
            <w:tcBorders>
              <w:top w:val="single" w:sz="4" w:space="0" w:color="auto"/>
              <w:left w:val="single" w:sz="4" w:space="0" w:color="auto"/>
              <w:bottom w:val="single" w:sz="4" w:space="0" w:color="auto"/>
              <w:right w:val="single" w:sz="4" w:space="0" w:color="auto"/>
            </w:tcBorders>
          </w:tcPr>
          <w:p w:rsidR="00EF0D1C" w:rsidRPr="007A01EC" w:rsidRDefault="00EF0D1C" w:rsidP="007A01EC">
            <w:pPr>
              <w:widowControl w:val="0"/>
              <w:ind w:firstLine="567"/>
              <w:jc w:val="both"/>
              <w:rPr>
                <w:spacing w:val="-2"/>
                <w:sz w:val="22"/>
              </w:rPr>
            </w:pPr>
          </w:p>
        </w:tc>
        <w:tc>
          <w:tcPr>
            <w:tcW w:w="567" w:type="dxa"/>
            <w:tcBorders>
              <w:top w:val="single" w:sz="4" w:space="0" w:color="auto"/>
              <w:left w:val="single" w:sz="4" w:space="0" w:color="auto"/>
              <w:bottom w:val="single" w:sz="4" w:space="0" w:color="auto"/>
              <w:right w:val="single" w:sz="4" w:space="0" w:color="auto"/>
            </w:tcBorders>
          </w:tcPr>
          <w:p w:rsidR="00EF0D1C" w:rsidRDefault="0006686B" w:rsidP="0023781A">
            <w:pPr>
              <w:spacing w:line="256" w:lineRule="auto"/>
              <w:jc w:val="center"/>
              <w:rPr>
                <w:b/>
                <w:sz w:val="22"/>
              </w:rPr>
            </w:pPr>
            <w:r>
              <w:rPr>
                <w:b/>
                <w:sz w:val="22"/>
              </w:rPr>
              <w:t>3</w:t>
            </w:r>
          </w:p>
        </w:tc>
        <w:tc>
          <w:tcPr>
            <w:tcW w:w="3960" w:type="dxa"/>
            <w:tcBorders>
              <w:top w:val="single" w:sz="4" w:space="0" w:color="auto"/>
              <w:left w:val="single" w:sz="4" w:space="0" w:color="auto"/>
              <w:bottom w:val="single" w:sz="4" w:space="0" w:color="auto"/>
              <w:right w:val="single" w:sz="4" w:space="0" w:color="auto"/>
            </w:tcBorders>
          </w:tcPr>
          <w:p w:rsidR="00EF0D1C" w:rsidRDefault="00EF0D1C" w:rsidP="0023781A">
            <w:pPr>
              <w:spacing w:line="256" w:lineRule="auto"/>
              <w:ind w:firstLine="567"/>
              <w:jc w:val="both"/>
              <w:rPr>
                <w:b/>
                <w:sz w:val="22"/>
                <w:u w:val="single"/>
              </w:rPr>
            </w:pPr>
            <w:r w:rsidRPr="00EF0D1C">
              <w:rPr>
                <w:b/>
                <w:sz w:val="22"/>
                <w:u w:val="single"/>
              </w:rPr>
              <w:t>Deputāts A.Matīss</w:t>
            </w:r>
          </w:p>
          <w:p w:rsidR="007B599A" w:rsidRPr="004C616A" w:rsidRDefault="007B599A" w:rsidP="007B599A">
            <w:pPr>
              <w:ind w:firstLine="567"/>
              <w:jc w:val="both"/>
              <w:rPr>
                <w:color w:val="000000"/>
                <w:sz w:val="22"/>
              </w:rPr>
            </w:pPr>
            <w:r w:rsidRPr="004C616A">
              <w:rPr>
                <w:color w:val="000000"/>
                <w:sz w:val="22"/>
              </w:rPr>
              <w:t>Papildināt pārejas noteikumus ar 24.punktu šādā redakcijā:</w:t>
            </w:r>
          </w:p>
          <w:p w:rsidR="00EF0D1C" w:rsidRPr="007B599A" w:rsidRDefault="007B599A" w:rsidP="007B599A">
            <w:pPr>
              <w:ind w:firstLine="567"/>
              <w:jc w:val="both"/>
              <w:rPr>
                <w:color w:val="000000"/>
                <w:sz w:val="22"/>
              </w:rPr>
            </w:pPr>
            <w:r w:rsidRPr="004C616A">
              <w:rPr>
                <w:color w:val="000000"/>
                <w:sz w:val="22"/>
              </w:rPr>
              <w:t>24. Ministru kabinets līdz 2018.gada 1.jūlijam apstiprina plānu par pakāpenisku finansējuma palielināšanu Valsts budžeta programmai "Valsts autoceļu fonds" no valsts budžeta dotācijas no vispārējiem ieņēmumiem, līdz tiek sasniegts likuma "Par autoceļiem " 12. panta ceturtajā daļā noteiktais apmērs.</w:t>
            </w:r>
          </w:p>
        </w:tc>
        <w:tc>
          <w:tcPr>
            <w:tcW w:w="1420" w:type="dxa"/>
            <w:tcBorders>
              <w:top w:val="single" w:sz="4" w:space="0" w:color="auto"/>
              <w:left w:val="single" w:sz="4" w:space="0" w:color="auto"/>
              <w:bottom w:val="single" w:sz="4" w:space="0" w:color="auto"/>
              <w:right w:val="single" w:sz="4" w:space="0" w:color="auto"/>
            </w:tcBorders>
          </w:tcPr>
          <w:p w:rsidR="00EF0D1C" w:rsidRDefault="00EF0D1C" w:rsidP="0023781A">
            <w:pPr>
              <w:spacing w:line="256" w:lineRule="auto"/>
              <w:jc w:val="center"/>
              <w:rPr>
                <w:sz w:val="22"/>
              </w:rPr>
            </w:pPr>
          </w:p>
        </w:tc>
        <w:tc>
          <w:tcPr>
            <w:tcW w:w="1420" w:type="dxa"/>
            <w:tcBorders>
              <w:top w:val="single" w:sz="4" w:space="0" w:color="auto"/>
              <w:left w:val="single" w:sz="4" w:space="0" w:color="auto"/>
              <w:bottom w:val="single" w:sz="4" w:space="0" w:color="auto"/>
              <w:right w:val="single" w:sz="4" w:space="0" w:color="auto"/>
            </w:tcBorders>
          </w:tcPr>
          <w:p w:rsidR="00EF0D1C" w:rsidRDefault="00EF0D1C" w:rsidP="0023781A">
            <w:pPr>
              <w:spacing w:line="256" w:lineRule="auto"/>
              <w:jc w:val="center"/>
              <w:rPr>
                <w:sz w:val="22"/>
              </w:rPr>
            </w:pPr>
          </w:p>
        </w:tc>
      </w:tr>
      <w:tr w:rsidR="007A01EC" w:rsidTr="007A01EC">
        <w:tc>
          <w:tcPr>
            <w:tcW w:w="3960" w:type="dxa"/>
            <w:tcBorders>
              <w:top w:val="single" w:sz="4" w:space="0" w:color="auto"/>
              <w:left w:val="single" w:sz="4" w:space="0" w:color="auto"/>
              <w:bottom w:val="single" w:sz="4" w:space="0" w:color="auto"/>
              <w:right w:val="single" w:sz="4" w:space="0" w:color="auto"/>
            </w:tcBorders>
          </w:tcPr>
          <w:p w:rsidR="007A01EC" w:rsidRDefault="007A01EC" w:rsidP="0023781A">
            <w:pPr>
              <w:spacing w:line="256" w:lineRule="auto"/>
              <w:ind w:firstLine="567"/>
              <w:jc w:val="both"/>
              <w:rPr>
                <w:b/>
                <w:bCs/>
                <w:sz w:val="22"/>
                <w:lang w:eastAsia="lv-LV"/>
              </w:rPr>
            </w:pPr>
          </w:p>
        </w:tc>
        <w:tc>
          <w:tcPr>
            <w:tcW w:w="3960" w:type="dxa"/>
            <w:tcBorders>
              <w:top w:val="single" w:sz="4" w:space="0" w:color="auto"/>
              <w:left w:val="single" w:sz="4" w:space="0" w:color="auto"/>
              <w:bottom w:val="single" w:sz="4" w:space="0" w:color="auto"/>
              <w:right w:val="single" w:sz="4" w:space="0" w:color="auto"/>
            </w:tcBorders>
          </w:tcPr>
          <w:p w:rsidR="007A01EC" w:rsidRPr="007A01EC" w:rsidRDefault="007A01EC" w:rsidP="007A01EC">
            <w:pPr>
              <w:widowControl w:val="0"/>
              <w:ind w:firstLine="567"/>
              <w:jc w:val="both"/>
              <w:rPr>
                <w:rFonts w:ascii="Calibri" w:hAnsi="Calibri"/>
                <w:spacing w:val="-2"/>
                <w:sz w:val="22"/>
              </w:rPr>
            </w:pPr>
            <w:r w:rsidRPr="007A01EC">
              <w:rPr>
                <w:spacing w:val="-2"/>
                <w:sz w:val="22"/>
              </w:rPr>
              <w:t>Likums stājas spēkā 2018. gada 1. janvārī.</w:t>
            </w:r>
          </w:p>
        </w:tc>
        <w:tc>
          <w:tcPr>
            <w:tcW w:w="567" w:type="dxa"/>
            <w:tcBorders>
              <w:top w:val="single" w:sz="4" w:space="0" w:color="auto"/>
              <w:left w:val="single" w:sz="4" w:space="0" w:color="auto"/>
              <w:bottom w:val="single" w:sz="4" w:space="0" w:color="auto"/>
              <w:right w:val="single" w:sz="4" w:space="0" w:color="auto"/>
            </w:tcBorders>
          </w:tcPr>
          <w:p w:rsidR="007A01EC" w:rsidRDefault="007A01EC" w:rsidP="0023781A">
            <w:pPr>
              <w:spacing w:line="256" w:lineRule="auto"/>
              <w:jc w:val="center"/>
              <w:rPr>
                <w:b/>
                <w:sz w:val="22"/>
              </w:rPr>
            </w:pPr>
          </w:p>
        </w:tc>
        <w:tc>
          <w:tcPr>
            <w:tcW w:w="3960" w:type="dxa"/>
            <w:tcBorders>
              <w:top w:val="single" w:sz="4" w:space="0" w:color="auto"/>
              <w:left w:val="single" w:sz="4" w:space="0" w:color="auto"/>
              <w:bottom w:val="single" w:sz="4" w:space="0" w:color="auto"/>
              <w:right w:val="single" w:sz="4" w:space="0" w:color="auto"/>
            </w:tcBorders>
          </w:tcPr>
          <w:p w:rsidR="007A01EC" w:rsidRDefault="007A01EC" w:rsidP="0023781A">
            <w:pPr>
              <w:spacing w:line="256" w:lineRule="auto"/>
              <w:ind w:firstLine="567"/>
              <w:jc w:val="both"/>
              <w:rPr>
                <w:sz w:val="22"/>
              </w:rPr>
            </w:pPr>
          </w:p>
        </w:tc>
        <w:tc>
          <w:tcPr>
            <w:tcW w:w="1420" w:type="dxa"/>
            <w:tcBorders>
              <w:top w:val="single" w:sz="4" w:space="0" w:color="auto"/>
              <w:left w:val="single" w:sz="4" w:space="0" w:color="auto"/>
              <w:bottom w:val="single" w:sz="4" w:space="0" w:color="auto"/>
              <w:right w:val="single" w:sz="4" w:space="0" w:color="auto"/>
            </w:tcBorders>
          </w:tcPr>
          <w:p w:rsidR="007A01EC" w:rsidRDefault="007A01EC" w:rsidP="0023781A">
            <w:pPr>
              <w:spacing w:line="256" w:lineRule="auto"/>
              <w:jc w:val="center"/>
              <w:rPr>
                <w:sz w:val="22"/>
              </w:rPr>
            </w:pPr>
          </w:p>
        </w:tc>
        <w:tc>
          <w:tcPr>
            <w:tcW w:w="1420" w:type="dxa"/>
            <w:tcBorders>
              <w:top w:val="single" w:sz="4" w:space="0" w:color="auto"/>
              <w:left w:val="single" w:sz="4" w:space="0" w:color="auto"/>
              <w:bottom w:val="single" w:sz="4" w:space="0" w:color="auto"/>
              <w:right w:val="single" w:sz="4" w:space="0" w:color="auto"/>
            </w:tcBorders>
          </w:tcPr>
          <w:p w:rsidR="007A01EC" w:rsidRDefault="007A01EC" w:rsidP="0023781A">
            <w:pPr>
              <w:spacing w:line="256" w:lineRule="auto"/>
              <w:jc w:val="center"/>
              <w:rPr>
                <w:sz w:val="22"/>
              </w:rPr>
            </w:pPr>
          </w:p>
        </w:tc>
      </w:tr>
    </w:tbl>
    <w:p w:rsidR="007A01EC" w:rsidRDefault="007A01EC" w:rsidP="007A01EC"/>
    <w:p w:rsidR="007A01EC" w:rsidRDefault="007A01EC" w:rsidP="007A01EC"/>
    <w:p w:rsidR="007A01EC" w:rsidRPr="00787DA3" w:rsidRDefault="007A01EC" w:rsidP="007A01EC"/>
    <w:p w:rsidR="007A4333" w:rsidRDefault="007A4333"/>
    <w:sectPr w:rsidR="007A4333" w:rsidSect="00C71E28">
      <w:headerReference w:type="even" r:id="rId7"/>
      <w:headerReference w:type="default" r:id="rId8"/>
      <w:footerReference w:type="even" r:id="rId9"/>
      <w:footerReference w:type="default" r:id="rId10"/>
      <w:headerReference w:type="first" r:id="rId11"/>
      <w:footerReference w:type="first" r:id="rId12"/>
      <w:pgSz w:w="16838" w:h="11906" w:orient="landscape"/>
      <w:pgMar w:top="1418"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40A" w:rsidRDefault="001A47B7">
      <w:r>
        <w:separator/>
      </w:r>
    </w:p>
  </w:endnote>
  <w:endnote w:type="continuationSeparator" w:id="0">
    <w:p w:rsidR="0030040A" w:rsidRDefault="001A4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New times roman">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E28" w:rsidRDefault="007A01EC" w:rsidP="00C71E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1E28" w:rsidRDefault="006C4884" w:rsidP="00C71E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E28" w:rsidRDefault="007A01EC" w:rsidP="00C71E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4884">
      <w:rPr>
        <w:rStyle w:val="PageNumber"/>
        <w:noProof/>
      </w:rPr>
      <w:t>3</w:t>
    </w:r>
    <w:r>
      <w:rPr>
        <w:rStyle w:val="PageNumber"/>
      </w:rPr>
      <w:fldChar w:fldCharType="end"/>
    </w:r>
  </w:p>
  <w:p w:rsidR="00C71E28" w:rsidRDefault="006C4884" w:rsidP="00C71E2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2FE" w:rsidRDefault="006C48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40A" w:rsidRDefault="001A47B7">
      <w:r>
        <w:separator/>
      </w:r>
    </w:p>
  </w:footnote>
  <w:footnote w:type="continuationSeparator" w:id="0">
    <w:p w:rsidR="0030040A" w:rsidRDefault="001A4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2FE" w:rsidRDefault="006C48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2FE" w:rsidRDefault="006C48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2FE" w:rsidRDefault="006C48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EA0476"/>
    <w:multiLevelType w:val="hybridMultilevel"/>
    <w:tmpl w:val="9DAAFC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EC"/>
    <w:rsid w:val="0006686B"/>
    <w:rsid w:val="001A47B7"/>
    <w:rsid w:val="0030040A"/>
    <w:rsid w:val="00405509"/>
    <w:rsid w:val="004D7945"/>
    <w:rsid w:val="006C4884"/>
    <w:rsid w:val="007A01EC"/>
    <w:rsid w:val="007A4333"/>
    <w:rsid w:val="007B599A"/>
    <w:rsid w:val="00AA55B8"/>
    <w:rsid w:val="00E675DA"/>
    <w:rsid w:val="00E8103E"/>
    <w:rsid w:val="00EF0D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252FA-D123-401F-8FB0-C3944307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1EC"/>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qFormat/>
    <w:rsid w:val="007A01EC"/>
    <w:pPr>
      <w:keepNext/>
      <w:jc w:val="center"/>
      <w:outlineLvl w:val="0"/>
    </w:pPr>
    <w:rPr>
      <w:rFonts w:eastAsia="Times New Roman"/>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01EC"/>
    <w:rPr>
      <w:rFonts w:ascii="Times New Roman" w:eastAsia="Times New Roman" w:hAnsi="Times New Roman" w:cs="Times New Roman"/>
      <w:b/>
      <w:bCs/>
      <w:iCs/>
      <w:sz w:val="24"/>
      <w:szCs w:val="24"/>
    </w:rPr>
  </w:style>
  <w:style w:type="paragraph" w:styleId="Title">
    <w:name w:val="Title"/>
    <w:basedOn w:val="Normal"/>
    <w:link w:val="TitleChar"/>
    <w:qFormat/>
    <w:rsid w:val="007A01EC"/>
    <w:pPr>
      <w:jc w:val="center"/>
    </w:pPr>
    <w:rPr>
      <w:rFonts w:eastAsia="Times New Roman"/>
      <w:b/>
      <w:szCs w:val="20"/>
    </w:rPr>
  </w:style>
  <w:style w:type="character" w:customStyle="1" w:styleId="TitleChar">
    <w:name w:val="Title Char"/>
    <w:basedOn w:val="DefaultParagraphFont"/>
    <w:link w:val="Title"/>
    <w:rsid w:val="007A01EC"/>
    <w:rPr>
      <w:rFonts w:ascii="Times New Roman" w:eastAsia="Times New Roman" w:hAnsi="Times New Roman" w:cs="Times New Roman"/>
      <w:b/>
      <w:sz w:val="24"/>
      <w:szCs w:val="20"/>
    </w:rPr>
  </w:style>
  <w:style w:type="paragraph" w:styleId="Footer">
    <w:name w:val="footer"/>
    <w:basedOn w:val="Normal"/>
    <w:link w:val="FooterChar"/>
    <w:uiPriority w:val="99"/>
    <w:rsid w:val="007A01EC"/>
    <w:pPr>
      <w:tabs>
        <w:tab w:val="center" w:pos="4153"/>
        <w:tab w:val="right" w:pos="8306"/>
      </w:tabs>
    </w:pPr>
    <w:rPr>
      <w:rFonts w:eastAsia="Times New Roman"/>
      <w:szCs w:val="24"/>
      <w:lang w:val="en-GB"/>
    </w:rPr>
  </w:style>
  <w:style w:type="character" w:customStyle="1" w:styleId="FooterChar">
    <w:name w:val="Footer Char"/>
    <w:basedOn w:val="DefaultParagraphFont"/>
    <w:link w:val="Footer"/>
    <w:uiPriority w:val="99"/>
    <w:rsid w:val="007A01EC"/>
    <w:rPr>
      <w:rFonts w:ascii="Times New Roman" w:eastAsia="Times New Roman" w:hAnsi="Times New Roman" w:cs="Times New Roman"/>
      <w:sz w:val="24"/>
      <w:szCs w:val="24"/>
      <w:lang w:val="en-GB"/>
    </w:rPr>
  </w:style>
  <w:style w:type="character" w:styleId="PageNumber">
    <w:name w:val="page number"/>
    <w:rsid w:val="007A01EC"/>
  </w:style>
  <w:style w:type="paragraph" w:styleId="Header">
    <w:name w:val="header"/>
    <w:basedOn w:val="Normal"/>
    <w:link w:val="HeaderChar"/>
    <w:uiPriority w:val="99"/>
    <w:unhideWhenUsed/>
    <w:rsid w:val="007A01EC"/>
    <w:pPr>
      <w:tabs>
        <w:tab w:val="center" w:pos="4153"/>
        <w:tab w:val="right" w:pos="8306"/>
      </w:tabs>
    </w:pPr>
  </w:style>
  <w:style w:type="character" w:customStyle="1" w:styleId="HeaderChar">
    <w:name w:val="Header Char"/>
    <w:basedOn w:val="DefaultParagraphFont"/>
    <w:link w:val="Header"/>
    <w:uiPriority w:val="99"/>
    <w:rsid w:val="007A01EC"/>
    <w:rPr>
      <w:rFonts w:ascii="Times New Roman" w:eastAsia="Calibri" w:hAnsi="Times New Roman" w:cs="Times New Roman"/>
      <w:sz w:val="24"/>
    </w:rPr>
  </w:style>
  <w:style w:type="paragraph" w:styleId="ListParagraph">
    <w:name w:val="List Paragraph"/>
    <w:basedOn w:val="Normal"/>
    <w:uiPriority w:val="34"/>
    <w:qFormat/>
    <w:rsid w:val="007A01EC"/>
    <w:pPr>
      <w:spacing w:after="200" w:line="276" w:lineRule="auto"/>
      <w:ind w:left="720"/>
      <w:contextualSpacing/>
    </w:pPr>
    <w:rPr>
      <w:rFonts w:ascii="Calibri" w:hAnsi="Calibri"/>
      <w:sz w:val="22"/>
    </w:rPr>
  </w:style>
  <w:style w:type="paragraph" w:customStyle="1" w:styleId="tv213">
    <w:name w:val="tv213"/>
    <w:basedOn w:val="Normal"/>
    <w:rsid w:val="007A01EC"/>
    <w:pPr>
      <w:spacing w:before="100" w:beforeAutospacing="1" w:after="100" w:afterAutospacing="1"/>
    </w:pPr>
    <w:rPr>
      <w:rFonts w:eastAsia="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2270</Words>
  <Characters>1294</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Vizma Casno</dc:creator>
  <cp:keywords/>
  <dc:description/>
  <cp:lastModifiedBy>Vizma Casno</cp:lastModifiedBy>
  <cp:revision>2</cp:revision>
  <dcterms:created xsi:type="dcterms:W3CDTF">2017-11-02T08:37:00Z</dcterms:created>
  <dcterms:modified xsi:type="dcterms:W3CDTF">2017-11-02T08:37:00Z</dcterms:modified>
</cp:coreProperties>
</file>