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978674" w14:textId="77777777" w:rsidR="008E1E6C" w:rsidRPr="00F95CD2" w:rsidRDefault="008E1E6C" w:rsidP="001C64F4">
      <w:pPr>
        <w:jc w:val="center"/>
        <w:rPr>
          <w:szCs w:val="24"/>
        </w:rPr>
      </w:pPr>
      <w:r w:rsidRPr="00F95CD2">
        <w:rPr>
          <w:b/>
          <w:szCs w:val="24"/>
        </w:rPr>
        <w:t>Informatīvais ziņojums</w:t>
      </w:r>
    </w:p>
    <w:p w14:paraId="390DFA04" w14:textId="77777777" w:rsidR="00EA5202" w:rsidRDefault="00DD0DB2" w:rsidP="001C64F4">
      <w:pPr>
        <w:jc w:val="center"/>
        <w:rPr>
          <w:b/>
          <w:szCs w:val="24"/>
        </w:rPr>
      </w:pPr>
      <w:r>
        <w:rPr>
          <w:b/>
          <w:szCs w:val="24"/>
        </w:rPr>
        <w:t>“P</w:t>
      </w:r>
      <w:r w:rsidR="008E1E6C" w:rsidRPr="00F95CD2">
        <w:rPr>
          <w:b/>
          <w:szCs w:val="24"/>
        </w:rPr>
        <w:t xml:space="preserve">ar </w:t>
      </w:r>
      <w:r w:rsidR="00C31FF9" w:rsidRPr="00C31FF9">
        <w:rPr>
          <w:b/>
          <w:szCs w:val="24"/>
        </w:rPr>
        <w:t>valst</w:t>
      </w:r>
      <w:r w:rsidR="00C9108F">
        <w:rPr>
          <w:b/>
          <w:szCs w:val="24"/>
        </w:rPr>
        <w:t>ij</w:t>
      </w:r>
      <w:r w:rsidR="00C31FF9" w:rsidRPr="00C31FF9">
        <w:rPr>
          <w:b/>
          <w:szCs w:val="24"/>
        </w:rPr>
        <w:t xml:space="preserve"> </w:t>
      </w:r>
      <w:r w:rsidR="00C9108F">
        <w:rPr>
          <w:b/>
          <w:szCs w:val="24"/>
        </w:rPr>
        <w:t xml:space="preserve">dividendēs izmaksājamo </w:t>
      </w:r>
      <w:r w:rsidR="00EA5202">
        <w:rPr>
          <w:b/>
          <w:szCs w:val="24"/>
        </w:rPr>
        <w:t xml:space="preserve">valsts </w:t>
      </w:r>
      <w:r w:rsidR="00C31FF9" w:rsidRPr="00C31FF9">
        <w:rPr>
          <w:b/>
          <w:szCs w:val="24"/>
        </w:rPr>
        <w:t xml:space="preserve">akciju sabiedrības </w:t>
      </w:r>
      <w:r w:rsidR="00EA5202">
        <w:rPr>
          <w:b/>
          <w:szCs w:val="24"/>
        </w:rPr>
        <w:t>“</w:t>
      </w:r>
      <w:r w:rsidR="001E3E4A">
        <w:rPr>
          <w:b/>
          <w:szCs w:val="24"/>
        </w:rPr>
        <w:t>Elektroniskie sakari</w:t>
      </w:r>
      <w:r w:rsidR="00EA5202">
        <w:rPr>
          <w:b/>
          <w:szCs w:val="24"/>
        </w:rPr>
        <w:t>”</w:t>
      </w:r>
    </w:p>
    <w:p w14:paraId="683D43CB" w14:textId="77777777" w:rsidR="008E1E6C" w:rsidRPr="00F95CD2" w:rsidRDefault="00CE06D4" w:rsidP="001C64F4">
      <w:pPr>
        <w:jc w:val="center"/>
        <w:rPr>
          <w:b/>
          <w:szCs w:val="24"/>
        </w:rPr>
      </w:pPr>
      <w:r w:rsidRPr="00F95CD2">
        <w:rPr>
          <w:b/>
          <w:szCs w:val="24"/>
        </w:rPr>
        <w:t>peļņas daļu</w:t>
      </w:r>
      <w:r w:rsidR="00C31FF9">
        <w:rPr>
          <w:b/>
          <w:szCs w:val="24"/>
        </w:rPr>
        <w:t xml:space="preserve"> par 201</w:t>
      </w:r>
      <w:r w:rsidR="00EA5202">
        <w:rPr>
          <w:b/>
          <w:szCs w:val="24"/>
        </w:rPr>
        <w:t>6</w:t>
      </w:r>
      <w:r w:rsidR="00C31FF9">
        <w:rPr>
          <w:b/>
          <w:szCs w:val="24"/>
        </w:rPr>
        <w:t>. </w:t>
      </w:r>
      <w:r w:rsidR="00DD0DB2">
        <w:rPr>
          <w:b/>
          <w:szCs w:val="24"/>
        </w:rPr>
        <w:t>g</w:t>
      </w:r>
      <w:r w:rsidR="00C31FF9">
        <w:rPr>
          <w:b/>
          <w:szCs w:val="24"/>
        </w:rPr>
        <w:t>adu</w:t>
      </w:r>
      <w:r w:rsidR="00DD0DB2">
        <w:rPr>
          <w:b/>
          <w:szCs w:val="24"/>
        </w:rPr>
        <w:t>”</w:t>
      </w:r>
    </w:p>
    <w:p w14:paraId="115EA282" w14:textId="77777777" w:rsidR="00F95CD2" w:rsidRDefault="00F95CD2" w:rsidP="001C64F4">
      <w:pPr>
        <w:jc w:val="center"/>
        <w:rPr>
          <w:b/>
          <w:szCs w:val="24"/>
        </w:rPr>
      </w:pPr>
    </w:p>
    <w:p w14:paraId="768D0DF2" w14:textId="77777777" w:rsidR="006E5BEA" w:rsidRPr="00F95CD2" w:rsidRDefault="00417449" w:rsidP="001C64F4">
      <w:pPr>
        <w:jc w:val="center"/>
        <w:rPr>
          <w:b/>
          <w:szCs w:val="24"/>
        </w:rPr>
      </w:pPr>
      <w:r w:rsidRPr="00F95CD2">
        <w:rPr>
          <w:b/>
          <w:szCs w:val="24"/>
        </w:rPr>
        <w:t>Ievads</w:t>
      </w:r>
    </w:p>
    <w:p w14:paraId="1C5CEA03" w14:textId="77777777" w:rsidR="00417449" w:rsidRPr="00F95CD2" w:rsidRDefault="00417449" w:rsidP="001C64F4">
      <w:pPr>
        <w:ind w:left="720" w:firstLine="720"/>
        <w:rPr>
          <w:b/>
          <w:szCs w:val="24"/>
        </w:rPr>
      </w:pPr>
    </w:p>
    <w:p w14:paraId="338A3A8D" w14:textId="5C32C37B" w:rsidR="00B94BC2" w:rsidRDefault="00B94BC2" w:rsidP="008C28ED">
      <w:pPr>
        <w:tabs>
          <w:tab w:val="left" w:pos="2275"/>
        </w:tabs>
        <w:ind w:firstLine="567"/>
        <w:rPr>
          <w:szCs w:val="24"/>
        </w:rPr>
      </w:pPr>
      <w:r>
        <w:rPr>
          <w:szCs w:val="24"/>
        </w:rPr>
        <w:t xml:space="preserve">Saskaņā ar </w:t>
      </w:r>
      <w:r w:rsidRPr="0097593B">
        <w:rPr>
          <w:szCs w:val="24"/>
        </w:rPr>
        <w:t xml:space="preserve">Publiskas personas kapitāla daļu un kapitālsabiedrību pārvaldības likuma </w:t>
      </w:r>
      <w:r w:rsidR="002208C9">
        <w:rPr>
          <w:szCs w:val="24"/>
        </w:rPr>
        <w:t xml:space="preserve">(turpmāk – </w:t>
      </w:r>
      <w:r w:rsidR="00AE79E3">
        <w:rPr>
          <w:szCs w:val="24"/>
        </w:rPr>
        <w:t xml:space="preserve">Kapitālsabiedrību pārvaldības </w:t>
      </w:r>
      <w:r w:rsidR="002208C9">
        <w:rPr>
          <w:szCs w:val="24"/>
        </w:rPr>
        <w:t xml:space="preserve">likums) </w:t>
      </w:r>
      <w:r w:rsidRPr="0097593B">
        <w:rPr>
          <w:szCs w:val="24"/>
        </w:rPr>
        <w:t>28.</w:t>
      </w:r>
      <w:r w:rsidR="00F07DC9">
        <w:rPr>
          <w:szCs w:val="24"/>
        </w:rPr>
        <w:t> </w:t>
      </w:r>
      <w:r w:rsidRPr="0097593B">
        <w:rPr>
          <w:szCs w:val="24"/>
        </w:rPr>
        <w:t xml:space="preserve">panta ceturto daļu </w:t>
      </w:r>
      <w:r w:rsidR="007E1415">
        <w:rPr>
          <w:szCs w:val="24"/>
        </w:rPr>
        <w:t>un p</w:t>
      </w:r>
      <w:r w:rsidR="007E1415" w:rsidRPr="00291F85">
        <w:rPr>
          <w:szCs w:val="24"/>
        </w:rPr>
        <w:t xml:space="preserve">amatojoties uz </w:t>
      </w:r>
      <w:r w:rsidR="007E1415" w:rsidRPr="00291F85">
        <w:rPr>
          <w:szCs w:val="24"/>
          <w:lang w:eastAsia="lv-LV"/>
        </w:rPr>
        <w:t>Ministru kabineta 2015</w:t>
      </w:r>
      <w:r w:rsidR="00F07DC9" w:rsidRPr="00291F85">
        <w:rPr>
          <w:szCs w:val="24"/>
          <w:lang w:eastAsia="lv-LV"/>
        </w:rPr>
        <w:t>.</w:t>
      </w:r>
      <w:r w:rsidR="00F07DC9">
        <w:rPr>
          <w:szCs w:val="24"/>
          <w:lang w:eastAsia="lv-LV"/>
        </w:rPr>
        <w:t> </w:t>
      </w:r>
      <w:r w:rsidR="007E1415" w:rsidRPr="00291F85">
        <w:rPr>
          <w:szCs w:val="24"/>
          <w:lang w:eastAsia="lv-LV"/>
        </w:rPr>
        <w:t>gada 22.</w:t>
      </w:r>
      <w:r w:rsidR="00F07DC9">
        <w:rPr>
          <w:szCs w:val="24"/>
          <w:lang w:eastAsia="lv-LV"/>
        </w:rPr>
        <w:t> </w:t>
      </w:r>
      <w:r w:rsidR="007E1415" w:rsidRPr="00291F85">
        <w:rPr>
          <w:szCs w:val="24"/>
          <w:lang w:eastAsia="lv-LV"/>
        </w:rPr>
        <w:t xml:space="preserve">decembra noteikumu Nr. 806 “Kārtība, kādā valsts kapitālsabiedrības un publiski privātās kapitālsabiedrības, kurās valsts ir dalībnieks (akcionārs), prognozē un nosaka dividendēs izmaksājamo peļņas daļu un veic maksājumus valsts budžetā par valsts kapitāla izmantošanu” </w:t>
      </w:r>
      <w:r w:rsidR="007E1415">
        <w:rPr>
          <w:szCs w:val="24"/>
          <w:lang w:eastAsia="lv-LV"/>
        </w:rPr>
        <w:t>(turpmāk</w:t>
      </w:r>
      <w:r w:rsidR="00F07DC9">
        <w:rPr>
          <w:szCs w:val="24"/>
          <w:lang w:eastAsia="lv-LV"/>
        </w:rPr>
        <w:t> </w:t>
      </w:r>
      <w:r w:rsidR="007E1415">
        <w:rPr>
          <w:szCs w:val="24"/>
          <w:lang w:eastAsia="lv-LV"/>
        </w:rPr>
        <w:t>-</w:t>
      </w:r>
      <w:r w:rsidR="00F07DC9">
        <w:rPr>
          <w:szCs w:val="24"/>
          <w:lang w:eastAsia="lv-LV"/>
        </w:rPr>
        <w:t> </w:t>
      </w:r>
      <w:r w:rsidR="007E1415">
        <w:rPr>
          <w:szCs w:val="24"/>
          <w:lang w:eastAsia="lv-LV"/>
        </w:rPr>
        <w:t>noteikumi Nr.</w:t>
      </w:r>
      <w:r w:rsidR="00F07DC9">
        <w:rPr>
          <w:szCs w:val="24"/>
          <w:lang w:eastAsia="lv-LV"/>
        </w:rPr>
        <w:t> </w:t>
      </w:r>
      <w:r w:rsidR="007E1415">
        <w:rPr>
          <w:szCs w:val="24"/>
          <w:lang w:eastAsia="lv-LV"/>
        </w:rPr>
        <w:t xml:space="preserve">806) </w:t>
      </w:r>
      <w:r w:rsidR="007E1415" w:rsidRPr="00291F85">
        <w:rPr>
          <w:szCs w:val="24"/>
          <w:lang w:eastAsia="lv-LV"/>
        </w:rPr>
        <w:t>14.</w:t>
      </w:r>
      <w:r w:rsidR="00F07DC9">
        <w:rPr>
          <w:szCs w:val="24"/>
          <w:lang w:eastAsia="lv-LV"/>
        </w:rPr>
        <w:t> </w:t>
      </w:r>
      <w:r w:rsidR="007E1415" w:rsidRPr="00291F85">
        <w:rPr>
          <w:szCs w:val="24"/>
          <w:lang w:eastAsia="lv-LV"/>
        </w:rPr>
        <w:t>punktu</w:t>
      </w:r>
      <w:r w:rsidR="007E1415">
        <w:rPr>
          <w:szCs w:val="24"/>
          <w:lang w:eastAsia="lv-LV"/>
        </w:rPr>
        <w:t xml:space="preserve"> </w:t>
      </w:r>
      <w:proofErr w:type="spellStart"/>
      <w:r w:rsidR="007E1415">
        <w:rPr>
          <w:szCs w:val="24"/>
          <w:lang w:eastAsia="lv-LV"/>
        </w:rPr>
        <w:t>Pārresoru</w:t>
      </w:r>
      <w:proofErr w:type="spellEnd"/>
      <w:r w:rsidR="007E1415">
        <w:rPr>
          <w:szCs w:val="24"/>
          <w:lang w:eastAsia="lv-LV"/>
        </w:rPr>
        <w:t xml:space="preserve"> </w:t>
      </w:r>
      <w:r>
        <w:rPr>
          <w:szCs w:val="24"/>
        </w:rPr>
        <w:t xml:space="preserve">koordinācijas centrs </w:t>
      </w:r>
      <w:r w:rsidR="00DD0DB2">
        <w:rPr>
          <w:szCs w:val="24"/>
        </w:rPr>
        <w:t xml:space="preserve">(turpmāk – PKC) </w:t>
      </w:r>
      <w:r>
        <w:rPr>
          <w:szCs w:val="24"/>
        </w:rPr>
        <w:t xml:space="preserve">kā koordinācijas institūcija </w:t>
      </w:r>
      <w:r w:rsidRPr="0097593B">
        <w:rPr>
          <w:szCs w:val="24"/>
        </w:rPr>
        <w:t xml:space="preserve">iesniedz Ministru kabinetam informatīvo ziņojumu </w:t>
      </w:r>
      <w:r w:rsidR="00DD0DB2">
        <w:rPr>
          <w:szCs w:val="24"/>
        </w:rPr>
        <w:t>“P</w:t>
      </w:r>
      <w:r w:rsidRPr="0097593B">
        <w:rPr>
          <w:szCs w:val="24"/>
        </w:rPr>
        <w:t xml:space="preserve">ar </w:t>
      </w:r>
      <w:r w:rsidR="00DD0DB2">
        <w:rPr>
          <w:szCs w:val="24"/>
        </w:rPr>
        <w:t xml:space="preserve">valstij dividendēs izmaksājamo </w:t>
      </w:r>
      <w:r w:rsidRPr="00E96BCD">
        <w:rPr>
          <w:szCs w:val="24"/>
        </w:rPr>
        <w:t xml:space="preserve">valsts </w:t>
      </w:r>
      <w:r w:rsidR="00DD0DB2">
        <w:rPr>
          <w:szCs w:val="24"/>
        </w:rPr>
        <w:t xml:space="preserve">akciju </w:t>
      </w:r>
      <w:r w:rsidRPr="00E96BCD">
        <w:rPr>
          <w:szCs w:val="24"/>
        </w:rPr>
        <w:t xml:space="preserve">sabiedrības </w:t>
      </w:r>
      <w:r w:rsidRPr="00AD036F">
        <w:rPr>
          <w:szCs w:val="24"/>
        </w:rPr>
        <w:t>“</w:t>
      </w:r>
      <w:r w:rsidR="001E3E4A">
        <w:rPr>
          <w:szCs w:val="24"/>
        </w:rPr>
        <w:t>Elektroniskie sakari</w:t>
      </w:r>
      <w:r w:rsidRPr="00AD036F">
        <w:rPr>
          <w:szCs w:val="24"/>
        </w:rPr>
        <w:t>”</w:t>
      </w:r>
      <w:r>
        <w:rPr>
          <w:szCs w:val="24"/>
        </w:rPr>
        <w:t xml:space="preserve"> </w:t>
      </w:r>
      <w:r w:rsidRPr="0097593B">
        <w:rPr>
          <w:szCs w:val="24"/>
        </w:rPr>
        <w:t>peļņas daļu</w:t>
      </w:r>
      <w:r>
        <w:rPr>
          <w:szCs w:val="24"/>
        </w:rPr>
        <w:t xml:space="preserve"> </w:t>
      </w:r>
      <w:r w:rsidR="00DD0DB2">
        <w:rPr>
          <w:szCs w:val="24"/>
        </w:rPr>
        <w:t xml:space="preserve">par 2016.gadu” </w:t>
      </w:r>
      <w:r w:rsidRPr="0097593B">
        <w:rPr>
          <w:szCs w:val="24"/>
        </w:rPr>
        <w:t>(turpmāk – Informatīvais ziņojums).</w:t>
      </w:r>
    </w:p>
    <w:p w14:paraId="58F4F54F" w14:textId="22FAD8A4" w:rsidR="00021B41" w:rsidRPr="00624816" w:rsidRDefault="001E3E4A" w:rsidP="00F07DC9">
      <w:pPr>
        <w:pStyle w:val="ListParagraph"/>
        <w:ind w:left="0" w:firstLine="567"/>
        <w:jc w:val="both"/>
      </w:pPr>
      <w:r>
        <w:rPr>
          <w:szCs w:val="24"/>
        </w:rPr>
        <w:t xml:space="preserve">Vides aizsardzības un reģionālās attīstības </w:t>
      </w:r>
      <w:r w:rsidR="00B94BC2">
        <w:rPr>
          <w:szCs w:val="24"/>
        </w:rPr>
        <w:t xml:space="preserve">ministrija </w:t>
      </w:r>
      <w:r w:rsidR="00DD0DB2">
        <w:rPr>
          <w:szCs w:val="24"/>
        </w:rPr>
        <w:t xml:space="preserve">(turpmāk – </w:t>
      </w:r>
      <w:r>
        <w:rPr>
          <w:szCs w:val="24"/>
        </w:rPr>
        <w:t>VARAM</w:t>
      </w:r>
      <w:r w:rsidR="00DD0DB2">
        <w:rPr>
          <w:szCs w:val="24"/>
        </w:rPr>
        <w:t xml:space="preserve">) </w:t>
      </w:r>
      <w:r w:rsidR="002208C9">
        <w:rPr>
          <w:szCs w:val="24"/>
        </w:rPr>
        <w:t>kā valsts akciju sabiedrības “</w:t>
      </w:r>
      <w:r>
        <w:rPr>
          <w:szCs w:val="24"/>
        </w:rPr>
        <w:t>Elektroniskie sakari”</w:t>
      </w:r>
      <w:r w:rsidR="002208C9">
        <w:rPr>
          <w:szCs w:val="24"/>
        </w:rPr>
        <w:t xml:space="preserve"> (turpmāk – </w:t>
      </w:r>
      <w:r w:rsidR="007E1415">
        <w:rPr>
          <w:szCs w:val="24"/>
        </w:rPr>
        <w:t>VAS</w:t>
      </w:r>
      <w:r>
        <w:rPr>
          <w:szCs w:val="24"/>
        </w:rPr>
        <w:t>ES)</w:t>
      </w:r>
      <w:r w:rsidR="002208C9">
        <w:rPr>
          <w:szCs w:val="24"/>
        </w:rPr>
        <w:t xml:space="preserve"> </w:t>
      </w:r>
      <w:r w:rsidR="008C28ED">
        <w:rPr>
          <w:szCs w:val="24"/>
        </w:rPr>
        <w:t xml:space="preserve">kapitāla daļu turētāja </w:t>
      </w:r>
      <w:r w:rsidR="00593B88">
        <w:rPr>
          <w:szCs w:val="24"/>
        </w:rPr>
        <w:t>2017.</w:t>
      </w:r>
      <w:r w:rsidR="00F07DC9">
        <w:rPr>
          <w:szCs w:val="24"/>
        </w:rPr>
        <w:t> </w:t>
      </w:r>
      <w:r w:rsidR="00593B88">
        <w:rPr>
          <w:szCs w:val="24"/>
        </w:rPr>
        <w:t>gada</w:t>
      </w:r>
      <w:r w:rsidR="00021B41">
        <w:rPr>
          <w:szCs w:val="24"/>
        </w:rPr>
        <w:t xml:space="preserve"> 24</w:t>
      </w:r>
      <w:r w:rsidR="00593B88">
        <w:rPr>
          <w:szCs w:val="24"/>
        </w:rPr>
        <w:t>.</w:t>
      </w:r>
      <w:r w:rsidR="00F07DC9">
        <w:rPr>
          <w:szCs w:val="24"/>
        </w:rPr>
        <w:t> </w:t>
      </w:r>
      <w:r w:rsidR="00593B88">
        <w:rPr>
          <w:szCs w:val="24"/>
        </w:rPr>
        <w:t>jū</w:t>
      </w:r>
      <w:r>
        <w:rPr>
          <w:szCs w:val="24"/>
        </w:rPr>
        <w:t xml:space="preserve">lijā </w:t>
      </w:r>
      <w:r w:rsidR="00586288">
        <w:rPr>
          <w:szCs w:val="24"/>
        </w:rPr>
        <w:t xml:space="preserve">ar pavadvēstuli </w:t>
      </w:r>
      <w:r w:rsidR="00F07DC9">
        <w:rPr>
          <w:szCs w:val="24"/>
        </w:rPr>
        <w:t>Nr.</w:t>
      </w:r>
      <w:r w:rsidR="00021B41">
        <w:rPr>
          <w:szCs w:val="24"/>
        </w:rPr>
        <w:t xml:space="preserve">1-14/5822 </w:t>
      </w:r>
      <w:r w:rsidR="00B94BC2">
        <w:rPr>
          <w:szCs w:val="24"/>
        </w:rPr>
        <w:t>iesnie</w:t>
      </w:r>
      <w:r w:rsidR="008C28ED">
        <w:rPr>
          <w:szCs w:val="24"/>
        </w:rPr>
        <w:t xml:space="preserve">dza </w:t>
      </w:r>
      <w:r w:rsidR="00021B41">
        <w:rPr>
          <w:szCs w:val="24"/>
        </w:rPr>
        <w:t>PKC t</w:t>
      </w:r>
      <w:r w:rsidR="007E1415">
        <w:rPr>
          <w:szCs w:val="24"/>
        </w:rPr>
        <w:t xml:space="preserve">ālākai </w:t>
      </w:r>
      <w:r w:rsidR="00021B41">
        <w:rPr>
          <w:szCs w:val="24"/>
        </w:rPr>
        <w:t xml:space="preserve">virzībai </w:t>
      </w:r>
      <w:r w:rsidR="00DD0DB2">
        <w:rPr>
          <w:szCs w:val="24"/>
        </w:rPr>
        <w:t xml:space="preserve">Ministru kabineta </w:t>
      </w:r>
      <w:r w:rsidR="00B94BC2">
        <w:rPr>
          <w:szCs w:val="24"/>
        </w:rPr>
        <w:t>rīkojum</w:t>
      </w:r>
      <w:r w:rsidR="009272C0">
        <w:rPr>
          <w:szCs w:val="24"/>
        </w:rPr>
        <w:t>a</w:t>
      </w:r>
      <w:r w:rsidR="00B94BC2">
        <w:rPr>
          <w:szCs w:val="24"/>
        </w:rPr>
        <w:t xml:space="preserve"> projektu</w:t>
      </w:r>
      <w:r w:rsidR="00DD0DB2">
        <w:rPr>
          <w:szCs w:val="24"/>
        </w:rPr>
        <w:t xml:space="preserve"> </w:t>
      </w:r>
      <w:r w:rsidR="00DD0DB2" w:rsidRPr="00DD0DB2">
        <w:rPr>
          <w:szCs w:val="24"/>
        </w:rPr>
        <w:t>“</w:t>
      </w:r>
      <w:r w:rsidR="00DD0DB2" w:rsidRPr="00DD0DB2">
        <w:t xml:space="preserve">Par </w:t>
      </w:r>
      <w:r w:rsidR="00021B41" w:rsidRPr="00021B41">
        <w:rPr>
          <w:bCs/>
          <w:szCs w:val="24"/>
        </w:rPr>
        <w:t>valstij dividendēs izmaksājamo valsts akciju sabiedrības “Elektroniskie sakari” peļņas daļu par 2016.</w:t>
      </w:r>
      <w:r w:rsidR="00021B41">
        <w:rPr>
          <w:bCs/>
          <w:szCs w:val="24"/>
        </w:rPr>
        <w:t> g</w:t>
      </w:r>
      <w:r w:rsidR="00021B41" w:rsidRPr="00021B41">
        <w:rPr>
          <w:bCs/>
          <w:szCs w:val="24"/>
        </w:rPr>
        <w:t>adu</w:t>
      </w:r>
      <w:r w:rsidR="00021B41">
        <w:rPr>
          <w:bCs/>
          <w:szCs w:val="24"/>
        </w:rPr>
        <w:t>” (turpmāk – VARAM rīkojuma projekts) un tā anotāciju. VARAM rīkojuma projektā noteikts, ka s</w:t>
      </w:r>
      <w:r w:rsidR="00021B41" w:rsidRPr="00624816">
        <w:rPr>
          <w:szCs w:val="24"/>
        </w:rPr>
        <w:t xml:space="preserve">askaņā ar </w:t>
      </w:r>
      <w:r w:rsidR="0018784A">
        <w:rPr>
          <w:szCs w:val="24"/>
        </w:rPr>
        <w:t>noteikum</w:t>
      </w:r>
      <w:r w:rsidR="007E1415">
        <w:rPr>
          <w:szCs w:val="24"/>
        </w:rPr>
        <w:t>u</w:t>
      </w:r>
      <w:r w:rsidR="0018784A">
        <w:rPr>
          <w:szCs w:val="24"/>
        </w:rPr>
        <w:t xml:space="preserve"> Nr.</w:t>
      </w:r>
      <w:r w:rsidR="00F07DC9">
        <w:t> </w:t>
      </w:r>
      <w:r w:rsidR="0018784A">
        <w:rPr>
          <w:szCs w:val="24"/>
        </w:rPr>
        <w:t xml:space="preserve">806 </w:t>
      </w:r>
      <w:r w:rsidR="00021B41">
        <w:rPr>
          <w:szCs w:val="24"/>
        </w:rPr>
        <w:t>11.2.4.</w:t>
      </w:r>
      <w:r w:rsidR="00021B41" w:rsidRPr="00624816">
        <w:rPr>
          <w:szCs w:val="24"/>
        </w:rPr>
        <w:t> apakšpunktu notei</w:t>
      </w:r>
      <w:r w:rsidR="00021B41">
        <w:rPr>
          <w:szCs w:val="24"/>
        </w:rPr>
        <w:t xml:space="preserve">kt, ka </w:t>
      </w:r>
      <w:r w:rsidR="0018784A">
        <w:rPr>
          <w:szCs w:val="24"/>
        </w:rPr>
        <w:t xml:space="preserve">VASES </w:t>
      </w:r>
      <w:r w:rsidR="00117015" w:rsidRPr="00117015">
        <w:rPr>
          <w:szCs w:val="24"/>
        </w:rPr>
        <w:t>nav jāmaksā dividendes no tīrās peļņas par 2016. gadu.</w:t>
      </w:r>
      <w:r w:rsidR="00117015">
        <w:rPr>
          <w:szCs w:val="24"/>
        </w:rPr>
        <w:t xml:space="preserve"> </w:t>
      </w:r>
      <w:r w:rsidR="0018784A">
        <w:rPr>
          <w:szCs w:val="24"/>
          <w:shd w:val="clear" w:color="auto" w:fill="FFFFFF"/>
        </w:rPr>
        <w:t xml:space="preserve">VARAM kā </w:t>
      </w:r>
      <w:r w:rsidR="00021B41" w:rsidRPr="00624816">
        <w:rPr>
          <w:szCs w:val="24"/>
        </w:rPr>
        <w:t xml:space="preserve">kapitāla daļu turētājai nodrošināt, ka </w:t>
      </w:r>
      <w:r w:rsidR="0018784A">
        <w:rPr>
          <w:szCs w:val="24"/>
        </w:rPr>
        <w:t>VASES</w:t>
      </w:r>
      <w:r w:rsidR="00021B41" w:rsidRPr="00624816">
        <w:rPr>
          <w:szCs w:val="24"/>
        </w:rPr>
        <w:t xml:space="preserve"> </w:t>
      </w:r>
      <w:r w:rsidR="00117015" w:rsidRPr="00117015">
        <w:rPr>
          <w:szCs w:val="24"/>
        </w:rPr>
        <w:t xml:space="preserve">2016. gada tīrās peļņas daļa 56 530,10 </w:t>
      </w:r>
      <w:proofErr w:type="spellStart"/>
      <w:r w:rsidR="00117015" w:rsidRPr="000C7AD3">
        <w:rPr>
          <w:i/>
          <w:szCs w:val="24"/>
        </w:rPr>
        <w:t>euro</w:t>
      </w:r>
      <w:proofErr w:type="spellEnd"/>
      <w:r w:rsidR="00117015" w:rsidRPr="00117015">
        <w:rPr>
          <w:szCs w:val="24"/>
        </w:rPr>
        <w:t xml:space="preserve"> apmērā tiek novirzīta jaunās Numerācijas datubāzes izstrādes 1.kārtai.</w:t>
      </w:r>
      <w:r w:rsidR="00117015">
        <w:rPr>
          <w:szCs w:val="24"/>
        </w:rPr>
        <w:t xml:space="preserve"> </w:t>
      </w:r>
    </w:p>
    <w:p w14:paraId="4873B97B" w14:textId="77777777" w:rsidR="0018784A" w:rsidRDefault="0018784A" w:rsidP="00AE79E3">
      <w:pPr>
        <w:pStyle w:val="ListParagraph"/>
        <w:ind w:left="0" w:firstLine="567"/>
        <w:jc w:val="both"/>
      </w:pPr>
    </w:p>
    <w:p w14:paraId="1A9F7F19" w14:textId="77777777" w:rsidR="006F1730" w:rsidRDefault="006F1730" w:rsidP="00AE79E3">
      <w:pPr>
        <w:pStyle w:val="ListParagraph"/>
        <w:ind w:left="0" w:firstLine="567"/>
        <w:jc w:val="both"/>
      </w:pPr>
      <w:r>
        <w:t xml:space="preserve">Par </w:t>
      </w:r>
      <w:r w:rsidR="0018784A">
        <w:t xml:space="preserve">VARAM </w:t>
      </w:r>
      <w:r>
        <w:t xml:space="preserve">rīkojuma projektu </w:t>
      </w:r>
      <w:r w:rsidR="0018784A">
        <w:t xml:space="preserve">un anotāciju </w:t>
      </w:r>
      <w:r>
        <w:t xml:space="preserve">FM un PKC </w:t>
      </w:r>
      <w:r w:rsidR="0018784A">
        <w:t xml:space="preserve">ir sniegusi </w:t>
      </w:r>
      <w:r>
        <w:t>šādus atzinumus.</w:t>
      </w:r>
    </w:p>
    <w:p w14:paraId="73DBACA2" w14:textId="733B4F33" w:rsidR="00AD7F87" w:rsidRDefault="006F1730" w:rsidP="00302EDB">
      <w:pPr>
        <w:pStyle w:val="ListParagraph"/>
        <w:ind w:left="0" w:firstLine="567"/>
        <w:jc w:val="both"/>
        <w:rPr>
          <w:szCs w:val="24"/>
        </w:rPr>
      </w:pPr>
      <w:r>
        <w:t xml:space="preserve">FM </w:t>
      </w:r>
      <w:r w:rsidR="006B08F5">
        <w:t xml:space="preserve">ar </w:t>
      </w:r>
      <w:r>
        <w:t>2017.gada</w:t>
      </w:r>
      <w:r w:rsidR="00AD7F87">
        <w:t xml:space="preserve"> </w:t>
      </w:r>
      <w:r w:rsidR="00302EDB">
        <w:t>29.</w:t>
      </w:r>
      <w:r>
        <w:t>jūnija atzinum</w:t>
      </w:r>
      <w:r w:rsidR="006B08F5">
        <w:t>u</w:t>
      </w:r>
      <w:r>
        <w:t xml:space="preserve"> </w:t>
      </w:r>
      <w:proofErr w:type="spellStart"/>
      <w:r w:rsidR="006B08F5">
        <w:t>Nr.</w:t>
      </w:r>
      <w:r w:rsidR="00302EDB">
        <w:t>A-VARAM-9</w:t>
      </w:r>
      <w:proofErr w:type="spellEnd"/>
      <w:r w:rsidR="00302EDB">
        <w:t xml:space="preserve">/5089 </w:t>
      </w:r>
      <w:r w:rsidR="006B08F5">
        <w:t xml:space="preserve">izteica iebildumu, ka neatbalsta </w:t>
      </w:r>
      <w:r w:rsidR="0018784A">
        <w:t xml:space="preserve">VARAM </w:t>
      </w:r>
      <w:r w:rsidR="006B08F5">
        <w:t xml:space="preserve">rīkojuma projekta tālāku virzību, </w:t>
      </w:r>
      <w:r w:rsidR="00AD7F87" w:rsidRPr="00302EDB">
        <w:rPr>
          <w:szCs w:val="24"/>
        </w:rPr>
        <w:t xml:space="preserve">uzturot </w:t>
      </w:r>
      <w:r w:rsidR="000C7AD3">
        <w:rPr>
          <w:szCs w:val="24"/>
        </w:rPr>
        <w:t>2017.gada 30.maija atzinumā Nr.</w:t>
      </w:r>
      <w:r w:rsidR="000C7AD3" w:rsidRPr="000C7AD3">
        <w:t xml:space="preserve"> </w:t>
      </w:r>
      <w:r w:rsidR="000C7AD3">
        <w:rPr>
          <w:szCs w:val="24"/>
        </w:rPr>
        <w:t xml:space="preserve">A-VARAM-9/445 </w:t>
      </w:r>
      <w:r w:rsidR="00AD7F87" w:rsidRPr="00302EDB">
        <w:rPr>
          <w:szCs w:val="24"/>
        </w:rPr>
        <w:t xml:space="preserve">izteikto iebildumu, </w:t>
      </w:r>
      <w:r w:rsidR="000C7AD3">
        <w:rPr>
          <w:szCs w:val="24"/>
        </w:rPr>
        <w:t xml:space="preserve">ka rīkojuma projekta </w:t>
      </w:r>
      <w:r w:rsidR="00AD7F87" w:rsidRPr="00302EDB">
        <w:rPr>
          <w:szCs w:val="24"/>
        </w:rPr>
        <w:t>īstenošana radīs negatīvu ietekmi uz 2017.</w:t>
      </w:r>
      <w:r w:rsidR="00F07DC9">
        <w:rPr>
          <w:szCs w:val="24"/>
        </w:rPr>
        <w:t> </w:t>
      </w:r>
      <w:r w:rsidR="00AD7F87" w:rsidRPr="00302EDB">
        <w:rPr>
          <w:szCs w:val="24"/>
        </w:rPr>
        <w:t>gada valsts budžeta ieņēmumiem.</w:t>
      </w:r>
    </w:p>
    <w:p w14:paraId="4D7AB8CA" w14:textId="77777777" w:rsidR="00302EDB" w:rsidRDefault="00302EDB" w:rsidP="006D1789">
      <w:pPr>
        <w:pStyle w:val="ListParagraph"/>
        <w:ind w:left="0" w:firstLine="567"/>
        <w:jc w:val="both"/>
        <w:rPr>
          <w:color w:val="000000" w:themeColor="text1"/>
          <w:szCs w:val="24"/>
        </w:rPr>
      </w:pPr>
    </w:p>
    <w:p w14:paraId="780FF39F" w14:textId="75E9B728" w:rsidR="00336B7A" w:rsidRDefault="00353F14" w:rsidP="00AF2ED4">
      <w:pPr>
        <w:pStyle w:val="ListParagraph"/>
        <w:ind w:left="0" w:firstLine="567"/>
        <w:jc w:val="both"/>
        <w:rPr>
          <w:szCs w:val="24"/>
        </w:rPr>
      </w:pPr>
      <w:r>
        <w:rPr>
          <w:color w:val="000000" w:themeColor="text1"/>
          <w:szCs w:val="24"/>
        </w:rPr>
        <w:t xml:space="preserve">PKC </w:t>
      </w:r>
      <w:r w:rsidR="006D1789">
        <w:rPr>
          <w:color w:val="000000" w:themeColor="text1"/>
          <w:szCs w:val="24"/>
        </w:rPr>
        <w:t xml:space="preserve">savā </w:t>
      </w:r>
      <w:r w:rsidR="009F71CF">
        <w:rPr>
          <w:color w:val="000000" w:themeColor="text1"/>
          <w:szCs w:val="24"/>
        </w:rPr>
        <w:t>2017.</w:t>
      </w:r>
      <w:r w:rsidR="00F07DC9">
        <w:rPr>
          <w:color w:val="000000" w:themeColor="text1"/>
          <w:szCs w:val="24"/>
        </w:rPr>
        <w:t> </w:t>
      </w:r>
      <w:r w:rsidR="009F71CF">
        <w:rPr>
          <w:color w:val="000000" w:themeColor="text1"/>
          <w:szCs w:val="24"/>
        </w:rPr>
        <w:t>gada</w:t>
      </w:r>
      <w:r w:rsidR="00336B7A">
        <w:rPr>
          <w:color w:val="000000" w:themeColor="text1"/>
          <w:szCs w:val="24"/>
        </w:rPr>
        <w:t xml:space="preserve"> 6</w:t>
      </w:r>
      <w:r w:rsidR="009F71CF">
        <w:rPr>
          <w:color w:val="000000" w:themeColor="text1"/>
          <w:szCs w:val="24"/>
        </w:rPr>
        <w:t>.</w:t>
      </w:r>
      <w:r w:rsidR="00F07DC9">
        <w:rPr>
          <w:color w:val="000000" w:themeColor="text1"/>
          <w:szCs w:val="24"/>
        </w:rPr>
        <w:t> </w:t>
      </w:r>
      <w:r w:rsidR="009F71CF">
        <w:rPr>
          <w:color w:val="000000" w:themeColor="text1"/>
          <w:szCs w:val="24"/>
        </w:rPr>
        <w:t>jūnija atzinum</w:t>
      </w:r>
      <w:r w:rsidR="006D1789">
        <w:rPr>
          <w:color w:val="000000" w:themeColor="text1"/>
          <w:szCs w:val="24"/>
        </w:rPr>
        <w:t>ā</w:t>
      </w:r>
      <w:r w:rsidR="009F71CF">
        <w:rPr>
          <w:color w:val="000000" w:themeColor="text1"/>
          <w:szCs w:val="24"/>
        </w:rPr>
        <w:t xml:space="preserve"> Nr.</w:t>
      </w:r>
      <w:r w:rsidR="00AF2ED4">
        <w:rPr>
          <w:color w:val="000000" w:themeColor="text1"/>
          <w:szCs w:val="24"/>
        </w:rPr>
        <w:t xml:space="preserve">1.2-5.1/36 </w:t>
      </w:r>
      <w:r w:rsidR="006D1789">
        <w:rPr>
          <w:color w:val="000000" w:themeColor="text1"/>
          <w:szCs w:val="24"/>
        </w:rPr>
        <w:t xml:space="preserve">norādīja, ka </w:t>
      </w:r>
      <w:r w:rsidR="00AF2ED4">
        <w:rPr>
          <w:color w:val="000000" w:themeColor="text1"/>
          <w:szCs w:val="24"/>
        </w:rPr>
        <w:t xml:space="preserve">neatbalsta </w:t>
      </w:r>
      <w:r w:rsidR="00336B7A" w:rsidRPr="00DF65FA">
        <w:rPr>
          <w:szCs w:val="24"/>
        </w:rPr>
        <w:t>VARAM</w:t>
      </w:r>
      <w:r w:rsidR="00336B7A">
        <w:rPr>
          <w:b/>
          <w:szCs w:val="24"/>
        </w:rPr>
        <w:t xml:space="preserve"> </w:t>
      </w:r>
      <w:r w:rsidR="00336B7A">
        <w:rPr>
          <w:szCs w:val="24"/>
        </w:rPr>
        <w:t xml:space="preserve">priekšlikumu par </w:t>
      </w:r>
      <w:r w:rsidR="00AF2ED4">
        <w:rPr>
          <w:szCs w:val="24"/>
        </w:rPr>
        <w:t xml:space="preserve">VASES </w:t>
      </w:r>
      <w:r w:rsidR="00336B7A">
        <w:rPr>
          <w:szCs w:val="24"/>
        </w:rPr>
        <w:t>2016.</w:t>
      </w:r>
      <w:r w:rsidR="00F07DC9">
        <w:rPr>
          <w:szCs w:val="24"/>
        </w:rPr>
        <w:t> </w:t>
      </w:r>
      <w:r w:rsidR="00336B7A">
        <w:rPr>
          <w:szCs w:val="24"/>
        </w:rPr>
        <w:t>gada tīrās peļņas 85</w:t>
      </w:r>
      <w:r w:rsidR="00F07DC9">
        <w:rPr>
          <w:szCs w:val="24"/>
        </w:rPr>
        <w:t> </w:t>
      </w:r>
      <w:r w:rsidR="00336B7A">
        <w:rPr>
          <w:szCs w:val="24"/>
        </w:rPr>
        <w:t>% apmērā (56 530,</w:t>
      </w:r>
      <w:r w:rsidR="00F07DC9">
        <w:rPr>
          <w:szCs w:val="24"/>
        </w:rPr>
        <w:t>10 </w:t>
      </w:r>
      <w:proofErr w:type="spellStart"/>
      <w:r w:rsidR="00336B7A" w:rsidRPr="00AF2ED4">
        <w:rPr>
          <w:i/>
          <w:szCs w:val="24"/>
        </w:rPr>
        <w:t>e</w:t>
      </w:r>
      <w:r w:rsidR="00AF2ED4">
        <w:rPr>
          <w:i/>
          <w:szCs w:val="24"/>
        </w:rPr>
        <w:t>u</w:t>
      </w:r>
      <w:r w:rsidR="00336B7A" w:rsidRPr="00AF2ED4">
        <w:rPr>
          <w:i/>
          <w:szCs w:val="24"/>
        </w:rPr>
        <w:t>ro</w:t>
      </w:r>
      <w:proofErr w:type="spellEnd"/>
      <w:r w:rsidR="00336B7A">
        <w:rPr>
          <w:szCs w:val="24"/>
        </w:rPr>
        <w:t>) novirzīšanu jaunās Numerācijas datubāzes izstrādes 1.</w:t>
      </w:r>
      <w:r w:rsidR="00F07DC9">
        <w:rPr>
          <w:szCs w:val="24"/>
        </w:rPr>
        <w:t> </w:t>
      </w:r>
      <w:r w:rsidR="00336B7A">
        <w:rPr>
          <w:szCs w:val="24"/>
        </w:rPr>
        <w:t>kārtai.</w:t>
      </w:r>
      <w:r w:rsidR="00AF2ED4">
        <w:rPr>
          <w:szCs w:val="24"/>
        </w:rPr>
        <w:t xml:space="preserve"> PKC vērsa </w:t>
      </w:r>
      <w:r w:rsidR="00336B7A">
        <w:rPr>
          <w:szCs w:val="24"/>
        </w:rPr>
        <w:t>uzmanību, ka PKC ir saskaņojis VASES vidēja termiņa darbības stratēģijas projektu, kurā plānots maksāt valstij dividendes atbilstoši normatīvajos aktos noteiktajam apmēram, kā arī stratēģijas īstenošanas periodā 2016.-2019.gadam, plānots saņemt ikgadēju valsts dotāciju 89</w:t>
      </w:r>
      <w:r w:rsidR="009272C0">
        <w:rPr>
          <w:szCs w:val="24"/>
        </w:rPr>
        <w:t> </w:t>
      </w:r>
      <w:r w:rsidR="00F07DC9">
        <w:rPr>
          <w:szCs w:val="24"/>
        </w:rPr>
        <w:t>2</w:t>
      </w:r>
      <w:r w:rsidR="009272C0">
        <w:rPr>
          <w:szCs w:val="24"/>
        </w:rPr>
        <w:t>00</w:t>
      </w:r>
      <w:r w:rsidR="00F07DC9">
        <w:rPr>
          <w:szCs w:val="24"/>
        </w:rPr>
        <w:t> </w:t>
      </w:r>
      <w:proofErr w:type="spellStart"/>
      <w:r w:rsidR="00336B7A" w:rsidRPr="00AF2ED4">
        <w:rPr>
          <w:i/>
          <w:szCs w:val="24"/>
        </w:rPr>
        <w:t>e</w:t>
      </w:r>
      <w:r w:rsidR="00AF2ED4" w:rsidRPr="00AF2ED4">
        <w:rPr>
          <w:i/>
          <w:szCs w:val="24"/>
        </w:rPr>
        <w:t>u</w:t>
      </w:r>
      <w:r w:rsidR="00336B7A" w:rsidRPr="00AF2ED4">
        <w:rPr>
          <w:i/>
          <w:szCs w:val="24"/>
        </w:rPr>
        <w:t>ro</w:t>
      </w:r>
      <w:proofErr w:type="spellEnd"/>
      <w:r w:rsidR="00336B7A">
        <w:rPr>
          <w:szCs w:val="24"/>
        </w:rPr>
        <w:t xml:space="preserve"> numerācijas datubāzes uzturēšanai. Turklāt plānots veikt arī investīcijas ilgtermiņa ieguldījumos no kārtējiem ieņēmumiem, pašu kapitāla un kredītresursu piesaistes. </w:t>
      </w:r>
      <w:r w:rsidR="00336B7A" w:rsidRPr="006D04F4">
        <w:rPr>
          <w:szCs w:val="24"/>
        </w:rPr>
        <w:t>2016.gadā veiktās valsts līdzdalības saglabāšanas nepieciešamības VASES izvērtējuma ietvaros</w:t>
      </w:r>
      <w:r w:rsidR="00336B7A">
        <w:rPr>
          <w:szCs w:val="24"/>
        </w:rPr>
        <w:t>, VASES</w:t>
      </w:r>
      <w:r w:rsidR="00336B7A" w:rsidRPr="006D04F4">
        <w:rPr>
          <w:szCs w:val="24"/>
        </w:rPr>
        <w:t xml:space="preserve"> kapitālsabiedrības statuss tika minēts k</w:t>
      </w:r>
      <w:r w:rsidR="00336B7A">
        <w:rPr>
          <w:szCs w:val="24"/>
        </w:rPr>
        <w:t>ā</w:t>
      </w:r>
      <w:r w:rsidR="00336B7A" w:rsidRPr="006D04F4">
        <w:rPr>
          <w:szCs w:val="24"/>
        </w:rPr>
        <w:t xml:space="preserve"> priekšrocība finansējuma piesaistei ilgtermiņa investīciju veikšanai salīdzinājumā ar valsts aģentūras statusu</w:t>
      </w:r>
      <w:r w:rsidR="00336B7A">
        <w:rPr>
          <w:szCs w:val="24"/>
        </w:rPr>
        <w:t xml:space="preserve"> un statusa maiņa minēta kā risks kvalitatīvu pakalpojumu nodrošināšanai ilgtermiņā</w:t>
      </w:r>
      <w:r w:rsidR="00336B7A" w:rsidRPr="006D04F4">
        <w:rPr>
          <w:szCs w:val="24"/>
        </w:rPr>
        <w:t>.</w:t>
      </w:r>
      <w:r w:rsidR="00AF2ED4">
        <w:rPr>
          <w:szCs w:val="24"/>
        </w:rPr>
        <w:t xml:space="preserve"> Ievērojot minēto, PKC savā atzinumā norādīja, ka, l</w:t>
      </w:r>
      <w:r w:rsidR="00336B7A">
        <w:rPr>
          <w:szCs w:val="24"/>
        </w:rPr>
        <w:t>ai gūtu pārliecību, ka dividenžu neizmaksāšana ir vienīgais risinājums finansējuma piesaistei, lūdzam veikt izvērtējumu par alternatīvu finanšu piesaistes iespējām, atšifrēt pasākumus, kurus veic esošās numerācijas datu bāzes uzturēšanai piešķirtās valsts dotācijas ietvaros, izdevumu pozīcijas, kā arī pasākumus un to izdevumu pozīcijas, kurus plānots īstenot n</w:t>
      </w:r>
      <w:r w:rsidR="00336B7A" w:rsidRPr="00C72CC5">
        <w:rPr>
          <w:szCs w:val="24"/>
        </w:rPr>
        <w:t>umerācijas datubāzes izstr</w:t>
      </w:r>
      <w:r w:rsidR="00336B7A">
        <w:rPr>
          <w:szCs w:val="24"/>
        </w:rPr>
        <w:t>ādes 1.</w:t>
      </w:r>
      <w:r w:rsidR="00F07DC9">
        <w:rPr>
          <w:szCs w:val="24"/>
        </w:rPr>
        <w:t> </w:t>
      </w:r>
      <w:r w:rsidR="00336B7A">
        <w:rPr>
          <w:szCs w:val="24"/>
        </w:rPr>
        <w:t>kārtā no neizmaksāto dividenžu apmēra (</w:t>
      </w:r>
      <w:r w:rsidR="00336B7A" w:rsidRPr="00042FE6">
        <w:rPr>
          <w:szCs w:val="24"/>
        </w:rPr>
        <w:t>56</w:t>
      </w:r>
      <w:r w:rsidR="00336B7A">
        <w:rPr>
          <w:szCs w:val="24"/>
        </w:rPr>
        <w:t> </w:t>
      </w:r>
      <w:r w:rsidR="00336B7A" w:rsidRPr="00042FE6">
        <w:rPr>
          <w:szCs w:val="24"/>
        </w:rPr>
        <w:t>530,</w:t>
      </w:r>
      <w:r w:rsidR="00F07DC9" w:rsidRPr="00042FE6">
        <w:rPr>
          <w:szCs w:val="24"/>
        </w:rPr>
        <w:t>10</w:t>
      </w:r>
      <w:r w:rsidR="00F07DC9">
        <w:rPr>
          <w:szCs w:val="24"/>
        </w:rPr>
        <w:t> </w:t>
      </w:r>
      <w:proofErr w:type="spellStart"/>
      <w:r w:rsidR="00336B7A" w:rsidRPr="00AF2ED4">
        <w:rPr>
          <w:i/>
          <w:szCs w:val="24"/>
        </w:rPr>
        <w:t>e</w:t>
      </w:r>
      <w:r w:rsidR="00AF2ED4" w:rsidRPr="00AF2ED4">
        <w:rPr>
          <w:i/>
          <w:szCs w:val="24"/>
        </w:rPr>
        <w:t>u</w:t>
      </w:r>
      <w:r w:rsidR="00336B7A" w:rsidRPr="00AF2ED4">
        <w:rPr>
          <w:i/>
          <w:szCs w:val="24"/>
        </w:rPr>
        <w:t>ro</w:t>
      </w:r>
      <w:proofErr w:type="spellEnd"/>
      <w:r w:rsidR="00336B7A">
        <w:rPr>
          <w:szCs w:val="24"/>
        </w:rPr>
        <w:t xml:space="preserve">).  </w:t>
      </w:r>
    </w:p>
    <w:p w14:paraId="17021D97" w14:textId="05F26E34" w:rsidR="005A5C07" w:rsidRPr="006C2FA5" w:rsidRDefault="00336B7A" w:rsidP="00336B7A">
      <w:pPr>
        <w:spacing w:after="120"/>
        <w:ind w:firstLine="567"/>
        <w:rPr>
          <w:szCs w:val="24"/>
        </w:rPr>
      </w:pPr>
      <w:r>
        <w:rPr>
          <w:szCs w:val="24"/>
        </w:rPr>
        <w:t>Ņemot vērā, ka no SIA “</w:t>
      </w:r>
      <w:proofErr w:type="spellStart"/>
      <w:r>
        <w:rPr>
          <w:szCs w:val="24"/>
        </w:rPr>
        <w:t>Linea</w:t>
      </w:r>
      <w:proofErr w:type="spellEnd"/>
      <w:r>
        <w:rPr>
          <w:szCs w:val="24"/>
        </w:rPr>
        <w:t xml:space="preserve"> </w:t>
      </w:r>
      <w:proofErr w:type="spellStart"/>
      <w:r>
        <w:rPr>
          <w:szCs w:val="24"/>
        </w:rPr>
        <w:t>Recta</w:t>
      </w:r>
      <w:proofErr w:type="spellEnd"/>
      <w:r>
        <w:rPr>
          <w:szCs w:val="24"/>
        </w:rPr>
        <w:t>” 2015.</w:t>
      </w:r>
      <w:r w:rsidR="00F07DC9">
        <w:t> </w:t>
      </w:r>
      <w:r>
        <w:rPr>
          <w:szCs w:val="24"/>
        </w:rPr>
        <w:t>gadā veiktā VASES Numerācijas datu bāzes izvērtējuma (turpmāk – izvērtējums) secināms, ka iespējama esošās numerācijas datu bāzes attīstība (potenciālās maksimālās izmaksas 172 000 + 40</w:t>
      </w:r>
      <w:r w:rsidR="00F07DC9">
        <w:rPr>
          <w:szCs w:val="24"/>
        </w:rPr>
        <w:t> 000 </w:t>
      </w:r>
      <w:proofErr w:type="spellStart"/>
      <w:r w:rsidRPr="00F07DC9">
        <w:rPr>
          <w:i/>
          <w:szCs w:val="24"/>
        </w:rPr>
        <w:t>e</w:t>
      </w:r>
      <w:r w:rsidR="00F07DC9" w:rsidRPr="00F07DC9">
        <w:rPr>
          <w:i/>
          <w:szCs w:val="24"/>
        </w:rPr>
        <w:t>u</w:t>
      </w:r>
      <w:r w:rsidRPr="00F07DC9">
        <w:rPr>
          <w:i/>
          <w:szCs w:val="24"/>
        </w:rPr>
        <w:t>ro</w:t>
      </w:r>
      <w:proofErr w:type="spellEnd"/>
      <w:r>
        <w:rPr>
          <w:szCs w:val="24"/>
        </w:rPr>
        <w:t>) vai jauna risinājuma izstrāde (potenciālās maksimālās izmaksas 225 000 + 40</w:t>
      </w:r>
      <w:r w:rsidR="00F07DC9">
        <w:rPr>
          <w:szCs w:val="24"/>
        </w:rPr>
        <w:t> </w:t>
      </w:r>
      <w:r>
        <w:rPr>
          <w:szCs w:val="24"/>
        </w:rPr>
        <w:t>000</w:t>
      </w:r>
      <w:r w:rsidR="00F07DC9">
        <w:rPr>
          <w:szCs w:val="24"/>
        </w:rPr>
        <w:t> </w:t>
      </w:r>
      <w:proofErr w:type="spellStart"/>
      <w:r w:rsidRPr="00AF2ED4">
        <w:rPr>
          <w:i/>
          <w:szCs w:val="24"/>
        </w:rPr>
        <w:t>e</w:t>
      </w:r>
      <w:r w:rsidR="00AF2ED4" w:rsidRPr="00AF2ED4">
        <w:rPr>
          <w:i/>
          <w:szCs w:val="24"/>
        </w:rPr>
        <w:t>u</w:t>
      </w:r>
      <w:r w:rsidRPr="00AF2ED4">
        <w:rPr>
          <w:i/>
          <w:szCs w:val="24"/>
        </w:rPr>
        <w:t>ro</w:t>
      </w:r>
      <w:proofErr w:type="spellEnd"/>
      <w:r>
        <w:rPr>
          <w:szCs w:val="24"/>
        </w:rPr>
        <w:t xml:space="preserve">), </w:t>
      </w:r>
      <w:r w:rsidR="00AF2ED4">
        <w:rPr>
          <w:szCs w:val="24"/>
        </w:rPr>
        <w:t xml:space="preserve">PKC </w:t>
      </w:r>
      <w:r>
        <w:rPr>
          <w:szCs w:val="24"/>
        </w:rPr>
        <w:t xml:space="preserve">lūdza </w:t>
      </w:r>
      <w:r w:rsidR="00AF2ED4">
        <w:rPr>
          <w:szCs w:val="24"/>
        </w:rPr>
        <w:t xml:space="preserve">VARAM </w:t>
      </w:r>
      <w:r>
        <w:rPr>
          <w:szCs w:val="24"/>
        </w:rPr>
        <w:t xml:space="preserve">pamatot </w:t>
      </w:r>
      <w:r>
        <w:rPr>
          <w:szCs w:val="24"/>
        </w:rPr>
        <w:lastRenderedPageBreak/>
        <w:t>ieguldījumu numerācijas datu bāzes izstrādes veikšanas neatliekamību 2017.</w:t>
      </w:r>
      <w:r w:rsidR="00F07DC9">
        <w:rPr>
          <w:szCs w:val="24"/>
        </w:rPr>
        <w:t> </w:t>
      </w:r>
      <w:r>
        <w:rPr>
          <w:szCs w:val="24"/>
        </w:rPr>
        <w:t>gadā, jo izvērtējumā konstatēts, ka esošā numerācijas datu bāze nodrošina minimālo nepieciešamo atbalstu atbilstoši normatīvajos dokumentos noteiktajam un tehnoloģiju novecošanās numerācijas datubāzes funkcionalitātei risku rada ilgtermiņā</w:t>
      </w:r>
      <w:r w:rsidRPr="006C2FA5">
        <w:rPr>
          <w:szCs w:val="24"/>
        </w:rPr>
        <w:t>.</w:t>
      </w:r>
      <w:r w:rsidR="00AF2ED4" w:rsidRPr="006C2FA5">
        <w:rPr>
          <w:szCs w:val="24"/>
        </w:rPr>
        <w:t xml:space="preserve"> </w:t>
      </w:r>
      <w:r w:rsidRPr="006C2FA5">
        <w:rPr>
          <w:szCs w:val="24"/>
        </w:rPr>
        <w:t>PKC nevar</w:t>
      </w:r>
      <w:r w:rsidR="00AF2ED4" w:rsidRPr="006C2FA5">
        <w:rPr>
          <w:szCs w:val="24"/>
        </w:rPr>
        <w:t xml:space="preserve">ēja sākotnēji </w:t>
      </w:r>
      <w:r w:rsidRPr="006C2FA5">
        <w:rPr>
          <w:szCs w:val="24"/>
        </w:rPr>
        <w:t>atbalstīt VARAM priekšlikumu, kamēr negūst papildu būtisku informāciju, kas pamatotu investīciju nepieciešamību kapitālsabiedrībā.</w:t>
      </w:r>
      <w:r w:rsidR="00F65928" w:rsidRPr="006C2FA5">
        <w:rPr>
          <w:szCs w:val="24"/>
        </w:rPr>
        <w:t xml:space="preserve"> </w:t>
      </w:r>
      <w:r w:rsidR="00AF2ED4" w:rsidRPr="006C2FA5">
        <w:rPr>
          <w:szCs w:val="24"/>
        </w:rPr>
        <w:t>VARAM ņēma vērā PKC atzinumā norādīto</w:t>
      </w:r>
      <w:r w:rsidR="0078674F" w:rsidRPr="006C2FA5">
        <w:rPr>
          <w:szCs w:val="24"/>
        </w:rPr>
        <w:t xml:space="preserve"> – sniedza lūgto papildu informāciju un papildus vērsa uzmanību, ka numerācijas datu bāze ir valsts informācijas sistēma, un tās uzturēšanas izmaksas Valsts informācijas sistēmu likuma 7.</w:t>
      </w:r>
      <w:r w:rsidR="00187BC8" w:rsidRPr="006C2FA5">
        <w:rPr>
          <w:szCs w:val="24"/>
        </w:rPr>
        <w:t> </w:t>
      </w:r>
      <w:r w:rsidR="0078674F" w:rsidRPr="006C2FA5">
        <w:rPr>
          <w:szCs w:val="24"/>
        </w:rPr>
        <w:t>panta otrajai daļai ir jāsedz no valsts budžeta līdzekļiem. Minētais arguments mai</w:t>
      </w:r>
      <w:r w:rsidR="009F74E2" w:rsidRPr="006C2FA5">
        <w:rPr>
          <w:szCs w:val="24"/>
        </w:rPr>
        <w:t>nīja</w:t>
      </w:r>
      <w:r w:rsidR="0078674F" w:rsidRPr="006C2FA5">
        <w:rPr>
          <w:szCs w:val="24"/>
        </w:rPr>
        <w:t xml:space="preserve"> P</w:t>
      </w:r>
      <w:r w:rsidR="009F74E2" w:rsidRPr="006C2FA5">
        <w:rPr>
          <w:szCs w:val="24"/>
        </w:rPr>
        <w:t>KC</w:t>
      </w:r>
      <w:r w:rsidR="0078674F" w:rsidRPr="006C2FA5">
        <w:rPr>
          <w:szCs w:val="24"/>
        </w:rPr>
        <w:t xml:space="preserve"> iebilduma pamatojumu</w:t>
      </w:r>
      <w:r w:rsidR="009F74E2" w:rsidRPr="006C2FA5">
        <w:rPr>
          <w:szCs w:val="24"/>
        </w:rPr>
        <w:t xml:space="preserve">. Ņemot vērā, ka numerācijas datu bāzes uzturēšanai atbilstoši normatīvajiem aktiem noteikts konkrēts finansējuma avots </w:t>
      </w:r>
      <w:r w:rsidR="009F74E2" w:rsidRPr="00EE71C3">
        <w:rPr>
          <w:szCs w:val="24"/>
        </w:rPr>
        <w:t>(numerācijas datu bāzes uzturēšanai VASES saņem ikgadēju valsts budžeta dotāciju</w:t>
      </w:r>
      <w:r w:rsidR="004A4C2A" w:rsidRPr="00EE71C3">
        <w:rPr>
          <w:szCs w:val="24"/>
        </w:rPr>
        <w:t xml:space="preserve"> </w:t>
      </w:r>
      <w:r w:rsidR="00B108B7" w:rsidRPr="00EE71C3">
        <w:rPr>
          <w:szCs w:val="24"/>
        </w:rPr>
        <w:t>89 237</w:t>
      </w:r>
      <w:r w:rsidR="00187BC8" w:rsidRPr="00EE71C3">
        <w:rPr>
          <w:szCs w:val="24"/>
        </w:rPr>
        <w:t> </w:t>
      </w:r>
      <w:r w:rsidR="00B108B7" w:rsidRPr="000C7AD3">
        <w:rPr>
          <w:i/>
          <w:szCs w:val="24"/>
        </w:rPr>
        <w:t>e</w:t>
      </w:r>
      <w:r w:rsidR="009272C0">
        <w:rPr>
          <w:i/>
          <w:szCs w:val="24"/>
        </w:rPr>
        <w:t>u</w:t>
      </w:r>
      <w:r w:rsidR="00B108B7" w:rsidRPr="000C7AD3">
        <w:rPr>
          <w:i/>
          <w:szCs w:val="24"/>
        </w:rPr>
        <w:t>ro</w:t>
      </w:r>
      <w:r w:rsidR="00B108B7" w:rsidRPr="00EE71C3">
        <w:rPr>
          <w:szCs w:val="24"/>
        </w:rPr>
        <w:t xml:space="preserve"> gadā</w:t>
      </w:r>
      <w:r w:rsidR="009F74E2" w:rsidRPr="00EE71C3">
        <w:rPr>
          <w:szCs w:val="24"/>
        </w:rPr>
        <w:t xml:space="preserve">, taču VASES vērtējumā </w:t>
      </w:r>
      <w:r w:rsidR="004A4C2A" w:rsidRPr="00EE71C3">
        <w:rPr>
          <w:szCs w:val="24"/>
        </w:rPr>
        <w:t xml:space="preserve">valsts budžeta dotācija </w:t>
      </w:r>
      <w:r w:rsidR="009F74E2" w:rsidRPr="00EE71C3">
        <w:rPr>
          <w:szCs w:val="24"/>
        </w:rPr>
        <w:t>sedz tikai numerācijas datu bāzes uzturēšanas izdevumus</w:t>
      </w:r>
      <w:r w:rsidR="00B108B7" w:rsidRPr="00EE71C3">
        <w:rPr>
          <w:szCs w:val="24"/>
        </w:rPr>
        <w:t xml:space="preserve"> un</w:t>
      </w:r>
      <w:r w:rsidR="00B108B7" w:rsidRPr="00EE71C3">
        <w:t xml:space="preserve"> </w:t>
      </w:r>
      <w:r w:rsidR="00B108B7" w:rsidRPr="00EE71C3">
        <w:rPr>
          <w:szCs w:val="24"/>
        </w:rPr>
        <w:t>šo finansējumu nav iespējams novirzīt jaunas numerācijas datubāzes izveides segšanai</w:t>
      </w:r>
      <w:r w:rsidR="00EB201A" w:rsidRPr="00EE71C3">
        <w:rPr>
          <w:szCs w:val="24"/>
        </w:rPr>
        <w:t>, turklāt sākot ar 2019.gadu datu bāzes ikgadējai uzturēšanai</w:t>
      </w:r>
      <w:r w:rsidR="00B96D8B" w:rsidRPr="00EE71C3">
        <w:rPr>
          <w:szCs w:val="24"/>
        </w:rPr>
        <w:t xml:space="preserve"> nepieciešami 99</w:t>
      </w:r>
      <w:r w:rsidR="009272C0">
        <w:rPr>
          <w:szCs w:val="24"/>
        </w:rPr>
        <w:t> </w:t>
      </w:r>
      <w:r w:rsidR="00B96D8B" w:rsidRPr="00EE71C3">
        <w:rPr>
          <w:szCs w:val="24"/>
        </w:rPr>
        <w:t>237</w:t>
      </w:r>
      <w:r w:rsidR="009272C0">
        <w:rPr>
          <w:szCs w:val="24"/>
        </w:rPr>
        <w:t> </w:t>
      </w:r>
      <w:r w:rsidR="00B96D8B" w:rsidRPr="000C7AD3">
        <w:rPr>
          <w:i/>
          <w:szCs w:val="24"/>
        </w:rPr>
        <w:t>e</w:t>
      </w:r>
      <w:r w:rsidR="009272C0" w:rsidRPr="000C7AD3">
        <w:rPr>
          <w:i/>
          <w:szCs w:val="24"/>
        </w:rPr>
        <w:t>u</w:t>
      </w:r>
      <w:r w:rsidR="00B96D8B" w:rsidRPr="000C7AD3">
        <w:rPr>
          <w:i/>
          <w:szCs w:val="24"/>
        </w:rPr>
        <w:t>ro</w:t>
      </w:r>
      <w:r w:rsidR="009F74E2" w:rsidRPr="00EE71C3">
        <w:rPr>
          <w:szCs w:val="24"/>
        </w:rPr>
        <w:t>),</w:t>
      </w:r>
      <w:r w:rsidR="009F74E2" w:rsidRPr="006C2FA5">
        <w:rPr>
          <w:szCs w:val="24"/>
        </w:rPr>
        <w:t xml:space="preserve"> tad nav pamata šos izdevumus segt no VASES peļņas par sniegtajiem pakalpojumiem. Ievērojot, ka līdzīgā gadījumā, kad Ministru kabinets ar 2016.</w:t>
      </w:r>
      <w:r w:rsidR="00187BC8" w:rsidRPr="006C2FA5">
        <w:rPr>
          <w:szCs w:val="24"/>
        </w:rPr>
        <w:t> </w:t>
      </w:r>
      <w:r w:rsidR="009F74E2" w:rsidRPr="006C2FA5">
        <w:rPr>
          <w:szCs w:val="24"/>
        </w:rPr>
        <w:t>gada 22.</w:t>
      </w:r>
      <w:r w:rsidR="00187BC8" w:rsidRPr="006C2FA5">
        <w:rPr>
          <w:szCs w:val="24"/>
        </w:rPr>
        <w:t> </w:t>
      </w:r>
      <w:r w:rsidR="009F74E2" w:rsidRPr="006C2FA5">
        <w:rPr>
          <w:szCs w:val="24"/>
        </w:rPr>
        <w:t xml:space="preserve">augusta rīkojumu </w:t>
      </w:r>
      <w:r w:rsidR="005A5C07" w:rsidRPr="006C2FA5">
        <w:rPr>
          <w:szCs w:val="24"/>
        </w:rPr>
        <w:t>Nr.</w:t>
      </w:r>
      <w:r w:rsidR="00187BC8" w:rsidRPr="006C2FA5">
        <w:rPr>
          <w:szCs w:val="24"/>
        </w:rPr>
        <w:t> </w:t>
      </w:r>
      <w:r w:rsidR="005A5C07" w:rsidRPr="006C2FA5">
        <w:rPr>
          <w:szCs w:val="24"/>
        </w:rPr>
        <w:t>463 “Par valstij dividendēs izmaksājamo valsts akciju sabiedrības "Ceļu satiksmes drošības direkcija", valsts akciju sabiedrības "Starptautiskā lidosta "Rīga"" un valsts akciju sabiedrības "Latvijas gaisa satiksme" peļņas daļu par 2015.</w:t>
      </w:r>
      <w:r w:rsidR="00187BC8" w:rsidRPr="006C2FA5">
        <w:rPr>
          <w:szCs w:val="24"/>
        </w:rPr>
        <w:t> </w:t>
      </w:r>
      <w:r w:rsidR="005A5C07" w:rsidRPr="006C2FA5">
        <w:rPr>
          <w:szCs w:val="24"/>
        </w:rPr>
        <w:t>gadu” atļāva segt no dividenžu maksājuma VAS “Latvijas gaisa satiksme” arī izdevumus, kurus atbilstoši Eiropas Savienības tiesību aktiem jāsedz valstij. Savukārt, lai kompensētu VAS “Latvijas gaisa satiksme” radušos ikgadējos izdevumus, kas rodas nodrošinot aeronavigācijas pakalpojumus militārās aviācijas lidojumiem, kas atbrīvoti no vienības maksas, Ministru kabinets 2017.</w:t>
      </w:r>
      <w:r w:rsidR="00187BC8" w:rsidRPr="006C2FA5">
        <w:t> </w:t>
      </w:r>
      <w:r w:rsidR="005A5C07" w:rsidRPr="006C2FA5">
        <w:rPr>
          <w:szCs w:val="24"/>
        </w:rPr>
        <w:t>gada 14.</w:t>
      </w:r>
      <w:r w:rsidR="00187BC8" w:rsidRPr="006C2FA5">
        <w:rPr>
          <w:szCs w:val="24"/>
        </w:rPr>
        <w:t> </w:t>
      </w:r>
      <w:r w:rsidR="005A5C07" w:rsidRPr="006C2FA5">
        <w:rPr>
          <w:szCs w:val="24"/>
        </w:rPr>
        <w:t>marta sēdē (prot.</w:t>
      </w:r>
      <w:r w:rsidR="00187BC8" w:rsidRPr="006C2FA5">
        <w:rPr>
          <w:szCs w:val="24"/>
        </w:rPr>
        <w:t> </w:t>
      </w:r>
      <w:r w:rsidR="005A5C07" w:rsidRPr="006C2FA5">
        <w:rPr>
          <w:szCs w:val="24"/>
        </w:rPr>
        <w:t>Nr.</w:t>
      </w:r>
      <w:r w:rsidR="00187BC8" w:rsidRPr="006C2FA5">
        <w:rPr>
          <w:szCs w:val="24"/>
        </w:rPr>
        <w:t> </w:t>
      </w:r>
      <w:r w:rsidR="005A5C07" w:rsidRPr="006C2FA5">
        <w:rPr>
          <w:szCs w:val="24"/>
        </w:rPr>
        <w:t>12,</w:t>
      </w:r>
      <w:r w:rsidR="00187BC8" w:rsidRPr="006C2FA5">
        <w:rPr>
          <w:szCs w:val="24"/>
        </w:rPr>
        <w:t> </w:t>
      </w:r>
      <w:r w:rsidR="005A5C07" w:rsidRPr="006C2FA5">
        <w:rPr>
          <w:szCs w:val="24"/>
        </w:rPr>
        <w:t>§.12) nolēma, ka jautājumu par Satiksmes ministrijai papildu nepieciešamo finansējumu militārās aviācijas lidojumu aeronavigācijas izmaksu kompensācijai par 2016.</w:t>
      </w:r>
      <w:r w:rsidR="00187BC8" w:rsidRPr="006C2FA5">
        <w:rPr>
          <w:szCs w:val="24"/>
        </w:rPr>
        <w:t> </w:t>
      </w:r>
      <w:r w:rsidR="005A5C07" w:rsidRPr="006C2FA5">
        <w:rPr>
          <w:szCs w:val="24"/>
        </w:rPr>
        <w:t>gadu un turpmākajiem gadiem izskatīt Ministru kabinetā likumprojekta "Par valsts budžetu 2018.</w:t>
      </w:r>
      <w:r w:rsidR="00187BC8" w:rsidRPr="006C2FA5">
        <w:rPr>
          <w:szCs w:val="24"/>
        </w:rPr>
        <w:t> </w:t>
      </w:r>
      <w:r w:rsidR="005A5C07" w:rsidRPr="006C2FA5">
        <w:rPr>
          <w:szCs w:val="24"/>
        </w:rPr>
        <w:t>gadam" un likumprojekta "Par vidēja termiņa budžeta ietvaru 2018., 2019. un 2020.</w:t>
      </w:r>
      <w:r w:rsidR="00187BC8" w:rsidRPr="006C2FA5">
        <w:rPr>
          <w:szCs w:val="24"/>
        </w:rPr>
        <w:t> </w:t>
      </w:r>
      <w:r w:rsidR="005A5C07" w:rsidRPr="006C2FA5">
        <w:rPr>
          <w:szCs w:val="24"/>
        </w:rPr>
        <w:t>gadam" sagatavošanas procesā, ievērojot valsts budžeta finansiālās iespējas. Ņemot vērā Ministru kabineta praksi, PKC ieskatā Ministru kabinetam būtu jāpieņem konceptuāls lēmums par numerācijas datu bāzes uzturēšanas</w:t>
      </w:r>
      <w:r w:rsidR="009926AA" w:rsidRPr="006C2FA5">
        <w:rPr>
          <w:szCs w:val="24"/>
        </w:rPr>
        <w:t xml:space="preserve"> un attīstības</w:t>
      </w:r>
      <w:r w:rsidR="005A5C07" w:rsidRPr="006C2FA5">
        <w:rPr>
          <w:szCs w:val="24"/>
        </w:rPr>
        <w:t xml:space="preserve"> finansēšanas mehānismu, izvērtējot iespēju tās uzturēšanu </w:t>
      </w:r>
      <w:r w:rsidR="009926AA" w:rsidRPr="006C2FA5">
        <w:rPr>
          <w:szCs w:val="24"/>
        </w:rPr>
        <w:t xml:space="preserve">un attīstību </w:t>
      </w:r>
      <w:r w:rsidR="005A5C07" w:rsidRPr="006C2FA5">
        <w:rPr>
          <w:szCs w:val="24"/>
        </w:rPr>
        <w:t>finansēt no</w:t>
      </w:r>
      <w:r w:rsidR="00F31D78" w:rsidRPr="006C2FA5">
        <w:rPr>
          <w:szCs w:val="24"/>
        </w:rPr>
        <w:t xml:space="preserve"> ieņēmumiem, kas gūti no</w:t>
      </w:r>
      <w:r w:rsidR="005A5C07" w:rsidRPr="006C2FA5">
        <w:rPr>
          <w:szCs w:val="24"/>
        </w:rPr>
        <w:t xml:space="preserve"> numerācijas resursu pakalpojumu saņēmējiem</w:t>
      </w:r>
      <w:r w:rsidR="004A4C2A" w:rsidRPr="006C2FA5">
        <w:rPr>
          <w:szCs w:val="24"/>
        </w:rPr>
        <w:t>, jo</w:t>
      </w:r>
      <w:r w:rsidR="005A5C07" w:rsidRPr="006C2FA5">
        <w:rPr>
          <w:szCs w:val="24"/>
        </w:rPr>
        <w:t xml:space="preserve"> VASES dividenžu novirzīš</w:t>
      </w:r>
      <w:r w:rsidR="000159E1" w:rsidRPr="006C2FA5">
        <w:rPr>
          <w:szCs w:val="24"/>
        </w:rPr>
        <w:t>ana n</w:t>
      </w:r>
      <w:r w:rsidR="005A5C07" w:rsidRPr="006C2FA5">
        <w:rPr>
          <w:szCs w:val="24"/>
        </w:rPr>
        <w:t>umerācijas datu bāzes funkcionalitātes</w:t>
      </w:r>
      <w:r w:rsidR="009926AA" w:rsidRPr="006C2FA5">
        <w:rPr>
          <w:szCs w:val="24"/>
        </w:rPr>
        <w:t xml:space="preserve"> nodrošināšanai</w:t>
      </w:r>
      <w:proofErr w:type="gramStart"/>
      <w:r w:rsidR="009926AA" w:rsidRPr="006C2FA5">
        <w:rPr>
          <w:szCs w:val="24"/>
        </w:rPr>
        <w:t xml:space="preserve"> </w:t>
      </w:r>
      <w:r w:rsidR="005A5C07" w:rsidRPr="006C2FA5">
        <w:rPr>
          <w:szCs w:val="24"/>
        </w:rPr>
        <w:t xml:space="preserve"> </w:t>
      </w:r>
      <w:proofErr w:type="gramEnd"/>
      <w:r w:rsidR="009926AA" w:rsidRPr="006C2FA5">
        <w:rPr>
          <w:szCs w:val="24"/>
        </w:rPr>
        <w:t xml:space="preserve">un attīstībai </w:t>
      </w:r>
      <w:r w:rsidR="005A5C07" w:rsidRPr="006C2FA5">
        <w:rPr>
          <w:szCs w:val="24"/>
        </w:rPr>
        <w:t>var būt tikai kā ārkārtas risinājums.</w:t>
      </w:r>
    </w:p>
    <w:p w14:paraId="4735E307" w14:textId="704F5627" w:rsidR="00AF2ED4" w:rsidRPr="006C2FA5" w:rsidRDefault="00AF2ED4" w:rsidP="00336B7A">
      <w:pPr>
        <w:spacing w:after="120"/>
        <w:ind w:firstLine="567"/>
        <w:rPr>
          <w:szCs w:val="24"/>
        </w:rPr>
      </w:pPr>
      <w:r w:rsidRPr="00EE71C3">
        <w:rPr>
          <w:szCs w:val="24"/>
        </w:rPr>
        <w:t>Līdz ar to PKC 2017.</w:t>
      </w:r>
      <w:r w:rsidR="008D1A4A" w:rsidRPr="00EE71C3">
        <w:rPr>
          <w:szCs w:val="24"/>
        </w:rPr>
        <w:t> </w:t>
      </w:r>
      <w:r w:rsidRPr="00EE71C3">
        <w:rPr>
          <w:szCs w:val="24"/>
        </w:rPr>
        <w:t xml:space="preserve">gada </w:t>
      </w:r>
      <w:r w:rsidR="000159E1" w:rsidRPr="00EE71C3">
        <w:rPr>
          <w:szCs w:val="24"/>
        </w:rPr>
        <w:t>28</w:t>
      </w:r>
      <w:r w:rsidRPr="00EE71C3">
        <w:rPr>
          <w:szCs w:val="24"/>
        </w:rPr>
        <w:t>.</w:t>
      </w:r>
      <w:r w:rsidR="008D1A4A" w:rsidRPr="00EE71C3">
        <w:rPr>
          <w:szCs w:val="24"/>
        </w:rPr>
        <w:t> </w:t>
      </w:r>
      <w:r w:rsidR="000159E1" w:rsidRPr="00EE71C3">
        <w:rPr>
          <w:szCs w:val="24"/>
        </w:rPr>
        <w:t>jūnijā</w:t>
      </w:r>
      <w:r w:rsidR="008D1A4A" w:rsidRPr="00EE71C3">
        <w:rPr>
          <w:szCs w:val="24"/>
        </w:rPr>
        <w:t xml:space="preserve"> </w:t>
      </w:r>
      <w:r w:rsidR="000159E1" w:rsidRPr="00EE71C3">
        <w:rPr>
          <w:szCs w:val="24"/>
        </w:rPr>
        <w:t xml:space="preserve">elektroniski </w:t>
      </w:r>
      <w:r w:rsidR="009E24BC" w:rsidRPr="00EE71C3">
        <w:rPr>
          <w:szCs w:val="24"/>
        </w:rPr>
        <w:t>saskaņoja</w:t>
      </w:r>
      <w:r w:rsidR="000159E1" w:rsidRPr="00EE71C3">
        <w:rPr>
          <w:szCs w:val="24"/>
        </w:rPr>
        <w:t xml:space="preserve"> VARAM </w:t>
      </w:r>
      <w:r w:rsidRPr="00EE71C3">
        <w:rPr>
          <w:szCs w:val="24"/>
        </w:rPr>
        <w:t>sagatavotos dokumentu projektus</w:t>
      </w:r>
      <w:r w:rsidR="000159E1" w:rsidRPr="00EE71C3">
        <w:rPr>
          <w:szCs w:val="24"/>
        </w:rPr>
        <w:t xml:space="preserve">, </w:t>
      </w:r>
      <w:r w:rsidR="005D00F2" w:rsidRPr="00EE71C3">
        <w:rPr>
          <w:szCs w:val="24"/>
          <w:u w:val="single"/>
        </w:rPr>
        <w:t>ar piebildi</w:t>
      </w:r>
      <w:r w:rsidR="005D00F2" w:rsidRPr="00EE71C3">
        <w:rPr>
          <w:szCs w:val="24"/>
        </w:rPr>
        <w:t xml:space="preserve">, ka </w:t>
      </w:r>
      <w:r w:rsidR="009E24BC" w:rsidRPr="00EE71C3">
        <w:rPr>
          <w:szCs w:val="24"/>
        </w:rPr>
        <w:t>konkrētajā</w:t>
      </w:r>
      <w:r w:rsidR="000159E1" w:rsidRPr="00EE71C3">
        <w:rPr>
          <w:szCs w:val="24"/>
        </w:rPr>
        <w:t xml:space="preserve"> gadījumā pēc būtības nepieciešams Ministru kabineta konceptuāls lēmums par finansēšanas avotu numerācijas datu bāzes </w:t>
      </w:r>
      <w:r w:rsidR="009926AA" w:rsidRPr="00EE71C3">
        <w:rPr>
          <w:szCs w:val="24"/>
        </w:rPr>
        <w:t xml:space="preserve">funkcionalitātes nodrošināšanai un </w:t>
      </w:r>
      <w:r w:rsidR="00F31D78" w:rsidRPr="00EE71C3">
        <w:rPr>
          <w:szCs w:val="24"/>
        </w:rPr>
        <w:t>attīstībai</w:t>
      </w:r>
      <w:r w:rsidR="005D00F2" w:rsidRPr="00EE71C3">
        <w:rPr>
          <w:szCs w:val="24"/>
        </w:rPr>
        <w:t>, kā arī efektīvas ierobe</w:t>
      </w:r>
      <w:r w:rsidR="00B96D8B" w:rsidRPr="00EE71C3">
        <w:rPr>
          <w:szCs w:val="24"/>
        </w:rPr>
        <w:t>žoto</w:t>
      </w:r>
      <w:r w:rsidR="005D00F2" w:rsidRPr="00EE71C3">
        <w:rPr>
          <w:szCs w:val="24"/>
        </w:rPr>
        <w:t xml:space="preserve"> numerācijas resursu izmantošanas sekmēšanai</w:t>
      </w:r>
      <w:r w:rsidRPr="00EE71C3">
        <w:rPr>
          <w:szCs w:val="24"/>
        </w:rPr>
        <w:t xml:space="preserve">. </w:t>
      </w:r>
      <w:r w:rsidR="005D00F2" w:rsidRPr="00EE71C3">
        <w:rPr>
          <w:szCs w:val="24"/>
        </w:rPr>
        <w:t xml:space="preserve">Šobrīd </w:t>
      </w:r>
      <w:r w:rsidR="00EB201A" w:rsidRPr="00EE71C3">
        <w:rPr>
          <w:szCs w:val="24"/>
        </w:rPr>
        <w:t xml:space="preserve">atbilstoši Ministru kabineta 2009.gada 11.augusta noteikumiem Nr.892 “Noteikumi par numerācijas lietošanas tiesību ikgadēju valsts nodevu” </w:t>
      </w:r>
      <w:r w:rsidR="005D00F2" w:rsidRPr="00EE71C3">
        <w:rPr>
          <w:szCs w:val="24"/>
        </w:rPr>
        <w:t>valsts nodevu par numerācijas lietošanas tiesībām maksā</w:t>
      </w:r>
      <w:r w:rsidR="00EB201A" w:rsidRPr="00EE71C3">
        <w:rPr>
          <w:szCs w:val="24"/>
        </w:rPr>
        <w:t xml:space="preserve"> elektronisko sakaru komersants, kuram piešķirtas vai piešķirtas un pagarinātas īso kodu lietošanas tiesības.</w:t>
      </w:r>
    </w:p>
    <w:p w14:paraId="79534DB8" w14:textId="23D04F59" w:rsidR="006F1730" w:rsidRDefault="00AE79E3" w:rsidP="006F1730">
      <w:pPr>
        <w:pStyle w:val="ListParagraph"/>
        <w:ind w:left="0" w:firstLine="567"/>
        <w:jc w:val="both"/>
      </w:pPr>
      <w:r w:rsidRPr="006C2FA5">
        <w:rPr>
          <w:szCs w:val="24"/>
        </w:rPr>
        <w:t xml:space="preserve">Kapitālsabiedrību pārvaldības </w:t>
      </w:r>
      <w:r w:rsidR="00B94BC2" w:rsidRPr="006C2FA5">
        <w:t>likuma 28.</w:t>
      </w:r>
      <w:r w:rsidR="008D1A4A" w:rsidRPr="006C2FA5">
        <w:t> </w:t>
      </w:r>
      <w:r w:rsidR="00B94BC2" w:rsidRPr="006C2FA5">
        <w:t>panta ceturt</w:t>
      </w:r>
      <w:r w:rsidRPr="006C2FA5">
        <w:t xml:space="preserve">ajā daļā noteikts, ka, </w:t>
      </w:r>
      <w:r w:rsidR="00B94BC2" w:rsidRPr="006C2FA5">
        <w:t xml:space="preserve">ja </w:t>
      </w:r>
      <w:r w:rsidR="002208C9" w:rsidRPr="006C2FA5">
        <w:t xml:space="preserve">PKC kā </w:t>
      </w:r>
      <w:r w:rsidR="00B94BC2" w:rsidRPr="006C2FA5">
        <w:t>koordinācijas institūcija</w:t>
      </w:r>
      <w:r w:rsidR="00B94BC2">
        <w:t xml:space="preserve"> ar F</w:t>
      </w:r>
      <w:r w:rsidR="002208C9">
        <w:t>M</w:t>
      </w:r>
      <w:r w:rsidR="00B94BC2">
        <w:t xml:space="preserve"> un valsts kapitāla daļu turētāju nevienojas par prognozējamo peļņas daļu, kas izmaksājama dividendēs, un dividendēs izmaksājamo peļņas daļu, koordinācijas institūcija sagatavo informatīvo ziņojumu Ministru kabinetam, kas pieņem valsts kapitāla daļu turētājam saistošu lēmumu. </w:t>
      </w:r>
      <w:r>
        <w:t xml:space="preserve">Savukārt </w:t>
      </w:r>
      <w:r w:rsidR="00B94BC2" w:rsidRPr="006A3A0D">
        <w:rPr>
          <w:szCs w:val="24"/>
        </w:rPr>
        <w:t>noteikum</w:t>
      </w:r>
      <w:r w:rsidR="00B94BC2">
        <w:rPr>
          <w:szCs w:val="24"/>
        </w:rPr>
        <w:t>u</w:t>
      </w:r>
      <w:r w:rsidR="00B94BC2" w:rsidRPr="006A3A0D">
        <w:rPr>
          <w:szCs w:val="24"/>
        </w:rPr>
        <w:t xml:space="preserve"> Nr.</w:t>
      </w:r>
      <w:r w:rsidR="008D1A4A">
        <w:rPr>
          <w:szCs w:val="24"/>
        </w:rPr>
        <w:t> </w:t>
      </w:r>
      <w:r w:rsidR="00B94BC2" w:rsidRPr="006A3A0D">
        <w:rPr>
          <w:szCs w:val="24"/>
        </w:rPr>
        <w:t xml:space="preserve">806 </w:t>
      </w:r>
      <w:r w:rsidR="00B94BC2">
        <w:rPr>
          <w:szCs w:val="24"/>
        </w:rPr>
        <w:t>14.</w:t>
      </w:r>
      <w:r w:rsidR="008D1A4A">
        <w:rPr>
          <w:szCs w:val="24"/>
        </w:rPr>
        <w:t> </w:t>
      </w:r>
      <w:r w:rsidR="00B94BC2">
        <w:rPr>
          <w:szCs w:val="24"/>
        </w:rPr>
        <w:t>punkt</w:t>
      </w:r>
      <w:r>
        <w:rPr>
          <w:szCs w:val="24"/>
        </w:rPr>
        <w:t xml:space="preserve">ā noteikts, ka, </w:t>
      </w:r>
      <w:r w:rsidR="00B94BC2">
        <w:t xml:space="preserve">ja valsts kapitāla daļu turētājs </w:t>
      </w:r>
      <w:r w:rsidR="006F1730">
        <w:t xml:space="preserve">šo </w:t>
      </w:r>
      <w:r w:rsidR="00B94BC2">
        <w:t xml:space="preserve">noteikumu </w:t>
      </w:r>
      <w:r w:rsidR="00B94BC2" w:rsidRPr="009E0721">
        <w:t>13.</w:t>
      </w:r>
      <w:r w:rsidR="008D1A4A">
        <w:t> </w:t>
      </w:r>
      <w:r w:rsidR="00B94BC2" w:rsidRPr="009E0721">
        <w:t>punktā</w:t>
      </w:r>
      <w:r w:rsidR="00B94BC2">
        <w:t xml:space="preserve"> minētajā termiņā nevienojas ar F</w:t>
      </w:r>
      <w:r w:rsidR="002208C9">
        <w:t xml:space="preserve">M </w:t>
      </w:r>
      <w:r w:rsidR="00B94BC2">
        <w:t xml:space="preserve">un koordinācijas institūciju par tā iesniegto priekšlikumu, koordinācijas institūcija atbilstoši </w:t>
      </w:r>
      <w:r w:rsidR="006F1730">
        <w:t xml:space="preserve">Kapitālsabiedrību pārvaldības </w:t>
      </w:r>
      <w:r w:rsidR="00B94BC2">
        <w:t>likumā noteiktajam iesniedz Ministru kabinetā informatīvo ziņojumu un attiecīgu Ministru kabineta rīkojuma projektu. Ministru kabineta pieņemtais lēmums ir saistošs valsts kapitāla daļu turētājam.</w:t>
      </w:r>
      <w:r w:rsidR="006F1730">
        <w:t xml:space="preserve"> </w:t>
      </w:r>
    </w:p>
    <w:p w14:paraId="0BD9854E" w14:textId="30196659" w:rsidR="00F65928" w:rsidRPr="005F58DE" w:rsidRDefault="00F65928" w:rsidP="00F65928">
      <w:pPr>
        <w:pStyle w:val="BodyText"/>
        <w:spacing w:after="0"/>
        <w:jc w:val="both"/>
      </w:pPr>
      <w:r w:rsidRPr="005F58DE">
        <w:lastRenderedPageBreak/>
        <w:t xml:space="preserve">Gadījumos, kad </w:t>
      </w:r>
      <w:r>
        <w:t>noteikumu Nr.</w:t>
      </w:r>
      <w:r w:rsidR="008D1A4A">
        <w:t> </w:t>
      </w:r>
      <w:r>
        <w:t xml:space="preserve">806 noteikto </w:t>
      </w:r>
      <w:r w:rsidRPr="005F58DE">
        <w:t xml:space="preserve">nosacījumu izpilde būtu pretrunā ar valsts interesēm vai labas pārvaldības principiem, Ministru kabinets var pieņemt lēmumu par mazāku dividendēs izmaksājamās peļņas daļu, lēmuma pieņemšanā ievērojot </w:t>
      </w:r>
      <w:hyperlink r:id="rId9" w:tgtFrame="_blank" w:history="1">
        <w:r>
          <w:t>K</w:t>
        </w:r>
        <w:r w:rsidRPr="005F58DE">
          <w:t>apitālsabiedrību pārvaldības likuma</w:t>
        </w:r>
      </w:hyperlink>
      <w:r w:rsidRPr="005F58DE">
        <w:t xml:space="preserve"> </w:t>
      </w:r>
      <w:hyperlink r:id="rId10" w:anchor="p28" w:tgtFrame="_blank" w:history="1">
        <w:r w:rsidRPr="005F58DE">
          <w:t>28.</w:t>
        </w:r>
        <w:r w:rsidR="008D1A4A">
          <w:t> </w:t>
        </w:r>
        <w:r w:rsidRPr="005F58DE">
          <w:t>pantā</w:t>
        </w:r>
      </w:hyperlink>
      <w:r w:rsidRPr="005F58DE">
        <w:t xml:space="preserve"> noteikto kārtību.</w:t>
      </w:r>
    </w:p>
    <w:p w14:paraId="32DBC5BF" w14:textId="77777777" w:rsidR="00F65928" w:rsidRDefault="00F65928" w:rsidP="006F1730">
      <w:pPr>
        <w:pStyle w:val="ListParagraph"/>
        <w:ind w:left="0" w:firstLine="567"/>
        <w:jc w:val="both"/>
      </w:pPr>
    </w:p>
    <w:p w14:paraId="343E0402" w14:textId="77777777" w:rsidR="001E3E4A" w:rsidRDefault="00267D5D" w:rsidP="00267D5D">
      <w:pPr>
        <w:ind w:left="567"/>
        <w:jc w:val="center"/>
        <w:rPr>
          <w:b/>
        </w:rPr>
      </w:pPr>
      <w:r>
        <w:rPr>
          <w:b/>
        </w:rPr>
        <w:t>V</w:t>
      </w:r>
      <w:r w:rsidRPr="00E67D88">
        <w:rPr>
          <w:b/>
        </w:rPr>
        <w:t xml:space="preserve">alsts </w:t>
      </w:r>
      <w:r w:rsidRPr="00A31C35">
        <w:rPr>
          <w:b/>
        </w:rPr>
        <w:t xml:space="preserve">akciju sabiedrība </w:t>
      </w:r>
      <w:r>
        <w:rPr>
          <w:b/>
        </w:rPr>
        <w:t>“</w:t>
      </w:r>
      <w:r w:rsidR="001E3E4A">
        <w:rPr>
          <w:b/>
        </w:rPr>
        <w:t>Elektroniskie sakari”</w:t>
      </w:r>
      <w:r w:rsidR="00F31D78">
        <w:rPr>
          <w:b/>
        </w:rPr>
        <w:t xml:space="preserve"> </w:t>
      </w:r>
      <w:r w:rsidR="00E74490">
        <w:rPr>
          <w:b/>
        </w:rPr>
        <w:t xml:space="preserve">un VARAM </w:t>
      </w:r>
      <w:r w:rsidR="00F31D78">
        <w:rPr>
          <w:b/>
        </w:rPr>
        <w:t>viedoklis</w:t>
      </w:r>
    </w:p>
    <w:p w14:paraId="4A2C8F7A" w14:textId="77777777" w:rsidR="00267D5D" w:rsidRDefault="00267D5D" w:rsidP="00267D5D">
      <w:pPr>
        <w:ind w:left="567"/>
        <w:jc w:val="center"/>
        <w:rPr>
          <w:b/>
          <w:sz w:val="28"/>
        </w:rPr>
      </w:pPr>
    </w:p>
    <w:p w14:paraId="2A89117D" w14:textId="77777777" w:rsidR="00267D5D" w:rsidRDefault="001E3E4A" w:rsidP="00267D5D">
      <w:pPr>
        <w:pStyle w:val="ListParagraph"/>
        <w:ind w:left="0" w:firstLine="567"/>
        <w:jc w:val="both"/>
        <w:rPr>
          <w:szCs w:val="24"/>
        </w:rPr>
      </w:pPr>
      <w:r>
        <w:rPr>
          <w:szCs w:val="24"/>
        </w:rPr>
        <w:t xml:space="preserve">VARAM </w:t>
      </w:r>
      <w:r w:rsidR="007B266B">
        <w:rPr>
          <w:szCs w:val="24"/>
        </w:rPr>
        <w:t xml:space="preserve">rīkojuma projekta anotācijā </w:t>
      </w:r>
      <w:r>
        <w:rPr>
          <w:szCs w:val="24"/>
        </w:rPr>
        <w:t xml:space="preserve">norādīja šādu </w:t>
      </w:r>
      <w:r w:rsidR="006F1730">
        <w:rPr>
          <w:szCs w:val="24"/>
        </w:rPr>
        <w:t>informācij</w:t>
      </w:r>
      <w:r>
        <w:rPr>
          <w:szCs w:val="24"/>
        </w:rPr>
        <w:t>u</w:t>
      </w:r>
      <w:r w:rsidR="006F1730">
        <w:rPr>
          <w:szCs w:val="24"/>
        </w:rPr>
        <w:t>:</w:t>
      </w:r>
      <w:r w:rsidR="00267D5D">
        <w:rPr>
          <w:szCs w:val="24"/>
        </w:rPr>
        <w:t xml:space="preserve"> </w:t>
      </w:r>
    </w:p>
    <w:p w14:paraId="6770BDE7" w14:textId="48FEC3E2" w:rsidR="00F65928" w:rsidRPr="005F58DE" w:rsidRDefault="00F65928" w:rsidP="00F65928">
      <w:pPr>
        <w:rPr>
          <w:iCs/>
          <w:szCs w:val="24"/>
          <w:shd w:val="clear" w:color="auto" w:fill="FFFFFF"/>
        </w:rPr>
      </w:pPr>
      <w:r>
        <w:rPr>
          <w:rFonts w:eastAsia="Times New Roman"/>
          <w:szCs w:val="24"/>
          <w:lang w:eastAsia="lv-LV"/>
        </w:rPr>
        <w:t xml:space="preserve">1. </w:t>
      </w:r>
      <w:r w:rsidRPr="005F58DE">
        <w:rPr>
          <w:rFonts w:eastAsia="Times New Roman"/>
          <w:szCs w:val="24"/>
          <w:lang w:eastAsia="lv-LV"/>
        </w:rPr>
        <w:t xml:space="preserve">Saskaņā ar VASES darbības stratēģijas projektu un atbilstoši likuma “Par valsts budžetu 2017. gadam” ir paredzēts, ka VASES </w:t>
      </w:r>
      <w:r w:rsidRPr="005F58DE">
        <w:rPr>
          <w:szCs w:val="24"/>
        </w:rPr>
        <w:t>par 2016. gada pārskata gadu dividendēs valstij jāiemaksā 85</w:t>
      </w:r>
      <w:r>
        <w:rPr>
          <w:szCs w:val="24"/>
        </w:rPr>
        <w:t> </w:t>
      </w:r>
      <w:r w:rsidRPr="005F58DE">
        <w:rPr>
          <w:szCs w:val="24"/>
        </w:rPr>
        <w:t xml:space="preserve">procenti no VASES tīrās peļņas (faktiski - </w:t>
      </w:r>
      <w:r w:rsidRPr="005F58DE">
        <w:rPr>
          <w:szCs w:val="24"/>
          <w:shd w:val="clear" w:color="auto" w:fill="FFFFFF"/>
        </w:rPr>
        <w:t>56 530,10</w:t>
      </w:r>
      <w:r w:rsidR="008D1A4A">
        <w:rPr>
          <w:szCs w:val="24"/>
          <w:shd w:val="clear" w:color="auto" w:fill="FFFFFF"/>
        </w:rPr>
        <w:t> </w:t>
      </w:r>
      <w:proofErr w:type="spellStart"/>
      <w:r w:rsidRPr="005F58DE">
        <w:rPr>
          <w:i/>
          <w:iCs/>
          <w:szCs w:val="24"/>
          <w:shd w:val="clear" w:color="auto" w:fill="FFFFFF"/>
        </w:rPr>
        <w:t>euro</w:t>
      </w:r>
      <w:proofErr w:type="spellEnd"/>
      <w:r w:rsidRPr="005F58DE">
        <w:rPr>
          <w:iCs/>
          <w:szCs w:val="24"/>
          <w:shd w:val="clear" w:color="auto" w:fill="FFFFFF"/>
        </w:rPr>
        <w:t>)</w:t>
      </w:r>
      <w:r w:rsidRPr="005F58DE">
        <w:rPr>
          <w:i/>
          <w:iCs/>
          <w:szCs w:val="24"/>
          <w:shd w:val="clear" w:color="auto" w:fill="FFFFFF"/>
        </w:rPr>
        <w:t xml:space="preserve">. </w:t>
      </w:r>
      <w:r w:rsidRPr="005F58DE">
        <w:rPr>
          <w:iCs/>
          <w:szCs w:val="24"/>
          <w:shd w:val="clear" w:color="auto" w:fill="FFFFFF"/>
        </w:rPr>
        <w:t>Minētās stratēģijas projektu ir saskaņojis P</w:t>
      </w:r>
      <w:r>
        <w:rPr>
          <w:iCs/>
          <w:szCs w:val="24"/>
          <w:shd w:val="clear" w:color="auto" w:fill="FFFFFF"/>
        </w:rPr>
        <w:t xml:space="preserve">KC </w:t>
      </w:r>
      <w:r w:rsidRPr="005F58DE">
        <w:rPr>
          <w:iCs/>
          <w:szCs w:val="24"/>
          <w:shd w:val="clear" w:color="auto" w:fill="FFFFFF"/>
        </w:rPr>
        <w:t>un Satiksmes ministrija kā nozares ministrija. Vienlaikus VASES stratēģija nosaka, ka “ņemot vērā esošās Numerācijas datubāzes darbības būtiskos riskus, nepieciešama nekavējoša jaunas Numerācijas datubāzes izstrāde. Numerācijas datubāzes uzturēšana ir valsts pārvaldes funkcija, kas VASES ir deleģēta ar Elektronisko sakaru likumu. Līdz a</w:t>
      </w:r>
      <w:r w:rsidR="001B7075">
        <w:rPr>
          <w:iCs/>
          <w:szCs w:val="24"/>
          <w:shd w:val="clear" w:color="auto" w:fill="FFFFFF"/>
        </w:rPr>
        <w:t xml:space="preserve">r to datubāzes izveidošanai </w:t>
      </w:r>
      <w:r w:rsidR="001B7075" w:rsidRPr="004D2672">
        <w:rPr>
          <w:iCs/>
          <w:szCs w:val="24"/>
          <w:shd w:val="clear" w:color="auto" w:fill="FFFFFF"/>
        </w:rPr>
        <w:t>tika</w:t>
      </w:r>
      <w:r w:rsidRPr="004D2672">
        <w:rPr>
          <w:iCs/>
          <w:szCs w:val="24"/>
          <w:shd w:val="clear" w:color="auto" w:fill="FFFFFF"/>
        </w:rPr>
        <w:t xml:space="preserve"> pieprasīti līdzekļi no valsts budžeta, kā arī izvērtēti citi iespējamie finansēšanas risinājumi. </w:t>
      </w:r>
      <w:r w:rsidR="000C477A" w:rsidRPr="004D2672">
        <w:rPr>
          <w:iCs/>
          <w:szCs w:val="24"/>
          <w:shd w:val="clear" w:color="auto" w:fill="FFFFFF"/>
        </w:rPr>
        <w:t>Ministru kabineta 2017.gada 8. un 12.septembra sēdēs, izskatot jautājumu par ministriju budžeta prioritārajiem pasākumiem 2018., 2019. un 2020. gadam, netika atbalstīts V</w:t>
      </w:r>
      <w:r w:rsidR="00A30D2A" w:rsidRPr="004D2672">
        <w:rPr>
          <w:iCs/>
          <w:szCs w:val="24"/>
          <w:shd w:val="clear" w:color="auto" w:fill="FFFFFF"/>
        </w:rPr>
        <w:t>ARAM</w:t>
      </w:r>
      <w:r w:rsidR="000C477A" w:rsidRPr="004D2672">
        <w:rPr>
          <w:iCs/>
          <w:szCs w:val="24"/>
          <w:shd w:val="clear" w:color="auto" w:fill="FFFFFF"/>
        </w:rPr>
        <w:t xml:space="preserve"> prioritārā pasākuma pieprasījums papildu finansējumam Numerācijas datu bāzes izstrādei un uzturēšanai.</w:t>
      </w:r>
      <w:r w:rsidR="000C477A">
        <w:rPr>
          <w:iCs/>
          <w:szCs w:val="24"/>
          <w:shd w:val="clear" w:color="auto" w:fill="FFFFFF"/>
        </w:rPr>
        <w:t xml:space="preserve"> </w:t>
      </w:r>
      <w:r w:rsidRPr="005F58DE">
        <w:rPr>
          <w:iCs/>
          <w:szCs w:val="24"/>
          <w:shd w:val="clear" w:color="auto" w:fill="FFFFFF"/>
        </w:rPr>
        <w:t>Kā viens no iespējamajiem risinājumiem tiek izskatīts VASES peļņas daļas (dividenžu) saglabāšana uzņēmuma rīcībā šī mērķa īstenošanai. Ņemot vērā veiktā audita rezultātus, jaunas datubāzes izveidošanas izmaksas ir 245</w:t>
      </w:r>
      <w:r w:rsidR="009272C0">
        <w:rPr>
          <w:iCs/>
          <w:szCs w:val="24"/>
          <w:shd w:val="clear" w:color="auto" w:fill="FFFFFF"/>
        </w:rPr>
        <w:t> 000 </w:t>
      </w:r>
      <w:r w:rsidR="009272C0" w:rsidRPr="000C7AD3">
        <w:rPr>
          <w:i/>
          <w:iCs/>
          <w:szCs w:val="24"/>
          <w:shd w:val="clear" w:color="auto" w:fill="FFFFFF"/>
        </w:rPr>
        <w:t>euro</w:t>
      </w:r>
      <w:r w:rsidR="008D1A4A">
        <w:rPr>
          <w:iCs/>
          <w:szCs w:val="24"/>
          <w:shd w:val="clear" w:color="auto" w:fill="FFFFFF"/>
        </w:rPr>
        <w:t>,</w:t>
      </w:r>
      <w:r w:rsidRPr="005F58DE">
        <w:rPr>
          <w:iCs/>
          <w:szCs w:val="24"/>
          <w:shd w:val="clear" w:color="auto" w:fill="FFFFFF"/>
        </w:rPr>
        <w:t xml:space="preserve"> t.sk. PVN. Līdz ar to VASES finanšu mērķi, rādītāji un citi Stratēģijas finanšu aprēķini tiks koriģēti, ņemot vērā valsts piešķirto papildus finansējumu Numerācijas datubāzes izveidošanai un citus šo jautājumu ietekmējošus aspektus”.</w:t>
      </w:r>
    </w:p>
    <w:p w14:paraId="6B322A6C" w14:textId="77777777" w:rsidR="00F65928" w:rsidRPr="005F58DE" w:rsidRDefault="00F65928" w:rsidP="00F65928">
      <w:pPr>
        <w:rPr>
          <w:rFonts w:eastAsia="Times New Roman"/>
          <w:szCs w:val="24"/>
          <w:lang w:eastAsia="lv-LV"/>
        </w:rPr>
      </w:pPr>
    </w:p>
    <w:p w14:paraId="7E925376" w14:textId="0D0E1A8F" w:rsidR="00F65928" w:rsidRPr="005F58DE" w:rsidRDefault="004C2EC1" w:rsidP="004C2EC1">
      <w:r>
        <w:rPr>
          <w:szCs w:val="24"/>
        </w:rPr>
        <w:t xml:space="preserve">2. VARAM </w:t>
      </w:r>
      <w:r w:rsidR="00F65928" w:rsidRPr="005F58DE">
        <w:rPr>
          <w:szCs w:val="24"/>
        </w:rPr>
        <w:t>ir saņēmusi VASES priekšlikumu 85</w:t>
      </w:r>
      <w:r w:rsidR="008D1A4A">
        <w:rPr>
          <w:szCs w:val="24"/>
        </w:rPr>
        <w:t> </w:t>
      </w:r>
      <w:r w:rsidR="00F65928" w:rsidRPr="005F58DE">
        <w:rPr>
          <w:szCs w:val="24"/>
        </w:rPr>
        <w:t>procentus no VASES tīrās peļņas (</w:t>
      </w:r>
      <w:r w:rsidR="00F65928" w:rsidRPr="005F58DE">
        <w:rPr>
          <w:szCs w:val="24"/>
          <w:shd w:val="clear" w:color="auto" w:fill="FFFFFF"/>
        </w:rPr>
        <w:t>56 530,10</w:t>
      </w:r>
      <w:r>
        <w:rPr>
          <w:szCs w:val="24"/>
          <w:shd w:val="clear" w:color="auto" w:fill="FFFFFF"/>
        </w:rPr>
        <w:t> </w:t>
      </w:r>
      <w:proofErr w:type="spellStart"/>
      <w:r w:rsidR="00F65928" w:rsidRPr="005F58DE">
        <w:rPr>
          <w:i/>
          <w:iCs/>
          <w:szCs w:val="24"/>
          <w:shd w:val="clear" w:color="auto" w:fill="FFFFFF"/>
        </w:rPr>
        <w:t>euro</w:t>
      </w:r>
      <w:proofErr w:type="spellEnd"/>
      <w:r w:rsidR="00F65928" w:rsidRPr="005F58DE">
        <w:rPr>
          <w:iCs/>
          <w:szCs w:val="24"/>
          <w:shd w:val="clear" w:color="auto" w:fill="FFFFFF"/>
        </w:rPr>
        <w:t>)</w:t>
      </w:r>
      <w:r w:rsidR="00F65928" w:rsidRPr="005F58DE">
        <w:rPr>
          <w:i/>
          <w:iCs/>
          <w:szCs w:val="24"/>
          <w:shd w:val="clear" w:color="auto" w:fill="FFFFFF"/>
        </w:rPr>
        <w:t xml:space="preserve"> </w:t>
      </w:r>
      <w:r w:rsidR="00F65928" w:rsidRPr="005F58DE">
        <w:rPr>
          <w:iCs/>
          <w:szCs w:val="24"/>
          <w:shd w:val="clear" w:color="auto" w:fill="FFFFFF"/>
        </w:rPr>
        <w:t xml:space="preserve">saglabāt VASES rīcībā – jaunas valsts informācijas sistēmas “Numerācijas datubāze” izveidošanas uzsākšanai </w:t>
      </w:r>
      <w:r w:rsidR="00A30D2A">
        <w:rPr>
          <w:iCs/>
          <w:szCs w:val="24"/>
          <w:shd w:val="clear" w:color="auto" w:fill="FFFFFF"/>
        </w:rPr>
        <w:t xml:space="preserve">un </w:t>
      </w:r>
      <w:r w:rsidR="00F65928" w:rsidRPr="005F58DE">
        <w:rPr>
          <w:iCs/>
          <w:szCs w:val="24"/>
          <w:shd w:val="clear" w:color="auto" w:fill="FFFFFF"/>
        </w:rPr>
        <w:t>ir sagatavots</w:t>
      </w:r>
      <w:r>
        <w:rPr>
          <w:iCs/>
          <w:szCs w:val="24"/>
          <w:shd w:val="clear" w:color="auto" w:fill="FFFFFF"/>
        </w:rPr>
        <w:t xml:space="preserve"> VARAM r</w:t>
      </w:r>
      <w:r w:rsidR="00F65928" w:rsidRPr="005F58DE">
        <w:rPr>
          <w:iCs/>
          <w:szCs w:val="24"/>
          <w:shd w:val="clear" w:color="auto" w:fill="FFFFFF"/>
        </w:rPr>
        <w:t>īkojuma projekts.</w:t>
      </w:r>
      <w:r>
        <w:rPr>
          <w:iCs/>
          <w:szCs w:val="24"/>
          <w:shd w:val="clear" w:color="auto" w:fill="FFFFFF"/>
        </w:rPr>
        <w:t xml:space="preserve"> </w:t>
      </w:r>
      <w:r w:rsidR="00F65928" w:rsidRPr="005F58DE">
        <w:t xml:space="preserve">Saskaņā ar </w:t>
      </w:r>
      <w:r>
        <w:t>noteikumu Nr.</w:t>
      </w:r>
      <w:r w:rsidR="008D1A4A">
        <w:t> </w:t>
      </w:r>
      <w:r>
        <w:t>806</w:t>
      </w:r>
      <w:proofErr w:type="gramStart"/>
      <w:r w:rsidR="00F65928" w:rsidRPr="005F58DE">
        <w:t xml:space="preserve">  </w:t>
      </w:r>
      <w:proofErr w:type="gramEnd"/>
      <w:r w:rsidR="00F65928" w:rsidRPr="005F58DE">
        <w:t>9.</w:t>
      </w:r>
      <w:r w:rsidR="008D1A4A">
        <w:t> </w:t>
      </w:r>
      <w:r w:rsidR="00F65928" w:rsidRPr="005F58DE">
        <w:t>punktu, valsts kapitāla daļu turētājs nodrošina, ka dalībnieku (akcionāru) sapulce ne vēlāk kā divus mēnešus pēc kapitālsabiedrības gada pārskata apstiprināšanas pieņem lēmumu par dividendēs izmaksājamo peļņas daļu procentos no kapitālsabiedrības tīrās peļņas atbilstoši kapitālsabiedrības stratēģijā noteiktajam.</w:t>
      </w:r>
      <w:r>
        <w:t xml:space="preserve"> </w:t>
      </w:r>
      <w:r w:rsidR="00F65928" w:rsidRPr="005F58DE">
        <w:t>VASES akcionāru sapulce notika 2017.</w:t>
      </w:r>
      <w:r w:rsidR="008D1A4A">
        <w:t> </w:t>
      </w:r>
      <w:r w:rsidR="00F65928" w:rsidRPr="005F58DE">
        <w:t>gada 15.</w:t>
      </w:r>
      <w:r w:rsidR="008D1A4A">
        <w:t> </w:t>
      </w:r>
      <w:r w:rsidR="00F65928" w:rsidRPr="005F58DE">
        <w:t xml:space="preserve">maijā, līdz ar to jautājums par VASES valstij dividendēs </w:t>
      </w:r>
      <w:r w:rsidR="00285CC3">
        <w:t>izmaksājamo peļņas daļu par 2016</w:t>
      </w:r>
      <w:r w:rsidR="00F65928" w:rsidRPr="005F58DE">
        <w:t>.</w:t>
      </w:r>
      <w:r w:rsidR="008D1A4A">
        <w:t> </w:t>
      </w:r>
      <w:r w:rsidR="00F65928" w:rsidRPr="005F58DE">
        <w:t xml:space="preserve">gadu </w:t>
      </w:r>
      <w:r w:rsidR="000C7AD3">
        <w:t>bija</w:t>
      </w:r>
      <w:r w:rsidR="000C7AD3" w:rsidRPr="005F58DE">
        <w:t xml:space="preserve"> </w:t>
      </w:r>
      <w:r w:rsidR="00F65928" w:rsidRPr="005F58DE">
        <w:t>ne vēlāk kā līdz 2017.</w:t>
      </w:r>
      <w:r w:rsidR="008D1A4A">
        <w:t> </w:t>
      </w:r>
      <w:r w:rsidR="00F65928" w:rsidRPr="005F58DE">
        <w:t>gada 15.</w:t>
      </w:r>
      <w:r w:rsidR="008D1A4A">
        <w:t> </w:t>
      </w:r>
      <w:r w:rsidR="00F65928" w:rsidRPr="005F58DE">
        <w:t>jūlijam.</w:t>
      </w:r>
    </w:p>
    <w:p w14:paraId="4E98DB2A" w14:textId="77777777" w:rsidR="004C2EC1" w:rsidRDefault="004C2EC1" w:rsidP="00F65928">
      <w:pPr>
        <w:ind w:right="-1"/>
        <w:rPr>
          <w:szCs w:val="24"/>
        </w:rPr>
      </w:pPr>
    </w:p>
    <w:p w14:paraId="591CB97E" w14:textId="36B6CA72" w:rsidR="00F65928" w:rsidRPr="005F58DE" w:rsidRDefault="004C2EC1" w:rsidP="004C2EC1">
      <w:pPr>
        <w:ind w:right="-1"/>
        <w:rPr>
          <w:szCs w:val="24"/>
        </w:rPr>
      </w:pPr>
      <w:r>
        <w:rPr>
          <w:szCs w:val="24"/>
        </w:rPr>
        <w:t xml:space="preserve">3. </w:t>
      </w:r>
      <w:r w:rsidR="00F65928" w:rsidRPr="005F58DE">
        <w:rPr>
          <w:szCs w:val="24"/>
        </w:rPr>
        <w:t>VASES 2016.</w:t>
      </w:r>
      <w:r w:rsidR="008D1A4A">
        <w:rPr>
          <w:szCs w:val="24"/>
        </w:rPr>
        <w:t> </w:t>
      </w:r>
      <w:r w:rsidR="00F65928" w:rsidRPr="005F58DE">
        <w:rPr>
          <w:szCs w:val="24"/>
        </w:rPr>
        <w:t>gada pārskata perioda tīra peļņa ir 66 506,</w:t>
      </w:r>
      <w:r w:rsidR="008D1A4A" w:rsidRPr="005F58DE">
        <w:rPr>
          <w:szCs w:val="24"/>
        </w:rPr>
        <w:t>00</w:t>
      </w:r>
      <w:r w:rsidR="008D1A4A">
        <w:rPr>
          <w:szCs w:val="24"/>
        </w:rPr>
        <w:t> </w:t>
      </w:r>
      <w:proofErr w:type="spellStart"/>
      <w:r w:rsidRPr="004C2EC1">
        <w:rPr>
          <w:i/>
          <w:szCs w:val="24"/>
        </w:rPr>
        <w:t>euro</w:t>
      </w:r>
      <w:proofErr w:type="spellEnd"/>
      <w:r>
        <w:rPr>
          <w:szCs w:val="24"/>
        </w:rPr>
        <w:t xml:space="preserve">. </w:t>
      </w:r>
      <w:r w:rsidR="00F65928" w:rsidRPr="005F58DE">
        <w:rPr>
          <w:szCs w:val="24"/>
        </w:rPr>
        <w:t>Numerācijas datubāze ir valsts informācijas sistēma</w:t>
      </w:r>
      <w:r w:rsidR="00F65928" w:rsidRPr="004D2672">
        <w:rPr>
          <w:szCs w:val="24"/>
        </w:rPr>
        <w:t>.</w:t>
      </w:r>
      <w:r w:rsidRPr="004D2672">
        <w:rPr>
          <w:szCs w:val="24"/>
        </w:rPr>
        <w:t xml:space="preserve"> </w:t>
      </w:r>
      <w:r w:rsidR="00F6401A" w:rsidRPr="004D2672">
        <w:rPr>
          <w:szCs w:val="24"/>
        </w:rPr>
        <w:t xml:space="preserve">Atbilstoši Elektronisko sakaru likumam </w:t>
      </w:r>
      <w:r w:rsidR="00F65928" w:rsidRPr="004D2672">
        <w:rPr>
          <w:szCs w:val="24"/>
        </w:rPr>
        <w:t>Numerācijas datub</w:t>
      </w:r>
      <w:r w:rsidR="00F6401A" w:rsidRPr="004D2672">
        <w:rPr>
          <w:szCs w:val="24"/>
        </w:rPr>
        <w:t>āze</w:t>
      </w:r>
      <w:r w:rsidR="00F65928" w:rsidRPr="004D2672">
        <w:rPr>
          <w:szCs w:val="24"/>
        </w:rPr>
        <w:t>:</w:t>
      </w:r>
      <w:r w:rsidR="00F65928" w:rsidRPr="005F58DE">
        <w:rPr>
          <w:szCs w:val="24"/>
        </w:rPr>
        <w:t xml:space="preserve"> </w:t>
      </w:r>
    </w:p>
    <w:p w14:paraId="3E04EB71" w14:textId="77777777" w:rsidR="00F65928" w:rsidRPr="005F58DE" w:rsidRDefault="00F65928" w:rsidP="00F65928">
      <w:pPr>
        <w:pStyle w:val="tv2131"/>
        <w:spacing w:line="240" w:lineRule="auto"/>
        <w:jc w:val="both"/>
        <w:rPr>
          <w:color w:val="auto"/>
          <w:sz w:val="24"/>
          <w:szCs w:val="24"/>
          <w:lang w:val="lv-LV"/>
        </w:rPr>
      </w:pPr>
      <w:r w:rsidRPr="005F58DE">
        <w:rPr>
          <w:color w:val="auto"/>
          <w:sz w:val="24"/>
          <w:szCs w:val="24"/>
          <w:lang w:val="lv-LV"/>
        </w:rPr>
        <w:t>- kalpo kā pirmavots valsts numerācijas nodevas aprēķināšanai par piešķirtajām numerācijas tiesībām gadījumos, kad šāda nodeva tiek piemērota;</w:t>
      </w:r>
    </w:p>
    <w:p w14:paraId="5DC931A1" w14:textId="77777777" w:rsidR="00F65928" w:rsidRPr="005F58DE" w:rsidRDefault="00F65928" w:rsidP="00F65928">
      <w:pPr>
        <w:pStyle w:val="tv2131"/>
        <w:spacing w:line="240" w:lineRule="auto"/>
        <w:jc w:val="both"/>
        <w:rPr>
          <w:color w:val="auto"/>
          <w:sz w:val="24"/>
          <w:szCs w:val="24"/>
          <w:lang w:val="lv-LV"/>
        </w:rPr>
      </w:pPr>
      <w:r w:rsidRPr="005F58DE">
        <w:rPr>
          <w:color w:val="auto"/>
          <w:sz w:val="24"/>
          <w:szCs w:val="24"/>
          <w:lang w:val="lv-LV"/>
        </w:rPr>
        <w:t>- kalpo kā pirmavots par piešķirtajām numerācijas tiesībām (informācijas sniegšana datubāzei ir attiecināma uz visiem elektronisko sakaru komersantiem, kuriem ir piešķirtas numerācijas tiesības);</w:t>
      </w:r>
    </w:p>
    <w:p w14:paraId="0A81D6B1" w14:textId="77777777" w:rsidR="00F65928" w:rsidRPr="005F58DE" w:rsidRDefault="00F65928" w:rsidP="00F65928">
      <w:pPr>
        <w:pStyle w:val="tv2131"/>
        <w:spacing w:line="240" w:lineRule="auto"/>
        <w:jc w:val="both"/>
        <w:rPr>
          <w:color w:val="auto"/>
          <w:sz w:val="24"/>
          <w:szCs w:val="24"/>
          <w:lang w:val="lv-LV"/>
        </w:rPr>
      </w:pPr>
      <w:r w:rsidRPr="005F58DE">
        <w:rPr>
          <w:color w:val="auto"/>
          <w:sz w:val="24"/>
          <w:szCs w:val="24"/>
          <w:lang w:val="lv-LV"/>
        </w:rPr>
        <w:t>- nodrošina komersantam un Sabiedrisko pakalpojumu regulēšanas komisijai piekļuvi numerācijas resursiem (Numerācijas datubāzē tiek ievadītas izmaiņas) un uzkrātajai informācijai par numerācijas izmantošanu;</w:t>
      </w:r>
    </w:p>
    <w:p w14:paraId="3215F8AD" w14:textId="553F5C90" w:rsidR="00F65928" w:rsidRPr="005F58DE" w:rsidRDefault="00F65928" w:rsidP="008D1A4A">
      <w:pPr>
        <w:pStyle w:val="tv2131"/>
        <w:spacing w:line="240" w:lineRule="auto"/>
        <w:ind w:firstLine="284"/>
        <w:jc w:val="both"/>
        <w:rPr>
          <w:color w:val="auto"/>
          <w:sz w:val="24"/>
          <w:szCs w:val="24"/>
          <w:lang w:val="lv-LV"/>
        </w:rPr>
      </w:pPr>
      <w:r w:rsidRPr="005F58DE">
        <w:rPr>
          <w:color w:val="auto"/>
          <w:sz w:val="24"/>
          <w:szCs w:val="24"/>
          <w:lang w:val="lv-LV"/>
        </w:rPr>
        <w:t>-</w:t>
      </w:r>
      <w:r w:rsidR="008D1A4A">
        <w:rPr>
          <w:color w:val="auto"/>
          <w:sz w:val="24"/>
          <w:szCs w:val="24"/>
          <w:lang w:val="lv-LV"/>
        </w:rPr>
        <w:t xml:space="preserve"> </w:t>
      </w:r>
      <w:r w:rsidRPr="005F58DE">
        <w:rPr>
          <w:color w:val="auto"/>
          <w:sz w:val="24"/>
          <w:szCs w:val="24"/>
          <w:lang w:val="lv-LV"/>
        </w:rPr>
        <w:t>satur informāciju par piešķirtajām, pagarinātajām, anulētajām un tālāk nodotajām numerācijas lietošanas tiesībām, un komersanta iesniegtu informāciju par numerācijas faktisko izmantošanu.</w:t>
      </w:r>
    </w:p>
    <w:p w14:paraId="0FF1DD6B" w14:textId="77777777" w:rsidR="00F65928" w:rsidRPr="005F58DE" w:rsidRDefault="00F65928" w:rsidP="00F65928">
      <w:pPr>
        <w:pStyle w:val="tv2131"/>
        <w:spacing w:line="240" w:lineRule="auto"/>
        <w:ind w:firstLine="0"/>
        <w:jc w:val="both"/>
        <w:rPr>
          <w:sz w:val="24"/>
          <w:szCs w:val="24"/>
          <w:lang w:val="lv-LV" w:eastAsia="lv-LV"/>
        </w:rPr>
      </w:pPr>
      <w:r w:rsidRPr="005F58DE">
        <w:rPr>
          <w:color w:val="auto"/>
          <w:sz w:val="24"/>
          <w:szCs w:val="24"/>
          <w:lang w:val="lv-LV"/>
        </w:rPr>
        <w:t>Atbilstoši Valsts informācijas sistēmu likuma 7. pantam: “(1) Valsts informācijas sistēmas uzturēšanai nepieciešamos līdzekļus plāno un pieprasa valsts informācijas sistēmas pārzinis. (2) </w:t>
      </w:r>
      <w:r w:rsidRPr="005F58DE">
        <w:rPr>
          <w:color w:val="auto"/>
          <w:sz w:val="24"/>
          <w:szCs w:val="24"/>
          <w:lang w:val="lv-LV" w:eastAsia="lv-LV"/>
        </w:rPr>
        <w:t xml:space="preserve">Valsts informācijas sistēmas tiek uzturētas gadskārtējā valsts budžeta līdzekļu ietvaros.” Numerācijas datubāzi atbilstoši elektronisko sakaru likuma deleģējumam uztur VASES. </w:t>
      </w:r>
      <w:r w:rsidRPr="005F58DE">
        <w:rPr>
          <w:color w:val="auto"/>
          <w:sz w:val="24"/>
          <w:szCs w:val="24"/>
          <w:lang w:val="lv-LV"/>
        </w:rPr>
        <w:t xml:space="preserve">Numerācijas datubāze kā </w:t>
      </w:r>
      <w:r w:rsidRPr="005F58DE">
        <w:rPr>
          <w:bCs/>
          <w:color w:val="auto"/>
          <w:sz w:val="24"/>
          <w:szCs w:val="24"/>
          <w:lang w:val="lv-LV" w:eastAsia="lv-LV"/>
        </w:rPr>
        <w:t xml:space="preserve">valsts informācijas sistēma </w:t>
      </w:r>
      <w:r w:rsidRPr="005F58DE">
        <w:rPr>
          <w:color w:val="auto"/>
          <w:sz w:val="24"/>
          <w:szCs w:val="24"/>
          <w:lang w:val="lv-LV" w:eastAsia="lv-LV"/>
        </w:rPr>
        <w:t xml:space="preserve">nodrošina valsts funkciju izpildei </w:t>
      </w:r>
      <w:r w:rsidRPr="005F58DE">
        <w:rPr>
          <w:color w:val="auto"/>
          <w:sz w:val="24"/>
          <w:szCs w:val="24"/>
          <w:lang w:val="lv-LV" w:eastAsia="lv-LV"/>
        </w:rPr>
        <w:lastRenderedPageBreak/>
        <w:t xml:space="preserve">nepieciešamās informācijas ierosināšanu, radīšanu, apkopošanu, uzkrāšanu, apstrādāšanu, izmantošanu un iznīcināšanu. </w:t>
      </w:r>
      <w:r w:rsidRPr="005F58DE">
        <w:rPr>
          <w:color w:val="auto"/>
          <w:sz w:val="24"/>
          <w:szCs w:val="24"/>
          <w:lang w:val="lv-LV"/>
        </w:rPr>
        <w:t xml:space="preserve">Numerācijas datubāze nodrošina elektronisko sakaru komersantiem un Sabiedrisko pakalpojumu regulēšanas komisijai (turpmāk – Regulators) piekļuvi numerācijas datubāzei, lai ievadītu izmaiņu datus un piekļūtu uzkrātai informācijai par numerācijas izmantošanu. Numerācijas datubāze satur </w:t>
      </w:r>
      <w:r w:rsidRPr="005F58DE">
        <w:rPr>
          <w:color w:val="auto"/>
          <w:sz w:val="24"/>
          <w:szCs w:val="24"/>
          <w:lang w:val="lv-LV" w:eastAsia="lv-LV"/>
        </w:rPr>
        <w:t xml:space="preserve">informāciju par elektronisko sakaru komersantam piešķirtajām, pagarinātajām, anulētajām un tālāk nodotajām numerācijas lietošanas tiesībām, un komersanta iesniegtu informāciju par numerācijas faktisko izmantošanu. </w:t>
      </w:r>
      <w:r w:rsidRPr="005F58DE">
        <w:rPr>
          <w:color w:val="auto"/>
          <w:sz w:val="24"/>
          <w:szCs w:val="24"/>
          <w:lang w:val="lv-LV"/>
        </w:rPr>
        <w:t xml:space="preserve">Numerācijas datubāze ir vienīgā valsts tiesiskā datu sistēma, kurā Regulators iegūst datus par numerācijas statusu: lietošanas apjomu un veidu. Tā ietver nacionālā ierobežotā resursa – numerācija – uzraudzības, kā arī pārvaldības, kontroles nodrošināšanu un valsts nodevas administrēšanu. Numerācijas datubāze ir vienīgā valsts informācijas sistēma, no kuras tiek iegūti dati ikgadējās valsts nodevas aprēķināšanai par numerācijas lietošanas tiesībām. </w:t>
      </w:r>
      <w:r w:rsidRPr="005F58DE">
        <w:rPr>
          <w:color w:val="auto"/>
          <w:sz w:val="24"/>
          <w:szCs w:val="24"/>
          <w:lang w:val="lv-LV" w:eastAsia="lv-LV"/>
        </w:rPr>
        <w:t>Nodevu maksā elektronisko sakaru komersanti</w:t>
      </w:r>
      <w:bookmarkStart w:id="0" w:name="p3"/>
      <w:bookmarkStart w:id="1" w:name="p-484704"/>
      <w:bookmarkEnd w:id="0"/>
      <w:bookmarkEnd w:id="1"/>
      <w:r w:rsidRPr="005F58DE">
        <w:rPr>
          <w:color w:val="auto"/>
          <w:sz w:val="24"/>
          <w:szCs w:val="24"/>
          <w:lang w:val="lv-LV" w:eastAsia="lv-LV"/>
        </w:rPr>
        <w:t xml:space="preserve"> par katru īso kodu, uz kuru ir piešķirtas vai piešķirtas un pagarinātas numerācijas lietošanas tiesības. </w:t>
      </w:r>
      <w:r w:rsidRPr="005F58DE">
        <w:rPr>
          <w:color w:val="auto"/>
          <w:sz w:val="24"/>
          <w:szCs w:val="24"/>
          <w:lang w:val="lv-LV"/>
        </w:rPr>
        <w:t>Par numerācijas lietošanas tiesībām ikgadēja valsts nodeva tiek ieskaitīta valsts budžetā.</w:t>
      </w:r>
    </w:p>
    <w:p w14:paraId="4CC7F9CF" w14:textId="77777777" w:rsidR="00F65928" w:rsidRPr="005F58DE" w:rsidRDefault="00F65928" w:rsidP="00F65928">
      <w:pPr>
        <w:pStyle w:val="tv2131"/>
        <w:spacing w:line="240" w:lineRule="auto"/>
        <w:ind w:firstLine="0"/>
        <w:jc w:val="both"/>
        <w:rPr>
          <w:color w:val="auto"/>
          <w:sz w:val="24"/>
          <w:szCs w:val="24"/>
          <w:lang w:val="lv-LV" w:eastAsia="lv-LV"/>
        </w:rPr>
      </w:pPr>
    </w:p>
    <w:p w14:paraId="2EC74CEC" w14:textId="77777777" w:rsidR="00F65928" w:rsidRPr="005F58DE" w:rsidRDefault="004C2EC1" w:rsidP="00F65928">
      <w:pPr>
        <w:pStyle w:val="tv2131"/>
        <w:spacing w:line="240" w:lineRule="auto"/>
        <w:ind w:firstLine="0"/>
        <w:jc w:val="both"/>
        <w:rPr>
          <w:color w:val="auto"/>
          <w:sz w:val="24"/>
          <w:szCs w:val="24"/>
          <w:lang w:val="lv-LV"/>
        </w:rPr>
      </w:pPr>
      <w:r>
        <w:rPr>
          <w:color w:val="auto"/>
          <w:sz w:val="24"/>
          <w:szCs w:val="24"/>
          <w:lang w:val="lv-LV"/>
        </w:rPr>
        <w:t xml:space="preserve">4. </w:t>
      </w:r>
      <w:r w:rsidR="00F65928" w:rsidRPr="005F58DE">
        <w:rPr>
          <w:color w:val="auto"/>
          <w:sz w:val="24"/>
          <w:szCs w:val="24"/>
          <w:lang w:val="lv-LV"/>
        </w:rPr>
        <w:t>Ministru kabineta 2014. gada 21. janvāra noteikumi Nr. 45 „Numerācijas pārvaldīšanas kārtība, izveidojot un uzturot numerācijas datubāzi” (turpmāk – noteikumi) nosaka kārtību, kādā tiek uzturēta valsts funkciju izpildei nepieciešamās informācijas apkopošana, uzkrāšana un apstrādāšana. VASES kā valsts informācijas sistēmas pārzinim, atbilstoši Valsts informācijas sistēmas likuma 8. pantam un 14. pantam ir jānodrošina datu, kas fiksē numerācijas resursa izmantošanu valstī drošība, kvalitāte un pieejamība</w:t>
      </w:r>
      <w:r w:rsidR="00F65928" w:rsidRPr="005F58DE">
        <w:rPr>
          <w:color w:val="auto"/>
          <w:sz w:val="24"/>
          <w:shd w:val="clear" w:color="auto" w:fill="FFFFFF"/>
          <w:lang w:val="lv-LV"/>
        </w:rPr>
        <w:t>.</w:t>
      </w:r>
    </w:p>
    <w:p w14:paraId="2EDEC198" w14:textId="77777777" w:rsidR="00F65928" w:rsidRPr="005F58DE" w:rsidRDefault="00F65928" w:rsidP="00F65928">
      <w:pPr>
        <w:pStyle w:val="Standard"/>
        <w:snapToGrid w:val="0"/>
        <w:jc w:val="both"/>
        <w:rPr>
          <w:rFonts w:eastAsia="Times New Roman"/>
          <w:lang w:eastAsia="lv-LV"/>
        </w:rPr>
      </w:pPr>
      <w:r w:rsidRPr="005F58DE">
        <w:rPr>
          <w:rFonts w:eastAsia="Times New Roman"/>
          <w:lang w:eastAsia="lv-LV"/>
        </w:rPr>
        <w:t>Lai nodrošinātu valsts deleģēto funkciju izpildi, VASES esošo valsts informācijas sistēmu – Numerācijas datubāzi izveidoja 2005. gadā par saviem līdzekļiem. VASES 2015. gadā veica numerācijas datubāzes funkcionālo un drošības auditu, kā rezultātā tika sagatavots detalizēts atzinums un Numerācijas pārvaldības attīstības plāns. Audits secinājis, ka numerācijas datubāze ir morāli un fiziski novecojusi, tās izstrādes tehnoloģijas ilgstoši vairs netiek attīstītas, tādējādi nav iespējams atjaunināt un uzturēt programmatūru, kas rada būtiskus drošības un funkcionalitātes riskus numerācijas datubāzes darbībai. Secināts arī, ka no informācijas sistēmas darbības drošības, funkcionalitātes un ekonomiskuma viedokļa optimāla būtu jaunas numerācijas datubāzes izstrāde un numerācijas datubāzē esošo datu migrācija jaunā programmatūrā.</w:t>
      </w:r>
    </w:p>
    <w:p w14:paraId="32B59F1D" w14:textId="77777777" w:rsidR="00F65928" w:rsidRPr="005F58DE" w:rsidRDefault="00F65928" w:rsidP="00F65928">
      <w:pPr>
        <w:pStyle w:val="Standard"/>
        <w:snapToGrid w:val="0"/>
        <w:jc w:val="both"/>
        <w:rPr>
          <w:rFonts w:eastAsia="Times New Roman"/>
          <w:lang w:eastAsia="lv-LV"/>
        </w:rPr>
      </w:pPr>
      <w:r w:rsidRPr="005F58DE">
        <w:rPr>
          <w:rFonts w:eastAsia="Times New Roman"/>
          <w:lang w:eastAsia="lv-LV"/>
        </w:rPr>
        <w:t>Līdz ar to, ņemot vērā esošās numerācijas datubāzes darbības būtiskos riskus, nepieciešama nekavējoša jaunas Numerācijas datubāzes izstrāde. Kapitālieguldījumu veikšana esošajā Numerācijas datubāze salīdzinoši būtu uzskatāms kā īstermiņa risinājums un ilgtermiņā radītu augstākas uzturēšanas izmaksas, kā arī nenodrošinātu pietiekami augstu funkciju veikšanas kvalitāti. Jauna Numerācijas datubāzes izstrāde, izstrādātāju izvēloties publiskā iepirkuma rezultātā, nodrošina plašākas iespējas piesaistīt pakalpojuma sniedzēju, lielāku konkurenci piegādāju starpā un līdz ar to konkurētspējīgāku piedāvājumu nepieciešamā risinājuma mērķu sasniegšanai. Izvēloties izstrādāt jaunu Numerācijas datubāzi tiek iegūtas arī plašākas iespējas definēt izmantojamās tehnoloģijas, noteikt vēlamos attīstības scenārijus, kā arī noteikt prasības informācijas pārvaldībai, t.sk., informācijas apmaiņai ar komersantiem.</w:t>
      </w:r>
    </w:p>
    <w:p w14:paraId="047004D0" w14:textId="77777777" w:rsidR="004C2EC1" w:rsidRDefault="00F65928" w:rsidP="00F65928">
      <w:pPr>
        <w:tabs>
          <w:tab w:val="left" w:pos="5784"/>
        </w:tabs>
        <w:ind w:right="-1"/>
        <w:rPr>
          <w:rFonts w:eastAsia="Times New Roman"/>
          <w:szCs w:val="24"/>
          <w:lang w:eastAsia="lv-LV"/>
        </w:rPr>
      </w:pPr>
      <w:r w:rsidRPr="005F58DE">
        <w:rPr>
          <w:rFonts w:eastAsia="Times New Roman"/>
          <w:szCs w:val="24"/>
          <w:lang w:eastAsia="lv-LV"/>
        </w:rPr>
        <w:t xml:space="preserve">Tā kā Numerācijas datubāzes uzturēšana VASES ir deleģēta ar Elektronisko sakaru likumu, līdzekļu piešķiršana valsts informācijas sistēmas Numerācijas datubāzes izveidošanai nav uzskatāma par atbalstu komercdarbībai. </w:t>
      </w:r>
    </w:p>
    <w:p w14:paraId="58754626" w14:textId="77777777" w:rsidR="004C2EC1" w:rsidRDefault="004C2EC1" w:rsidP="00F65928">
      <w:pPr>
        <w:tabs>
          <w:tab w:val="left" w:pos="5784"/>
        </w:tabs>
        <w:ind w:right="-1"/>
        <w:rPr>
          <w:rFonts w:eastAsia="Times New Roman"/>
          <w:szCs w:val="24"/>
          <w:lang w:eastAsia="lv-LV"/>
        </w:rPr>
      </w:pPr>
    </w:p>
    <w:p w14:paraId="26110E8D" w14:textId="09500392" w:rsidR="00F65928" w:rsidRDefault="004C2EC1" w:rsidP="004C2EC1">
      <w:pPr>
        <w:tabs>
          <w:tab w:val="left" w:pos="5784"/>
        </w:tabs>
        <w:ind w:right="-1"/>
      </w:pPr>
      <w:r>
        <w:rPr>
          <w:rFonts w:eastAsia="Times New Roman"/>
          <w:szCs w:val="24"/>
          <w:lang w:eastAsia="lv-LV"/>
        </w:rPr>
        <w:t xml:space="preserve">5. </w:t>
      </w:r>
      <w:r w:rsidR="00A30D2A">
        <w:rPr>
          <w:rFonts w:eastAsia="Times New Roman"/>
          <w:szCs w:val="24"/>
          <w:lang w:eastAsia="lv-LV"/>
        </w:rPr>
        <w:t>Peļņas</w:t>
      </w:r>
      <w:r w:rsidR="00F12F25">
        <w:rPr>
          <w:rFonts w:eastAsia="Times New Roman"/>
          <w:szCs w:val="24"/>
          <w:lang w:eastAsia="lv-LV"/>
        </w:rPr>
        <w:t xml:space="preserve"> daļas</w:t>
      </w:r>
      <w:r w:rsidR="00A30D2A">
        <w:rPr>
          <w:rFonts w:eastAsia="Times New Roman"/>
          <w:szCs w:val="24"/>
          <w:lang w:eastAsia="lv-LV"/>
        </w:rPr>
        <w:t xml:space="preserve"> </w:t>
      </w:r>
      <w:r w:rsidR="00F65928" w:rsidRPr="005F58DE">
        <w:rPr>
          <w:rFonts w:eastAsia="Times New Roman"/>
          <w:szCs w:val="24"/>
          <w:lang w:eastAsia="lv-LV"/>
        </w:rPr>
        <w:t xml:space="preserve">saglabāšana VASES rīcībā jaunas Numerācijas datubāzes izveidošanai šajā gadījumā ir saskaņā ar </w:t>
      </w:r>
      <w:r>
        <w:rPr>
          <w:rFonts w:eastAsia="Times New Roman"/>
          <w:szCs w:val="24"/>
          <w:lang w:eastAsia="lv-LV"/>
        </w:rPr>
        <w:t xml:space="preserve">noteikumu Nr.806 </w:t>
      </w:r>
      <w:r w:rsidR="00F65928" w:rsidRPr="005F58DE">
        <w:rPr>
          <w:rFonts w:eastAsia="Times New Roman"/>
          <w:szCs w:val="24"/>
          <w:lang w:eastAsia="lv-LV"/>
        </w:rPr>
        <w:t>12.2.</w:t>
      </w:r>
      <w:r w:rsidR="00F65928">
        <w:rPr>
          <w:rFonts w:eastAsia="Times New Roman"/>
          <w:szCs w:val="24"/>
          <w:lang w:eastAsia="lv-LV"/>
        </w:rPr>
        <w:t>apakš</w:t>
      </w:r>
      <w:r w:rsidR="00F65928" w:rsidRPr="005F58DE">
        <w:rPr>
          <w:rFonts w:eastAsia="Times New Roman"/>
          <w:szCs w:val="24"/>
          <w:lang w:eastAsia="lv-LV"/>
        </w:rPr>
        <w:t>punktu, kas noteic: “īpašos gadījumos, lai nodrošinātu Eiropas Savienības vai Latvijas Republikas normatīvajos aktos, Latvijai saistošajos starptautiskajos līgumos noteikto, kapitālsabiedrībai ir pienākums turpmākajos pārskata gados īstenot pasākumus, kuru nodrošināšanai nepieciešams ieguldīt papildu finanšu līdzekļus, lai veicinātu kapitālsabiedrības darbības virzieniem atbilstošu pakalpojumu kvalitātes un pieejamības uzlabošanu, un (vai) samazināt pakalpojuma tarifu tā lietotājiem”.</w:t>
      </w:r>
      <w:r>
        <w:rPr>
          <w:rFonts w:eastAsia="Times New Roman"/>
          <w:szCs w:val="24"/>
          <w:lang w:eastAsia="lv-LV"/>
        </w:rPr>
        <w:t xml:space="preserve"> </w:t>
      </w:r>
      <w:r w:rsidR="00F65928" w:rsidRPr="005F58DE">
        <w:rPr>
          <w:rFonts w:eastAsia="Times New Roman"/>
          <w:szCs w:val="24"/>
          <w:lang w:eastAsia="lv-LV"/>
        </w:rPr>
        <w:t xml:space="preserve">VASES peļņas daļas summas </w:t>
      </w:r>
      <w:r w:rsidR="00F65928" w:rsidRPr="005F58DE">
        <w:rPr>
          <w:rFonts w:eastAsia="Times New Roman"/>
          <w:szCs w:val="24"/>
          <w:lang w:eastAsia="lv-LV"/>
        </w:rPr>
        <w:lastRenderedPageBreak/>
        <w:t>apmērā ir iespējams veikt sistēmas migrāciju uz mūsdienīgām tehnoloģijām, nemainot funkcionalitāti, kā arī veikt atsevišķus uzlabojumus lietotāja saskarnei. Galvenais ieguvums būtu Numerācijas datubāzes drošības uzlabojumi.</w:t>
      </w:r>
    </w:p>
    <w:p w14:paraId="7767FC87" w14:textId="77777777" w:rsidR="00382530" w:rsidRDefault="00382530" w:rsidP="003D7E42">
      <w:pPr>
        <w:pStyle w:val="ListParagraph"/>
        <w:ind w:left="0" w:firstLine="567"/>
        <w:jc w:val="both"/>
      </w:pPr>
    </w:p>
    <w:p w14:paraId="6B4FC7EB" w14:textId="77777777" w:rsidR="004C4FF6" w:rsidRDefault="003D7E42" w:rsidP="003D7E42">
      <w:pPr>
        <w:jc w:val="center"/>
        <w:rPr>
          <w:b/>
          <w:szCs w:val="24"/>
        </w:rPr>
      </w:pPr>
      <w:r w:rsidRPr="007003AB">
        <w:rPr>
          <w:b/>
          <w:szCs w:val="24"/>
        </w:rPr>
        <w:t xml:space="preserve">Priekšlikumi </w:t>
      </w:r>
    </w:p>
    <w:p w14:paraId="6EB56C64" w14:textId="77777777" w:rsidR="003D7E42" w:rsidRDefault="003D7E42" w:rsidP="003D7E42">
      <w:pPr>
        <w:jc w:val="center"/>
        <w:rPr>
          <w:b/>
          <w:sz w:val="28"/>
        </w:rPr>
      </w:pPr>
      <w:r w:rsidRPr="007003AB">
        <w:rPr>
          <w:b/>
          <w:szCs w:val="24"/>
        </w:rPr>
        <w:t xml:space="preserve">Ministru kabineta rīkojuma projektam </w:t>
      </w:r>
      <w:r>
        <w:rPr>
          <w:b/>
          <w:szCs w:val="24"/>
        </w:rPr>
        <w:t xml:space="preserve">par valstij </w:t>
      </w:r>
      <w:r w:rsidRPr="00214DBB">
        <w:rPr>
          <w:b/>
          <w:szCs w:val="24"/>
        </w:rPr>
        <w:t>dividendēs izmaksājamo peļņas daļu</w:t>
      </w:r>
    </w:p>
    <w:p w14:paraId="410C396E" w14:textId="77777777" w:rsidR="005B3433" w:rsidRDefault="005B3433" w:rsidP="001C64F4">
      <w:pPr>
        <w:ind w:left="567"/>
        <w:jc w:val="center"/>
        <w:rPr>
          <w:b/>
          <w:sz w:val="28"/>
        </w:rPr>
      </w:pPr>
    </w:p>
    <w:p w14:paraId="0A1DB70C" w14:textId="6A0151B0" w:rsidR="001C3A19" w:rsidRDefault="003D7E42" w:rsidP="00DA1369">
      <w:pPr>
        <w:ind w:firstLine="709"/>
        <w:rPr>
          <w:szCs w:val="24"/>
        </w:rPr>
      </w:pPr>
      <w:r>
        <w:t xml:space="preserve">Ievērojot to, ka </w:t>
      </w:r>
      <w:r w:rsidR="00DA1369">
        <w:t xml:space="preserve">VARAM </w:t>
      </w:r>
      <w:r w:rsidRPr="007003AB">
        <w:t>noteikumu Nr.</w:t>
      </w:r>
      <w:r w:rsidR="008D1A4A">
        <w:t> </w:t>
      </w:r>
      <w:r w:rsidRPr="007003AB">
        <w:t xml:space="preserve">806 </w:t>
      </w:r>
      <w:r w:rsidRPr="009E0721">
        <w:t>13.</w:t>
      </w:r>
      <w:r w:rsidR="008D1A4A">
        <w:t> </w:t>
      </w:r>
      <w:r w:rsidRPr="009E0721">
        <w:t>punktā</w:t>
      </w:r>
      <w:r>
        <w:t xml:space="preserve"> minētajā termiņā nav vienojies ar F</w:t>
      </w:r>
      <w:r w:rsidR="00B82A85">
        <w:t>M</w:t>
      </w:r>
      <w:r w:rsidR="000159E1">
        <w:t xml:space="preserve"> </w:t>
      </w:r>
      <w:r>
        <w:t>par tās iesniegto priekšlikumu</w:t>
      </w:r>
      <w:r w:rsidR="000159E1">
        <w:t xml:space="preserve">, </w:t>
      </w:r>
      <w:r w:rsidR="001C3A19" w:rsidRPr="00297415">
        <w:rPr>
          <w:szCs w:val="24"/>
        </w:rPr>
        <w:t>Ministru kabinets pieņem valsts kapitāla daļu turētājam saistošu lēmum</w:t>
      </w:r>
      <w:r w:rsidR="001C3A19">
        <w:rPr>
          <w:szCs w:val="24"/>
        </w:rPr>
        <w:t>u.</w:t>
      </w:r>
    </w:p>
    <w:p w14:paraId="395FEA1D" w14:textId="6F4555E4" w:rsidR="001C3A19" w:rsidRPr="00297415" w:rsidRDefault="001C3A19" w:rsidP="001C3A19">
      <w:pPr>
        <w:ind w:firstLine="567"/>
        <w:rPr>
          <w:szCs w:val="24"/>
        </w:rPr>
      </w:pPr>
      <w:r w:rsidRPr="00297415">
        <w:rPr>
          <w:szCs w:val="24"/>
        </w:rPr>
        <w:t xml:space="preserve">Pamatojoties uz </w:t>
      </w:r>
      <w:r w:rsidR="00A30D2A">
        <w:rPr>
          <w:szCs w:val="24"/>
        </w:rPr>
        <w:t xml:space="preserve">saņemtajiem </w:t>
      </w:r>
      <w:r w:rsidRPr="00297415">
        <w:rPr>
          <w:szCs w:val="24"/>
        </w:rPr>
        <w:t>atzinumiem</w:t>
      </w:r>
      <w:r w:rsidR="00A30D2A">
        <w:rPr>
          <w:szCs w:val="24"/>
        </w:rPr>
        <w:t xml:space="preserve"> un papildu informāciju Informatīvā ziņojuma sagatavošanas laikā</w:t>
      </w:r>
      <w:r w:rsidRPr="00297415">
        <w:rPr>
          <w:szCs w:val="24"/>
        </w:rPr>
        <w:t xml:space="preserve">, PKC </w:t>
      </w:r>
      <w:r w:rsidR="00A30D2A">
        <w:rPr>
          <w:szCs w:val="24"/>
        </w:rPr>
        <w:t xml:space="preserve">kā koordinācijas institūcija atbilstoši Kapitālsabiedrību pārvaldības likumā noteiktajam iesniedz </w:t>
      </w:r>
      <w:r w:rsidRPr="00297415">
        <w:rPr>
          <w:szCs w:val="24"/>
        </w:rPr>
        <w:t>Ministru kabinet</w:t>
      </w:r>
      <w:r w:rsidR="00A30D2A">
        <w:rPr>
          <w:szCs w:val="24"/>
        </w:rPr>
        <w:t xml:space="preserve">ā Informatīvo ziņojumu un </w:t>
      </w:r>
      <w:r w:rsidR="00CC6AF2">
        <w:rPr>
          <w:szCs w:val="24"/>
        </w:rPr>
        <w:t xml:space="preserve">attiecīgu </w:t>
      </w:r>
      <w:r w:rsidRPr="00297415">
        <w:rPr>
          <w:szCs w:val="24"/>
        </w:rPr>
        <w:t xml:space="preserve">Ministru kabineta </w:t>
      </w:r>
      <w:r w:rsidR="00CC6AF2">
        <w:rPr>
          <w:szCs w:val="24"/>
        </w:rPr>
        <w:t>rīkojuma projektu</w:t>
      </w:r>
      <w:r w:rsidRPr="00297415">
        <w:rPr>
          <w:szCs w:val="24"/>
        </w:rPr>
        <w:t>:</w:t>
      </w:r>
    </w:p>
    <w:p w14:paraId="3C27E3CC" w14:textId="1A8F83A2" w:rsidR="001C3A19" w:rsidRDefault="00CC6AF2" w:rsidP="001C3A19">
      <w:pPr>
        <w:ind w:firstLine="567"/>
        <w:rPr>
          <w:color w:val="000000"/>
        </w:rPr>
      </w:pPr>
      <w:r w:rsidRPr="00B53B4A">
        <w:rPr>
          <w:szCs w:val="24"/>
        </w:rPr>
        <w:t>PKC izteiktais priekšlikums ietverts rīkojuma projektā, ar kuru paredzēts noteikt, ka:</w:t>
      </w:r>
    </w:p>
    <w:p w14:paraId="1CB5D0B9" w14:textId="6B4FE524" w:rsidR="00EB201A" w:rsidRDefault="00EB201A" w:rsidP="00EB201A">
      <w:pPr>
        <w:tabs>
          <w:tab w:val="left" w:pos="993"/>
        </w:tabs>
      </w:pPr>
      <w:r w:rsidRPr="00EE71C3">
        <w:t xml:space="preserve">1. Atbalstīt Vides aizsardzības un reģionālās attīstības ministrijas kā valsts akciju sabiedrības “Elektroniskie sakari” (vienotais reģistrācijas Nr. 40003021907) kapitāla daļu turētāja priekšlikumu, ka valsts akciju sabiedrības “Elektroniskie sakari” </w:t>
      </w:r>
      <w:r w:rsidR="00232466" w:rsidRPr="00232466">
        <w:t xml:space="preserve">2016. gada tīrās peļņas daļa 56 530,10 </w:t>
      </w:r>
      <w:proofErr w:type="spellStart"/>
      <w:r w:rsidR="00232466" w:rsidRPr="00232466">
        <w:t>euro</w:t>
      </w:r>
      <w:proofErr w:type="spellEnd"/>
      <w:r w:rsidR="00232466" w:rsidRPr="00232466">
        <w:t xml:space="preserve"> apmērā tiek novirzīta jaunās Numerācijas datubāzes izstrādes 1.kārtai</w:t>
      </w:r>
      <w:r w:rsidR="00232466">
        <w:t>.</w:t>
      </w:r>
      <w:r w:rsidR="00232466" w:rsidRPr="00232466">
        <w:t xml:space="preserve"> </w:t>
      </w:r>
    </w:p>
    <w:p w14:paraId="6818E342" w14:textId="77777777" w:rsidR="00232466" w:rsidRPr="00EE71C3" w:rsidRDefault="00232466" w:rsidP="00EB201A">
      <w:pPr>
        <w:tabs>
          <w:tab w:val="left" w:pos="993"/>
        </w:tabs>
      </w:pPr>
    </w:p>
    <w:p w14:paraId="06150561" w14:textId="7268E260" w:rsidR="00EB201A" w:rsidRDefault="00232466" w:rsidP="00EB201A">
      <w:pPr>
        <w:tabs>
          <w:tab w:val="left" w:pos="993"/>
        </w:tabs>
      </w:pPr>
      <w:r>
        <w:t xml:space="preserve">Papildus PKC sagatavojis Ministru kabineta </w:t>
      </w:r>
      <w:proofErr w:type="spellStart"/>
      <w:r>
        <w:t>protokollēmuma</w:t>
      </w:r>
      <w:proofErr w:type="spellEnd"/>
      <w:r>
        <w:t xml:space="preserve"> projektu, kurā dots šāds uzdevums:</w:t>
      </w:r>
    </w:p>
    <w:p w14:paraId="5769016F" w14:textId="77777777" w:rsidR="00232466" w:rsidRPr="00EE71C3" w:rsidRDefault="00232466" w:rsidP="00EB201A">
      <w:pPr>
        <w:tabs>
          <w:tab w:val="left" w:pos="993"/>
        </w:tabs>
      </w:pPr>
    </w:p>
    <w:p w14:paraId="4E22016B" w14:textId="204CF5EE" w:rsidR="00653409" w:rsidRDefault="00232466" w:rsidP="00EB201A">
      <w:pPr>
        <w:tabs>
          <w:tab w:val="left" w:pos="993"/>
        </w:tabs>
      </w:pPr>
      <w:r>
        <w:t xml:space="preserve">“2. </w:t>
      </w:r>
      <w:r w:rsidRPr="00232466">
        <w:t>Uzdot Vides aizsardzības un reģionālās attīstības ministrijai sadarbībā ar Sabiedrisko pakalpojumu regulēšanas komisiju līdz 2017.gada 31.decembrim izvērtēt Numerācijas datubāzes uzturēšanas un attīstības finansēšanas mehānismu, izvērtējot iespēju tās uzturēšanu un attīstību finansēt no ieņēmumiem, kas gūti no maksājumiem par numerācijas resursu lietošanas tiesībām.</w:t>
      </w:r>
      <w:r w:rsidR="002B3E98">
        <w:t>”.</w:t>
      </w:r>
    </w:p>
    <w:p w14:paraId="04552099" w14:textId="77777777" w:rsidR="00EB201A" w:rsidRDefault="00EB201A" w:rsidP="00EB201A">
      <w:pPr>
        <w:tabs>
          <w:tab w:val="left" w:pos="993"/>
        </w:tabs>
      </w:pPr>
    </w:p>
    <w:p w14:paraId="0DE39670" w14:textId="77777777" w:rsidR="002626D7" w:rsidRPr="008A21C5" w:rsidRDefault="002626D7" w:rsidP="001C64F4">
      <w:pPr>
        <w:tabs>
          <w:tab w:val="left" w:pos="6663"/>
        </w:tabs>
        <w:rPr>
          <w:rFonts w:eastAsia="Times New Roman"/>
          <w:color w:val="000000" w:themeColor="text1"/>
          <w:szCs w:val="24"/>
          <w:lang w:eastAsia="lv-LV"/>
        </w:rPr>
      </w:pPr>
      <w:r w:rsidRPr="008A21C5">
        <w:rPr>
          <w:rFonts w:eastAsia="Times New Roman"/>
          <w:color w:val="000000" w:themeColor="text1"/>
          <w:szCs w:val="24"/>
          <w:lang w:eastAsia="lv-LV"/>
        </w:rPr>
        <w:t>Ministru prezident</w:t>
      </w:r>
      <w:r>
        <w:rPr>
          <w:rFonts w:eastAsia="Times New Roman"/>
          <w:color w:val="000000" w:themeColor="text1"/>
          <w:szCs w:val="24"/>
          <w:lang w:eastAsia="lv-LV"/>
        </w:rPr>
        <w:t>s</w:t>
      </w:r>
      <w:r w:rsidRPr="008A21C5">
        <w:rPr>
          <w:rFonts w:eastAsia="Times New Roman"/>
          <w:color w:val="000000" w:themeColor="text1"/>
          <w:szCs w:val="24"/>
          <w:lang w:eastAsia="lv-LV"/>
        </w:rPr>
        <w:tab/>
      </w:r>
      <w:r w:rsidR="001E3E4A">
        <w:rPr>
          <w:rFonts w:eastAsia="Times New Roman"/>
          <w:color w:val="000000" w:themeColor="text1"/>
          <w:szCs w:val="24"/>
          <w:lang w:eastAsia="lv-LV"/>
        </w:rPr>
        <w:tab/>
      </w:r>
      <w:r>
        <w:rPr>
          <w:rFonts w:eastAsia="Times New Roman"/>
          <w:color w:val="000000" w:themeColor="text1"/>
          <w:szCs w:val="24"/>
          <w:lang w:eastAsia="lv-LV"/>
        </w:rPr>
        <w:tab/>
        <w:t>M</w:t>
      </w:r>
      <w:r w:rsidR="0038738E">
        <w:rPr>
          <w:rFonts w:eastAsia="Times New Roman"/>
          <w:color w:val="000000" w:themeColor="text1"/>
          <w:szCs w:val="24"/>
          <w:lang w:eastAsia="lv-LV"/>
        </w:rPr>
        <w:t>.</w:t>
      </w:r>
      <w:r>
        <w:rPr>
          <w:rFonts w:eastAsia="Times New Roman"/>
          <w:color w:val="000000" w:themeColor="text1"/>
          <w:szCs w:val="24"/>
          <w:lang w:eastAsia="lv-LV"/>
        </w:rPr>
        <w:t>Kučinskis</w:t>
      </w:r>
    </w:p>
    <w:p w14:paraId="6F0F0506" w14:textId="77777777" w:rsidR="002626D7" w:rsidRDefault="002626D7" w:rsidP="001C64F4">
      <w:pPr>
        <w:tabs>
          <w:tab w:val="left" w:pos="6663"/>
        </w:tabs>
        <w:rPr>
          <w:rFonts w:eastAsia="Times New Roman"/>
          <w:color w:val="000000" w:themeColor="text1"/>
          <w:szCs w:val="24"/>
          <w:lang w:eastAsia="lv-LV"/>
        </w:rPr>
      </w:pPr>
    </w:p>
    <w:p w14:paraId="2E40BC2E" w14:textId="77777777" w:rsidR="0038738E" w:rsidRDefault="0038738E" w:rsidP="0038738E">
      <w:r>
        <w:t>Vīza:</w:t>
      </w:r>
    </w:p>
    <w:p w14:paraId="047FF413" w14:textId="77777777" w:rsidR="0038738E" w:rsidRDefault="0038738E" w:rsidP="0038738E">
      <w:proofErr w:type="spellStart"/>
      <w:r>
        <w:t>Pārresoru</w:t>
      </w:r>
      <w:proofErr w:type="spellEnd"/>
      <w:r>
        <w:t xml:space="preserve"> koordinācijas centra </w:t>
      </w:r>
    </w:p>
    <w:p w14:paraId="3BC33BB1" w14:textId="77777777" w:rsidR="00DA1369" w:rsidRDefault="00DA1369" w:rsidP="0038738E">
      <w:r>
        <w:t>v</w:t>
      </w:r>
      <w:r w:rsidR="0038738E">
        <w:t>adītāj</w:t>
      </w:r>
      <w:r>
        <w:t>s</w:t>
      </w:r>
      <w:r>
        <w:tab/>
      </w:r>
      <w:r>
        <w:tab/>
      </w:r>
      <w:r>
        <w:tab/>
      </w:r>
      <w:r>
        <w:tab/>
      </w:r>
      <w:r>
        <w:tab/>
      </w:r>
      <w:r>
        <w:tab/>
      </w:r>
      <w:r>
        <w:tab/>
      </w:r>
      <w:r>
        <w:tab/>
      </w:r>
      <w:r w:rsidR="001E3E4A">
        <w:tab/>
      </w:r>
      <w:r>
        <w:tab/>
        <w:t>P.Vilks</w:t>
      </w:r>
    </w:p>
    <w:p w14:paraId="4BD5D762" w14:textId="77777777" w:rsidR="0038738E" w:rsidRDefault="0038738E" w:rsidP="0038738E">
      <w:pPr>
        <w:rPr>
          <w:lang w:val="pl-PL"/>
        </w:rPr>
      </w:pPr>
    </w:p>
    <w:p w14:paraId="65B49B86" w14:textId="77777777" w:rsidR="0038738E" w:rsidRDefault="0038738E" w:rsidP="0038738E">
      <w:pPr>
        <w:rPr>
          <w:lang w:val="pl-PL"/>
        </w:rPr>
      </w:pPr>
    </w:p>
    <w:p w14:paraId="5CBF441C" w14:textId="5DA5A61E" w:rsidR="00E6247A" w:rsidRPr="006373A9" w:rsidRDefault="00694DED" w:rsidP="00D34FE7">
      <w:pPr>
        <w:tabs>
          <w:tab w:val="left" w:pos="5479"/>
        </w:tabs>
        <w:rPr>
          <w:rFonts w:eastAsia="Times New Roman"/>
          <w:sz w:val="16"/>
          <w:szCs w:val="16"/>
        </w:rPr>
      </w:pPr>
      <w:r w:rsidRPr="006373A9">
        <w:rPr>
          <w:rFonts w:eastAsia="Times New Roman"/>
          <w:sz w:val="16"/>
          <w:szCs w:val="16"/>
        </w:rPr>
        <w:fldChar w:fldCharType="begin"/>
      </w:r>
      <w:r w:rsidRPr="006373A9">
        <w:rPr>
          <w:rFonts w:eastAsia="Times New Roman"/>
          <w:sz w:val="16"/>
          <w:szCs w:val="16"/>
        </w:rPr>
        <w:instrText xml:space="preserve"> DATE  \@ "dd.MM.yyyy HH:mm"  \* MERGEFORMAT </w:instrText>
      </w:r>
      <w:r w:rsidRPr="006373A9">
        <w:rPr>
          <w:rFonts w:eastAsia="Times New Roman"/>
          <w:sz w:val="16"/>
          <w:szCs w:val="16"/>
        </w:rPr>
        <w:fldChar w:fldCharType="separate"/>
      </w:r>
      <w:r w:rsidR="00F81126">
        <w:rPr>
          <w:rFonts w:eastAsia="Times New Roman"/>
          <w:noProof/>
          <w:sz w:val="16"/>
          <w:szCs w:val="16"/>
        </w:rPr>
        <w:t>25.10.2017 10:37</w:t>
      </w:r>
      <w:r w:rsidRPr="006373A9">
        <w:rPr>
          <w:rFonts w:eastAsia="Times New Roman"/>
          <w:sz w:val="16"/>
          <w:szCs w:val="16"/>
        </w:rPr>
        <w:fldChar w:fldCharType="end"/>
      </w:r>
      <w:r w:rsidR="00D34FE7">
        <w:rPr>
          <w:rFonts w:eastAsia="Times New Roman"/>
          <w:sz w:val="16"/>
          <w:szCs w:val="16"/>
        </w:rPr>
        <w:tab/>
      </w:r>
    </w:p>
    <w:p w14:paraId="30A4DD9C" w14:textId="08FEF170" w:rsidR="00694DED" w:rsidRPr="006373A9" w:rsidRDefault="004D2672" w:rsidP="001C64F4">
      <w:pPr>
        <w:rPr>
          <w:rFonts w:eastAsia="Times New Roman"/>
          <w:sz w:val="16"/>
          <w:szCs w:val="16"/>
        </w:rPr>
      </w:pPr>
      <w:r>
        <w:rPr>
          <w:rFonts w:eastAsia="Times New Roman"/>
          <w:sz w:val="16"/>
          <w:szCs w:val="16"/>
        </w:rPr>
        <w:t>2301</w:t>
      </w:r>
    </w:p>
    <w:p w14:paraId="059A0129" w14:textId="77777777" w:rsidR="008F4EB8" w:rsidRDefault="008F4EB8" w:rsidP="008F4EB8">
      <w:pPr>
        <w:rPr>
          <w:bCs/>
          <w:sz w:val="16"/>
          <w:szCs w:val="16"/>
        </w:rPr>
      </w:pPr>
    </w:p>
    <w:p w14:paraId="38C88CA4" w14:textId="77777777" w:rsidR="008F4EB8" w:rsidRPr="00980EB6" w:rsidRDefault="008F4EB8" w:rsidP="008F4EB8">
      <w:pPr>
        <w:rPr>
          <w:bCs/>
          <w:sz w:val="16"/>
          <w:szCs w:val="16"/>
        </w:rPr>
      </w:pPr>
      <w:r w:rsidRPr="00980EB6">
        <w:rPr>
          <w:bCs/>
          <w:sz w:val="16"/>
          <w:szCs w:val="16"/>
        </w:rPr>
        <w:t>S. Ozola</w:t>
      </w:r>
    </w:p>
    <w:p w14:paraId="4D9A7007" w14:textId="44EE348B" w:rsidR="008F4EB8" w:rsidRDefault="008F4EB8" w:rsidP="008F4EB8">
      <w:pPr>
        <w:rPr>
          <w:rStyle w:val="Hyperlink"/>
          <w:rFonts w:eastAsia="Times New Roman"/>
          <w:sz w:val="16"/>
          <w:szCs w:val="16"/>
        </w:rPr>
      </w:pPr>
      <w:r w:rsidRPr="00980EB6">
        <w:rPr>
          <w:bCs/>
          <w:sz w:val="16"/>
          <w:szCs w:val="16"/>
        </w:rPr>
        <w:t>67082815</w:t>
      </w:r>
      <w:r>
        <w:rPr>
          <w:bCs/>
          <w:sz w:val="16"/>
          <w:szCs w:val="16"/>
        </w:rPr>
        <w:t xml:space="preserve">, </w:t>
      </w:r>
      <w:hyperlink r:id="rId11" w:history="1">
        <w:r w:rsidRPr="00412693">
          <w:rPr>
            <w:rStyle w:val="Hyperlink"/>
            <w:bCs/>
            <w:sz w:val="16"/>
            <w:szCs w:val="16"/>
          </w:rPr>
          <w:t>Sarmite.Ozola@pkc.mk.gov.lv</w:t>
        </w:r>
      </w:hyperlink>
    </w:p>
    <w:p w14:paraId="7CA013C0" w14:textId="77777777" w:rsidR="00F07DC9" w:rsidRDefault="00F07DC9" w:rsidP="001C64F4">
      <w:pPr>
        <w:rPr>
          <w:rFonts w:eastAsia="Times New Roman"/>
          <w:sz w:val="16"/>
          <w:szCs w:val="16"/>
        </w:rPr>
      </w:pPr>
      <w:bookmarkStart w:id="2" w:name="_GoBack"/>
      <w:bookmarkEnd w:id="2"/>
    </w:p>
    <w:sectPr w:rsidR="00F07DC9" w:rsidSect="000C7AD3">
      <w:headerReference w:type="default" r:id="rId12"/>
      <w:footerReference w:type="default" r:id="rId13"/>
      <w:footerReference w:type="first" r:id="rId14"/>
      <w:pgSz w:w="11906" w:h="16838"/>
      <w:pgMar w:top="1021" w:right="849" w:bottom="1134" w:left="1418" w:header="709" w:footer="748"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F7C52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683A9A" w14:textId="77777777" w:rsidR="009312DD" w:rsidRDefault="009312DD">
      <w:r>
        <w:separator/>
      </w:r>
    </w:p>
  </w:endnote>
  <w:endnote w:type="continuationSeparator" w:id="0">
    <w:p w14:paraId="1BBD6E56" w14:textId="77777777" w:rsidR="009312DD" w:rsidRDefault="00931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NewsGoth Cn TL">
    <w:panose1 w:val="020B0506020202030204"/>
    <w:charset w:val="BA"/>
    <w:family w:val="swiss"/>
    <w:pitch w:val="variable"/>
    <w:sig w:usb0="800002AF" w:usb1="5000204A" w:usb2="00000000" w:usb3="00000000" w:csb0="0000009F" w:csb1="00000000"/>
  </w:font>
  <w:font w:name="Candara">
    <w:panose1 w:val="020E0502030303020204"/>
    <w:charset w:val="BA"/>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8FB4C" w14:textId="74158419" w:rsidR="000164E1" w:rsidRDefault="000164E1">
    <w:pPr>
      <w:pStyle w:val="Footer"/>
      <w:jc w:val="right"/>
    </w:pPr>
  </w:p>
  <w:p w14:paraId="684217CC" w14:textId="6BE02033" w:rsidR="000164E1" w:rsidRPr="00800FF0" w:rsidRDefault="00DA1369" w:rsidP="00232466">
    <w:pPr>
      <w:rPr>
        <w:sz w:val="20"/>
        <w:szCs w:val="20"/>
      </w:rPr>
    </w:pPr>
    <w:r w:rsidRPr="004C4FF6">
      <w:rPr>
        <w:sz w:val="18"/>
        <w:szCs w:val="18"/>
      </w:rPr>
      <w:fldChar w:fldCharType="begin"/>
    </w:r>
    <w:r w:rsidRPr="004C4FF6">
      <w:rPr>
        <w:sz w:val="18"/>
        <w:szCs w:val="18"/>
      </w:rPr>
      <w:instrText xml:space="preserve"> FILENAME   \* MERGEFORMAT </w:instrText>
    </w:r>
    <w:r w:rsidRPr="004C4FF6">
      <w:rPr>
        <w:sz w:val="18"/>
        <w:szCs w:val="18"/>
      </w:rPr>
      <w:fldChar w:fldCharType="separate"/>
    </w:r>
    <w:r w:rsidR="00F81126">
      <w:rPr>
        <w:noProof/>
        <w:sz w:val="18"/>
        <w:szCs w:val="18"/>
      </w:rPr>
      <w:t>PKCZin_251017_VASES</w:t>
    </w:r>
    <w:r w:rsidRPr="004C4FF6">
      <w:rPr>
        <w:sz w:val="18"/>
        <w:szCs w:val="18"/>
      </w:rPr>
      <w:fldChar w:fldCharType="end"/>
    </w:r>
    <w:r>
      <w:rPr>
        <w:sz w:val="18"/>
        <w:szCs w:val="18"/>
      </w:rPr>
      <w:t xml:space="preserve">; </w:t>
    </w:r>
    <w:r w:rsidRPr="004C4FF6">
      <w:rPr>
        <w:sz w:val="18"/>
        <w:szCs w:val="18"/>
      </w:rPr>
      <w:t>Informatīvais ziņojums “Par valstij dividendēs izmaksājamo valsts akciju sabiedrības “</w:t>
    </w:r>
    <w:r>
      <w:rPr>
        <w:sz w:val="18"/>
        <w:szCs w:val="18"/>
      </w:rPr>
      <w:t>Elektroniskie sakari”</w:t>
    </w:r>
    <w:r w:rsidRPr="004C4FF6">
      <w:rPr>
        <w:sz w:val="18"/>
        <w:szCs w:val="18"/>
      </w:rPr>
      <w:t xml:space="preserve"> peļņas daļu par 2016. gadu”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2F881" w14:textId="569D93D2" w:rsidR="007B266B" w:rsidRPr="00AC291C" w:rsidRDefault="00800FF0" w:rsidP="00232466">
    <w:pPr>
      <w:spacing w:before="360"/>
      <w:rPr>
        <w:sz w:val="20"/>
        <w:szCs w:val="20"/>
      </w:rPr>
    </w:pPr>
    <w:r w:rsidRPr="004C4FF6">
      <w:rPr>
        <w:sz w:val="18"/>
        <w:szCs w:val="18"/>
      </w:rPr>
      <w:fldChar w:fldCharType="begin"/>
    </w:r>
    <w:r w:rsidRPr="004C4FF6">
      <w:rPr>
        <w:sz w:val="18"/>
        <w:szCs w:val="18"/>
      </w:rPr>
      <w:instrText xml:space="preserve"> FILENAME   \* MERGEFORMAT </w:instrText>
    </w:r>
    <w:r w:rsidRPr="004C4FF6">
      <w:rPr>
        <w:sz w:val="18"/>
        <w:szCs w:val="18"/>
      </w:rPr>
      <w:fldChar w:fldCharType="separate"/>
    </w:r>
    <w:r w:rsidR="00F81126">
      <w:rPr>
        <w:noProof/>
        <w:sz w:val="18"/>
        <w:szCs w:val="18"/>
      </w:rPr>
      <w:t>PKCZin_251017_VASES</w:t>
    </w:r>
    <w:r w:rsidRPr="004C4FF6">
      <w:rPr>
        <w:sz w:val="18"/>
        <w:szCs w:val="18"/>
      </w:rPr>
      <w:fldChar w:fldCharType="end"/>
    </w:r>
    <w:r w:rsidR="00DA1369">
      <w:rPr>
        <w:sz w:val="18"/>
        <w:szCs w:val="18"/>
      </w:rPr>
      <w:t xml:space="preserve">; </w:t>
    </w:r>
    <w:r w:rsidR="00A06AF8" w:rsidRPr="004C4FF6">
      <w:rPr>
        <w:sz w:val="18"/>
        <w:szCs w:val="18"/>
      </w:rPr>
      <w:t xml:space="preserve">Informatīvais ziņojums </w:t>
    </w:r>
    <w:r w:rsidR="007B266B" w:rsidRPr="004C4FF6">
      <w:rPr>
        <w:sz w:val="18"/>
        <w:szCs w:val="18"/>
      </w:rPr>
      <w:t>“Par valstij dividendēs izmaksājamo valsts akciju sabiedrības “</w:t>
    </w:r>
    <w:r w:rsidR="00DA1369">
      <w:rPr>
        <w:sz w:val="18"/>
        <w:szCs w:val="18"/>
      </w:rPr>
      <w:t>Elektroniskie sakari”</w:t>
    </w:r>
    <w:r w:rsidR="007B266B" w:rsidRPr="004C4FF6">
      <w:rPr>
        <w:sz w:val="18"/>
        <w:szCs w:val="18"/>
      </w:rPr>
      <w:t xml:space="preserve"> peļņas daļu par 2016. gadu”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9E9B62" w14:textId="77777777" w:rsidR="009312DD" w:rsidRDefault="009312DD">
      <w:r>
        <w:separator/>
      </w:r>
    </w:p>
  </w:footnote>
  <w:footnote w:type="continuationSeparator" w:id="0">
    <w:p w14:paraId="3A03665C" w14:textId="77777777" w:rsidR="009312DD" w:rsidRDefault="009312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010208"/>
      <w:docPartObj>
        <w:docPartGallery w:val="Page Numbers (Top of Page)"/>
        <w:docPartUnique/>
      </w:docPartObj>
    </w:sdtPr>
    <w:sdtEndPr>
      <w:rPr>
        <w:noProof/>
      </w:rPr>
    </w:sdtEndPr>
    <w:sdtContent>
      <w:p w14:paraId="0AE1E8FA" w14:textId="5B00C199" w:rsidR="000C477A" w:rsidRDefault="000C477A">
        <w:pPr>
          <w:pStyle w:val="Header"/>
          <w:jc w:val="center"/>
        </w:pPr>
        <w:r>
          <w:fldChar w:fldCharType="begin"/>
        </w:r>
        <w:r>
          <w:instrText xml:space="preserve"> PAGE   \* MERGEFORMAT </w:instrText>
        </w:r>
        <w:r>
          <w:fldChar w:fldCharType="separate"/>
        </w:r>
        <w:r w:rsidR="0082648A">
          <w:rPr>
            <w:noProof/>
          </w:rPr>
          <w:t>5</w:t>
        </w:r>
        <w:r>
          <w:rPr>
            <w:noProof/>
          </w:rPr>
          <w:fldChar w:fldCharType="end"/>
        </w:r>
      </w:p>
    </w:sdtContent>
  </w:sdt>
  <w:p w14:paraId="65C16B4D" w14:textId="77777777" w:rsidR="000C477A" w:rsidRDefault="000C47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7E09"/>
    <w:multiLevelType w:val="hybridMultilevel"/>
    <w:tmpl w:val="190EB766"/>
    <w:lvl w:ilvl="0" w:tplc="9AAC2168">
      <w:start w:val="2015"/>
      <w:numFmt w:val="bullet"/>
      <w:lvlText w:val="-"/>
      <w:lvlJc w:val="left"/>
      <w:pPr>
        <w:ind w:left="786" w:hanging="360"/>
      </w:pPr>
      <w:rPr>
        <w:rFonts w:ascii="Times New Roman" w:eastAsia="Calibri"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
    <w:nsid w:val="07F04488"/>
    <w:multiLevelType w:val="hybridMultilevel"/>
    <w:tmpl w:val="61A68C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AF052A4"/>
    <w:multiLevelType w:val="hybridMultilevel"/>
    <w:tmpl w:val="AC1A0292"/>
    <w:lvl w:ilvl="0" w:tplc="2F26218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nsid w:val="10640A18"/>
    <w:multiLevelType w:val="hybridMultilevel"/>
    <w:tmpl w:val="921E324C"/>
    <w:lvl w:ilvl="0" w:tplc="DCD2252C">
      <w:start w:val="1"/>
      <w:numFmt w:val="decimal"/>
      <w:lvlText w:val="%1)"/>
      <w:lvlJc w:val="left"/>
      <w:pPr>
        <w:ind w:left="644" w:hanging="360"/>
      </w:pPr>
      <w:rPr>
        <w:rFonts w:ascii="Times New Roman" w:eastAsia="Times New Roman" w:hAnsi="Times New Roman" w:cs="Times New Roman"/>
        <w:sz w:val="28"/>
        <w:szCs w:val="28"/>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4">
    <w:nsid w:val="13AB3FC5"/>
    <w:multiLevelType w:val="multilevel"/>
    <w:tmpl w:val="4BA0CBE0"/>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82C7EC8"/>
    <w:multiLevelType w:val="hybridMultilevel"/>
    <w:tmpl w:val="48FEA55A"/>
    <w:lvl w:ilvl="0" w:tplc="04260001">
      <w:start w:val="1"/>
      <w:numFmt w:val="bullet"/>
      <w:lvlText w:val=""/>
      <w:lvlJc w:val="left"/>
      <w:pPr>
        <w:ind w:left="927" w:hanging="360"/>
      </w:pPr>
      <w:rPr>
        <w:rFonts w:ascii="Symbol" w:hAnsi="Symbol" w:hint="default"/>
      </w:rPr>
    </w:lvl>
    <w:lvl w:ilvl="1" w:tplc="04260003">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6">
    <w:nsid w:val="1BA41B0C"/>
    <w:multiLevelType w:val="hybridMultilevel"/>
    <w:tmpl w:val="BCA807A6"/>
    <w:lvl w:ilvl="0" w:tplc="A7645650">
      <w:start w:val="1"/>
      <w:numFmt w:val="decimal"/>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1E9A3CE7"/>
    <w:multiLevelType w:val="hybridMultilevel"/>
    <w:tmpl w:val="D2F0BFB4"/>
    <w:lvl w:ilvl="0" w:tplc="01AA2084">
      <w:start w:val="8"/>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nsid w:val="1FAF2491"/>
    <w:multiLevelType w:val="hybridMultilevel"/>
    <w:tmpl w:val="9D880724"/>
    <w:lvl w:ilvl="0" w:tplc="463A6B74">
      <w:start w:val="1"/>
      <w:numFmt w:val="decimal"/>
      <w:lvlText w:val="%1)"/>
      <w:lvlJc w:val="left"/>
      <w:pPr>
        <w:ind w:left="1080" w:hanging="360"/>
      </w:pPr>
      <w:rPr>
        <w:rFonts w:hint="default"/>
        <w:b w:val="0"/>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22C80332"/>
    <w:multiLevelType w:val="hybridMultilevel"/>
    <w:tmpl w:val="A4D4E556"/>
    <w:lvl w:ilvl="0" w:tplc="1D9C310E">
      <w:start w:val="1"/>
      <w:numFmt w:val="bullet"/>
      <w:lvlText w:val=""/>
      <w:lvlJc w:val="left"/>
      <w:pPr>
        <w:ind w:left="927" w:hanging="360"/>
      </w:pPr>
      <w:rPr>
        <w:rFonts w:ascii="Symbol" w:hAnsi="Symbol" w:hint="default"/>
      </w:rPr>
    </w:lvl>
    <w:lvl w:ilvl="1" w:tplc="04260003">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0">
    <w:nsid w:val="22E264C8"/>
    <w:multiLevelType w:val="hybridMultilevel"/>
    <w:tmpl w:val="F9ACC620"/>
    <w:lvl w:ilvl="0" w:tplc="6D724832">
      <w:start w:val="200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28FD3917"/>
    <w:multiLevelType w:val="hybridMultilevel"/>
    <w:tmpl w:val="A3D478D2"/>
    <w:lvl w:ilvl="0" w:tplc="85C412FC">
      <w:start w:val="4"/>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nsid w:val="2C381779"/>
    <w:multiLevelType w:val="hybridMultilevel"/>
    <w:tmpl w:val="74BCD228"/>
    <w:lvl w:ilvl="0" w:tplc="0426000F">
      <w:start w:val="1"/>
      <w:numFmt w:val="decimal"/>
      <w:lvlText w:val="%1."/>
      <w:lvlJc w:val="left"/>
      <w:pPr>
        <w:ind w:left="9167" w:hanging="360"/>
      </w:pPr>
    </w:lvl>
    <w:lvl w:ilvl="1" w:tplc="04260019" w:tentative="1">
      <w:start w:val="1"/>
      <w:numFmt w:val="lowerLetter"/>
      <w:lvlText w:val="%2."/>
      <w:lvlJc w:val="left"/>
      <w:pPr>
        <w:ind w:left="9887" w:hanging="360"/>
      </w:pPr>
    </w:lvl>
    <w:lvl w:ilvl="2" w:tplc="0426001B" w:tentative="1">
      <w:start w:val="1"/>
      <w:numFmt w:val="lowerRoman"/>
      <w:lvlText w:val="%3."/>
      <w:lvlJc w:val="right"/>
      <w:pPr>
        <w:ind w:left="10607" w:hanging="180"/>
      </w:pPr>
    </w:lvl>
    <w:lvl w:ilvl="3" w:tplc="0426000F" w:tentative="1">
      <w:start w:val="1"/>
      <w:numFmt w:val="decimal"/>
      <w:lvlText w:val="%4."/>
      <w:lvlJc w:val="left"/>
      <w:pPr>
        <w:ind w:left="11327" w:hanging="360"/>
      </w:pPr>
    </w:lvl>
    <w:lvl w:ilvl="4" w:tplc="04260019" w:tentative="1">
      <w:start w:val="1"/>
      <w:numFmt w:val="lowerLetter"/>
      <w:lvlText w:val="%5."/>
      <w:lvlJc w:val="left"/>
      <w:pPr>
        <w:ind w:left="12047" w:hanging="360"/>
      </w:pPr>
    </w:lvl>
    <w:lvl w:ilvl="5" w:tplc="0426001B" w:tentative="1">
      <w:start w:val="1"/>
      <w:numFmt w:val="lowerRoman"/>
      <w:lvlText w:val="%6."/>
      <w:lvlJc w:val="right"/>
      <w:pPr>
        <w:ind w:left="12767" w:hanging="180"/>
      </w:pPr>
    </w:lvl>
    <w:lvl w:ilvl="6" w:tplc="0426000F" w:tentative="1">
      <w:start w:val="1"/>
      <w:numFmt w:val="decimal"/>
      <w:lvlText w:val="%7."/>
      <w:lvlJc w:val="left"/>
      <w:pPr>
        <w:ind w:left="13487" w:hanging="360"/>
      </w:pPr>
    </w:lvl>
    <w:lvl w:ilvl="7" w:tplc="04260019" w:tentative="1">
      <w:start w:val="1"/>
      <w:numFmt w:val="lowerLetter"/>
      <w:lvlText w:val="%8."/>
      <w:lvlJc w:val="left"/>
      <w:pPr>
        <w:ind w:left="14207" w:hanging="360"/>
      </w:pPr>
    </w:lvl>
    <w:lvl w:ilvl="8" w:tplc="0426001B" w:tentative="1">
      <w:start w:val="1"/>
      <w:numFmt w:val="lowerRoman"/>
      <w:lvlText w:val="%9."/>
      <w:lvlJc w:val="right"/>
      <w:pPr>
        <w:ind w:left="14927" w:hanging="180"/>
      </w:pPr>
    </w:lvl>
  </w:abstractNum>
  <w:abstractNum w:abstractNumId="13">
    <w:nsid w:val="2C5A4381"/>
    <w:multiLevelType w:val="hybridMultilevel"/>
    <w:tmpl w:val="D5A22FA6"/>
    <w:lvl w:ilvl="0" w:tplc="320AFDB6">
      <w:start w:val="3"/>
      <w:numFmt w:val="bullet"/>
      <w:lvlText w:val="-"/>
      <w:lvlJc w:val="left"/>
      <w:pPr>
        <w:ind w:left="644" w:hanging="360"/>
      </w:pPr>
      <w:rPr>
        <w:rFonts w:ascii="Times New Roman" w:eastAsia="Calibri"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4">
    <w:nsid w:val="2F1E5CB1"/>
    <w:multiLevelType w:val="hybridMultilevel"/>
    <w:tmpl w:val="85823998"/>
    <w:lvl w:ilvl="0" w:tplc="BFFCCDC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3471041D"/>
    <w:multiLevelType w:val="hybridMultilevel"/>
    <w:tmpl w:val="4928076E"/>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34BD6B00"/>
    <w:multiLevelType w:val="hybridMultilevel"/>
    <w:tmpl w:val="621C5BFC"/>
    <w:lvl w:ilvl="0" w:tplc="9FBA5228">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nsid w:val="378519D2"/>
    <w:multiLevelType w:val="hybridMultilevel"/>
    <w:tmpl w:val="8CDAFB10"/>
    <w:lvl w:ilvl="0" w:tplc="D6F287DC">
      <w:start w:val="200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3A405EFD"/>
    <w:multiLevelType w:val="multilevel"/>
    <w:tmpl w:val="C5DC395C"/>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nsid w:val="42B30CCF"/>
    <w:multiLevelType w:val="hybridMultilevel"/>
    <w:tmpl w:val="AC5E47E0"/>
    <w:lvl w:ilvl="0" w:tplc="40C2C12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nsid w:val="432B0C96"/>
    <w:multiLevelType w:val="hybridMultilevel"/>
    <w:tmpl w:val="4FD63890"/>
    <w:lvl w:ilvl="0" w:tplc="7D5EDD60">
      <w:numFmt w:val="bullet"/>
      <w:lvlText w:val="-"/>
      <w:lvlJc w:val="left"/>
      <w:pPr>
        <w:ind w:left="562" w:hanging="420"/>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21">
    <w:nsid w:val="45104926"/>
    <w:multiLevelType w:val="hybridMultilevel"/>
    <w:tmpl w:val="177EAC24"/>
    <w:lvl w:ilvl="0" w:tplc="9EEE8D7C">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2">
    <w:nsid w:val="465857F7"/>
    <w:multiLevelType w:val="multilevel"/>
    <w:tmpl w:val="F11A1814"/>
    <w:lvl w:ilvl="0">
      <w:start w:val="1"/>
      <w:numFmt w:val="decimal"/>
      <w:lvlText w:val="%1."/>
      <w:lvlJc w:val="left"/>
      <w:pPr>
        <w:ind w:left="405" w:hanging="405"/>
      </w:pPr>
      <w:rPr>
        <w:rFonts w:eastAsiaTheme="majorEastAsia" w:cstheme="majorBidi" w:hint="default"/>
      </w:rPr>
    </w:lvl>
    <w:lvl w:ilvl="1">
      <w:start w:val="1"/>
      <w:numFmt w:val="decimal"/>
      <w:lvlText w:val="%1.%2."/>
      <w:lvlJc w:val="left"/>
      <w:pPr>
        <w:ind w:left="405" w:hanging="405"/>
      </w:pPr>
      <w:rPr>
        <w:rFonts w:eastAsiaTheme="majorEastAsia" w:cstheme="majorBidi" w:hint="default"/>
      </w:rPr>
    </w:lvl>
    <w:lvl w:ilvl="2">
      <w:start w:val="1"/>
      <w:numFmt w:val="decimal"/>
      <w:lvlText w:val="%1.%2.%3."/>
      <w:lvlJc w:val="left"/>
      <w:pPr>
        <w:ind w:left="720" w:hanging="720"/>
      </w:pPr>
      <w:rPr>
        <w:rFonts w:eastAsiaTheme="majorEastAsia" w:cstheme="majorBidi" w:hint="default"/>
      </w:rPr>
    </w:lvl>
    <w:lvl w:ilvl="3">
      <w:start w:val="1"/>
      <w:numFmt w:val="decimal"/>
      <w:lvlText w:val="%1.%2.%3.%4."/>
      <w:lvlJc w:val="left"/>
      <w:pPr>
        <w:ind w:left="720" w:hanging="720"/>
      </w:pPr>
      <w:rPr>
        <w:rFonts w:eastAsiaTheme="majorEastAsia" w:cstheme="majorBidi" w:hint="default"/>
      </w:rPr>
    </w:lvl>
    <w:lvl w:ilvl="4">
      <w:start w:val="1"/>
      <w:numFmt w:val="decimal"/>
      <w:lvlText w:val="%1.%2.%3.%4.%5."/>
      <w:lvlJc w:val="left"/>
      <w:pPr>
        <w:ind w:left="1080" w:hanging="1080"/>
      </w:pPr>
      <w:rPr>
        <w:rFonts w:eastAsiaTheme="majorEastAsia" w:cstheme="majorBidi" w:hint="default"/>
      </w:rPr>
    </w:lvl>
    <w:lvl w:ilvl="5">
      <w:start w:val="1"/>
      <w:numFmt w:val="decimal"/>
      <w:lvlText w:val="%1.%2.%3.%4.%5.%6."/>
      <w:lvlJc w:val="left"/>
      <w:pPr>
        <w:ind w:left="1080" w:hanging="1080"/>
      </w:pPr>
      <w:rPr>
        <w:rFonts w:eastAsiaTheme="majorEastAsia" w:cstheme="majorBidi" w:hint="default"/>
      </w:rPr>
    </w:lvl>
    <w:lvl w:ilvl="6">
      <w:start w:val="1"/>
      <w:numFmt w:val="decimal"/>
      <w:lvlText w:val="%1.%2.%3.%4.%5.%6.%7."/>
      <w:lvlJc w:val="left"/>
      <w:pPr>
        <w:ind w:left="1440" w:hanging="1440"/>
      </w:pPr>
      <w:rPr>
        <w:rFonts w:eastAsiaTheme="majorEastAsia" w:cstheme="majorBidi" w:hint="default"/>
      </w:rPr>
    </w:lvl>
    <w:lvl w:ilvl="7">
      <w:start w:val="1"/>
      <w:numFmt w:val="decimal"/>
      <w:lvlText w:val="%1.%2.%3.%4.%5.%6.%7.%8."/>
      <w:lvlJc w:val="left"/>
      <w:pPr>
        <w:ind w:left="1440" w:hanging="1440"/>
      </w:pPr>
      <w:rPr>
        <w:rFonts w:eastAsiaTheme="majorEastAsia" w:cstheme="majorBidi" w:hint="default"/>
      </w:rPr>
    </w:lvl>
    <w:lvl w:ilvl="8">
      <w:start w:val="1"/>
      <w:numFmt w:val="decimal"/>
      <w:lvlText w:val="%1.%2.%3.%4.%5.%6.%7.%8.%9."/>
      <w:lvlJc w:val="left"/>
      <w:pPr>
        <w:ind w:left="1800" w:hanging="1800"/>
      </w:pPr>
      <w:rPr>
        <w:rFonts w:eastAsiaTheme="majorEastAsia" w:cstheme="majorBidi" w:hint="default"/>
      </w:rPr>
    </w:lvl>
  </w:abstractNum>
  <w:abstractNum w:abstractNumId="23">
    <w:nsid w:val="46893FF5"/>
    <w:multiLevelType w:val="hybridMultilevel"/>
    <w:tmpl w:val="2FF42782"/>
    <w:lvl w:ilvl="0" w:tplc="6CE876F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4">
    <w:nsid w:val="491E38C0"/>
    <w:multiLevelType w:val="hybridMultilevel"/>
    <w:tmpl w:val="EEBC34E2"/>
    <w:lvl w:ilvl="0" w:tplc="CA747B2E">
      <w:start w:val="9"/>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5">
    <w:nsid w:val="49B557AF"/>
    <w:multiLevelType w:val="multilevel"/>
    <w:tmpl w:val="639010AA"/>
    <w:lvl w:ilvl="0">
      <w:start w:val="1"/>
      <w:numFmt w:val="decimal"/>
      <w:lvlText w:val="%1."/>
      <w:lvlJc w:val="left"/>
      <w:pPr>
        <w:ind w:left="1080" w:hanging="360"/>
      </w:pPr>
      <w:rPr>
        <w:rFonts w:hint="default"/>
        <w:b w:val="0"/>
        <w:i w:val="0"/>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440" w:hanging="720"/>
      </w:pPr>
      <w:rPr>
        <w:rFonts w:hint="default"/>
        <w:b w:val="0"/>
        <w:color w:val="auto"/>
      </w:rPr>
    </w:lvl>
    <w:lvl w:ilvl="3">
      <w:start w:val="1"/>
      <w:numFmt w:val="decimal"/>
      <w:isLgl/>
      <w:lvlText w:val="%1.%2.%3.%4."/>
      <w:lvlJc w:val="left"/>
      <w:pPr>
        <w:ind w:left="1440" w:hanging="720"/>
      </w:pPr>
      <w:rPr>
        <w:rFonts w:hint="default"/>
        <w:b w:val="0"/>
        <w:color w:val="auto"/>
      </w:rPr>
    </w:lvl>
    <w:lvl w:ilvl="4">
      <w:start w:val="1"/>
      <w:numFmt w:val="decimal"/>
      <w:isLgl/>
      <w:lvlText w:val="%1.%2.%3.%4.%5."/>
      <w:lvlJc w:val="left"/>
      <w:pPr>
        <w:ind w:left="1800" w:hanging="1080"/>
      </w:pPr>
      <w:rPr>
        <w:rFonts w:hint="default"/>
        <w:b w:val="0"/>
        <w:color w:val="auto"/>
      </w:rPr>
    </w:lvl>
    <w:lvl w:ilvl="5">
      <w:start w:val="1"/>
      <w:numFmt w:val="decimal"/>
      <w:isLgl/>
      <w:lvlText w:val="%1.%2.%3.%4.%5.%6."/>
      <w:lvlJc w:val="left"/>
      <w:pPr>
        <w:ind w:left="1800" w:hanging="1080"/>
      </w:pPr>
      <w:rPr>
        <w:rFonts w:hint="default"/>
        <w:b w:val="0"/>
        <w:color w:val="auto"/>
      </w:rPr>
    </w:lvl>
    <w:lvl w:ilvl="6">
      <w:start w:val="1"/>
      <w:numFmt w:val="decimal"/>
      <w:isLgl/>
      <w:lvlText w:val="%1.%2.%3.%4.%5.%6.%7."/>
      <w:lvlJc w:val="left"/>
      <w:pPr>
        <w:ind w:left="2160" w:hanging="1440"/>
      </w:pPr>
      <w:rPr>
        <w:rFonts w:hint="default"/>
        <w:b w:val="0"/>
        <w:color w:val="auto"/>
      </w:rPr>
    </w:lvl>
    <w:lvl w:ilvl="7">
      <w:start w:val="1"/>
      <w:numFmt w:val="decimal"/>
      <w:isLgl/>
      <w:lvlText w:val="%1.%2.%3.%4.%5.%6.%7.%8."/>
      <w:lvlJc w:val="left"/>
      <w:pPr>
        <w:ind w:left="2160" w:hanging="1440"/>
      </w:pPr>
      <w:rPr>
        <w:rFonts w:hint="default"/>
        <w:b w:val="0"/>
        <w:color w:val="auto"/>
      </w:rPr>
    </w:lvl>
    <w:lvl w:ilvl="8">
      <w:start w:val="1"/>
      <w:numFmt w:val="decimal"/>
      <w:isLgl/>
      <w:lvlText w:val="%1.%2.%3.%4.%5.%6.%7.%8.%9."/>
      <w:lvlJc w:val="left"/>
      <w:pPr>
        <w:ind w:left="2520" w:hanging="1800"/>
      </w:pPr>
      <w:rPr>
        <w:rFonts w:hint="default"/>
        <w:b w:val="0"/>
        <w:color w:val="auto"/>
      </w:rPr>
    </w:lvl>
  </w:abstractNum>
  <w:abstractNum w:abstractNumId="26">
    <w:nsid w:val="4B8918CE"/>
    <w:multiLevelType w:val="multilevel"/>
    <w:tmpl w:val="B8623866"/>
    <w:lvl w:ilvl="0">
      <w:start w:val="3"/>
      <w:numFmt w:val="decimal"/>
      <w:lvlText w:val="%1."/>
      <w:lvlJc w:val="left"/>
      <w:pPr>
        <w:ind w:left="885" w:hanging="885"/>
      </w:pPr>
      <w:rPr>
        <w:rFonts w:hint="default"/>
      </w:rPr>
    </w:lvl>
    <w:lvl w:ilvl="1">
      <w:start w:val="2"/>
      <w:numFmt w:val="decimal"/>
      <w:lvlText w:val="%1.%2."/>
      <w:lvlJc w:val="left"/>
      <w:pPr>
        <w:ind w:left="979" w:hanging="885"/>
      </w:pPr>
      <w:rPr>
        <w:rFonts w:hint="default"/>
      </w:rPr>
    </w:lvl>
    <w:lvl w:ilvl="2">
      <w:start w:val="2"/>
      <w:numFmt w:val="decimal"/>
      <w:lvlText w:val="%1.%2.%3."/>
      <w:lvlJc w:val="left"/>
      <w:pPr>
        <w:ind w:left="1073" w:hanging="885"/>
      </w:pPr>
      <w:rPr>
        <w:rFonts w:hint="default"/>
      </w:rPr>
    </w:lvl>
    <w:lvl w:ilvl="3">
      <w:start w:val="1"/>
      <w:numFmt w:val="bullet"/>
      <w:lvlText w:val=""/>
      <w:lvlJc w:val="left"/>
      <w:pPr>
        <w:ind w:left="1362" w:hanging="1080"/>
      </w:pPr>
      <w:rPr>
        <w:rFonts w:ascii="Symbol" w:hAnsi="Symbol" w:hint="default"/>
      </w:rPr>
    </w:lvl>
    <w:lvl w:ilvl="4">
      <w:start w:val="1"/>
      <w:numFmt w:val="decimal"/>
      <w:lvlText w:val="%1.%2.%3.%4.%5."/>
      <w:lvlJc w:val="left"/>
      <w:pPr>
        <w:ind w:left="1456" w:hanging="1080"/>
      </w:pPr>
      <w:rPr>
        <w:rFonts w:hint="default"/>
      </w:rPr>
    </w:lvl>
    <w:lvl w:ilvl="5">
      <w:start w:val="1"/>
      <w:numFmt w:val="decimal"/>
      <w:lvlText w:val="%1.%2.%3.%4.%5.%6."/>
      <w:lvlJc w:val="left"/>
      <w:pPr>
        <w:ind w:left="1910" w:hanging="1440"/>
      </w:pPr>
      <w:rPr>
        <w:rFonts w:hint="default"/>
      </w:rPr>
    </w:lvl>
    <w:lvl w:ilvl="6">
      <w:start w:val="1"/>
      <w:numFmt w:val="decimal"/>
      <w:lvlText w:val="%1.%2.%3.%4.%5.%6.%7."/>
      <w:lvlJc w:val="left"/>
      <w:pPr>
        <w:ind w:left="2364" w:hanging="1800"/>
      </w:pPr>
      <w:rPr>
        <w:rFonts w:hint="default"/>
      </w:rPr>
    </w:lvl>
    <w:lvl w:ilvl="7">
      <w:start w:val="1"/>
      <w:numFmt w:val="decimal"/>
      <w:lvlText w:val="%1.%2.%3.%4.%5.%6.%7.%8."/>
      <w:lvlJc w:val="left"/>
      <w:pPr>
        <w:ind w:left="2458" w:hanging="1800"/>
      </w:pPr>
      <w:rPr>
        <w:rFonts w:hint="default"/>
      </w:rPr>
    </w:lvl>
    <w:lvl w:ilvl="8">
      <w:start w:val="1"/>
      <w:numFmt w:val="decimal"/>
      <w:lvlText w:val="%1.%2.%3.%4.%5.%6.%7.%8.%9."/>
      <w:lvlJc w:val="left"/>
      <w:pPr>
        <w:ind w:left="2912" w:hanging="2160"/>
      </w:pPr>
      <w:rPr>
        <w:rFonts w:hint="default"/>
      </w:rPr>
    </w:lvl>
  </w:abstractNum>
  <w:abstractNum w:abstractNumId="27">
    <w:nsid w:val="4DD11701"/>
    <w:multiLevelType w:val="hybridMultilevel"/>
    <w:tmpl w:val="7B82CB62"/>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8">
    <w:nsid w:val="4F7211DC"/>
    <w:multiLevelType w:val="multilevel"/>
    <w:tmpl w:val="B484BA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02E2EA8"/>
    <w:multiLevelType w:val="hybridMultilevel"/>
    <w:tmpl w:val="078CC6F4"/>
    <w:lvl w:ilvl="0" w:tplc="1F3474F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0">
    <w:nsid w:val="55375759"/>
    <w:multiLevelType w:val="hybridMultilevel"/>
    <w:tmpl w:val="D41CCF7A"/>
    <w:lvl w:ilvl="0" w:tplc="E8E0847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1">
    <w:nsid w:val="572575A5"/>
    <w:multiLevelType w:val="hybridMultilevel"/>
    <w:tmpl w:val="1836258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58AF6D41"/>
    <w:multiLevelType w:val="hybridMultilevel"/>
    <w:tmpl w:val="876CC166"/>
    <w:lvl w:ilvl="0" w:tplc="89F4EB24">
      <w:start w:val="1"/>
      <w:numFmt w:val="decimal"/>
      <w:lvlText w:val="%1)"/>
      <w:lvlJc w:val="left"/>
      <w:pPr>
        <w:ind w:left="927" w:hanging="360"/>
      </w:pPr>
      <w:rPr>
        <w:rFonts w:hint="default"/>
        <w:b w:val="0"/>
        <w:sz w:val="24"/>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3">
    <w:nsid w:val="59A15086"/>
    <w:multiLevelType w:val="multilevel"/>
    <w:tmpl w:val="914A6FCA"/>
    <w:lvl w:ilvl="0">
      <w:start w:val="1"/>
      <w:numFmt w:val="decimal"/>
      <w:lvlText w:val="%1."/>
      <w:lvlJc w:val="left"/>
      <w:pPr>
        <w:ind w:left="720" w:hanging="360"/>
      </w:pPr>
      <w:rPr>
        <w:rFonts w:hint="default"/>
        <w:b/>
      </w:rPr>
    </w:lvl>
    <w:lvl w:ilvl="1">
      <w:start w:val="1"/>
      <w:numFmt w:val="decimal"/>
      <w:isLgl/>
      <w:lvlText w:val="%1.%2."/>
      <w:lvlJc w:val="left"/>
      <w:pPr>
        <w:ind w:left="1287" w:hanging="360"/>
      </w:pPr>
      <w:rPr>
        <w:rFonts w:hint="default"/>
        <w:b/>
      </w:rPr>
    </w:lvl>
    <w:lvl w:ilvl="2">
      <w:start w:val="1"/>
      <w:numFmt w:val="decimal"/>
      <w:isLgl/>
      <w:lvlText w:val="%1.%2.%3."/>
      <w:lvlJc w:val="left"/>
      <w:pPr>
        <w:ind w:left="2214" w:hanging="720"/>
      </w:pPr>
      <w:rPr>
        <w:rFonts w:hint="default"/>
      </w:rPr>
    </w:lvl>
    <w:lvl w:ilvl="3">
      <w:start w:val="1"/>
      <w:numFmt w:val="decimal"/>
      <w:isLgl/>
      <w:lvlText w:val="%1.%2.%3.%4."/>
      <w:lvlJc w:val="left"/>
      <w:pPr>
        <w:ind w:left="2781" w:hanging="72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275" w:hanging="1080"/>
      </w:pPr>
      <w:rPr>
        <w:rFonts w:hint="default"/>
      </w:rPr>
    </w:lvl>
    <w:lvl w:ilvl="6">
      <w:start w:val="1"/>
      <w:numFmt w:val="decimal"/>
      <w:isLgl/>
      <w:lvlText w:val="%1.%2.%3.%4.%5.%6.%7."/>
      <w:lvlJc w:val="left"/>
      <w:pPr>
        <w:ind w:left="5202" w:hanging="1440"/>
      </w:pPr>
      <w:rPr>
        <w:rFonts w:hint="default"/>
      </w:rPr>
    </w:lvl>
    <w:lvl w:ilvl="7">
      <w:start w:val="1"/>
      <w:numFmt w:val="decimal"/>
      <w:isLgl/>
      <w:lvlText w:val="%1.%2.%3.%4.%5.%6.%7.%8."/>
      <w:lvlJc w:val="left"/>
      <w:pPr>
        <w:ind w:left="5769" w:hanging="1440"/>
      </w:pPr>
      <w:rPr>
        <w:rFonts w:hint="default"/>
      </w:rPr>
    </w:lvl>
    <w:lvl w:ilvl="8">
      <w:start w:val="1"/>
      <w:numFmt w:val="decimal"/>
      <w:isLgl/>
      <w:lvlText w:val="%1.%2.%3.%4.%5.%6.%7.%8.%9."/>
      <w:lvlJc w:val="left"/>
      <w:pPr>
        <w:ind w:left="6696" w:hanging="1800"/>
      </w:pPr>
      <w:rPr>
        <w:rFonts w:hint="default"/>
      </w:rPr>
    </w:lvl>
  </w:abstractNum>
  <w:abstractNum w:abstractNumId="34">
    <w:nsid w:val="59AC76A0"/>
    <w:multiLevelType w:val="hybridMultilevel"/>
    <w:tmpl w:val="616E10BE"/>
    <w:lvl w:ilvl="0" w:tplc="7B4EFA9A">
      <w:start w:val="1"/>
      <w:numFmt w:val="decimal"/>
      <w:lvlText w:val="%1.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5">
    <w:nsid w:val="5D473B5B"/>
    <w:multiLevelType w:val="multilevel"/>
    <w:tmpl w:val="914A6FCA"/>
    <w:lvl w:ilvl="0">
      <w:start w:val="1"/>
      <w:numFmt w:val="decimal"/>
      <w:lvlText w:val="%1."/>
      <w:lvlJc w:val="left"/>
      <w:pPr>
        <w:ind w:left="720" w:hanging="360"/>
      </w:pPr>
      <w:rPr>
        <w:rFonts w:hint="default"/>
        <w:b/>
      </w:rPr>
    </w:lvl>
    <w:lvl w:ilvl="1">
      <w:start w:val="1"/>
      <w:numFmt w:val="decimal"/>
      <w:isLgl/>
      <w:lvlText w:val="%1.%2."/>
      <w:lvlJc w:val="left"/>
      <w:pPr>
        <w:ind w:left="1287" w:hanging="360"/>
      </w:pPr>
      <w:rPr>
        <w:rFonts w:hint="default"/>
        <w:b/>
      </w:rPr>
    </w:lvl>
    <w:lvl w:ilvl="2">
      <w:start w:val="1"/>
      <w:numFmt w:val="decimal"/>
      <w:isLgl/>
      <w:lvlText w:val="%1.%2.%3."/>
      <w:lvlJc w:val="left"/>
      <w:pPr>
        <w:ind w:left="2214" w:hanging="720"/>
      </w:pPr>
      <w:rPr>
        <w:rFonts w:hint="default"/>
      </w:rPr>
    </w:lvl>
    <w:lvl w:ilvl="3">
      <w:start w:val="1"/>
      <w:numFmt w:val="decimal"/>
      <w:isLgl/>
      <w:lvlText w:val="%1.%2.%3.%4."/>
      <w:lvlJc w:val="left"/>
      <w:pPr>
        <w:ind w:left="2781" w:hanging="72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275" w:hanging="1080"/>
      </w:pPr>
      <w:rPr>
        <w:rFonts w:hint="default"/>
      </w:rPr>
    </w:lvl>
    <w:lvl w:ilvl="6">
      <w:start w:val="1"/>
      <w:numFmt w:val="decimal"/>
      <w:isLgl/>
      <w:lvlText w:val="%1.%2.%3.%4.%5.%6.%7."/>
      <w:lvlJc w:val="left"/>
      <w:pPr>
        <w:ind w:left="5202" w:hanging="1440"/>
      </w:pPr>
      <w:rPr>
        <w:rFonts w:hint="default"/>
      </w:rPr>
    </w:lvl>
    <w:lvl w:ilvl="7">
      <w:start w:val="1"/>
      <w:numFmt w:val="decimal"/>
      <w:isLgl/>
      <w:lvlText w:val="%1.%2.%3.%4.%5.%6.%7.%8."/>
      <w:lvlJc w:val="left"/>
      <w:pPr>
        <w:ind w:left="5769" w:hanging="1440"/>
      </w:pPr>
      <w:rPr>
        <w:rFonts w:hint="default"/>
      </w:rPr>
    </w:lvl>
    <w:lvl w:ilvl="8">
      <w:start w:val="1"/>
      <w:numFmt w:val="decimal"/>
      <w:isLgl/>
      <w:lvlText w:val="%1.%2.%3.%4.%5.%6.%7.%8.%9."/>
      <w:lvlJc w:val="left"/>
      <w:pPr>
        <w:ind w:left="6696" w:hanging="1800"/>
      </w:pPr>
      <w:rPr>
        <w:rFonts w:hint="default"/>
      </w:rPr>
    </w:lvl>
  </w:abstractNum>
  <w:abstractNum w:abstractNumId="36">
    <w:nsid w:val="5D817A3D"/>
    <w:multiLevelType w:val="hybridMultilevel"/>
    <w:tmpl w:val="B360EF2A"/>
    <w:lvl w:ilvl="0" w:tplc="9EEE8D7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nsid w:val="5F797AEB"/>
    <w:multiLevelType w:val="multilevel"/>
    <w:tmpl w:val="D180D258"/>
    <w:lvl w:ilvl="0">
      <w:start w:val="3"/>
      <w:numFmt w:val="decimal"/>
      <w:lvlText w:val="%1."/>
      <w:lvlJc w:val="left"/>
      <w:pPr>
        <w:ind w:left="885" w:hanging="885"/>
      </w:pPr>
      <w:rPr>
        <w:rFonts w:hint="default"/>
      </w:rPr>
    </w:lvl>
    <w:lvl w:ilvl="1">
      <w:start w:val="2"/>
      <w:numFmt w:val="decimal"/>
      <w:lvlText w:val="%1.%2."/>
      <w:lvlJc w:val="left"/>
      <w:pPr>
        <w:ind w:left="979" w:hanging="885"/>
      </w:pPr>
      <w:rPr>
        <w:rFonts w:hint="default"/>
      </w:rPr>
    </w:lvl>
    <w:lvl w:ilvl="2">
      <w:start w:val="2"/>
      <w:numFmt w:val="decimal"/>
      <w:lvlText w:val="%1.%2.%3."/>
      <w:lvlJc w:val="left"/>
      <w:pPr>
        <w:ind w:left="1073" w:hanging="885"/>
      </w:pPr>
      <w:rPr>
        <w:rFonts w:hint="default"/>
      </w:rPr>
    </w:lvl>
    <w:lvl w:ilvl="3">
      <w:start w:val="1"/>
      <w:numFmt w:val="bullet"/>
      <w:lvlText w:val="o"/>
      <w:lvlJc w:val="left"/>
      <w:pPr>
        <w:ind w:left="1362" w:hanging="1080"/>
      </w:pPr>
      <w:rPr>
        <w:rFonts w:ascii="Courier New" w:hAnsi="Courier New" w:cs="Courier New" w:hint="default"/>
      </w:rPr>
    </w:lvl>
    <w:lvl w:ilvl="4">
      <w:start w:val="1"/>
      <w:numFmt w:val="decimal"/>
      <w:lvlText w:val="%1.%2.%3.%4.%5."/>
      <w:lvlJc w:val="left"/>
      <w:pPr>
        <w:ind w:left="1456" w:hanging="1080"/>
      </w:pPr>
      <w:rPr>
        <w:rFonts w:hint="default"/>
      </w:rPr>
    </w:lvl>
    <w:lvl w:ilvl="5">
      <w:start w:val="1"/>
      <w:numFmt w:val="decimal"/>
      <w:lvlText w:val="%1.%2.%3.%4.%5.%6."/>
      <w:lvlJc w:val="left"/>
      <w:pPr>
        <w:ind w:left="1910" w:hanging="1440"/>
      </w:pPr>
      <w:rPr>
        <w:rFonts w:hint="default"/>
      </w:rPr>
    </w:lvl>
    <w:lvl w:ilvl="6">
      <w:start w:val="1"/>
      <w:numFmt w:val="decimal"/>
      <w:lvlText w:val="%1.%2.%3.%4.%5.%6.%7."/>
      <w:lvlJc w:val="left"/>
      <w:pPr>
        <w:ind w:left="2364" w:hanging="1800"/>
      </w:pPr>
      <w:rPr>
        <w:rFonts w:hint="default"/>
      </w:rPr>
    </w:lvl>
    <w:lvl w:ilvl="7">
      <w:start w:val="1"/>
      <w:numFmt w:val="decimal"/>
      <w:lvlText w:val="%1.%2.%3.%4.%5.%6.%7.%8."/>
      <w:lvlJc w:val="left"/>
      <w:pPr>
        <w:ind w:left="2458" w:hanging="1800"/>
      </w:pPr>
      <w:rPr>
        <w:rFonts w:hint="default"/>
      </w:rPr>
    </w:lvl>
    <w:lvl w:ilvl="8">
      <w:start w:val="1"/>
      <w:numFmt w:val="decimal"/>
      <w:lvlText w:val="%1.%2.%3.%4.%5.%6.%7.%8.%9."/>
      <w:lvlJc w:val="left"/>
      <w:pPr>
        <w:ind w:left="2912" w:hanging="2160"/>
      </w:pPr>
      <w:rPr>
        <w:rFonts w:hint="default"/>
      </w:rPr>
    </w:lvl>
  </w:abstractNum>
  <w:abstractNum w:abstractNumId="38">
    <w:nsid w:val="60F56695"/>
    <w:multiLevelType w:val="hybridMultilevel"/>
    <w:tmpl w:val="25E644DA"/>
    <w:lvl w:ilvl="0" w:tplc="C944C624">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61927016"/>
    <w:multiLevelType w:val="hybridMultilevel"/>
    <w:tmpl w:val="7CC07590"/>
    <w:lvl w:ilvl="0" w:tplc="9EEE8D7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nsid w:val="62D71B86"/>
    <w:multiLevelType w:val="hybridMultilevel"/>
    <w:tmpl w:val="59D0DACA"/>
    <w:lvl w:ilvl="0" w:tplc="6CB6F698">
      <w:start w:val="1"/>
      <w:numFmt w:val="bullet"/>
      <w:lvlText w:val="–"/>
      <w:lvlJc w:val="left"/>
      <w:pPr>
        <w:ind w:left="1080" w:hanging="360"/>
      </w:pPr>
      <w:rPr>
        <w:rFonts w:ascii="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1">
    <w:nsid w:val="6572233A"/>
    <w:multiLevelType w:val="hybridMultilevel"/>
    <w:tmpl w:val="330EFC10"/>
    <w:lvl w:ilvl="0" w:tplc="9EEE8D7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nsid w:val="66FE7D7B"/>
    <w:multiLevelType w:val="hybridMultilevel"/>
    <w:tmpl w:val="6A780686"/>
    <w:lvl w:ilvl="0" w:tplc="04260011">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43">
    <w:nsid w:val="6A5808C0"/>
    <w:multiLevelType w:val="hybridMultilevel"/>
    <w:tmpl w:val="CF3AA2E2"/>
    <w:lvl w:ilvl="0" w:tplc="9EEE8D7C">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4">
    <w:nsid w:val="70EC571F"/>
    <w:multiLevelType w:val="hybridMultilevel"/>
    <w:tmpl w:val="FC02A1AE"/>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nsid w:val="71701A13"/>
    <w:multiLevelType w:val="hybridMultilevel"/>
    <w:tmpl w:val="F028E644"/>
    <w:lvl w:ilvl="0" w:tplc="6D724832">
      <w:start w:val="2008"/>
      <w:numFmt w:val="bullet"/>
      <w:lvlText w:val="-"/>
      <w:lvlJc w:val="left"/>
      <w:pPr>
        <w:ind w:left="793" w:hanging="360"/>
      </w:pPr>
      <w:rPr>
        <w:rFonts w:ascii="Times New Roman" w:eastAsia="Times New Roman" w:hAnsi="Times New Roman" w:cs="Times New Roman" w:hint="default"/>
      </w:rPr>
    </w:lvl>
    <w:lvl w:ilvl="1" w:tplc="04260003" w:tentative="1">
      <w:start w:val="1"/>
      <w:numFmt w:val="bullet"/>
      <w:lvlText w:val="o"/>
      <w:lvlJc w:val="left"/>
      <w:pPr>
        <w:ind w:left="1513" w:hanging="360"/>
      </w:pPr>
      <w:rPr>
        <w:rFonts w:ascii="Courier New" w:hAnsi="Courier New" w:cs="Courier New" w:hint="default"/>
      </w:rPr>
    </w:lvl>
    <w:lvl w:ilvl="2" w:tplc="04260005" w:tentative="1">
      <w:start w:val="1"/>
      <w:numFmt w:val="bullet"/>
      <w:lvlText w:val=""/>
      <w:lvlJc w:val="left"/>
      <w:pPr>
        <w:ind w:left="2233" w:hanging="360"/>
      </w:pPr>
      <w:rPr>
        <w:rFonts w:ascii="Wingdings" w:hAnsi="Wingdings" w:hint="default"/>
      </w:rPr>
    </w:lvl>
    <w:lvl w:ilvl="3" w:tplc="04260001" w:tentative="1">
      <w:start w:val="1"/>
      <w:numFmt w:val="bullet"/>
      <w:lvlText w:val=""/>
      <w:lvlJc w:val="left"/>
      <w:pPr>
        <w:ind w:left="2953" w:hanging="360"/>
      </w:pPr>
      <w:rPr>
        <w:rFonts w:ascii="Symbol" w:hAnsi="Symbol" w:hint="default"/>
      </w:rPr>
    </w:lvl>
    <w:lvl w:ilvl="4" w:tplc="04260003" w:tentative="1">
      <w:start w:val="1"/>
      <w:numFmt w:val="bullet"/>
      <w:lvlText w:val="o"/>
      <w:lvlJc w:val="left"/>
      <w:pPr>
        <w:ind w:left="3673" w:hanging="360"/>
      </w:pPr>
      <w:rPr>
        <w:rFonts w:ascii="Courier New" w:hAnsi="Courier New" w:cs="Courier New" w:hint="default"/>
      </w:rPr>
    </w:lvl>
    <w:lvl w:ilvl="5" w:tplc="04260005" w:tentative="1">
      <w:start w:val="1"/>
      <w:numFmt w:val="bullet"/>
      <w:lvlText w:val=""/>
      <w:lvlJc w:val="left"/>
      <w:pPr>
        <w:ind w:left="4393" w:hanging="360"/>
      </w:pPr>
      <w:rPr>
        <w:rFonts w:ascii="Wingdings" w:hAnsi="Wingdings" w:hint="default"/>
      </w:rPr>
    </w:lvl>
    <w:lvl w:ilvl="6" w:tplc="04260001" w:tentative="1">
      <w:start w:val="1"/>
      <w:numFmt w:val="bullet"/>
      <w:lvlText w:val=""/>
      <w:lvlJc w:val="left"/>
      <w:pPr>
        <w:ind w:left="5113" w:hanging="360"/>
      </w:pPr>
      <w:rPr>
        <w:rFonts w:ascii="Symbol" w:hAnsi="Symbol" w:hint="default"/>
      </w:rPr>
    </w:lvl>
    <w:lvl w:ilvl="7" w:tplc="04260003" w:tentative="1">
      <w:start w:val="1"/>
      <w:numFmt w:val="bullet"/>
      <w:lvlText w:val="o"/>
      <w:lvlJc w:val="left"/>
      <w:pPr>
        <w:ind w:left="5833" w:hanging="360"/>
      </w:pPr>
      <w:rPr>
        <w:rFonts w:ascii="Courier New" w:hAnsi="Courier New" w:cs="Courier New" w:hint="default"/>
      </w:rPr>
    </w:lvl>
    <w:lvl w:ilvl="8" w:tplc="04260005" w:tentative="1">
      <w:start w:val="1"/>
      <w:numFmt w:val="bullet"/>
      <w:lvlText w:val=""/>
      <w:lvlJc w:val="left"/>
      <w:pPr>
        <w:ind w:left="6553" w:hanging="360"/>
      </w:pPr>
      <w:rPr>
        <w:rFonts w:ascii="Wingdings" w:hAnsi="Wingdings" w:hint="default"/>
      </w:rPr>
    </w:lvl>
  </w:abstractNum>
  <w:abstractNum w:abstractNumId="46">
    <w:nsid w:val="75A62D5C"/>
    <w:multiLevelType w:val="hybridMultilevel"/>
    <w:tmpl w:val="BBA41C24"/>
    <w:lvl w:ilvl="0" w:tplc="9EEE8D7C">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47">
    <w:nsid w:val="7628359B"/>
    <w:multiLevelType w:val="hybridMultilevel"/>
    <w:tmpl w:val="577CA974"/>
    <w:lvl w:ilvl="0" w:tplc="F76A2080">
      <w:start w:val="2008"/>
      <w:numFmt w:val="bullet"/>
      <w:lvlText w:val=""/>
      <w:lvlJc w:val="left"/>
      <w:pPr>
        <w:ind w:left="-1908" w:hanging="360"/>
      </w:pPr>
      <w:rPr>
        <w:rFonts w:ascii="Symbol" w:eastAsia="Calibri" w:hAnsi="Symbol" w:cs="Times New Roman" w:hint="default"/>
      </w:rPr>
    </w:lvl>
    <w:lvl w:ilvl="1" w:tplc="04260003" w:tentative="1">
      <w:start w:val="1"/>
      <w:numFmt w:val="bullet"/>
      <w:lvlText w:val="o"/>
      <w:lvlJc w:val="left"/>
      <w:pPr>
        <w:ind w:left="-1188" w:hanging="360"/>
      </w:pPr>
      <w:rPr>
        <w:rFonts w:ascii="Courier New" w:hAnsi="Courier New" w:cs="Courier New" w:hint="default"/>
      </w:rPr>
    </w:lvl>
    <w:lvl w:ilvl="2" w:tplc="04260005" w:tentative="1">
      <w:start w:val="1"/>
      <w:numFmt w:val="bullet"/>
      <w:lvlText w:val=""/>
      <w:lvlJc w:val="left"/>
      <w:pPr>
        <w:ind w:left="-468" w:hanging="360"/>
      </w:pPr>
      <w:rPr>
        <w:rFonts w:ascii="Wingdings" w:hAnsi="Wingdings" w:hint="default"/>
      </w:rPr>
    </w:lvl>
    <w:lvl w:ilvl="3" w:tplc="04260001" w:tentative="1">
      <w:start w:val="1"/>
      <w:numFmt w:val="bullet"/>
      <w:lvlText w:val=""/>
      <w:lvlJc w:val="left"/>
      <w:pPr>
        <w:ind w:left="252" w:hanging="360"/>
      </w:pPr>
      <w:rPr>
        <w:rFonts w:ascii="Symbol" w:hAnsi="Symbol" w:hint="default"/>
      </w:rPr>
    </w:lvl>
    <w:lvl w:ilvl="4" w:tplc="04260003" w:tentative="1">
      <w:start w:val="1"/>
      <w:numFmt w:val="bullet"/>
      <w:lvlText w:val="o"/>
      <w:lvlJc w:val="left"/>
      <w:pPr>
        <w:ind w:left="972" w:hanging="360"/>
      </w:pPr>
      <w:rPr>
        <w:rFonts w:ascii="Courier New" w:hAnsi="Courier New" w:cs="Courier New" w:hint="default"/>
      </w:rPr>
    </w:lvl>
    <w:lvl w:ilvl="5" w:tplc="04260005" w:tentative="1">
      <w:start w:val="1"/>
      <w:numFmt w:val="bullet"/>
      <w:lvlText w:val=""/>
      <w:lvlJc w:val="left"/>
      <w:pPr>
        <w:ind w:left="1692" w:hanging="360"/>
      </w:pPr>
      <w:rPr>
        <w:rFonts w:ascii="Wingdings" w:hAnsi="Wingdings" w:hint="default"/>
      </w:rPr>
    </w:lvl>
    <w:lvl w:ilvl="6" w:tplc="04260001" w:tentative="1">
      <w:start w:val="1"/>
      <w:numFmt w:val="bullet"/>
      <w:lvlText w:val=""/>
      <w:lvlJc w:val="left"/>
      <w:pPr>
        <w:ind w:left="2412" w:hanging="360"/>
      </w:pPr>
      <w:rPr>
        <w:rFonts w:ascii="Symbol" w:hAnsi="Symbol" w:hint="default"/>
      </w:rPr>
    </w:lvl>
    <w:lvl w:ilvl="7" w:tplc="04260003" w:tentative="1">
      <w:start w:val="1"/>
      <w:numFmt w:val="bullet"/>
      <w:lvlText w:val="o"/>
      <w:lvlJc w:val="left"/>
      <w:pPr>
        <w:ind w:left="3132" w:hanging="360"/>
      </w:pPr>
      <w:rPr>
        <w:rFonts w:ascii="Courier New" w:hAnsi="Courier New" w:cs="Courier New" w:hint="default"/>
      </w:rPr>
    </w:lvl>
    <w:lvl w:ilvl="8" w:tplc="04260005" w:tentative="1">
      <w:start w:val="1"/>
      <w:numFmt w:val="bullet"/>
      <w:lvlText w:val=""/>
      <w:lvlJc w:val="left"/>
      <w:pPr>
        <w:ind w:left="3852" w:hanging="360"/>
      </w:pPr>
      <w:rPr>
        <w:rFonts w:ascii="Wingdings" w:hAnsi="Wingdings" w:hint="default"/>
      </w:rPr>
    </w:lvl>
  </w:abstractNum>
  <w:abstractNum w:abstractNumId="48">
    <w:nsid w:val="76CE12B6"/>
    <w:multiLevelType w:val="multilevel"/>
    <w:tmpl w:val="1EA4FA54"/>
    <w:lvl w:ilvl="0">
      <w:start w:val="3"/>
      <w:numFmt w:val="decimal"/>
      <w:lvlText w:val="%1."/>
      <w:lvlJc w:val="left"/>
      <w:pPr>
        <w:ind w:left="885" w:hanging="885"/>
      </w:pPr>
      <w:rPr>
        <w:rFonts w:hint="default"/>
      </w:rPr>
    </w:lvl>
    <w:lvl w:ilvl="1">
      <w:start w:val="2"/>
      <w:numFmt w:val="decimal"/>
      <w:lvlText w:val="%1.%2."/>
      <w:lvlJc w:val="left"/>
      <w:pPr>
        <w:ind w:left="979" w:hanging="885"/>
      </w:pPr>
      <w:rPr>
        <w:rFonts w:hint="default"/>
      </w:rPr>
    </w:lvl>
    <w:lvl w:ilvl="2">
      <w:start w:val="2"/>
      <w:numFmt w:val="decimal"/>
      <w:lvlText w:val="%1.%2.%3."/>
      <w:lvlJc w:val="left"/>
      <w:pPr>
        <w:ind w:left="1073" w:hanging="885"/>
      </w:pPr>
      <w:rPr>
        <w:rFonts w:hint="default"/>
      </w:rPr>
    </w:lvl>
    <w:lvl w:ilvl="3">
      <w:start w:val="1"/>
      <w:numFmt w:val="decimal"/>
      <w:lvlText w:val="%1.%2.%3.%4."/>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910" w:hanging="1440"/>
      </w:pPr>
      <w:rPr>
        <w:rFonts w:hint="default"/>
      </w:rPr>
    </w:lvl>
    <w:lvl w:ilvl="6">
      <w:start w:val="1"/>
      <w:numFmt w:val="decimal"/>
      <w:lvlText w:val="%1.%2.%3.%4.%5.%6.%7."/>
      <w:lvlJc w:val="left"/>
      <w:pPr>
        <w:ind w:left="2364" w:hanging="1800"/>
      </w:pPr>
      <w:rPr>
        <w:rFonts w:hint="default"/>
      </w:rPr>
    </w:lvl>
    <w:lvl w:ilvl="7">
      <w:start w:val="1"/>
      <w:numFmt w:val="decimal"/>
      <w:lvlText w:val="%1.%2.%3.%4.%5.%6.%7.%8."/>
      <w:lvlJc w:val="left"/>
      <w:pPr>
        <w:ind w:left="2458" w:hanging="1800"/>
      </w:pPr>
      <w:rPr>
        <w:rFonts w:hint="default"/>
      </w:rPr>
    </w:lvl>
    <w:lvl w:ilvl="8">
      <w:start w:val="1"/>
      <w:numFmt w:val="decimal"/>
      <w:lvlText w:val="%1.%2.%3.%4.%5.%6.%7.%8.%9."/>
      <w:lvlJc w:val="left"/>
      <w:pPr>
        <w:ind w:left="2912" w:hanging="2160"/>
      </w:pPr>
      <w:rPr>
        <w:rFonts w:hint="default"/>
      </w:rPr>
    </w:lvl>
  </w:abstractNum>
  <w:abstractNum w:abstractNumId="49">
    <w:nsid w:val="77D86578"/>
    <w:multiLevelType w:val="hybridMultilevel"/>
    <w:tmpl w:val="239ED502"/>
    <w:lvl w:ilvl="0" w:tplc="368ABB82">
      <w:start w:val="2"/>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abstractNumId w:val="18"/>
  </w:num>
  <w:num w:numId="2">
    <w:abstractNumId w:val="16"/>
  </w:num>
  <w:num w:numId="3">
    <w:abstractNumId w:val="40"/>
  </w:num>
  <w:num w:numId="4">
    <w:abstractNumId w:val="44"/>
  </w:num>
  <w:num w:numId="5">
    <w:abstractNumId w:val="4"/>
  </w:num>
  <w:num w:numId="6">
    <w:abstractNumId w:val="12"/>
  </w:num>
  <w:num w:numId="7">
    <w:abstractNumId w:val="10"/>
  </w:num>
  <w:num w:numId="8">
    <w:abstractNumId w:val="45"/>
  </w:num>
  <w:num w:numId="9">
    <w:abstractNumId w:val="34"/>
  </w:num>
  <w:num w:numId="10">
    <w:abstractNumId w:val="28"/>
  </w:num>
  <w:num w:numId="11">
    <w:abstractNumId w:val="47"/>
  </w:num>
  <w:num w:numId="12">
    <w:abstractNumId w:val="7"/>
  </w:num>
  <w:num w:numId="13">
    <w:abstractNumId w:val="14"/>
  </w:num>
  <w:num w:numId="14">
    <w:abstractNumId w:val="22"/>
  </w:num>
  <w:num w:numId="15">
    <w:abstractNumId w:val="43"/>
  </w:num>
  <w:num w:numId="16">
    <w:abstractNumId w:val="41"/>
  </w:num>
  <w:num w:numId="17">
    <w:abstractNumId w:val="15"/>
  </w:num>
  <w:num w:numId="18">
    <w:abstractNumId w:val="17"/>
  </w:num>
  <w:num w:numId="19">
    <w:abstractNumId w:val="39"/>
  </w:num>
  <w:num w:numId="20">
    <w:abstractNumId w:val="36"/>
  </w:num>
  <w:num w:numId="21">
    <w:abstractNumId w:val="21"/>
  </w:num>
  <w:num w:numId="22">
    <w:abstractNumId w:val="20"/>
  </w:num>
  <w:num w:numId="23">
    <w:abstractNumId w:val="46"/>
  </w:num>
  <w:num w:numId="24">
    <w:abstractNumId w:val="5"/>
  </w:num>
  <w:num w:numId="25">
    <w:abstractNumId w:val="9"/>
  </w:num>
  <w:num w:numId="26">
    <w:abstractNumId w:val="0"/>
  </w:num>
  <w:num w:numId="27">
    <w:abstractNumId w:val="25"/>
  </w:num>
  <w:num w:numId="28">
    <w:abstractNumId w:val="48"/>
  </w:num>
  <w:num w:numId="29">
    <w:abstractNumId w:val="26"/>
  </w:num>
  <w:num w:numId="30">
    <w:abstractNumId w:val="37"/>
  </w:num>
  <w:num w:numId="31">
    <w:abstractNumId w:val="13"/>
  </w:num>
  <w:num w:numId="32">
    <w:abstractNumId w:val="11"/>
  </w:num>
  <w:num w:numId="33">
    <w:abstractNumId w:val="24"/>
  </w:num>
  <w:num w:numId="34">
    <w:abstractNumId w:val="3"/>
  </w:num>
  <w:num w:numId="35">
    <w:abstractNumId w:val="2"/>
  </w:num>
  <w:num w:numId="36">
    <w:abstractNumId w:val="35"/>
  </w:num>
  <w:num w:numId="37">
    <w:abstractNumId w:val="33"/>
  </w:num>
  <w:num w:numId="38">
    <w:abstractNumId w:val="38"/>
  </w:num>
  <w:num w:numId="39">
    <w:abstractNumId w:val="1"/>
  </w:num>
  <w:num w:numId="40">
    <w:abstractNumId w:val="19"/>
  </w:num>
  <w:num w:numId="41">
    <w:abstractNumId w:val="32"/>
  </w:num>
  <w:num w:numId="42">
    <w:abstractNumId w:val="31"/>
  </w:num>
  <w:num w:numId="43">
    <w:abstractNumId w:val="42"/>
  </w:num>
  <w:num w:numId="44">
    <w:abstractNumId w:val="8"/>
  </w:num>
  <w:num w:numId="45">
    <w:abstractNumId w:val="29"/>
  </w:num>
  <w:num w:numId="46">
    <w:abstractNumId w:val="6"/>
  </w:num>
  <w:num w:numId="47">
    <w:abstractNumId w:val="49"/>
  </w:num>
  <w:num w:numId="48">
    <w:abstractNumId w:val="27"/>
  </w:num>
  <w:num w:numId="49">
    <w:abstractNumId w:val="30"/>
  </w:num>
  <w:num w:numId="50">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zintra Gasune">
    <w15:presenceInfo w15:providerId="AD" w15:userId="S-1-5-21-1762135226-342840741-925700815-69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E6C"/>
    <w:rsid w:val="000050EF"/>
    <w:rsid w:val="000113FD"/>
    <w:rsid w:val="000159E1"/>
    <w:rsid w:val="000164E1"/>
    <w:rsid w:val="00016CBB"/>
    <w:rsid w:val="00021A21"/>
    <w:rsid w:val="00021B41"/>
    <w:rsid w:val="00025B52"/>
    <w:rsid w:val="00026205"/>
    <w:rsid w:val="0002621C"/>
    <w:rsid w:val="00030BF7"/>
    <w:rsid w:val="000310D1"/>
    <w:rsid w:val="00031E45"/>
    <w:rsid w:val="000327DD"/>
    <w:rsid w:val="00037ED6"/>
    <w:rsid w:val="00042F1F"/>
    <w:rsid w:val="00043169"/>
    <w:rsid w:val="00043A3D"/>
    <w:rsid w:val="0004618B"/>
    <w:rsid w:val="00047305"/>
    <w:rsid w:val="00051731"/>
    <w:rsid w:val="00061D86"/>
    <w:rsid w:val="00063F16"/>
    <w:rsid w:val="000736E4"/>
    <w:rsid w:val="00073817"/>
    <w:rsid w:val="00080127"/>
    <w:rsid w:val="00081EFD"/>
    <w:rsid w:val="000839B8"/>
    <w:rsid w:val="000854BF"/>
    <w:rsid w:val="0008584C"/>
    <w:rsid w:val="0008766D"/>
    <w:rsid w:val="0009032B"/>
    <w:rsid w:val="00095136"/>
    <w:rsid w:val="00097AC8"/>
    <w:rsid w:val="000A1BE5"/>
    <w:rsid w:val="000A3224"/>
    <w:rsid w:val="000A6548"/>
    <w:rsid w:val="000B023C"/>
    <w:rsid w:val="000B3DFB"/>
    <w:rsid w:val="000B3EE1"/>
    <w:rsid w:val="000C338A"/>
    <w:rsid w:val="000C477A"/>
    <w:rsid w:val="000C7AD3"/>
    <w:rsid w:val="000D028D"/>
    <w:rsid w:val="000D1A10"/>
    <w:rsid w:val="000D4F42"/>
    <w:rsid w:val="000E1FFC"/>
    <w:rsid w:val="000E6CCE"/>
    <w:rsid w:val="000F47AE"/>
    <w:rsid w:val="000F542B"/>
    <w:rsid w:val="000F5CAC"/>
    <w:rsid w:val="000F74D1"/>
    <w:rsid w:val="0010145B"/>
    <w:rsid w:val="00101BE2"/>
    <w:rsid w:val="00105DE6"/>
    <w:rsid w:val="00111B5F"/>
    <w:rsid w:val="00117015"/>
    <w:rsid w:val="00121D3A"/>
    <w:rsid w:val="00131F6D"/>
    <w:rsid w:val="00132382"/>
    <w:rsid w:val="0013469D"/>
    <w:rsid w:val="00134E2C"/>
    <w:rsid w:val="001362AD"/>
    <w:rsid w:val="00141032"/>
    <w:rsid w:val="00141AB2"/>
    <w:rsid w:val="001421C7"/>
    <w:rsid w:val="00142AC9"/>
    <w:rsid w:val="00143903"/>
    <w:rsid w:val="001510C1"/>
    <w:rsid w:val="0015260D"/>
    <w:rsid w:val="00157D50"/>
    <w:rsid w:val="001608C0"/>
    <w:rsid w:val="001629F7"/>
    <w:rsid w:val="0016516E"/>
    <w:rsid w:val="0016721F"/>
    <w:rsid w:val="00171096"/>
    <w:rsid w:val="00171C9F"/>
    <w:rsid w:val="001729A4"/>
    <w:rsid w:val="00175CAE"/>
    <w:rsid w:val="00181BA4"/>
    <w:rsid w:val="00182EFF"/>
    <w:rsid w:val="0018523D"/>
    <w:rsid w:val="0018784A"/>
    <w:rsid w:val="00187BC8"/>
    <w:rsid w:val="0019293A"/>
    <w:rsid w:val="001938D4"/>
    <w:rsid w:val="001953A1"/>
    <w:rsid w:val="00195786"/>
    <w:rsid w:val="00196235"/>
    <w:rsid w:val="00197829"/>
    <w:rsid w:val="00197ACA"/>
    <w:rsid w:val="001A2069"/>
    <w:rsid w:val="001A2415"/>
    <w:rsid w:val="001A5163"/>
    <w:rsid w:val="001A5D8A"/>
    <w:rsid w:val="001A684C"/>
    <w:rsid w:val="001A6D0B"/>
    <w:rsid w:val="001B33C3"/>
    <w:rsid w:val="001B6E3F"/>
    <w:rsid w:val="001B7075"/>
    <w:rsid w:val="001B7898"/>
    <w:rsid w:val="001C33BA"/>
    <w:rsid w:val="001C3A19"/>
    <w:rsid w:val="001C592A"/>
    <w:rsid w:val="001C6037"/>
    <w:rsid w:val="001C64F4"/>
    <w:rsid w:val="001D30B2"/>
    <w:rsid w:val="001E197C"/>
    <w:rsid w:val="001E316D"/>
    <w:rsid w:val="001E32C4"/>
    <w:rsid w:val="001E3B9E"/>
    <w:rsid w:val="001E3E4A"/>
    <w:rsid w:val="001E6E60"/>
    <w:rsid w:val="001E7880"/>
    <w:rsid w:val="001F2383"/>
    <w:rsid w:val="001F4C65"/>
    <w:rsid w:val="001F622F"/>
    <w:rsid w:val="001F7419"/>
    <w:rsid w:val="001F7F69"/>
    <w:rsid w:val="00203393"/>
    <w:rsid w:val="00207A91"/>
    <w:rsid w:val="00207FB3"/>
    <w:rsid w:val="002105FE"/>
    <w:rsid w:val="00210AA9"/>
    <w:rsid w:val="00212804"/>
    <w:rsid w:val="00214DBB"/>
    <w:rsid w:val="00220578"/>
    <w:rsid w:val="002208C9"/>
    <w:rsid w:val="00222E6B"/>
    <w:rsid w:val="00232466"/>
    <w:rsid w:val="00240424"/>
    <w:rsid w:val="0024467E"/>
    <w:rsid w:val="00244A58"/>
    <w:rsid w:val="002626D7"/>
    <w:rsid w:val="002639C2"/>
    <w:rsid w:val="00267D5D"/>
    <w:rsid w:val="00272C2F"/>
    <w:rsid w:val="0027383F"/>
    <w:rsid w:val="00274BBE"/>
    <w:rsid w:val="0027715C"/>
    <w:rsid w:val="002809FD"/>
    <w:rsid w:val="00282BB2"/>
    <w:rsid w:val="00285CC3"/>
    <w:rsid w:val="00286CDD"/>
    <w:rsid w:val="00291D74"/>
    <w:rsid w:val="0029421F"/>
    <w:rsid w:val="00294257"/>
    <w:rsid w:val="002953E9"/>
    <w:rsid w:val="002A197E"/>
    <w:rsid w:val="002A63E5"/>
    <w:rsid w:val="002B3E98"/>
    <w:rsid w:val="002B3EE9"/>
    <w:rsid w:val="002C67FB"/>
    <w:rsid w:val="002D08F6"/>
    <w:rsid w:val="002D3FC9"/>
    <w:rsid w:val="002E1627"/>
    <w:rsid w:val="002E5A8D"/>
    <w:rsid w:val="002F170A"/>
    <w:rsid w:val="002F418D"/>
    <w:rsid w:val="002F5D12"/>
    <w:rsid w:val="0030153B"/>
    <w:rsid w:val="003021F7"/>
    <w:rsid w:val="00302EDB"/>
    <w:rsid w:val="0030409E"/>
    <w:rsid w:val="00305459"/>
    <w:rsid w:val="00306A05"/>
    <w:rsid w:val="00307E06"/>
    <w:rsid w:val="003135DE"/>
    <w:rsid w:val="00315FD0"/>
    <w:rsid w:val="00316DCE"/>
    <w:rsid w:val="00316DF4"/>
    <w:rsid w:val="0032305E"/>
    <w:rsid w:val="0032576C"/>
    <w:rsid w:val="00325868"/>
    <w:rsid w:val="00333F9B"/>
    <w:rsid w:val="00336B7A"/>
    <w:rsid w:val="003409A0"/>
    <w:rsid w:val="00345E14"/>
    <w:rsid w:val="00345F8A"/>
    <w:rsid w:val="003516C2"/>
    <w:rsid w:val="00353F14"/>
    <w:rsid w:val="00356CBC"/>
    <w:rsid w:val="00373315"/>
    <w:rsid w:val="00382530"/>
    <w:rsid w:val="003845C3"/>
    <w:rsid w:val="0038738E"/>
    <w:rsid w:val="003878D5"/>
    <w:rsid w:val="00387CAE"/>
    <w:rsid w:val="00391044"/>
    <w:rsid w:val="003A1D0E"/>
    <w:rsid w:val="003A2AC7"/>
    <w:rsid w:val="003A5EE1"/>
    <w:rsid w:val="003A6002"/>
    <w:rsid w:val="003B174A"/>
    <w:rsid w:val="003B34E5"/>
    <w:rsid w:val="003B48FF"/>
    <w:rsid w:val="003C5FDF"/>
    <w:rsid w:val="003D0347"/>
    <w:rsid w:val="003D0370"/>
    <w:rsid w:val="003D3F09"/>
    <w:rsid w:val="003D566C"/>
    <w:rsid w:val="003D5EC1"/>
    <w:rsid w:val="003D7E42"/>
    <w:rsid w:val="003E0066"/>
    <w:rsid w:val="003E5426"/>
    <w:rsid w:val="003E6C10"/>
    <w:rsid w:val="003F3478"/>
    <w:rsid w:val="003F5E90"/>
    <w:rsid w:val="003F6C07"/>
    <w:rsid w:val="00401CD4"/>
    <w:rsid w:val="00401DBF"/>
    <w:rsid w:val="00403D89"/>
    <w:rsid w:val="00411260"/>
    <w:rsid w:val="00417449"/>
    <w:rsid w:val="00417D04"/>
    <w:rsid w:val="0042107C"/>
    <w:rsid w:val="0042353C"/>
    <w:rsid w:val="00424DAD"/>
    <w:rsid w:val="004324C3"/>
    <w:rsid w:val="00433167"/>
    <w:rsid w:val="00433225"/>
    <w:rsid w:val="00440188"/>
    <w:rsid w:val="00441C50"/>
    <w:rsid w:val="00447F91"/>
    <w:rsid w:val="00447F9B"/>
    <w:rsid w:val="004519A9"/>
    <w:rsid w:val="00456391"/>
    <w:rsid w:val="004711D1"/>
    <w:rsid w:val="0047287C"/>
    <w:rsid w:val="00475AC1"/>
    <w:rsid w:val="00475C46"/>
    <w:rsid w:val="0048160C"/>
    <w:rsid w:val="00490356"/>
    <w:rsid w:val="004914E4"/>
    <w:rsid w:val="00491A39"/>
    <w:rsid w:val="004949C1"/>
    <w:rsid w:val="004950F0"/>
    <w:rsid w:val="00495A7E"/>
    <w:rsid w:val="00497BF6"/>
    <w:rsid w:val="004A1717"/>
    <w:rsid w:val="004A18B3"/>
    <w:rsid w:val="004A4AEB"/>
    <w:rsid w:val="004A4C2A"/>
    <w:rsid w:val="004A553C"/>
    <w:rsid w:val="004B21D6"/>
    <w:rsid w:val="004B2506"/>
    <w:rsid w:val="004B5728"/>
    <w:rsid w:val="004B5983"/>
    <w:rsid w:val="004B6ED0"/>
    <w:rsid w:val="004C2EC1"/>
    <w:rsid w:val="004C4FF6"/>
    <w:rsid w:val="004C721C"/>
    <w:rsid w:val="004D05F1"/>
    <w:rsid w:val="004D2672"/>
    <w:rsid w:val="004D4DCC"/>
    <w:rsid w:val="004D78CD"/>
    <w:rsid w:val="004D7DCC"/>
    <w:rsid w:val="004E0F44"/>
    <w:rsid w:val="004E2588"/>
    <w:rsid w:val="004E4B7C"/>
    <w:rsid w:val="004F2226"/>
    <w:rsid w:val="004F5CE8"/>
    <w:rsid w:val="004F794D"/>
    <w:rsid w:val="00511C1E"/>
    <w:rsid w:val="00515951"/>
    <w:rsid w:val="00521D9F"/>
    <w:rsid w:val="005320D5"/>
    <w:rsid w:val="00532904"/>
    <w:rsid w:val="00532DF9"/>
    <w:rsid w:val="005369C6"/>
    <w:rsid w:val="00540091"/>
    <w:rsid w:val="00542B12"/>
    <w:rsid w:val="00544D5A"/>
    <w:rsid w:val="00560A9B"/>
    <w:rsid w:val="005622D5"/>
    <w:rsid w:val="00564759"/>
    <w:rsid w:val="00565348"/>
    <w:rsid w:val="00567861"/>
    <w:rsid w:val="00571DBC"/>
    <w:rsid w:val="00575043"/>
    <w:rsid w:val="00575EFE"/>
    <w:rsid w:val="00577682"/>
    <w:rsid w:val="0058356E"/>
    <w:rsid w:val="00586288"/>
    <w:rsid w:val="00593367"/>
    <w:rsid w:val="00593B88"/>
    <w:rsid w:val="005965BD"/>
    <w:rsid w:val="005A2B11"/>
    <w:rsid w:val="005A5C07"/>
    <w:rsid w:val="005A7208"/>
    <w:rsid w:val="005B3433"/>
    <w:rsid w:val="005B3649"/>
    <w:rsid w:val="005C1A07"/>
    <w:rsid w:val="005C4B29"/>
    <w:rsid w:val="005C6203"/>
    <w:rsid w:val="005C6EC9"/>
    <w:rsid w:val="005D00F2"/>
    <w:rsid w:val="005D119D"/>
    <w:rsid w:val="005D11FD"/>
    <w:rsid w:val="005D5E78"/>
    <w:rsid w:val="005E2945"/>
    <w:rsid w:val="005E587A"/>
    <w:rsid w:val="005E703C"/>
    <w:rsid w:val="005F026F"/>
    <w:rsid w:val="005F048C"/>
    <w:rsid w:val="005F5F5B"/>
    <w:rsid w:val="005F67C8"/>
    <w:rsid w:val="005F6868"/>
    <w:rsid w:val="00600855"/>
    <w:rsid w:val="006059C7"/>
    <w:rsid w:val="00606CA4"/>
    <w:rsid w:val="006113C5"/>
    <w:rsid w:val="00622515"/>
    <w:rsid w:val="006227DB"/>
    <w:rsid w:val="00627D3E"/>
    <w:rsid w:val="00634921"/>
    <w:rsid w:val="006373A9"/>
    <w:rsid w:val="00640CEA"/>
    <w:rsid w:val="00640FBC"/>
    <w:rsid w:val="0064254A"/>
    <w:rsid w:val="006435A6"/>
    <w:rsid w:val="00644AE2"/>
    <w:rsid w:val="00650334"/>
    <w:rsid w:val="00653409"/>
    <w:rsid w:val="006569A4"/>
    <w:rsid w:val="006609D3"/>
    <w:rsid w:val="00660F26"/>
    <w:rsid w:val="00671D39"/>
    <w:rsid w:val="00674473"/>
    <w:rsid w:val="00677C26"/>
    <w:rsid w:val="00680401"/>
    <w:rsid w:val="00680462"/>
    <w:rsid w:val="00681921"/>
    <w:rsid w:val="006840EE"/>
    <w:rsid w:val="006847EE"/>
    <w:rsid w:val="00685208"/>
    <w:rsid w:val="006856DC"/>
    <w:rsid w:val="0069227A"/>
    <w:rsid w:val="00692F4C"/>
    <w:rsid w:val="0069477D"/>
    <w:rsid w:val="00694DED"/>
    <w:rsid w:val="006A0EF0"/>
    <w:rsid w:val="006A2CB6"/>
    <w:rsid w:val="006A322F"/>
    <w:rsid w:val="006A3A0D"/>
    <w:rsid w:val="006A4B30"/>
    <w:rsid w:val="006B035B"/>
    <w:rsid w:val="006B08F5"/>
    <w:rsid w:val="006B1813"/>
    <w:rsid w:val="006B34BC"/>
    <w:rsid w:val="006B3A6D"/>
    <w:rsid w:val="006C1FB2"/>
    <w:rsid w:val="006C2FA5"/>
    <w:rsid w:val="006C567E"/>
    <w:rsid w:val="006D1789"/>
    <w:rsid w:val="006D2123"/>
    <w:rsid w:val="006D7931"/>
    <w:rsid w:val="006E29B5"/>
    <w:rsid w:val="006E5BEA"/>
    <w:rsid w:val="006E79E6"/>
    <w:rsid w:val="006F1730"/>
    <w:rsid w:val="006F1F12"/>
    <w:rsid w:val="006F4429"/>
    <w:rsid w:val="006F467A"/>
    <w:rsid w:val="006F52D4"/>
    <w:rsid w:val="006F533C"/>
    <w:rsid w:val="006F698E"/>
    <w:rsid w:val="006F7E18"/>
    <w:rsid w:val="007003AB"/>
    <w:rsid w:val="00711FE4"/>
    <w:rsid w:val="007170E8"/>
    <w:rsid w:val="00752657"/>
    <w:rsid w:val="00753222"/>
    <w:rsid w:val="00761E53"/>
    <w:rsid w:val="007621EA"/>
    <w:rsid w:val="00765095"/>
    <w:rsid w:val="00766370"/>
    <w:rsid w:val="00772D9A"/>
    <w:rsid w:val="00774485"/>
    <w:rsid w:val="00782E25"/>
    <w:rsid w:val="0078674F"/>
    <w:rsid w:val="007876A3"/>
    <w:rsid w:val="007878B7"/>
    <w:rsid w:val="00790C2D"/>
    <w:rsid w:val="007919CD"/>
    <w:rsid w:val="00793BB1"/>
    <w:rsid w:val="0079544F"/>
    <w:rsid w:val="00797246"/>
    <w:rsid w:val="007A0413"/>
    <w:rsid w:val="007A0FD5"/>
    <w:rsid w:val="007A6B14"/>
    <w:rsid w:val="007A7DD8"/>
    <w:rsid w:val="007B079B"/>
    <w:rsid w:val="007B266B"/>
    <w:rsid w:val="007C4118"/>
    <w:rsid w:val="007D4266"/>
    <w:rsid w:val="007E1415"/>
    <w:rsid w:val="00800FF0"/>
    <w:rsid w:val="00801BED"/>
    <w:rsid w:val="008047A8"/>
    <w:rsid w:val="00810EDB"/>
    <w:rsid w:val="00812995"/>
    <w:rsid w:val="00815723"/>
    <w:rsid w:val="00816DD2"/>
    <w:rsid w:val="00820EE2"/>
    <w:rsid w:val="00823C90"/>
    <w:rsid w:val="0082648A"/>
    <w:rsid w:val="00827EAB"/>
    <w:rsid w:val="00834CBD"/>
    <w:rsid w:val="008362FE"/>
    <w:rsid w:val="008470CA"/>
    <w:rsid w:val="00850167"/>
    <w:rsid w:val="00851D47"/>
    <w:rsid w:val="00852351"/>
    <w:rsid w:val="00853B36"/>
    <w:rsid w:val="00856C6F"/>
    <w:rsid w:val="00856F01"/>
    <w:rsid w:val="00860E3F"/>
    <w:rsid w:val="00861D03"/>
    <w:rsid w:val="00861F7C"/>
    <w:rsid w:val="008652F2"/>
    <w:rsid w:val="00865AF6"/>
    <w:rsid w:val="00867C5F"/>
    <w:rsid w:val="00870454"/>
    <w:rsid w:val="008704BD"/>
    <w:rsid w:val="00873ED0"/>
    <w:rsid w:val="008824CA"/>
    <w:rsid w:val="00883166"/>
    <w:rsid w:val="00892959"/>
    <w:rsid w:val="008954E6"/>
    <w:rsid w:val="008963A1"/>
    <w:rsid w:val="008B7369"/>
    <w:rsid w:val="008B7C6D"/>
    <w:rsid w:val="008C28ED"/>
    <w:rsid w:val="008D1A4A"/>
    <w:rsid w:val="008D394C"/>
    <w:rsid w:val="008D4A4E"/>
    <w:rsid w:val="008D5624"/>
    <w:rsid w:val="008E08DB"/>
    <w:rsid w:val="008E0DBC"/>
    <w:rsid w:val="008E1E6C"/>
    <w:rsid w:val="008E611F"/>
    <w:rsid w:val="008F1F68"/>
    <w:rsid w:val="008F4EB8"/>
    <w:rsid w:val="008F7862"/>
    <w:rsid w:val="00907ED0"/>
    <w:rsid w:val="00911E9A"/>
    <w:rsid w:val="00912587"/>
    <w:rsid w:val="0091329D"/>
    <w:rsid w:val="00914460"/>
    <w:rsid w:val="0091461C"/>
    <w:rsid w:val="00915FC9"/>
    <w:rsid w:val="00917FD1"/>
    <w:rsid w:val="00926D5F"/>
    <w:rsid w:val="009272C0"/>
    <w:rsid w:val="009312DD"/>
    <w:rsid w:val="00931429"/>
    <w:rsid w:val="00936F66"/>
    <w:rsid w:val="009428D3"/>
    <w:rsid w:val="0094412B"/>
    <w:rsid w:val="00947344"/>
    <w:rsid w:val="00947634"/>
    <w:rsid w:val="009623F2"/>
    <w:rsid w:val="00964145"/>
    <w:rsid w:val="00971971"/>
    <w:rsid w:val="0097593B"/>
    <w:rsid w:val="00984D9E"/>
    <w:rsid w:val="0099078A"/>
    <w:rsid w:val="009926AA"/>
    <w:rsid w:val="00995E75"/>
    <w:rsid w:val="009A0BA4"/>
    <w:rsid w:val="009A2A50"/>
    <w:rsid w:val="009B68B7"/>
    <w:rsid w:val="009C0073"/>
    <w:rsid w:val="009C4182"/>
    <w:rsid w:val="009C58A8"/>
    <w:rsid w:val="009C6703"/>
    <w:rsid w:val="009C7323"/>
    <w:rsid w:val="009C7B21"/>
    <w:rsid w:val="009D0357"/>
    <w:rsid w:val="009D41EF"/>
    <w:rsid w:val="009D74C0"/>
    <w:rsid w:val="009E0721"/>
    <w:rsid w:val="009E24BC"/>
    <w:rsid w:val="009E69A7"/>
    <w:rsid w:val="009F53EC"/>
    <w:rsid w:val="009F71CF"/>
    <w:rsid w:val="009F74E2"/>
    <w:rsid w:val="00A06AF8"/>
    <w:rsid w:val="00A071DE"/>
    <w:rsid w:val="00A140D6"/>
    <w:rsid w:val="00A176CF"/>
    <w:rsid w:val="00A207FB"/>
    <w:rsid w:val="00A21503"/>
    <w:rsid w:val="00A2467F"/>
    <w:rsid w:val="00A267C3"/>
    <w:rsid w:val="00A30D2A"/>
    <w:rsid w:val="00A31C35"/>
    <w:rsid w:val="00A40DC1"/>
    <w:rsid w:val="00A42B13"/>
    <w:rsid w:val="00A460B6"/>
    <w:rsid w:val="00A46FA8"/>
    <w:rsid w:val="00A5051E"/>
    <w:rsid w:val="00A60BF6"/>
    <w:rsid w:val="00A64D85"/>
    <w:rsid w:val="00A65B05"/>
    <w:rsid w:val="00A7188B"/>
    <w:rsid w:val="00A72F35"/>
    <w:rsid w:val="00A7326D"/>
    <w:rsid w:val="00A74FF1"/>
    <w:rsid w:val="00A77698"/>
    <w:rsid w:val="00A77AF3"/>
    <w:rsid w:val="00A801D8"/>
    <w:rsid w:val="00A80738"/>
    <w:rsid w:val="00A81FD7"/>
    <w:rsid w:val="00A866F2"/>
    <w:rsid w:val="00A92B6E"/>
    <w:rsid w:val="00A9331C"/>
    <w:rsid w:val="00A9683C"/>
    <w:rsid w:val="00AA0E1D"/>
    <w:rsid w:val="00AA1CF7"/>
    <w:rsid w:val="00AA2909"/>
    <w:rsid w:val="00AA369F"/>
    <w:rsid w:val="00AA46AB"/>
    <w:rsid w:val="00AA7403"/>
    <w:rsid w:val="00AA7A3F"/>
    <w:rsid w:val="00AB45EA"/>
    <w:rsid w:val="00AC1036"/>
    <w:rsid w:val="00AC1BFD"/>
    <w:rsid w:val="00AC291C"/>
    <w:rsid w:val="00AC427A"/>
    <w:rsid w:val="00AC46EA"/>
    <w:rsid w:val="00AD297C"/>
    <w:rsid w:val="00AD7F87"/>
    <w:rsid w:val="00AE1936"/>
    <w:rsid w:val="00AE1C57"/>
    <w:rsid w:val="00AE211C"/>
    <w:rsid w:val="00AE4F08"/>
    <w:rsid w:val="00AE79E3"/>
    <w:rsid w:val="00AE7C21"/>
    <w:rsid w:val="00AF1308"/>
    <w:rsid w:val="00AF15BF"/>
    <w:rsid w:val="00AF25BA"/>
    <w:rsid w:val="00AF2ED4"/>
    <w:rsid w:val="00AF3CBE"/>
    <w:rsid w:val="00AF4197"/>
    <w:rsid w:val="00AF544F"/>
    <w:rsid w:val="00AF7674"/>
    <w:rsid w:val="00AF77C3"/>
    <w:rsid w:val="00B01BA0"/>
    <w:rsid w:val="00B01D17"/>
    <w:rsid w:val="00B108B7"/>
    <w:rsid w:val="00B10C6E"/>
    <w:rsid w:val="00B14EA6"/>
    <w:rsid w:val="00B16936"/>
    <w:rsid w:val="00B329FB"/>
    <w:rsid w:val="00B33C47"/>
    <w:rsid w:val="00B46B10"/>
    <w:rsid w:val="00B501EE"/>
    <w:rsid w:val="00B50D65"/>
    <w:rsid w:val="00B5325A"/>
    <w:rsid w:val="00B56853"/>
    <w:rsid w:val="00B64EEB"/>
    <w:rsid w:val="00B71256"/>
    <w:rsid w:val="00B71D1C"/>
    <w:rsid w:val="00B828AF"/>
    <w:rsid w:val="00B82A85"/>
    <w:rsid w:val="00B83F95"/>
    <w:rsid w:val="00B87189"/>
    <w:rsid w:val="00B90524"/>
    <w:rsid w:val="00B94BC2"/>
    <w:rsid w:val="00B94BF4"/>
    <w:rsid w:val="00B95654"/>
    <w:rsid w:val="00B95BAD"/>
    <w:rsid w:val="00B96122"/>
    <w:rsid w:val="00B96D8B"/>
    <w:rsid w:val="00BA06D2"/>
    <w:rsid w:val="00BA07A2"/>
    <w:rsid w:val="00BA0F84"/>
    <w:rsid w:val="00BA413E"/>
    <w:rsid w:val="00BA61A4"/>
    <w:rsid w:val="00BA6A4A"/>
    <w:rsid w:val="00BA6D51"/>
    <w:rsid w:val="00BA7664"/>
    <w:rsid w:val="00BB3B9A"/>
    <w:rsid w:val="00BC0034"/>
    <w:rsid w:val="00BC2EDC"/>
    <w:rsid w:val="00BC5610"/>
    <w:rsid w:val="00BC56E8"/>
    <w:rsid w:val="00BD20A9"/>
    <w:rsid w:val="00BD3D98"/>
    <w:rsid w:val="00BD7582"/>
    <w:rsid w:val="00BE1061"/>
    <w:rsid w:val="00BF1B09"/>
    <w:rsid w:val="00BF3463"/>
    <w:rsid w:val="00BF40DB"/>
    <w:rsid w:val="00C0443C"/>
    <w:rsid w:val="00C11113"/>
    <w:rsid w:val="00C116CB"/>
    <w:rsid w:val="00C12511"/>
    <w:rsid w:val="00C12D07"/>
    <w:rsid w:val="00C14CA9"/>
    <w:rsid w:val="00C228A2"/>
    <w:rsid w:val="00C22D51"/>
    <w:rsid w:val="00C31FF9"/>
    <w:rsid w:val="00C32E11"/>
    <w:rsid w:val="00C33AC1"/>
    <w:rsid w:val="00C3547E"/>
    <w:rsid w:val="00C400B0"/>
    <w:rsid w:val="00C4131C"/>
    <w:rsid w:val="00C44875"/>
    <w:rsid w:val="00C5388B"/>
    <w:rsid w:val="00C55F95"/>
    <w:rsid w:val="00C5760F"/>
    <w:rsid w:val="00C63847"/>
    <w:rsid w:val="00C63A18"/>
    <w:rsid w:val="00C648CE"/>
    <w:rsid w:val="00C657B5"/>
    <w:rsid w:val="00C6746A"/>
    <w:rsid w:val="00C70F68"/>
    <w:rsid w:val="00C74530"/>
    <w:rsid w:val="00C815EE"/>
    <w:rsid w:val="00C83353"/>
    <w:rsid w:val="00C87180"/>
    <w:rsid w:val="00C901CE"/>
    <w:rsid w:val="00C9108F"/>
    <w:rsid w:val="00C93ED9"/>
    <w:rsid w:val="00CA00CE"/>
    <w:rsid w:val="00CA0979"/>
    <w:rsid w:val="00CA47B9"/>
    <w:rsid w:val="00CA632B"/>
    <w:rsid w:val="00CB45F1"/>
    <w:rsid w:val="00CB72CA"/>
    <w:rsid w:val="00CC037C"/>
    <w:rsid w:val="00CC15DD"/>
    <w:rsid w:val="00CC5489"/>
    <w:rsid w:val="00CC6AF2"/>
    <w:rsid w:val="00CC77D7"/>
    <w:rsid w:val="00CD2CCD"/>
    <w:rsid w:val="00CD3340"/>
    <w:rsid w:val="00CE06D4"/>
    <w:rsid w:val="00CE1F59"/>
    <w:rsid w:val="00CE3404"/>
    <w:rsid w:val="00CE477C"/>
    <w:rsid w:val="00CF1570"/>
    <w:rsid w:val="00CF219F"/>
    <w:rsid w:val="00CF3E1A"/>
    <w:rsid w:val="00CF6A73"/>
    <w:rsid w:val="00CF74ED"/>
    <w:rsid w:val="00D01983"/>
    <w:rsid w:val="00D06472"/>
    <w:rsid w:val="00D06612"/>
    <w:rsid w:val="00D17930"/>
    <w:rsid w:val="00D277B2"/>
    <w:rsid w:val="00D305F1"/>
    <w:rsid w:val="00D32B3E"/>
    <w:rsid w:val="00D34FE7"/>
    <w:rsid w:val="00D41123"/>
    <w:rsid w:val="00D433C4"/>
    <w:rsid w:val="00D46436"/>
    <w:rsid w:val="00D473A7"/>
    <w:rsid w:val="00D4740F"/>
    <w:rsid w:val="00D51D2A"/>
    <w:rsid w:val="00D573E2"/>
    <w:rsid w:val="00D6082F"/>
    <w:rsid w:val="00D60B08"/>
    <w:rsid w:val="00D66337"/>
    <w:rsid w:val="00D735CF"/>
    <w:rsid w:val="00D74B4F"/>
    <w:rsid w:val="00D808C7"/>
    <w:rsid w:val="00D81783"/>
    <w:rsid w:val="00D81FAB"/>
    <w:rsid w:val="00D83BED"/>
    <w:rsid w:val="00D83CEC"/>
    <w:rsid w:val="00D86EED"/>
    <w:rsid w:val="00D90418"/>
    <w:rsid w:val="00D92B8A"/>
    <w:rsid w:val="00D9308D"/>
    <w:rsid w:val="00D95287"/>
    <w:rsid w:val="00D958EE"/>
    <w:rsid w:val="00D96593"/>
    <w:rsid w:val="00D96CD0"/>
    <w:rsid w:val="00DA1369"/>
    <w:rsid w:val="00DA67A7"/>
    <w:rsid w:val="00DA68C0"/>
    <w:rsid w:val="00DA72A5"/>
    <w:rsid w:val="00DB257F"/>
    <w:rsid w:val="00DB2ACA"/>
    <w:rsid w:val="00DB582F"/>
    <w:rsid w:val="00DC5323"/>
    <w:rsid w:val="00DC6DA8"/>
    <w:rsid w:val="00DD0DB2"/>
    <w:rsid w:val="00DD4FCC"/>
    <w:rsid w:val="00DE04F3"/>
    <w:rsid w:val="00DE44C1"/>
    <w:rsid w:val="00DF3F0C"/>
    <w:rsid w:val="00DF511E"/>
    <w:rsid w:val="00DF671B"/>
    <w:rsid w:val="00DF758B"/>
    <w:rsid w:val="00E00204"/>
    <w:rsid w:val="00E0528C"/>
    <w:rsid w:val="00E05A2D"/>
    <w:rsid w:val="00E06204"/>
    <w:rsid w:val="00E063B1"/>
    <w:rsid w:val="00E20DFD"/>
    <w:rsid w:val="00E2185C"/>
    <w:rsid w:val="00E26ABB"/>
    <w:rsid w:val="00E312DD"/>
    <w:rsid w:val="00E31B6A"/>
    <w:rsid w:val="00E3222B"/>
    <w:rsid w:val="00E43C7B"/>
    <w:rsid w:val="00E453E0"/>
    <w:rsid w:val="00E4563C"/>
    <w:rsid w:val="00E4622C"/>
    <w:rsid w:val="00E508EF"/>
    <w:rsid w:val="00E530B7"/>
    <w:rsid w:val="00E54BEC"/>
    <w:rsid w:val="00E578F5"/>
    <w:rsid w:val="00E606FF"/>
    <w:rsid w:val="00E62325"/>
    <w:rsid w:val="00E6247A"/>
    <w:rsid w:val="00E64D97"/>
    <w:rsid w:val="00E67D88"/>
    <w:rsid w:val="00E711D3"/>
    <w:rsid w:val="00E743B6"/>
    <w:rsid w:val="00E74490"/>
    <w:rsid w:val="00E74CF3"/>
    <w:rsid w:val="00E83361"/>
    <w:rsid w:val="00E87D8E"/>
    <w:rsid w:val="00E9526E"/>
    <w:rsid w:val="00E96A29"/>
    <w:rsid w:val="00E96BCD"/>
    <w:rsid w:val="00E96EFC"/>
    <w:rsid w:val="00EA0AA1"/>
    <w:rsid w:val="00EA2BC3"/>
    <w:rsid w:val="00EA5202"/>
    <w:rsid w:val="00EA77FA"/>
    <w:rsid w:val="00EB064C"/>
    <w:rsid w:val="00EB201A"/>
    <w:rsid w:val="00EB61C3"/>
    <w:rsid w:val="00EC177D"/>
    <w:rsid w:val="00EC4E73"/>
    <w:rsid w:val="00EC54CB"/>
    <w:rsid w:val="00EC5759"/>
    <w:rsid w:val="00EC7BA8"/>
    <w:rsid w:val="00ED2409"/>
    <w:rsid w:val="00ED3A5B"/>
    <w:rsid w:val="00ED498D"/>
    <w:rsid w:val="00ED64F6"/>
    <w:rsid w:val="00ED7FF2"/>
    <w:rsid w:val="00EE5EC3"/>
    <w:rsid w:val="00EE6A06"/>
    <w:rsid w:val="00EE71C3"/>
    <w:rsid w:val="00EE7A7A"/>
    <w:rsid w:val="00EE7DF3"/>
    <w:rsid w:val="00EF3C71"/>
    <w:rsid w:val="00F005F0"/>
    <w:rsid w:val="00F03A0B"/>
    <w:rsid w:val="00F07DC9"/>
    <w:rsid w:val="00F10242"/>
    <w:rsid w:val="00F12130"/>
    <w:rsid w:val="00F12F25"/>
    <w:rsid w:val="00F165FA"/>
    <w:rsid w:val="00F169CF"/>
    <w:rsid w:val="00F17216"/>
    <w:rsid w:val="00F20CF8"/>
    <w:rsid w:val="00F30909"/>
    <w:rsid w:val="00F31D78"/>
    <w:rsid w:val="00F37A99"/>
    <w:rsid w:val="00F45A06"/>
    <w:rsid w:val="00F46DCE"/>
    <w:rsid w:val="00F54A8E"/>
    <w:rsid w:val="00F57A8E"/>
    <w:rsid w:val="00F625C4"/>
    <w:rsid w:val="00F6401A"/>
    <w:rsid w:val="00F65928"/>
    <w:rsid w:val="00F66363"/>
    <w:rsid w:val="00F6672F"/>
    <w:rsid w:val="00F71D9E"/>
    <w:rsid w:val="00F73B48"/>
    <w:rsid w:val="00F768EF"/>
    <w:rsid w:val="00F7714B"/>
    <w:rsid w:val="00F81126"/>
    <w:rsid w:val="00F873D0"/>
    <w:rsid w:val="00F90922"/>
    <w:rsid w:val="00F95CD2"/>
    <w:rsid w:val="00F96A06"/>
    <w:rsid w:val="00F971D8"/>
    <w:rsid w:val="00F97B30"/>
    <w:rsid w:val="00FB2BCD"/>
    <w:rsid w:val="00FB2C05"/>
    <w:rsid w:val="00FB3A57"/>
    <w:rsid w:val="00FB4C38"/>
    <w:rsid w:val="00FB5C6D"/>
    <w:rsid w:val="00FC4995"/>
    <w:rsid w:val="00FC6192"/>
    <w:rsid w:val="00FC644E"/>
    <w:rsid w:val="00FD16D8"/>
    <w:rsid w:val="00FD6847"/>
    <w:rsid w:val="00FE3B45"/>
    <w:rsid w:val="00FE63FE"/>
    <w:rsid w:val="00FF19C7"/>
    <w:rsid w:val="00FF2D80"/>
    <w:rsid w:val="00FF3780"/>
    <w:rsid w:val="00FF3BFA"/>
    <w:rsid w:val="00FF3BFC"/>
    <w:rsid w:val="00FF5357"/>
    <w:rsid w:val="00FF5ECA"/>
    <w:rsid w:val="00FF72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B4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AF8"/>
    <w:pPr>
      <w:widowControl w:val="0"/>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8E1E6C"/>
    <w:pPr>
      <w:keepNext/>
      <w:keepLines/>
      <w:widowControl/>
      <w:jc w:val="lef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8E1E6C"/>
    <w:pPr>
      <w:keepNext/>
      <w:keepLines/>
      <w:widowControl/>
      <w:jc w:val="lef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8E1E6C"/>
    <w:pPr>
      <w:keepNext/>
      <w:keepLines/>
      <w:widowControl/>
      <w:jc w:val="left"/>
      <w:outlineLvl w:val="2"/>
    </w:pPr>
    <w:rPr>
      <w:rFonts w:eastAsiaTheme="majorEastAsia" w:cstheme="majorBidi"/>
      <w:b/>
      <w:bCs/>
      <w:szCs w:val="28"/>
    </w:rPr>
  </w:style>
  <w:style w:type="paragraph" w:styleId="Heading4">
    <w:name w:val="heading 4"/>
    <w:basedOn w:val="Normal"/>
    <w:next w:val="Normal"/>
    <w:link w:val="Heading4Char"/>
    <w:uiPriority w:val="9"/>
    <w:unhideWhenUsed/>
    <w:qFormat/>
    <w:rsid w:val="008E1E6C"/>
    <w:pPr>
      <w:keepNext/>
      <w:keepLines/>
      <w:widowControl/>
      <w:jc w:val="left"/>
      <w:outlineLvl w:val="3"/>
    </w:pPr>
    <w:rPr>
      <w:rFonts w:eastAsiaTheme="majorEastAsia" w:cstheme="majorBidi"/>
      <w:b/>
      <w:bCs/>
      <w:i/>
      <w:iCs/>
      <w:szCs w:val="28"/>
    </w:rPr>
  </w:style>
  <w:style w:type="paragraph" w:styleId="Heading6">
    <w:name w:val="heading 6"/>
    <w:basedOn w:val="Normal"/>
    <w:next w:val="Normal"/>
    <w:link w:val="Heading6Char"/>
    <w:qFormat/>
    <w:rsid w:val="008E1E6C"/>
    <w:pPr>
      <w:widowControl/>
      <w:spacing w:before="240" w:after="60"/>
      <w:jc w:val="left"/>
      <w:outlineLvl w:val="5"/>
    </w:pPr>
    <w:rPr>
      <w:rFonts w:eastAsia="Times New Roman"/>
      <w:b/>
      <w:bCs/>
      <w:sz w:val="22"/>
      <w:lang w:eastAsia="lv-LV"/>
    </w:rPr>
  </w:style>
  <w:style w:type="paragraph" w:styleId="Heading9">
    <w:name w:val="heading 9"/>
    <w:basedOn w:val="Normal"/>
    <w:next w:val="Normal"/>
    <w:link w:val="Heading9Char"/>
    <w:uiPriority w:val="9"/>
    <w:semiHidden/>
    <w:unhideWhenUsed/>
    <w:qFormat/>
    <w:rsid w:val="008E1E6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E6C"/>
    <w:rPr>
      <w:rFonts w:ascii="Times New Roman" w:eastAsiaTheme="majorEastAsia" w:hAnsi="Times New Roman" w:cstheme="majorBidi"/>
      <w:b/>
      <w:bCs/>
      <w:sz w:val="32"/>
      <w:szCs w:val="28"/>
    </w:rPr>
  </w:style>
  <w:style w:type="character" w:customStyle="1" w:styleId="Heading2Char">
    <w:name w:val="Heading 2 Char"/>
    <w:basedOn w:val="DefaultParagraphFont"/>
    <w:link w:val="Heading2"/>
    <w:uiPriority w:val="9"/>
    <w:rsid w:val="008E1E6C"/>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sid w:val="008E1E6C"/>
    <w:rPr>
      <w:rFonts w:ascii="Times New Roman" w:eastAsiaTheme="majorEastAsia" w:hAnsi="Times New Roman" w:cstheme="majorBidi"/>
      <w:b/>
      <w:bCs/>
      <w:sz w:val="24"/>
      <w:szCs w:val="28"/>
    </w:rPr>
  </w:style>
  <w:style w:type="character" w:customStyle="1" w:styleId="Heading4Char">
    <w:name w:val="Heading 4 Char"/>
    <w:basedOn w:val="DefaultParagraphFont"/>
    <w:link w:val="Heading4"/>
    <w:uiPriority w:val="9"/>
    <w:rsid w:val="008E1E6C"/>
    <w:rPr>
      <w:rFonts w:ascii="Times New Roman" w:eastAsiaTheme="majorEastAsia" w:hAnsi="Times New Roman" w:cstheme="majorBidi"/>
      <w:b/>
      <w:bCs/>
      <w:i/>
      <w:iCs/>
      <w:sz w:val="24"/>
      <w:szCs w:val="28"/>
    </w:rPr>
  </w:style>
  <w:style w:type="character" w:customStyle="1" w:styleId="Heading6Char">
    <w:name w:val="Heading 6 Char"/>
    <w:basedOn w:val="DefaultParagraphFont"/>
    <w:link w:val="Heading6"/>
    <w:rsid w:val="008E1E6C"/>
    <w:rPr>
      <w:rFonts w:ascii="Times New Roman" w:eastAsia="Times New Roman" w:hAnsi="Times New Roman" w:cs="Times New Roman"/>
      <w:b/>
      <w:bCs/>
      <w:lang w:eastAsia="lv-LV"/>
    </w:rPr>
  </w:style>
  <w:style w:type="character" w:customStyle="1" w:styleId="Heading9Char">
    <w:name w:val="Heading 9 Char"/>
    <w:basedOn w:val="DefaultParagraphFont"/>
    <w:link w:val="Heading9"/>
    <w:uiPriority w:val="9"/>
    <w:semiHidden/>
    <w:rsid w:val="008E1E6C"/>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8E1E6C"/>
    <w:pPr>
      <w:widowControl/>
      <w:ind w:left="720"/>
      <w:contextualSpacing/>
      <w:jc w:val="left"/>
    </w:pPr>
    <w:rPr>
      <w:szCs w:val="28"/>
    </w:rPr>
  </w:style>
  <w:style w:type="paragraph" w:styleId="BodyText">
    <w:name w:val="Body Text"/>
    <w:aliases w:val="Body Text Char Char,Body Text Char Char Char"/>
    <w:basedOn w:val="Normal"/>
    <w:link w:val="BodyTextChar"/>
    <w:rsid w:val="008E1E6C"/>
    <w:pPr>
      <w:widowControl/>
      <w:spacing w:after="120"/>
      <w:jc w:val="left"/>
    </w:pPr>
    <w:rPr>
      <w:rFonts w:eastAsia="Times New Roman"/>
      <w:szCs w:val="24"/>
      <w:lang w:eastAsia="lv-LV"/>
    </w:rPr>
  </w:style>
  <w:style w:type="character" w:customStyle="1" w:styleId="BodyTextChar">
    <w:name w:val="Body Text Char"/>
    <w:aliases w:val="Body Text Char Char Char1,Body Text Char Char Char Char"/>
    <w:basedOn w:val="DefaultParagraphFont"/>
    <w:link w:val="BodyText"/>
    <w:rsid w:val="008E1E6C"/>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E1E6C"/>
    <w:rPr>
      <w:rFonts w:ascii="Tahoma" w:hAnsi="Tahoma" w:cs="Tahoma"/>
      <w:sz w:val="16"/>
      <w:szCs w:val="16"/>
    </w:rPr>
  </w:style>
  <w:style w:type="character" w:customStyle="1" w:styleId="BalloonTextChar">
    <w:name w:val="Balloon Text Char"/>
    <w:basedOn w:val="DefaultParagraphFont"/>
    <w:link w:val="BalloonText"/>
    <w:uiPriority w:val="99"/>
    <w:semiHidden/>
    <w:rsid w:val="008E1E6C"/>
    <w:rPr>
      <w:rFonts w:ascii="Tahoma" w:eastAsia="Calibri" w:hAnsi="Tahoma" w:cs="Tahoma"/>
      <w:sz w:val="16"/>
      <w:szCs w:val="16"/>
    </w:rPr>
  </w:style>
  <w:style w:type="paragraph" w:styleId="Header">
    <w:name w:val="header"/>
    <w:basedOn w:val="Normal"/>
    <w:link w:val="HeaderChar"/>
    <w:uiPriority w:val="99"/>
    <w:unhideWhenUsed/>
    <w:rsid w:val="008E1E6C"/>
    <w:pPr>
      <w:widowControl/>
      <w:tabs>
        <w:tab w:val="center" w:pos="4153"/>
        <w:tab w:val="right" w:pos="8306"/>
      </w:tabs>
      <w:jc w:val="left"/>
    </w:pPr>
    <w:rPr>
      <w:szCs w:val="28"/>
    </w:rPr>
  </w:style>
  <w:style w:type="character" w:customStyle="1" w:styleId="HeaderChar">
    <w:name w:val="Header Char"/>
    <w:basedOn w:val="DefaultParagraphFont"/>
    <w:link w:val="Header"/>
    <w:uiPriority w:val="99"/>
    <w:rsid w:val="008E1E6C"/>
    <w:rPr>
      <w:rFonts w:ascii="Times New Roman" w:eastAsia="Calibri" w:hAnsi="Times New Roman" w:cs="Times New Roman"/>
      <w:sz w:val="24"/>
      <w:szCs w:val="28"/>
    </w:rPr>
  </w:style>
  <w:style w:type="paragraph" w:styleId="Footer">
    <w:name w:val="footer"/>
    <w:basedOn w:val="Normal"/>
    <w:link w:val="FooterChar"/>
    <w:uiPriority w:val="99"/>
    <w:unhideWhenUsed/>
    <w:rsid w:val="008E1E6C"/>
    <w:pPr>
      <w:widowControl/>
      <w:tabs>
        <w:tab w:val="center" w:pos="4153"/>
        <w:tab w:val="right" w:pos="8306"/>
      </w:tabs>
      <w:jc w:val="left"/>
    </w:pPr>
    <w:rPr>
      <w:szCs w:val="28"/>
    </w:rPr>
  </w:style>
  <w:style w:type="character" w:customStyle="1" w:styleId="FooterChar">
    <w:name w:val="Footer Char"/>
    <w:basedOn w:val="DefaultParagraphFont"/>
    <w:link w:val="Footer"/>
    <w:uiPriority w:val="99"/>
    <w:rsid w:val="008E1E6C"/>
    <w:rPr>
      <w:rFonts w:ascii="Times New Roman" w:eastAsia="Calibri" w:hAnsi="Times New Roman" w:cs="Times New Roman"/>
      <w:sz w:val="24"/>
      <w:szCs w:val="28"/>
    </w:rPr>
  </w:style>
  <w:style w:type="paragraph" w:styleId="BodyText2">
    <w:name w:val="Body Text 2"/>
    <w:basedOn w:val="Normal"/>
    <w:link w:val="BodyText2Char"/>
    <w:uiPriority w:val="99"/>
    <w:unhideWhenUsed/>
    <w:rsid w:val="008E1E6C"/>
    <w:pPr>
      <w:widowControl/>
      <w:spacing w:after="120" w:line="480" w:lineRule="auto"/>
      <w:jc w:val="left"/>
    </w:pPr>
    <w:rPr>
      <w:szCs w:val="28"/>
    </w:rPr>
  </w:style>
  <w:style w:type="character" w:customStyle="1" w:styleId="BodyText2Char">
    <w:name w:val="Body Text 2 Char"/>
    <w:basedOn w:val="DefaultParagraphFont"/>
    <w:link w:val="BodyText2"/>
    <w:uiPriority w:val="99"/>
    <w:rsid w:val="008E1E6C"/>
    <w:rPr>
      <w:rFonts w:ascii="Times New Roman" w:eastAsia="Calibri" w:hAnsi="Times New Roman" w:cs="Times New Roman"/>
      <w:sz w:val="24"/>
      <w:szCs w:val="28"/>
    </w:rPr>
  </w:style>
  <w:style w:type="paragraph" w:customStyle="1" w:styleId="9pirmstab3">
    <w:name w:val="9_pirms_tab_3"/>
    <w:basedOn w:val="Normal"/>
    <w:uiPriority w:val="99"/>
    <w:rsid w:val="008E1E6C"/>
    <w:pPr>
      <w:widowControl/>
      <w:tabs>
        <w:tab w:val="left" w:pos="3259"/>
        <w:tab w:val="left" w:pos="4200"/>
        <w:tab w:val="left" w:pos="5141"/>
        <w:tab w:val="left" w:pos="6082"/>
        <w:tab w:val="left" w:pos="7022"/>
        <w:tab w:val="left" w:pos="7963"/>
        <w:tab w:val="left" w:pos="8870"/>
        <w:tab w:val="left" w:pos="9794"/>
        <w:tab w:val="left" w:pos="10718"/>
        <w:tab w:val="left" w:pos="11659"/>
        <w:tab w:val="left" w:pos="13171"/>
      </w:tabs>
      <w:spacing w:after="60"/>
      <w:jc w:val="center"/>
    </w:pPr>
    <w:rPr>
      <w:rFonts w:eastAsia="Times New Roman"/>
      <w:color w:val="000000"/>
      <w:sz w:val="18"/>
      <w:szCs w:val="20"/>
    </w:rPr>
  </w:style>
  <w:style w:type="paragraph" w:styleId="BodyTextIndent2">
    <w:name w:val="Body Text Indent 2"/>
    <w:basedOn w:val="Normal"/>
    <w:link w:val="BodyTextIndent2Char"/>
    <w:uiPriority w:val="99"/>
    <w:unhideWhenUsed/>
    <w:rsid w:val="008E1E6C"/>
    <w:pPr>
      <w:widowControl/>
      <w:spacing w:after="120" w:line="480" w:lineRule="auto"/>
      <w:ind w:left="283"/>
      <w:jc w:val="left"/>
    </w:pPr>
    <w:rPr>
      <w:szCs w:val="28"/>
    </w:rPr>
  </w:style>
  <w:style w:type="character" w:customStyle="1" w:styleId="BodyTextIndent2Char">
    <w:name w:val="Body Text Indent 2 Char"/>
    <w:basedOn w:val="DefaultParagraphFont"/>
    <w:link w:val="BodyTextIndent2"/>
    <w:uiPriority w:val="99"/>
    <w:rsid w:val="008E1E6C"/>
    <w:rPr>
      <w:rFonts w:ascii="Times New Roman" w:eastAsia="Calibri" w:hAnsi="Times New Roman" w:cs="Times New Roman"/>
      <w:sz w:val="24"/>
      <w:szCs w:val="28"/>
    </w:rPr>
  </w:style>
  <w:style w:type="paragraph" w:styleId="BodyTextIndent">
    <w:name w:val="Body Text Indent"/>
    <w:basedOn w:val="Normal"/>
    <w:link w:val="BodyTextIndentChar"/>
    <w:rsid w:val="008E1E6C"/>
    <w:pPr>
      <w:widowControl/>
      <w:spacing w:after="120"/>
      <w:ind w:left="283"/>
      <w:jc w:val="left"/>
    </w:pPr>
    <w:rPr>
      <w:rFonts w:eastAsia="Times New Roman"/>
      <w:szCs w:val="24"/>
      <w:lang w:eastAsia="lv-LV"/>
    </w:rPr>
  </w:style>
  <w:style w:type="character" w:customStyle="1" w:styleId="BodyTextIndentChar">
    <w:name w:val="Body Text Indent Char"/>
    <w:basedOn w:val="DefaultParagraphFont"/>
    <w:link w:val="BodyTextIndent"/>
    <w:rsid w:val="008E1E6C"/>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rsid w:val="008E1E6C"/>
    <w:pPr>
      <w:widowControl/>
      <w:jc w:val="left"/>
    </w:pPr>
    <w:rPr>
      <w:rFonts w:eastAsia="Times New Roman"/>
      <w:sz w:val="20"/>
      <w:szCs w:val="20"/>
      <w:lang w:eastAsia="lv-LV"/>
    </w:rPr>
  </w:style>
  <w:style w:type="character" w:customStyle="1" w:styleId="FootnoteTextChar">
    <w:name w:val="Footnote Text Char"/>
    <w:basedOn w:val="DefaultParagraphFont"/>
    <w:link w:val="FootnoteText"/>
    <w:uiPriority w:val="99"/>
    <w:rsid w:val="008E1E6C"/>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rsid w:val="008E1E6C"/>
    <w:rPr>
      <w:vertAlign w:val="superscript"/>
    </w:rPr>
  </w:style>
  <w:style w:type="table" w:styleId="LightShading-Accent3">
    <w:name w:val="Light Shading Accent 3"/>
    <w:basedOn w:val="TableNormal"/>
    <w:uiPriority w:val="60"/>
    <w:rsid w:val="008E1E6C"/>
    <w:pPr>
      <w:spacing w:after="0" w:line="240" w:lineRule="auto"/>
    </w:pPr>
    <w:rPr>
      <w:rFonts w:ascii="Times New Roman" w:eastAsia="Times New Roman" w:hAnsi="Times New Roman" w:cs="Times New Roman"/>
      <w:color w:val="76923C" w:themeColor="accent3" w:themeShade="BF"/>
      <w:lang w:eastAsia="lv-LV"/>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ableGrid">
    <w:name w:val="Table Grid"/>
    <w:basedOn w:val="TableNormal"/>
    <w:uiPriority w:val="59"/>
    <w:rsid w:val="008E1E6C"/>
    <w:pPr>
      <w:spacing w:after="0" w:line="240" w:lineRule="auto"/>
    </w:pPr>
    <w:rPr>
      <w:rFonts w:ascii="Times New Roman" w:eastAsia="Calibri" w:hAnsi="Times New Roman" w:cs="Times New Roman"/>
      <w:sz w:val="20"/>
      <w:szCs w:val="20"/>
      <w:lang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rsid w:val="008E1E6C"/>
    <w:rPr>
      <w:sz w:val="16"/>
      <w:szCs w:val="16"/>
    </w:rPr>
  </w:style>
  <w:style w:type="paragraph" w:styleId="CommentText">
    <w:name w:val="annotation text"/>
    <w:basedOn w:val="Normal"/>
    <w:link w:val="CommentTextChar"/>
    <w:uiPriority w:val="99"/>
    <w:rsid w:val="008E1E6C"/>
    <w:pPr>
      <w:widowControl/>
      <w:jc w:val="left"/>
    </w:pPr>
    <w:rPr>
      <w:rFonts w:eastAsia="Times New Roman"/>
      <w:sz w:val="20"/>
      <w:szCs w:val="20"/>
      <w:lang w:val="en-GB"/>
    </w:rPr>
  </w:style>
  <w:style w:type="character" w:customStyle="1" w:styleId="CommentTextChar">
    <w:name w:val="Comment Text Char"/>
    <w:basedOn w:val="DefaultParagraphFont"/>
    <w:link w:val="CommentText"/>
    <w:uiPriority w:val="99"/>
    <w:rsid w:val="008E1E6C"/>
    <w:rPr>
      <w:rFonts w:ascii="Times New Roman" w:eastAsia="Times New Roman" w:hAnsi="Times New Roman" w:cs="Times New Roman"/>
      <w:sz w:val="20"/>
      <w:szCs w:val="20"/>
      <w:lang w:val="en-GB"/>
    </w:rPr>
  </w:style>
  <w:style w:type="paragraph" w:styleId="TOCHeading">
    <w:name w:val="TOC Heading"/>
    <w:basedOn w:val="Heading1"/>
    <w:next w:val="Normal"/>
    <w:uiPriority w:val="39"/>
    <w:semiHidden/>
    <w:unhideWhenUsed/>
    <w:qFormat/>
    <w:rsid w:val="008E1E6C"/>
    <w:pPr>
      <w:spacing w:line="276" w:lineRule="auto"/>
      <w:jc w:val="center"/>
      <w:outlineLvl w:val="9"/>
    </w:pPr>
    <w:rPr>
      <w:lang w:val="en-US"/>
    </w:rPr>
  </w:style>
  <w:style w:type="paragraph" w:styleId="TOC2">
    <w:name w:val="toc 2"/>
    <w:basedOn w:val="Normal"/>
    <w:next w:val="Normal"/>
    <w:autoRedefine/>
    <w:uiPriority w:val="39"/>
    <w:unhideWhenUsed/>
    <w:qFormat/>
    <w:rsid w:val="008E1E6C"/>
    <w:pPr>
      <w:widowControl/>
      <w:tabs>
        <w:tab w:val="right" w:leader="dot" w:pos="9627"/>
      </w:tabs>
      <w:spacing w:after="40" w:line="276" w:lineRule="auto"/>
      <w:ind w:left="221"/>
      <w:jc w:val="left"/>
    </w:pPr>
    <w:rPr>
      <w:rFonts w:eastAsiaTheme="minorEastAsia"/>
      <w:noProof/>
      <w:szCs w:val="24"/>
      <w:lang w:val="en-US"/>
    </w:rPr>
  </w:style>
  <w:style w:type="paragraph" w:styleId="TOC1">
    <w:name w:val="toc 1"/>
    <w:basedOn w:val="Normal"/>
    <w:next w:val="Normal"/>
    <w:autoRedefine/>
    <w:uiPriority w:val="39"/>
    <w:unhideWhenUsed/>
    <w:qFormat/>
    <w:rsid w:val="008E1E6C"/>
    <w:pPr>
      <w:widowControl/>
      <w:tabs>
        <w:tab w:val="right" w:leader="dot" w:pos="9639"/>
      </w:tabs>
      <w:spacing w:before="60" w:after="40"/>
      <w:jc w:val="left"/>
    </w:pPr>
    <w:rPr>
      <w:b/>
      <w:noProof/>
      <w:sz w:val="22"/>
      <w:szCs w:val="28"/>
    </w:rPr>
  </w:style>
  <w:style w:type="paragraph" w:styleId="TOC3">
    <w:name w:val="toc 3"/>
    <w:basedOn w:val="Normal"/>
    <w:next w:val="Normal"/>
    <w:autoRedefine/>
    <w:uiPriority w:val="39"/>
    <w:unhideWhenUsed/>
    <w:qFormat/>
    <w:rsid w:val="008E1E6C"/>
    <w:pPr>
      <w:widowControl/>
      <w:tabs>
        <w:tab w:val="right" w:leader="dot" w:pos="9628"/>
      </w:tabs>
      <w:spacing w:after="40" w:line="276" w:lineRule="auto"/>
      <w:ind w:left="442"/>
    </w:pPr>
    <w:rPr>
      <w:rFonts w:eastAsiaTheme="minorEastAsia"/>
      <w:i/>
      <w:noProof/>
      <w:lang w:val="en-US"/>
    </w:rPr>
  </w:style>
  <w:style w:type="character" w:styleId="Hyperlink">
    <w:name w:val="Hyperlink"/>
    <w:basedOn w:val="DefaultParagraphFont"/>
    <w:uiPriority w:val="99"/>
    <w:unhideWhenUsed/>
    <w:rsid w:val="008E1E6C"/>
    <w:rPr>
      <w:color w:val="0000FF" w:themeColor="hyperlink"/>
      <w:u w:val="single"/>
    </w:rPr>
  </w:style>
  <w:style w:type="paragraph" w:styleId="Subtitle">
    <w:name w:val="Subtitle"/>
    <w:basedOn w:val="Normal"/>
    <w:next w:val="Normal"/>
    <w:link w:val="SubtitleChar"/>
    <w:qFormat/>
    <w:rsid w:val="008E1E6C"/>
    <w:pPr>
      <w:keepNext/>
      <w:keepLines/>
      <w:suppressAutoHyphens/>
      <w:spacing w:before="600" w:after="600"/>
      <w:ind w:right="4820"/>
      <w:jc w:val="left"/>
    </w:pPr>
    <w:rPr>
      <w:rFonts w:eastAsia="Times New Roman"/>
      <w:b/>
      <w:sz w:val="26"/>
      <w:szCs w:val="20"/>
      <w:lang w:val="en-AU"/>
    </w:rPr>
  </w:style>
  <w:style w:type="character" w:customStyle="1" w:styleId="SubtitleChar">
    <w:name w:val="Subtitle Char"/>
    <w:basedOn w:val="DefaultParagraphFont"/>
    <w:link w:val="Subtitle"/>
    <w:rsid w:val="008E1E6C"/>
    <w:rPr>
      <w:rFonts w:ascii="Times New Roman" w:eastAsia="Times New Roman" w:hAnsi="Times New Roman" w:cs="Times New Roman"/>
      <w:b/>
      <w:sz w:val="26"/>
      <w:szCs w:val="20"/>
      <w:lang w:val="en-AU"/>
    </w:rPr>
  </w:style>
  <w:style w:type="paragraph" w:styleId="BodyTextIndent3">
    <w:name w:val="Body Text Indent 3"/>
    <w:basedOn w:val="Normal"/>
    <w:link w:val="BodyTextIndent3Char"/>
    <w:uiPriority w:val="99"/>
    <w:unhideWhenUsed/>
    <w:rsid w:val="008E1E6C"/>
    <w:pPr>
      <w:widowControl/>
      <w:spacing w:after="120"/>
      <w:ind w:left="283"/>
      <w:jc w:val="left"/>
    </w:pPr>
    <w:rPr>
      <w:sz w:val="16"/>
      <w:szCs w:val="16"/>
    </w:rPr>
  </w:style>
  <w:style w:type="character" w:customStyle="1" w:styleId="BodyTextIndent3Char">
    <w:name w:val="Body Text Indent 3 Char"/>
    <w:basedOn w:val="DefaultParagraphFont"/>
    <w:link w:val="BodyTextIndent3"/>
    <w:uiPriority w:val="99"/>
    <w:rsid w:val="008E1E6C"/>
    <w:rPr>
      <w:rFonts w:ascii="Times New Roman" w:eastAsia="Calibri" w:hAnsi="Times New Roman" w:cs="Times New Roman"/>
      <w:sz w:val="16"/>
      <w:szCs w:val="16"/>
    </w:rPr>
  </w:style>
  <w:style w:type="character" w:customStyle="1" w:styleId="city2">
    <w:name w:val="city2"/>
    <w:basedOn w:val="DefaultParagraphFont"/>
    <w:rsid w:val="008E1E6C"/>
    <w:rPr>
      <w:caps w:val="0"/>
      <w:color w:val="777F8D"/>
      <w:sz w:val="14"/>
      <w:szCs w:val="14"/>
    </w:rPr>
  </w:style>
  <w:style w:type="table" w:customStyle="1" w:styleId="Tabula">
    <w:name w:val="Tabula"/>
    <w:basedOn w:val="TableNormal"/>
    <w:uiPriority w:val="99"/>
    <w:rsid w:val="008E1E6C"/>
    <w:pPr>
      <w:spacing w:after="0" w:line="240" w:lineRule="auto"/>
    </w:pPr>
    <w:rPr>
      <w:rFonts w:ascii="Times New Roman" w:eastAsia="Calibri" w:hAnsi="Times New Roman" w:cs="Times New Roman"/>
      <w:sz w:val="20"/>
      <w:szCs w:val="20"/>
      <w:lang w:eastAsia="lv-LV"/>
    </w:rPr>
    <w:tblPr/>
  </w:style>
  <w:style w:type="paragraph" w:styleId="Caption">
    <w:name w:val="caption"/>
    <w:basedOn w:val="Normal"/>
    <w:next w:val="Normal"/>
    <w:link w:val="CaptionChar"/>
    <w:uiPriority w:val="35"/>
    <w:unhideWhenUsed/>
    <w:qFormat/>
    <w:rsid w:val="008E1E6C"/>
    <w:pPr>
      <w:widowControl/>
      <w:spacing w:after="200"/>
      <w:jc w:val="left"/>
    </w:pPr>
    <w:rPr>
      <w:bCs/>
      <w:szCs w:val="24"/>
    </w:rPr>
  </w:style>
  <w:style w:type="character" w:customStyle="1" w:styleId="CaptionChar">
    <w:name w:val="Caption Char"/>
    <w:basedOn w:val="DefaultParagraphFont"/>
    <w:link w:val="Caption"/>
    <w:uiPriority w:val="35"/>
    <w:rsid w:val="008E1E6C"/>
    <w:rPr>
      <w:rFonts w:ascii="Times New Roman" w:eastAsia="Calibri" w:hAnsi="Times New Roman" w:cs="Times New Roman"/>
      <w:bCs/>
      <w:sz w:val="24"/>
      <w:szCs w:val="24"/>
    </w:rPr>
  </w:style>
  <w:style w:type="paragraph" w:styleId="TableofFigures">
    <w:name w:val="table of figures"/>
    <w:basedOn w:val="Normal"/>
    <w:next w:val="Normal"/>
    <w:autoRedefine/>
    <w:uiPriority w:val="99"/>
    <w:semiHidden/>
    <w:unhideWhenUsed/>
    <w:qFormat/>
    <w:rsid w:val="008E1E6C"/>
    <w:pPr>
      <w:spacing w:before="40" w:after="40"/>
    </w:pPr>
  </w:style>
  <w:style w:type="table" w:styleId="LightShading-Accent4">
    <w:name w:val="Light Shading Accent 4"/>
    <w:basedOn w:val="TableNormal"/>
    <w:uiPriority w:val="60"/>
    <w:rsid w:val="008E1E6C"/>
    <w:pPr>
      <w:spacing w:after="0" w:line="240" w:lineRule="auto"/>
    </w:pPr>
    <w:rPr>
      <w:rFonts w:ascii="Times New Roman" w:eastAsia="Calibri" w:hAnsi="Times New Roman" w:cs="Times New Roman"/>
      <w:color w:val="5F497A" w:themeColor="accent4" w:themeShade="BF"/>
      <w:sz w:val="20"/>
      <w:szCs w:val="20"/>
      <w:lang w:eastAsia="lv-LV"/>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NormalWeb">
    <w:name w:val="Normal (Web)"/>
    <w:basedOn w:val="Normal"/>
    <w:uiPriority w:val="99"/>
    <w:unhideWhenUsed/>
    <w:rsid w:val="008E1E6C"/>
    <w:pPr>
      <w:widowControl/>
      <w:jc w:val="left"/>
    </w:pPr>
    <w:rPr>
      <w:rFonts w:ascii="Tahoma" w:eastAsia="Times New Roman" w:hAnsi="Tahoma" w:cs="Tahoma"/>
      <w:color w:val="333333"/>
      <w:sz w:val="16"/>
      <w:szCs w:val="16"/>
      <w:lang w:eastAsia="lv-LV"/>
    </w:rPr>
  </w:style>
  <w:style w:type="paragraph" w:customStyle="1" w:styleId="teksts">
    <w:name w:val="teksts"/>
    <w:rsid w:val="008E1E6C"/>
    <w:pPr>
      <w:spacing w:after="120" w:line="240" w:lineRule="auto"/>
      <w:jc w:val="both"/>
    </w:pPr>
    <w:rPr>
      <w:rFonts w:ascii="NewsGoth Cn TL" w:eastAsia="Times New Roman" w:hAnsi="NewsGoth Cn TL" w:cs="Times New Roman"/>
      <w:kern w:val="18"/>
      <w:sz w:val="18"/>
      <w:szCs w:val="20"/>
    </w:rPr>
  </w:style>
  <w:style w:type="character" w:styleId="Strong">
    <w:name w:val="Strong"/>
    <w:basedOn w:val="DefaultParagraphFont"/>
    <w:uiPriority w:val="22"/>
    <w:qFormat/>
    <w:rsid w:val="008E1E6C"/>
    <w:rPr>
      <w:b/>
      <w:bCs/>
    </w:rPr>
  </w:style>
  <w:style w:type="table" w:customStyle="1" w:styleId="LightShading2">
    <w:name w:val="Light Shading2"/>
    <w:basedOn w:val="TableNormal"/>
    <w:uiPriority w:val="60"/>
    <w:rsid w:val="008E1E6C"/>
    <w:pPr>
      <w:spacing w:after="0" w:line="240" w:lineRule="auto"/>
    </w:pPr>
    <w:rPr>
      <w:color w:val="000000" w:themeColor="text1" w:themeShade="BF"/>
      <w:sz w:val="3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8E1E6C"/>
    <w:pPr>
      <w:spacing w:after="0" w:line="240" w:lineRule="auto"/>
    </w:pPr>
    <w:rPr>
      <w:rFonts w:ascii="Times New Roman" w:eastAsia="Calibri" w:hAnsi="Times New Roman" w:cs="Times New Roman"/>
      <w:color w:val="365F91" w:themeColor="accent1" w:themeShade="BF"/>
      <w:sz w:val="20"/>
      <w:szCs w:val="20"/>
      <w:lang w:eastAsia="lv-LV"/>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8E1E6C"/>
    <w:pPr>
      <w:spacing w:after="0" w:line="240" w:lineRule="auto"/>
    </w:pPr>
    <w:rPr>
      <w:color w:val="943634" w:themeColor="accent2" w:themeShade="BF"/>
      <w:sz w:val="32"/>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6">
    <w:name w:val="Light Shading Accent 6"/>
    <w:basedOn w:val="TableNormal"/>
    <w:uiPriority w:val="60"/>
    <w:rsid w:val="008E1E6C"/>
    <w:pPr>
      <w:spacing w:after="0" w:line="240" w:lineRule="auto"/>
    </w:pPr>
    <w:rPr>
      <w:color w:val="E36C0A" w:themeColor="accent6" w:themeShade="BF"/>
      <w:sz w:val="32"/>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1-Accent6">
    <w:name w:val="Medium List 1 Accent 6"/>
    <w:basedOn w:val="TableNormal"/>
    <w:uiPriority w:val="65"/>
    <w:rsid w:val="008E1E6C"/>
    <w:pPr>
      <w:spacing w:after="0" w:line="240" w:lineRule="auto"/>
    </w:pPr>
    <w:rPr>
      <w:color w:val="000000" w:themeColor="text1"/>
      <w:sz w:val="32"/>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1-Accent3">
    <w:name w:val="Medium List 1 Accent 3"/>
    <w:basedOn w:val="TableNormal"/>
    <w:uiPriority w:val="65"/>
    <w:rsid w:val="008E1E6C"/>
    <w:pPr>
      <w:spacing w:after="0" w:line="240" w:lineRule="auto"/>
    </w:pPr>
    <w:rPr>
      <w:color w:val="000000" w:themeColor="text1"/>
      <w:sz w:val="32"/>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character" w:styleId="PageNumber">
    <w:name w:val="page number"/>
    <w:basedOn w:val="DefaultParagraphFont"/>
    <w:uiPriority w:val="99"/>
    <w:rsid w:val="008E1E6C"/>
    <w:rPr>
      <w:rFonts w:cs="Times New Roman"/>
    </w:rPr>
  </w:style>
  <w:style w:type="table" w:styleId="MediumList2-Accent1">
    <w:name w:val="Medium List 2 Accent 1"/>
    <w:basedOn w:val="TableNormal"/>
    <w:uiPriority w:val="66"/>
    <w:rsid w:val="008E1E6C"/>
    <w:pPr>
      <w:spacing w:after="0" w:line="240" w:lineRule="auto"/>
    </w:pPr>
    <w:rPr>
      <w:rFonts w:asciiTheme="majorHAnsi" w:eastAsiaTheme="majorEastAsia" w:hAnsiTheme="majorHAnsi" w:cstheme="majorBidi"/>
      <w:color w:val="000000" w:themeColor="text1"/>
      <w:sz w:val="3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Shading-Accent12">
    <w:name w:val="Light Shading - Accent 12"/>
    <w:basedOn w:val="TableNormal"/>
    <w:uiPriority w:val="60"/>
    <w:rsid w:val="008E1E6C"/>
    <w:pPr>
      <w:spacing w:after="0" w:line="240" w:lineRule="auto"/>
    </w:pPr>
    <w:rPr>
      <w:color w:val="365F91" w:themeColor="accent1" w:themeShade="BF"/>
      <w:sz w:val="3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abvirsrakstsB11">
    <w:name w:val="Tab_virsraksts_B_11"/>
    <w:basedOn w:val="Normal"/>
    <w:rsid w:val="008E1E6C"/>
    <w:pPr>
      <w:widowControl/>
      <w:tabs>
        <w:tab w:val="left" w:pos="4469"/>
        <w:tab w:val="left" w:pos="5544"/>
        <w:tab w:val="left" w:pos="6619"/>
        <w:tab w:val="left" w:pos="7543"/>
        <w:tab w:val="left" w:pos="8467"/>
        <w:tab w:val="left" w:pos="9391"/>
        <w:tab w:val="left" w:pos="10332"/>
        <w:tab w:val="left" w:pos="11374"/>
        <w:tab w:val="left" w:pos="12533"/>
      </w:tabs>
      <w:jc w:val="center"/>
    </w:pPr>
    <w:rPr>
      <w:rFonts w:eastAsia="Times New Roman"/>
      <w:b/>
      <w:color w:val="000000"/>
      <w:szCs w:val="20"/>
    </w:rPr>
  </w:style>
  <w:style w:type="table" w:styleId="MediumList1-Accent4">
    <w:name w:val="Medium List 1 Accent 4"/>
    <w:basedOn w:val="TableNormal"/>
    <w:uiPriority w:val="65"/>
    <w:rsid w:val="008E1E6C"/>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paragraph" w:customStyle="1" w:styleId="Taksts11">
    <w:name w:val="Taksts_11"/>
    <w:basedOn w:val="Normal"/>
    <w:rsid w:val="008E1E6C"/>
    <w:pPr>
      <w:widowControl/>
      <w:ind w:firstLine="567"/>
    </w:pPr>
    <w:rPr>
      <w:rFonts w:eastAsia="Times New Roman"/>
      <w:szCs w:val="20"/>
      <w:lang w:val="en-US"/>
    </w:rPr>
  </w:style>
  <w:style w:type="character" w:customStyle="1" w:styleId="longtext1">
    <w:name w:val="long_text1"/>
    <w:basedOn w:val="DefaultParagraphFont"/>
    <w:rsid w:val="008E1E6C"/>
    <w:rPr>
      <w:sz w:val="12"/>
      <w:szCs w:val="12"/>
    </w:rPr>
  </w:style>
  <w:style w:type="table" w:customStyle="1" w:styleId="LightShading1">
    <w:name w:val="Light Shading1"/>
    <w:basedOn w:val="TableNormal"/>
    <w:uiPriority w:val="60"/>
    <w:rsid w:val="008E1E6C"/>
    <w:pPr>
      <w:spacing w:after="0" w:line="240" w:lineRule="auto"/>
    </w:pPr>
    <w:rPr>
      <w:color w:val="000000" w:themeColor="text1" w:themeShade="BF"/>
      <w:sz w:val="3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style-span">
    <w:name w:val="apple-style-span"/>
    <w:basedOn w:val="DefaultParagraphFont"/>
    <w:rsid w:val="008E1E6C"/>
  </w:style>
  <w:style w:type="character" w:customStyle="1" w:styleId="hps">
    <w:name w:val="hps"/>
    <w:basedOn w:val="DefaultParagraphFont"/>
    <w:rsid w:val="008E1E6C"/>
  </w:style>
  <w:style w:type="character" w:customStyle="1" w:styleId="apple-converted-space">
    <w:name w:val="apple-converted-space"/>
    <w:basedOn w:val="DefaultParagraphFont"/>
    <w:rsid w:val="008E1E6C"/>
  </w:style>
  <w:style w:type="character" w:styleId="Emphasis">
    <w:name w:val="Emphasis"/>
    <w:basedOn w:val="DefaultParagraphFont"/>
    <w:uiPriority w:val="20"/>
    <w:qFormat/>
    <w:rsid w:val="008E1E6C"/>
    <w:rPr>
      <w:i/>
      <w:iCs/>
    </w:rPr>
  </w:style>
  <w:style w:type="paragraph" w:styleId="BodyText3">
    <w:name w:val="Body Text 3"/>
    <w:basedOn w:val="Normal"/>
    <w:link w:val="BodyText3Char"/>
    <w:uiPriority w:val="99"/>
    <w:semiHidden/>
    <w:unhideWhenUsed/>
    <w:rsid w:val="008E1E6C"/>
    <w:pPr>
      <w:spacing w:after="120"/>
    </w:pPr>
    <w:rPr>
      <w:sz w:val="16"/>
      <w:szCs w:val="16"/>
    </w:rPr>
  </w:style>
  <w:style w:type="character" w:customStyle="1" w:styleId="BodyText3Char">
    <w:name w:val="Body Text 3 Char"/>
    <w:basedOn w:val="DefaultParagraphFont"/>
    <w:link w:val="BodyText3"/>
    <w:uiPriority w:val="99"/>
    <w:semiHidden/>
    <w:rsid w:val="008E1E6C"/>
    <w:rPr>
      <w:rFonts w:ascii="Times New Roman" w:eastAsia="Calibri" w:hAnsi="Times New Roman" w:cs="Times New Roman"/>
      <w:sz w:val="16"/>
      <w:szCs w:val="16"/>
    </w:rPr>
  </w:style>
  <w:style w:type="paragraph" w:customStyle="1" w:styleId="NormalLeft">
    <w:name w:val="Normal Left"/>
    <w:basedOn w:val="Normal"/>
    <w:uiPriority w:val="99"/>
    <w:rsid w:val="008E1E6C"/>
    <w:pPr>
      <w:widowControl/>
      <w:spacing w:before="120" w:after="120"/>
      <w:jc w:val="left"/>
    </w:pPr>
    <w:rPr>
      <w:rFonts w:eastAsia="Times New Roman"/>
      <w:szCs w:val="24"/>
      <w:lang w:eastAsia="en-GB"/>
    </w:rPr>
  </w:style>
  <w:style w:type="character" w:customStyle="1" w:styleId="ListParagraphChar">
    <w:name w:val="List Paragraph Char"/>
    <w:link w:val="ListParagraph"/>
    <w:uiPriority w:val="34"/>
    <w:locked/>
    <w:rsid w:val="008E1E6C"/>
    <w:rPr>
      <w:rFonts w:ascii="Times New Roman" w:eastAsia="Calibri" w:hAnsi="Times New Roman" w:cs="Times New Roman"/>
      <w:sz w:val="24"/>
      <w:szCs w:val="28"/>
    </w:rPr>
  </w:style>
  <w:style w:type="table" w:customStyle="1" w:styleId="LightShading-Accent21">
    <w:name w:val="Light Shading - Accent 21"/>
    <w:basedOn w:val="TableNormal"/>
    <w:next w:val="LightShading-Accent2"/>
    <w:uiPriority w:val="60"/>
    <w:rsid w:val="008E1E6C"/>
    <w:pPr>
      <w:spacing w:after="0" w:line="240" w:lineRule="auto"/>
    </w:pPr>
    <w:rPr>
      <w:rFonts w:ascii="Calibri" w:eastAsia="Calibri" w:hAnsi="Calibri" w:cs="Times New Roman"/>
      <w:color w:val="943634"/>
      <w:sz w:val="3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Default">
    <w:name w:val="Default"/>
    <w:rsid w:val="008E1E6C"/>
    <w:pPr>
      <w:autoSpaceDE w:val="0"/>
      <w:autoSpaceDN w:val="0"/>
      <w:adjustRightInd w:val="0"/>
      <w:spacing w:after="0" w:line="240" w:lineRule="auto"/>
    </w:pPr>
    <w:rPr>
      <w:rFonts w:ascii="Times New Roman" w:hAnsi="Times New Roman" w:cs="Times New Roman"/>
      <w:color w:val="000000"/>
      <w:sz w:val="24"/>
      <w:szCs w:val="24"/>
    </w:rPr>
  </w:style>
  <w:style w:type="table" w:styleId="MediumGrid3-Accent4">
    <w:name w:val="Medium Grid 3 Accent 4"/>
    <w:basedOn w:val="TableNormal"/>
    <w:uiPriority w:val="69"/>
    <w:rsid w:val="008E1E6C"/>
    <w:pPr>
      <w:spacing w:after="0" w:line="240" w:lineRule="auto"/>
    </w:pPr>
    <w:rPr>
      <w:rFonts w:ascii="Candara" w:eastAsia="Times New Roman" w:hAnsi="Candara" w:cs="Times New Roman"/>
      <w:sz w:val="16"/>
      <w:szCs w:val="20"/>
      <w:lang w:eastAsia="lv-LV"/>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paragraph" w:customStyle="1" w:styleId="liknoteik1">
    <w:name w:val="lik_noteik1"/>
    <w:basedOn w:val="Normal"/>
    <w:rsid w:val="0048160C"/>
    <w:pPr>
      <w:widowControl/>
      <w:spacing w:before="100" w:beforeAutospacing="1" w:after="100" w:afterAutospacing="1" w:line="360" w:lineRule="auto"/>
      <w:ind w:firstLine="300"/>
      <w:jc w:val="right"/>
    </w:pPr>
    <w:rPr>
      <w:rFonts w:eastAsia="Times New Roman"/>
      <w:b/>
      <w:bCs/>
      <w:color w:val="414142"/>
      <w:sz w:val="20"/>
      <w:szCs w:val="20"/>
      <w:lang w:eastAsia="lv-LV"/>
    </w:rPr>
  </w:style>
  <w:style w:type="paragraph" w:customStyle="1" w:styleId="likdat1">
    <w:name w:val="lik_dat1"/>
    <w:basedOn w:val="Normal"/>
    <w:rsid w:val="0048160C"/>
    <w:pPr>
      <w:widowControl/>
      <w:spacing w:before="100" w:beforeAutospacing="1" w:after="100" w:afterAutospacing="1" w:line="360" w:lineRule="auto"/>
      <w:ind w:firstLine="300"/>
      <w:jc w:val="right"/>
    </w:pPr>
    <w:rPr>
      <w:rFonts w:eastAsia="Times New Roman"/>
      <w:color w:val="414142"/>
      <w:sz w:val="20"/>
      <w:szCs w:val="20"/>
      <w:lang w:eastAsia="lv-LV"/>
    </w:rPr>
  </w:style>
  <w:style w:type="paragraph" w:customStyle="1" w:styleId="likizd1">
    <w:name w:val="lik_izd1"/>
    <w:basedOn w:val="Normal"/>
    <w:rsid w:val="0048160C"/>
    <w:pPr>
      <w:widowControl/>
      <w:spacing w:before="100" w:beforeAutospacing="1" w:after="100" w:afterAutospacing="1" w:line="360" w:lineRule="auto"/>
      <w:ind w:firstLine="300"/>
      <w:jc w:val="right"/>
    </w:pPr>
    <w:rPr>
      <w:rFonts w:eastAsia="Times New Roman"/>
      <w:i/>
      <w:iCs/>
      <w:color w:val="414142"/>
      <w:sz w:val="20"/>
      <w:szCs w:val="20"/>
      <w:lang w:eastAsia="lv-LV"/>
    </w:rPr>
  </w:style>
  <w:style w:type="paragraph" w:customStyle="1" w:styleId="tv2132">
    <w:name w:val="tv2132"/>
    <w:basedOn w:val="Normal"/>
    <w:rsid w:val="003F5E90"/>
    <w:pPr>
      <w:widowControl/>
      <w:spacing w:line="360" w:lineRule="auto"/>
      <w:ind w:firstLine="300"/>
      <w:jc w:val="left"/>
    </w:pPr>
    <w:rPr>
      <w:rFonts w:eastAsia="Times New Roman"/>
      <w:color w:val="414142"/>
      <w:sz w:val="20"/>
      <w:szCs w:val="20"/>
      <w:lang w:eastAsia="lv-LV"/>
    </w:rPr>
  </w:style>
  <w:style w:type="paragraph" w:styleId="CommentSubject">
    <w:name w:val="annotation subject"/>
    <w:basedOn w:val="CommentText"/>
    <w:next w:val="CommentText"/>
    <w:link w:val="CommentSubjectChar"/>
    <w:uiPriority w:val="99"/>
    <w:semiHidden/>
    <w:unhideWhenUsed/>
    <w:rsid w:val="00774485"/>
    <w:rPr>
      <w:rFonts w:eastAsia="Calibri"/>
      <w:b/>
      <w:bCs/>
      <w:lang w:val="lv-LV"/>
    </w:rPr>
  </w:style>
  <w:style w:type="character" w:customStyle="1" w:styleId="CommentSubjectChar">
    <w:name w:val="Comment Subject Char"/>
    <w:basedOn w:val="CommentTextChar"/>
    <w:link w:val="CommentSubject"/>
    <w:uiPriority w:val="99"/>
    <w:semiHidden/>
    <w:rsid w:val="00774485"/>
    <w:rPr>
      <w:rFonts w:ascii="Times New Roman" w:eastAsia="Calibri" w:hAnsi="Times New Roman" w:cs="Times New Roman"/>
      <w:b/>
      <w:bCs/>
      <w:sz w:val="20"/>
      <w:szCs w:val="20"/>
      <w:lang w:val="en-GB"/>
    </w:rPr>
  </w:style>
  <w:style w:type="character" w:styleId="PlaceholderText">
    <w:name w:val="Placeholder Text"/>
    <w:basedOn w:val="DefaultParagraphFont"/>
    <w:uiPriority w:val="99"/>
    <w:semiHidden/>
    <w:rsid w:val="00800FF0"/>
    <w:rPr>
      <w:color w:val="808080"/>
    </w:rPr>
  </w:style>
  <w:style w:type="paragraph" w:styleId="PlainText">
    <w:name w:val="Plain Text"/>
    <w:basedOn w:val="Normal"/>
    <w:link w:val="PlainTextChar"/>
    <w:uiPriority w:val="99"/>
    <w:semiHidden/>
    <w:unhideWhenUsed/>
    <w:rsid w:val="00061D86"/>
    <w:rPr>
      <w:rFonts w:ascii="Calibri" w:hAnsi="Calibri"/>
      <w:sz w:val="22"/>
      <w:szCs w:val="21"/>
    </w:rPr>
  </w:style>
  <w:style w:type="character" w:customStyle="1" w:styleId="PlainTextChar">
    <w:name w:val="Plain Text Char"/>
    <w:basedOn w:val="DefaultParagraphFont"/>
    <w:link w:val="PlainText"/>
    <w:uiPriority w:val="99"/>
    <w:semiHidden/>
    <w:rsid w:val="00061D86"/>
    <w:rPr>
      <w:rFonts w:ascii="Calibri" w:eastAsia="Calibri" w:hAnsi="Calibri" w:cs="Times New Roman"/>
      <w:szCs w:val="21"/>
    </w:rPr>
  </w:style>
  <w:style w:type="paragraph" w:customStyle="1" w:styleId="naisc">
    <w:name w:val="naisc"/>
    <w:basedOn w:val="Normal"/>
    <w:rsid w:val="005C4B29"/>
    <w:pPr>
      <w:widowControl/>
      <w:spacing w:before="100" w:beforeAutospacing="1" w:after="100" w:afterAutospacing="1"/>
      <w:jc w:val="left"/>
    </w:pPr>
    <w:rPr>
      <w:rFonts w:eastAsia="Times New Roman"/>
      <w:szCs w:val="24"/>
      <w:lang w:eastAsia="lv-LV"/>
    </w:rPr>
  </w:style>
  <w:style w:type="paragraph" w:styleId="NoSpacing">
    <w:name w:val="No Spacing"/>
    <w:uiPriority w:val="1"/>
    <w:qFormat/>
    <w:rsid w:val="005C4B29"/>
    <w:pPr>
      <w:spacing w:after="0" w:line="240" w:lineRule="auto"/>
    </w:pPr>
    <w:rPr>
      <w:rFonts w:ascii="Calibri" w:eastAsia="Calibri" w:hAnsi="Calibri" w:cs="Times New Roman"/>
    </w:rPr>
  </w:style>
  <w:style w:type="paragraph" w:customStyle="1" w:styleId="naisf">
    <w:name w:val="naisf"/>
    <w:basedOn w:val="Normal"/>
    <w:rsid w:val="00A06AF8"/>
    <w:pPr>
      <w:widowControl/>
      <w:spacing w:before="100" w:beforeAutospacing="1" w:after="100" w:afterAutospacing="1"/>
      <w:jc w:val="left"/>
    </w:pPr>
    <w:rPr>
      <w:rFonts w:eastAsia="Times New Roman"/>
      <w:szCs w:val="24"/>
      <w:lang w:eastAsia="lv-LV"/>
    </w:rPr>
  </w:style>
  <w:style w:type="paragraph" w:customStyle="1" w:styleId="doc-ti2">
    <w:name w:val="doc-ti2"/>
    <w:basedOn w:val="Normal"/>
    <w:rsid w:val="00A06AF8"/>
    <w:pPr>
      <w:widowControl/>
      <w:spacing w:before="240" w:after="120" w:line="312" w:lineRule="atLeast"/>
      <w:jc w:val="center"/>
    </w:pPr>
    <w:rPr>
      <w:rFonts w:eastAsia="Times New Roman"/>
      <w:b/>
      <w:bCs/>
      <w:szCs w:val="24"/>
      <w:lang w:eastAsia="lv-LV"/>
    </w:rPr>
  </w:style>
  <w:style w:type="paragraph" w:customStyle="1" w:styleId="Standard">
    <w:name w:val="Standard"/>
    <w:rsid w:val="00F65928"/>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tv2131">
    <w:name w:val="tv2131"/>
    <w:basedOn w:val="Normal"/>
    <w:rsid w:val="00F65928"/>
    <w:pPr>
      <w:widowControl/>
      <w:spacing w:line="360" w:lineRule="auto"/>
      <w:ind w:firstLine="300"/>
      <w:jc w:val="left"/>
    </w:pPr>
    <w:rPr>
      <w:rFonts w:eastAsia="Times New Roman"/>
      <w:color w:val="414142"/>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AF8"/>
    <w:pPr>
      <w:widowControl w:val="0"/>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8E1E6C"/>
    <w:pPr>
      <w:keepNext/>
      <w:keepLines/>
      <w:widowControl/>
      <w:jc w:val="lef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8E1E6C"/>
    <w:pPr>
      <w:keepNext/>
      <w:keepLines/>
      <w:widowControl/>
      <w:jc w:val="lef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8E1E6C"/>
    <w:pPr>
      <w:keepNext/>
      <w:keepLines/>
      <w:widowControl/>
      <w:jc w:val="left"/>
      <w:outlineLvl w:val="2"/>
    </w:pPr>
    <w:rPr>
      <w:rFonts w:eastAsiaTheme="majorEastAsia" w:cstheme="majorBidi"/>
      <w:b/>
      <w:bCs/>
      <w:szCs w:val="28"/>
    </w:rPr>
  </w:style>
  <w:style w:type="paragraph" w:styleId="Heading4">
    <w:name w:val="heading 4"/>
    <w:basedOn w:val="Normal"/>
    <w:next w:val="Normal"/>
    <w:link w:val="Heading4Char"/>
    <w:uiPriority w:val="9"/>
    <w:unhideWhenUsed/>
    <w:qFormat/>
    <w:rsid w:val="008E1E6C"/>
    <w:pPr>
      <w:keepNext/>
      <w:keepLines/>
      <w:widowControl/>
      <w:jc w:val="left"/>
      <w:outlineLvl w:val="3"/>
    </w:pPr>
    <w:rPr>
      <w:rFonts w:eastAsiaTheme="majorEastAsia" w:cstheme="majorBidi"/>
      <w:b/>
      <w:bCs/>
      <w:i/>
      <w:iCs/>
      <w:szCs w:val="28"/>
    </w:rPr>
  </w:style>
  <w:style w:type="paragraph" w:styleId="Heading6">
    <w:name w:val="heading 6"/>
    <w:basedOn w:val="Normal"/>
    <w:next w:val="Normal"/>
    <w:link w:val="Heading6Char"/>
    <w:qFormat/>
    <w:rsid w:val="008E1E6C"/>
    <w:pPr>
      <w:widowControl/>
      <w:spacing w:before="240" w:after="60"/>
      <w:jc w:val="left"/>
      <w:outlineLvl w:val="5"/>
    </w:pPr>
    <w:rPr>
      <w:rFonts w:eastAsia="Times New Roman"/>
      <w:b/>
      <w:bCs/>
      <w:sz w:val="22"/>
      <w:lang w:eastAsia="lv-LV"/>
    </w:rPr>
  </w:style>
  <w:style w:type="paragraph" w:styleId="Heading9">
    <w:name w:val="heading 9"/>
    <w:basedOn w:val="Normal"/>
    <w:next w:val="Normal"/>
    <w:link w:val="Heading9Char"/>
    <w:uiPriority w:val="9"/>
    <w:semiHidden/>
    <w:unhideWhenUsed/>
    <w:qFormat/>
    <w:rsid w:val="008E1E6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E6C"/>
    <w:rPr>
      <w:rFonts w:ascii="Times New Roman" w:eastAsiaTheme="majorEastAsia" w:hAnsi="Times New Roman" w:cstheme="majorBidi"/>
      <w:b/>
      <w:bCs/>
      <w:sz w:val="32"/>
      <w:szCs w:val="28"/>
    </w:rPr>
  </w:style>
  <w:style w:type="character" w:customStyle="1" w:styleId="Heading2Char">
    <w:name w:val="Heading 2 Char"/>
    <w:basedOn w:val="DefaultParagraphFont"/>
    <w:link w:val="Heading2"/>
    <w:uiPriority w:val="9"/>
    <w:rsid w:val="008E1E6C"/>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sid w:val="008E1E6C"/>
    <w:rPr>
      <w:rFonts w:ascii="Times New Roman" w:eastAsiaTheme="majorEastAsia" w:hAnsi="Times New Roman" w:cstheme="majorBidi"/>
      <w:b/>
      <w:bCs/>
      <w:sz w:val="24"/>
      <w:szCs w:val="28"/>
    </w:rPr>
  </w:style>
  <w:style w:type="character" w:customStyle="1" w:styleId="Heading4Char">
    <w:name w:val="Heading 4 Char"/>
    <w:basedOn w:val="DefaultParagraphFont"/>
    <w:link w:val="Heading4"/>
    <w:uiPriority w:val="9"/>
    <w:rsid w:val="008E1E6C"/>
    <w:rPr>
      <w:rFonts w:ascii="Times New Roman" w:eastAsiaTheme="majorEastAsia" w:hAnsi="Times New Roman" w:cstheme="majorBidi"/>
      <w:b/>
      <w:bCs/>
      <w:i/>
      <w:iCs/>
      <w:sz w:val="24"/>
      <w:szCs w:val="28"/>
    </w:rPr>
  </w:style>
  <w:style w:type="character" w:customStyle="1" w:styleId="Heading6Char">
    <w:name w:val="Heading 6 Char"/>
    <w:basedOn w:val="DefaultParagraphFont"/>
    <w:link w:val="Heading6"/>
    <w:rsid w:val="008E1E6C"/>
    <w:rPr>
      <w:rFonts w:ascii="Times New Roman" w:eastAsia="Times New Roman" w:hAnsi="Times New Roman" w:cs="Times New Roman"/>
      <w:b/>
      <w:bCs/>
      <w:lang w:eastAsia="lv-LV"/>
    </w:rPr>
  </w:style>
  <w:style w:type="character" w:customStyle="1" w:styleId="Heading9Char">
    <w:name w:val="Heading 9 Char"/>
    <w:basedOn w:val="DefaultParagraphFont"/>
    <w:link w:val="Heading9"/>
    <w:uiPriority w:val="9"/>
    <w:semiHidden/>
    <w:rsid w:val="008E1E6C"/>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8E1E6C"/>
    <w:pPr>
      <w:widowControl/>
      <w:ind w:left="720"/>
      <w:contextualSpacing/>
      <w:jc w:val="left"/>
    </w:pPr>
    <w:rPr>
      <w:szCs w:val="28"/>
    </w:rPr>
  </w:style>
  <w:style w:type="paragraph" w:styleId="BodyText">
    <w:name w:val="Body Text"/>
    <w:aliases w:val="Body Text Char Char,Body Text Char Char Char"/>
    <w:basedOn w:val="Normal"/>
    <w:link w:val="BodyTextChar"/>
    <w:rsid w:val="008E1E6C"/>
    <w:pPr>
      <w:widowControl/>
      <w:spacing w:after="120"/>
      <w:jc w:val="left"/>
    </w:pPr>
    <w:rPr>
      <w:rFonts w:eastAsia="Times New Roman"/>
      <w:szCs w:val="24"/>
      <w:lang w:eastAsia="lv-LV"/>
    </w:rPr>
  </w:style>
  <w:style w:type="character" w:customStyle="1" w:styleId="BodyTextChar">
    <w:name w:val="Body Text Char"/>
    <w:aliases w:val="Body Text Char Char Char1,Body Text Char Char Char Char"/>
    <w:basedOn w:val="DefaultParagraphFont"/>
    <w:link w:val="BodyText"/>
    <w:rsid w:val="008E1E6C"/>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E1E6C"/>
    <w:rPr>
      <w:rFonts w:ascii="Tahoma" w:hAnsi="Tahoma" w:cs="Tahoma"/>
      <w:sz w:val="16"/>
      <w:szCs w:val="16"/>
    </w:rPr>
  </w:style>
  <w:style w:type="character" w:customStyle="1" w:styleId="BalloonTextChar">
    <w:name w:val="Balloon Text Char"/>
    <w:basedOn w:val="DefaultParagraphFont"/>
    <w:link w:val="BalloonText"/>
    <w:uiPriority w:val="99"/>
    <w:semiHidden/>
    <w:rsid w:val="008E1E6C"/>
    <w:rPr>
      <w:rFonts w:ascii="Tahoma" w:eastAsia="Calibri" w:hAnsi="Tahoma" w:cs="Tahoma"/>
      <w:sz w:val="16"/>
      <w:szCs w:val="16"/>
    </w:rPr>
  </w:style>
  <w:style w:type="paragraph" w:styleId="Header">
    <w:name w:val="header"/>
    <w:basedOn w:val="Normal"/>
    <w:link w:val="HeaderChar"/>
    <w:uiPriority w:val="99"/>
    <w:unhideWhenUsed/>
    <w:rsid w:val="008E1E6C"/>
    <w:pPr>
      <w:widowControl/>
      <w:tabs>
        <w:tab w:val="center" w:pos="4153"/>
        <w:tab w:val="right" w:pos="8306"/>
      </w:tabs>
      <w:jc w:val="left"/>
    </w:pPr>
    <w:rPr>
      <w:szCs w:val="28"/>
    </w:rPr>
  </w:style>
  <w:style w:type="character" w:customStyle="1" w:styleId="HeaderChar">
    <w:name w:val="Header Char"/>
    <w:basedOn w:val="DefaultParagraphFont"/>
    <w:link w:val="Header"/>
    <w:uiPriority w:val="99"/>
    <w:rsid w:val="008E1E6C"/>
    <w:rPr>
      <w:rFonts w:ascii="Times New Roman" w:eastAsia="Calibri" w:hAnsi="Times New Roman" w:cs="Times New Roman"/>
      <w:sz w:val="24"/>
      <w:szCs w:val="28"/>
    </w:rPr>
  </w:style>
  <w:style w:type="paragraph" w:styleId="Footer">
    <w:name w:val="footer"/>
    <w:basedOn w:val="Normal"/>
    <w:link w:val="FooterChar"/>
    <w:uiPriority w:val="99"/>
    <w:unhideWhenUsed/>
    <w:rsid w:val="008E1E6C"/>
    <w:pPr>
      <w:widowControl/>
      <w:tabs>
        <w:tab w:val="center" w:pos="4153"/>
        <w:tab w:val="right" w:pos="8306"/>
      </w:tabs>
      <w:jc w:val="left"/>
    </w:pPr>
    <w:rPr>
      <w:szCs w:val="28"/>
    </w:rPr>
  </w:style>
  <w:style w:type="character" w:customStyle="1" w:styleId="FooterChar">
    <w:name w:val="Footer Char"/>
    <w:basedOn w:val="DefaultParagraphFont"/>
    <w:link w:val="Footer"/>
    <w:uiPriority w:val="99"/>
    <w:rsid w:val="008E1E6C"/>
    <w:rPr>
      <w:rFonts w:ascii="Times New Roman" w:eastAsia="Calibri" w:hAnsi="Times New Roman" w:cs="Times New Roman"/>
      <w:sz w:val="24"/>
      <w:szCs w:val="28"/>
    </w:rPr>
  </w:style>
  <w:style w:type="paragraph" w:styleId="BodyText2">
    <w:name w:val="Body Text 2"/>
    <w:basedOn w:val="Normal"/>
    <w:link w:val="BodyText2Char"/>
    <w:uiPriority w:val="99"/>
    <w:unhideWhenUsed/>
    <w:rsid w:val="008E1E6C"/>
    <w:pPr>
      <w:widowControl/>
      <w:spacing w:after="120" w:line="480" w:lineRule="auto"/>
      <w:jc w:val="left"/>
    </w:pPr>
    <w:rPr>
      <w:szCs w:val="28"/>
    </w:rPr>
  </w:style>
  <w:style w:type="character" w:customStyle="1" w:styleId="BodyText2Char">
    <w:name w:val="Body Text 2 Char"/>
    <w:basedOn w:val="DefaultParagraphFont"/>
    <w:link w:val="BodyText2"/>
    <w:uiPriority w:val="99"/>
    <w:rsid w:val="008E1E6C"/>
    <w:rPr>
      <w:rFonts w:ascii="Times New Roman" w:eastAsia="Calibri" w:hAnsi="Times New Roman" w:cs="Times New Roman"/>
      <w:sz w:val="24"/>
      <w:szCs w:val="28"/>
    </w:rPr>
  </w:style>
  <w:style w:type="paragraph" w:customStyle="1" w:styleId="9pirmstab3">
    <w:name w:val="9_pirms_tab_3"/>
    <w:basedOn w:val="Normal"/>
    <w:uiPriority w:val="99"/>
    <w:rsid w:val="008E1E6C"/>
    <w:pPr>
      <w:widowControl/>
      <w:tabs>
        <w:tab w:val="left" w:pos="3259"/>
        <w:tab w:val="left" w:pos="4200"/>
        <w:tab w:val="left" w:pos="5141"/>
        <w:tab w:val="left" w:pos="6082"/>
        <w:tab w:val="left" w:pos="7022"/>
        <w:tab w:val="left" w:pos="7963"/>
        <w:tab w:val="left" w:pos="8870"/>
        <w:tab w:val="left" w:pos="9794"/>
        <w:tab w:val="left" w:pos="10718"/>
        <w:tab w:val="left" w:pos="11659"/>
        <w:tab w:val="left" w:pos="13171"/>
      </w:tabs>
      <w:spacing w:after="60"/>
      <w:jc w:val="center"/>
    </w:pPr>
    <w:rPr>
      <w:rFonts w:eastAsia="Times New Roman"/>
      <w:color w:val="000000"/>
      <w:sz w:val="18"/>
      <w:szCs w:val="20"/>
    </w:rPr>
  </w:style>
  <w:style w:type="paragraph" w:styleId="BodyTextIndent2">
    <w:name w:val="Body Text Indent 2"/>
    <w:basedOn w:val="Normal"/>
    <w:link w:val="BodyTextIndent2Char"/>
    <w:uiPriority w:val="99"/>
    <w:unhideWhenUsed/>
    <w:rsid w:val="008E1E6C"/>
    <w:pPr>
      <w:widowControl/>
      <w:spacing w:after="120" w:line="480" w:lineRule="auto"/>
      <w:ind w:left="283"/>
      <w:jc w:val="left"/>
    </w:pPr>
    <w:rPr>
      <w:szCs w:val="28"/>
    </w:rPr>
  </w:style>
  <w:style w:type="character" w:customStyle="1" w:styleId="BodyTextIndent2Char">
    <w:name w:val="Body Text Indent 2 Char"/>
    <w:basedOn w:val="DefaultParagraphFont"/>
    <w:link w:val="BodyTextIndent2"/>
    <w:uiPriority w:val="99"/>
    <w:rsid w:val="008E1E6C"/>
    <w:rPr>
      <w:rFonts w:ascii="Times New Roman" w:eastAsia="Calibri" w:hAnsi="Times New Roman" w:cs="Times New Roman"/>
      <w:sz w:val="24"/>
      <w:szCs w:val="28"/>
    </w:rPr>
  </w:style>
  <w:style w:type="paragraph" w:styleId="BodyTextIndent">
    <w:name w:val="Body Text Indent"/>
    <w:basedOn w:val="Normal"/>
    <w:link w:val="BodyTextIndentChar"/>
    <w:rsid w:val="008E1E6C"/>
    <w:pPr>
      <w:widowControl/>
      <w:spacing w:after="120"/>
      <w:ind w:left="283"/>
      <w:jc w:val="left"/>
    </w:pPr>
    <w:rPr>
      <w:rFonts w:eastAsia="Times New Roman"/>
      <w:szCs w:val="24"/>
      <w:lang w:eastAsia="lv-LV"/>
    </w:rPr>
  </w:style>
  <w:style w:type="character" w:customStyle="1" w:styleId="BodyTextIndentChar">
    <w:name w:val="Body Text Indent Char"/>
    <w:basedOn w:val="DefaultParagraphFont"/>
    <w:link w:val="BodyTextIndent"/>
    <w:rsid w:val="008E1E6C"/>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rsid w:val="008E1E6C"/>
    <w:pPr>
      <w:widowControl/>
      <w:jc w:val="left"/>
    </w:pPr>
    <w:rPr>
      <w:rFonts w:eastAsia="Times New Roman"/>
      <w:sz w:val="20"/>
      <w:szCs w:val="20"/>
      <w:lang w:eastAsia="lv-LV"/>
    </w:rPr>
  </w:style>
  <w:style w:type="character" w:customStyle="1" w:styleId="FootnoteTextChar">
    <w:name w:val="Footnote Text Char"/>
    <w:basedOn w:val="DefaultParagraphFont"/>
    <w:link w:val="FootnoteText"/>
    <w:uiPriority w:val="99"/>
    <w:rsid w:val="008E1E6C"/>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rsid w:val="008E1E6C"/>
    <w:rPr>
      <w:vertAlign w:val="superscript"/>
    </w:rPr>
  </w:style>
  <w:style w:type="table" w:styleId="LightShading-Accent3">
    <w:name w:val="Light Shading Accent 3"/>
    <w:basedOn w:val="TableNormal"/>
    <w:uiPriority w:val="60"/>
    <w:rsid w:val="008E1E6C"/>
    <w:pPr>
      <w:spacing w:after="0" w:line="240" w:lineRule="auto"/>
    </w:pPr>
    <w:rPr>
      <w:rFonts w:ascii="Times New Roman" w:eastAsia="Times New Roman" w:hAnsi="Times New Roman" w:cs="Times New Roman"/>
      <w:color w:val="76923C" w:themeColor="accent3" w:themeShade="BF"/>
      <w:lang w:eastAsia="lv-LV"/>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ableGrid">
    <w:name w:val="Table Grid"/>
    <w:basedOn w:val="TableNormal"/>
    <w:uiPriority w:val="59"/>
    <w:rsid w:val="008E1E6C"/>
    <w:pPr>
      <w:spacing w:after="0" w:line="240" w:lineRule="auto"/>
    </w:pPr>
    <w:rPr>
      <w:rFonts w:ascii="Times New Roman" w:eastAsia="Calibri" w:hAnsi="Times New Roman" w:cs="Times New Roman"/>
      <w:sz w:val="20"/>
      <w:szCs w:val="20"/>
      <w:lang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rsid w:val="008E1E6C"/>
    <w:rPr>
      <w:sz w:val="16"/>
      <w:szCs w:val="16"/>
    </w:rPr>
  </w:style>
  <w:style w:type="paragraph" w:styleId="CommentText">
    <w:name w:val="annotation text"/>
    <w:basedOn w:val="Normal"/>
    <w:link w:val="CommentTextChar"/>
    <w:uiPriority w:val="99"/>
    <w:rsid w:val="008E1E6C"/>
    <w:pPr>
      <w:widowControl/>
      <w:jc w:val="left"/>
    </w:pPr>
    <w:rPr>
      <w:rFonts w:eastAsia="Times New Roman"/>
      <w:sz w:val="20"/>
      <w:szCs w:val="20"/>
      <w:lang w:val="en-GB"/>
    </w:rPr>
  </w:style>
  <w:style w:type="character" w:customStyle="1" w:styleId="CommentTextChar">
    <w:name w:val="Comment Text Char"/>
    <w:basedOn w:val="DefaultParagraphFont"/>
    <w:link w:val="CommentText"/>
    <w:uiPriority w:val="99"/>
    <w:rsid w:val="008E1E6C"/>
    <w:rPr>
      <w:rFonts w:ascii="Times New Roman" w:eastAsia="Times New Roman" w:hAnsi="Times New Roman" w:cs="Times New Roman"/>
      <w:sz w:val="20"/>
      <w:szCs w:val="20"/>
      <w:lang w:val="en-GB"/>
    </w:rPr>
  </w:style>
  <w:style w:type="paragraph" w:styleId="TOCHeading">
    <w:name w:val="TOC Heading"/>
    <w:basedOn w:val="Heading1"/>
    <w:next w:val="Normal"/>
    <w:uiPriority w:val="39"/>
    <w:semiHidden/>
    <w:unhideWhenUsed/>
    <w:qFormat/>
    <w:rsid w:val="008E1E6C"/>
    <w:pPr>
      <w:spacing w:line="276" w:lineRule="auto"/>
      <w:jc w:val="center"/>
      <w:outlineLvl w:val="9"/>
    </w:pPr>
    <w:rPr>
      <w:lang w:val="en-US"/>
    </w:rPr>
  </w:style>
  <w:style w:type="paragraph" w:styleId="TOC2">
    <w:name w:val="toc 2"/>
    <w:basedOn w:val="Normal"/>
    <w:next w:val="Normal"/>
    <w:autoRedefine/>
    <w:uiPriority w:val="39"/>
    <w:unhideWhenUsed/>
    <w:qFormat/>
    <w:rsid w:val="008E1E6C"/>
    <w:pPr>
      <w:widowControl/>
      <w:tabs>
        <w:tab w:val="right" w:leader="dot" w:pos="9627"/>
      </w:tabs>
      <w:spacing w:after="40" w:line="276" w:lineRule="auto"/>
      <w:ind w:left="221"/>
      <w:jc w:val="left"/>
    </w:pPr>
    <w:rPr>
      <w:rFonts w:eastAsiaTheme="minorEastAsia"/>
      <w:noProof/>
      <w:szCs w:val="24"/>
      <w:lang w:val="en-US"/>
    </w:rPr>
  </w:style>
  <w:style w:type="paragraph" w:styleId="TOC1">
    <w:name w:val="toc 1"/>
    <w:basedOn w:val="Normal"/>
    <w:next w:val="Normal"/>
    <w:autoRedefine/>
    <w:uiPriority w:val="39"/>
    <w:unhideWhenUsed/>
    <w:qFormat/>
    <w:rsid w:val="008E1E6C"/>
    <w:pPr>
      <w:widowControl/>
      <w:tabs>
        <w:tab w:val="right" w:leader="dot" w:pos="9639"/>
      </w:tabs>
      <w:spacing w:before="60" w:after="40"/>
      <w:jc w:val="left"/>
    </w:pPr>
    <w:rPr>
      <w:b/>
      <w:noProof/>
      <w:sz w:val="22"/>
      <w:szCs w:val="28"/>
    </w:rPr>
  </w:style>
  <w:style w:type="paragraph" w:styleId="TOC3">
    <w:name w:val="toc 3"/>
    <w:basedOn w:val="Normal"/>
    <w:next w:val="Normal"/>
    <w:autoRedefine/>
    <w:uiPriority w:val="39"/>
    <w:unhideWhenUsed/>
    <w:qFormat/>
    <w:rsid w:val="008E1E6C"/>
    <w:pPr>
      <w:widowControl/>
      <w:tabs>
        <w:tab w:val="right" w:leader="dot" w:pos="9628"/>
      </w:tabs>
      <w:spacing w:after="40" w:line="276" w:lineRule="auto"/>
      <w:ind w:left="442"/>
    </w:pPr>
    <w:rPr>
      <w:rFonts w:eastAsiaTheme="minorEastAsia"/>
      <w:i/>
      <w:noProof/>
      <w:lang w:val="en-US"/>
    </w:rPr>
  </w:style>
  <w:style w:type="character" w:styleId="Hyperlink">
    <w:name w:val="Hyperlink"/>
    <w:basedOn w:val="DefaultParagraphFont"/>
    <w:uiPriority w:val="99"/>
    <w:unhideWhenUsed/>
    <w:rsid w:val="008E1E6C"/>
    <w:rPr>
      <w:color w:val="0000FF" w:themeColor="hyperlink"/>
      <w:u w:val="single"/>
    </w:rPr>
  </w:style>
  <w:style w:type="paragraph" w:styleId="Subtitle">
    <w:name w:val="Subtitle"/>
    <w:basedOn w:val="Normal"/>
    <w:next w:val="Normal"/>
    <w:link w:val="SubtitleChar"/>
    <w:qFormat/>
    <w:rsid w:val="008E1E6C"/>
    <w:pPr>
      <w:keepNext/>
      <w:keepLines/>
      <w:suppressAutoHyphens/>
      <w:spacing w:before="600" w:after="600"/>
      <w:ind w:right="4820"/>
      <w:jc w:val="left"/>
    </w:pPr>
    <w:rPr>
      <w:rFonts w:eastAsia="Times New Roman"/>
      <w:b/>
      <w:sz w:val="26"/>
      <w:szCs w:val="20"/>
      <w:lang w:val="en-AU"/>
    </w:rPr>
  </w:style>
  <w:style w:type="character" w:customStyle="1" w:styleId="SubtitleChar">
    <w:name w:val="Subtitle Char"/>
    <w:basedOn w:val="DefaultParagraphFont"/>
    <w:link w:val="Subtitle"/>
    <w:rsid w:val="008E1E6C"/>
    <w:rPr>
      <w:rFonts w:ascii="Times New Roman" w:eastAsia="Times New Roman" w:hAnsi="Times New Roman" w:cs="Times New Roman"/>
      <w:b/>
      <w:sz w:val="26"/>
      <w:szCs w:val="20"/>
      <w:lang w:val="en-AU"/>
    </w:rPr>
  </w:style>
  <w:style w:type="paragraph" w:styleId="BodyTextIndent3">
    <w:name w:val="Body Text Indent 3"/>
    <w:basedOn w:val="Normal"/>
    <w:link w:val="BodyTextIndent3Char"/>
    <w:uiPriority w:val="99"/>
    <w:unhideWhenUsed/>
    <w:rsid w:val="008E1E6C"/>
    <w:pPr>
      <w:widowControl/>
      <w:spacing w:after="120"/>
      <w:ind w:left="283"/>
      <w:jc w:val="left"/>
    </w:pPr>
    <w:rPr>
      <w:sz w:val="16"/>
      <w:szCs w:val="16"/>
    </w:rPr>
  </w:style>
  <w:style w:type="character" w:customStyle="1" w:styleId="BodyTextIndent3Char">
    <w:name w:val="Body Text Indent 3 Char"/>
    <w:basedOn w:val="DefaultParagraphFont"/>
    <w:link w:val="BodyTextIndent3"/>
    <w:uiPriority w:val="99"/>
    <w:rsid w:val="008E1E6C"/>
    <w:rPr>
      <w:rFonts w:ascii="Times New Roman" w:eastAsia="Calibri" w:hAnsi="Times New Roman" w:cs="Times New Roman"/>
      <w:sz w:val="16"/>
      <w:szCs w:val="16"/>
    </w:rPr>
  </w:style>
  <w:style w:type="character" w:customStyle="1" w:styleId="city2">
    <w:name w:val="city2"/>
    <w:basedOn w:val="DefaultParagraphFont"/>
    <w:rsid w:val="008E1E6C"/>
    <w:rPr>
      <w:caps w:val="0"/>
      <w:color w:val="777F8D"/>
      <w:sz w:val="14"/>
      <w:szCs w:val="14"/>
    </w:rPr>
  </w:style>
  <w:style w:type="table" w:customStyle="1" w:styleId="Tabula">
    <w:name w:val="Tabula"/>
    <w:basedOn w:val="TableNormal"/>
    <w:uiPriority w:val="99"/>
    <w:rsid w:val="008E1E6C"/>
    <w:pPr>
      <w:spacing w:after="0" w:line="240" w:lineRule="auto"/>
    </w:pPr>
    <w:rPr>
      <w:rFonts w:ascii="Times New Roman" w:eastAsia="Calibri" w:hAnsi="Times New Roman" w:cs="Times New Roman"/>
      <w:sz w:val="20"/>
      <w:szCs w:val="20"/>
      <w:lang w:eastAsia="lv-LV"/>
    </w:rPr>
    <w:tblPr/>
  </w:style>
  <w:style w:type="paragraph" w:styleId="Caption">
    <w:name w:val="caption"/>
    <w:basedOn w:val="Normal"/>
    <w:next w:val="Normal"/>
    <w:link w:val="CaptionChar"/>
    <w:uiPriority w:val="35"/>
    <w:unhideWhenUsed/>
    <w:qFormat/>
    <w:rsid w:val="008E1E6C"/>
    <w:pPr>
      <w:widowControl/>
      <w:spacing w:after="200"/>
      <w:jc w:val="left"/>
    </w:pPr>
    <w:rPr>
      <w:bCs/>
      <w:szCs w:val="24"/>
    </w:rPr>
  </w:style>
  <w:style w:type="character" w:customStyle="1" w:styleId="CaptionChar">
    <w:name w:val="Caption Char"/>
    <w:basedOn w:val="DefaultParagraphFont"/>
    <w:link w:val="Caption"/>
    <w:uiPriority w:val="35"/>
    <w:rsid w:val="008E1E6C"/>
    <w:rPr>
      <w:rFonts w:ascii="Times New Roman" w:eastAsia="Calibri" w:hAnsi="Times New Roman" w:cs="Times New Roman"/>
      <w:bCs/>
      <w:sz w:val="24"/>
      <w:szCs w:val="24"/>
    </w:rPr>
  </w:style>
  <w:style w:type="paragraph" w:styleId="TableofFigures">
    <w:name w:val="table of figures"/>
    <w:basedOn w:val="Normal"/>
    <w:next w:val="Normal"/>
    <w:autoRedefine/>
    <w:uiPriority w:val="99"/>
    <w:semiHidden/>
    <w:unhideWhenUsed/>
    <w:qFormat/>
    <w:rsid w:val="008E1E6C"/>
    <w:pPr>
      <w:spacing w:before="40" w:after="40"/>
    </w:pPr>
  </w:style>
  <w:style w:type="table" w:styleId="LightShading-Accent4">
    <w:name w:val="Light Shading Accent 4"/>
    <w:basedOn w:val="TableNormal"/>
    <w:uiPriority w:val="60"/>
    <w:rsid w:val="008E1E6C"/>
    <w:pPr>
      <w:spacing w:after="0" w:line="240" w:lineRule="auto"/>
    </w:pPr>
    <w:rPr>
      <w:rFonts w:ascii="Times New Roman" w:eastAsia="Calibri" w:hAnsi="Times New Roman" w:cs="Times New Roman"/>
      <w:color w:val="5F497A" w:themeColor="accent4" w:themeShade="BF"/>
      <w:sz w:val="20"/>
      <w:szCs w:val="20"/>
      <w:lang w:eastAsia="lv-LV"/>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NormalWeb">
    <w:name w:val="Normal (Web)"/>
    <w:basedOn w:val="Normal"/>
    <w:uiPriority w:val="99"/>
    <w:unhideWhenUsed/>
    <w:rsid w:val="008E1E6C"/>
    <w:pPr>
      <w:widowControl/>
      <w:jc w:val="left"/>
    </w:pPr>
    <w:rPr>
      <w:rFonts w:ascii="Tahoma" w:eastAsia="Times New Roman" w:hAnsi="Tahoma" w:cs="Tahoma"/>
      <w:color w:val="333333"/>
      <w:sz w:val="16"/>
      <w:szCs w:val="16"/>
      <w:lang w:eastAsia="lv-LV"/>
    </w:rPr>
  </w:style>
  <w:style w:type="paragraph" w:customStyle="1" w:styleId="teksts">
    <w:name w:val="teksts"/>
    <w:rsid w:val="008E1E6C"/>
    <w:pPr>
      <w:spacing w:after="120" w:line="240" w:lineRule="auto"/>
      <w:jc w:val="both"/>
    </w:pPr>
    <w:rPr>
      <w:rFonts w:ascii="NewsGoth Cn TL" w:eastAsia="Times New Roman" w:hAnsi="NewsGoth Cn TL" w:cs="Times New Roman"/>
      <w:kern w:val="18"/>
      <w:sz w:val="18"/>
      <w:szCs w:val="20"/>
    </w:rPr>
  </w:style>
  <w:style w:type="character" w:styleId="Strong">
    <w:name w:val="Strong"/>
    <w:basedOn w:val="DefaultParagraphFont"/>
    <w:uiPriority w:val="22"/>
    <w:qFormat/>
    <w:rsid w:val="008E1E6C"/>
    <w:rPr>
      <w:b/>
      <w:bCs/>
    </w:rPr>
  </w:style>
  <w:style w:type="table" w:customStyle="1" w:styleId="LightShading2">
    <w:name w:val="Light Shading2"/>
    <w:basedOn w:val="TableNormal"/>
    <w:uiPriority w:val="60"/>
    <w:rsid w:val="008E1E6C"/>
    <w:pPr>
      <w:spacing w:after="0" w:line="240" w:lineRule="auto"/>
    </w:pPr>
    <w:rPr>
      <w:color w:val="000000" w:themeColor="text1" w:themeShade="BF"/>
      <w:sz w:val="3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8E1E6C"/>
    <w:pPr>
      <w:spacing w:after="0" w:line="240" w:lineRule="auto"/>
    </w:pPr>
    <w:rPr>
      <w:rFonts w:ascii="Times New Roman" w:eastAsia="Calibri" w:hAnsi="Times New Roman" w:cs="Times New Roman"/>
      <w:color w:val="365F91" w:themeColor="accent1" w:themeShade="BF"/>
      <w:sz w:val="20"/>
      <w:szCs w:val="20"/>
      <w:lang w:eastAsia="lv-LV"/>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8E1E6C"/>
    <w:pPr>
      <w:spacing w:after="0" w:line="240" w:lineRule="auto"/>
    </w:pPr>
    <w:rPr>
      <w:color w:val="943634" w:themeColor="accent2" w:themeShade="BF"/>
      <w:sz w:val="32"/>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6">
    <w:name w:val="Light Shading Accent 6"/>
    <w:basedOn w:val="TableNormal"/>
    <w:uiPriority w:val="60"/>
    <w:rsid w:val="008E1E6C"/>
    <w:pPr>
      <w:spacing w:after="0" w:line="240" w:lineRule="auto"/>
    </w:pPr>
    <w:rPr>
      <w:color w:val="E36C0A" w:themeColor="accent6" w:themeShade="BF"/>
      <w:sz w:val="32"/>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1-Accent6">
    <w:name w:val="Medium List 1 Accent 6"/>
    <w:basedOn w:val="TableNormal"/>
    <w:uiPriority w:val="65"/>
    <w:rsid w:val="008E1E6C"/>
    <w:pPr>
      <w:spacing w:after="0" w:line="240" w:lineRule="auto"/>
    </w:pPr>
    <w:rPr>
      <w:color w:val="000000" w:themeColor="text1"/>
      <w:sz w:val="32"/>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1-Accent3">
    <w:name w:val="Medium List 1 Accent 3"/>
    <w:basedOn w:val="TableNormal"/>
    <w:uiPriority w:val="65"/>
    <w:rsid w:val="008E1E6C"/>
    <w:pPr>
      <w:spacing w:after="0" w:line="240" w:lineRule="auto"/>
    </w:pPr>
    <w:rPr>
      <w:color w:val="000000" w:themeColor="text1"/>
      <w:sz w:val="32"/>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character" w:styleId="PageNumber">
    <w:name w:val="page number"/>
    <w:basedOn w:val="DefaultParagraphFont"/>
    <w:uiPriority w:val="99"/>
    <w:rsid w:val="008E1E6C"/>
    <w:rPr>
      <w:rFonts w:cs="Times New Roman"/>
    </w:rPr>
  </w:style>
  <w:style w:type="table" w:styleId="MediumList2-Accent1">
    <w:name w:val="Medium List 2 Accent 1"/>
    <w:basedOn w:val="TableNormal"/>
    <w:uiPriority w:val="66"/>
    <w:rsid w:val="008E1E6C"/>
    <w:pPr>
      <w:spacing w:after="0" w:line="240" w:lineRule="auto"/>
    </w:pPr>
    <w:rPr>
      <w:rFonts w:asciiTheme="majorHAnsi" w:eastAsiaTheme="majorEastAsia" w:hAnsiTheme="majorHAnsi" w:cstheme="majorBidi"/>
      <w:color w:val="000000" w:themeColor="text1"/>
      <w:sz w:val="3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Shading-Accent12">
    <w:name w:val="Light Shading - Accent 12"/>
    <w:basedOn w:val="TableNormal"/>
    <w:uiPriority w:val="60"/>
    <w:rsid w:val="008E1E6C"/>
    <w:pPr>
      <w:spacing w:after="0" w:line="240" w:lineRule="auto"/>
    </w:pPr>
    <w:rPr>
      <w:color w:val="365F91" w:themeColor="accent1" w:themeShade="BF"/>
      <w:sz w:val="3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abvirsrakstsB11">
    <w:name w:val="Tab_virsraksts_B_11"/>
    <w:basedOn w:val="Normal"/>
    <w:rsid w:val="008E1E6C"/>
    <w:pPr>
      <w:widowControl/>
      <w:tabs>
        <w:tab w:val="left" w:pos="4469"/>
        <w:tab w:val="left" w:pos="5544"/>
        <w:tab w:val="left" w:pos="6619"/>
        <w:tab w:val="left" w:pos="7543"/>
        <w:tab w:val="left" w:pos="8467"/>
        <w:tab w:val="left" w:pos="9391"/>
        <w:tab w:val="left" w:pos="10332"/>
        <w:tab w:val="left" w:pos="11374"/>
        <w:tab w:val="left" w:pos="12533"/>
      </w:tabs>
      <w:jc w:val="center"/>
    </w:pPr>
    <w:rPr>
      <w:rFonts w:eastAsia="Times New Roman"/>
      <w:b/>
      <w:color w:val="000000"/>
      <w:szCs w:val="20"/>
    </w:rPr>
  </w:style>
  <w:style w:type="table" w:styleId="MediumList1-Accent4">
    <w:name w:val="Medium List 1 Accent 4"/>
    <w:basedOn w:val="TableNormal"/>
    <w:uiPriority w:val="65"/>
    <w:rsid w:val="008E1E6C"/>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paragraph" w:customStyle="1" w:styleId="Taksts11">
    <w:name w:val="Taksts_11"/>
    <w:basedOn w:val="Normal"/>
    <w:rsid w:val="008E1E6C"/>
    <w:pPr>
      <w:widowControl/>
      <w:ind w:firstLine="567"/>
    </w:pPr>
    <w:rPr>
      <w:rFonts w:eastAsia="Times New Roman"/>
      <w:szCs w:val="20"/>
      <w:lang w:val="en-US"/>
    </w:rPr>
  </w:style>
  <w:style w:type="character" w:customStyle="1" w:styleId="longtext1">
    <w:name w:val="long_text1"/>
    <w:basedOn w:val="DefaultParagraphFont"/>
    <w:rsid w:val="008E1E6C"/>
    <w:rPr>
      <w:sz w:val="12"/>
      <w:szCs w:val="12"/>
    </w:rPr>
  </w:style>
  <w:style w:type="table" w:customStyle="1" w:styleId="LightShading1">
    <w:name w:val="Light Shading1"/>
    <w:basedOn w:val="TableNormal"/>
    <w:uiPriority w:val="60"/>
    <w:rsid w:val="008E1E6C"/>
    <w:pPr>
      <w:spacing w:after="0" w:line="240" w:lineRule="auto"/>
    </w:pPr>
    <w:rPr>
      <w:color w:val="000000" w:themeColor="text1" w:themeShade="BF"/>
      <w:sz w:val="3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style-span">
    <w:name w:val="apple-style-span"/>
    <w:basedOn w:val="DefaultParagraphFont"/>
    <w:rsid w:val="008E1E6C"/>
  </w:style>
  <w:style w:type="character" w:customStyle="1" w:styleId="hps">
    <w:name w:val="hps"/>
    <w:basedOn w:val="DefaultParagraphFont"/>
    <w:rsid w:val="008E1E6C"/>
  </w:style>
  <w:style w:type="character" w:customStyle="1" w:styleId="apple-converted-space">
    <w:name w:val="apple-converted-space"/>
    <w:basedOn w:val="DefaultParagraphFont"/>
    <w:rsid w:val="008E1E6C"/>
  </w:style>
  <w:style w:type="character" w:styleId="Emphasis">
    <w:name w:val="Emphasis"/>
    <w:basedOn w:val="DefaultParagraphFont"/>
    <w:uiPriority w:val="20"/>
    <w:qFormat/>
    <w:rsid w:val="008E1E6C"/>
    <w:rPr>
      <w:i/>
      <w:iCs/>
    </w:rPr>
  </w:style>
  <w:style w:type="paragraph" w:styleId="BodyText3">
    <w:name w:val="Body Text 3"/>
    <w:basedOn w:val="Normal"/>
    <w:link w:val="BodyText3Char"/>
    <w:uiPriority w:val="99"/>
    <w:semiHidden/>
    <w:unhideWhenUsed/>
    <w:rsid w:val="008E1E6C"/>
    <w:pPr>
      <w:spacing w:after="120"/>
    </w:pPr>
    <w:rPr>
      <w:sz w:val="16"/>
      <w:szCs w:val="16"/>
    </w:rPr>
  </w:style>
  <w:style w:type="character" w:customStyle="1" w:styleId="BodyText3Char">
    <w:name w:val="Body Text 3 Char"/>
    <w:basedOn w:val="DefaultParagraphFont"/>
    <w:link w:val="BodyText3"/>
    <w:uiPriority w:val="99"/>
    <w:semiHidden/>
    <w:rsid w:val="008E1E6C"/>
    <w:rPr>
      <w:rFonts w:ascii="Times New Roman" w:eastAsia="Calibri" w:hAnsi="Times New Roman" w:cs="Times New Roman"/>
      <w:sz w:val="16"/>
      <w:szCs w:val="16"/>
    </w:rPr>
  </w:style>
  <w:style w:type="paragraph" w:customStyle="1" w:styleId="NormalLeft">
    <w:name w:val="Normal Left"/>
    <w:basedOn w:val="Normal"/>
    <w:uiPriority w:val="99"/>
    <w:rsid w:val="008E1E6C"/>
    <w:pPr>
      <w:widowControl/>
      <w:spacing w:before="120" w:after="120"/>
      <w:jc w:val="left"/>
    </w:pPr>
    <w:rPr>
      <w:rFonts w:eastAsia="Times New Roman"/>
      <w:szCs w:val="24"/>
      <w:lang w:eastAsia="en-GB"/>
    </w:rPr>
  </w:style>
  <w:style w:type="character" w:customStyle="1" w:styleId="ListParagraphChar">
    <w:name w:val="List Paragraph Char"/>
    <w:link w:val="ListParagraph"/>
    <w:uiPriority w:val="34"/>
    <w:locked/>
    <w:rsid w:val="008E1E6C"/>
    <w:rPr>
      <w:rFonts w:ascii="Times New Roman" w:eastAsia="Calibri" w:hAnsi="Times New Roman" w:cs="Times New Roman"/>
      <w:sz w:val="24"/>
      <w:szCs w:val="28"/>
    </w:rPr>
  </w:style>
  <w:style w:type="table" w:customStyle="1" w:styleId="LightShading-Accent21">
    <w:name w:val="Light Shading - Accent 21"/>
    <w:basedOn w:val="TableNormal"/>
    <w:next w:val="LightShading-Accent2"/>
    <w:uiPriority w:val="60"/>
    <w:rsid w:val="008E1E6C"/>
    <w:pPr>
      <w:spacing w:after="0" w:line="240" w:lineRule="auto"/>
    </w:pPr>
    <w:rPr>
      <w:rFonts w:ascii="Calibri" w:eastAsia="Calibri" w:hAnsi="Calibri" w:cs="Times New Roman"/>
      <w:color w:val="943634"/>
      <w:sz w:val="3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Default">
    <w:name w:val="Default"/>
    <w:rsid w:val="008E1E6C"/>
    <w:pPr>
      <w:autoSpaceDE w:val="0"/>
      <w:autoSpaceDN w:val="0"/>
      <w:adjustRightInd w:val="0"/>
      <w:spacing w:after="0" w:line="240" w:lineRule="auto"/>
    </w:pPr>
    <w:rPr>
      <w:rFonts w:ascii="Times New Roman" w:hAnsi="Times New Roman" w:cs="Times New Roman"/>
      <w:color w:val="000000"/>
      <w:sz w:val="24"/>
      <w:szCs w:val="24"/>
    </w:rPr>
  </w:style>
  <w:style w:type="table" w:styleId="MediumGrid3-Accent4">
    <w:name w:val="Medium Grid 3 Accent 4"/>
    <w:basedOn w:val="TableNormal"/>
    <w:uiPriority w:val="69"/>
    <w:rsid w:val="008E1E6C"/>
    <w:pPr>
      <w:spacing w:after="0" w:line="240" w:lineRule="auto"/>
    </w:pPr>
    <w:rPr>
      <w:rFonts w:ascii="Candara" w:eastAsia="Times New Roman" w:hAnsi="Candara" w:cs="Times New Roman"/>
      <w:sz w:val="16"/>
      <w:szCs w:val="20"/>
      <w:lang w:eastAsia="lv-LV"/>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paragraph" w:customStyle="1" w:styleId="liknoteik1">
    <w:name w:val="lik_noteik1"/>
    <w:basedOn w:val="Normal"/>
    <w:rsid w:val="0048160C"/>
    <w:pPr>
      <w:widowControl/>
      <w:spacing w:before="100" w:beforeAutospacing="1" w:after="100" w:afterAutospacing="1" w:line="360" w:lineRule="auto"/>
      <w:ind w:firstLine="300"/>
      <w:jc w:val="right"/>
    </w:pPr>
    <w:rPr>
      <w:rFonts w:eastAsia="Times New Roman"/>
      <w:b/>
      <w:bCs/>
      <w:color w:val="414142"/>
      <w:sz w:val="20"/>
      <w:szCs w:val="20"/>
      <w:lang w:eastAsia="lv-LV"/>
    </w:rPr>
  </w:style>
  <w:style w:type="paragraph" w:customStyle="1" w:styleId="likdat1">
    <w:name w:val="lik_dat1"/>
    <w:basedOn w:val="Normal"/>
    <w:rsid w:val="0048160C"/>
    <w:pPr>
      <w:widowControl/>
      <w:spacing w:before="100" w:beforeAutospacing="1" w:after="100" w:afterAutospacing="1" w:line="360" w:lineRule="auto"/>
      <w:ind w:firstLine="300"/>
      <w:jc w:val="right"/>
    </w:pPr>
    <w:rPr>
      <w:rFonts w:eastAsia="Times New Roman"/>
      <w:color w:val="414142"/>
      <w:sz w:val="20"/>
      <w:szCs w:val="20"/>
      <w:lang w:eastAsia="lv-LV"/>
    </w:rPr>
  </w:style>
  <w:style w:type="paragraph" w:customStyle="1" w:styleId="likizd1">
    <w:name w:val="lik_izd1"/>
    <w:basedOn w:val="Normal"/>
    <w:rsid w:val="0048160C"/>
    <w:pPr>
      <w:widowControl/>
      <w:spacing w:before="100" w:beforeAutospacing="1" w:after="100" w:afterAutospacing="1" w:line="360" w:lineRule="auto"/>
      <w:ind w:firstLine="300"/>
      <w:jc w:val="right"/>
    </w:pPr>
    <w:rPr>
      <w:rFonts w:eastAsia="Times New Roman"/>
      <w:i/>
      <w:iCs/>
      <w:color w:val="414142"/>
      <w:sz w:val="20"/>
      <w:szCs w:val="20"/>
      <w:lang w:eastAsia="lv-LV"/>
    </w:rPr>
  </w:style>
  <w:style w:type="paragraph" w:customStyle="1" w:styleId="tv2132">
    <w:name w:val="tv2132"/>
    <w:basedOn w:val="Normal"/>
    <w:rsid w:val="003F5E90"/>
    <w:pPr>
      <w:widowControl/>
      <w:spacing w:line="360" w:lineRule="auto"/>
      <w:ind w:firstLine="300"/>
      <w:jc w:val="left"/>
    </w:pPr>
    <w:rPr>
      <w:rFonts w:eastAsia="Times New Roman"/>
      <w:color w:val="414142"/>
      <w:sz w:val="20"/>
      <w:szCs w:val="20"/>
      <w:lang w:eastAsia="lv-LV"/>
    </w:rPr>
  </w:style>
  <w:style w:type="paragraph" w:styleId="CommentSubject">
    <w:name w:val="annotation subject"/>
    <w:basedOn w:val="CommentText"/>
    <w:next w:val="CommentText"/>
    <w:link w:val="CommentSubjectChar"/>
    <w:uiPriority w:val="99"/>
    <w:semiHidden/>
    <w:unhideWhenUsed/>
    <w:rsid w:val="00774485"/>
    <w:rPr>
      <w:rFonts w:eastAsia="Calibri"/>
      <w:b/>
      <w:bCs/>
      <w:lang w:val="lv-LV"/>
    </w:rPr>
  </w:style>
  <w:style w:type="character" w:customStyle="1" w:styleId="CommentSubjectChar">
    <w:name w:val="Comment Subject Char"/>
    <w:basedOn w:val="CommentTextChar"/>
    <w:link w:val="CommentSubject"/>
    <w:uiPriority w:val="99"/>
    <w:semiHidden/>
    <w:rsid w:val="00774485"/>
    <w:rPr>
      <w:rFonts w:ascii="Times New Roman" w:eastAsia="Calibri" w:hAnsi="Times New Roman" w:cs="Times New Roman"/>
      <w:b/>
      <w:bCs/>
      <w:sz w:val="20"/>
      <w:szCs w:val="20"/>
      <w:lang w:val="en-GB"/>
    </w:rPr>
  </w:style>
  <w:style w:type="character" w:styleId="PlaceholderText">
    <w:name w:val="Placeholder Text"/>
    <w:basedOn w:val="DefaultParagraphFont"/>
    <w:uiPriority w:val="99"/>
    <w:semiHidden/>
    <w:rsid w:val="00800FF0"/>
    <w:rPr>
      <w:color w:val="808080"/>
    </w:rPr>
  </w:style>
  <w:style w:type="paragraph" w:styleId="PlainText">
    <w:name w:val="Plain Text"/>
    <w:basedOn w:val="Normal"/>
    <w:link w:val="PlainTextChar"/>
    <w:uiPriority w:val="99"/>
    <w:semiHidden/>
    <w:unhideWhenUsed/>
    <w:rsid w:val="00061D86"/>
    <w:rPr>
      <w:rFonts w:ascii="Calibri" w:hAnsi="Calibri"/>
      <w:sz w:val="22"/>
      <w:szCs w:val="21"/>
    </w:rPr>
  </w:style>
  <w:style w:type="character" w:customStyle="1" w:styleId="PlainTextChar">
    <w:name w:val="Plain Text Char"/>
    <w:basedOn w:val="DefaultParagraphFont"/>
    <w:link w:val="PlainText"/>
    <w:uiPriority w:val="99"/>
    <w:semiHidden/>
    <w:rsid w:val="00061D86"/>
    <w:rPr>
      <w:rFonts w:ascii="Calibri" w:eastAsia="Calibri" w:hAnsi="Calibri" w:cs="Times New Roman"/>
      <w:szCs w:val="21"/>
    </w:rPr>
  </w:style>
  <w:style w:type="paragraph" w:customStyle="1" w:styleId="naisc">
    <w:name w:val="naisc"/>
    <w:basedOn w:val="Normal"/>
    <w:rsid w:val="005C4B29"/>
    <w:pPr>
      <w:widowControl/>
      <w:spacing w:before="100" w:beforeAutospacing="1" w:after="100" w:afterAutospacing="1"/>
      <w:jc w:val="left"/>
    </w:pPr>
    <w:rPr>
      <w:rFonts w:eastAsia="Times New Roman"/>
      <w:szCs w:val="24"/>
      <w:lang w:eastAsia="lv-LV"/>
    </w:rPr>
  </w:style>
  <w:style w:type="paragraph" w:styleId="NoSpacing">
    <w:name w:val="No Spacing"/>
    <w:uiPriority w:val="1"/>
    <w:qFormat/>
    <w:rsid w:val="005C4B29"/>
    <w:pPr>
      <w:spacing w:after="0" w:line="240" w:lineRule="auto"/>
    </w:pPr>
    <w:rPr>
      <w:rFonts w:ascii="Calibri" w:eastAsia="Calibri" w:hAnsi="Calibri" w:cs="Times New Roman"/>
    </w:rPr>
  </w:style>
  <w:style w:type="paragraph" w:customStyle="1" w:styleId="naisf">
    <w:name w:val="naisf"/>
    <w:basedOn w:val="Normal"/>
    <w:rsid w:val="00A06AF8"/>
    <w:pPr>
      <w:widowControl/>
      <w:spacing w:before="100" w:beforeAutospacing="1" w:after="100" w:afterAutospacing="1"/>
      <w:jc w:val="left"/>
    </w:pPr>
    <w:rPr>
      <w:rFonts w:eastAsia="Times New Roman"/>
      <w:szCs w:val="24"/>
      <w:lang w:eastAsia="lv-LV"/>
    </w:rPr>
  </w:style>
  <w:style w:type="paragraph" w:customStyle="1" w:styleId="doc-ti2">
    <w:name w:val="doc-ti2"/>
    <w:basedOn w:val="Normal"/>
    <w:rsid w:val="00A06AF8"/>
    <w:pPr>
      <w:widowControl/>
      <w:spacing w:before="240" w:after="120" w:line="312" w:lineRule="atLeast"/>
      <w:jc w:val="center"/>
    </w:pPr>
    <w:rPr>
      <w:rFonts w:eastAsia="Times New Roman"/>
      <w:b/>
      <w:bCs/>
      <w:szCs w:val="24"/>
      <w:lang w:eastAsia="lv-LV"/>
    </w:rPr>
  </w:style>
  <w:style w:type="paragraph" w:customStyle="1" w:styleId="Standard">
    <w:name w:val="Standard"/>
    <w:rsid w:val="00F65928"/>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tv2131">
    <w:name w:val="tv2131"/>
    <w:basedOn w:val="Normal"/>
    <w:rsid w:val="00F65928"/>
    <w:pPr>
      <w:widowControl/>
      <w:spacing w:line="360" w:lineRule="auto"/>
      <w:ind w:firstLine="300"/>
      <w:jc w:val="left"/>
    </w:pPr>
    <w:rPr>
      <w:rFonts w:eastAsia="Times New Roman"/>
      <w:color w:val="414142"/>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89660">
      <w:bodyDiv w:val="1"/>
      <w:marLeft w:val="0"/>
      <w:marRight w:val="0"/>
      <w:marTop w:val="0"/>
      <w:marBottom w:val="0"/>
      <w:divBdr>
        <w:top w:val="none" w:sz="0" w:space="0" w:color="auto"/>
        <w:left w:val="none" w:sz="0" w:space="0" w:color="auto"/>
        <w:bottom w:val="none" w:sz="0" w:space="0" w:color="auto"/>
        <w:right w:val="none" w:sz="0" w:space="0" w:color="auto"/>
      </w:divBdr>
    </w:div>
    <w:div w:id="189033075">
      <w:bodyDiv w:val="1"/>
      <w:marLeft w:val="0"/>
      <w:marRight w:val="0"/>
      <w:marTop w:val="0"/>
      <w:marBottom w:val="0"/>
      <w:divBdr>
        <w:top w:val="none" w:sz="0" w:space="0" w:color="auto"/>
        <w:left w:val="none" w:sz="0" w:space="0" w:color="auto"/>
        <w:bottom w:val="none" w:sz="0" w:space="0" w:color="auto"/>
        <w:right w:val="none" w:sz="0" w:space="0" w:color="auto"/>
      </w:divBdr>
      <w:divsChild>
        <w:div w:id="1194801780">
          <w:marLeft w:val="0"/>
          <w:marRight w:val="0"/>
          <w:marTop w:val="0"/>
          <w:marBottom w:val="0"/>
          <w:divBdr>
            <w:top w:val="none" w:sz="0" w:space="0" w:color="auto"/>
            <w:left w:val="none" w:sz="0" w:space="0" w:color="auto"/>
            <w:bottom w:val="none" w:sz="0" w:space="0" w:color="auto"/>
            <w:right w:val="none" w:sz="0" w:space="0" w:color="auto"/>
          </w:divBdr>
          <w:divsChild>
            <w:div w:id="219748719">
              <w:marLeft w:val="0"/>
              <w:marRight w:val="0"/>
              <w:marTop w:val="0"/>
              <w:marBottom w:val="0"/>
              <w:divBdr>
                <w:top w:val="none" w:sz="0" w:space="0" w:color="auto"/>
                <w:left w:val="none" w:sz="0" w:space="0" w:color="auto"/>
                <w:bottom w:val="none" w:sz="0" w:space="0" w:color="auto"/>
                <w:right w:val="none" w:sz="0" w:space="0" w:color="auto"/>
              </w:divBdr>
              <w:divsChild>
                <w:div w:id="1270509453">
                  <w:marLeft w:val="0"/>
                  <w:marRight w:val="0"/>
                  <w:marTop w:val="0"/>
                  <w:marBottom w:val="0"/>
                  <w:divBdr>
                    <w:top w:val="none" w:sz="0" w:space="0" w:color="auto"/>
                    <w:left w:val="none" w:sz="0" w:space="0" w:color="auto"/>
                    <w:bottom w:val="none" w:sz="0" w:space="0" w:color="auto"/>
                    <w:right w:val="none" w:sz="0" w:space="0" w:color="auto"/>
                  </w:divBdr>
                  <w:divsChild>
                    <w:div w:id="1003749651">
                      <w:marLeft w:val="0"/>
                      <w:marRight w:val="0"/>
                      <w:marTop w:val="0"/>
                      <w:marBottom w:val="0"/>
                      <w:divBdr>
                        <w:top w:val="none" w:sz="0" w:space="0" w:color="auto"/>
                        <w:left w:val="none" w:sz="0" w:space="0" w:color="auto"/>
                        <w:bottom w:val="none" w:sz="0" w:space="0" w:color="auto"/>
                        <w:right w:val="none" w:sz="0" w:space="0" w:color="auto"/>
                      </w:divBdr>
                      <w:divsChild>
                        <w:div w:id="757405136">
                          <w:marLeft w:val="0"/>
                          <w:marRight w:val="0"/>
                          <w:marTop w:val="0"/>
                          <w:marBottom w:val="0"/>
                          <w:divBdr>
                            <w:top w:val="none" w:sz="0" w:space="0" w:color="auto"/>
                            <w:left w:val="none" w:sz="0" w:space="0" w:color="auto"/>
                            <w:bottom w:val="none" w:sz="0" w:space="0" w:color="auto"/>
                            <w:right w:val="none" w:sz="0" w:space="0" w:color="auto"/>
                          </w:divBdr>
                          <w:divsChild>
                            <w:div w:id="198064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40364">
      <w:bodyDiv w:val="1"/>
      <w:marLeft w:val="0"/>
      <w:marRight w:val="0"/>
      <w:marTop w:val="0"/>
      <w:marBottom w:val="0"/>
      <w:divBdr>
        <w:top w:val="none" w:sz="0" w:space="0" w:color="auto"/>
        <w:left w:val="none" w:sz="0" w:space="0" w:color="auto"/>
        <w:bottom w:val="none" w:sz="0" w:space="0" w:color="auto"/>
        <w:right w:val="none" w:sz="0" w:space="0" w:color="auto"/>
      </w:divBdr>
    </w:div>
    <w:div w:id="215708085">
      <w:bodyDiv w:val="1"/>
      <w:marLeft w:val="0"/>
      <w:marRight w:val="0"/>
      <w:marTop w:val="0"/>
      <w:marBottom w:val="0"/>
      <w:divBdr>
        <w:top w:val="none" w:sz="0" w:space="0" w:color="auto"/>
        <w:left w:val="none" w:sz="0" w:space="0" w:color="auto"/>
        <w:bottom w:val="none" w:sz="0" w:space="0" w:color="auto"/>
        <w:right w:val="none" w:sz="0" w:space="0" w:color="auto"/>
      </w:divBdr>
    </w:div>
    <w:div w:id="279190246">
      <w:bodyDiv w:val="1"/>
      <w:marLeft w:val="0"/>
      <w:marRight w:val="0"/>
      <w:marTop w:val="0"/>
      <w:marBottom w:val="0"/>
      <w:divBdr>
        <w:top w:val="none" w:sz="0" w:space="0" w:color="auto"/>
        <w:left w:val="none" w:sz="0" w:space="0" w:color="auto"/>
        <w:bottom w:val="none" w:sz="0" w:space="0" w:color="auto"/>
        <w:right w:val="none" w:sz="0" w:space="0" w:color="auto"/>
      </w:divBdr>
    </w:div>
    <w:div w:id="311833912">
      <w:bodyDiv w:val="1"/>
      <w:marLeft w:val="0"/>
      <w:marRight w:val="0"/>
      <w:marTop w:val="0"/>
      <w:marBottom w:val="0"/>
      <w:divBdr>
        <w:top w:val="none" w:sz="0" w:space="0" w:color="auto"/>
        <w:left w:val="none" w:sz="0" w:space="0" w:color="auto"/>
        <w:bottom w:val="none" w:sz="0" w:space="0" w:color="auto"/>
        <w:right w:val="none" w:sz="0" w:space="0" w:color="auto"/>
      </w:divBdr>
    </w:div>
    <w:div w:id="610354706">
      <w:bodyDiv w:val="1"/>
      <w:marLeft w:val="0"/>
      <w:marRight w:val="0"/>
      <w:marTop w:val="0"/>
      <w:marBottom w:val="0"/>
      <w:divBdr>
        <w:top w:val="none" w:sz="0" w:space="0" w:color="auto"/>
        <w:left w:val="none" w:sz="0" w:space="0" w:color="auto"/>
        <w:bottom w:val="none" w:sz="0" w:space="0" w:color="auto"/>
        <w:right w:val="none" w:sz="0" w:space="0" w:color="auto"/>
      </w:divBdr>
    </w:div>
    <w:div w:id="639309414">
      <w:bodyDiv w:val="1"/>
      <w:marLeft w:val="0"/>
      <w:marRight w:val="0"/>
      <w:marTop w:val="0"/>
      <w:marBottom w:val="0"/>
      <w:divBdr>
        <w:top w:val="none" w:sz="0" w:space="0" w:color="auto"/>
        <w:left w:val="none" w:sz="0" w:space="0" w:color="auto"/>
        <w:bottom w:val="none" w:sz="0" w:space="0" w:color="auto"/>
        <w:right w:val="none" w:sz="0" w:space="0" w:color="auto"/>
      </w:divBdr>
      <w:divsChild>
        <w:div w:id="755126038">
          <w:marLeft w:val="0"/>
          <w:marRight w:val="0"/>
          <w:marTop w:val="0"/>
          <w:marBottom w:val="0"/>
          <w:divBdr>
            <w:top w:val="none" w:sz="0" w:space="0" w:color="auto"/>
            <w:left w:val="none" w:sz="0" w:space="0" w:color="auto"/>
            <w:bottom w:val="none" w:sz="0" w:space="0" w:color="auto"/>
            <w:right w:val="none" w:sz="0" w:space="0" w:color="auto"/>
          </w:divBdr>
          <w:divsChild>
            <w:div w:id="840240677">
              <w:marLeft w:val="0"/>
              <w:marRight w:val="0"/>
              <w:marTop w:val="0"/>
              <w:marBottom w:val="0"/>
              <w:divBdr>
                <w:top w:val="none" w:sz="0" w:space="0" w:color="auto"/>
                <w:left w:val="none" w:sz="0" w:space="0" w:color="auto"/>
                <w:bottom w:val="none" w:sz="0" w:space="0" w:color="auto"/>
                <w:right w:val="none" w:sz="0" w:space="0" w:color="auto"/>
              </w:divBdr>
              <w:divsChild>
                <w:div w:id="853037373">
                  <w:marLeft w:val="0"/>
                  <w:marRight w:val="0"/>
                  <w:marTop w:val="0"/>
                  <w:marBottom w:val="0"/>
                  <w:divBdr>
                    <w:top w:val="none" w:sz="0" w:space="0" w:color="auto"/>
                    <w:left w:val="none" w:sz="0" w:space="0" w:color="auto"/>
                    <w:bottom w:val="none" w:sz="0" w:space="0" w:color="auto"/>
                    <w:right w:val="none" w:sz="0" w:space="0" w:color="auto"/>
                  </w:divBdr>
                  <w:divsChild>
                    <w:div w:id="46537301">
                      <w:marLeft w:val="0"/>
                      <w:marRight w:val="0"/>
                      <w:marTop w:val="0"/>
                      <w:marBottom w:val="0"/>
                      <w:divBdr>
                        <w:top w:val="none" w:sz="0" w:space="0" w:color="auto"/>
                        <w:left w:val="none" w:sz="0" w:space="0" w:color="auto"/>
                        <w:bottom w:val="none" w:sz="0" w:space="0" w:color="auto"/>
                        <w:right w:val="none" w:sz="0" w:space="0" w:color="auto"/>
                      </w:divBdr>
                      <w:divsChild>
                        <w:div w:id="1597403984">
                          <w:marLeft w:val="0"/>
                          <w:marRight w:val="0"/>
                          <w:marTop w:val="0"/>
                          <w:marBottom w:val="0"/>
                          <w:divBdr>
                            <w:top w:val="none" w:sz="0" w:space="0" w:color="auto"/>
                            <w:left w:val="none" w:sz="0" w:space="0" w:color="auto"/>
                            <w:bottom w:val="none" w:sz="0" w:space="0" w:color="auto"/>
                            <w:right w:val="none" w:sz="0" w:space="0" w:color="auto"/>
                          </w:divBdr>
                          <w:divsChild>
                            <w:div w:id="103304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842480">
      <w:bodyDiv w:val="1"/>
      <w:marLeft w:val="0"/>
      <w:marRight w:val="0"/>
      <w:marTop w:val="0"/>
      <w:marBottom w:val="0"/>
      <w:divBdr>
        <w:top w:val="none" w:sz="0" w:space="0" w:color="auto"/>
        <w:left w:val="none" w:sz="0" w:space="0" w:color="auto"/>
        <w:bottom w:val="none" w:sz="0" w:space="0" w:color="auto"/>
        <w:right w:val="none" w:sz="0" w:space="0" w:color="auto"/>
      </w:divBdr>
    </w:div>
    <w:div w:id="1123890921">
      <w:bodyDiv w:val="1"/>
      <w:marLeft w:val="0"/>
      <w:marRight w:val="0"/>
      <w:marTop w:val="0"/>
      <w:marBottom w:val="0"/>
      <w:divBdr>
        <w:top w:val="none" w:sz="0" w:space="0" w:color="auto"/>
        <w:left w:val="none" w:sz="0" w:space="0" w:color="auto"/>
        <w:bottom w:val="none" w:sz="0" w:space="0" w:color="auto"/>
        <w:right w:val="none" w:sz="0" w:space="0" w:color="auto"/>
      </w:divBdr>
    </w:div>
    <w:div w:id="1366715999">
      <w:bodyDiv w:val="1"/>
      <w:marLeft w:val="0"/>
      <w:marRight w:val="0"/>
      <w:marTop w:val="0"/>
      <w:marBottom w:val="0"/>
      <w:divBdr>
        <w:top w:val="none" w:sz="0" w:space="0" w:color="auto"/>
        <w:left w:val="none" w:sz="0" w:space="0" w:color="auto"/>
        <w:bottom w:val="none" w:sz="0" w:space="0" w:color="auto"/>
        <w:right w:val="none" w:sz="0" w:space="0" w:color="auto"/>
      </w:divBdr>
    </w:div>
    <w:div w:id="2028210488">
      <w:bodyDiv w:val="1"/>
      <w:marLeft w:val="0"/>
      <w:marRight w:val="0"/>
      <w:marTop w:val="0"/>
      <w:marBottom w:val="0"/>
      <w:divBdr>
        <w:top w:val="none" w:sz="0" w:space="0" w:color="auto"/>
        <w:left w:val="none" w:sz="0" w:space="0" w:color="auto"/>
        <w:bottom w:val="none" w:sz="0" w:space="0" w:color="auto"/>
        <w:right w:val="none" w:sz="0" w:space="0" w:color="auto"/>
      </w:divBdr>
    </w:div>
    <w:div w:id="204147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rmite.Ozola@pkc.mk.gov.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likumi.lv/ta/id/269907-publiskas-personas-kapitala-dalu-un-kapitalsabiedribu-parvaldibas-likums" TargetMode="External"/><Relationship Id="rId4" Type="http://schemas.microsoft.com/office/2007/relationships/stylesWithEffects" Target="stylesWithEffects.xml"/><Relationship Id="rId9" Type="http://schemas.openxmlformats.org/officeDocument/2006/relationships/hyperlink" Target="http://likumi.lv/ta/id/269907-publiskas-personas-kapitala-dalu-un-kapitalsabiedribu-parvaldibas-likum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48B75-EA00-44C5-B873-ADA67455D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12280</Words>
  <Characters>7001</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Informatīvais ziņojums "“Par valstij dividendēs izmaksājamo valsts akciju sabiedrības “Elektroniskie sakari” peļņas daļu par 2016.gadu</vt:lpstr>
    </vt:vector>
  </TitlesOfParts>
  <Manager>P.Vilks</Manager>
  <Company>PKC</Company>
  <LinksUpToDate>false</LinksUpToDate>
  <CharactersWithSpaces>19243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valstij dividendēs izmaksājamo valsts akciju sabiedrības “Elektroniskie sakari” peļņas daļu par 2016.gadu</dc:title>
  <dc:subject>Ministru kabineta rīkojums par dividendēs izmaksājamo peļņas daļu</dc:subject>
  <dc:creator>Solvita.Strale@pkc.mk.gov.lv;Sarmite.Ozola@pkc.mk.gov.lv</dc:creator>
  <cp:keywords>Informatīvais ziņojums</cp:keywords>
  <cp:lastModifiedBy>Sarmīte Ozola</cp:lastModifiedBy>
  <cp:revision>8</cp:revision>
  <cp:lastPrinted>2017-10-25T07:37:00Z</cp:lastPrinted>
  <dcterms:created xsi:type="dcterms:W3CDTF">2017-10-04T10:29:00Z</dcterms:created>
  <dcterms:modified xsi:type="dcterms:W3CDTF">2017-10-25T07:59:00Z</dcterms:modified>
</cp:coreProperties>
</file>