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AF9A" w14:textId="1DE26B7C" w:rsidR="003908DB" w:rsidRDefault="003A10B9" w:rsidP="007D76C1">
      <w:pPr>
        <w:jc w:val="center"/>
        <w:rPr>
          <w:b/>
          <w:sz w:val="28"/>
          <w:szCs w:val="28"/>
        </w:rPr>
      </w:pPr>
      <w:r>
        <w:rPr>
          <w:b/>
          <w:sz w:val="28"/>
          <w:szCs w:val="28"/>
        </w:rPr>
        <w:t>Ministru kabineta n</w:t>
      </w:r>
      <w:r w:rsidR="00452E59">
        <w:rPr>
          <w:b/>
          <w:sz w:val="28"/>
          <w:szCs w:val="28"/>
        </w:rPr>
        <w:t>oteikumu projekt</w:t>
      </w:r>
      <w:r w:rsidR="00434F33">
        <w:rPr>
          <w:b/>
          <w:sz w:val="28"/>
          <w:szCs w:val="28"/>
        </w:rPr>
        <w:t>a</w:t>
      </w:r>
      <w:r w:rsidR="00452E59">
        <w:rPr>
          <w:b/>
          <w:sz w:val="28"/>
          <w:szCs w:val="28"/>
        </w:rPr>
        <w:t xml:space="preserve"> </w:t>
      </w:r>
      <w:r w:rsidR="006B121D" w:rsidRPr="006B121D">
        <w:rPr>
          <w:b/>
          <w:sz w:val="28"/>
          <w:szCs w:val="28"/>
        </w:rPr>
        <w:t xml:space="preserve">"Grozījumi Ministru kabineta 2016.gada 24.maija noteikumos Nr.319 "Darbības programmas "Izaugsme un nodarbinātība" 6.1.1. specifiskā atbalsta mērķa "Palielināt lielo ostu drošības līmeni un uzlabot transporta tīkla mobilitāti" īstenošanas noteikumi" </w:t>
      </w:r>
      <w:r w:rsidR="003908DB" w:rsidRPr="001039F0">
        <w:rPr>
          <w:b/>
          <w:sz w:val="28"/>
          <w:szCs w:val="28"/>
        </w:rPr>
        <w:t>sākotnējās ietekmes novērtējuma ziņojums (anotācija)</w:t>
      </w:r>
    </w:p>
    <w:p w14:paraId="7F2C65C2" w14:textId="77777777" w:rsidR="00A713D0" w:rsidRPr="001039F0" w:rsidRDefault="00A713D0" w:rsidP="00C1474D">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980"/>
        <w:gridCol w:w="6869"/>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C1474D">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29457C" w14:paraId="7EFEB483"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29457C" w:rsidRDefault="00C61A59" w:rsidP="007D76C1">
            <w:pPr>
              <w:jc w:val="center"/>
              <w:rPr>
                <w:lang w:eastAsia="en-US"/>
              </w:rPr>
            </w:pPr>
            <w:r w:rsidRPr="0029457C">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29457C" w:rsidRDefault="00C61A59" w:rsidP="007D76C1">
            <w:pPr>
              <w:tabs>
                <w:tab w:val="left" w:pos="1904"/>
              </w:tabs>
              <w:rPr>
                <w:lang w:eastAsia="en-US"/>
              </w:rPr>
            </w:pPr>
            <w:r w:rsidRPr="0029457C">
              <w:t>Pamatojums</w:t>
            </w:r>
          </w:p>
        </w:tc>
        <w:tc>
          <w:tcPr>
            <w:tcW w:w="6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11B6" w14:textId="348F3035" w:rsidR="00BD267C" w:rsidRPr="0029457C" w:rsidRDefault="0018771C" w:rsidP="0018771C">
            <w:pPr>
              <w:pStyle w:val="ListParagraph"/>
              <w:tabs>
                <w:tab w:val="left" w:pos="34"/>
              </w:tabs>
              <w:ind w:left="0"/>
              <w:jc w:val="both"/>
              <w:rPr>
                <w:sz w:val="24"/>
                <w:szCs w:val="24"/>
              </w:rPr>
            </w:pPr>
            <w:r w:rsidRPr="0029457C">
              <w:rPr>
                <w:sz w:val="24"/>
                <w:szCs w:val="24"/>
              </w:rPr>
              <w:t>Ministru kabineta noteikumu projekts "Grozījumi Ministru kabineta 2016.gada 24.maija noteikumos Nr.319 "Darbības programmas "Izaugsme un nodarbinātība" 6.1.1. specifiskā atbalsta mērķa "Palielināt lielo ostu drošības līmeni un uzlabot transporta tīkla mobilitāti" īstenošanas n</w:t>
            </w:r>
            <w:r w:rsidR="00214D82" w:rsidRPr="0029457C">
              <w:rPr>
                <w:sz w:val="24"/>
                <w:szCs w:val="24"/>
              </w:rPr>
              <w:t>oteikumi"</w:t>
            </w:r>
            <w:r w:rsidR="0033625D">
              <w:rPr>
                <w:sz w:val="24"/>
                <w:szCs w:val="24"/>
              </w:rPr>
              <w:t xml:space="preserve"> (turpmāk – </w:t>
            </w:r>
            <w:r w:rsidRPr="0029457C">
              <w:rPr>
                <w:sz w:val="24"/>
                <w:szCs w:val="24"/>
              </w:rPr>
              <w:t>noteikumu projekts) izstrādāts atbilstoši Eiropas Savienības struktūrfondu un Kohēzijas fonda 2014.-2020.gada plānošanas perioda vadības likuma 20.panta 6. un 13.punktam.</w:t>
            </w:r>
          </w:p>
          <w:p w14:paraId="0F2AFB7D" w14:textId="40F8C13D" w:rsidR="003653F5" w:rsidRPr="0029457C" w:rsidRDefault="003653F5" w:rsidP="0018771C">
            <w:pPr>
              <w:pStyle w:val="ListParagraph"/>
              <w:tabs>
                <w:tab w:val="left" w:pos="34"/>
              </w:tabs>
              <w:ind w:left="0"/>
              <w:jc w:val="both"/>
              <w:rPr>
                <w:sz w:val="24"/>
                <w:szCs w:val="24"/>
              </w:rPr>
            </w:pPr>
          </w:p>
        </w:tc>
      </w:tr>
      <w:tr w:rsidR="003A55D5" w:rsidRPr="003A55D5" w14:paraId="7BEDB774"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3A55D5" w:rsidRDefault="00C61A59" w:rsidP="007D76C1">
            <w:pPr>
              <w:jc w:val="center"/>
              <w:rPr>
                <w:color w:val="000000" w:themeColor="text1"/>
                <w:lang w:eastAsia="en-US"/>
              </w:rPr>
            </w:pPr>
            <w:r w:rsidRPr="003A55D5">
              <w:rPr>
                <w:color w:val="000000" w:themeColor="text1"/>
              </w:rPr>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1F508EF9" w:rsidR="00C1474D" w:rsidRPr="003A55D5" w:rsidRDefault="00C61A59" w:rsidP="007D76C1">
            <w:pPr>
              <w:jc w:val="both"/>
              <w:rPr>
                <w:color w:val="000000" w:themeColor="text1"/>
                <w:lang w:eastAsia="en-US"/>
              </w:rPr>
            </w:pPr>
            <w:r w:rsidRPr="003A55D5">
              <w:rPr>
                <w:color w:val="000000" w:themeColor="text1"/>
              </w:rPr>
              <w:t>Pašreizējā situācija un problēmas, kuru risināšanai tiesību akta projekts izstrādāts, tiesiskā regulējuma mērķis un būtība</w:t>
            </w:r>
          </w:p>
          <w:p w14:paraId="4E3F4C50" w14:textId="77777777" w:rsidR="00C1474D" w:rsidRPr="003A55D5" w:rsidRDefault="00C1474D" w:rsidP="00BF745C">
            <w:pPr>
              <w:rPr>
                <w:color w:val="000000" w:themeColor="text1"/>
                <w:lang w:eastAsia="en-US"/>
              </w:rPr>
            </w:pPr>
          </w:p>
          <w:p w14:paraId="0182DCB3" w14:textId="77777777" w:rsidR="00C1474D" w:rsidRPr="003A55D5" w:rsidRDefault="00C1474D" w:rsidP="00BF745C">
            <w:pPr>
              <w:rPr>
                <w:color w:val="000000" w:themeColor="text1"/>
                <w:lang w:eastAsia="en-US"/>
              </w:rPr>
            </w:pPr>
          </w:p>
          <w:p w14:paraId="44122CFD" w14:textId="77777777" w:rsidR="00C1474D" w:rsidRPr="003A55D5" w:rsidRDefault="00C1474D" w:rsidP="00BF745C">
            <w:pPr>
              <w:rPr>
                <w:color w:val="000000" w:themeColor="text1"/>
                <w:lang w:eastAsia="en-US"/>
              </w:rPr>
            </w:pPr>
          </w:p>
          <w:p w14:paraId="35D88FB3" w14:textId="77777777" w:rsidR="00C1474D" w:rsidRPr="003A55D5" w:rsidRDefault="00C1474D" w:rsidP="00BF745C">
            <w:pPr>
              <w:rPr>
                <w:color w:val="000000" w:themeColor="text1"/>
                <w:lang w:eastAsia="en-US"/>
              </w:rPr>
            </w:pPr>
          </w:p>
          <w:p w14:paraId="32737F16" w14:textId="77777777" w:rsidR="00C1474D" w:rsidRPr="003A55D5" w:rsidRDefault="00C1474D" w:rsidP="00BF745C">
            <w:pPr>
              <w:rPr>
                <w:color w:val="000000" w:themeColor="text1"/>
                <w:lang w:eastAsia="en-US"/>
              </w:rPr>
            </w:pPr>
          </w:p>
          <w:p w14:paraId="74454FBA" w14:textId="77777777" w:rsidR="00C1474D" w:rsidRPr="003A55D5" w:rsidRDefault="00C1474D" w:rsidP="00BF745C">
            <w:pPr>
              <w:rPr>
                <w:color w:val="000000" w:themeColor="text1"/>
                <w:lang w:eastAsia="en-US"/>
              </w:rPr>
            </w:pPr>
          </w:p>
          <w:p w14:paraId="6D9FACEB" w14:textId="77777777" w:rsidR="00C1474D" w:rsidRPr="003A55D5" w:rsidRDefault="00C1474D" w:rsidP="00BF745C">
            <w:pPr>
              <w:rPr>
                <w:color w:val="000000" w:themeColor="text1"/>
                <w:lang w:eastAsia="en-US"/>
              </w:rPr>
            </w:pPr>
          </w:p>
          <w:p w14:paraId="6CC8F91C" w14:textId="77777777" w:rsidR="00C1474D" w:rsidRPr="003A55D5" w:rsidRDefault="00C1474D" w:rsidP="00BF745C">
            <w:pPr>
              <w:rPr>
                <w:color w:val="000000" w:themeColor="text1"/>
                <w:lang w:eastAsia="en-US"/>
              </w:rPr>
            </w:pPr>
          </w:p>
          <w:p w14:paraId="0B33A48F" w14:textId="77777777" w:rsidR="00C1474D" w:rsidRPr="003A55D5" w:rsidRDefault="00C1474D" w:rsidP="00BF745C">
            <w:pPr>
              <w:rPr>
                <w:color w:val="000000" w:themeColor="text1"/>
                <w:lang w:eastAsia="en-US"/>
              </w:rPr>
            </w:pPr>
          </w:p>
          <w:p w14:paraId="4EDAEA57" w14:textId="77777777" w:rsidR="00C1474D" w:rsidRPr="003A55D5" w:rsidRDefault="00C1474D" w:rsidP="00BF745C">
            <w:pPr>
              <w:rPr>
                <w:color w:val="000000" w:themeColor="text1"/>
                <w:lang w:eastAsia="en-US"/>
              </w:rPr>
            </w:pPr>
          </w:p>
          <w:p w14:paraId="682BEB7C" w14:textId="77777777" w:rsidR="00C1474D" w:rsidRPr="003A55D5" w:rsidRDefault="00C1474D" w:rsidP="00BF745C">
            <w:pPr>
              <w:rPr>
                <w:color w:val="000000" w:themeColor="text1"/>
                <w:lang w:eastAsia="en-US"/>
              </w:rPr>
            </w:pPr>
          </w:p>
          <w:p w14:paraId="2C7DC86A" w14:textId="77777777" w:rsidR="00C1474D" w:rsidRPr="003A55D5" w:rsidRDefault="00C1474D" w:rsidP="00BF745C">
            <w:pPr>
              <w:rPr>
                <w:color w:val="000000" w:themeColor="text1"/>
                <w:lang w:eastAsia="en-US"/>
              </w:rPr>
            </w:pPr>
          </w:p>
          <w:p w14:paraId="3872A352" w14:textId="77777777" w:rsidR="00C1474D" w:rsidRPr="003A55D5" w:rsidRDefault="00C1474D" w:rsidP="00BF745C">
            <w:pPr>
              <w:rPr>
                <w:color w:val="000000" w:themeColor="text1"/>
                <w:lang w:eastAsia="en-US"/>
              </w:rPr>
            </w:pPr>
          </w:p>
          <w:p w14:paraId="3DCC3B70" w14:textId="77777777" w:rsidR="00C1474D" w:rsidRPr="003A55D5" w:rsidRDefault="00C1474D" w:rsidP="00BF745C">
            <w:pPr>
              <w:rPr>
                <w:color w:val="000000" w:themeColor="text1"/>
                <w:lang w:eastAsia="en-US"/>
              </w:rPr>
            </w:pPr>
          </w:p>
          <w:p w14:paraId="2EB76440" w14:textId="77777777" w:rsidR="00C1474D" w:rsidRPr="003A55D5" w:rsidRDefault="00C1474D" w:rsidP="00BF745C">
            <w:pPr>
              <w:rPr>
                <w:color w:val="000000" w:themeColor="text1"/>
                <w:lang w:eastAsia="en-US"/>
              </w:rPr>
            </w:pPr>
          </w:p>
          <w:p w14:paraId="70F50CE5" w14:textId="77777777" w:rsidR="00C1474D" w:rsidRPr="003A55D5" w:rsidRDefault="00C1474D" w:rsidP="00BF745C">
            <w:pPr>
              <w:rPr>
                <w:color w:val="000000" w:themeColor="text1"/>
                <w:lang w:eastAsia="en-US"/>
              </w:rPr>
            </w:pPr>
          </w:p>
          <w:p w14:paraId="0C19B588" w14:textId="77777777" w:rsidR="00C1474D" w:rsidRPr="003A55D5" w:rsidRDefault="00C1474D" w:rsidP="00BF745C">
            <w:pPr>
              <w:rPr>
                <w:color w:val="000000" w:themeColor="text1"/>
                <w:lang w:eastAsia="en-US"/>
              </w:rPr>
            </w:pPr>
          </w:p>
          <w:p w14:paraId="67AFD19B" w14:textId="77777777" w:rsidR="00C1474D" w:rsidRPr="003A55D5" w:rsidRDefault="00C1474D" w:rsidP="00BF745C">
            <w:pPr>
              <w:rPr>
                <w:color w:val="000000" w:themeColor="text1"/>
                <w:lang w:eastAsia="en-US"/>
              </w:rPr>
            </w:pPr>
          </w:p>
          <w:p w14:paraId="781079E1" w14:textId="77777777" w:rsidR="00C1474D" w:rsidRPr="003A55D5" w:rsidRDefault="00C1474D" w:rsidP="00BF745C">
            <w:pPr>
              <w:rPr>
                <w:color w:val="000000" w:themeColor="text1"/>
                <w:lang w:eastAsia="en-US"/>
              </w:rPr>
            </w:pPr>
          </w:p>
          <w:p w14:paraId="1CC5EBB0" w14:textId="77777777" w:rsidR="00C1474D" w:rsidRPr="003A55D5" w:rsidRDefault="00C1474D" w:rsidP="00BF745C">
            <w:pPr>
              <w:rPr>
                <w:color w:val="000000" w:themeColor="text1"/>
                <w:lang w:eastAsia="en-US"/>
              </w:rPr>
            </w:pPr>
          </w:p>
          <w:p w14:paraId="4FBD416A" w14:textId="77777777" w:rsidR="00C1474D" w:rsidRPr="003A55D5" w:rsidRDefault="00C1474D" w:rsidP="00BF745C">
            <w:pPr>
              <w:rPr>
                <w:color w:val="000000" w:themeColor="text1"/>
                <w:lang w:eastAsia="en-US"/>
              </w:rPr>
            </w:pPr>
          </w:p>
          <w:p w14:paraId="0A2A527A" w14:textId="77777777" w:rsidR="00C1474D" w:rsidRPr="003A55D5" w:rsidRDefault="00C1474D" w:rsidP="00BF745C">
            <w:pPr>
              <w:rPr>
                <w:color w:val="000000" w:themeColor="text1"/>
                <w:lang w:eastAsia="en-US"/>
              </w:rPr>
            </w:pPr>
          </w:p>
          <w:p w14:paraId="756A80AD" w14:textId="77777777" w:rsidR="00C1474D" w:rsidRPr="003A55D5" w:rsidRDefault="00C1474D" w:rsidP="00BF745C">
            <w:pPr>
              <w:rPr>
                <w:color w:val="000000" w:themeColor="text1"/>
                <w:lang w:eastAsia="en-US"/>
              </w:rPr>
            </w:pPr>
          </w:p>
          <w:p w14:paraId="0FC1A602" w14:textId="77777777" w:rsidR="00C1474D" w:rsidRPr="003A55D5" w:rsidRDefault="00C1474D" w:rsidP="00BF745C">
            <w:pPr>
              <w:rPr>
                <w:color w:val="000000" w:themeColor="text1"/>
                <w:lang w:eastAsia="en-US"/>
              </w:rPr>
            </w:pPr>
          </w:p>
          <w:p w14:paraId="7089B01C" w14:textId="1816B351" w:rsidR="004931DD" w:rsidRPr="003A55D5" w:rsidRDefault="004931DD" w:rsidP="00BF745C">
            <w:pPr>
              <w:rPr>
                <w:color w:val="000000" w:themeColor="text1"/>
                <w:lang w:eastAsia="en-US"/>
              </w:rPr>
            </w:pPr>
          </w:p>
          <w:p w14:paraId="622123AF" w14:textId="77777777" w:rsidR="004931DD" w:rsidRPr="003A55D5" w:rsidRDefault="004931DD" w:rsidP="004931DD">
            <w:pPr>
              <w:rPr>
                <w:color w:val="000000" w:themeColor="text1"/>
                <w:lang w:eastAsia="en-US"/>
              </w:rPr>
            </w:pPr>
          </w:p>
          <w:p w14:paraId="669CE36D" w14:textId="77777777" w:rsidR="004931DD" w:rsidRPr="003A55D5" w:rsidRDefault="004931DD" w:rsidP="004931DD">
            <w:pPr>
              <w:rPr>
                <w:color w:val="000000" w:themeColor="text1"/>
                <w:lang w:eastAsia="en-US"/>
              </w:rPr>
            </w:pPr>
          </w:p>
          <w:p w14:paraId="0DD56D13" w14:textId="77777777" w:rsidR="004931DD" w:rsidRPr="003A55D5" w:rsidRDefault="004931DD" w:rsidP="004931DD">
            <w:pPr>
              <w:rPr>
                <w:color w:val="000000" w:themeColor="text1"/>
                <w:lang w:eastAsia="en-US"/>
              </w:rPr>
            </w:pPr>
          </w:p>
          <w:p w14:paraId="39E9E266" w14:textId="2BCDB640" w:rsidR="00C61A59" w:rsidRPr="003A55D5" w:rsidRDefault="00C61A59" w:rsidP="004931DD">
            <w:pPr>
              <w:rPr>
                <w:color w:val="000000" w:themeColor="text1"/>
                <w:lang w:eastAsia="en-US"/>
              </w:rPr>
            </w:pPr>
          </w:p>
        </w:tc>
        <w:tc>
          <w:tcPr>
            <w:tcW w:w="6869" w:type="dxa"/>
            <w:tcBorders>
              <w:top w:val="single" w:sz="4" w:space="0" w:color="auto"/>
              <w:left w:val="single" w:sz="4" w:space="0" w:color="auto"/>
              <w:bottom w:val="single" w:sz="4" w:space="0" w:color="auto"/>
              <w:right w:val="single" w:sz="4" w:space="0" w:color="auto"/>
            </w:tcBorders>
            <w:shd w:val="clear" w:color="auto" w:fill="FFFFFF"/>
            <w:hideMark/>
          </w:tcPr>
          <w:p w14:paraId="24FDF176" w14:textId="4E577E5C" w:rsidR="00C22050" w:rsidRPr="003A55D5" w:rsidRDefault="003273F7" w:rsidP="00021B0E">
            <w:pPr>
              <w:autoSpaceDE w:val="0"/>
              <w:autoSpaceDN w:val="0"/>
              <w:spacing w:before="240"/>
              <w:jc w:val="both"/>
              <w:rPr>
                <w:color w:val="000000" w:themeColor="text1"/>
              </w:rPr>
            </w:pPr>
            <w:r w:rsidRPr="003A55D5">
              <w:rPr>
                <w:rFonts w:eastAsia="Times New Roman"/>
                <w:color w:val="000000" w:themeColor="text1"/>
              </w:rPr>
              <w:lastRenderedPageBreak/>
              <w:t xml:space="preserve">2017.gada </w:t>
            </w:r>
            <w:r w:rsidR="00C22050" w:rsidRPr="003A55D5">
              <w:rPr>
                <w:rFonts w:eastAsia="Times New Roman"/>
                <w:color w:val="000000" w:themeColor="text1"/>
              </w:rPr>
              <w:t>20.</w:t>
            </w:r>
            <w:r w:rsidR="00C22050" w:rsidRPr="003A55D5">
              <w:rPr>
                <w:color w:val="000000" w:themeColor="text1"/>
              </w:rPr>
              <w:t>jūnijā Eiropas Savienības Oficiālajā Vēstnesī publicēti grozījumi Vispārējā grupu atbrīvojuma regulā</w:t>
            </w:r>
            <w:r w:rsidR="008B4894" w:rsidRPr="003A55D5">
              <w:rPr>
                <w:color w:val="000000" w:themeColor="text1"/>
              </w:rPr>
              <w:t xml:space="preserve"> Eiropas Komisijas 2014.gada 17.jūnija regulas (ES) Nr.651/2014, ar ko noteiktas atbalsta kategorijas atzīst par saderīgām ar iekšējo tirgu, piemērojot Līguma 107. un 108.pantu (turpmāk- Regula Nr.651/2014), kas paredz grozījumus </w:t>
            </w:r>
            <w:r w:rsidR="008B4894" w:rsidRPr="003A55D5">
              <w:rPr>
                <w:bCs/>
                <w:color w:val="000000" w:themeColor="text1"/>
              </w:rPr>
              <w:t xml:space="preserve">attiecībā uz atbalstu ostu un lidostu infrastruktūrai, paziņošanas robežvērtībām atbalstam kultūrai un kultūrvēsturiskā mantojuma saglabāšanai un atbalstam sporta un </w:t>
            </w:r>
            <w:proofErr w:type="spellStart"/>
            <w:r w:rsidR="008B4894" w:rsidRPr="003A55D5">
              <w:rPr>
                <w:bCs/>
                <w:color w:val="000000" w:themeColor="text1"/>
              </w:rPr>
              <w:t>multifunkcionālai</w:t>
            </w:r>
            <w:proofErr w:type="spellEnd"/>
            <w:r w:rsidR="008B4894" w:rsidRPr="003A55D5">
              <w:rPr>
                <w:bCs/>
                <w:color w:val="000000" w:themeColor="text1"/>
              </w:rPr>
              <w:t xml:space="preserve"> atpūtas infrastruktūrai un reģionālā darbības atbalsta shēmām tālākajos reģionos</w:t>
            </w:r>
            <w:r w:rsidR="00A140DE">
              <w:rPr>
                <w:bCs/>
                <w:color w:val="000000" w:themeColor="text1"/>
              </w:rPr>
              <w:t>.</w:t>
            </w:r>
          </w:p>
          <w:p w14:paraId="5454BA1E" w14:textId="1A66DE37" w:rsidR="00887EEB" w:rsidRPr="003A55D5" w:rsidRDefault="00887EEB" w:rsidP="00021B0E">
            <w:pPr>
              <w:autoSpaceDE w:val="0"/>
              <w:autoSpaceDN w:val="0"/>
              <w:jc w:val="both"/>
              <w:rPr>
                <w:rFonts w:eastAsia="Times New Roman"/>
                <w:color w:val="000000" w:themeColor="text1"/>
              </w:rPr>
            </w:pPr>
          </w:p>
          <w:p w14:paraId="2FC4859A" w14:textId="44A0F5A6" w:rsidR="00A87A40" w:rsidRPr="003A55D5" w:rsidRDefault="00A87A40" w:rsidP="00021B0E">
            <w:pPr>
              <w:autoSpaceDE w:val="0"/>
              <w:autoSpaceDN w:val="0"/>
              <w:jc w:val="both"/>
              <w:rPr>
                <w:rFonts w:eastAsia="Times New Roman"/>
                <w:color w:val="000000" w:themeColor="text1"/>
              </w:rPr>
            </w:pPr>
            <w:r w:rsidRPr="003A55D5">
              <w:rPr>
                <w:rFonts w:eastAsia="Times New Roman"/>
                <w:color w:val="000000" w:themeColor="text1"/>
              </w:rPr>
              <w:t>L</w:t>
            </w:r>
            <w:r w:rsidRPr="003A55D5">
              <w:rPr>
                <w:color w:val="000000" w:themeColor="text1"/>
              </w:rPr>
              <w:t>ai nodrošinātu atbalsta piešķiršanas brīdī tā atbilstību spēkā esošajam valsts atbalsta regulējumam</w:t>
            </w:r>
            <w:r w:rsidRPr="003A55D5">
              <w:rPr>
                <w:rFonts w:eastAsia="Times New Roman"/>
                <w:color w:val="000000" w:themeColor="text1"/>
              </w:rPr>
              <w:t xml:space="preserve">, </w:t>
            </w:r>
            <w:r w:rsidR="00DD23E7" w:rsidRPr="003A55D5">
              <w:rPr>
                <w:rFonts w:eastAsia="Times New Roman"/>
                <w:color w:val="000000" w:themeColor="text1"/>
              </w:rPr>
              <w:t>nepieciešams veikt</w:t>
            </w:r>
            <w:r w:rsidR="00473E32" w:rsidRPr="003A55D5">
              <w:rPr>
                <w:rFonts w:eastAsia="Times New Roman"/>
                <w:color w:val="000000" w:themeColor="text1"/>
              </w:rPr>
              <w:t xml:space="preserve"> attiecīgus</w:t>
            </w:r>
            <w:r w:rsidR="00DD23E7" w:rsidRPr="003A55D5">
              <w:rPr>
                <w:rFonts w:eastAsia="Times New Roman"/>
                <w:color w:val="000000" w:themeColor="text1"/>
              </w:rPr>
              <w:t xml:space="preserve"> grozījumus</w:t>
            </w:r>
            <w:r w:rsidR="00473E32" w:rsidRPr="003A55D5">
              <w:rPr>
                <w:rFonts w:eastAsia="Times New Roman"/>
                <w:color w:val="000000" w:themeColor="text1"/>
              </w:rPr>
              <w:t xml:space="preserve"> </w:t>
            </w:r>
            <w:r w:rsidR="000B6197" w:rsidRPr="003A55D5">
              <w:rPr>
                <w:rFonts w:eastAsia="Times New Roman"/>
                <w:color w:val="000000" w:themeColor="text1"/>
              </w:rPr>
              <w:t>Ministru kabineta 2016.gada 24.maija noteikumos Nr.319 "Darbības programmas "Izaugsme un nodarbinātība" 6.1.1. specifiskā atbalsta mērķa "Palielināt lielo ostu drošības līmeni un uzlabot transporta tīkla mobilitāti" īstenošanas noteikumi"</w:t>
            </w:r>
            <w:r w:rsidR="0033625D" w:rsidRPr="003A55D5">
              <w:rPr>
                <w:rFonts w:eastAsia="Times New Roman"/>
                <w:color w:val="000000" w:themeColor="text1"/>
              </w:rPr>
              <w:t xml:space="preserve"> (turpmāk –</w:t>
            </w:r>
            <w:r w:rsidR="005D44BF" w:rsidRPr="003A55D5">
              <w:rPr>
                <w:rFonts w:eastAsia="Times New Roman"/>
                <w:color w:val="000000" w:themeColor="text1"/>
              </w:rPr>
              <w:t xml:space="preserve"> noteikumi)</w:t>
            </w:r>
            <w:r w:rsidRPr="003A55D5">
              <w:rPr>
                <w:rFonts w:eastAsia="Times New Roman"/>
                <w:color w:val="000000" w:themeColor="text1"/>
              </w:rPr>
              <w:t xml:space="preserve">. </w:t>
            </w:r>
          </w:p>
          <w:p w14:paraId="503B4AAD" w14:textId="0598DA4B" w:rsidR="007635A1" w:rsidRPr="003A55D5" w:rsidRDefault="0018771C" w:rsidP="00793583">
            <w:pPr>
              <w:autoSpaceDE w:val="0"/>
              <w:autoSpaceDN w:val="0"/>
              <w:spacing w:before="120" w:after="120"/>
              <w:jc w:val="both"/>
              <w:rPr>
                <w:color w:val="000000" w:themeColor="text1"/>
              </w:rPr>
            </w:pPr>
            <w:r w:rsidRPr="003A55D5">
              <w:rPr>
                <w:color w:val="000000" w:themeColor="text1"/>
              </w:rPr>
              <w:t>Ņemot vērā minēto</w:t>
            </w:r>
            <w:r w:rsidR="00A140DE">
              <w:rPr>
                <w:color w:val="000000" w:themeColor="text1"/>
              </w:rPr>
              <w:t>,</w:t>
            </w:r>
            <w:r w:rsidRPr="003A55D5">
              <w:rPr>
                <w:color w:val="000000" w:themeColor="text1"/>
              </w:rPr>
              <w:t xml:space="preserve"> </w:t>
            </w:r>
            <w:r w:rsidR="0033625D" w:rsidRPr="003A55D5">
              <w:rPr>
                <w:color w:val="000000" w:themeColor="text1"/>
              </w:rPr>
              <w:t>tiek izstrādāts</w:t>
            </w:r>
            <w:r w:rsidR="00A87A40" w:rsidRPr="003A55D5">
              <w:rPr>
                <w:color w:val="000000" w:themeColor="text1"/>
                <w:u w:val="single"/>
              </w:rPr>
              <w:t xml:space="preserve"> noteikumu projekts</w:t>
            </w:r>
            <w:r w:rsidR="00887EEB" w:rsidRPr="003A55D5">
              <w:rPr>
                <w:color w:val="000000" w:themeColor="text1"/>
                <w:u w:val="single"/>
              </w:rPr>
              <w:t>, kas</w:t>
            </w:r>
            <w:r w:rsidR="00A87A40" w:rsidRPr="003A55D5">
              <w:rPr>
                <w:color w:val="000000" w:themeColor="text1"/>
                <w:u w:val="single"/>
              </w:rPr>
              <w:t xml:space="preserve"> paredz</w:t>
            </w:r>
            <w:r w:rsidR="007635A1" w:rsidRPr="003A55D5">
              <w:rPr>
                <w:color w:val="000000" w:themeColor="text1"/>
                <w:u w:val="single"/>
              </w:rPr>
              <w:t xml:space="preserve"> šādus grozījumus</w:t>
            </w:r>
            <w:r w:rsidR="007635A1" w:rsidRPr="003A55D5">
              <w:rPr>
                <w:color w:val="000000" w:themeColor="text1"/>
              </w:rPr>
              <w:t>:</w:t>
            </w:r>
          </w:p>
          <w:p w14:paraId="12130046" w14:textId="7B5070EF" w:rsidR="007360F1" w:rsidRPr="003A55D5" w:rsidRDefault="00A140DE" w:rsidP="00793583">
            <w:pPr>
              <w:autoSpaceDE w:val="0"/>
              <w:autoSpaceDN w:val="0"/>
              <w:spacing w:before="120" w:after="120"/>
              <w:jc w:val="both"/>
              <w:rPr>
                <w:color w:val="000000" w:themeColor="text1"/>
              </w:rPr>
            </w:pPr>
            <w:r>
              <w:rPr>
                <w:color w:val="000000" w:themeColor="text1"/>
              </w:rPr>
              <w:t>Projekta iesniedzējs ir Rīgas brīvostas p</w:t>
            </w:r>
            <w:r w:rsidR="007360F1" w:rsidRPr="003A55D5">
              <w:rPr>
                <w:color w:val="000000" w:themeColor="text1"/>
              </w:rPr>
              <w:t>ārvalde, Ventspils brīvostas pārvalde un Liepājas speciālās ekonomiskās zonas pārvalde.  Projekta apstiprināšanas gadījumā projekta iesniedzējs ir arī finansējuma saņēmējs.</w:t>
            </w:r>
          </w:p>
          <w:p w14:paraId="6F830C2F" w14:textId="5FDE0754" w:rsidR="00EF5A49" w:rsidRPr="003A55D5" w:rsidRDefault="00D846A5" w:rsidP="00793583">
            <w:pPr>
              <w:autoSpaceDE w:val="0"/>
              <w:autoSpaceDN w:val="0"/>
              <w:spacing w:before="120" w:after="120"/>
              <w:jc w:val="both"/>
              <w:rPr>
                <w:color w:val="000000" w:themeColor="text1"/>
              </w:rPr>
            </w:pPr>
            <w:r w:rsidRPr="003A55D5">
              <w:rPr>
                <w:color w:val="000000" w:themeColor="text1"/>
              </w:rPr>
              <w:t>Ja atbalstu plānots sniegt saimnieciskās darbības veikšanai un tas ir kvalificēts kā komercdarbības atbalsts, atbalstu sniedz saskaņā ar</w:t>
            </w:r>
            <w:r w:rsidR="00021B0E" w:rsidRPr="003A55D5">
              <w:rPr>
                <w:color w:val="000000" w:themeColor="text1"/>
              </w:rPr>
              <w:t xml:space="preserve"> </w:t>
            </w:r>
            <w:r w:rsidRPr="003A55D5">
              <w:rPr>
                <w:color w:val="000000" w:themeColor="text1"/>
              </w:rPr>
              <w:t>Regul</w:t>
            </w:r>
            <w:r w:rsidR="008D0F71">
              <w:rPr>
                <w:color w:val="000000" w:themeColor="text1"/>
              </w:rPr>
              <w:t>as</w:t>
            </w:r>
            <w:r w:rsidRPr="003A55D5">
              <w:rPr>
                <w:color w:val="000000" w:themeColor="text1"/>
              </w:rPr>
              <w:t xml:space="preserve"> Nr.651/2014 56b.pantu</w:t>
            </w:r>
            <w:r w:rsidR="00CE1F14" w:rsidRPr="003A55D5">
              <w:rPr>
                <w:color w:val="000000" w:themeColor="text1"/>
              </w:rPr>
              <w:t xml:space="preserve"> vai ar Eiropas komisijas lēmumu</w:t>
            </w:r>
            <w:r w:rsidR="00982A37">
              <w:rPr>
                <w:color w:val="000000" w:themeColor="text1"/>
              </w:rPr>
              <w:t xml:space="preserve"> par atbalsta saderību ar Eiropas Savienības</w:t>
            </w:r>
            <w:r w:rsidR="00AE303C" w:rsidRPr="003A55D5">
              <w:rPr>
                <w:color w:val="000000" w:themeColor="text1"/>
              </w:rPr>
              <w:t xml:space="preserve"> iekšējo tirgu.</w:t>
            </w:r>
          </w:p>
          <w:p w14:paraId="0C87FE3D" w14:textId="03E6487F" w:rsidR="002A5044" w:rsidRPr="003A55D5" w:rsidRDefault="002A5044" w:rsidP="00793583">
            <w:pPr>
              <w:autoSpaceDE w:val="0"/>
              <w:autoSpaceDN w:val="0"/>
              <w:spacing w:before="120" w:after="120"/>
              <w:jc w:val="both"/>
              <w:rPr>
                <w:color w:val="000000" w:themeColor="text1"/>
              </w:rPr>
            </w:pPr>
            <w:r w:rsidRPr="003A55D5">
              <w:rPr>
                <w:color w:val="000000" w:themeColor="text1"/>
              </w:rPr>
              <w:t>Projekta iesniedzē</w:t>
            </w:r>
            <w:r w:rsidR="00EF5A49" w:rsidRPr="003A55D5">
              <w:rPr>
                <w:color w:val="000000" w:themeColor="text1"/>
              </w:rPr>
              <w:t>js</w:t>
            </w:r>
            <w:r w:rsidRPr="003A55D5">
              <w:rPr>
                <w:color w:val="000000" w:themeColor="text1"/>
              </w:rPr>
              <w:t xml:space="preserve"> sagatavo un iesniedz sadarbības iestādei projekta iesniegumu saskaņā ar projektu iesniegumu atlases nolikuma prasībām, pievienojot projektam veikto izmaksu un ieguvumu analīzi un </w:t>
            </w:r>
            <w:r w:rsidR="00EF5A49" w:rsidRPr="003A55D5">
              <w:rPr>
                <w:color w:val="000000" w:themeColor="text1"/>
              </w:rPr>
              <w:t>projekta iesniedzēja</w:t>
            </w:r>
            <w:r w:rsidRPr="003A55D5">
              <w:rPr>
                <w:color w:val="000000" w:themeColor="text1"/>
              </w:rPr>
              <w:t xml:space="preserve"> sagatavotu </w:t>
            </w:r>
            <w:proofErr w:type="spellStart"/>
            <w:r w:rsidRPr="003A55D5">
              <w:rPr>
                <w:color w:val="000000" w:themeColor="text1"/>
              </w:rPr>
              <w:t>izvērtējumu</w:t>
            </w:r>
            <w:proofErr w:type="spellEnd"/>
            <w:r w:rsidRPr="003A55D5">
              <w:rPr>
                <w:color w:val="000000" w:themeColor="text1"/>
              </w:rPr>
              <w:t xml:space="preserve"> par ko</w:t>
            </w:r>
            <w:r w:rsidR="00620999" w:rsidRPr="003A55D5">
              <w:rPr>
                <w:color w:val="000000" w:themeColor="text1"/>
              </w:rPr>
              <w:t>mercdarbības atbalstu projektā.</w:t>
            </w:r>
          </w:p>
          <w:p w14:paraId="0400A85D" w14:textId="1BBF024B" w:rsidR="001E5E07" w:rsidRPr="003A55D5" w:rsidRDefault="00D846A5" w:rsidP="00793583">
            <w:pPr>
              <w:autoSpaceDE w:val="0"/>
              <w:autoSpaceDN w:val="0"/>
              <w:spacing w:before="120" w:after="120"/>
              <w:jc w:val="both"/>
              <w:rPr>
                <w:color w:val="000000" w:themeColor="text1"/>
              </w:rPr>
            </w:pPr>
            <w:r w:rsidRPr="003A55D5">
              <w:rPr>
                <w:color w:val="000000" w:themeColor="text1"/>
              </w:rPr>
              <w:lastRenderedPageBreak/>
              <w:t>Ja atbalsts projektam nav uzskatāms par komercdarbības atbals</w:t>
            </w:r>
            <w:r w:rsidR="005C5789" w:rsidRPr="003A55D5">
              <w:rPr>
                <w:color w:val="000000" w:themeColor="text1"/>
              </w:rPr>
              <w:t>t</w:t>
            </w:r>
            <w:r w:rsidRPr="003A55D5">
              <w:rPr>
                <w:color w:val="000000" w:themeColor="text1"/>
              </w:rPr>
              <w:t>u maksimālais attiecināmais Kohēzijas fonda finansējuma apmērs ir 85% no projektam plānotā k</w:t>
            </w:r>
            <w:r w:rsidR="004A0DE4" w:rsidRPr="003A55D5">
              <w:rPr>
                <w:color w:val="000000" w:themeColor="text1"/>
              </w:rPr>
              <w:t>opējā attiecināmā finansējuma. Ja a</w:t>
            </w:r>
            <w:r w:rsidR="00E33239" w:rsidRPr="003A55D5">
              <w:rPr>
                <w:color w:val="000000" w:themeColor="text1"/>
              </w:rPr>
              <w:t>tbalsts tiek sniegts saskaņā ar</w:t>
            </w:r>
            <w:r w:rsidRPr="003A55D5">
              <w:rPr>
                <w:color w:val="000000" w:themeColor="text1"/>
              </w:rPr>
              <w:t xml:space="preserve"> Regulas Nr.651/2014 nosa</w:t>
            </w:r>
            <w:r w:rsidR="00E33239" w:rsidRPr="003A55D5">
              <w:rPr>
                <w:color w:val="000000" w:themeColor="text1"/>
              </w:rPr>
              <w:t>cījumiem</w:t>
            </w:r>
            <w:r w:rsidRPr="003A55D5">
              <w:rPr>
                <w:color w:val="000000" w:themeColor="text1"/>
              </w:rPr>
              <w:t>, pub</w:t>
            </w:r>
            <w:r w:rsidR="001E5E07" w:rsidRPr="003A55D5">
              <w:rPr>
                <w:color w:val="000000" w:themeColor="text1"/>
              </w:rPr>
              <w:t>liskā finansējuma maksimālo apmēru nosaka saskaņā ar Regulas Nr.651/2014 56b</w:t>
            </w:r>
            <w:r w:rsidR="000B5045">
              <w:rPr>
                <w:color w:val="000000" w:themeColor="text1"/>
              </w:rPr>
              <w:t>.</w:t>
            </w:r>
            <w:r w:rsidR="001E5E07" w:rsidRPr="003A55D5">
              <w:rPr>
                <w:color w:val="000000" w:themeColor="text1"/>
              </w:rPr>
              <w:t xml:space="preserve"> panta 4.punktu, vienlaikus ievērojot Regulas Nr.651/2014 56b</w:t>
            </w:r>
            <w:r w:rsidR="000B5045">
              <w:rPr>
                <w:color w:val="000000" w:themeColor="text1"/>
              </w:rPr>
              <w:t>.</w:t>
            </w:r>
            <w:r w:rsidR="001E5E07" w:rsidRPr="003A55D5">
              <w:rPr>
                <w:color w:val="000000" w:themeColor="text1"/>
              </w:rPr>
              <w:t xml:space="preserve"> panta 5.un 6.punktā noteikto atbalsta intensitātes ierobežojumu.</w:t>
            </w:r>
          </w:p>
          <w:p w14:paraId="00BF657F" w14:textId="249A16C6" w:rsidR="00D846A5" w:rsidRPr="003A55D5" w:rsidRDefault="00D846A5" w:rsidP="00793583">
            <w:pPr>
              <w:autoSpaceDE w:val="0"/>
              <w:autoSpaceDN w:val="0"/>
              <w:spacing w:before="120" w:after="120"/>
              <w:jc w:val="both"/>
              <w:rPr>
                <w:color w:val="000000" w:themeColor="text1"/>
              </w:rPr>
            </w:pPr>
            <w:r w:rsidRPr="003A55D5">
              <w:rPr>
                <w:color w:val="000000" w:themeColor="text1"/>
              </w:rPr>
              <w:t>Kā alternatīvu minētās metodes piemērošanai, ja plānotais atbalsts, piemērojot Regulas Nr.651/2014 nosacījumus, nepārsniedz EUR 5 miljonus, atbalsta maksimālo summu var notei</w:t>
            </w:r>
            <w:r w:rsidR="000B5045">
              <w:rPr>
                <w:color w:val="000000" w:themeColor="text1"/>
              </w:rPr>
              <w:t>kt 80% apmērā no attiecināmajām</w:t>
            </w:r>
            <w:r w:rsidRPr="003A55D5">
              <w:rPr>
                <w:color w:val="000000" w:themeColor="text1"/>
              </w:rPr>
              <w:t xml:space="preserve"> izmaksām.</w:t>
            </w:r>
            <w:r w:rsidR="006426F6" w:rsidRPr="003A55D5">
              <w:rPr>
                <w:color w:val="000000" w:themeColor="text1"/>
              </w:rPr>
              <w:t xml:space="preserve"> </w:t>
            </w:r>
          </w:p>
          <w:p w14:paraId="03269F75" w14:textId="69810E65" w:rsidR="00D846A5" w:rsidRPr="003A55D5" w:rsidRDefault="00D846A5" w:rsidP="00887EEB">
            <w:pPr>
              <w:spacing w:before="120" w:after="120"/>
              <w:jc w:val="both"/>
              <w:rPr>
                <w:color w:val="000000" w:themeColor="text1"/>
              </w:rPr>
            </w:pPr>
            <w:r w:rsidRPr="003A55D5">
              <w:rPr>
                <w:color w:val="000000" w:themeColor="text1"/>
              </w:rPr>
              <w:t>Ja atbalsts projektam ir uzskatāms par komercdarbības atbalstu, projekta iesniedzējs projekta īstenošanai papildus Kohēzijas fonda līdzfinansējumam, kas pieejams līdz 2018.gada 31.decembrim, var plānot piesaistīt citus publiskos līdzekļus sniegu</w:t>
            </w:r>
            <w:r w:rsidR="00D51E4C" w:rsidRPr="003A55D5">
              <w:rPr>
                <w:color w:val="000000" w:themeColor="text1"/>
              </w:rPr>
              <w:t>ma rezerves finansējuma apjomā</w:t>
            </w:r>
            <w:r w:rsidR="000B5045">
              <w:rPr>
                <w:color w:val="000000" w:themeColor="text1"/>
              </w:rPr>
              <w:t>,</w:t>
            </w:r>
            <w:r w:rsidR="00D51E4C" w:rsidRPr="003A55D5">
              <w:rPr>
                <w:color w:val="000000" w:themeColor="text1"/>
              </w:rPr>
              <w:t xml:space="preserve"> </w:t>
            </w:r>
            <w:r w:rsidRPr="003A55D5">
              <w:rPr>
                <w:color w:val="000000" w:themeColor="text1"/>
              </w:rPr>
              <w:t>piemēram, projekta iesniedzēja aizņēmums Valsts kasē,</w:t>
            </w:r>
            <w:r w:rsidR="00F250E4" w:rsidRPr="003A55D5">
              <w:rPr>
                <w:color w:val="000000" w:themeColor="text1"/>
              </w:rPr>
              <w:t xml:space="preserve"> nepārsniedzot </w:t>
            </w:r>
            <w:r w:rsidRPr="003A55D5">
              <w:rPr>
                <w:color w:val="000000" w:themeColor="text1"/>
              </w:rPr>
              <w:t>maksim</w:t>
            </w:r>
            <w:r w:rsidR="00CF570F" w:rsidRPr="003A55D5">
              <w:rPr>
                <w:color w:val="000000" w:themeColor="text1"/>
              </w:rPr>
              <w:t>ālo publiskā finansējuma apjomu</w:t>
            </w:r>
            <w:r w:rsidRPr="003A55D5">
              <w:rPr>
                <w:color w:val="000000" w:themeColor="text1"/>
              </w:rPr>
              <w:t xml:space="preserve">. Civiltiesiskajā līgumā par projekta īstenošanu nosaka projekta īstenošanai  nepieciešamā publiskā finansējuma apmēru. </w:t>
            </w:r>
            <w:r w:rsidR="00A23DA2" w:rsidRPr="003A55D5">
              <w:rPr>
                <w:color w:val="000000" w:themeColor="text1"/>
              </w:rPr>
              <w:t>A</w:t>
            </w:r>
            <w:r w:rsidRPr="003A55D5">
              <w:rPr>
                <w:color w:val="000000" w:themeColor="text1"/>
              </w:rPr>
              <w:t>tbilstoši šo noteikumu 10.</w:t>
            </w:r>
            <w:r w:rsidR="00A23DA2" w:rsidRPr="003A55D5">
              <w:rPr>
                <w:color w:val="000000" w:themeColor="text1"/>
              </w:rPr>
              <w:t xml:space="preserve"> </w:t>
            </w:r>
            <w:r w:rsidR="00A23DA2" w:rsidRPr="003A55D5">
              <w:rPr>
                <w:color w:val="000000" w:themeColor="text1"/>
                <w:vertAlign w:val="superscript"/>
              </w:rPr>
              <w:t xml:space="preserve">2 </w:t>
            </w:r>
            <w:r w:rsidRPr="003A55D5">
              <w:rPr>
                <w:color w:val="000000" w:themeColor="text1"/>
              </w:rPr>
              <w:t>punktam sadarbības iestāde var palielināt projektam Kohēzijas fonda finansējuma apmēru, nepalielinot sākotnēji noteikto publiskā finansējuma apmēru.</w:t>
            </w:r>
            <w:r w:rsidR="00887EEB" w:rsidRPr="003A55D5">
              <w:rPr>
                <w:color w:val="000000" w:themeColor="text1"/>
              </w:rPr>
              <w:t xml:space="preserve"> Projekta iesniedzējs iesniedz sadarbības iestādē apliecinājumu par citu publisko līdzekļu pieejamību </w:t>
            </w:r>
            <w:r w:rsidRPr="003A55D5">
              <w:rPr>
                <w:color w:val="000000" w:themeColor="text1"/>
              </w:rPr>
              <w:t>līdz civiltiesiskā līguma noslēgšanai par projekta īstenošanu un Eiropas Savienības fondu līdzfinansējuma piešķiršanu</w:t>
            </w:r>
            <w:r w:rsidR="00887EEB" w:rsidRPr="003A55D5">
              <w:rPr>
                <w:color w:val="000000" w:themeColor="text1"/>
              </w:rPr>
              <w:t>.</w:t>
            </w:r>
          </w:p>
          <w:p w14:paraId="274FBF6D" w14:textId="27837A2E" w:rsidR="00CE0A83" w:rsidRPr="003A55D5" w:rsidRDefault="00CE0A83" w:rsidP="001267E6">
            <w:pPr>
              <w:pStyle w:val="PlainText"/>
              <w:jc w:val="both"/>
              <w:rPr>
                <w:rFonts w:ascii="Times New Roman" w:hAnsi="Times New Roman"/>
                <w:color w:val="000000" w:themeColor="text1"/>
                <w:sz w:val="24"/>
                <w:szCs w:val="24"/>
              </w:rPr>
            </w:pPr>
            <w:r w:rsidRPr="003A55D5">
              <w:rPr>
                <w:rFonts w:ascii="Times New Roman" w:hAnsi="Times New Roman"/>
                <w:color w:val="000000" w:themeColor="text1"/>
                <w:sz w:val="24"/>
                <w:szCs w:val="24"/>
              </w:rPr>
              <w:t xml:space="preserve">Atbildīgā iestāde pēc Eiropas Komisijas lēmuma par snieguma ietvara izpildi </w:t>
            </w:r>
            <w:r w:rsidRPr="007F5F0A">
              <w:rPr>
                <w:rFonts w:ascii="Times New Roman" w:hAnsi="Times New Roman"/>
                <w:bCs/>
                <w:color w:val="000000" w:themeColor="text1"/>
                <w:sz w:val="24"/>
                <w:szCs w:val="24"/>
              </w:rPr>
              <w:t xml:space="preserve">vai </w:t>
            </w:r>
            <w:r w:rsidRPr="003A55D5">
              <w:rPr>
                <w:rFonts w:ascii="Times New Roman" w:hAnsi="Times New Roman"/>
                <w:color w:val="000000" w:themeColor="text1"/>
                <w:sz w:val="24"/>
                <w:szCs w:val="24"/>
              </w:rPr>
              <w:t xml:space="preserve">Ministru kabineta lēmuma par </w:t>
            </w:r>
            <w:proofErr w:type="spellStart"/>
            <w:r w:rsidRPr="003A55D5">
              <w:rPr>
                <w:rFonts w:ascii="Times New Roman" w:hAnsi="Times New Roman"/>
                <w:color w:val="000000" w:themeColor="text1"/>
                <w:sz w:val="24"/>
                <w:szCs w:val="24"/>
              </w:rPr>
              <w:t>priekšfinansētās</w:t>
            </w:r>
            <w:proofErr w:type="spellEnd"/>
            <w:r w:rsidRPr="003A55D5">
              <w:rPr>
                <w:rFonts w:ascii="Times New Roman" w:hAnsi="Times New Roman"/>
                <w:color w:val="000000" w:themeColor="text1"/>
                <w:sz w:val="24"/>
                <w:szCs w:val="24"/>
              </w:rPr>
              <w:t xml:space="preserve"> snieguma rezerves piešķiršanu var ierosināt sadarbības iestādei palielināt finansējuma saņēmējam pieejamo attiecināmo finansējumu līdz šo noteikumu 9.punktā minētajam maksimālajam apmēram, sasniedzot kopējo 6. prioritārā virziena Kohēzijas fonda rādītāju un projektu individuālo mērķu izpildes gadījumā.</w:t>
            </w:r>
          </w:p>
          <w:p w14:paraId="79F2EEAE" w14:textId="77777777" w:rsidR="001B0794" w:rsidRPr="003A55D5" w:rsidRDefault="001B0794" w:rsidP="001267E6">
            <w:pPr>
              <w:pStyle w:val="PlainText"/>
              <w:jc w:val="both"/>
              <w:rPr>
                <w:rFonts w:ascii="Times New Roman" w:hAnsi="Times New Roman"/>
                <w:color w:val="000000" w:themeColor="text1"/>
                <w:sz w:val="24"/>
                <w:szCs w:val="24"/>
              </w:rPr>
            </w:pPr>
          </w:p>
          <w:p w14:paraId="117688A5" w14:textId="301CB809" w:rsidR="00A26A9A" w:rsidRPr="003A55D5" w:rsidRDefault="00A26A9A" w:rsidP="001267E6">
            <w:pPr>
              <w:pStyle w:val="PlainText"/>
              <w:jc w:val="both"/>
              <w:rPr>
                <w:rFonts w:ascii="Times New Roman" w:hAnsi="Times New Roman"/>
                <w:color w:val="000000" w:themeColor="text1"/>
                <w:sz w:val="24"/>
                <w:szCs w:val="24"/>
              </w:rPr>
            </w:pPr>
            <w:r w:rsidRPr="003A55D5">
              <w:rPr>
                <w:rFonts w:ascii="Times New Roman" w:hAnsi="Times New Roman"/>
                <w:color w:val="000000" w:themeColor="text1"/>
                <w:sz w:val="24"/>
                <w:szCs w:val="24"/>
              </w:rPr>
              <w:t>Ja tiek izpildīts prioritārā virziena  snieguma ietvars un Eiropas Komisija (turpmāk- EK) ir pieņēmusi lēmumu piešķirt  snieguma rezervi visam prioritārajam virzienam, tad saskaņā ar Darbības programmas „Izaugsme un nodarbinātība” 6.1.1. specifiskā atbalsta mērķa “Palielināt lielo ostu drošības līmeni un uzlabot transporta tīkla mobilitāti” (turpmāk – SAM) proje</w:t>
            </w:r>
            <w:r w:rsidR="000B5045">
              <w:rPr>
                <w:rFonts w:ascii="Times New Roman" w:hAnsi="Times New Roman"/>
                <w:color w:val="000000" w:themeColor="text1"/>
                <w:sz w:val="24"/>
                <w:szCs w:val="24"/>
              </w:rPr>
              <w:t>ktu iesniegumu atlases nolikumu</w:t>
            </w:r>
            <w:r w:rsidRPr="003A55D5">
              <w:rPr>
                <w:rFonts w:ascii="Times New Roman" w:hAnsi="Times New Roman"/>
                <w:color w:val="000000" w:themeColor="text1"/>
                <w:sz w:val="24"/>
                <w:szCs w:val="24"/>
              </w:rPr>
              <w:t xml:space="preserve"> un projektu iesniegumu vērtēšanas kritēriju piemērošanas metodiku, atbildīgā iestāde</w:t>
            </w:r>
            <w:r w:rsidR="000B5045">
              <w:rPr>
                <w:rFonts w:ascii="Times New Roman" w:hAnsi="Times New Roman"/>
                <w:color w:val="000000" w:themeColor="text1"/>
                <w:sz w:val="24"/>
                <w:szCs w:val="24"/>
              </w:rPr>
              <w:t>,</w:t>
            </w:r>
            <w:r w:rsidRPr="003A55D5">
              <w:rPr>
                <w:rFonts w:ascii="Times New Roman" w:hAnsi="Times New Roman"/>
                <w:color w:val="000000" w:themeColor="text1"/>
                <w:sz w:val="24"/>
                <w:szCs w:val="24"/>
              </w:rPr>
              <w:t xml:space="preserve"> saņemot EK lēmumu par snieguma ietvara izpildi</w:t>
            </w:r>
            <w:r w:rsidR="000B5045">
              <w:rPr>
                <w:rFonts w:ascii="Times New Roman" w:hAnsi="Times New Roman"/>
                <w:color w:val="000000" w:themeColor="text1"/>
                <w:sz w:val="24"/>
                <w:szCs w:val="24"/>
              </w:rPr>
              <w:t>,</w:t>
            </w:r>
            <w:r w:rsidRPr="003A55D5">
              <w:rPr>
                <w:rFonts w:ascii="Times New Roman" w:hAnsi="Times New Roman"/>
                <w:color w:val="000000" w:themeColor="text1"/>
                <w:sz w:val="24"/>
                <w:szCs w:val="24"/>
              </w:rPr>
              <w:t xml:space="preserve"> specifiskā atbalsta mērķa ietvaros finansējuma rādītāju vērtēs kontekstā ar finansējuma saņēmēja sākotnēji projektu iesniegumu vērtēšanas kritēriju piemērošanas metodikas 1.14 kritērija uzņemtajām saistībām, kurā norādīta minimālā sasniedzamā finanšu rādītāja vērtība katram projekta iesniedzējam: Rīgas brīvostas pārvaldei – 9 349 816 </w:t>
            </w:r>
            <w:proofErr w:type="spellStart"/>
            <w:r w:rsidRPr="003A55D5">
              <w:rPr>
                <w:rFonts w:ascii="Times New Roman" w:hAnsi="Times New Roman"/>
                <w:color w:val="000000" w:themeColor="text1"/>
                <w:sz w:val="24"/>
                <w:szCs w:val="24"/>
              </w:rPr>
              <w:t>euro</w:t>
            </w:r>
            <w:proofErr w:type="spellEnd"/>
            <w:r w:rsidRPr="003A55D5">
              <w:rPr>
                <w:rFonts w:ascii="Times New Roman" w:hAnsi="Times New Roman"/>
                <w:color w:val="000000" w:themeColor="text1"/>
                <w:sz w:val="24"/>
                <w:szCs w:val="24"/>
              </w:rPr>
              <w:t xml:space="preserve">; Ventspils brīvostas pārvaldei – 12 226 192 </w:t>
            </w:r>
            <w:proofErr w:type="spellStart"/>
            <w:r w:rsidRPr="003A55D5">
              <w:rPr>
                <w:rFonts w:ascii="Times New Roman" w:hAnsi="Times New Roman"/>
                <w:color w:val="000000" w:themeColor="text1"/>
                <w:sz w:val="24"/>
                <w:szCs w:val="24"/>
              </w:rPr>
              <w:t>euro</w:t>
            </w:r>
            <w:proofErr w:type="spellEnd"/>
            <w:r w:rsidRPr="003A55D5">
              <w:rPr>
                <w:rFonts w:ascii="Times New Roman" w:hAnsi="Times New Roman"/>
                <w:color w:val="000000" w:themeColor="text1"/>
                <w:sz w:val="24"/>
                <w:szCs w:val="24"/>
              </w:rPr>
              <w:t xml:space="preserve">; Liepājas speciālās ekonomiskās zonas pārvaldei – 12 226 192 </w:t>
            </w:r>
            <w:proofErr w:type="spellStart"/>
            <w:r w:rsidRPr="003A55D5">
              <w:rPr>
                <w:rFonts w:ascii="Times New Roman" w:hAnsi="Times New Roman"/>
                <w:color w:val="000000" w:themeColor="text1"/>
                <w:sz w:val="24"/>
                <w:szCs w:val="24"/>
              </w:rPr>
              <w:t>euro</w:t>
            </w:r>
            <w:proofErr w:type="spellEnd"/>
            <w:r w:rsidRPr="003A55D5">
              <w:rPr>
                <w:rFonts w:ascii="Times New Roman" w:hAnsi="Times New Roman"/>
                <w:color w:val="000000" w:themeColor="text1"/>
                <w:sz w:val="24"/>
                <w:szCs w:val="24"/>
              </w:rPr>
              <w:t>.</w:t>
            </w:r>
          </w:p>
          <w:p w14:paraId="14150AB7" w14:textId="2E438522" w:rsidR="00076F0B" w:rsidRPr="003A55D5" w:rsidRDefault="00557DD8" w:rsidP="0029457C">
            <w:pPr>
              <w:jc w:val="both"/>
              <w:rPr>
                <w:color w:val="000000" w:themeColor="text1"/>
              </w:rPr>
            </w:pPr>
            <w:r>
              <w:rPr>
                <w:color w:val="000000" w:themeColor="text1"/>
              </w:rPr>
              <w:lastRenderedPageBreak/>
              <w:t xml:space="preserve">Ja </w:t>
            </w:r>
            <w:r w:rsidR="00887EEB" w:rsidRPr="003A55D5">
              <w:rPr>
                <w:color w:val="000000" w:themeColor="text1"/>
              </w:rPr>
              <w:t>atbalstu projektam</w:t>
            </w:r>
            <w:r>
              <w:rPr>
                <w:color w:val="000000" w:themeColor="text1"/>
              </w:rPr>
              <w:t xml:space="preserve"> sniedz</w:t>
            </w:r>
            <w:r w:rsidR="00887EEB" w:rsidRPr="003A55D5">
              <w:rPr>
                <w:color w:val="000000" w:themeColor="text1"/>
              </w:rPr>
              <w:t xml:space="preserve"> </w:t>
            </w:r>
            <w:r w:rsidR="0033625D" w:rsidRPr="003A55D5">
              <w:rPr>
                <w:color w:val="000000" w:themeColor="text1"/>
              </w:rPr>
              <w:t xml:space="preserve">saskaņā </w:t>
            </w:r>
            <w:r w:rsidR="00D846A5" w:rsidRPr="003A55D5">
              <w:rPr>
                <w:color w:val="000000" w:themeColor="text1"/>
              </w:rPr>
              <w:t>ar Regulu Nr.651/2014</w:t>
            </w:r>
            <w:r w:rsidR="000B5045">
              <w:rPr>
                <w:color w:val="000000" w:themeColor="text1"/>
              </w:rPr>
              <w:t>,</w:t>
            </w:r>
            <w:r w:rsidR="00D846A5" w:rsidRPr="003A55D5">
              <w:rPr>
                <w:color w:val="000000" w:themeColor="text1"/>
              </w:rPr>
              <w:t xml:space="preserve"> ievēro, ka projekta iesniedzējs nedarbojas Regulas Nr.651/2014 1.panta 3.punktā noteiktajās nozarēs. Ja projekta iesniedzējs darbojas arī </w:t>
            </w:r>
            <w:r w:rsidR="00887EEB" w:rsidRPr="003A55D5">
              <w:rPr>
                <w:color w:val="000000" w:themeColor="text1"/>
              </w:rPr>
              <w:t xml:space="preserve"> </w:t>
            </w:r>
            <w:r w:rsidR="00D846A5" w:rsidRPr="003A55D5">
              <w:rPr>
                <w:color w:val="000000" w:themeColor="text1"/>
              </w:rPr>
              <w:t xml:space="preserve">šajās nozarēs, nodrošina izmaksu nošķiršanu tādējādi, ka darbības izslēgtajās nozarēs negūtu labumu no atbalsta, kas piešķirts saskaņā ar </w:t>
            </w:r>
            <w:r w:rsidR="00F70636" w:rsidRPr="003A55D5">
              <w:rPr>
                <w:color w:val="000000" w:themeColor="text1"/>
              </w:rPr>
              <w:t xml:space="preserve">Regulu Nr.651/2014. Jāievēro </w:t>
            </w:r>
            <w:r w:rsidR="00D846A5" w:rsidRPr="003A55D5">
              <w:rPr>
                <w:color w:val="000000" w:themeColor="text1"/>
              </w:rPr>
              <w:t>Regulas Nr.651/1.panta 4.punkta a) apakšpunktam noteiktais, ka uz projekta iesniedzēju neattiecas neizpildīts līdzekļu atgūšanas rīkojums</w:t>
            </w:r>
            <w:r w:rsidR="0033625D" w:rsidRPr="003A55D5">
              <w:rPr>
                <w:color w:val="000000" w:themeColor="text1"/>
              </w:rPr>
              <w:t>. Ievēro</w:t>
            </w:r>
            <w:r w:rsidR="00076F0B" w:rsidRPr="003A55D5">
              <w:rPr>
                <w:color w:val="000000" w:themeColor="text1"/>
              </w:rPr>
              <w:t xml:space="preserve"> Regulas Nr.651/2014</w:t>
            </w:r>
            <w:r w:rsidR="0033625D" w:rsidRPr="003A55D5">
              <w:rPr>
                <w:color w:val="000000" w:themeColor="text1"/>
              </w:rPr>
              <w:t xml:space="preserve"> 1.panta 4.punkta c) apakšpunkta</w:t>
            </w:r>
            <w:r w:rsidR="00076F0B" w:rsidRPr="003A55D5">
              <w:rPr>
                <w:color w:val="000000" w:themeColor="text1"/>
              </w:rPr>
              <w:t xml:space="preserve">, </w:t>
            </w:r>
            <w:r w:rsidR="0033625D" w:rsidRPr="003A55D5">
              <w:rPr>
                <w:color w:val="000000" w:themeColor="text1"/>
              </w:rPr>
              <w:t xml:space="preserve">4.panta 1.punkta </w:t>
            </w:r>
            <w:proofErr w:type="spellStart"/>
            <w:r w:rsidR="0033625D" w:rsidRPr="003A55D5">
              <w:rPr>
                <w:color w:val="000000" w:themeColor="text1"/>
              </w:rPr>
              <w:t>ee</w:t>
            </w:r>
            <w:proofErr w:type="spellEnd"/>
            <w:r w:rsidR="0033625D" w:rsidRPr="003A55D5">
              <w:rPr>
                <w:color w:val="000000" w:themeColor="text1"/>
              </w:rPr>
              <w:t>) apakšpunkta, 5.panta nosacījumus</w:t>
            </w:r>
            <w:r w:rsidR="00076F0B" w:rsidRPr="003A55D5">
              <w:rPr>
                <w:color w:val="000000" w:themeColor="text1"/>
              </w:rPr>
              <w:t>.”</w:t>
            </w:r>
          </w:p>
          <w:p w14:paraId="2D43AECB" w14:textId="095BBD46" w:rsidR="00D846A5" w:rsidRPr="003A55D5" w:rsidRDefault="0015108A" w:rsidP="00793583">
            <w:pPr>
              <w:autoSpaceDE w:val="0"/>
              <w:autoSpaceDN w:val="0"/>
              <w:spacing w:before="120" w:after="120"/>
              <w:jc w:val="both"/>
              <w:rPr>
                <w:color w:val="000000" w:themeColor="text1"/>
              </w:rPr>
            </w:pPr>
            <w:r w:rsidRPr="003A55D5">
              <w:rPr>
                <w:color w:val="000000" w:themeColor="text1"/>
              </w:rPr>
              <w:t>Ja at</w:t>
            </w:r>
            <w:r w:rsidR="00887EEB" w:rsidRPr="003A55D5">
              <w:rPr>
                <w:color w:val="000000" w:themeColor="text1"/>
              </w:rPr>
              <w:t xml:space="preserve">balstu projektam </w:t>
            </w:r>
            <w:r w:rsidRPr="003A55D5">
              <w:rPr>
                <w:color w:val="000000" w:themeColor="text1"/>
              </w:rPr>
              <w:t xml:space="preserve">sniedz </w:t>
            </w:r>
            <w:r w:rsidR="00771A27" w:rsidRPr="003A55D5">
              <w:rPr>
                <w:color w:val="000000" w:themeColor="text1"/>
              </w:rPr>
              <w:t>saskaņā ar</w:t>
            </w:r>
            <w:r w:rsidR="00D846A5" w:rsidRPr="003A55D5">
              <w:rPr>
                <w:color w:val="000000" w:themeColor="text1"/>
              </w:rPr>
              <w:t xml:space="preserve"> Regulu Nr.651/2014, ievēro Regulas Nr.651/2014 56b</w:t>
            </w:r>
            <w:r w:rsidR="000B5045">
              <w:rPr>
                <w:color w:val="000000" w:themeColor="text1"/>
              </w:rPr>
              <w:t>.</w:t>
            </w:r>
            <w:r w:rsidR="00D846A5" w:rsidRPr="003A55D5">
              <w:rPr>
                <w:color w:val="000000" w:themeColor="text1"/>
              </w:rPr>
              <w:t xml:space="preserve"> panta 7.</w:t>
            </w:r>
            <w:r w:rsidR="00CE1CE5" w:rsidRPr="003A55D5">
              <w:rPr>
                <w:color w:val="000000" w:themeColor="text1"/>
              </w:rPr>
              <w:t xml:space="preserve"> un 8.punktā noteikto.</w:t>
            </w:r>
          </w:p>
          <w:p w14:paraId="66B67674" w14:textId="065A9A62" w:rsidR="00D846A5" w:rsidRPr="003A55D5" w:rsidRDefault="003646DF" w:rsidP="00793583">
            <w:pPr>
              <w:autoSpaceDE w:val="0"/>
              <w:autoSpaceDN w:val="0"/>
              <w:spacing w:before="120" w:after="120"/>
              <w:jc w:val="both"/>
              <w:rPr>
                <w:color w:val="000000" w:themeColor="text1"/>
              </w:rPr>
            </w:pPr>
            <w:r w:rsidRPr="0005176F">
              <w:rPr>
                <w:color w:val="000000" w:themeColor="text1"/>
              </w:rPr>
              <w:t xml:space="preserve">Ja atbalstu projektam sniedz </w:t>
            </w:r>
            <w:r w:rsidR="003C32EA" w:rsidRPr="003A55D5">
              <w:rPr>
                <w:color w:val="000000" w:themeColor="text1"/>
              </w:rPr>
              <w:t>saskaņā ar</w:t>
            </w:r>
            <w:r w:rsidR="00914B44" w:rsidRPr="003A55D5">
              <w:rPr>
                <w:color w:val="000000" w:themeColor="text1"/>
              </w:rPr>
              <w:t xml:space="preserve"> Regulu Nr.651/2014, atbalstāmas ir darbības, kas atbilst Regula</w:t>
            </w:r>
            <w:r w:rsidR="000B5045">
              <w:rPr>
                <w:color w:val="000000" w:themeColor="text1"/>
              </w:rPr>
              <w:t>s Nr.651/2014 2.panta 157.punkt</w:t>
            </w:r>
            <w:r w:rsidR="00914B44" w:rsidRPr="003A55D5">
              <w:rPr>
                <w:color w:val="000000" w:themeColor="text1"/>
              </w:rPr>
              <w:t>ā minētajai ostas infrastruktūras definīcijai un 159.punktā minētajai piekļuves infrastruktūras definīcijai. Atbalstu nesniedz darbībām, kas noteiktas Regulas 651/2014 1.panta 2.punkta c) apakšpunktā, vai, ja izvirzīts Regulas Nr.651/2014 1.panta 2.punkta d) apakšpunktā minētais nosacījums</w:t>
            </w:r>
            <w:r w:rsidR="00DD7003" w:rsidRPr="003A55D5">
              <w:rPr>
                <w:color w:val="000000" w:themeColor="text1"/>
              </w:rPr>
              <w:t>.</w:t>
            </w:r>
          </w:p>
          <w:p w14:paraId="2D8CFAF4" w14:textId="678C847F" w:rsidR="00DD7003" w:rsidRPr="003A55D5" w:rsidRDefault="00DD7003" w:rsidP="00C2795C">
            <w:pPr>
              <w:spacing w:before="120" w:after="120"/>
              <w:jc w:val="both"/>
              <w:rPr>
                <w:color w:val="000000" w:themeColor="text1"/>
              </w:rPr>
            </w:pPr>
            <w:r w:rsidRPr="003A55D5">
              <w:rPr>
                <w:color w:val="000000" w:themeColor="text1"/>
              </w:rPr>
              <w:t>Specifiskā atbalsta atbalstāmo darbību ietvaros radušās izmaksas var uzskatīt par attiecināmām finansēšanai no Kohēzijas fonda, ja tās atbilst šo noteikumu 16.punktā minētajām atbalstāmajām darbībām un šo noteikumu 17.,18.,19. un 21.punktā noteiktajiem izmaksu apjoma ierobežojumiem, ir radušās ne agrāk kā 2014.gada 1.janvārī un atbalsts projektam nav uzskatāms par komercdarbības atbalstu.</w:t>
            </w:r>
          </w:p>
          <w:p w14:paraId="781C07AB" w14:textId="2EC002C7" w:rsidR="00B62223" w:rsidRPr="003A55D5" w:rsidRDefault="00B62223" w:rsidP="00C24D7C">
            <w:pPr>
              <w:jc w:val="both"/>
              <w:rPr>
                <w:color w:val="000000" w:themeColor="text1"/>
              </w:rPr>
            </w:pPr>
            <w:r w:rsidRPr="003A55D5">
              <w:rPr>
                <w:color w:val="000000" w:themeColor="text1"/>
              </w:rPr>
              <w:t>Šo noteikumu ietvaros saņemto ko</w:t>
            </w:r>
            <w:r w:rsidR="00CE318A" w:rsidRPr="003A55D5">
              <w:rPr>
                <w:color w:val="000000" w:themeColor="text1"/>
              </w:rPr>
              <w:t xml:space="preserve">mercdarbības atbalstu, saskaņā ar </w:t>
            </w:r>
            <w:r w:rsidRPr="003A55D5">
              <w:rPr>
                <w:color w:val="000000" w:themeColor="text1"/>
              </w:rPr>
              <w:t xml:space="preserve"> Regulas N</w:t>
            </w:r>
            <w:r w:rsidR="00CE318A" w:rsidRPr="003A55D5">
              <w:rPr>
                <w:color w:val="000000" w:themeColor="text1"/>
              </w:rPr>
              <w:t>r. 651/2014 8. panta nosacījumiem</w:t>
            </w:r>
            <w:r w:rsidRPr="003A55D5">
              <w:rPr>
                <w:color w:val="000000" w:themeColor="text1"/>
              </w:rPr>
              <w:t xml:space="preserve">, drīkst </w:t>
            </w:r>
            <w:proofErr w:type="spellStart"/>
            <w:r w:rsidRPr="003A55D5">
              <w:rPr>
                <w:color w:val="000000" w:themeColor="text1"/>
              </w:rPr>
              <w:t>kumulēt</w:t>
            </w:r>
            <w:proofErr w:type="spellEnd"/>
            <w:r w:rsidRPr="003A55D5">
              <w:rPr>
                <w:color w:val="000000" w:themeColor="text1"/>
              </w:rPr>
              <w:t xml:space="preserve"> ar citu komercdarbības atbalstu, tai skaitā ar </w:t>
            </w:r>
            <w:proofErr w:type="spellStart"/>
            <w:r w:rsidRPr="003A55D5">
              <w:rPr>
                <w:i/>
                <w:iCs/>
                <w:color w:val="000000" w:themeColor="text1"/>
              </w:rPr>
              <w:t>de</w:t>
            </w:r>
            <w:proofErr w:type="spellEnd"/>
            <w:r w:rsidRPr="003A55D5">
              <w:rPr>
                <w:i/>
                <w:iCs/>
                <w:color w:val="000000" w:themeColor="text1"/>
              </w:rPr>
              <w:t xml:space="preserve"> </w:t>
            </w:r>
            <w:proofErr w:type="spellStart"/>
            <w:r w:rsidRPr="003A55D5">
              <w:rPr>
                <w:i/>
                <w:iCs/>
                <w:color w:val="000000" w:themeColor="text1"/>
              </w:rPr>
              <w:t>minimis</w:t>
            </w:r>
            <w:proofErr w:type="spellEnd"/>
            <w:r w:rsidRPr="003A55D5">
              <w:rPr>
                <w:color w:val="000000" w:themeColor="text1"/>
              </w:rPr>
              <w:t xml:space="preserve"> atbalstu, attiecībā uz vienām un tām pašām attiecināmajām izmaksām, nepārsniedzot šo noteikumu 8.punktā norādīto maksimālo publiskā finansējuma apmēru, kā arī citā atbalsta programmā, individuālajā atbalsta projektā vai Eiropas Komisijas lēmumā noteikto publiskā atbalsta maksimālo summu un atbalsta intensitāti.”</w:t>
            </w:r>
          </w:p>
          <w:p w14:paraId="27352AE5" w14:textId="756DA3BA" w:rsidR="00235B65" w:rsidRPr="003A55D5" w:rsidRDefault="00235B65" w:rsidP="00793583">
            <w:pPr>
              <w:autoSpaceDE w:val="0"/>
              <w:autoSpaceDN w:val="0"/>
              <w:spacing w:before="120" w:after="120"/>
              <w:jc w:val="both"/>
              <w:rPr>
                <w:color w:val="000000" w:themeColor="text1"/>
              </w:rPr>
            </w:pPr>
            <w:r w:rsidRPr="003A55D5">
              <w:rPr>
                <w:color w:val="000000" w:themeColor="text1"/>
              </w:rPr>
              <w:t xml:space="preserve">Ja atbalsts projektam uzskatāms par komercdarbības atbalstu un tiek sniegts saskaņā ar Regulu Nr. 651/2014, darbu pie projekta var sākt no dienas, kad projekta iesniedzējs ir iesniedzis iesniegumu sadarbības iestādē vai, atbalstu </w:t>
            </w:r>
            <w:proofErr w:type="spellStart"/>
            <w:r w:rsidRPr="003A55D5">
              <w:rPr>
                <w:color w:val="000000" w:themeColor="text1"/>
              </w:rPr>
              <w:t>kumulēšanas</w:t>
            </w:r>
            <w:proofErr w:type="spellEnd"/>
            <w:r w:rsidRPr="003A55D5">
              <w:rPr>
                <w:color w:val="000000" w:themeColor="text1"/>
              </w:rPr>
              <w:t xml:space="preserve"> gadījumā, kad visas atbalsta sniedzējas iestādes pieņēmušas lēmumu par publiskā finansējuma piešķiršanu, tai skaitā snieguma rezerves </w:t>
            </w:r>
            <w:proofErr w:type="spellStart"/>
            <w:r w:rsidRPr="003A55D5">
              <w:rPr>
                <w:color w:val="000000" w:themeColor="text1"/>
              </w:rPr>
              <w:t>priekšfinansēšanu</w:t>
            </w:r>
            <w:proofErr w:type="spellEnd"/>
            <w:r w:rsidRPr="003A55D5">
              <w:rPr>
                <w:color w:val="000000" w:themeColor="text1"/>
              </w:rPr>
              <w:t xml:space="preserve">. Šo noteikumu izpratnē par darbu sākumu ir uzskatāmas darbības, kas atbilst Regulas Nr. 651/2014 2. panta 23. apakšpunktā noteiktajam. Ja projekts tiek īstenots saskaņā ar Līgumu par Eiropas Savienības darbību 107. un 108. pantu, darbu pie projekta </w:t>
            </w:r>
            <w:r w:rsidR="00F81868">
              <w:rPr>
                <w:color w:val="000000" w:themeColor="text1"/>
              </w:rPr>
              <w:t>var uzsākt</w:t>
            </w:r>
            <w:r w:rsidRPr="003A55D5">
              <w:rPr>
                <w:color w:val="000000" w:themeColor="text1"/>
              </w:rPr>
              <w:t xml:space="preserve"> atbilstoši Eiropas Komisijas lēmumam par projekta saderību ar Eiropas Savienības iekšējo tirgu.</w:t>
            </w:r>
          </w:p>
          <w:p w14:paraId="772633E1" w14:textId="7C17964E" w:rsidR="00DD7003" w:rsidRPr="003A55D5" w:rsidRDefault="00DD7003" w:rsidP="00793583">
            <w:pPr>
              <w:autoSpaceDE w:val="0"/>
              <w:autoSpaceDN w:val="0"/>
              <w:spacing w:before="120" w:after="120"/>
              <w:jc w:val="both"/>
              <w:rPr>
                <w:color w:val="000000" w:themeColor="text1"/>
              </w:rPr>
            </w:pPr>
            <w:r w:rsidRPr="003A55D5">
              <w:rPr>
                <w:color w:val="000000" w:themeColor="text1"/>
              </w:rPr>
              <w:t>Ja atbalsts projektam uzskatā</w:t>
            </w:r>
            <w:r w:rsidR="00351DA2" w:rsidRPr="003A55D5">
              <w:rPr>
                <w:color w:val="000000" w:themeColor="text1"/>
              </w:rPr>
              <w:t>ms par komercdarbības atbalstu,</w:t>
            </w:r>
            <w:r w:rsidRPr="003A55D5">
              <w:rPr>
                <w:color w:val="000000" w:themeColor="text1"/>
              </w:rPr>
              <w:t xml:space="preserve"> noteikumu 17.1. (neve</w:t>
            </w:r>
            <w:r w:rsidR="000B5045">
              <w:rPr>
                <w:color w:val="000000" w:themeColor="text1"/>
              </w:rPr>
              <w:t>ido pamatlīdzekļu vērtību), 17.2. un 17.</w:t>
            </w:r>
            <w:r w:rsidRPr="003A55D5">
              <w:rPr>
                <w:color w:val="000000" w:themeColor="text1"/>
              </w:rPr>
              <w:t xml:space="preserve">3. apakšpunktā noteiktās izmaksas, kā arī izmaksas, kuras attiecas uz ar transportu nesaistītām darbībām, tostarp rūpnieciskās ražošanas iekārtām, kas darbojas ostā, birojiem vai veikaliem, kā arī ostas </w:t>
            </w:r>
            <w:r w:rsidRPr="003A55D5">
              <w:rPr>
                <w:color w:val="000000" w:themeColor="text1"/>
              </w:rPr>
              <w:lastRenderedPageBreak/>
              <w:t>būvēm un aprīkojumu</w:t>
            </w:r>
            <w:r w:rsidR="000B1F4B">
              <w:rPr>
                <w:color w:val="000000" w:themeColor="text1"/>
              </w:rPr>
              <w:t>,</w:t>
            </w:r>
            <w:r w:rsidRPr="003A55D5">
              <w:rPr>
                <w:color w:val="000000" w:themeColor="text1"/>
              </w:rPr>
              <w:t xml:space="preserve"> kā minēts Regulas Nr.651/2014 56b.</w:t>
            </w:r>
            <w:r w:rsidR="00A953FA" w:rsidRPr="003A55D5">
              <w:rPr>
                <w:color w:val="000000" w:themeColor="text1"/>
              </w:rPr>
              <w:t xml:space="preserve"> </w:t>
            </w:r>
            <w:r w:rsidRPr="003A55D5">
              <w:rPr>
                <w:color w:val="000000" w:themeColor="text1"/>
              </w:rPr>
              <w:t>panta 3.punktā</w:t>
            </w:r>
            <w:r w:rsidR="00777A93" w:rsidRPr="003A55D5">
              <w:rPr>
                <w:color w:val="000000" w:themeColor="text1"/>
              </w:rPr>
              <w:t>, finansējuma saņēmējs sedz no saviem līdzekļiem.</w:t>
            </w:r>
          </w:p>
          <w:p w14:paraId="1D4809E2" w14:textId="6C4F7B15" w:rsidR="00933074" w:rsidRPr="003A55D5" w:rsidRDefault="00933074" w:rsidP="00933074">
            <w:pPr>
              <w:ind w:firstLine="454"/>
              <w:jc w:val="both"/>
              <w:rPr>
                <w:color w:val="000000" w:themeColor="text1"/>
                <w:sz w:val="22"/>
                <w:szCs w:val="22"/>
              </w:rPr>
            </w:pPr>
            <w:r w:rsidRPr="003A55D5">
              <w:rPr>
                <w:color w:val="000000" w:themeColor="text1"/>
              </w:rPr>
              <w:t>S</w:t>
            </w:r>
            <w:r w:rsidR="0088001E" w:rsidRPr="003A55D5">
              <w:rPr>
                <w:color w:val="000000" w:themeColor="text1"/>
              </w:rPr>
              <w:t xml:space="preserve">pecifiskā atbalsta </w:t>
            </w:r>
            <w:r w:rsidR="0088001E" w:rsidRPr="003A55D5">
              <w:rPr>
                <w:color w:val="000000" w:themeColor="text1"/>
                <w:u w:val="single"/>
              </w:rPr>
              <w:t>neattiecināmās izmaksa</w:t>
            </w:r>
            <w:r w:rsidR="00083FE5" w:rsidRPr="003A55D5">
              <w:rPr>
                <w:color w:val="000000" w:themeColor="text1"/>
                <w:u w:val="single"/>
              </w:rPr>
              <w:t>s</w:t>
            </w:r>
            <w:r w:rsidR="0088001E" w:rsidRPr="003A55D5">
              <w:rPr>
                <w:color w:val="000000" w:themeColor="text1"/>
              </w:rPr>
              <w:t>, kuras finansējuma saņēmējs sedz no saviem līdzekļiem</w:t>
            </w:r>
            <w:r w:rsidR="000B1F4B">
              <w:rPr>
                <w:color w:val="000000" w:themeColor="text1"/>
              </w:rPr>
              <w:t>,</w:t>
            </w:r>
            <w:r w:rsidR="0088001E" w:rsidRPr="003A55D5">
              <w:rPr>
                <w:color w:val="000000" w:themeColor="text1"/>
              </w:rPr>
              <w:t xml:space="preserve"> ir</w:t>
            </w:r>
            <w:r w:rsidR="00D220A8" w:rsidRPr="003A55D5">
              <w:rPr>
                <w:color w:val="000000" w:themeColor="text1"/>
              </w:rPr>
              <w:t xml:space="preserve"> </w:t>
            </w:r>
            <w:r w:rsidRPr="003A55D5">
              <w:rPr>
                <w:color w:val="000000" w:themeColor="text1"/>
              </w:rPr>
              <w:t>visas projekta izmaksas, ja atbalsts projektam uzskat</w:t>
            </w:r>
            <w:r w:rsidR="000B1F4B">
              <w:rPr>
                <w:color w:val="000000" w:themeColor="text1"/>
              </w:rPr>
              <w:t>āms par komercdarbības atbalstu</w:t>
            </w:r>
            <w:r w:rsidRPr="003A55D5">
              <w:rPr>
                <w:color w:val="000000" w:themeColor="text1"/>
              </w:rPr>
              <w:t xml:space="preserve"> un nav ievēroti šo noteikumu 27. punkta nosacījumi.</w:t>
            </w:r>
          </w:p>
          <w:p w14:paraId="325F1CE3" w14:textId="020C57BE" w:rsidR="00D846A5" w:rsidRPr="003A55D5" w:rsidRDefault="00FE191C" w:rsidP="00793583">
            <w:pPr>
              <w:autoSpaceDE w:val="0"/>
              <w:autoSpaceDN w:val="0"/>
              <w:spacing w:before="120" w:after="120"/>
              <w:jc w:val="both"/>
              <w:rPr>
                <w:color w:val="000000" w:themeColor="text1"/>
              </w:rPr>
            </w:pPr>
            <w:r w:rsidRPr="003A55D5">
              <w:rPr>
                <w:color w:val="000000" w:themeColor="text1"/>
              </w:rPr>
              <w:t>Ja a</w:t>
            </w:r>
            <w:r w:rsidR="00DD7003" w:rsidRPr="003A55D5">
              <w:rPr>
                <w:color w:val="000000" w:themeColor="text1"/>
              </w:rPr>
              <w:t xml:space="preserve">tbalstu projektam </w:t>
            </w:r>
            <w:r w:rsidRPr="003A55D5">
              <w:rPr>
                <w:color w:val="000000" w:themeColor="text1"/>
              </w:rPr>
              <w:t>sniedz</w:t>
            </w:r>
            <w:r w:rsidR="00DD7003" w:rsidRPr="003A55D5">
              <w:rPr>
                <w:color w:val="000000" w:themeColor="text1"/>
              </w:rPr>
              <w:t xml:space="preserve"> </w:t>
            </w:r>
            <w:r w:rsidR="002B2E16" w:rsidRPr="003A55D5">
              <w:rPr>
                <w:color w:val="000000" w:themeColor="text1"/>
              </w:rPr>
              <w:t xml:space="preserve">saskaņā </w:t>
            </w:r>
            <w:r w:rsidR="00DD7003" w:rsidRPr="003A55D5">
              <w:rPr>
                <w:color w:val="000000" w:themeColor="text1"/>
              </w:rPr>
              <w:t>ar Regulu Nr. 651/2014, sadarbības iestāde lēmumu pieņem līdz Regulas Nr. 651/2014 darbības termiņa beigām.</w:t>
            </w:r>
            <w:r w:rsidR="00137EF3" w:rsidRPr="003A55D5">
              <w:rPr>
                <w:color w:val="000000" w:themeColor="text1"/>
              </w:rPr>
              <w:t xml:space="preserve"> N</w:t>
            </w:r>
            <w:r w:rsidR="00777A93" w:rsidRPr="003A55D5">
              <w:rPr>
                <w:color w:val="000000" w:themeColor="text1"/>
              </w:rPr>
              <w:t>oteikumu ietvaros projektu īsteno saskaņā ar līgumu par projekta īstenošanu, bet ne ilgāk kā līdz 2023.gada 31.decembrim.</w:t>
            </w:r>
          </w:p>
          <w:p w14:paraId="64A54852" w14:textId="6665508B" w:rsidR="00DD7003" w:rsidRPr="003A55D5" w:rsidRDefault="00FE191C" w:rsidP="00793583">
            <w:pPr>
              <w:autoSpaceDE w:val="0"/>
              <w:autoSpaceDN w:val="0"/>
              <w:spacing w:before="120" w:after="120"/>
              <w:jc w:val="both"/>
              <w:rPr>
                <w:color w:val="000000" w:themeColor="text1"/>
              </w:rPr>
            </w:pPr>
            <w:r w:rsidRPr="003A55D5">
              <w:rPr>
                <w:color w:val="000000" w:themeColor="text1"/>
              </w:rPr>
              <w:t>Ja a</w:t>
            </w:r>
            <w:r w:rsidR="00DD7003" w:rsidRPr="003A55D5">
              <w:rPr>
                <w:color w:val="000000" w:themeColor="text1"/>
              </w:rPr>
              <w:t xml:space="preserve">tbalstu projektam </w:t>
            </w:r>
            <w:r w:rsidRPr="003A55D5">
              <w:rPr>
                <w:color w:val="000000" w:themeColor="text1"/>
              </w:rPr>
              <w:t>sniedz</w:t>
            </w:r>
            <w:r w:rsidR="00DD7003" w:rsidRPr="003A55D5">
              <w:rPr>
                <w:color w:val="000000" w:themeColor="text1"/>
              </w:rPr>
              <w:t xml:space="preserve"> </w:t>
            </w:r>
            <w:r w:rsidR="00D07245" w:rsidRPr="003A55D5">
              <w:rPr>
                <w:color w:val="000000" w:themeColor="text1"/>
              </w:rPr>
              <w:t xml:space="preserve">saskaņā </w:t>
            </w:r>
            <w:r w:rsidR="00DD7003" w:rsidRPr="003A55D5">
              <w:rPr>
                <w:color w:val="000000" w:themeColor="text1"/>
              </w:rPr>
              <w:t>ar Regulu Nr. 651/2014, sadarbības iestāde nodrošina Regulas Nr.651/2014 9.panta 1.</w:t>
            </w:r>
            <w:r w:rsidR="00250F30" w:rsidRPr="003A55D5">
              <w:rPr>
                <w:color w:val="000000" w:themeColor="text1"/>
              </w:rPr>
              <w:t xml:space="preserve"> </w:t>
            </w:r>
            <w:r w:rsidR="00DD7003" w:rsidRPr="003A55D5">
              <w:rPr>
                <w:color w:val="000000" w:themeColor="text1"/>
              </w:rPr>
              <w:t>un 4.punktā noteiktos publicitātes pasākumus.</w:t>
            </w:r>
          </w:p>
          <w:p w14:paraId="3EAD9956" w14:textId="27CC0B1D" w:rsidR="00625F58" w:rsidRPr="003A55D5" w:rsidRDefault="005D0EBD" w:rsidP="00793583">
            <w:pPr>
              <w:autoSpaceDE w:val="0"/>
              <w:autoSpaceDN w:val="0"/>
              <w:spacing w:before="120" w:after="120"/>
              <w:jc w:val="both"/>
              <w:rPr>
                <w:color w:val="000000" w:themeColor="text1"/>
              </w:rPr>
            </w:pPr>
            <w:r w:rsidRPr="003A55D5">
              <w:rPr>
                <w:color w:val="000000" w:themeColor="text1"/>
              </w:rPr>
              <w:t>Finansējuma saņēmējs un sadarbības iestāde</w:t>
            </w:r>
            <w:r w:rsidR="000B1F4B">
              <w:rPr>
                <w:color w:val="000000" w:themeColor="text1"/>
              </w:rPr>
              <w:t>,</w:t>
            </w:r>
            <w:r w:rsidRPr="003A55D5">
              <w:rPr>
                <w:color w:val="000000" w:themeColor="text1"/>
              </w:rPr>
              <w:t xml:space="preserve"> atbilstoši Regulas Nr. 651/2014 12.panta 1.punkta prasībām, nodrošina dokumentācijas glabāšanas termiņa ievērošanu.</w:t>
            </w:r>
          </w:p>
          <w:p w14:paraId="59092F71" w14:textId="30B75E19" w:rsidR="007D2A9A" w:rsidRPr="003A55D5" w:rsidRDefault="007D2A9A" w:rsidP="007D2A9A">
            <w:pPr>
              <w:spacing w:after="120"/>
              <w:jc w:val="both"/>
              <w:rPr>
                <w:color w:val="000000" w:themeColor="text1"/>
              </w:rPr>
            </w:pPr>
            <w:r w:rsidRPr="003A55D5">
              <w:rPr>
                <w:color w:val="000000" w:themeColor="text1"/>
              </w:rPr>
              <w:t>Noteikumu projektā noteikti nosacījumi, kurus nepiec</w:t>
            </w:r>
            <w:r w:rsidR="00294FEE" w:rsidRPr="003A55D5">
              <w:rPr>
                <w:color w:val="000000" w:themeColor="text1"/>
              </w:rPr>
              <w:t>iešams izvērtēt, sniedzot komercdarbības</w:t>
            </w:r>
            <w:r w:rsidRPr="003A55D5">
              <w:rPr>
                <w:color w:val="000000" w:themeColor="text1"/>
              </w:rPr>
              <w:t xml:space="preserve"> atbalstu</w:t>
            </w:r>
            <w:r w:rsidR="003F35B7" w:rsidRPr="003A55D5">
              <w:rPr>
                <w:color w:val="000000" w:themeColor="text1"/>
              </w:rPr>
              <w:t xml:space="preserve"> saskaņā ar </w:t>
            </w:r>
            <w:r w:rsidR="003F35B7" w:rsidRPr="003A55D5">
              <w:rPr>
                <w:bCs/>
                <w:color w:val="000000" w:themeColor="text1"/>
              </w:rPr>
              <w:t>Regulu Nr.651/2014</w:t>
            </w:r>
            <w:r w:rsidR="001A724D" w:rsidRPr="003A55D5">
              <w:rPr>
                <w:bCs/>
                <w:color w:val="000000" w:themeColor="text1"/>
              </w:rPr>
              <w:t>.</w:t>
            </w:r>
          </w:p>
          <w:p w14:paraId="4DBE6B5A" w14:textId="31A13649" w:rsidR="00076F0B" w:rsidRPr="003A55D5" w:rsidRDefault="007F2F5D" w:rsidP="00076F0B">
            <w:pPr>
              <w:spacing w:after="120"/>
              <w:jc w:val="both"/>
              <w:rPr>
                <w:color w:val="000000" w:themeColor="text1"/>
              </w:rPr>
            </w:pPr>
            <w:r w:rsidRPr="003A55D5">
              <w:rPr>
                <w:color w:val="000000" w:themeColor="text1"/>
              </w:rPr>
              <w:t>Izstrādājot noteikumu pr</w:t>
            </w:r>
            <w:r w:rsidR="0033625D" w:rsidRPr="003A55D5">
              <w:rPr>
                <w:color w:val="000000" w:themeColor="text1"/>
              </w:rPr>
              <w:t xml:space="preserve">ojektu, ir ņemtas vērā ar komercdarbības  atbalsta </w:t>
            </w:r>
            <w:r w:rsidRPr="003A55D5">
              <w:rPr>
                <w:color w:val="000000" w:themeColor="text1"/>
              </w:rPr>
              <w:t xml:space="preserve">saņemšanu saistītās normas. </w:t>
            </w:r>
            <w:r w:rsidR="007C5130" w:rsidRPr="003A55D5">
              <w:rPr>
                <w:color w:val="000000" w:themeColor="text1"/>
              </w:rPr>
              <w:t xml:space="preserve">Pie </w:t>
            </w:r>
            <w:r w:rsidR="00022EE2" w:rsidRPr="003A55D5">
              <w:rPr>
                <w:color w:val="000000" w:themeColor="text1"/>
              </w:rPr>
              <w:t xml:space="preserve">plānoto atbalstāmo darbību vērtēšanas </w:t>
            </w:r>
            <w:r w:rsidR="001355BD" w:rsidRPr="003A55D5">
              <w:rPr>
                <w:color w:val="000000" w:themeColor="text1"/>
              </w:rPr>
              <w:t>no komercdarbības atbalsta regulējuma aspekta, jāievēro ar</w:t>
            </w:r>
            <w:r w:rsidR="007B65EE" w:rsidRPr="003A55D5">
              <w:rPr>
                <w:color w:val="000000" w:themeColor="text1"/>
              </w:rPr>
              <w:t>ī Eiropas Komisijas darb</w:t>
            </w:r>
            <w:r w:rsidR="001355BD" w:rsidRPr="003A55D5">
              <w:rPr>
                <w:color w:val="000000" w:themeColor="text1"/>
              </w:rPr>
              <w:t>a dokumentu Analītiskās vadlīnijas ostu i</w:t>
            </w:r>
            <w:r w:rsidR="002F6367" w:rsidRPr="003A55D5">
              <w:rPr>
                <w:color w:val="000000" w:themeColor="text1"/>
              </w:rPr>
              <w:t>nfrastruktūrai (</w:t>
            </w:r>
            <w:proofErr w:type="spellStart"/>
            <w:r w:rsidR="002F6367" w:rsidRPr="003A55D5">
              <w:rPr>
                <w:color w:val="000000" w:themeColor="text1"/>
              </w:rPr>
              <w:t>Analitical</w:t>
            </w:r>
            <w:proofErr w:type="spellEnd"/>
            <w:r w:rsidR="002F6367" w:rsidRPr="003A55D5">
              <w:rPr>
                <w:color w:val="000000" w:themeColor="text1"/>
              </w:rPr>
              <w:t xml:space="preserve"> </w:t>
            </w:r>
            <w:proofErr w:type="spellStart"/>
            <w:r w:rsidR="002F6367" w:rsidRPr="003A55D5">
              <w:rPr>
                <w:color w:val="000000" w:themeColor="text1"/>
              </w:rPr>
              <w:t>G</w:t>
            </w:r>
            <w:r w:rsidR="001355BD" w:rsidRPr="003A55D5">
              <w:rPr>
                <w:color w:val="000000" w:themeColor="text1"/>
              </w:rPr>
              <w:t>rid</w:t>
            </w:r>
            <w:r w:rsidR="002F6367" w:rsidRPr="003A55D5">
              <w:rPr>
                <w:color w:val="000000" w:themeColor="text1"/>
              </w:rPr>
              <w:t>s</w:t>
            </w:r>
            <w:proofErr w:type="spellEnd"/>
            <w:r w:rsidR="002F6367" w:rsidRPr="003A55D5">
              <w:rPr>
                <w:color w:val="000000" w:themeColor="text1"/>
              </w:rPr>
              <w:t xml:space="preserve"> </w:t>
            </w:r>
            <w:proofErr w:type="spellStart"/>
            <w:r w:rsidR="002F6367" w:rsidRPr="003A55D5">
              <w:rPr>
                <w:color w:val="000000" w:themeColor="text1"/>
              </w:rPr>
              <w:t>on</w:t>
            </w:r>
            <w:proofErr w:type="spellEnd"/>
            <w:r w:rsidR="002F6367" w:rsidRPr="003A55D5">
              <w:rPr>
                <w:color w:val="000000" w:themeColor="text1"/>
              </w:rPr>
              <w:t xml:space="preserve"> </w:t>
            </w:r>
            <w:proofErr w:type="spellStart"/>
            <w:r w:rsidR="002F6367" w:rsidRPr="003A55D5">
              <w:rPr>
                <w:color w:val="000000" w:themeColor="text1"/>
              </w:rPr>
              <w:t>the</w:t>
            </w:r>
            <w:proofErr w:type="spellEnd"/>
            <w:r w:rsidR="002F6367" w:rsidRPr="003A55D5">
              <w:rPr>
                <w:color w:val="000000" w:themeColor="text1"/>
              </w:rPr>
              <w:t xml:space="preserve"> </w:t>
            </w:r>
            <w:proofErr w:type="spellStart"/>
            <w:r w:rsidR="002F6367" w:rsidRPr="003A55D5">
              <w:rPr>
                <w:color w:val="000000" w:themeColor="text1"/>
              </w:rPr>
              <w:t>application</w:t>
            </w:r>
            <w:proofErr w:type="spellEnd"/>
            <w:r w:rsidR="002F6367" w:rsidRPr="003A55D5">
              <w:rPr>
                <w:color w:val="000000" w:themeColor="text1"/>
              </w:rPr>
              <w:t xml:space="preserve"> </w:t>
            </w:r>
            <w:proofErr w:type="spellStart"/>
            <w:r w:rsidR="002F6367" w:rsidRPr="003A55D5">
              <w:rPr>
                <w:color w:val="000000" w:themeColor="text1"/>
              </w:rPr>
              <w:t>of</w:t>
            </w:r>
            <w:proofErr w:type="spellEnd"/>
            <w:r w:rsidR="002F6367" w:rsidRPr="003A55D5">
              <w:rPr>
                <w:color w:val="000000" w:themeColor="text1"/>
              </w:rPr>
              <w:t xml:space="preserve"> </w:t>
            </w:r>
            <w:proofErr w:type="spellStart"/>
            <w:r w:rsidR="002F6367" w:rsidRPr="003A55D5">
              <w:rPr>
                <w:color w:val="000000" w:themeColor="text1"/>
              </w:rPr>
              <w:t>State</w:t>
            </w:r>
            <w:proofErr w:type="spellEnd"/>
            <w:r w:rsidR="002F6367" w:rsidRPr="003A55D5">
              <w:rPr>
                <w:color w:val="000000" w:themeColor="text1"/>
              </w:rPr>
              <w:t xml:space="preserve"> aid </w:t>
            </w:r>
            <w:proofErr w:type="spellStart"/>
            <w:r w:rsidR="002F6367" w:rsidRPr="003A55D5">
              <w:rPr>
                <w:color w:val="000000" w:themeColor="text1"/>
              </w:rPr>
              <w:t>rules</w:t>
            </w:r>
            <w:proofErr w:type="spellEnd"/>
            <w:r w:rsidR="002F6367" w:rsidRPr="003A55D5">
              <w:rPr>
                <w:color w:val="000000" w:themeColor="text1"/>
              </w:rPr>
              <w:t xml:space="preserve"> to </w:t>
            </w:r>
            <w:proofErr w:type="spellStart"/>
            <w:r w:rsidR="002F6367" w:rsidRPr="003A55D5">
              <w:rPr>
                <w:color w:val="000000" w:themeColor="text1"/>
              </w:rPr>
              <w:t>the</w:t>
            </w:r>
            <w:proofErr w:type="spellEnd"/>
            <w:r w:rsidR="002F6367" w:rsidRPr="003A55D5">
              <w:rPr>
                <w:color w:val="000000" w:themeColor="text1"/>
              </w:rPr>
              <w:t xml:space="preserve"> </w:t>
            </w:r>
            <w:proofErr w:type="spellStart"/>
            <w:r w:rsidR="002F6367" w:rsidRPr="003A55D5">
              <w:rPr>
                <w:color w:val="000000" w:themeColor="text1"/>
              </w:rPr>
              <w:t>financing</w:t>
            </w:r>
            <w:proofErr w:type="spellEnd"/>
            <w:r w:rsidR="002F6367" w:rsidRPr="003A55D5">
              <w:rPr>
                <w:color w:val="000000" w:themeColor="text1"/>
              </w:rPr>
              <w:t xml:space="preserve"> </w:t>
            </w:r>
            <w:proofErr w:type="spellStart"/>
            <w:r w:rsidR="002F6367" w:rsidRPr="003A55D5">
              <w:rPr>
                <w:color w:val="000000" w:themeColor="text1"/>
              </w:rPr>
              <w:t>of</w:t>
            </w:r>
            <w:proofErr w:type="spellEnd"/>
            <w:r w:rsidR="001355BD" w:rsidRPr="003A55D5">
              <w:rPr>
                <w:color w:val="000000" w:themeColor="text1"/>
              </w:rPr>
              <w:t xml:space="preserve"> </w:t>
            </w:r>
            <w:proofErr w:type="spellStart"/>
            <w:r w:rsidR="001355BD" w:rsidRPr="003A55D5">
              <w:rPr>
                <w:color w:val="000000" w:themeColor="text1"/>
              </w:rPr>
              <w:t>infrastructure</w:t>
            </w:r>
            <w:proofErr w:type="spellEnd"/>
            <w:r w:rsidR="00853179" w:rsidRPr="003A55D5">
              <w:rPr>
                <w:color w:val="000000" w:themeColor="text1"/>
              </w:rPr>
              <w:t xml:space="preserve"> </w:t>
            </w:r>
            <w:proofErr w:type="spellStart"/>
            <w:r w:rsidR="00853179" w:rsidRPr="003A55D5">
              <w:rPr>
                <w:color w:val="000000" w:themeColor="text1"/>
              </w:rPr>
              <w:t>projects</w:t>
            </w:r>
            <w:proofErr w:type="spellEnd"/>
            <w:r w:rsidR="001355BD" w:rsidRPr="003A55D5">
              <w:rPr>
                <w:color w:val="000000" w:themeColor="text1"/>
              </w:rPr>
              <w:t>), kā arī gadījumā, ja komercdarbī</w:t>
            </w:r>
            <w:r w:rsidR="00CE28AC" w:rsidRPr="003A55D5">
              <w:rPr>
                <w:color w:val="000000" w:themeColor="text1"/>
              </w:rPr>
              <w:t>bas atbalstu sniedz saskaņā ar R</w:t>
            </w:r>
            <w:r w:rsidR="001355BD" w:rsidRPr="003A55D5">
              <w:rPr>
                <w:color w:val="000000" w:themeColor="text1"/>
              </w:rPr>
              <w:t xml:space="preserve">egulas Nr.651/2014 56b.pantu, pārbauda, vai projekts atbilst visām šīs regulas I nodaļas prasībām, t.sk., vai netiek pieļauti Regulas Nr. 651/2014 1.panta 5.punktā </w:t>
            </w:r>
            <w:r w:rsidR="00A3249A" w:rsidRPr="003A55D5">
              <w:rPr>
                <w:color w:val="000000" w:themeColor="text1"/>
              </w:rPr>
              <w:t>paredzētie Eiropas Savienības (</w:t>
            </w:r>
            <w:r w:rsidR="007B65EE" w:rsidRPr="003A55D5">
              <w:rPr>
                <w:color w:val="000000" w:themeColor="text1"/>
              </w:rPr>
              <w:t>turpmāk- ES) tiesību pārkāpumi.</w:t>
            </w:r>
            <w:r w:rsidR="0033625D" w:rsidRPr="003A55D5">
              <w:rPr>
                <w:color w:val="000000" w:themeColor="text1"/>
              </w:rPr>
              <w:t xml:space="preserve"> N</w:t>
            </w:r>
            <w:r w:rsidR="00A3249A" w:rsidRPr="003A55D5">
              <w:rPr>
                <w:color w:val="000000" w:themeColor="text1"/>
              </w:rPr>
              <w:t>oteikumu projekts Regulas Nr.651/2014 1.panta 5.punkta</w:t>
            </w:r>
            <w:r w:rsidR="00A17086" w:rsidRPr="003A55D5">
              <w:rPr>
                <w:color w:val="000000" w:themeColor="text1"/>
              </w:rPr>
              <w:t xml:space="preserve"> ierobežojumus nesatur.</w:t>
            </w:r>
            <w:r w:rsidR="00076F0B" w:rsidRPr="003A55D5">
              <w:rPr>
                <w:color w:val="000000" w:themeColor="text1"/>
              </w:rPr>
              <w:t xml:space="preserve"> </w:t>
            </w:r>
          </w:p>
          <w:p w14:paraId="2ECE277B" w14:textId="1607A19E" w:rsidR="00321E74" w:rsidRPr="003A55D5" w:rsidRDefault="00835DBA" w:rsidP="00321E74">
            <w:pPr>
              <w:spacing w:after="120"/>
              <w:jc w:val="both"/>
              <w:rPr>
                <w:color w:val="000000" w:themeColor="text1"/>
              </w:rPr>
            </w:pPr>
            <w:r w:rsidRPr="003A55D5">
              <w:rPr>
                <w:color w:val="000000" w:themeColor="text1"/>
              </w:rPr>
              <w:t>Regula</w:t>
            </w:r>
            <w:r w:rsidR="003B6419" w:rsidRPr="003A55D5">
              <w:rPr>
                <w:color w:val="000000" w:themeColor="text1"/>
              </w:rPr>
              <w:t xml:space="preserve"> Nr.651/2014 var tikt piemērota </w:t>
            </w:r>
            <w:proofErr w:type="spellStart"/>
            <w:r w:rsidR="003B6419" w:rsidRPr="003A55D5">
              <w:rPr>
                <w:color w:val="000000" w:themeColor="text1"/>
              </w:rPr>
              <w:t>retroaktīvi</w:t>
            </w:r>
            <w:proofErr w:type="spellEnd"/>
            <w:r w:rsidR="003B6419" w:rsidRPr="003A55D5">
              <w:rPr>
                <w:color w:val="000000" w:themeColor="text1"/>
              </w:rPr>
              <w:t>, saskaņā ar Regulas Nr.651/2014 58.pantu</w:t>
            </w:r>
            <w:r w:rsidR="0045722E" w:rsidRPr="003A55D5">
              <w:rPr>
                <w:color w:val="000000" w:themeColor="text1"/>
              </w:rPr>
              <w:t>. Šo noteikumu ietvaros atbalstu saskaņā ar Regulas Nr. 651/2014 56b. pantu var sniegt sākot ar 17.05.2017</w:t>
            </w:r>
            <w:r w:rsidR="003B6419" w:rsidRPr="003A55D5">
              <w:rPr>
                <w:color w:val="000000" w:themeColor="text1"/>
              </w:rPr>
              <w:t>.</w:t>
            </w:r>
          </w:p>
          <w:p w14:paraId="77CA7765" w14:textId="5957EE8F" w:rsidR="00362670" w:rsidRPr="003A55D5" w:rsidRDefault="00362670" w:rsidP="00362670">
            <w:pPr>
              <w:pStyle w:val="NormalWeb"/>
              <w:spacing w:before="0" w:beforeAutospacing="0" w:after="0" w:afterAutospacing="0"/>
              <w:jc w:val="both"/>
              <w:rPr>
                <w:rFonts w:ascii="Times New Roman" w:hAnsi="Times New Roman"/>
                <w:color w:val="000000" w:themeColor="text1"/>
                <w:sz w:val="24"/>
                <w:szCs w:val="24"/>
              </w:rPr>
            </w:pPr>
            <w:r w:rsidRPr="003A55D5">
              <w:rPr>
                <w:rFonts w:ascii="Times New Roman" w:hAnsi="Times New Roman"/>
                <w:color w:val="000000" w:themeColor="text1"/>
                <w:sz w:val="24"/>
                <w:szCs w:val="24"/>
              </w:rPr>
              <w:t>Līdz šim iesniegtie projekti tiek vē</w:t>
            </w:r>
            <w:r w:rsidR="00AC5946">
              <w:rPr>
                <w:rFonts w:ascii="Times New Roman" w:hAnsi="Times New Roman"/>
                <w:color w:val="000000" w:themeColor="text1"/>
                <w:sz w:val="24"/>
                <w:szCs w:val="24"/>
              </w:rPr>
              <w:t>rtēti atbilstoši spēkā esošo  noteikumu</w:t>
            </w:r>
            <w:r w:rsidRPr="003A55D5">
              <w:rPr>
                <w:rFonts w:ascii="Times New Roman" w:hAnsi="Times New Roman"/>
                <w:color w:val="000000" w:themeColor="text1"/>
                <w:sz w:val="24"/>
                <w:szCs w:val="24"/>
              </w:rPr>
              <w:t xml:space="preserve"> prasībām, un saņemto EK vēstuli, kas  pielīdzināma EK lēmumam, kur Regula Nr.651/2014 var tikt piemērota </w:t>
            </w:r>
            <w:proofErr w:type="spellStart"/>
            <w:r w:rsidRPr="003A55D5">
              <w:rPr>
                <w:rFonts w:ascii="Times New Roman" w:hAnsi="Times New Roman"/>
                <w:color w:val="000000" w:themeColor="text1"/>
                <w:sz w:val="24"/>
                <w:szCs w:val="24"/>
              </w:rPr>
              <w:t>retroaktīvi</w:t>
            </w:r>
            <w:proofErr w:type="spellEnd"/>
            <w:r w:rsidRPr="003A55D5">
              <w:rPr>
                <w:rFonts w:ascii="Times New Roman" w:hAnsi="Times New Roman"/>
                <w:color w:val="000000" w:themeColor="text1"/>
                <w:sz w:val="24"/>
                <w:szCs w:val="24"/>
              </w:rPr>
              <w:t xml:space="preserve"> saskaņā ar regulas Nr.651/2014 58.pantu, attiecīgi vērtējot projektu pret Regulas Nr.651/2014 56 b</w:t>
            </w:r>
            <w:r w:rsidR="00114438">
              <w:rPr>
                <w:rFonts w:ascii="Times New Roman" w:hAnsi="Times New Roman"/>
                <w:color w:val="000000" w:themeColor="text1"/>
                <w:sz w:val="24"/>
                <w:szCs w:val="24"/>
              </w:rPr>
              <w:t>.</w:t>
            </w:r>
            <w:r w:rsidRPr="003A55D5">
              <w:rPr>
                <w:rFonts w:ascii="Times New Roman" w:hAnsi="Times New Roman"/>
                <w:color w:val="000000" w:themeColor="text1"/>
                <w:sz w:val="24"/>
                <w:szCs w:val="24"/>
              </w:rPr>
              <w:t xml:space="preserve"> prasībām”. </w:t>
            </w:r>
          </w:p>
          <w:p w14:paraId="730E0549" w14:textId="6F2D1010" w:rsidR="00362670" w:rsidRPr="003A55D5" w:rsidRDefault="00362670" w:rsidP="00321E74">
            <w:pPr>
              <w:spacing w:after="120"/>
              <w:jc w:val="both"/>
              <w:rPr>
                <w:color w:val="000000" w:themeColor="text1"/>
              </w:rPr>
            </w:pPr>
          </w:p>
        </w:tc>
      </w:tr>
      <w:tr w:rsidR="003A55D5" w:rsidRPr="003A55D5" w14:paraId="4ACCAE7A"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56D316EF" w:rsidR="00330C43" w:rsidRPr="003A55D5" w:rsidRDefault="00330C43" w:rsidP="007D76C1">
            <w:pPr>
              <w:jc w:val="center"/>
              <w:rPr>
                <w:color w:val="000000" w:themeColor="text1"/>
                <w:lang w:eastAsia="en-US"/>
              </w:rPr>
            </w:pPr>
            <w:r w:rsidRPr="003A55D5">
              <w:rPr>
                <w:color w:val="000000" w:themeColor="text1"/>
              </w:rPr>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3A55D5" w:rsidRDefault="00330C43" w:rsidP="007D76C1">
            <w:pPr>
              <w:rPr>
                <w:color w:val="000000" w:themeColor="text1"/>
                <w:lang w:eastAsia="en-US"/>
              </w:rPr>
            </w:pPr>
            <w:r w:rsidRPr="003A55D5">
              <w:rPr>
                <w:color w:val="000000" w:themeColor="text1"/>
              </w:rPr>
              <w:t>Projekta izstrādē iesaistītās institūcijas</w:t>
            </w:r>
          </w:p>
        </w:tc>
        <w:tc>
          <w:tcPr>
            <w:tcW w:w="6869"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3A55D5" w:rsidRDefault="005C39C8" w:rsidP="007D76C1">
            <w:pPr>
              <w:jc w:val="both"/>
              <w:rPr>
                <w:b/>
                <w:color w:val="000000" w:themeColor="text1"/>
              </w:rPr>
            </w:pPr>
            <w:r w:rsidRPr="003A55D5">
              <w:rPr>
                <w:color w:val="000000" w:themeColor="text1"/>
              </w:rPr>
              <w:t>Satiksmes ministrija</w:t>
            </w:r>
          </w:p>
        </w:tc>
      </w:tr>
      <w:tr w:rsidR="003A55D5" w:rsidRPr="003A55D5" w14:paraId="452021AC"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3A55D5" w:rsidRDefault="00330C43" w:rsidP="007D76C1">
            <w:pPr>
              <w:jc w:val="center"/>
              <w:rPr>
                <w:color w:val="000000" w:themeColor="text1"/>
                <w:lang w:eastAsia="en-US"/>
              </w:rPr>
            </w:pPr>
            <w:r w:rsidRPr="003A55D5">
              <w:rPr>
                <w:color w:val="000000" w:themeColor="text1"/>
              </w:rPr>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3A55D5" w:rsidRDefault="00330C43" w:rsidP="007D76C1">
            <w:pPr>
              <w:rPr>
                <w:color w:val="000000" w:themeColor="text1"/>
                <w:lang w:eastAsia="en-US"/>
              </w:rPr>
            </w:pPr>
            <w:r w:rsidRPr="003A55D5">
              <w:rPr>
                <w:color w:val="000000" w:themeColor="text1"/>
              </w:rPr>
              <w:t>Cita informācija</w:t>
            </w:r>
          </w:p>
        </w:tc>
        <w:tc>
          <w:tcPr>
            <w:tcW w:w="6869" w:type="dxa"/>
            <w:tcBorders>
              <w:top w:val="single" w:sz="4" w:space="0" w:color="auto"/>
              <w:left w:val="single" w:sz="4" w:space="0" w:color="auto"/>
              <w:bottom w:val="single" w:sz="4" w:space="0" w:color="auto"/>
              <w:right w:val="single" w:sz="4" w:space="0" w:color="auto"/>
            </w:tcBorders>
            <w:shd w:val="clear" w:color="auto" w:fill="FFFFFF"/>
            <w:hideMark/>
          </w:tcPr>
          <w:p w14:paraId="554F148E" w14:textId="1A5B9093" w:rsidR="004E330D" w:rsidRPr="003A55D5" w:rsidRDefault="004E330D" w:rsidP="00FF617D">
            <w:pPr>
              <w:tabs>
                <w:tab w:val="left" w:pos="0"/>
                <w:tab w:val="left" w:pos="3769"/>
              </w:tabs>
              <w:jc w:val="both"/>
              <w:rPr>
                <w:rFonts w:eastAsia="Times New Roman"/>
                <w:color w:val="000000" w:themeColor="text1"/>
              </w:rPr>
            </w:pPr>
            <w:r w:rsidRPr="003A55D5">
              <w:rPr>
                <w:rFonts w:eastAsia="Times New Roman"/>
                <w:color w:val="000000" w:themeColor="text1"/>
              </w:rPr>
              <w:t>Ierosināto grozījumu ietekme uz izsludināto projektu iesniegumu atlasi:</w:t>
            </w:r>
          </w:p>
          <w:p w14:paraId="4739986E" w14:textId="2CF0921D" w:rsidR="00646156" w:rsidRPr="003A55D5" w:rsidRDefault="00E002CB" w:rsidP="00FF617D">
            <w:pPr>
              <w:tabs>
                <w:tab w:val="left" w:pos="0"/>
                <w:tab w:val="left" w:pos="3769"/>
              </w:tabs>
              <w:jc w:val="both"/>
              <w:rPr>
                <w:rFonts w:eastAsia="Times New Roman"/>
                <w:color w:val="000000" w:themeColor="text1"/>
              </w:rPr>
            </w:pPr>
            <w:r w:rsidRPr="003A55D5">
              <w:rPr>
                <w:rFonts w:eastAsia="Times New Roman"/>
                <w:color w:val="000000" w:themeColor="text1"/>
              </w:rPr>
              <w:t xml:space="preserve">  </w:t>
            </w:r>
            <w:r w:rsidRPr="003A55D5">
              <w:rPr>
                <w:color w:val="000000" w:themeColor="text1"/>
              </w:rPr>
              <w:t xml:space="preserve">Centrālā finanšu un līgumu aģentūra turpina veikt izsludināto projektu iesniegumu atlasi atbilstoši noteiktajiem atlases termiņiem. Ņemot vērā to, ka </w:t>
            </w:r>
            <w:r w:rsidR="00646156" w:rsidRPr="003A55D5">
              <w:rPr>
                <w:color w:val="000000" w:themeColor="text1"/>
              </w:rPr>
              <w:t>ir stājušies spēkā</w:t>
            </w:r>
            <w:r w:rsidR="00A32336" w:rsidRPr="003A55D5">
              <w:rPr>
                <w:color w:val="000000" w:themeColor="text1"/>
              </w:rPr>
              <w:t xml:space="preserve"> </w:t>
            </w:r>
            <w:r w:rsidRPr="003A55D5">
              <w:rPr>
                <w:color w:val="000000" w:themeColor="text1"/>
              </w:rPr>
              <w:t>grozīju</w:t>
            </w:r>
            <w:r w:rsidR="00A32336" w:rsidRPr="003A55D5">
              <w:rPr>
                <w:color w:val="000000" w:themeColor="text1"/>
              </w:rPr>
              <w:t>mi Vispārējā grupu atbrīvojuma R</w:t>
            </w:r>
            <w:r w:rsidRPr="003A55D5">
              <w:rPr>
                <w:color w:val="000000" w:themeColor="text1"/>
              </w:rPr>
              <w:t xml:space="preserve">egulā </w:t>
            </w:r>
            <w:r w:rsidR="00646156" w:rsidRPr="003A55D5">
              <w:rPr>
                <w:bCs/>
                <w:color w:val="000000" w:themeColor="text1"/>
              </w:rPr>
              <w:t>Nr. 651/2014, u</w:t>
            </w:r>
            <w:r w:rsidR="00351DA2" w:rsidRPr="003A55D5">
              <w:rPr>
                <w:bCs/>
                <w:color w:val="000000" w:themeColor="text1"/>
              </w:rPr>
              <w:t xml:space="preserve">n attiecīgi tiem tiek grozīti </w:t>
            </w:r>
            <w:r w:rsidR="00646156" w:rsidRPr="003A55D5">
              <w:rPr>
                <w:bCs/>
                <w:color w:val="000000" w:themeColor="text1"/>
              </w:rPr>
              <w:t xml:space="preserve"> noteikumi, </w:t>
            </w:r>
            <w:r w:rsidR="004E330D" w:rsidRPr="003A55D5">
              <w:rPr>
                <w:rFonts w:eastAsia="Times New Roman"/>
                <w:color w:val="000000" w:themeColor="text1"/>
              </w:rPr>
              <w:t>nepieciešams veikt attiecīgus specifiskā atbalsta projektu iesniegumu atlases noliku</w:t>
            </w:r>
            <w:r w:rsidR="00646156" w:rsidRPr="003A55D5">
              <w:rPr>
                <w:rFonts w:eastAsia="Times New Roman"/>
                <w:color w:val="000000" w:themeColor="text1"/>
              </w:rPr>
              <w:t xml:space="preserve">ma grozījumus, </w:t>
            </w:r>
            <w:r w:rsidR="004E330D" w:rsidRPr="003A55D5">
              <w:rPr>
                <w:rFonts w:eastAsia="Times New Roman"/>
                <w:color w:val="000000" w:themeColor="text1"/>
              </w:rPr>
              <w:t>kā arī atlases nolikumam pi</w:t>
            </w:r>
            <w:r w:rsidR="008A3D3C">
              <w:rPr>
                <w:rFonts w:eastAsia="Times New Roman"/>
                <w:color w:val="000000" w:themeColor="text1"/>
              </w:rPr>
              <w:t>evienotajā informatīvi skaidrojošajā materiālā</w:t>
            </w:r>
            <w:r w:rsidR="004E330D" w:rsidRPr="003A55D5">
              <w:rPr>
                <w:rFonts w:eastAsia="Times New Roman"/>
                <w:color w:val="000000" w:themeColor="text1"/>
              </w:rPr>
              <w:t xml:space="preserve"> “Projektu iesniegumu vērtēšanas kritēriju piemērošanas metodika” (turpmāk – atlases nolikuma 4.pielikums)</w:t>
            </w:r>
            <w:r w:rsidR="00646156" w:rsidRPr="003A55D5">
              <w:rPr>
                <w:rFonts w:eastAsia="Times New Roman"/>
                <w:color w:val="000000" w:themeColor="text1"/>
              </w:rPr>
              <w:t xml:space="preserve"> un Projekt</w:t>
            </w:r>
            <w:r w:rsidR="00CD2C18" w:rsidRPr="003A55D5">
              <w:rPr>
                <w:rFonts w:eastAsia="Times New Roman"/>
                <w:color w:val="000000" w:themeColor="text1"/>
              </w:rPr>
              <w:t>u iesniegumu vērtēšanas kritērijos.</w:t>
            </w:r>
          </w:p>
          <w:p w14:paraId="517A4A4D" w14:textId="79B7D44A" w:rsidR="004E330D" w:rsidRPr="003A55D5" w:rsidRDefault="004E330D" w:rsidP="00F029CE">
            <w:pPr>
              <w:tabs>
                <w:tab w:val="left" w:pos="0"/>
                <w:tab w:val="left" w:pos="3769"/>
              </w:tabs>
              <w:ind w:right="140"/>
              <w:jc w:val="both"/>
              <w:rPr>
                <w:rFonts w:eastAsia="Times New Roman"/>
                <w:color w:val="000000" w:themeColor="text1"/>
              </w:rPr>
            </w:pPr>
            <w:r w:rsidRPr="003A55D5">
              <w:rPr>
                <w:rFonts w:eastAsia="Times New Roman"/>
                <w:color w:val="000000" w:themeColor="text1"/>
              </w:rPr>
              <w:t>Ierosināto grozījumu ietekme uz projekta iesniedzēju:</w:t>
            </w:r>
          </w:p>
          <w:p w14:paraId="5DC26DB8" w14:textId="77777777" w:rsidR="008C7633" w:rsidRPr="003A55D5" w:rsidRDefault="00E002CB" w:rsidP="00D76861">
            <w:pPr>
              <w:tabs>
                <w:tab w:val="left" w:pos="0"/>
                <w:tab w:val="left" w:pos="3769"/>
              </w:tabs>
              <w:ind w:right="140"/>
              <w:jc w:val="both"/>
              <w:rPr>
                <w:bCs/>
                <w:color w:val="000000" w:themeColor="text1"/>
              </w:rPr>
            </w:pPr>
            <w:r w:rsidRPr="003A55D5">
              <w:rPr>
                <w:rFonts w:eastAsia="Times New Roman"/>
                <w:color w:val="000000" w:themeColor="text1"/>
              </w:rPr>
              <w:t>Grozījumu proj</w:t>
            </w:r>
            <w:r w:rsidR="00CD2C18" w:rsidRPr="003A55D5">
              <w:rPr>
                <w:rFonts w:eastAsia="Times New Roman"/>
                <w:color w:val="000000" w:themeColor="text1"/>
              </w:rPr>
              <w:t>ekts paredz</w:t>
            </w:r>
            <w:r w:rsidR="003C4354" w:rsidRPr="003A55D5">
              <w:rPr>
                <w:rFonts w:eastAsia="Times New Roman"/>
                <w:color w:val="000000" w:themeColor="text1"/>
              </w:rPr>
              <w:t>,</w:t>
            </w:r>
            <w:r w:rsidR="00CD2C18" w:rsidRPr="003A55D5">
              <w:rPr>
                <w:rFonts w:eastAsia="Times New Roman"/>
                <w:color w:val="000000" w:themeColor="text1"/>
              </w:rPr>
              <w:t xml:space="preserve"> ka </w:t>
            </w:r>
            <w:r w:rsidRPr="003A55D5">
              <w:rPr>
                <w:rFonts w:eastAsia="Times New Roman"/>
                <w:color w:val="000000" w:themeColor="text1"/>
              </w:rPr>
              <w:t>komercdarbības at</w:t>
            </w:r>
            <w:r w:rsidR="003C4354" w:rsidRPr="003A55D5">
              <w:rPr>
                <w:rFonts w:eastAsia="Times New Roman"/>
                <w:color w:val="000000" w:themeColor="text1"/>
              </w:rPr>
              <w:t>balsts tiek sniegts saskaņā ar</w:t>
            </w:r>
            <w:r w:rsidRPr="003A55D5">
              <w:rPr>
                <w:rFonts w:eastAsia="Times New Roman"/>
                <w:color w:val="000000" w:themeColor="text1"/>
              </w:rPr>
              <w:t xml:space="preserve"> Regulas </w:t>
            </w:r>
            <w:r w:rsidR="00646156" w:rsidRPr="003A55D5">
              <w:rPr>
                <w:bCs/>
                <w:color w:val="000000" w:themeColor="text1"/>
              </w:rPr>
              <w:t xml:space="preserve">Nr.651/2014 </w:t>
            </w:r>
            <w:r w:rsidR="003C4354" w:rsidRPr="003A55D5">
              <w:rPr>
                <w:bCs/>
                <w:color w:val="000000" w:themeColor="text1"/>
              </w:rPr>
              <w:t xml:space="preserve">56b. panta </w:t>
            </w:r>
            <w:r w:rsidR="00646156" w:rsidRPr="003A55D5">
              <w:rPr>
                <w:bCs/>
                <w:color w:val="000000" w:themeColor="text1"/>
              </w:rPr>
              <w:t xml:space="preserve">nosacījumiem. </w:t>
            </w:r>
          </w:p>
          <w:p w14:paraId="622BCB39" w14:textId="30A8FB6E" w:rsidR="003653F5" w:rsidRPr="003A55D5" w:rsidRDefault="003653F5" w:rsidP="00D76861">
            <w:pPr>
              <w:tabs>
                <w:tab w:val="left" w:pos="0"/>
                <w:tab w:val="left" w:pos="3769"/>
              </w:tabs>
              <w:ind w:right="140"/>
              <w:jc w:val="both"/>
              <w:rPr>
                <w:rFonts w:eastAsia="Times New Roman"/>
                <w:color w:val="000000" w:themeColor="text1"/>
              </w:rPr>
            </w:pPr>
          </w:p>
        </w:tc>
      </w:tr>
    </w:tbl>
    <w:p w14:paraId="20A15C0C" w14:textId="77777777" w:rsidR="00A713D0" w:rsidRPr="003A55D5" w:rsidRDefault="00A713D0" w:rsidP="007D76C1">
      <w:pPr>
        <w:jc w:val="both"/>
        <w:rPr>
          <w:color w:val="000000" w:themeColor="text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3A55D5" w:rsidRPr="003A55D5"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3A55D5" w:rsidRDefault="00A40705" w:rsidP="007D76C1">
            <w:pPr>
              <w:pStyle w:val="ListParagraph"/>
              <w:tabs>
                <w:tab w:val="left" w:pos="2268"/>
                <w:tab w:val="left" w:pos="2410"/>
              </w:tabs>
              <w:ind w:left="1080"/>
              <w:jc w:val="center"/>
              <w:rPr>
                <w:b/>
                <w:color w:val="000000" w:themeColor="text1"/>
                <w:sz w:val="24"/>
                <w:szCs w:val="24"/>
                <w:lang w:eastAsia="en-US"/>
              </w:rPr>
            </w:pPr>
            <w:r w:rsidRPr="003A55D5">
              <w:rPr>
                <w:b/>
                <w:bCs/>
                <w:color w:val="000000" w:themeColor="text1"/>
                <w:sz w:val="24"/>
                <w:szCs w:val="24"/>
              </w:rPr>
              <w:t>II. Tiesību akta projekta ietekme uz sabiedrību, tautsaimniecības attīstību un administratīvo slogu</w:t>
            </w:r>
          </w:p>
        </w:tc>
      </w:tr>
      <w:tr w:rsidR="003A55D5" w:rsidRPr="003A55D5"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Pr="003A55D5" w:rsidRDefault="00A40705" w:rsidP="007D76C1">
            <w:pPr>
              <w:jc w:val="center"/>
              <w:rPr>
                <w:color w:val="000000" w:themeColor="text1"/>
                <w:lang w:eastAsia="en-US"/>
              </w:rPr>
            </w:pPr>
            <w:r w:rsidRPr="003A55D5">
              <w:rPr>
                <w:color w:val="000000" w:themeColor="text1"/>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6C3DE711" w:rsidR="00A40705" w:rsidRPr="003A55D5" w:rsidRDefault="006C11F2" w:rsidP="007D76C1">
            <w:pPr>
              <w:rPr>
                <w:color w:val="000000" w:themeColor="text1"/>
                <w:lang w:eastAsia="en-US"/>
              </w:rPr>
            </w:pPr>
            <w:r w:rsidRPr="003A55D5">
              <w:rPr>
                <w:color w:val="000000" w:themeColor="text1"/>
              </w:rPr>
              <w:t xml:space="preserve">Sabiedrības </w:t>
            </w:r>
            <w:proofErr w:type="spellStart"/>
            <w:r w:rsidRPr="003A55D5">
              <w:rPr>
                <w:color w:val="000000" w:themeColor="text1"/>
              </w:rPr>
              <w:t>mērķ</w:t>
            </w:r>
            <w:r w:rsidR="00A40705" w:rsidRPr="003A55D5">
              <w:rPr>
                <w:color w:val="000000" w:themeColor="text1"/>
              </w:rPr>
              <w:t>grupas</w:t>
            </w:r>
            <w:proofErr w:type="spellEnd"/>
            <w:r w:rsidR="00A40705" w:rsidRPr="003A55D5">
              <w:rPr>
                <w:color w:val="000000" w:themeColor="text1"/>
              </w:rPr>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73962212" w:rsidR="00A40705" w:rsidRPr="003A55D5" w:rsidRDefault="00FF617D" w:rsidP="00FF617D">
            <w:pPr>
              <w:jc w:val="both"/>
              <w:rPr>
                <w:bCs/>
                <w:color w:val="000000" w:themeColor="text1"/>
                <w:lang w:eastAsia="en-US"/>
              </w:rPr>
            </w:pPr>
            <w:r w:rsidRPr="003A55D5">
              <w:rPr>
                <w:bCs/>
                <w:color w:val="000000" w:themeColor="text1"/>
                <w:lang w:eastAsia="en-US"/>
              </w:rPr>
              <w:t xml:space="preserve">Satiksmes </w:t>
            </w:r>
            <w:r w:rsidR="00966B3B" w:rsidRPr="003A55D5">
              <w:rPr>
                <w:bCs/>
                <w:color w:val="000000" w:themeColor="text1"/>
                <w:lang w:eastAsia="en-US"/>
              </w:rPr>
              <w:t>dalībniek</w:t>
            </w:r>
            <w:r w:rsidR="00C429EF" w:rsidRPr="003A55D5">
              <w:rPr>
                <w:bCs/>
                <w:color w:val="000000" w:themeColor="text1"/>
                <w:lang w:eastAsia="en-US"/>
              </w:rPr>
              <w:t>i</w:t>
            </w:r>
            <w:r w:rsidR="005F6701" w:rsidRPr="003A55D5">
              <w:rPr>
                <w:bCs/>
                <w:color w:val="000000" w:themeColor="text1"/>
                <w:lang w:eastAsia="en-US"/>
              </w:rPr>
              <w:t>, kravu  un pasažieru pārvadātāji</w:t>
            </w:r>
            <w:r w:rsidR="0054266E">
              <w:rPr>
                <w:bCs/>
                <w:color w:val="000000" w:themeColor="text1"/>
                <w:lang w:eastAsia="en-US"/>
              </w:rPr>
              <w:t>.</w:t>
            </w:r>
          </w:p>
        </w:tc>
      </w:tr>
      <w:tr w:rsidR="003A55D5" w:rsidRPr="003A55D5"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Pr="003A55D5" w:rsidRDefault="00A40705" w:rsidP="007D76C1">
            <w:pPr>
              <w:jc w:val="center"/>
              <w:rPr>
                <w:color w:val="000000" w:themeColor="text1"/>
              </w:rPr>
            </w:pPr>
            <w:r w:rsidRPr="003A55D5">
              <w:rPr>
                <w:color w:val="000000" w:themeColor="text1"/>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Pr="003A55D5" w:rsidRDefault="00A40705" w:rsidP="007D76C1">
            <w:pPr>
              <w:rPr>
                <w:color w:val="000000" w:themeColor="text1"/>
              </w:rPr>
            </w:pPr>
            <w:r w:rsidRPr="003A55D5">
              <w:rPr>
                <w:color w:val="000000" w:themeColor="text1"/>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6A067600" w:rsidR="00A40705" w:rsidRPr="003A55D5" w:rsidRDefault="00761853" w:rsidP="007D76C1">
            <w:pPr>
              <w:pStyle w:val="ListParagraph"/>
              <w:tabs>
                <w:tab w:val="left" w:pos="317"/>
              </w:tabs>
              <w:ind w:left="0"/>
              <w:jc w:val="both"/>
              <w:rPr>
                <w:bCs/>
                <w:color w:val="000000" w:themeColor="text1"/>
                <w:sz w:val="24"/>
                <w:szCs w:val="24"/>
                <w:lang w:eastAsia="en-US"/>
              </w:rPr>
            </w:pPr>
            <w:r w:rsidRPr="003A55D5">
              <w:rPr>
                <w:iCs/>
                <w:color w:val="000000" w:themeColor="text1"/>
                <w:sz w:val="24"/>
                <w:szCs w:val="24"/>
              </w:rPr>
              <w:t>P</w:t>
            </w:r>
            <w:r w:rsidR="005C39C8" w:rsidRPr="003A55D5">
              <w:rPr>
                <w:iCs/>
                <w:color w:val="000000" w:themeColor="text1"/>
                <w:sz w:val="24"/>
                <w:szCs w:val="24"/>
              </w:rPr>
              <w:t xml:space="preserve">rojekts </w:t>
            </w:r>
            <w:r w:rsidR="00E00DB5" w:rsidRPr="003A55D5">
              <w:rPr>
                <w:bCs/>
                <w:color w:val="000000" w:themeColor="text1"/>
                <w:sz w:val="24"/>
                <w:szCs w:val="24"/>
                <w:lang w:eastAsia="en-US"/>
              </w:rPr>
              <w:t>šo jomu neskar</w:t>
            </w:r>
            <w:r w:rsidR="0054266E">
              <w:rPr>
                <w:bCs/>
                <w:color w:val="000000" w:themeColor="text1"/>
                <w:sz w:val="24"/>
                <w:szCs w:val="24"/>
                <w:lang w:eastAsia="en-US"/>
              </w:rPr>
              <w:t>.</w:t>
            </w:r>
          </w:p>
        </w:tc>
      </w:tr>
      <w:tr w:rsidR="003A55D5" w:rsidRPr="003A55D5"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Pr="003A55D5" w:rsidRDefault="00A40705" w:rsidP="007D76C1">
            <w:pPr>
              <w:jc w:val="center"/>
              <w:rPr>
                <w:color w:val="000000" w:themeColor="text1"/>
              </w:rPr>
            </w:pPr>
            <w:r w:rsidRPr="003A55D5">
              <w:rPr>
                <w:color w:val="000000" w:themeColor="text1"/>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Pr="003A55D5" w:rsidRDefault="00A40705" w:rsidP="007D76C1">
            <w:pPr>
              <w:rPr>
                <w:color w:val="000000" w:themeColor="text1"/>
              </w:rPr>
            </w:pPr>
            <w:r w:rsidRPr="003A55D5">
              <w:rPr>
                <w:color w:val="000000" w:themeColor="text1"/>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0EC39BF9" w:rsidR="00A40705" w:rsidRPr="003A55D5" w:rsidRDefault="00E00DB5" w:rsidP="007D76C1">
            <w:pPr>
              <w:pStyle w:val="ListParagraph"/>
              <w:tabs>
                <w:tab w:val="left" w:pos="317"/>
              </w:tabs>
              <w:ind w:left="34"/>
              <w:jc w:val="both"/>
              <w:rPr>
                <w:bCs/>
                <w:color w:val="000000" w:themeColor="text1"/>
                <w:sz w:val="24"/>
                <w:szCs w:val="24"/>
                <w:lang w:eastAsia="en-US"/>
              </w:rPr>
            </w:pPr>
            <w:r w:rsidRPr="003A55D5">
              <w:rPr>
                <w:bCs/>
                <w:color w:val="000000" w:themeColor="text1"/>
                <w:sz w:val="24"/>
                <w:szCs w:val="24"/>
                <w:lang w:eastAsia="en-US"/>
              </w:rPr>
              <w:t>Projekts šo jomu neskar</w:t>
            </w:r>
            <w:r w:rsidR="0054266E">
              <w:rPr>
                <w:bCs/>
                <w:color w:val="000000" w:themeColor="text1"/>
                <w:sz w:val="24"/>
                <w:szCs w:val="24"/>
                <w:lang w:eastAsia="en-US"/>
              </w:rPr>
              <w:t>.</w:t>
            </w:r>
          </w:p>
        </w:tc>
      </w:tr>
      <w:tr w:rsidR="00A40705" w:rsidRPr="003A55D5"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Pr="003A55D5" w:rsidRDefault="00A40705" w:rsidP="007D76C1">
            <w:pPr>
              <w:jc w:val="center"/>
              <w:rPr>
                <w:color w:val="000000" w:themeColor="text1"/>
              </w:rPr>
            </w:pPr>
            <w:r w:rsidRPr="003A55D5">
              <w:rPr>
                <w:color w:val="000000" w:themeColor="text1"/>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Pr="003A55D5" w:rsidRDefault="00A40705" w:rsidP="007D76C1">
            <w:pPr>
              <w:rPr>
                <w:color w:val="000000" w:themeColor="text1"/>
              </w:rPr>
            </w:pPr>
            <w:r w:rsidRPr="003A55D5">
              <w:rPr>
                <w:color w:val="000000" w:themeColor="text1"/>
              </w:rPr>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3A55D5" w:rsidRDefault="00A40705" w:rsidP="007D76C1">
            <w:pPr>
              <w:pStyle w:val="ListParagraph"/>
              <w:tabs>
                <w:tab w:val="left" w:pos="317"/>
              </w:tabs>
              <w:ind w:left="34"/>
              <w:jc w:val="both"/>
              <w:rPr>
                <w:bCs/>
                <w:color w:val="000000" w:themeColor="text1"/>
                <w:sz w:val="24"/>
                <w:szCs w:val="24"/>
                <w:lang w:eastAsia="en-US"/>
              </w:rPr>
            </w:pPr>
            <w:r w:rsidRPr="003A55D5">
              <w:rPr>
                <w:bCs/>
                <w:color w:val="000000" w:themeColor="text1"/>
                <w:sz w:val="24"/>
                <w:szCs w:val="24"/>
                <w:lang w:eastAsia="en-US"/>
              </w:rPr>
              <w:t>Nav.</w:t>
            </w:r>
          </w:p>
        </w:tc>
      </w:tr>
    </w:tbl>
    <w:p w14:paraId="2B4F68A7" w14:textId="55E315FC" w:rsidR="007635A1" w:rsidRPr="003A55D5" w:rsidRDefault="007635A1" w:rsidP="007D76C1">
      <w:pPr>
        <w:rPr>
          <w:color w:val="000000" w:themeColor="text1"/>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6"/>
        <w:gridCol w:w="106"/>
        <w:gridCol w:w="6373"/>
        <w:gridCol w:w="29"/>
      </w:tblGrid>
      <w:tr w:rsidR="003A55D5" w:rsidRPr="003A55D5" w14:paraId="69899E5A" w14:textId="77777777" w:rsidTr="00BD39EB">
        <w:trPr>
          <w:gridAfter w:val="1"/>
          <w:wAfter w:w="29" w:type="dxa"/>
          <w:trHeight w:val="421"/>
        </w:trPr>
        <w:tc>
          <w:tcPr>
            <w:tcW w:w="9185" w:type="dxa"/>
            <w:gridSpan w:val="3"/>
            <w:tcBorders>
              <w:top w:val="single" w:sz="4" w:space="0" w:color="auto"/>
              <w:left w:val="single" w:sz="4" w:space="0" w:color="auto"/>
              <w:bottom w:val="single" w:sz="4" w:space="0" w:color="auto"/>
              <w:right w:val="single" w:sz="4" w:space="0" w:color="auto"/>
            </w:tcBorders>
            <w:vAlign w:val="center"/>
          </w:tcPr>
          <w:p w14:paraId="517751CA" w14:textId="2FB7A614" w:rsidR="00BD39EB" w:rsidRPr="003A55D5" w:rsidRDefault="00BD39EB" w:rsidP="00BD39EB">
            <w:pPr>
              <w:rPr>
                <w:rFonts w:eastAsia="Times New Roman"/>
                <w:b/>
                <w:color w:val="000000" w:themeColor="text1"/>
              </w:rPr>
            </w:pPr>
            <w:r w:rsidRPr="003A55D5">
              <w:rPr>
                <w:rFonts w:eastAsia="Times New Roman"/>
                <w:b/>
                <w:color w:val="000000" w:themeColor="text1"/>
              </w:rPr>
              <w:t>III. Tiesību akta projekta ietekme uz valsts  budžetu un pašvaldību budžetiem</w:t>
            </w:r>
          </w:p>
        </w:tc>
      </w:tr>
      <w:tr w:rsidR="003A55D5" w:rsidRPr="003A55D5" w14:paraId="388851C9" w14:textId="77777777" w:rsidTr="00BD39EB">
        <w:trPr>
          <w:trHeight w:val="553"/>
        </w:trPr>
        <w:tc>
          <w:tcPr>
            <w:tcW w:w="2706" w:type="dxa"/>
          </w:tcPr>
          <w:p w14:paraId="5F8CD915" w14:textId="6BBF813F" w:rsidR="00BD39EB" w:rsidRPr="003A55D5" w:rsidRDefault="00BD39EB" w:rsidP="00551E9D">
            <w:pPr>
              <w:ind w:left="57" w:right="57"/>
              <w:rPr>
                <w:color w:val="000000" w:themeColor="text1"/>
              </w:rPr>
            </w:pPr>
          </w:p>
        </w:tc>
        <w:tc>
          <w:tcPr>
            <w:tcW w:w="6508" w:type="dxa"/>
            <w:gridSpan w:val="3"/>
          </w:tcPr>
          <w:p w14:paraId="3970D42B" w14:textId="00E6394B" w:rsidR="00BD39EB" w:rsidRPr="003A55D5" w:rsidRDefault="00BD39EB" w:rsidP="00551E9D">
            <w:pPr>
              <w:shd w:val="clear" w:color="auto" w:fill="FFFFFF"/>
              <w:ind w:left="57" w:right="113"/>
              <w:jc w:val="both"/>
              <w:rPr>
                <w:color w:val="000000" w:themeColor="text1"/>
              </w:rPr>
            </w:pPr>
            <w:r w:rsidRPr="003A55D5">
              <w:rPr>
                <w:color w:val="000000" w:themeColor="text1"/>
              </w:rPr>
              <w:t>Projekts šo jomu neskar</w:t>
            </w:r>
            <w:r w:rsidR="0054266E">
              <w:rPr>
                <w:color w:val="000000" w:themeColor="text1"/>
              </w:rPr>
              <w:t>.</w:t>
            </w:r>
          </w:p>
        </w:tc>
      </w:tr>
      <w:tr w:rsidR="003A55D5" w:rsidRPr="003A55D5" w14:paraId="27DD6FBA" w14:textId="77777777" w:rsidTr="00BD39EB">
        <w:trPr>
          <w:gridAfter w:val="1"/>
          <w:wAfter w:w="29" w:type="dxa"/>
          <w:trHeight w:val="421"/>
        </w:trPr>
        <w:tc>
          <w:tcPr>
            <w:tcW w:w="9185" w:type="dxa"/>
            <w:gridSpan w:val="3"/>
            <w:vAlign w:val="center"/>
          </w:tcPr>
          <w:p w14:paraId="75611131" w14:textId="77777777" w:rsidR="00616B30" w:rsidRPr="003A55D5" w:rsidRDefault="00616B30" w:rsidP="00616B30">
            <w:pPr>
              <w:ind w:left="57" w:right="57"/>
              <w:jc w:val="center"/>
              <w:rPr>
                <w:rFonts w:eastAsia="Times New Roman"/>
                <w:color w:val="000000" w:themeColor="text1"/>
              </w:rPr>
            </w:pPr>
            <w:r w:rsidRPr="003A55D5">
              <w:rPr>
                <w:rFonts w:eastAsia="Times New Roman"/>
                <w:b/>
                <w:color w:val="000000" w:themeColor="text1"/>
              </w:rPr>
              <w:t xml:space="preserve">IV. Tiesību akta projekta ietekme uz spēkā esošo tiesību normu sistēmu </w:t>
            </w:r>
          </w:p>
        </w:tc>
      </w:tr>
      <w:tr w:rsidR="003A55D5" w:rsidRPr="003A55D5" w14:paraId="1EDA0D14" w14:textId="77777777" w:rsidTr="00BD39EB">
        <w:trPr>
          <w:trHeight w:val="553"/>
        </w:trPr>
        <w:tc>
          <w:tcPr>
            <w:tcW w:w="2812" w:type="dxa"/>
            <w:gridSpan w:val="2"/>
          </w:tcPr>
          <w:p w14:paraId="7513EDD6" w14:textId="77777777" w:rsidR="00616B30" w:rsidRPr="003A55D5" w:rsidRDefault="00616B30" w:rsidP="00616B30">
            <w:pPr>
              <w:tabs>
                <w:tab w:val="left" w:pos="2628"/>
              </w:tabs>
              <w:jc w:val="both"/>
              <w:rPr>
                <w:rFonts w:eastAsia="Times New Roman"/>
                <w:iCs/>
                <w:color w:val="000000" w:themeColor="text1"/>
              </w:rPr>
            </w:pPr>
            <w:r w:rsidRPr="003A55D5">
              <w:rPr>
                <w:rFonts w:eastAsia="Times New Roman"/>
                <w:color w:val="000000" w:themeColor="text1"/>
              </w:rPr>
              <w:t>Nepieciešamie saistītie tiesību aktu projekti</w:t>
            </w:r>
          </w:p>
        </w:tc>
        <w:tc>
          <w:tcPr>
            <w:tcW w:w="6402" w:type="dxa"/>
            <w:gridSpan w:val="2"/>
          </w:tcPr>
          <w:p w14:paraId="18981E96" w14:textId="50EA0549" w:rsidR="00616B30" w:rsidRPr="003A55D5" w:rsidRDefault="00966B3B" w:rsidP="00C3368A">
            <w:pPr>
              <w:spacing w:after="120"/>
              <w:ind w:right="113"/>
              <w:jc w:val="both"/>
              <w:rPr>
                <w:color w:val="000000" w:themeColor="text1"/>
                <w:lang w:eastAsia="en-US"/>
              </w:rPr>
            </w:pPr>
            <w:r w:rsidRPr="003A55D5">
              <w:rPr>
                <w:color w:val="000000" w:themeColor="text1"/>
                <w:lang w:eastAsia="en-US"/>
              </w:rPr>
              <w:t xml:space="preserve"> Nav</w:t>
            </w:r>
          </w:p>
        </w:tc>
      </w:tr>
      <w:tr w:rsidR="003A55D5" w:rsidRPr="003A55D5" w14:paraId="36048CCA" w14:textId="77777777" w:rsidTr="00BD39EB">
        <w:trPr>
          <w:trHeight w:val="339"/>
        </w:trPr>
        <w:tc>
          <w:tcPr>
            <w:tcW w:w="2812" w:type="dxa"/>
            <w:gridSpan w:val="2"/>
          </w:tcPr>
          <w:p w14:paraId="2E346EAA" w14:textId="77777777" w:rsidR="00616B30" w:rsidRPr="003A55D5" w:rsidRDefault="00616B30" w:rsidP="00616B30">
            <w:pPr>
              <w:ind w:left="57" w:right="57"/>
              <w:rPr>
                <w:color w:val="000000" w:themeColor="text1"/>
              </w:rPr>
            </w:pPr>
            <w:r w:rsidRPr="003A55D5">
              <w:rPr>
                <w:rFonts w:eastAsia="Times New Roman"/>
                <w:color w:val="000000" w:themeColor="text1"/>
              </w:rPr>
              <w:t>Atbildīgā institūcija</w:t>
            </w:r>
            <w:r w:rsidRPr="003A55D5">
              <w:rPr>
                <w:color w:val="000000" w:themeColor="text1"/>
              </w:rPr>
              <w:t xml:space="preserve"> </w:t>
            </w:r>
          </w:p>
        </w:tc>
        <w:tc>
          <w:tcPr>
            <w:tcW w:w="6402" w:type="dxa"/>
            <w:gridSpan w:val="2"/>
          </w:tcPr>
          <w:p w14:paraId="2C8644A7" w14:textId="77777777" w:rsidR="00616B30" w:rsidRPr="003A55D5" w:rsidRDefault="00616B30" w:rsidP="00616B30">
            <w:pPr>
              <w:ind w:left="57" w:right="113"/>
              <w:jc w:val="both"/>
              <w:rPr>
                <w:color w:val="000000" w:themeColor="text1"/>
                <w:kern w:val="24"/>
              </w:rPr>
            </w:pPr>
            <w:r w:rsidRPr="003A55D5">
              <w:rPr>
                <w:iCs/>
                <w:color w:val="000000" w:themeColor="text1"/>
              </w:rPr>
              <w:t>Satiksmes ministrija.</w:t>
            </w:r>
          </w:p>
        </w:tc>
      </w:tr>
      <w:tr w:rsidR="003A55D5" w:rsidRPr="003A55D5" w14:paraId="23BB6D42" w14:textId="77777777" w:rsidTr="00BD39EB">
        <w:trPr>
          <w:trHeight w:val="476"/>
        </w:trPr>
        <w:tc>
          <w:tcPr>
            <w:tcW w:w="2812" w:type="dxa"/>
            <w:gridSpan w:val="2"/>
          </w:tcPr>
          <w:p w14:paraId="6799FE38" w14:textId="77777777" w:rsidR="00616B30" w:rsidRPr="003A55D5" w:rsidRDefault="00616B30" w:rsidP="00616B30">
            <w:pPr>
              <w:ind w:left="57" w:right="57"/>
              <w:rPr>
                <w:color w:val="000000" w:themeColor="text1"/>
              </w:rPr>
            </w:pPr>
            <w:r w:rsidRPr="003A55D5">
              <w:rPr>
                <w:color w:val="000000" w:themeColor="text1"/>
              </w:rPr>
              <w:t>Cita informācija</w:t>
            </w:r>
          </w:p>
        </w:tc>
        <w:tc>
          <w:tcPr>
            <w:tcW w:w="6402" w:type="dxa"/>
            <w:gridSpan w:val="2"/>
          </w:tcPr>
          <w:p w14:paraId="19BA8635" w14:textId="77777777" w:rsidR="00616B30" w:rsidRPr="003A55D5" w:rsidRDefault="00616B30" w:rsidP="00616B30">
            <w:pPr>
              <w:ind w:left="57" w:right="113"/>
              <w:jc w:val="both"/>
              <w:rPr>
                <w:color w:val="000000" w:themeColor="text1"/>
              </w:rPr>
            </w:pPr>
            <w:r w:rsidRPr="003A55D5">
              <w:rPr>
                <w:color w:val="000000" w:themeColor="text1"/>
              </w:rPr>
              <w:t>Nav.</w:t>
            </w:r>
          </w:p>
        </w:tc>
      </w:tr>
    </w:tbl>
    <w:p w14:paraId="21C6451C" w14:textId="6E354BFD" w:rsidR="00616B30" w:rsidRPr="003A55D5" w:rsidRDefault="00616B30" w:rsidP="007D76C1">
      <w:pPr>
        <w:rPr>
          <w:color w:val="000000" w:themeColor="text1"/>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21"/>
      </w:tblGrid>
      <w:tr w:rsidR="003A55D5" w:rsidRPr="003A55D5" w14:paraId="4ECE4643" w14:textId="77777777" w:rsidTr="005A1C0E">
        <w:trPr>
          <w:trHeight w:val="421"/>
        </w:trPr>
        <w:tc>
          <w:tcPr>
            <w:tcW w:w="9192" w:type="dxa"/>
            <w:gridSpan w:val="3"/>
            <w:vAlign w:val="center"/>
          </w:tcPr>
          <w:p w14:paraId="6214B0C4" w14:textId="77777777" w:rsidR="007D2A9A" w:rsidRPr="003A55D5" w:rsidRDefault="007D2A9A" w:rsidP="005A1C0E">
            <w:pPr>
              <w:pStyle w:val="naisnod"/>
              <w:spacing w:before="0" w:beforeAutospacing="0" w:after="0" w:afterAutospacing="0"/>
              <w:ind w:left="57" w:right="57"/>
              <w:jc w:val="center"/>
              <w:rPr>
                <w:color w:val="000000" w:themeColor="text1"/>
              </w:rPr>
            </w:pPr>
            <w:r w:rsidRPr="003A55D5">
              <w:rPr>
                <w:b/>
                <w:color w:val="000000" w:themeColor="text1"/>
              </w:rPr>
              <w:t>V. Tiesību akta projekta atbilstība Latvijas Republikas starptautiskajām saistībām</w:t>
            </w:r>
          </w:p>
        </w:tc>
      </w:tr>
      <w:tr w:rsidR="003A55D5" w:rsidRPr="003A55D5" w14:paraId="27ACF1A6" w14:textId="77777777" w:rsidTr="005A1C0E">
        <w:trPr>
          <w:trHeight w:val="553"/>
        </w:trPr>
        <w:tc>
          <w:tcPr>
            <w:tcW w:w="333" w:type="dxa"/>
          </w:tcPr>
          <w:p w14:paraId="5A6A6A3B" w14:textId="77777777" w:rsidR="007D2A9A" w:rsidRPr="003A55D5" w:rsidRDefault="007D2A9A" w:rsidP="005A1C0E">
            <w:pPr>
              <w:ind w:left="57" w:right="57"/>
              <w:jc w:val="both"/>
              <w:rPr>
                <w:bCs/>
                <w:color w:val="000000" w:themeColor="text1"/>
              </w:rPr>
            </w:pPr>
            <w:r w:rsidRPr="003A55D5">
              <w:rPr>
                <w:bCs/>
                <w:color w:val="000000" w:themeColor="text1"/>
              </w:rPr>
              <w:t>1.</w:t>
            </w:r>
          </w:p>
        </w:tc>
        <w:tc>
          <w:tcPr>
            <w:tcW w:w="2838" w:type="dxa"/>
          </w:tcPr>
          <w:p w14:paraId="3F7A36DF" w14:textId="77777777" w:rsidR="007D2A9A" w:rsidRPr="003A55D5" w:rsidRDefault="007D2A9A" w:rsidP="005A1C0E">
            <w:pPr>
              <w:ind w:left="57" w:right="57"/>
              <w:rPr>
                <w:color w:val="000000" w:themeColor="text1"/>
              </w:rPr>
            </w:pPr>
            <w:r w:rsidRPr="003A55D5">
              <w:rPr>
                <w:color w:val="000000" w:themeColor="text1"/>
              </w:rPr>
              <w:t>Saistības pret Eiropas Savienību</w:t>
            </w:r>
          </w:p>
        </w:tc>
        <w:tc>
          <w:tcPr>
            <w:tcW w:w="6021" w:type="dxa"/>
          </w:tcPr>
          <w:p w14:paraId="11E56052" w14:textId="7A4C38A6" w:rsidR="007D2A9A" w:rsidRPr="003A55D5" w:rsidRDefault="00F420EB" w:rsidP="00F420EB">
            <w:pPr>
              <w:shd w:val="clear" w:color="auto" w:fill="FFFFFF"/>
              <w:ind w:right="113"/>
              <w:jc w:val="both"/>
              <w:rPr>
                <w:bCs/>
                <w:color w:val="000000" w:themeColor="text1"/>
              </w:rPr>
            </w:pPr>
            <w:r w:rsidRPr="003A55D5">
              <w:rPr>
                <w:color w:val="000000" w:themeColor="text1"/>
              </w:rPr>
              <w:t>Eiropas Komisijas 2014.gada 17.jūnija regula (ES) Nr.651/2014, ar ko noteiktas atbalsta kategorijas atzīst par saderīgām ar iekšējo tirgu, piemērojot Līguma 107. un 108.pantu</w:t>
            </w:r>
            <w:r w:rsidR="0054266E">
              <w:rPr>
                <w:color w:val="000000" w:themeColor="text1"/>
              </w:rPr>
              <w:t>.</w:t>
            </w:r>
          </w:p>
        </w:tc>
      </w:tr>
      <w:tr w:rsidR="003A55D5" w:rsidRPr="003A55D5" w14:paraId="46E02395" w14:textId="77777777" w:rsidTr="005A1C0E">
        <w:trPr>
          <w:trHeight w:val="339"/>
        </w:trPr>
        <w:tc>
          <w:tcPr>
            <w:tcW w:w="333" w:type="dxa"/>
          </w:tcPr>
          <w:p w14:paraId="30BF2833" w14:textId="77777777" w:rsidR="007D2A9A" w:rsidRPr="003A55D5" w:rsidRDefault="007D2A9A" w:rsidP="005A1C0E">
            <w:pPr>
              <w:ind w:left="57" w:right="57"/>
              <w:jc w:val="both"/>
              <w:rPr>
                <w:bCs/>
                <w:color w:val="000000" w:themeColor="text1"/>
              </w:rPr>
            </w:pPr>
            <w:r w:rsidRPr="003A55D5">
              <w:rPr>
                <w:bCs/>
                <w:color w:val="000000" w:themeColor="text1"/>
              </w:rPr>
              <w:t>2.</w:t>
            </w:r>
          </w:p>
        </w:tc>
        <w:tc>
          <w:tcPr>
            <w:tcW w:w="2838" w:type="dxa"/>
          </w:tcPr>
          <w:p w14:paraId="3075FD87" w14:textId="77777777" w:rsidR="007D2A9A" w:rsidRPr="003A55D5" w:rsidRDefault="007D2A9A" w:rsidP="005A1C0E">
            <w:pPr>
              <w:ind w:left="57" w:right="57"/>
              <w:rPr>
                <w:color w:val="000000" w:themeColor="text1"/>
              </w:rPr>
            </w:pPr>
            <w:r w:rsidRPr="003A55D5">
              <w:rPr>
                <w:color w:val="000000" w:themeColor="text1"/>
              </w:rPr>
              <w:t>Citas starptautiskās saistības</w:t>
            </w:r>
          </w:p>
        </w:tc>
        <w:tc>
          <w:tcPr>
            <w:tcW w:w="6021" w:type="dxa"/>
          </w:tcPr>
          <w:p w14:paraId="398BE515" w14:textId="1F411857" w:rsidR="007D2A9A" w:rsidRPr="003A55D5" w:rsidRDefault="00E64949" w:rsidP="00E64949">
            <w:pPr>
              <w:shd w:val="clear" w:color="auto" w:fill="FFFFFF"/>
              <w:ind w:right="113"/>
              <w:jc w:val="both"/>
              <w:rPr>
                <w:color w:val="000000" w:themeColor="text1"/>
                <w:kern w:val="24"/>
              </w:rPr>
            </w:pPr>
            <w:r w:rsidRPr="003A55D5">
              <w:rPr>
                <w:iCs/>
                <w:color w:val="000000" w:themeColor="text1"/>
              </w:rPr>
              <w:t xml:space="preserve"> P</w:t>
            </w:r>
            <w:r w:rsidR="007D2A9A" w:rsidRPr="003A55D5">
              <w:rPr>
                <w:iCs/>
                <w:color w:val="000000" w:themeColor="text1"/>
              </w:rPr>
              <w:t>rojekts šo jomu neskar.</w:t>
            </w:r>
          </w:p>
        </w:tc>
      </w:tr>
      <w:tr w:rsidR="003A55D5" w:rsidRPr="003A55D5" w14:paraId="47CB7533" w14:textId="77777777" w:rsidTr="005A1C0E">
        <w:trPr>
          <w:trHeight w:val="476"/>
        </w:trPr>
        <w:tc>
          <w:tcPr>
            <w:tcW w:w="333" w:type="dxa"/>
          </w:tcPr>
          <w:p w14:paraId="1FC1D383" w14:textId="77777777" w:rsidR="007D2A9A" w:rsidRPr="003A55D5" w:rsidRDefault="007D2A9A" w:rsidP="005A1C0E">
            <w:pPr>
              <w:ind w:left="57" w:right="57"/>
              <w:jc w:val="both"/>
              <w:rPr>
                <w:bCs/>
                <w:color w:val="000000" w:themeColor="text1"/>
              </w:rPr>
            </w:pPr>
            <w:r w:rsidRPr="003A55D5">
              <w:rPr>
                <w:bCs/>
                <w:color w:val="000000" w:themeColor="text1"/>
              </w:rPr>
              <w:t>3.</w:t>
            </w:r>
          </w:p>
        </w:tc>
        <w:tc>
          <w:tcPr>
            <w:tcW w:w="2838" w:type="dxa"/>
          </w:tcPr>
          <w:p w14:paraId="69DC0DE5" w14:textId="77777777" w:rsidR="007D2A9A" w:rsidRPr="003A55D5" w:rsidRDefault="007D2A9A" w:rsidP="005A1C0E">
            <w:pPr>
              <w:ind w:left="57" w:right="57"/>
              <w:rPr>
                <w:color w:val="000000" w:themeColor="text1"/>
              </w:rPr>
            </w:pPr>
            <w:r w:rsidRPr="003A55D5">
              <w:rPr>
                <w:color w:val="000000" w:themeColor="text1"/>
              </w:rPr>
              <w:t>Cita informācija</w:t>
            </w:r>
          </w:p>
        </w:tc>
        <w:tc>
          <w:tcPr>
            <w:tcW w:w="6021" w:type="dxa"/>
          </w:tcPr>
          <w:p w14:paraId="6414A302" w14:textId="77777777" w:rsidR="007D2A9A" w:rsidRPr="003A55D5" w:rsidRDefault="007D2A9A" w:rsidP="005A1C0E">
            <w:pPr>
              <w:shd w:val="clear" w:color="auto" w:fill="FFFFFF"/>
              <w:ind w:left="57" w:right="113"/>
              <w:jc w:val="both"/>
              <w:rPr>
                <w:color w:val="000000" w:themeColor="text1"/>
              </w:rPr>
            </w:pPr>
            <w:r w:rsidRPr="003A55D5">
              <w:rPr>
                <w:color w:val="000000" w:themeColor="text1"/>
              </w:rPr>
              <w:t xml:space="preserve">Nav. </w:t>
            </w:r>
          </w:p>
          <w:p w14:paraId="3A0E0B12" w14:textId="1A30FADD" w:rsidR="003653F5" w:rsidRPr="003A55D5" w:rsidRDefault="003653F5" w:rsidP="00421F09">
            <w:pPr>
              <w:shd w:val="clear" w:color="auto" w:fill="FFFFFF"/>
              <w:ind w:right="113"/>
              <w:jc w:val="both"/>
              <w:rPr>
                <w:color w:val="000000" w:themeColor="text1"/>
              </w:rPr>
            </w:pPr>
          </w:p>
        </w:tc>
      </w:tr>
    </w:tbl>
    <w:p w14:paraId="0DB12D16" w14:textId="5A1CC7DE" w:rsidR="007D2A9A" w:rsidRPr="003A55D5" w:rsidRDefault="007D2A9A" w:rsidP="007D76C1">
      <w:pPr>
        <w:rPr>
          <w:color w:val="000000" w:themeColor="text1"/>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575"/>
        <w:gridCol w:w="2164"/>
        <w:gridCol w:w="2032"/>
      </w:tblGrid>
      <w:tr w:rsidR="003A55D5" w:rsidRPr="003A55D5" w14:paraId="3BF56FA8" w14:textId="77777777" w:rsidTr="005A1C0E">
        <w:tc>
          <w:tcPr>
            <w:tcW w:w="9180" w:type="dxa"/>
            <w:gridSpan w:val="4"/>
            <w:tcBorders>
              <w:top w:val="single" w:sz="4" w:space="0" w:color="auto"/>
              <w:left w:val="single" w:sz="4" w:space="0" w:color="auto"/>
              <w:bottom w:val="single" w:sz="4" w:space="0" w:color="auto"/>
              <w:right w:val="single" w:sz="4" w:space="0" w:color="auto"/>
            </w:tcBorders>
            <w:hideMark/>
          </w:tcPr>
          <w:p w14:paraId="46E435EC" w14:textId="77777777" w:rsidR="008B3373" w:rsidRPr="003A55D5" w:rsidRDefault="008B3373" w:rsidP="005A1C0E">
            <w:pPr>
              <w:pStyle w:val="naisnod"/>
              <w:spacing w:before="0" w:beforeAutospacing="0" w:after="0" w:afterAutospacing="0" w:line="276" w:lineRule="auto"/>
              <w:jc w:val="center"/>
              <w:rPr>
                <w:color w:val="000000" w:themeColor="text1"/>
                <w:lang w:eastAsia="en-US"/>
              </w:rPr>
            </w:pPr>
            <w:r w:rsidRPr="003A55D5">
              <w:rPr>
                <w:b/>
                <w:color w:val="000000" w:themeColor="text1"/>
                <w:lang w:eastAsia="en-US"/>
              </w:rPr>
              <w:t>1.tabula. Tiesību akta projekta atbilstība ES tiesību aktiem</w:t>
            </w:r>
          </w:p>
        </w:tc>
      </w:tr>
      <w:tr w:rsidR="003A55D5" w:rsidRPr="003A55D5" w14:paraId="43896F3A" w14:textId="77777777" w:rsidTr="005A1C0E">
        <w:tc>
          <w:tcPr>
            <w:tcW w:w="2409" w:type="dxa"/>
            <w:tcBorders>
              <w:top w:val="single" w:sz="4" w:space="0" w:color="auto"/>
              <w:left w:val="single" w:sz="4" w:space="0" w:color="auto"/>
              <w:bottom w:val="single" w:sz="4" w:space="0" w:color="auto"/>
              <w:right w:val="single" w:sz="4" w:space="0" w:color="auto"/>
            </w:tcBorders>
            <w:hideMark/>
          </w:tcPr>
          <w:p w14:paraId="51C96077" w14:textId="77777777" w:rsidR="008B3373" w:rsidRPr="003A55D5" w:rsidRDefault="008B3373" w:rsidP="005A1C0E">
            <w:pPr>
              <w:rPr>
                <w:color w:val="000000" w:themeColor="text1"/>
                <w:lang w:eastAsia="en-US"/>
              </w:rPr>
            </w:pPr>
            <w:r w:rsidRPr="003A55D5">
              <w:rPr>
                <w:color w:val="000000" w:themeColor="text1"/>
              </w:rPr>
              <w:t>Attiecīgā ES tiesību akta datums, numurs un nosaukums</w:t>
            </w:r>
          </w:p>
        </w:tc>
        <w:tc>
          <w:tcPr>
            <w:tcW w:w="6771" w:type="dxa"/>
            <w:gridSpan w:val="3"/>
            <w:tcBorders>
              <w:top w:val="single" w:sz="4" w:space="0" w:color="auto"/>
              <w:left w:val="single" w:sz="4" w:space="0" w:color="auto"/>
              <w:bottom w:val="single" w:sz="4" w:space="0" w:color="auto"/>
              <w:right w:val="single" w:sz="4" w:space="0" w:color="auto"/>
            </w:tcBorders>
            <w:hideMark/>
          </w:tcPr>
          <w:p w14:paraId="665AC6CC" w14:textId="1EAB6A0D" w:rsidR="008B3373" w:rsidRPr="003A55D5" w:rsidRDefault="008B3373" w:rsidP="00797878">
            <w:pPr>
              <w:shd w:val="clear" w:color="auto" w:fill="FFFFFF"/>
              <w:ind w:left="1" w:right="113"/>
              <w:jc w:val="both"/>
              <w:rPr>
                <w:rFonts w:eastAsiaTheme="majorEastAsia"/>
                <w:b/>
                <w:bCs/>
                <w:color w:val="000000" w:themeColor="text1"/>
              </w:rPr>
            </w:pPr>
            <w:r w:rsidRPr="003A55D5">
              <w:rPr>
                <w:bCs/>
                <w:color w:val="000000" w:themeColor="text1"/>
              </w:rPr>
              <w:t>Noteikumu projekts paredz, ka finanšu atbalstu komercdarbībai sniedz saskaņā ar:</w:t>
            </w:r>
            <w:r w:rsidR="00797878" w:rsidRPr="003A55D5">
              <w:rPr>
                <w:rFonts w:eastAsiaTheme="majorEastAsia"/>
                <w:b/>
                <w:bCs/>
                <w:color w:val="000000" w:themeColor="text1"/>
              </w:rPr>
              <w:t xml:space="preserve"> </w:t>
            </w:r>
            <w:r w:rsidR="001A3050" w:rsidRPr="003A55D5">
              <w:rPr>
                <w:bCs/>
                <w:color w:val="000000" w:themeColor="text1"/>
              </w:rPr>
              <w:t>Regulas</w:t>
            </w:r>
            <w:r w:rsidR="00DB2428" w:rsidRPr="003A55D5">
              <w:rPr>
                <w:bCs/>
                <w:color w:val="000000" w:themeColor="text1"/>
              </w:rPr>
              <w:t xml:space="preserve"> </w:t>
            </w:r>
            <w:r w:rsidRPr="003A55D5">
              <w:rPr>
                <w:bCs/>
                <w:color w:val="000000" w:themeColor="text1"/>
              </w:rPr>
              <w:t>Nr. 651/2014</w:t>
            </w:r>
            <w:r w:rsidR="001A3050" w:rsidRPr="003A55D5">
              <w:rPr>
                <w:bCs/>
                <w:color w:val="000000" w:themeColor="text1"/>
              </w:rPr>
              <w:t xml:space="preserve"> 56b.pantu.</w:t>
            </w:r>
            <w:r w:rsidRPr="003A55D5">
              <w:rPr>
                <w:bCs/>
                <w:color w:val="000000" w:themeColor="text1"/>
              </w:rPr>
              <w:t>;</w:t>
            </w:r>
          </w:p>
        </w:tc>
      </w:tr>
      <w:tr w:rsidR="003A55D5" w:rsidRPr="003A55D5" w14:paraId="692EE865" w14:textId="77777777" w:rsidTr="005A1C0E">
        <w:tc>
          <w:tcPr>
            <w:tcW w:w="2409" w:type="dxa"/>
            <w:tcBorders>
              <w:top w:val="single" w:sz="4" w:space="0" w:color="auto"/>
              <w:left w:val="single" w:sz="4" w:space="0" w:color="auto"/>
              <w:bottom w:val="single" w:sz="4" w:space="0" w:color="auto"/>
              <w:right w:val="single" w:sz="4" w:space="0" w:color="auto"/>
            </w:tcBorders>
            <w:hideMark/>
          </w:tcPr>
          <w:p w14:paraId="0A7CEC39" w14:textId="77777777" w:rsidR="008B3373" w:rsidRPr="003A55D5" w:rsidRDefault="008B3373" w:rsidP="005A1C0E">
            <w:pPr>
              <w:jc w:val="center"/>
              <w:rPr>
                <w:color w:val="000000" w:themeColor="text1"/>
                <w:lang w:eastAsia="en-US"/>
              </w:rPr>
            </w:pPr>
            <w:r w:rsidRPr="003A55D5">
              <w:rPr>
                <w:color w:val="000000" w:themeColor="text1"/>
              </w:rPr>
              <w:t>A</w:t>
            </w:r>
          </w:p>
        </w:tc>
        <w:tc>
          <w:tcPr>
            <w:tcW w:w="2575" w:type="dxa"/>
            <w:tcBorders>
              <w:top w:val="single" w:sz="4" w:space="0" w:color="auto"/>
              <w:left w:val="single" w:sz="4" w:space="0" w:color="auto"/>
              <w:bottom w:val="single" w:sz="4" w:space="0" w:color="auto"/>
              <w:right w:val="single" w:sz="4" w:space="0" w:color="auto"/>
            </w:tcBorders>
            <w:hideMark/>
          </w:tcPr>
          <w:p w14:paraId="757F0C9D" w14:textId="77777777" w:rsidR="008B3373" w:rsidRPr="003A55D5" w:rsidRDefault="008B3373" w:rsidP="005A1C0E">
            <w:pPr>
              <w:jc w:val="center"/>
              <w:rPr>
                <w:color w:val="000000" w:themeColor="text1"/>
                <w:lang w:eastAsia="en-US"/>
              </w:rPr>
            </w:pPr>
            <w:r w:rsidRPr="003A55D5">
              <w:rPr>
                <w:color w:val="000000" w:themeColor="text1"/>
              </w:rPr>
              <w:t>B</w:t>
            </w:r>
          </w:p>
        </w:tc>
        <w:tc>
          <w:tcPr>
            <w:tcW w:w="2164" w:type="dxa"/>
            <w:tcBorders>
              <w:top w:val="single" w:sz="4" w:space="0" w:color="auto"/>
              <w:left w:val="single" w:sz="4" w:space="0" w:color="auto"/>
              <w:bottom w:val="single" w:sz="4" w:space="0" w:color="auto"/>
              <w:right w:val="single" w:sz="4" w:space="0" w:color="auto"/>
            </w:tcBorders>
            <w:hideMark/>
          </w:tcPr>
          <w:p w14:paraId="2613CEEF" w14:textId="77777777" w:rsidR="008B3373" w:rsidRPr="003A55D5" w:rsidRDefault="008B3373" w:rsidP="005A1C0E">
            <w:pPr>
              <w:jc w:val="center"/>
              <w:rPr>
                <w:color w:val="000000" w:themeColor="text1"/>
                <w:lang w:eastAsia="en-US"/>
              </w:rPr>
            </w:pPr>
            <w:r w:rsidRPr="003A55D5">
              <w:rPr>
                <w:color w:val="000000" w:themeColor="text1"/>
              </w:rPr>
              <w:t>C</w:t>
            </w:r>
          </w:p>
        </w:tc>
        <w:tc>
          <w:tcPr>
            <w:tcW w:w="2032" w:type="dxa"/>
            <w:tcBorders>
              <w:top w:val="single" w:sz="4" w:space="0" w:color="auto"/>
              <w:left w:val="single" w:sz="4" w:space="0" w:color="auto"/>
              <w:bottom w:val="single" w:sz="4" w:space="0" w:color="auto"/>
              <w:right w:val="single" w:sz="4" w:space="0" w:color="auto"/>
            </w:tcBorders>
            <w:hideMark/>
          </w:tcPr>
          <w:p w14:paraId="60F66FE1" w14:textId="77777777" w:rsidR="008B3373" w:rsidRPr="003A55D5" w:rsidRDefault="008B3373" w:rsidP="005A1C0E">
            <w:pPr>
              <w:jc w:val="center"/>
              <w:rPr>
                <w:color w:val="000000" w:themeColor="text1"/>
                <w:lang w:eastAsia="en-US"/>
              </w:rPr>
            </w:pPr>
            <w:r w:rsidRPr="003A55D5">
              <w:rPr>
                <w:color w:val="000000" w:themeColor="text1"/>
              </w:rPr>
              <w:t>D</w:t>
            </w:r>
          </w:p>
        </w:tc>
      </w:tr>
      <w:tr w:rsidR="003A55D5" w:rsidRPr="003A55D5" w14:paraId="0AE07081" w14:textId="77777777" w:rsidTr="005A1C0E">
        <w:tc>
          <w:tcPr>
            <w:tcW w:w="2409" w:type="dxa"/>
            <w:tcBorders>
              <w:top w:val="single" w:sz="4" w:space="0" w:color="auto"/>
              <w:left w:val="single" w:sz="4" w:space="0" w:color="auto"/>
              <w:bottom w:val="single" w:sz="4" w:space="0" w:color="auto"/>
              <w:right w:val="single" w:sz="4" w:space="0" w:color="auto"/>
            </w:tcBorders>
            <w:hideMark/>
          </w:tcPr>
          <w:p w14:paraId="47966CD7" w14:textId="77777777" w:rsidR="008B3373" w:rsidRPr="003A55D5" w:rsidRDefault="008B3373" w:rsidP="005A1C0E">
            <w:pPr>
              <w:rPr>
                <w:color w:val="000000" w:themeColor="text1"/>
                <w:lang w:eastAsia="en-US"/>
              </w:rPr>
            </w:pPr>
            <w:r w:rsidRPr="003A55D5">
              <w:rPr>
                <w:color w:val="000000" w:themeColor="text1"/>
              </w:rPr>
              <w:t xml:space="preserve">Attiecīgā ES tiesību akta panta numurs (uzskaitot katru tiesību akta </w:t>
            </w:r>
            <w:r w:rsidRPr="003A55D5">
              <w:rPr>
                <w:color w:val="000000" w:themeColor="text1"/>
              </w:rPr>
              <w:br/>
              <w:t>vienību – pantu, daļu, punktu, apakšpunktu)</w:t>
            </w:r>
          </w:p>
        </w:tc>
        <w:tc>
          <w:tcPr>
            <w:tcW w:w="2575" w:type="dxa"/>
            <w:tcBorders>
              <w:top w:val="single" w:sz="4" w:space="0" w:color="auto"/>
              <w:left w:val="single" w:sz="4" w:space="0" w:color="auto"/>
              <w:bottom w:val="single" w:sz="4" w:space="0" w:color="auto"/>
              <w:right w:val="single" w:sz="4" w:space="0" w:color="auto"/>
            </w:tcBorders>
            <w:hideMark/>
          </w:tcPr>
          <w:p w14:paraId="70DA6180" w14:textId="77777777" w:rsidR="008B3373" w:rsidRPr="003A55D5" w:rsidRDefault="008B3373" w:rsidP="005A1C0E">
            <w:pPr>
              <w:rPr>
                <w:color w:val="000000" w:themeColor="text1"/>
                <w:lang w:eastAsia="en-US"/>
              </w:rPr>
            </w:pPr>
            <w:r w:rsidRPr="003A55D5">
              <w:rPr>
                <w:color w:val="000000" w:themeColor="text1"/>
              </w:rPr>
              <w:t>Projekta vienība, kas pārņem vai ievieš katru šīs tabulas A ailē minēto ES tiesību akta vienību, vai tiesību akts, kur attiecīgā ES tiesību akta vienība pārņemta vai ieviesta</w:t>
            </w:r>
          </w:p>
        </w:tc>
        <w:tc>
          <w:tcPr>
            <w:tcW w:w="2164" w:type="dxa"/>
            <w:tcBorders>
              <w:top w:val="single" w:sz="4" w:space="0" w:color="auto"/>
              <w:left w:val="single" w:sz="4" w:space="0" w:color="auto"/>
              <w:bottom w:val="single" w:sz="4" w:space="0" w:color="auto"/>
              <w:right w:val="single" w:sz="4" w:space="0" w:color="auto"/>
            </w:tcBorders>
            <w:hideMark/>
          </w:tcPr>
          <w:p w14:paraId="04DB4CD6" w14:textId="77777777" w:rsidR="008B3373" w:rsidRPr="003A55D5" w:rsidRDefault="008B3373" w:rsidP="005A1C0E">
            <w:pPr>
              <w:rPr>
                <w:color w:val="000000" w:themeColor="text1"/>
              </w:rPr>
            </w:pPr>
            <w:r w:rsidRPr="003A55D5">
              <w:rPr>
                <w:color w:val="000000" w:themeColor="text1"/>
              </w:rPr>
              <w:t>Informācija par to, vai šīs tabulas A ailē minētās ES tiesību akta vienības tiek pārņemtas vai ieviestas pilnībā vai daļēji.</w:t>
            </w:r>
          </w:p>
          <w:p w14:paraId="6C1F5F6B" w14:textId="77777777" w:rsidR="008B3373" w:rsidRPr="003A55D5" w:rsidRDefault="008B3373" w:rsidP="005A1C0E">
            <w:pPr>
              <w:rPr>
                <w:color w:val="000000" w:themeColor="text1"/>
              </w:rPr>
            </w:pPr>
            <w:r w:rsidRPr="003A55D5">
              <w:rPr>
                <w:color w:val="000000" w:themeColor="text1"/>
              </w:rPr>
              <w:t>Ja attiecīgā ES tiesību akta vienība tiek pārņemta vai ieviesta daļēji, – sniedz attiecīgu skaidrojumu, kā arī precīzi norāda, kad un kādā veidā ES tiesību akta vienība tiks pārņemta vai ieviesta pilnībā.</w:t>
            </w:r>
          </w:p>
          <w:p w14:paraId="0A9C761F" w14:textId="77777777" w:rsidR="008B3373" w:rsidRPr="003A55D5" w:rsidRDefault="008B3373" w:rsidP="005A1C0E">
            <w:pPr>
              <w:rPr>
                <w:color w:val="000000" w:themeColor="text1"/>
                <w:lang w:eastAsia="en-US"/>
              </w:rPr>
            </w:pPr>
            <w:r w:rsidRPr="003A55D5">
              <w:rPr>
                <w:color w:val="000000" w:themeColor="text1"/>
              </w:rPr>
              <w:t>Norāda institūciju, kas ir atbildīga par šo saistību izpildi pilnībā</w:t>
            </w:r>
          </w:p>
        </w:tc>
        <w:tc>
          <w:tcPr>
            <w:tcW w:w="2032" w:type="dxa"/>
            <w:tcBorders>
              <w:top w:val="single" w:sz="4" w:space="0" w:color="auto"/>
              <w:left w:val="single" w:sz="4" w:space="0" w:color="auto"/>
              <w:bottom w:val="single" w:sz="4" w:space="0" w:color="auto"/>
              <w:right w:val="single" w:sz="4" w:space="0" w:color="auto"/>
            </w:tcBorders>
            <w:hideMark/>
          </w:tcPr>
          <w:p w14:paraId="2F6C4C9E" w14:textId="77777777" w:rsidR="008B3373" w:rsidRPr="003A55D5" w:rsidRDefault="008B3373" w:rsidP="005A1C0E">
            <w:pPr>
              <w:rPr>
                <w:color w:val="000000" w:themeColor="text1"/>
              </w:rPr>
            </w:pPr>
            <w:r w:rsidRPr="003A55D5">
              <w:rPr>
                <w:color w:val="000000" w:themeColor="text1"/>
              </w:rPr>
              <w:t>Informācija par to, vai šīs tabulas B ailē minētās projekta vienības paredz stingrākas prasības nekā šīs tabulas A ailē minētās ES tiesību akta vienības.</w:t>
            </w:r>
          </w:p>
          <w:p w14:paraId="68C41C91" w14:textId="77777777" w:rsidR="008B3373" w:rsidRPr="003A55D5" w:rsidRDefault="008B3373" w:rsidP="005A1C0E">
            <w:pPr>
              <w:rPr>
                <w:color w:val="000000" w:themeColor="text1"/>
              </w:rPr>
            </w:pPr>
            <w:r w:rsidRPr="003A55D5">
              <w:rPr>
                <w:color w:val="000000" w:themeColor="text1"/>
              </w:rPr>
              <w:t>Ja projekts satur stingrākas prasības nekā attiecīgais ES tiesību akts, – norāda pamatojumu un samērīgumu.</w:t>
            </w:r>
          </w:p>
          <w:p w14:paraId="4688D858" w14:textId="2B6A09CA" w:rsidR="003653F5" w:rsidRPr="003A55D5" w:rsidRDefault="008B3373" w:rsidP="005A1C0E">
            <w:pPr>
              <w:rPr>
                <w:color w:val="000000" w:themeColor="text1"/>
              </w:rPr>
            </w:pPr>
            <w:r w:rsidRPr="003A55D5">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3A55D5" w:rsidRPr="003A55D5" w14:paraId="6C5A6BB4" w14:textId="77777777" w:rsidTr="008B3373">
        <w:tc>
          <w:tcPr>
            <w:tcW w:w="2409" w:type="dxa"/>
            <w:tcBorders>
              <w:top w:val="single" w:sz="4" w:space="0" w:color="auto"/>
              <w:left w:val="single" w:sz="4" w:space="0" w:color="auto"/>
              <w:bottom w:val="single" w:sz="4" w:space="0" w:color="auto"/>
              <w:right w:val="single" w:sz="4" w:space="0" w:color="auto"/>
            </w:tcBorders>
            <w:hideMark/>
          </w:tcPr>
          <w:p w14:paraId="392FB719" w14:textId="28738878" w:rsidR="008B3373" w:rsidRPr="003A55D5" w:rsidRDefault="00DB2428" w:rsidP="005A1C0E">
            <w:pPr>
              <w:rPr>
                <w:color w:val="000000" w:themeColor="text1"/>
              </w:rPr>
            </w:pPr>
            <w:r w:rsidRPr="003A55D5">
              <w:rPr>
                <w:color w:val="000000" w:themeColor="text1"/>
              </w:rPr>
              <w:t>R</w:t>
            </w:r>
            <w:r w:rsidR="008B3373" w:rsidRPr="003A55D5">
              <w:rPr>
                <w:color w:val="000000" w:themeColor="text1"/>
              </w:rPr>
              <w:t>egula Nr. Nr. 651/2014 2. panta 18. punkts</w:t>
            </w:r>
            <w:r w:rsidR="00E36F72" w:rsidRPr="003A55D5">
              <w:rPr>
                <w:color w:val="000000" w:themeColor="text1"/>
              </w:rPr>
              <w:t>, 2.panta 157; 159 punkts</w:t>
            </w:r>
            <w:r w:rsidR="003A132F">
              <w:rPr>
                <w:color w:val="000000" w:themeColor="text1"/>
              </w:rPr>
              <w:t>.</w:t>
            </w:r>
          </w:p>
        </w:tc>
        <w:tc>
          <w:tcPr>
            <w:tcW w:w="2575" w:type="dxa"/>
            <w:tcBorders>
              <w:top w:val="single" w:sz="4" w:space="0" w:color="auto"/>
              <w:left w:val="single" w:sz="4" w:space="0" w:color="auto"/>
              <w:bottom w:val="single" w:sz="4" w:space="0" w:color="auto"/>
              <w:right w:val="single" w:sz="4" w:space="0" w:color="auto"/>
            </w:tcBorders>
            <w:hideMark/>
          </w:tcPr>
          <w:p w14:paraId="7479CF92" w14:textId="71124EAA" w:rsidR="00EE01CB" w:rsidRPr="003A55D5" w:rsidRDefault="0054266E" w:rsidP="008B3373">
            <w:pPr>
              <w:rPr>
                <w:color w:val="000000" w:themeColor="text1"/>
              </w:rPr>
            </w:pPr>
            <w:r>
              <w:rPr>
                <w:color w:val="000000" w:themeColor="text1"/>
              </w:rPr>
              <w:t>N</w:t>
            </w:r>
            <w:r w:rsidR="004044AF" w:rsidRPr="003A55D5">
              <w:rPr>
                <w:color w:val="000000" w:themeColor="text1"/>
              </w:rPr>
              <w:t xml:space="preserve">oteikumu projekta </w:t>
            </w:r>
          </w:p>
          <w:p w14:paraId="5F8B49D5" w14:textId="050688F7" w:rsidR="008B3373" w:rsidRPr="003A55D5" w:rsidRDefault="000E7DAC" w:rsidP="008B3373">
            <w:pPr>
              <w:rPr>
                <w:color w:val="000000" w:themeColor="text1"/>
              </w:rPr>
            </w:pPr>
            <w:r w:rsidRPr="003A55D5">
              <w:rPr>
                <w:color w:val="000000" w:themeColor="text1"/>
              </w:rPr>
              <w:t>8</w:t>
            </w:r>
            <w:r w:rsidR="00EE01CB" w:rsidRPr="003A55D5">
              <w:rPr>
                <w:color w:val="000000" w:themeColor="text1"/>
              </w:rPr>
              <w:t>. punkts</w:t>
            </w:r>
          </w:p>
          <w:p w14:paraId="0AEC0604" w14:textId="68B4A0A5" w:rsidR="00983524" w:rsidRPr="003A55D5" w:rsidRDefault="000E7DAC" w:rsidP="008B3373">
            <w:pPr>
              <w:rPr>
                <w:color w:val="000000" w:themeColor="text1"/>
              </w:rPr>
            </w:pPr>
            <w:r w:rsidRPr="003A55D5">
              <w:rPr>
                <w:color w:val="000000" w:themeColor="text1"/>
              </w:rPr>
              <w:t>12</w:t>
            </w:r>
            <w:r w:rsidR="00EE01CB" w:rsidRPr="003A55D5">
              <w:rPr>
                <w:color w:val="000000" w:themeColor="text1"/>
              </w:rPr>
              <w:t>.</w:t>
            </w:r>
            <w:r w:rsidR="00983524" w:rsidRPr="003A55D5">
              <w:rPr>
                <w:color w:val="000000" w:themeColor="text1"/>
              </w:rPr>
              <w:t xml:space="preserve"> punkts</w:t>
            </w:r>
            <w:r w:rsidR="0054266E">
              <w:rPr>
                <w:color w:val="000000" w:themeColor="text1"/>
              </w:rPr>
              <w:t>.</w:t>
            </w:r>
          </w:p>
          <w:p w14:paraId="769000E3" w14:textId="2990A1DE" w:rsidR="000E7DAC" w:rsidRPr="003A55D5" w:rsidRDefault="000E7DAC" w:rsidP="008B3373">
            <w:pPr>
              <w:rPr>
                <w:color w:val="000000" w:themeColor="text1"/>
              </w:rPr>
            </w:pPr>
          </w:p>
        </w:tc>
        <w:tc>
          <w:tcPr>
            <w:tcW w:w="2164" w:type="dxa"/>
            <w:tcBorders>
              <w:top w:val="single" w:sz="4" w:space="0" w:color="auto"/>
              <w:left w:val="single" w:sz="4" w:space="0" w:color="auto"/>
              <w:bottom w:val="single" w:sz="4" w:space="0" w:color="auto"/>
              <w:right w:val="single" w:sz="4" w:space="0" w:color="auto"/>
            </w:tcBorders>
            <w:hideMark/>
          </w:tcPr>
          <w:p w14:paraId="0D7EF742" w14:textId="77777777" w:rsidR="008B3373" w:rsidRPr="003A55D5" w:rsidRDefault="008B3373" w:rsidP="008B3373">
            <w:pPr>
              <w:rPr>
                <w:color w:val="000000" w:themeColor="text1"/>
              </w:rPr>
            </w:pPr>
            <w:r w:rsidRPr="003A55D5">
              <w:rPr>
                <w:color w:val="000000" w:themeColor="text1"/>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14:paraId="513B210B" w14:textId="77777777" w:rsidR="008B3373" w:rsidRPr="003A55D5" w:rsidRDefault="008B3373" w:rsidP="008B3373">
            <w:pPr>
              <w:rPr>
                <w:color w:val="000000" w:themeColor="text1"/>
              </w:rPr>
            </w:pPr>
            <w:r w:rsidRPr="003A55D5">
              <w:rPr>
                <w:color w:val="000000" w:themeColor="text1"/>
              </w:rPr>
              <w:t>Netiek paredzētas stingrākas prasības.</w:t>
            </w:r>
          </w:p>
          <w:p w14:paraId="5AE05CF1" w14:textId="1F5D16A9" w:rsidR="003653F5" w:rsidRPr="003A55D5" w:rsidRDefault="003653F5" w:rsidP="008B3373">
            <w:pPr>
              <w:rPr>
                <w:color w:val="000000" w:themeColor="text1"/>
              </w:rPr>
            </w:pPr>
          </w:p>
        </w:tc>
      </w:tr>
      <w:tr w:rsidR="003A55D5" w:rsidRPr="003A55D5" w14:paraId="7279BB1C" w14:textId="77777777" w:rsidTr="008B3373">
        <w:tc>
          <w:tcPr>
            <w:tcW w:w="2409" w:type="dxa"/>
            <w:tcBorders>
              <w:top w:val="single" w:sz="4" w:space="0" w:color="auto"/>
              <w:left w:val="single" w:sz="4" w:space="0" w:color="auto"/>
              <w:bottom w:val="single" w:sz="4" w:space="0" w:color="auto"/>
              <w:right w:val="single" w:sz="4" w:space="0" w:color="auto"/>
            </w:tcBorders>
            <w:hideMark/>
          </w:tcPr>
          <w:p w14:paraId="1BBE8BC4" w14:textId="2B320EFD" w:rsidR="008B3373" w:rsidRPr="003A55D5" w:rsidRDefault="00DB2428" w:rsidP="005A1C0E">
            <w:pPr>
              <w:rPr>
                <w:color w:val="000000" w:themeColor="text1"/>
              </w:rPr>
            </w:pPr>
            <w:r w:rsidRPr="003A55D5">
              <w:rPr>
                <w:color w:val="000000" w:themeColor="text1"/>
              </w:rPr>
              <w:t>R</w:t>
            </w:r>
            <w:r w:rsidR="00B94F58" w:rsidRPr="003A55D5">
              <w:rPr>
                <w:color w:val="000000" w:themeColor="text1"/>
              </w:rPr>
              <w:t>egula</w:t>
            </w:r>
            <w:r w:rsidR="008B3373" w:rsidRPr="003A55D5">
              <w:rPr>
                <w:color w:val="000000" w:themeColor="text1"/>
              </w:rPr>
              <w:t xml:space="preserve"> Nr. </w:t>
            </w:r>
            <w:r w:rsidR="005C6ABC" w:rsidRPr="003A55D5">
              <w:rPr>
                <w:color w:val="000000" w:themeColor="text1"/>
              </w:rPr>
              <w:t xml:space="preserve">651/2014 </w:t>
            </w:r>
            <w:r w:rsidR="008B3373" w:rsidRPr="003A55D5">
              <w:rPr>
                <w:bCs/>
                <w:color w:val="000000" w:themeColor="text1"/>
              </w:rPr>
              <w:t>56b</w:t>
            </w:r>
            <w:r w:rsidR="008B3373" w:rsidRPr="003A55D5">
              <w:rPr>
                <w:color w:val="000000" w:themeColor="text1"/>
              </w:rPr>
              <w:t>. pants</w:t>
            </w:r>
            <w:r w:rsidR="004F7E94">
              <w:rPr>
                <w:color w:val="000000" w:themeColor="text1"/>
              </w:rPr>
              <w:t>, 58.pants</w:t>
            </w:r>
          </w:p>
        </w:tc>
        <w:tc>
          <w:tcPr>
            <w:tcW w:w="2575" w:type="dxa"/>
            <w:tcBorders>
              <w:top w:val="single" w:sz="4" w:space="0" w:color="auto"/>
              <w:left w:val="single" w:sz="4" w:space="0" w:color="auto"/>
              <w:bottom w:val="single" w:sz="4" w:space="0" w:color="auto"/>
              <w:right w:val="single" w:sz="4" w:space="0" w:color="auto"/>
            </w:tcBorders>
            <w:hideMark/>
          </w:tcPr>
          <w:p w14:paraId="78049A38" w14:textId="0A257958" w:rsidR="003653F5" w:rsidRPr="003A55D5" w:rsidRDefault="0054266E" w:rsidP="00630A96">
            <w:pPr>
              <w:rPr>
                <w:color w:val="000000" w:themeColor="text1"/>
              </w:rPr>
            </w:pPr>
            <w:r>
              <w:rPr>
                <w:color w:val="000000" w:themeColor="text1"/>
              </w:rPr>
              <w:t>N</w:t>
            </w:r>
            <w:r w:rsidR="00C3177A" w:rsidRPr="003A55D5">
              <w:rPr>
                <w:color w:val="000000" w:themeColor="text1"/>
              </w:rPr>
              <w:t>ot</w:t>
            </w:r>
            <w:r w:rsidR="001A3050" w:rsidRPr="003A55D5">
              <w:rPr>
                <w:color w:val="000000" w:themeColor="text1"/>
              </w:rPr>
              <w:t xml:space="preserve">eikumu projekta </w:t>
            </w:r>
            <w:r w:rsidR="00131355" w:rsidRPr="003A55D5">
              <w:rPr>
                <w:color w:val="000000" w:themeColor="text1"/>
              </w:rPr>
              <w:t xml:space="preserve">1.punkts, </w:t>
            </w:r>
            <w:r w:rsidR="000E7DAC" w:rsidRPr="003A55D5">
              <w:rPr>
                <w:color w:val="000000" w:themeColor="text1"/>
              </w:rPr>
              <w:t>2.punkts, 11.</w:t>
            </w:r>
            <w:r w:rsidR="000422D6" w:rsidRPr="003A55D5">
              <w:rPr>
                <w:color w:val="000000" w:themeColor="text1"/>
              </w:rPr>
              <w:t>punkts,</w:t>
            </w:r>
            <w:r w:rsidR="000E7DAC" w:rsidRPr="003A55D5">
              <w:rPr>
                <w:color w:val="000000" w:themeColor="text1"/>
              </w:rPr>
              <w:t>16</w:t>
            </w:r>
            <w:r w:rsidR="00630A96" w:rsidRPr="003A55D5">
              <w:rPr>
                <w:color w:val="000000" w:themeColor="text1"/>
              </w:rPr>
              <w:t xml:space="preserve">.punkts, </w:t>
            </w:r>
            <w:r w:rsidR="000E7DAC" w:rsidRPr="003A55D5">
              <w:rPr>
                <w:color w:val="000000" w:themeColor="text1"/>
              </w:rPr>
              <w:t>22.punkts</w:t>
            </w:r>
            <w:r>
              <w:rPr>
                <w:color w:val="000000" w:themeColor="text1"/>
              </w:rPr>
              <w:t>.</w:t>
            </w:r>
          </w:p>
        </w:tc>
        <w:tc>
          <w:tcPr>
            <w:tcW w:w="2164" w:type="dxa"/>
            <w:tcBorders>
              <w:top w:val="single" w:sz="4" w:space="0" w:color="auto"/>
              <w:left w:val="single" w:sz="4" w:space="0" w:color="auto"/>
              <w:bottom w:val="single" w:sz="4" w:space="0" w:color="auto"/>
              <w:right w:val="single" w:sz="4" w:space="0" w:color="auto"/>
            </w:tcBorders>
            <w:hideMark/>
          </w:tcPr>
          <w:p w14:paraId="639D4323" w14:textId="395DCD9F" w:rsidR="008B3373" w:rsidRPr="003A55D5" w:rsidRDefault="001D0E63" w:rsidP="008B3373">
            <w:pPr>
              <w:rPr>
                <w:color w:val="000000" w:themeColor="text1"/>
              </w:rPr>
            </w:pPr>
            <w:r w:rsidRPr="003A55D5">
              <w:rPr>
                <w:color w:val="000000" w:themeColor="text1"/>
              </w:rPr>
              <w:t>Vienība tiek ieviesta</w:t>
            </w:r>
            <w:r w:rsidR="008B3373" w:rsidRPr="003A55D5">
              <w:rPr>
                <w:color w:val="000000" w:themeColor="text1"/>
              </w:rPr>
              <w:t xml:space="preserve"> pilnībā.</w:t>
            </w:r>
          </w:p>
        </w:tc>
        <w:tc>
          <w:tcPr>
            <w:tcW w:w="2032" w:type="dxa"/>
            <w:tcBorders>
              <w:top w:val="single" w:sz="4" w:space="0" w:color="auto"/>
              <w:left w:val="single" w:sz="4" w:space="0" w:color="auto"/>
              <w:bottom w:val="single" w:sz="4" w:space="0" w:color="auto"/>
              <w:right w:val="single" w:sz="4" w:space="0" w:color="auto"/>
            </w:tcBorders>
            <w:hideMark/>
          </w:tcPr>
          <w:p w14:paraId="23258C07" w14:textId="13A17825" w:rsidR="008B3373" w:rsidRPr="003A55D5" w:rsidRDefault="006A009D" w:rsidP="008B3373">
            <w:pPr>
              <w:rPr>
                <w:color w:val="000000" w:themeColor="text1"/>
              </w:rPr>
            </w:pPr>
            <w:r w:rsidRPr="003A55D5">
              <w:rPr>
                <w:color w:val="000000" w:themeColor="text1"/>
              </w:rPr>
              <w:t>Neparedz</w:t>
            </w:r>
            <w:r w:rsidR="008B3373" w:rsidRPr="003A55D5">
              <w:rPr>
                <w:color w:val="000000" w:themeColor="text1"/>
              </w:rPr>
              <w:t xml:space="preserve"> stingrākas prasības.</w:t>
            </w:r>
          </w:p>
        </w:tc>
      </w:tr>
      <w:tr w:rsidR="003A55D5" w:rsidRPr="003A55D5" w14:paraId="32E0A32B" w14:textId="77777777" w:rsidTr="00623922">
        <w:tc>
          <w:tcPr>
            <w:tcW w:w="2409" w:type="dxa"/>
            <w:tcBorders>
              <w:top w:val="single" w:sz="4" w:space="0" w:color="auto"/>
              <w:left w:val="single" w:sz="4" w:space="0" w:color="auto"/>
              <w:bottom w:val="single" w:sz="4" w:space="0" w:color="auto"/>
              <w:right w:val="single" w:sz="4" w:space="0" w:color="auto"/>
            </w:tcBorders>
            <w:hideMark/>
          </w:tcPr>
          <w:p w14:paraId="386BB97F" w14:textId="222FD3AD" w:rsidR="00AA7FB5" w:rsidRPr="003A55D5" w:rsidRDefault="005839ED" w:rsidP="00864F1D">
            <w:pPr>
              <w:rPr>
                <w:color w:val="000000" w:themeColor="text1"/>
              </w:rPr>
            </w:pPr>
            <w:r w:rsidRPr="003A55D5">
              <w:rPr>
                <w:color w:val="000000" w:themeColor="text1"/>
              </w:rPr>
              <w:t>R</w:t>
            </w:r>
            <w:r w:rsidR="00623922" w:rsidRPr="003A55D5">
              <w:rPr>
                <w:color w:val="000000" w:themeColor="text1"/>
              </w:rPr>
              <w:t>egulas Nr.651/2014 1. panta 2. punkta “c” un “d” a</w:t>
            </w:r>
            <w:r w:rsidR="00C86D4E" w:rsidRPr="003A55D5">
              <w:rPr>
                <w:color w:val="000000" w:themeColor="text1"/>
              </w:rPr>
              <w:t>pakšpunkts, 1. panta 3. punkts,1</w:t>
            </w:r>
            <w:r w:rsidR="00623922" w:rsidRPr="003A55D5">
              <w:rPr>
                <w:color w:val="000000" w:themeColor="text1"/>
              </w:rPr>
              <w:t>panta 4. punkta “a”</w:t>
            </w:r>
            <w:r w:rsidR="007531E0" w:rsidRPr="003A55D5">
              <w:rPr>
                <w:color w:val="000000" w:themeColor="text1"/>
              </w:rPr>
              <w:t>, “c”</w:t>
            </w:r>
            <w:r w:rsidR="00623922" w:rsidRPr="003A55D5">
              <w:rPr>
                <w:color w:val="000000" w:themeColor="text1"/>
              </w:rPr>
              <w:t xml:space="preserve">, </w:t>
            </w:r>
            <w:r w:rsidR="00215A26" w:rsidRPr="003A55D5">
              <w:rPr>
                <w:color w:val="000000" w:themeColor="text1"/>
              </w:rPr>
              <w:t xml:space="preserve">4. panta 1. punkta </w:t>
            </w:r>
            <w:r w:rsidR="00633C74" w:rsidRPr="003A55D5">
              <w:rPr>
                <w:color w:val="000000" w:themeColor="text1"/>
              </w:rPr>
              <w:t>“</w:t>
            </w:r>
            <w:proofErr w:type="spellStart"/>
            <w:r w:rsidR="00633C74" w:rsidRPr="003A55D5">
              <w:rPr>
                <w:color w:val="000000" w:themeColor="text1"/>
              </w:rPr>
              <w:t>ee</w:t>
            </w:r>
            <w:proofErr w:type="spellEnd"/>
            <w:r w:rsidR="00633C74" w:rsidRPr="003A55D5">
              <w:rPr>
                <w:color w:val="000000" w:themeColor="text1"/>
              </w:rPr>
              <w:t xml:space="preserve">” </w:t>
            </w:r>
            <w:r w:rsidR="00623922" w:rsidRPr="003A55D5">
              <w:rPr>
                <w:color w:val="000000" w:themeColor="text1"/>
              </w:rPr>
              <w:t>apakšpunkts</w:t>
            </w:r>
            <w:r w:rsidR="00295562" w:rsidRPr="003A55D5">
              <w:rPr>
                <w:color w:val="000000" w:themeColor="text1"/>
              </w:rPr>
              <w:t xml:space="preserve">, </w:t>
            </w:r>
          </w:p>
          <w:p w14:paraId="515A2D35" w14:textId="4383C003" w:rsidR="00623922" w:rsidRPr="003A55D5" w:rsidRDefault="000332AB" w:rsidP="00864F1D">
            <w:pPr>
              <w:rPr>
                <w:color w:val="000000" w:themeColor="text1"/>
              </w:rPr>
            </w:pPr>
            <w:r w:rsidRPr="003A55D5">
              <w:rPr>
                <w:color w:val="000000" w:themeColor="text1"/>
              </w:rPr>
              <w:t>9.panta 1. un 4.punkts</w:t>
            </w:r>
            <w:r w:rsidR="00295562" w:rsidRPr="003A55D5">
              <w:rPr>
                <w:color w:val="000000" w:themeColor="text1"/>
              </w:rPr>
              <w:t xml:space="preserve">, </w:t>
            </w:r>
            <w:r w:rsidRPr="003A55D5">
              <w:rPr>
                <w:color w:val="000000" w:themeColor="text1"/>
              </w:rPr>
              <w:t>5.pants,</w:t>
            </w:r>
            <w:r w:rsidR="00DE2CD5" w:rsidRPr="003A55D5">
              <w:rPr>
                <w:color w:val="000000" w:themeColor="text1"/>
              </w:rPr>
              <w:t>12.panta 1.punkts</w:t>
            </w:r>
            <w:r w:rsidR="0054266E">
              <w:rPr>
                <w:color w:val="000000" w:themeColor="text1"/>
              </w:rPr>
              <w:t>.</w:t>
            </w:r>
          </w:p>
        </w:tc>
        <w:tc>
          <w:tcPr>
            <w:tcW w:w="2575" w:type="dxa"/>
            <w:tcBorders>
              <w:top w:val="single" w:sz="4" w:space="0" w:color="auto"/>
              <w:left w:val="single" w:sz="4" w:space="0" w:color="auto"/>
              <w:bottom w:val="single" w:sz="4" w:space="0" w:color="auto"/>
              <w:right w:val="single" w:sz="4" w:space="0" w:color="auto"/>
            </w:tcBorders>
            <w:hideMark/>
          </w:tcPr>
          <w:p w14:paraId="4A179F4E" w14:textId="345991D4" w:rsidR="006C11F2" w:rsidRPr="003A55D5" w:rsidRDefault="0054266E" w:rsidP="00C3177A">
            <w:pPr>
              <w:rPr>
                <w:color w:val="000000" w:themeColor="text1"/>
              </w:rPr>
            </w:pPr>
            <w:r>
              <w:rPr>
                <w:color w:val="000000" w:themeColor="text1"/>
              </w:rPr>
              <w:t>N</w:t>
            </w:r>
            <w:r w:rsidR="00C3177A" w:rsidRPr="003A55D5">
              <w:rPr>
                <w:color w:val="000000" w:themeColor="text1"/>
              </w:rPr>
              <w:t xml:space="preserve">oteikumu projekta </w:t>
            </w:r>
          </w:p>
          <w:p w14:paraId="211DF03D" w14:textId="644CD664" w:rsidR="00C3349B" w:rsidRPr="003A55D5" w:rsidRDefault="000E7DAC" w:rsidP="00C3177A">
            <w:pPr>
              <w:rPr>
                <w:color w:val="000000" w:themeColor="text1"/>
              </w:rPr>
            </w:pPr>
            <w:r w:rsidRPr="003A55D5">
              <w:rPr>
                <w:color w:val="000000" w:themeColor="text1"/>
              </w:rPr>
              <w:t>10.punkts, 12</w:t>
            </w:r>
            <w:r w:rsidR="00C3349B" w:rsidRPr="003A55D5">
              <w:rPr>
                <w:color w:val="000000" w:themeColor="text1"/>
              </w:rPr>
              <w:t>.punkts,</w:t>
            </w:r>
          </w:p>
          <w:p w14:paraId="40413448" w14:textId="42656231" w:rsidR="00C3349B" w:rsidRPr="003A55D5" w:rsidRDefault="000E7DAC" w:rsidP="00C3177A">
            <w:pPr>
              <w:rPr>
                <w:color w:val="000000" w:themeColor="text1"/>
              </w:rPr>
            </w:pPr>
            <w:r w:rsidRPr="003A55D5">
              <w:rPr>
                <w:color w:val="000000" w:themeColor="text1"/>
              </w:rPr>
              <w:t>20</w:t>
            </w:r>
            <w:r w:rsidR="00C3349B" w:rsidRPr="003A55D5">
              <w:rPr>
                <w:color w:val="000000" w:themeColor="text1"/>
              </w:rPr>
              <w:t>.punkts</w:t>
            </w:r>
            <w:r w:rsidR="003A132F">
              <w:rPr>
                <w:color w:val="000000" w:themeColor="text1"/>
              </w:rPr>
              <w:t>, 21.punkts</w:t>
            </w:r>
            <w:r w:rsidR="00C3349B" w:rsidRPr="003A55D5">
              <w:rPr>
                <w:color w:val="000000" w:themeColor="text1"/>
              </w:rPr>
              <w:t>.</w:t>
            </w:r>
          </w:p>
          <w:p w14:paraId="0B8536FA" w14:textId="7D7C4D23" w:rsidR="00295562" w:rsidRPr="003A55D5" w:rsidRDefault="00295562" w:rsidP="00C3349B">
            <w:pPr>
              <w:rPr>
                <w:color w:val="000000" w:themeColor="text1"/>
              </w:rPr>
            </w:pPr>
          </w:p>
        </w:tc>
        <w:tc>
          <w:tcPr>
            <w:tcW w:w="2164" w:type="dxa"/>
            <w:tcBorders>
              <w:top w:val="single" w:sz="4" w:space="0" w:color="auto"/>
              <w:left w:val="single" w:sz="4" w:space="0" w:color="auto"/>
              <w:bottom w:val="single" w:sz="4" w:space="0" w:color="auto"/>
              <w:right w:val="single" w:sz="4" w:space="0" w:color="auto"/>
            </w:tcBorders>
            <w:hideMark/>
          </w:tcPr>
          <w:p w14:paraId="109ADDCE" w14:textId="2A62AEEC" w:rsidR="00623922" w:rsidRPr="003A55D5" w:rsidRDefault="001D0E63" w:rsidP="00623922">
            <w:pPr>
              <w:rPr>
                <w:color w:val="000000" w:themeColor="text1"/>
              </w:rPr>
            </w:pPr>
            <w:r w:rsidRPr="003A55D5">
              <w:rPr>
                <w:color w:val="000000" w:themeColor="text1"/>
              </w:rPr>
              <w:t>Vienības tiek i</w:t>
            </w:r>
            <w:r w:rsidR="00623922" w:rsidRPr="003A55D5">
              <w:rPr>
                <w:color w:val="000000" w:themeColor="text1"/>
              </w:rPr>
              <w:t>eviesta</w:t>
            </w:r>
            <w:r w:rsidRPr="003A55D5">
              <w:rPr>
                <w:color w:val="000000" w:themeColor="text1"/>
              </w:rPr>
              <w:t>s</w:t>
            </w:r>
            <w:r w:rsidR="00623922" w:rsidRPr="003A55D5">
              <w:rPr>
                <w:color w:val="000000" w:themeColor="text1"/>
              </w:rPr>
              <w:t xml:space="preserve"> pilnībā</w:t>
            </w:r>
          </w:p>
        </w:tc>
        <w:tc>
          <w:tcPr>
            <w:tcW w:w="2032" w:type="dxa"/>
            <w:tcBorders>
              <w:top w:val="single" w:sz="4" w:space="0" w:color="auto"/>
              <w:left w:val="single" w:sz="4" w:space="0" w:color="auto"/>
              <w:bottom w:val="single" w:sz="4" w:space="0" w:color="auto"/>
              <w:right w:val="single" w:sz="4" w:space="0" w:color="auto"/>
            </w:tcBorders>
            <w:hideMark/>
          </w:tcPr>
          <w:p w14:paraId="203BD82B" w14:textId="77777777" w:rsidR="00623922" w:rsidRPr="003A55D5" w:rsidRDefault="00623922" w:rsidP="00623922">
            <w:pPr>
              <w:rPr>
                <w:color w:val="000000" w:themeColor="text1"/>
              </w:rPr>
            </w:pPr>
            <w:r w:rsidRPr="003A55D5">
              <w:rPr>
                <w:color w:val="000000" w:themeColor="text1"/>
              </w:rPr>
              <w:t>Neparedz stingrākas prasības</w:t>
            </w:r>
          </w:p>
        </w:tc>
      </w:tr>
      <w:tr w:rsidR="003A55D5" w:rsidRPr="003A55D5" w14:paraId="04983A78" w14:textId="77777777" w:rsidTr="005C6ABC">
        <w:tc>
          <w:tcPr>
            <w:tcW w:w="2409" w:type="dxa"/>
            <w:tcBorders>
              <w:top w:val="single" w:sz="4" w:space="0" w:color="auto"/>
              <w:left w:val="single" w:sz="4" w:space="0" w:color="auto"/>
              <w:bottom w:val="single" w:sz="4" w:space="0" w:color="auto"/>
              <w:right w:val="single" w:sz="4" w:space="0" w:color="auto"/>
            </w:tcBorders>
          </w:tcPr>
          <w:p w14:paraId="3AC514CE" w14:textId="644E86A5" w:rsidR="00BF0972" w:rsidRPr="003A55D5" w:rsidRDefault="00B94F58" w:rsidP="005A1C0E">
            <w:pPr>
              <w:rPr>
                <w:color w:val="000000" w:themeColor="text1"/>
              </w:rPr>
            </w:pPr>
            <w:r w:rsidRPr="003A55D5">
              <w:rPr>
                <w:color w:val="000000" w:themeColor="text1"/>
              </w:rPr>
              <w:t xml:space="preserve">Regula Nr. 651/2014 </w:t>
            </w:r>
            <w:r w:rsidRPr="003A55D5">
              <w:rPr>
                <w:bCs/>
                <w:color w:val="000000" w:themeColor="text1"/>
              </w:rPr>
              <w:t>6</w:t>
            </w:r>
            <w:r w:rsidRPr="003A55D5">
              <w:rPr>
                <w:color w:val="000000" w:themeColor="text1"/>
              </w:rPr>
              <w:t>. panta 2.punkts</w:t>
            </w:r>
            <w:r w:rsidR="00C3349B" w:rsidRPr="003A55D5">
              <w:rPr>
                <w:color w:val="000000" w:themeColor="text1"/>
              </w:rPr>
              <w:t>,</w:t>
            </w:r>
          </w:p>
          <w:p w14:paraId="08BCC374" w14:textId="0047D60E" w:rsidR="00A31F5F" w:rsidRPr="003A55D5" w:rsidRDefault="00C3349B" w:rsidP="005A1C0E">
            <w:pPr>
              <w:rPr>
                <w:color w:val="000000" w:themeColor="text1"/>
                <w:highlight w:val="yellow"/>
              </w:rPr>
            </w:pPr>
            <w:r w:rsidRPr="003A55D5">
              <w:rPr>
                <w:color w:val="000000" w:themeColor="text1"/>
              </w:rPr>
              <w:t>8.pants</w:t>
            </w:r>
            <w:r w:rsidR="00A31F5F" w:rsidRPr="003A55D5">
              <w:rPr>
                <w:color w:val="000000" w:themeColor="text1"/>
              </w:rPr>
              <w:t>, 2.panta 23.punkts</w:t>
            </w:r>
            <w:r w:rsidR="0054266E">
              <w:rPr>
                <w:color w:val="000000" w:themeColor="text1"/>
              </w:rPr>
              <w:t>.</w:t>
            </w:r>
          </w:p>
        </w:tc>
        <w:tc>
          <w:tcPr>
            <w:tcW w:w="2575" w:type="dxa"/>
            <w:tcBorders>
              <w:top w:val="single" w:sz="4" w:space="0" w:color="auto"/>
              <w:left w:val="single" w:sz="4" w:space="0" w:color="auto"/>
              <w:bottom w:val="single" w:sz="4" w:space="0" w:color="auto"/>
              <w:right w:val="single" w:sz="4" w:space="0" w:color="auto"/>
            </w:tcBorders>
          </w:tcPr>
          <w:p w14:paraId="75F3172A" w14:textId="7FD13BC5" w:rsidR="00BF0972" w:rsidRPr="003A55D5" w:rsidRDefault="00C3349B" w:rsidP="00BF0972">
            <w:pPr>
              <w:rPr>
                <w:color w:val="000000" w:themeColor="text1"/>
              </w:rPr>
            </w:pPr>
            <w:r w:rsidRPr="003A55D5">
              <w:rPr>
                <w:color w:val="000000" w:themeColor="text1"/>
              </w:rPr>
              <w:t xml:space="preserve">Noteikumu projekta </w:t>
            </w:r>
            <w:r w:rsidR="000E7DAC" w:rsidRPr="003A55D5">
              <w:rPr>
                <w:color w:val="000000" w:themeColor="text1"/>
              </w:rPr>
              <w:t>13</w:t>
            </w:r>
            <w:r w:rsidR="00526851" w:rsidRPr="003A55D5">
              <w:rPr>
                <w:color w:val="000000" w:themeColor="text1"/>
              </w:rPr>
              <w:t>.punkts, 15</w:t>
            </w:r>
            <w:r w:rsidR="00C6569F" w:rsidRPr="003A55D5">
              <w:rPr>
                <w:color w:val="000000" w:themeColor="text1"/>
              </w:rPr>
              <w:t>.punkts</w:t>
            </w:r>
            <w:r w:rsidR="0054266E">
              <w:rPr>
                <w:color w:val="000000" w:themeColor="text1"/>
              </w:rPr>
              <w:t>.</w:t>
            </w:r>
          </w:p>
          <w:p w14:paraId="4CA2E69F" w14:textId="04C0CD91" w:rsidR="00A31F5F" w:rsidRPr="003A55D5" w:rsidRDefault="00A31F5F" w:rsidP="00BF0972">
            <w:pPr>
              <w:rPr>
                <w:color w:val="000000" w:themeColor="text1"/>
                <w:highlight w:val="yellow"/>
              </w:rPr>
            </w:pPr>
          </w:p>
        </w:tc>
        <w:tc>
          <w:tcPr>
            <w:tcW w:w="2164" w:type="dxa"/>
            <w:tcBorders>
              <w:top w:val="single" w:sz="4" w:space="0" w:color="auto"/>
              <w:left w:val="single" w:sz="4" w:space="0" w:color="auto"/>
              <w:bottom w:val="single" w:sz="4" w:space="0" w:color="auto"/>
              <w:right w:val="single" w:sz="4" w:space="0" w:color="auto"/>
            </w:tcBorders>
          </w:tcPr>
          <w:p w14:paraId="2076456B" w14:textId="055A8FBC" w:rsidR="00BF0972" w:rsidRPr="003A55D5" w:rsidRDefault="003A607C" w:rsidP="00BF0972">
            <w:pPr>
              <w:rPr>
                <w:color w:val="000000" w:themeColor="text1"/>
                <w:highlight w:val="yellow"/>
              </w:rPr>
            </w:pPr>
            <w:r w:rsidRPr="003A55D5">
              <w:rPr>
                <w:color w:val="000000" w:themeColor="text1"/>
              </w:rPr>
              <w:t>Ieviesta pilnībā</w:t>
            </w:r>
            <w:r w:rsidR="0054266E">
              <w:rPr>
                <w:color w:val="000000" w:themeColor="text1"/>
              </w:rPr>
              <w:t>.</w:t>
            </w:r>
          </w:p>
        </w:tc>
        <w:tc>
          <w:tcPr>
            <w:tcW w:w="2032" w:type="dxa"/>
            <w:tcBorders>
              <w:top w:val="single" w:sz="4" w:space="0" w:color="auto"/>
              <w:left w:val="single" w:sz="4" w:space="0" w:color="auto"/>
              <w:bottom w:val="single" w:sz="4" w:space="0" w:color="auto"/>
              <w:right w:val="single" w:sz="4" w:space="0" w:color="auto"/>
            </w:tcBorders>
          </w:tcPr>
          <w:p w14:paraId="7451E3AC" w14:textId="74A549D1" w:rsidR="00BF0972" w:rsidRPr="003A55D5" w:rsidRDefault="003A607C" w:rsidP="00BF0972">
            <w:pPr>
              <w:rPr>
                <w:color w:val="000000" w:themeColor="text1"/>
                <w:highlight w:val="yellow"/>
              </w:rPr>
            </w:pPr>
            <w:r w:rsidRPr="003A55D5">
              <w:rPr>
                <w:color w:val="000000" w:themeColor="text1"/>
              </w:rPr>
              <w:t>Neparedz stingrākas prasības</w:t>
            </w:r>
            <w:r w:rsidR="0054266E">
              <w:rPr>
                <w:color w:val="000000" w:themeColor="text1"/>
              </w:rPr>
              <w:t>.</w:t>
            </w:r>
          </w:p>
        </w:tc>
      </w:tr>
      <w:tr w:rsidR="00BF0972" w:rsidRPr="003A55D5" w14:paraId="104CF036" w14:textId="77777777" w:rsidTr="00BF0972">
        <w:tc>
          <w:tcPr>
            <w:tcW w:w="2409" w:type="dxa"/>
            <w:tcBorders>
              <w:top w:val="single" w:sz="4" w:space="0" w:color="auto"/>
              <w:left w:val="single" w:sz="4" w:space="0" w:color="auto"/>
              <w:bottom w:val="single" w:sz="4" w:space="0" w:color="auto"/>
              <w:right w:val="single" w:sz="4" w:space="0" w:color="auto"/>
            </w:tcBorders>
            <w:hideMark/>
          </w:tcPr>
          <w:p w14:paraId="5E266547" w14:textId="137F4D57" w:rsidR="00BF0972" w:rsidRPr="003A55D5" w:rsidRDefault="005839ED" w:rsidP="005A1C0E">
            <w:pPr>
              <w:rPr>
                <w:color w:val="000000" w:themeColor="text1"/>
              </w:rPr>
            </w:pPr>
            <w:r w:rsidRPr="003A55D5">
              <w:rPr>
                <w:color w:val="000000" w:themeColor="text1"/>
              </w:rPr>
              <w:t>Vispārēja atsauce uz R</w:t>
            </w:r>
            <w:r w:rsidR="00BF0972" w:rsidRPr="003A55D5">
              <w:rPr>
                <w:color w:val="000000" w:themeColor="text1"/>
              </w:rPr>
              <w:t>egulu Nr. 651/2014</w:t>
            </w:r>
            <w:r w:rsidR="0054266E">
              <w:rPr>
                <w:color w:val="000000" w:themeColor="text1"/>
              </w:rPr>
              <w:t>.</w:t>
            </w:r>
          </w:p>
        </w:tc>
        <w:tc>
          <w:tcPr>
            <w:tcW w:w="2575" w:type="dxa"/>
            <w:tcBorders>
              <w:top w:val="single" w:sz="4" w:space="0" w:color="auto"/>
              <w:left w:val="single" w:sz="4" w:space="0" w:color="auto"/>
              <w:bottom w:val="single" w:sz="4" w:space="0" w:color="auto"/>
              <w:right w:val="single" w:sz="4" w:space="0" w:color="auto"/>
            </w:tcBorders>
            <w:hideMark/>
          </w:tcPr>
          <w:p w14:paraId="02082A5D" w14:textId="12758EAF" w:rsidR="00BF0972" w:rsidRPr="003A55D5" w:rsidRDefault="0063194A" w:rsidP="00BF0972">
            <w:pPr>
              <w:rPr>
                <w:color w:val="000000" w:themeColor="text1"/>
              </w:rPr>
            </w:pPr>
            <w:r w:rsidRPr="003A55D5">
              <w:rPr>
                <w:color w:val="000000" w:themeColor="text1"/>
              </w:rPr>
              <w:t xml:space="preserve">Noteikumu projekta </w:t>
            </w:r>
            <w:r w:rsidR="00C3349B" w:rsidRPr="003A55D5">
              <w:rPr>
                <w:color w:val="000000" w:themeColor="text1"/>
              </w:rPr>
              <w:t>1</w:t>
            </w:r>
            <w:r w:rsidR="005C6ABC" w:rsidRPr="003A55D5">
              <w:rPr>
                <w:color w:val="000000" w:themeColor="text1"/>
              </w:rPr>
              <w:t>.</w:t>
            </w:r>
            <w:r w:rsidR="00BF0972" w:rsidRPr="003A55D5">
              <w:rPr>
                <w:color w:val="000000" w:themeColor="text1"/>
              </w:rPr>
              <w:t>punkts</w:t>
            </w:r>
            <w:r w:rsidR="0052280D" w:rsidRPr="003A55D5">
              <w:rPr>
                <w:color w:val="000000" w:themeColor="text1"/>
              </w:rPr>
              <w:t xml:space="preserve">, </w:t>
            </w:r>
            <w:r w:rsidR="00FA4557" w:rsidRPr="003A55D5">
              <w:rPr>
                <w:color w:val="000000" w:themeColor="text1"/>
              </w:rPr>
              <w:t>2</w:t>
            </w:r>
            <w:r w:rsidR="00C77561" w:rsidRPr="003A55D5">
              <w:rPr>
                <w:color w:val="000000" w:themeColor="text1"/>
              </w:rPr>
              <w:t xml:space="preserve">.punkts, </w:t>
            </w:r>
            <w:r w:rsidR="00034570" w:rsidRPr="003A55D5">
              <w:rPr>
                <w:color w:val="000000" w:themeColor="text1"/>
              </w:rPr>
              <w:t>10</w:t>
            </w:r>
            <w:r w:rsidR="0052280D" w:rsidRPr="003A55D5">
              <w:rPr>
                <w:color w:val="000000" w:themeColor="text1"/>
              </w:rPr>
              <w:t>.punkts</w:t>
            </w:r>
            <w:r w:rsidR="00034570" w:rsidRPr="003A55D5">
              <w:rPr>
                <w:color w:val="000000" w:themeColor="text1"/>
              </w:rPr>
              <w:t>, 11</w:t>
            </w:r>
            <w:r w:rsidR="00C77561" w:rsidRPr="003A55D5">
              <w:rPr>
                <w:color w:val="000000" w:themeColor="text1"/>
              </w:rPr>
              <w:t>.punkts</w:t>
            </w:r>
            <w:r w:rsidR="00034570" w:rsidRPr="003A55D5">
              <w:rPr>
                <w:color w:val="000000" w:themeColor="text1"/>
              </w:rPr>
              <w:t>, 12.punkts, 13.punkts, 15.punkts, 19</w:t>
            </w:r>
            <w:r w:rsidR="00FA4557" w:rsidRPr="003A55D5">
              <w:rPr>
                <w:color w:val="000000" w:themeColor="text1"/>
              </w:rPr>
              <w:t>.punkts</w:t>
            </w:r>
            <w:r w:rsidR="00034570" w:rsidRPr="003A55D5">
              <w:rPr>
                <w:color w:val="000000" w:themeColor="text1"/>
              </w:rPr>
              <w:t>, 20.punkts, 21.punkts, 22.punkts</w:t>
            </w:r>
            <w:r w:rsidR="00FA4557" w:rsidRPr="003A55D5">
              <w:rPr>
                <w:color w:val="000000" w:themeColor="text1"/>
              </w:rPr>
              <w:t>.</w:t>
            </w:r>
          </w:p>
        </w:tc>
        <w:tc>
          <w:tcPr>
            <w:tcW w:w="2164" w:type="dxa"/>
            <w:tcBorders>
              <w:top w:val="single" w:sz="4" w:space="0" w:color="auto"/>
              <w:left w:val="single" w:sz="4" w:space="0" w:color="auto"/>
              <w:bottom w:val="single" w:sz="4" w:space="0" w:color="auto"/>
              <w:right w:val="single" w:sz="4" w:space="0" w:color="auto"/>
            </w:tcBorders>
            <w:hideMark/>
          </w:tcPr>
          <w:p w14:paraId="0E4DF5E6" w14:textId="33037BD6" w:rsidR="00BF0972" w:rsidRPr="003A55D5" w:rsidRDefault="00BF0972" w:rsidP="00BF0972">
            <w:pPr>
              <w:rPr>
                <w:color w:val="000000" w:themeColor="text1"/>
              </w:rPr>
            </w:pPr>
            <w:r w:rsidRPr="003A55D5">
              <w:rPr>
                <w:color w:val="000000" w:themeColor="text1"/>
              </w:rPr>
              <w:t>Ieviesta pilnībā</w:t>
            </w:r>
            <w:r w:rsidR="0054266E">
              <w:rPr>
                <w:color w:val="000000" w:themeColor="text1"/>
              </w:rPr>
              <w:t>.</w:t>
            </w:r>
          </w:p>
        </w:tc>
        <w:tc>
          <w:tcPr>
            <w:tcW w:w="2032" w:type="dxa"/>
            <w:tcBorders>
              <w:top w:val="single" w:sz="4" w:space="0" w:color="auto"/>
              <w:left w:val="single" w:sz="4" w:space="0" w:color="auto"/>
              <w:bottom w:val="single" w:sz="4" w:space="0" w:color="auto"/>
              <w:right w:val="single" w:sz="4" w:space="0" w:color="auto"/>
            </w:tcBorders>
            <w:hideMark/>
          </w:tcPr>
          <w:p w14:paraId="5FDF304D" w14:textId="6C4B2E46" w:rsidR="00BF0972" w:rsidRPr="003A55D5" w:rsidRDefault="00BF0972" w:rsidP="00BF0972">
            <w:pPr>
              <w:rPr>
                <w:color w:val="000000" w:themeColor="text1"/>
              </w:rPr>
            </w:pPr>
            <w:r w:rsidRPr="003A55D5">
              <w:rPr>
                <w:color w:val="000000" w:themeColor="text1"/>
              </w:rPr>
              <w:t>Neparedz stingrākas prasības</w:t>
            </w:r>
            <w:r w:rsidR="0054266E">
              <w:rPr>
                <w:color w:val="000000" w:themeColor="text1"/>
              </w:rPr>
              <w:t>.</w:t>
            </w:r>
          </w:p>
        </w:tc>
      </w:tr>
    </w:tbl>
    <w:p w14:paraId="50C2FEBE" w14:textId="00A225E3" w:rsidR="007D2A9A" w:rsidRPr="003A55D5" w:rsidRDefault="007D2A9A" w:rsidP="007D2A9A">
      <w:pPr>
        <w:spacing w:after="120"/>
        <w:jc w:val="both"/>
        <w:rPr>
          <w:color w:val="000000" w:themeColor="text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196"/>
      </w:tblGrid>
      <w:tr w:rsidR="003A55D5" w:rsidRPr="003A55D5" w14:paraId="0D0EC565"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3A4592F0" w14:textId="77777777" w:rsidR="004F1B27" w:rsidRPr="003A55D5" w:rsidRDefault="004F1B27" w:rsidP="005A1C0E">
            <w:pPr>
              <w:rPr>
                <w:color w:val="000000" w:themeColor="text1"/>
              </w:rPr>
            </w:pPr>
            <w:r w:rsidRPr="003A55D5">
              <w:rPr>
                <w:color w:val="000000" w:themeColor="text1"/>
              </w:rPr>
              <w:t>Kā ir izmantota ES tiesību aktā paredzētā rīcības brīvība dalībvalstij pārņemt vai ieviest noteiktas ES tiesību akta normas?</w:t>
            </w:r>
          </w:p>
          <w:p w14:paraId="1A22C467" w14:textId="77777777" w:rsidR="004F1B27" w:rsidRPr="003A55D5" w:rsidRDefault="004F1B27" w:rsidP="005A1C0E">
            <w:pPr>
              <w:rPr>
                <w:i/>
                <w:color w:val="000000" w:themeColor="text1"/>
                <w:lang w:eastAsia="en-US"/>
              </w:rPr>
            </w:pPr>
            <w:r w:rsidRPr="003A55D5">
              <w:rPr>
                <w:color w:val="000000" w:themeColor="text1"/>
              </w:rPr>
              <w:t>Kādēļ?</w:t>
            </w:r>
          </w:p>
        </w:tc>
        <w:tc>
          <w:tcPr>
            <w:tcW w:w="4196" w:type="dxa"/>
            <w:tcBorders>
              <w:top w:val="single" w:sz="4" w:space="0" w:color="auto"/>
              <w:left w:val="single" w:sz="4" w:space="0" w:color="auto"/>
              <w:bottom w:val="single" w:sz="4" w:space="0" w:color="auto"/>
              <w:right w:val="single" w:sz="4" w:space="0" w:color="auto"/>
            </w:tcBorders>
            <w:hideMark/>
          </w:tcPr>
          <w:p w14:paraId="42D55445" w14:textId="77777777" w:rsidR="004F1B27" w:rsidRPr="003A55D5" w:rsidRDefault="004F1B27" w:rsidP="005A1C0E">
            <w:pPr>
              <w:rPr>
                <w:color w:val="000000" w:themeColor="text1"/>
                <w:lang w:eastAsia="en-US"/>
              </w:rPr>
            </w:pPr>
            <w:r w:rsidRPr="003A55D5">
              <w:rPr>
                <w:iCs/>
                <w:color w:val="000000" w:themeColor="text1"/>
              </w:rPr>
              <w:t>Noteikumu projekts šo jomu neskar.</w:t>
            </w:r>
          </w:p>
        </w:tc>
      </w:tr>
      <w:tr w:rsidR="003A55D5" w:rsidRPr="003A55D5" w14:paraId="13713786"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336D9444" w14:textId="77777777" w:rsidR="004F1B27" w:rsidRPr="003A55D5" w:rsidRDefault="004F1B27" w:rsidP="005A1C0E">
            <w:pPr>
              <w:rPr>
                <w:color w:val="000000" w:themeColor="text1"/>
              </w:rPr>
            </w:pPr>
            <w:r w:rsidRPr="003A55D5">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37586D49" w14:textId="379392A5" w:rsidR="003653F5" w:rsidRPr="003A55D5" w:rsidRDefault="003653F5" w:rsidP="005A1C0E">
            <w:pPr>
              <w:rPr>
                <w:i/>
                <w:color w:val="000000" w:themeColor="text1"/>
                <w:lang w:eastAsia="en-US"/>
              </w:rPr>
            </w:pPr>
          </w:p>
        </w:tc>
        <w:tc>
          <w:tcPr>
            <w:tcW w:w="4196" w:type="dxa"/>
            <w:tcBorders>
              <w:top w:val="single" w:sz="4" w:space="0" w:color="auto"/>
              <w:left w:val="single" w:sz="4" w:space="0" w:color="auto"/>
              <w:bottom w:val="single" w:sz="4" w:space="0" w:color="auto"/>
              <w:right w:val="single" w:sz="4" w:space="0" w:color="auto"/>
            </w:tcBorders>
            <w:hideMark/>
          </w:tcPr>
          <w:p w14:paraId="56654F34" w14:textId="0BEC1C0D" w:rsidR="004F1B27" w:rsidRPr="003A55D5" w:rsidRDefault="00F752CC" w:rsidP="005A1C0E">
            <w:pPr>
              <w:jc w:val="both"/>
              <w:rPr>
                <w:color w:val="000000" w:themeColor="text1"/>
              </w:rPr>
            </w:pPr>
            <w:r w:rsidRPr="003A55D5">
              <w:rPr>
                <w:iCs/>
                <w:color w:val="000000" w:themeColor="text1"/>
              </w:rPr>
              <w:t>Satiksmes</w:t>
            </w:r>
            <w:r w:rsidR="004F1B27" w:rsidRPr="003A55D5">
              <w:rPr>
                <w:iCs/>
                <w:color w:val="000000" w:themeColor="text1"/>
              </w:rPr>
              <w:t xml:space="preserve"> ministrija 20 darba dienu laikā pēc šo noteikumu apstiprināšanas sniegs kopsavilkuma informāciju Eiropas Komisijai saskaņā ar </w:t>
            </w:r>
            <w:r w:rsidR="005839ED" w:rsidRPr="003A55D5">
              <w:rPr>
                <w:color w:val="000000" w:themeColor="text1"/>
              </w:rPr>
              <w:t>R</w:t>
            </w:r>
            <w:r w:rsidR="004F1B27" w:rsidRPr="003A55D5">
              <w:rPr>
                <w:color w:val="000000" w:themeColor="text1"/>
              </w:rPr>
              <w:t>egulas Nr.651/2014 11.pantu.</w:t>
            </w:r>
          </w:p>
          <w:p w14:paraId="079C54E3" w14:textId="77777777" w:rsidR="004F1B27" w:rsidRPr="003A55D5" w:rsidRDefault="004F1B27" w:rsidP="005A1C0E">
            <w:pPr>
              <w:rPr>
                <w:color w:val="000000" w:themeColor="text1"/>
                <w:lang w:eastAsia="en-US"/>
              </w:rPr>
            </w:pPr>
          </w:p>
        </w:tc>
      </w:tr>
      <w:tr w:rsidR="004F1B27" w:rsidRPr="003A55D5" w14:paraId="1F44337F"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38FD1238" w14:textId="77777777" w:rsidR="004F1B27" w:rsidRPr="003A55D5" w:rsidRDefault="004F1B27" w:rsidP="005A1C0E">
            <w:pPr>
              <w:pStyle w:val="naiskr"/>
              <w:spacing w:before="0" w:beforeAutospacing="0" w:after="0" w:afterAutospacing="0" w:line="276" w:lineRule="auto"/>
              <w:rPr>
                <w:color w:val="000000" w:themeColor="text1"/>
                <w:lang w:eastAsia="en-US"/>
              </w:rPr>
            </w:pPr>
            <w:r w:rsidRPr="003A55D5">
              <w:rPr>
                <w:color w:val="000000" w:themeColor="text1"/>
                <w:lang w:eastAsia="en-US"/>
              </w:rPr>
              <w:t>Cita informācija</w:t>
            </w:r>
          </w:p>
          <w:p w14:paraId="796BC5DA" w14:textId="40528675" w:rsidR="003653F5" w:rsidRPr="003A55D5" w:rsidRDefault="003653F5" w:rsidP="005A1C0E">
            <w:pPr>
              <w:pStyle w:val="naiskr"/>
              <w:spacing w:before="0" w:beforeAutospacing="0" w:after="0" w:afterAutospacing="0" w:line="276" w:lineRule="auto"/>
              <w:rPr>
                <w:i/>
                <w:color w:val="000000" w:themeColor="text1"/>
                <w:lang w:eastAsia="en-US"/>
              </w:rPr>
            </w:pPr>
          </w:p>
        </w:tc>
        <w:tc>
          <w:tcPr>
            <w:tcW w:w="4196" w:type="dxa"/>
            <w:tcBorders>
              <w:top w:val="single" w:sz="4" w:space="0" w:color="auto"/>
              <w:left w:val="single" w:sz="4" w:space="0" w:color="auto"/>
              <w:bottom w:val="single" w:sz="4" w:space="0" w:color="auto"/>
              <w:right w:val="single" w:sz="4" w:space="0" w:color="auto"/>
            </w:tcBorders>
            <w:hideMark/>
          </w:tcPr>
          <w:p w14:paraId="3692228C" w14:textId="77777777" w:rsidR="004F1B27" w:rsidRPr="003A55D5" w:rsidRDefault="004F1B27" w:rsidP="005A1C0E">
            <w:pPr>
              <w:rPr>
                <w:color w:val="000000" w:themeColor="text1"/>
                <w:lang w:eastAsia="en-US"/>
              </w:rPr>
            </w:pPr>
            <w:r w:rsidRPr="003A55D5">
              <w:rPr>
                <w:color w:val="000000" w:themeColor="text1"/>
              </w:rPr>
              <w:t>Nav.</w:t>
            </w:r>
          </w:p>
        </w:tc>
      </w:tr>
    </w:tbl>
    <w:p w14:paraId="1D2C7720" w14:textId="27571892" w:rsidR="007D2A9A" w:rsidRPr="003A55D5" w:rsidRDefault="007D2A9A" w:rsidP="007D76C1">
      <w:pPr>
        <w:rPr>
          <w:color w:val="000000" w:themeColor="text1"/>
          <w:lang w:eastAsia="en-US"/>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096"/>
        <w:gridCol w:w="2587"/>
      </w:tblGrid>
      <w:tr w:rsidR="003A55D5" w:rsidRPr="003A55D5" w14:paraId="61A633CB" w14:textId="77777777" w:rsidTr="0090323D">
        <w:tc>
          <w:tcPr>
            <w:tcW w:w="9180" w:type="dxa"/>
            <w:gridSpan w:val="3"/>
            <w:tcBorders>
              <w:top w:val="single" w:sz="4" w:space="0" w:color="auto"/>
              <w:left w:val="single" w:sz="4" w:space="0" w:color="auto"/>
              <w:bottom w:val="single" w:sz="4" w:space="0" w:color="auto"/>
              <w:right w:val="single" w:sz="4" w:space="0" w:color="auto"/>
            </w:tcBorders>
            <w:hideMark/>
          </w:tcPr>
          <w:p w14:paraId="700069B0" w14:textId="77777777" w:rsidR="004F1B27" w:rsidRPr="003A55D5" w:rsidRDefault="004F1B27" w:rsidP="005A1C0E">
            <w:pPr>
              <w:pStyle w:val="naisnod"/>
              <w:spacing w:before="0" w:beforeAutospacing="0" w:after="0" w:afterAutospacing="0" w:line="276" w:lineRule="auto"/>
              <w:jc w:val="center"/>
              <w:rPr>
                <w:b/>
                <w:color w:val="000000" w:themeColor="text1"/>
                <w:lang w:eastAsia="en-US"/>
              </w:rPr>
            </w:pPr>
            <w:r w:rsidRPr="003A55D5">
              <w:rPr>
                <w:b/>
                <w:color w:val="000000" w:themeColor="text1"/>
                <w:lang w:eastAsia="en-US"/>
              </w:rPr>
              <w:t>2.tabula. Ar tiesību akta projektu uzņemtās saistības, kas izriet no starptautiskajiem tiesību aktiem vai starptautiskas institūcijas vai organizācijas dokumentiem</w:t>
            </w:r>
          </w:p>
          <w:p w14:paraId="5AE36BAA" w14:textId="77777777" w:rsidR="004F1B27" w:rsidRPr="003A55D5" w:rsidRDefault="004F1B27" w:rsidP="005A1C0E">
            <w:pPr>
              <w:jc w:val="center"/>
              <w:rPr>
                <w:color w:val="000000" w:themeColor="text1"/>
                <w:lang w:eastAsia="en-US"/>
              </w:rPr>
            </w:pPr>
            <w:r w:rsidRPr="003A55D5">
              <w:rPr>
                <w:b/>
                <w:color w:val="000000" w:themeColor="text1"/>
              </w:rPr>
              <w:t>Pasākumi šo saistību izpildei</w:t>
            </w:r>
          </w:p>
        </w:tc>
      </w:tr>
      <w:tr w:rsidR="003A55D5" w:rsidRPr="003A55D5" w14:paraId="2AD3C3D6" w14:textId="77777777" w:rsidTr="0090323D">
        <w:tc>
          <w:tcPr>
            <w:tcW w:w="3497" w:type="dxa"/>
            <w:tcBorders>
              <w:top w:val="single" w:sz="4" w:space="0" w:color="auto"/>
              <w:left w:val="single" w:sz="4" w:space="0" w:color="auto"/>
              <w:bottom w:val="single" w:sz="4" w:space="0" w:color="auto"/>
              <w:right w:val="single" w:sz="4" w:space="0" w:color="auto"/>
            </w:tcBorders>
            <w:hideMark/>
          </w:tcPr>
          <w:p w14:paraId="401DE72F" w14:textId="77777777" w:rsidR="004F1B27" w:rsidRPr="003A55D5" w:rsidRDefault="004F1B27" w:rsidP="005A1C0E">
            <w:pPr>
              <w:rPr>
                <w:color w:val="000000" w:themeColor="text1"/>
                <w:lang w:eastAsia="en-US"/>
              </w:rPr>
            </w:pPr>
            <w:r w:rsidRPr="003A55D5">
              <w:rPr>
                <w:color w:val="000000" w:themeColor="text1"/>
              </w:rPr>
              <w:t>Attiecīgā starptautiskā tiesību akta vai starptautiskas institūcijas vai organizācijas dokumenta (turpmāk – starptautiskais dokuments) datums, numurs un nosaukums</w:t>
            </w:r>
          </w:p>
        </w:tc>
        <w:tc>
          <w:tcPr>
            <w:tcW w:w="5683" w:type="dxa"/>
            <w:gridSpan w:val="2"/>
            <w:tcBorders>
              <w:top w:val="single" w:sz="4" w:space="0" w:color="auto"/>
              <w:left w:val="single" w:sz="4" w:space="0" w:color="auto"/>
              <w:bottom w:val="single" w:sz="4" w:space="0" w:color="auto"/>
              <w:right w:val="single" w:sz="4" w:space="0" w:color="auto"/>
            </w:tcBorders>
            <w:hideMark/>
          </w:tcPr>
          <w:p w14:paraId="563ADA41" w14:textId="2EB4B95C" w:rsidR="004F1B27" w:rsidRPr="003A55D5" w:rsidRDefault="00E64949" w:rsidP="005A1C0E">
            <w:pPr>
              <w:tabs>
                <w:tab w:val="left" w:pos="325"/>
              </w:tabs>
              <w:rPr>
                <w:i/>
                <w:color w:val="000000" w:themeColor="text1"/>
                <w:lang w:eastAsia="en-US"/>
              </w:rPr>
            </w:pPr>
            <w:r w:rsidRPr="003A55D5">
              <w:rPr>
                <w:iCs/>
                <w:color w:val="000000" w:themeColor="text1"/>
              </w:rPr>
              <w:t xml:space="preserve"> P</w:t>
            </w:r>
            <w:r w:rsidR="004F1B27" w:rsidRPr="003A55D5">
              <w:rPr>
                <w:iCs/>
                <w:color w:val="000000" w:themeColor="text1"/>
              </w:rPr>
              <w:t>rojekts šo jomu neskar.</w:t>
            </w:r>
          </w:p>
        </w:tc>
      </w:tr>
      <w:tr w:rsidR="003A55D5" w:rsidRPr="003A55D5" w14:paraId="24AA59BA" w14:textId="77777777" w:rsidTr="0090323D">
        <w:tc>
          <w:tcPr>
            <w:tcW w:w="3497" w:type="dxa"/>
            <w:tcBorders>
              <w:top w:val="single" w:sz="4" w:space="0" w:color="auto"/>
              <w:left w:val="single" w:sz="4" w:space="0" w:color="auto"/>
              <w:bottom w:val="single" w:sz="4" w:space="0" w:color="auto"/>
              <w:right w:val="single" w:sz="4" w:space="0" w:color="auto"/>
            </w:tcBorders>
            <w:hideMark/>
          </w:tcPr>
          <w:p w14:paraId="190CA284" w14:textId="77777777" w:rsidR="004F1B27" w:rsidRPr="003A55D5" w:rsidRDefault="004F1B27" w:rsidP="005A1C0E">
            <w:pPr>
              <w:jc w:val="center"/>
              <w:rPr>
                <w:color w:val="000000" w:themeColor="text1"/>
                <w:lang w:eastAsia="en-US"/>
              </w:rPr>
            </w:pPr>
            <w:r w:rsidRPr="003A55D5">
              <w:rPr>
                <w:color w:val="000000" w:themeColor="text1"/>
              </w:rPr>
              <w:t>A</w:t>
            </w:r>
          </w:p>
        </w:tc>
        <w:tc>
          <w:tcPr>
            <w:tcW w:w="3096" w:type="dxa"/>
            <w:tcBorders>
              <w:top w:val="single" w:sz="4" w:space="0" w:color="auto"/>
              <w:left w:val="single" w:sz="4" w:space="0" w:color="auto"/>
              <w:bottom w:val="single" w:sz="4" w:space="0" w:color="auto"/>
              <w:right w:val="single" w:sz="4" w:space="0" w:color="auto"/>
            </w:tcBorders>
            <w:hideMark/>
          </w:tcPr>
          <w:p w14:paraId="14C35728" w14:textId="77777777" w:rsidR="004F1B27" w:rsidRPr="003A55D5" w:rsidRDefault="004F1B27" w:rsidP="005A1C0E">
            <w:pPr>
              <w:jc w:val="center"/>
              <w:rPr>
                <w:color w:val="000000" w:themeColor="text1"/>
                <w:lang w:eastAsia="en-US"/>
              </w:rPr>
            </w:pPr>
            <w:r w:rsidRPr="003A55D5">
              <w:rPr>
                <w:color w:val="000000" w:themeColor="text1"/>
              </w:rPr>
              <w:t>B</w:t>
            </w:r>
          </w:p>
        </w:tc>
        <w:tc>
          <w:tcPr>
            <w:tcW w:w="2587" w:type="dxa"/>
            <w:tcBorders>
              <w:top w:val="single" w:sz="4" w:space="0" w:color="auto"/>
              <w:left w:val="single" w:sz="4" w:space="0" w:color="auto"/>
              <w:bottom w:val="single" w:sz="4" w:space="0" w:color="auto"/>
              <w:right w:val="single" w:sz="4" w:space="0" w:color="auto"/>
            </w:tcBorders>
            <w:hideMark/>
          </w:tcPr>
          <w:p w14:paraId="24F34BA9" w14:textId="77777777" w:rsidR="004F1B27" w:rsidRPr="003A55D5" w:rsidRDefault="004F1B27" w:rsidP="005A1C0E">
            <w:pPr>
              <w:jc w:val="center"/>
              <w:rPr>
                <w:color w:val="000000" w:themeColor="text1"/>
                <w:lang w:eastAsia="en-US"/>
              </w:rPr>
            </w:pPr>
            <w:r w:rsidRPr="003A55D5">
              <w:rPr>
                <w:color w:val="000000" w:themeColor="text1"/>
              </w:rPr>
              <w:t>C</w:t>
            </w:r>
          </w:p>
        </w:tc>
      </w:tr>
      <w:tr w:rsidR="003A55D5" w:rsidRPr="003A55D5" w14:paraId="447E15FD" w14:textId="77777777" w:rsidTr="0090323D">
        <w:trPr>
          <w:trHeight w:val="845"/>
        </w:trPr>
        <w:tc>
          <w:tcPr>
            <w:tcW w:w="3497" w:type="dxa"/>
            <w:tcBorders>
              <w:top w:val="single" w:sz="4" w:space="0" w:color="auto"/>
              <w:left w:val="single" w:sz="4" w:space="0" w:color="auto"/>
              <w:bottom w:val="single" w:sz="4" w:space="0" w:color="auto"/>
              <w:right w:val="single" w:sz="4" w:space="0" w:color="auto"/>
            </w:tcBorders>
            <w:hideMark/>
          </w:tcPr>
          <w:p w14:paraId="36410B6A" w14:textId="77777777" w:rsidR="004F1B27" w:rsidRPr="003A55D5" w:rsidRDefault="004F1B27" w:rsidP="005A1C0E">
            <w:pPr>
              <w:rPr>
                <w:color w:val="000000" w:themeColor="text1"/>
              </w:rPr>
            </w:pPr>
            <w:r w:rsidRPr="003A55D5">
              <w:rPr>
                <w:color w:val="000000" w:themeColor="text1"/>
              </w:rPr>
              <w:t>Starptautiskās saistības (pēc būtības), kas izriet no norādītā starptautiskā dokumenta.</w:t>
            </w:r>
          </w:p>
          <w:p w14:paraId="785FA8FC" w14:textId="77777777" w:rsidR="004F1B27" w:rsidRPr="003A55D5" w:rsidRDefault="004F1B27" w:rsidP="005A1C0E">
            <w:pPr>
              <w:rPr>
                <w:color w:val="000000" w:themeColor="text1"/>
                <w:lang w:eastAsia="en-US"/>
              </w:rPr>
            </w:pPr>
            <w:r w:rsidRPr="003A55D5">
              <w:rPr>
                <w:color w:val="000000" w:themeColor="text1"/>
              </w:rP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08E2D6B1" w14:textId="77777777" w:rsidR="004F1B27" w:rsidRPr="003A55D5" w:rsidRDefault="004F1B27" w:rsidP="005A1C0E">
            <w:pPr>
              <w:rPr>
                <w:color w:val="000000" w:themeColor="text1"/>
                <w:lang w:eastAsia="en-US"/>
              </w:rPr>
            </w:pPr>
            <w:r w:rsidRPr="003A55D5">
              <w:rPr>
                <w:color w:val="000000" w:themeColor="text1"/>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587" w:type="dxa"/>
            <w:tcBorders>
              <w:top w:val="single" w:sz="4" w:space="0" w:color="auto"/>
              <w:left w:val="single" w:sz="4" w:space="0" w:color="auto"/>
              <w:bottom w:val="single" w:sz="4" w:space="0" w:color="auto"/>
              <w:right w:val="single" w:sz="4" w:space="0" w:color="auto"/>
            </w:tcBorders>
            <w:hideMark/>
          </w:tcPr>
          <w:p w14:paraId="0153039F" w14:textId="77777777" w:rsidR="004F1B27" w:rsidRPr="003A55D5" w:rsidRDefault="004F1B27" w:rsidP="005A1C0E">
            <w:pPr>
              <w:rPr>
                <w:color w:val="000000" w:themeColor="text1"/>
              </w:rPr>
            </w:pPr>
            <w:r w:rsidRPr="003A55D5">
              <w:rPr>
                <w:color w:val="000000" w:themeColor="text1"/>
              </w:rPr>
              <w:t>Informācija par to, vai starptautiskās saistības, kas minētas šīs tabulas A ailē, tiek izpildītas pilnībā vai daļēji.</w:t>
            </w:r>
          </w:p>
          <w:p w14:paraId="68BE8A87" w14:textId="77777777" w:rsidR="004F1B27" w:rsidRPr="003A55D5" w:rsidRDefault="004F1B27" w:rsidP="005A1C0E">
            <w:pPr>
              <w:rPr>
                <w:color w:val="000000" w:themeColor="text1"/>
              </w:rPr>
            </w:pPr>
            <w:r w:rsidRPr="003A55D5">
              <w:rPr>
                <w:color w:val="000000" w:themeColor="text1"/>
              </w:rPr>
              <w:t>Ja attiecīgās starptautiskās saistības tiek izpildītas daļēji, sniedz attiecīgu skaidrojumu, kā arī precīzi norāda, kad un kādā veidā starptautiskās saistības tiks izpildītas pilnībā.</w:t>
            </w:r>
          </w:p>
          <w:p w14:paraId="70D55DD8" w14:textId="77777777" w:rsidR="004F1B27" w:rsidRPr="003A55D5" w:rsidRDefault="004F1B27" w:rsidP="005A1C0E">
            <w:pPr>
              <w:rPr>
                <w:color w:val="000000" w:themeColor="text1"/>
                <w:lang w:eastAsia="en-US"/>
              </w:rPr>
            </w:pPr>
            <w:r w:rsidRPr="003A55D5">
              <w:rPr>
                <w:color w:val="000000" w:themeColor="text1"/>
              </w:rPr>
              <w:t>Norāda institūciju, kas ir atbildīga par šo saistību izpildi pilnībā</w:t>
            </w:r>
          </w:p>
        </w:tc>
      </w:tr>
      <w:tr w:rsidR="004F1B27" w:rsidRPr="0029457C" w14:paraId="68085D0F" w14:textId="77777777" w:rsidTr="0090323D">
        <w:tc>
          <w:tcPr>
            <w:tcW w:w="3497" w:type="dxa"/>
            <w:tcBorders>
              <w:top w:val="single" w:sz="4" w:space="0" w:color="auto"/>
              <w:left w:val="single" w:sz="4" w:space="0" w:color="auto"/>
              <w:bottom w:val="single" w:sz="4" w:space="0" w:color="auto"/>
              <w:right w:val="single" w:sz="4" w:space="0" w:color="auto"/>
            </w:tcBorders>
            <w:hideMark/>
          </w:tcPr>
          <w:p w14:paraId="17C62D0F" w14:textId="77777777" w:rsidR="004F1B27" w:rsidRPr="0029457C" w:rsidRDefault="004F1B27" w:rsidP="005A1C0E">
            <w:pPr>
              <w:rPr>
                <w:color w:val="000000"/>
              </w:rPr>
            </w:pPr>
            <w:r w:rsidRPr="0029457C">
              <w:rPr>
                <w:color w:val="000000"/>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28BB6328" w14:textId="160ADDF2" w:rsidR="004F1B27" w:rsidRPr="0029457C" w:rsidRDefault="00E64949" w:rsidP="005A1C0E">
            <w:pPr>
              <w:rPr>
                <w:color w:val="000000"/>
              </w:rPr>
            </w:pPr>
            <w:r>
              <w:rPr>
                <w:color w:val="000000"/>
              </w:rPr>
              <w:t>P</w:t>
            </w:r>
            <w:r w:rsidR="004F1B27" w:rsidRPr="0029457C">
              <w:rPr>
                <w:color w:val="000000"/>
              </w:rPr>
              <w:t>rojekts šo jomu neskar.</w:t>
            </w:r>
          </w:p>
        </w:tc>
        <w:tc>
          <w:tcPr>
            <w:tcW w:w="2587" w:type="dxa"/>
            <w:tcBorders>
              <w:top w:val="single" w:sz="4" w:space="0" w:color="auto"/>
              <w:left w:val="single" w:sz="4" w:space="0" w:color="auto"/>
              <w:bottom w:val="single" w:sz="4" w:space="0" w:color="auto"/>
              <w:right w:val="single" w:sz="4" w:space="0" w:color="auto"/>
            </w:tcBorders>
            <w:hideMark/>
          </w:tcPr>
          <w:p w14:paraId="37D7ACAE" w14:textId="0C7E3F1F" w:rsidR="003653F5" w:rsidRPr="0029457C" w:rsidRDefault="004F1B27" w:rsidP="005A1C0E">
            <w:pPr>
              <w:rPr>
                <w:color w:val="000000"/>
              </w:rPr>
            </w:pPr>
            <w:r w:rsidRPr="0029457C">
              <w:rPr>
                <w:color w:val="000000"/>
              </w:rPr>
              <w:t>MK noteikumu projekts šo jomu neskar.</w:t>
            </w:r>
          </w:p>
        </w:tc>
      </w:tr>
      <w:tr w:rsidR="004F1B27" w:rsidRPr="0029457C" w14:paraId="126E506A" w14:textId="77777777" w:rsidTr="001043E1">
        <w:tc>
          <w:tcPr>
            <w:tcW w:w="3497" w:type="dxa"/>
            <w:tcBorders>
              <w:top w:val="single" w:sz="4" w:space="0" w:color="auto"/>
              <w:left w:val="single" w:sz="4" w:space="0" w:color="auto"/>
              <w:bottom w:val="single" w:sz="4" w:space="0" w:color="auto"/>
              <w:right w:val="single" w:sz="4" w:space="0" w:color="auto"/>
            </w:tcBorders>
            <w:hideMark/>
          </w:tcPr>
          <w:p w14:paraId="23E6FE17" w14:textId="77777777" w:rsidR="004F1B27" w:rsidRPr="0029457C" w:rsidRDefault="004F1B27" w:rsidP="005A1C0E">
            <w:pPr>
              <w:rPr>
                <w:color w:val="000000"/>
                <w:lang w:eastAsia="en-US"/>
              </w:rPr>
            </w:pPr>
            <w:r w:rsidRPr="0029457C">
              <w:rPr>
                <w:color w:val="000000"/>
              </w:rPr>
              <w:t>Vai starptautiskajā dokumentā paredzētās saistības nav pretrunā ar jau esošajām Latvijas Republikas starptautiskajām saistībām</w:t>
            </w:r>
          </w:p>
        </w:tc>
        <w:tc>
          <w:tcPr>
            <w:tcW w:w="5683" w:type="dxa"/>
            <w:gridSpan w:val="2"/>
            <w:tcBorders>
              <w:top w:val="single" w:sz="4" w:space="0" w:color="auto"/>
              <w:left w:val="single" w:sz="4" w:space="0" w:color="auto"/>
              <w:bottom w:val="single" w:sz="4" w:space="0" w:color="auto"/>
              <w:right w:val="single" w:sz="4" w:space="0" w:color="auto"/>
            </w:tcBorders>
            <w:hideMark/>
          </w:tcPr>
          <w:p w14:paraId="6FAE7292" w14:textId="7EE2FE78" w:rsidR="004F1B27" w:rsidRPr="0029457C" w:rsidRDefault="00E64949" w:rsidP="005A1C0E">
            <w:pPr>
              <w:rPr>
                <w:i/>
                <w:color w:val="000000"/>
                <w:lang w:eastAsia="en-US"/>
              </w:rPr>
            </w:pPr>
            <w:r>
              <w:rPr>
                <w:iCs/>
                <w:color w:val="000000"/>
              </w:rPr>
              <w:t>P</w:t>
            </w:r>
            <w:r w:rsidR="004F1B27" w:rsidRPr="0029457C">
              <w:rPr>
                <w:iCs/>
                <w:color w:val="000000"/>
              </w:rPr>
              <w:t>rojekts šo jomu neskar.</w:t>
            </w:r>
          </w:p>
        </w:tc>
      </w:tr>
      <w:tr w:rsidR="004F1B27" w:rsidRPr="0029457C" w14:paraId="2CC8C1CE" w14:textId="77777777" w:rsidTr="001043E1">
        <w:tc>
          <w:tcPr>
            <w:tcW w:w="3497" w:type="dxa"/>
            <w:tcBorders>
              <w:top w:val="single" w:sz="4" w:space="0" w:color="auto"/>
              <w:left w:val="single" w:sz="4" w:space="0" w:color="auto"/>
              <w:bottom w:val="single" w:sz="4" w:space="0" w:color="auto"/>
              <w:right w:val="single" w:sz="4" w:space="0" w:color="auto"/>
            </w:tcBorders>
            <w:hideMark/>
          </w:tcPr>
          <w:p w14:paraId="2D0FB246" w14:textId="77777777" w:rsidR="004F1B27" w:rsidRPr="0029457C" w:rsidRDefault="004F1B27" w:rsidP="005A1C0E">
            <w:pPr>
              <w:rPr>
                <w:color w:val="000000"/>
                <w:lang w:eastAsia="en-US"/>
              </w:rPr>
            </w:pPr>
            <w:r w:rsidRPr="0029457C">
              <w:rPr>
                <w:color w:val="000000"/>
              </w:rPr>
              <w:t>Cita informācija</w:t>
            </w:r>
          </w:p>
        </w:tc>
        <w:tc>
          <w:tcPr>
            <w:tcW w:w="5683" w:type="dxa"/>
            <w:gridSpan w:val="2"/>
            <w:tcBorders>
              <w:top w:val="single" w:sz="4" w:space="0" w:color="auto"/>
              <w:left w:val="single" w:sz="4" w:space="0" w:color="auto"/>
              <w:bottom w:val="single" w:sz="4" w:space="0" w:color="auto"/>
              <w:right w:val="single" w:sz="4" w:space="0" w:color="auto"/>
            </w:tcBorders>
            <w:hideMark/>
          </w:tcPr>
          <w:p w14:paraId="4E36F102" w14:textId="77777777" w:rsidR="004F1B27" w:rsidRPr="0029457C" w:rsidRDefault="004F1B27" w:rsidP="005A1C0E">
            <w:pPr>
              <w:rPr>
                <w:color w:val="000000"/>
                <w:lang w:eastAsia="en-US"/>
              </w:rPr>
            </w:pPr>
            <w:r w:rsidRPr="0029457C">
              <w:rPr>
                <w:color w:val="000000"/>
              </w:rPr>
              <w:t>Nav.</w:t>
            </w:r>
          </w:p>
        </w:tc>
      </w:tr>
    </w:tbl>
    <w:p w14:paraId="4EAAEC4D" w14:textId="0C2699F4" w:rsidR="007D2A9A" w:rsidRPr="0029457C" w:rsidRDefault="007D2A9A" w:rsidP="007D76C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3219"/>
        <w:gridCol w:w="5680"/>
      </w:tblGrid>
      <w:tr w:rsidR="00D02ABF" w:rsidRPr="0029457C" w14:paraId="61EC62CC" w14:textId="77777777" w:rsidTr="00D92D99">
        <w:trPr>
          <w:trHeight w:val="421"/>
        </w:trPr>
        <w:tc>
          <w:tcPr>
            <w:tcW w:w="9214" w:type="dxa"/>
            <w:gridSpan w:val="3"/>
            <w:vAlign w:val="center"/>
          </w:tcPr>
          <w:p w14:paraId="158672BC" w14:textId="77777777" w:rsidR="00D02ABF" w:rsidRPr="0029457C" w:rsidRDefault="00D02ABF" w:rsidP="007D76C1">
            <w:pPr>
              <w:pStyle w:val="naisnod"/>
              <w:spacing w:before="0" w:beforeAutospacing="0" w:after="0" w:afterAutospacing="0"/>
              <w:ind w:left="57" w:right="57"/>
              <w:jc w:val="center"/>
            </w:pPr>
            <w:r w:rsidRPr="0029457C">
              <w:rPr>
                <w:b/>
              </w:rPr>
              <w:t>VI. Sabiedrības līdzdalība un komunikācijas aktivitātes</w:t>
            </w:r>
          </w:p>
        </w:tc>
      </w:tr>
      <w:tr w:rsidR="00D02ABF" w:rsidRPr="0029457C" w14:paraId="6B4EB3CD" w14:textId="77777777" w:rsidTr="00421F09">
        <w:trPr>
          <w:trHeight w:val="553"/>
        </w:trPr>
        <w:tc>
          <w:tcPr>
            <w:tcW w:w="315" w:type="dxa"/>
          </w:tcPr>
          <w:p w14:paraId="44971768" w14:textId="77777777" w:rsidR="00D02ABF" w:rsidRPr="0029457C" w:rsidRDefault="00D02ABF" w:rsidP="007D76C1">
            <w:pPr>
              <w:ind w:left="57" w:right="57"/>
              <w:jc w:val="both"/>
              <w:rPr>
                <w:bCs/>
              </w:rPr>
            </w:pPr>
            <w:r w:rsidRPr="0029457C">
              <w:rPr>
                <w:bCs/>
              </w:rPr>
              <w:t>1.</w:t>
            </w:r>
          </w:p>
        </w:tc>
        <w:tc>
          <w:tcPr>
            <w:tcW w:w="3219" w:type="dxa"/>
          </w:tcPr>
          <w:p w14:paraId="7369CED0" w14:textId="77777777" w:rsidR="00D02ABF" w:rsidRPr="0029457C" w:rsidRDefault="00D02ABF" w:rsidP="007D76C1">
            <w:pPr>
              <w:tabs>
                <w:tab w:val="left" w:pos="170"/>
              </w:tabs>
              <w:ind w:left="57" w:right="57"/>
            </w:pPr>
            <w:r w:rsidRPr="0029457C">
              <w:t>Plānotās sabiedrības līdzdalības un komunikācijas aktivitātes saistībā ar projektu</w:t>
            </w:r>
          </w:p>
        </w:tc>
        <w:tc>
          <w:tcPr>
            <w:tcW w:w="5680" w:type="dxa"/>
          </w:tcPr>
          <w:p w14:paraId="758430BD" w14:textId="00A9B572" w:rsidR="00D02ABF" w:rsidRPr="0029457C" w:rsidRDefault="00F420EB" w:rsidP="007D76C1">
            <w:pPr>
              <w:shd w:val="clear" w:color="auto" w:fill="FFFFFF"/>
              <w:ind w:left="57" w:right="113"/>
              <w:jc w:val="both"/>
              <w:rPr>
                <w:bCs/>
              </w:rPr>
            </w:pPr>
            <w:r>
              <w:rPr>
                <w:bCs/>
              </w:rPr>
              <w:t>P</w:t>
            </w:r>
            <w:r w:rsidR="00470169" w:rsidRPr="0029457C">
              <w:rPr>
                <w:bCs/>
              </w:rPr>
              <w:t xml:space="preserve">rojekts izsludināts </w:t>
            </w:r>
            <w:r w:rsidR="00E527A2" w:rsidRPr="0029457C">
              <w:rPr>
                <w:bCs/>
              </w:rPr>
              <w:t>Valsts sekretāru sanāksmē.</w:t>
            </w:r>
          </w:p>
        </w:tc>
      </w:tr>
      <w:tr w:rsidR="00D02ABF" w:rsidRPr="0029457C" w14:paraId="2EBE4141" w14:textId="77777777" w:rsidTr="00421F09">
        <w:trPr>
          <w:trHeight w:val="339"/>
        </w:trPr>
        <w:tc>
          <w:tcPr>
            <w:tcW w:w="315" w:type="dxa"/>
          </w:tcPr>
          <w:p w14:paraId="4554A41A" w14:textId="77777777" w:rsidR="00D02ABF" w:rsidRPr="0029457C" w:rsidRDefault="00D02ABF" w:rsidP="007D76C1">
            <w:pPr>
              <w:ind w:left="57" w:right="57"/>
              <w:jc w:val="both"/>
              <w:rPr>
                <w:bCs/>
              </w:rPr>
            </w:pPr>
            <w:r w:rsidRPr="0029457C">
              <w:rPr>
                <w:bCs/>
              </w:rPr>
              <w:t>2.</w:t>
            </w:r>
          </w:p>
        </w:tc>
        <w:tc>
          <w:tcPr>
            <w:tcW w:w="3219" w:type="dxa"/>
          </w:tcPr>
          <w:p w14:paraId="5B28512F" w14:textId="77777777" w:rsidR="00D02ABF" w:rsidRPr="0029457C" w:rsidRDefault="00D02ABF" w:rsidP="007D76C1">
            <w:pPr>
              <w:ind w:left="57" w:right="57"/>
            </w:pPr>
            <w:r w:rsidRPr="0029457C">
              <w:t>Sabiedrības līdzdalība projekta izstrādē</w:t>
            </w:r>
          </w:p>
        </w:tc>
        <w:tc>
          <w:tcPr>
            <w:tcW w:w="5680" w:type="dxa"/>
          </w:tcPr>
          <w:p w14:paraId="34BF6CD0" w14:textId="078C01BC" w:rsidR="00D02ABF" w:rsidRPr="0029457C" w:rsidRDefault="00E527A2" w:rsidP="00BF21B1">
            <w:pPr>
              <w:shd w:val="clear" w:color="auto" w:fill="FFFFFF"/>
              <w:ind w:right="113"/>
              <w:jc w:val="both"/>
              <w:rPr>
                <w:kern w:val="24"/>
              </w:rPr>
            </w:pPr>
            <w:r w:rsidRPr="0029457C">
              <w:t xml:space="preserve">Sabiedrības pārstāvji </w:t>
            </w:r>
            <w:r w:rsidR="00BF21B1" w:rsidRPr="0029457C">
              <w:t>Ministru kabineta 2007.gada 7.aprīļa noteikumu Nr.300 “</w:t>
            </w:r>
            <w:r w:rsidRPr="0029457C">
              <w:t>M</w:t>
            </w:r>
            <w:r w:rsidR="00BF21B1" w:rsidRPr="0029457C">
              <w:t>inistru kabineta</w:t>
            </w:r>
            <w:r w:rsidRPr="0029457C">
              <w:t xml:space="preserve"> </w:t>
            </w:r>
            <w:r w:rsidR="00BF21B1" w:rsidRPr="0029457C">
              <w:t>k</w:t>
            </w:r>
            <w:r w:rsidRPr="0029457C">
              <w:t>ārtības rull</w:t>
            </w:r>
            <w:r w:rsidR="00BF21B1" w:rsidRPr="0029457C">
              <w:t>is”</w:t>
            </w:r>
            <w:r w:rsidRPr="0029457C">
              <w:t xml:space="preserve"> noteiktajā kārtībā </w:t>
            </w:r>
            <w:r w:rsidR="00BF21B1" w:rsidRPr="0029457C">
              <w:t xml:space="preserve">varēs </w:t>
            </w:r>
            <w:r w:rsidRPr="0029457C">
              <w:t>līdzdarbo</w:t>
            </w:r>
            <w:r w:rsidR="00BF21B1" w:rsidRPr="0029457C">
              <w:t>tie</w:t>
            </w:r>
            <w:r w:rsidRPr="0029457C">
              <w:t xml:space="preserve">s </w:t>
            </w:r>
            <w:r w:rsidR="00BF21B1" w:rsidRPr="0029457C">
              <w:t xml:space="preserve">Ministru kabineta </w:t>
            </w:r>
            <w:r w:rsidRPr="0029457C">
              <w:t>noteikumu projekta izstrādē, sniedzot atzinumu un viedokli par Valsts sekretāru sanāksmē izsludināto M</w:t>
            </w:r>
            <w:r w:rsidR="00BF21B1" w:rsidRPr="0029457C">
              <w:t>inistru kabineta</w:t>
            </w:r>
            <w:r w:rsidRPr="0029457C">
              <w:t xml:space="preserve"> noteikumu projektu.</w:t>
            </w:r>
          </w:p>
        </w:tc>
      </w:tr>
      <w:tr w:rsidR="00D02ABF" w:rsidRPr="0029457C" w14:paraId="51167633" w14:textId="77777777" w:rsidTr="00421F09">
        <w:trPr>
          <w:trHeight w:val="476"/>
        </w:trPr>
        <w:tc>
          <w:tcPr>
            <w:tcW w:w="315" w:type="dxa"/>
          </w:tcPr>
          <w:p w14:paraId="53DA1E59" w14:textId="77777777" w:rsidR="00D02ABF" w:rsidRPr="0029457C" w:rsidRDefault="00D02ABF" w:rsidP="007D76C1">
            <w:pPr>
              <w:ind w:left="57" w:right="57"/>
              <w:jc w:val="both"/>
              <w:rPr>
                <w:bCs/>
              </w:rPr>
            </w:pPr>
            <w:r w:rsidRPr="0029457C">
              <w:rPr>
                <w:bCs/>
              </w:rPr>
              <w:t>3.</w:t>
            </w:r>
          </w:p>
        </w:tc>
        <w:tc>
          <w:tcPr>
            <w:tcW w:w="3219" w:type="dxa"/>
          </w:tcPr>
          <w:p w14:paraId="71CB1DF6" w14:textId="77777777" w:rsidR="00D02ABF" w:rsidRPr="0029457C" w:rsidRDefault="00D02ABF" w:rsidP="007D76C1">
            <w:pPr>
              <w:ind w:left="57" w:right="57"/>
            </w:pPr>
            <w:r w:rsidRPr="0029457C">
              <w:t>Sabiedrības līdzdalības rezultāti</w:t>
            </w:r>
          </w:p>
        </w:tc>
        <w:tc>
          <w:tcPr>
            <w:tcW w:w="5680" w:type="dxa"/>
          </w:tcPr>
          <w:p w14:paraId="18495A36" w14:textId="5C293B89" w:rsidR="00D02ABF" w:rsidRPr="0029457C" w:rsidRDefault="009C11DA" w:rsidP="007D76C1">
            <w:pPr>
              <w:shd w:val="clear" w:color="auto" w:fill="FFFFFF"/>
              <w:ind w:right="113"/>
              <w:jc w:val="both"/>
            </w:pPr>
            <w:r w:rsidRPr="0029457C">
              <w:t>Projekts šo jomu neskar</w:t>
            </w:r>
            <w:r w:rsidR="0054266E">
              <w:t>.</w:t>
            </w:r>
          </w:p>
        </w:tc>
      </w:tr>
      <w:tr w:rsidR="00D02ABF" w:rsidRPr="0029457C" w14:paraId="6D37B157" w14:textId="77777777" w:rsidTr="00421F09">
        <w:trPr>
          <w:trHeight w:val="357"/>
        </w:trPr>
        <w:tc>
          <w:tcPr>
            <w:tcW w:w="315" w:type="dxa"/>
          </w:tcPr>
          <w:p w14:paraId="65C15F49" w14:textId="77777777" w:rsidR="00D02ABF" w:rsidRPr="0029457C" w:rsidRDefault="00D02ABF" w:rsidP="007D76C1">
            <w:pPr>
              <w:ind w:left="57" w:right="57"/>
              <w:jc w:val="both"/>
              <w:rPr>
                <w:bCs/>
              </w:rPr>
            </w:pPr>
            <w:r w:rsidRPr="0029457C">
              <w:rPr>
                <w:bCs/>
              </w:rPr>
              <w:t>4.</w:t>
            </w:r>
          </w:p>
        </w:tc>
        <w:tc>
          <w:tcPr>
            <w:tcW w:w="3219" w:type="dxa"/>
          </w:tcPr>
          <w:p w14:paraId="46716EC7" w14:textId="77777777" w:rsidR="00D02ABF" w:rsidRPr="0029457C" w:rsidRDefault="00D02ABF" w:rsidP="007D76C1">
            <w:pPr>
              <w:ind w:left="57" w:right="57"/>
            </w:pPr>
            <w:r w:rsidRPr="0029457C">
              <w:t>Cita informācija</w:t>
            </w:r>
          </w:p>
        </w:tc>
        <w:tc>
          <w:tcPr>
            <w:tcW w:w="5680" w:type="dxa"/>
          </w:tcPr>
          <w:p w14:paraId="08B39A6B" w14:textId="4C428854" w:rsidR="00D02ABF" w:rsidRPr="0029457C" w:rsidRDefault="00657D82" w:rsidP="007D76C1">
            <w:pPr>
              <w:ind w:right="113"/>
              <w:jc w:val="both"/>
            </w:pPr>
            <w:r w:rsidRPr="0029457C">
              <w:t>Nav</w:t>
            </w:r>
            <w:r w:rsidR="0054266E">
              <w:t>.</w:t>
            </w:r>
          </w:p>
        </w:tc>
      </w:tr>
    </w:tbl>
    <w:p w14:paraId="6548B49E" w14:textId="77777777" w:rsidR="00A713D0" w:rsidRPr="0029457C" w:rsidRDefault="00A713D0" w:rsidP="007D76C1">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910"/>
        <w:gridCol w:w="4971"/>
      </w:tblGrid>
      <w:tr w:rsidR="00D02ABF" w:rsidRPr="0029457C" w14:paraId="5BC67330" w14:textId="77777777" w:rsidTr="00B4412D">
        <w:trPr>
          <w:trHeight w:val="421"/>
        </w:trPr>
        <w:tc>
          <w:tcPr>
            <w:tcW w:w="9214" w:type="dxa"/>
            <w:gridSpan w:val="3"/>
            <w:vAlign w:val="center"/>
          </w:tcPr>
          <w:p w14:paraId="3EABB188" w14:textId="77777777" w:rsidR="00D02ABF" w:rsidRPr="0029457C" w:rsidRDefault="00D02ABF" w:rsidP="007D76C1">
            <w:pPr>
              <w:pStyle w:val="naisnod"/>
              <w:spacing w:before="0" w:beforeAutospacing="0" w:after="0" w:afterAutospacing="0"/>
              <w:ind w:left="57" w:right="57"/>
              <w:jc w:val="center"/>
            </w:pPr>
            <w:r w:rsidRPr="0029457C">
              <w:rPr>
                <w:b/>
              </w:rPr>
              <w:t>VII. Tiesību akta projekta izpildes nodrošināšana un tās ietekme uz institūcijām</w:t>
            </w:r>
          </w:p>
        </w:tc>
      </w:tr>
      <w:tr w:rsidR="005A2444" w:rsidRPr="0029457C" w14:paraId="370E7C72" w14:textId="77777777" w:rsidTr="00255D29">
        <w:trPr>
          <w:trHeight w:val="553"/>
        </w:trPr>
        <w:tc>
          <w:tcPr>
            <w:tcW w:w="333" w:type="dxa"/>
          </w:tcPr>
          <w:p w14:paraId="673DEEE6" w14:textId="77777777" w:rsidR="005A2444" w:rsidRPr="0029457C" w:rsidRDefault="005A2444" w:rsidP="007D76C1">
            <w:pPr>
              <w:ind w:left="57" w:right="57"/>
              <w:jc w:val="both"/>
              <w:rPr>
                <w:bCs/>
              </w:rPr>
            </w:pPr>
            <w:r w:rsidRPr="0029457C">
              <w:rPr>
                <w:bCs/>
              </w:rPr>
              <w:t>1.</w:t>
            </w:r>
          </w:p>
        </w:tc>
        <w:tc>
          <w:tcPr>
            <w:tcW w:w="3910" w:type="dxa"/>
          </w:tcPr>
          <w:p w14:paraId="4E02CE10" w14:textId="77777777" w:rsidR="005A2444" w:rsidRPr="0029457C" w:rsidRDefault="005A2444" w:rsidP="007D76C1">
            <w:pPr>
              <w:ind w:left="57" w:right="57"/>
            </w:pPr>
            <w:r w:rsidRPr="0029457C">
              <w:t>Projekta izpildē iesaistītās institūcijas</w:t>
            </w:r>
          </w:p>
        </w:tc>
        <w:tc>
          <w:tcPr>
            <w:tcW w:w="4971" w:type="dxa"/>
          </w:tcPr>
          <w:p w14:paraId="5CA813DA" w14:textId="77777777" w:rsidR="005A2444" w:rsidRPr="0029457C" w:rsidRDefault="005A2444" w:rsidP="007D76C1">
            <w:pPr>
              <w:shd w:val="clear" w:color="auto" w:fill="FFFFFF"/>
              <w:ind w:left="57" w:right="113"/>
              <w:jc w:val="both"/>
            </w:pPr>
            <w:r w:rsidRPr="0029457C">
              <w:t xml:space="preserve">Satiksmes ministrija kā atbildīgā iestāde, Centrālā finanšu un līgumu aģentūra kā sadarbības iestāde. </w:t>
            </w:r>
          </w:p>
        </w:tc>
      </w:tr>
      <w:tr w:rsidR="005A2444" w:rsidRPr="0029457C" w14:paraId="13A5D200" w14:textId="77777777" w:rsidTr="00255D29">
        <w:trPr>
          <w:trHeight w:val="339"/>
        </w:trPr>
        <w:tc>
          <w:tcPr>
            <w:tcW w:w="333" w:type="dxa"/>
          </w:tcPr>
          <w:p w14:paraId="41C8EA9F" w14:textId="77777777" w:rsidR="005A2444" w:rsidRPr="0029457C" w:rsidRDefault="005A2444" w:rsidP="007D76C1">
            <w:pPr>
              <w:ind w:left="57" w:right="57"/>
              <w:jc w:val="both"/>
              <w:rPr>
                <w:bCs/>
              </w:rPr>
            </w:pPr>
            <w:r w:rsidRPr="0029457C">
              <w:rPr>
                <w:bCs/>
              </w:rPr>
              <w:t>2.</w:t>
            </w:r>
          </w:p>
        </w:tc>
        <w:tc>
          <w:tcPr>
            <w:tcW w:w="3910" w:type="dxa"/>
          </w:tcPr>
          <w:p w14:paraId="53DD9AFF" w14:textId="77777777" w:rsidR="005A2444" w:rsidRPr="0029457C" w:rsidRDefault="005A2444" w:rsidP="007D76C1">
            <w:pPr>
              <w:ind w:left="57" w:right="57"/>
            </w:pPr>
            <w:r w:rsidRPr="0029457C">
              <w:t xml:space="preserve">Projekta izpildes ietekme uz pārvaldes funkcijām un institucionālo struktūru. </w:t>
            </w:r>
          </w:p>
          <w:p w14:paraId="778FFC2E" w14:textId="77777777" w:rsidR="005A2444" w:rsidRPr="0029457C" w:rsidRDefault="005A2444" w:rsidP="007D76C1">
            <w:pPr>
              <w:ind w:left="57" w:right="57"/>
            </w:pPr>
            <w:r w:rsidRPr="0029457C">
              <w:t>Jaunu institūciju izveide, esošu institūciju likvidācija vai reorganizācija, to ietekme uz institūcijas cilvēkresursiem</w:t>
            </w:r>
          </w:p>
        </w:tc>
        <w:tc>
          <w:tcPr>
            <w:tcW w:w="4971" w:type="dxa"/>
          </w:tcPr>
          <w:p w14:paraId="69CA5EDA" w14:textId="77777777" w:rsidR="005A2444" w:rsidRPr="0029457C" w:rsidRDefault="005A2444" w:rsidP="00C1474D">
            <w:pPr>
              <w:shd w:val="clear" w:color="auto" w:fill="FFFFFF"/>
              <w:ind w:left="57" w:right="113"/>
              <w:jc w:val="both"/>
              <w:rPr>
                <w:kern w:val="24"/>
              </w:rPr>
            </w:pPr>
            <w:r w:rsidRPr="0029457C">
              <w:t>Nav plānota jaunu institūciju izveide, esošu institūciju likvidācija vai reorganizācija.</w:t>
            </w:r>
          </w:p>
        </w:tc>
      </w:tr>
      <w:tr w:rsidR="005A2444" w:rsidRPr="0029457C" w14:paraId="06BB07ED" w14:textId="77777777" w:rsidTr="00255D29">
        <w:trPr>
          <w:trHeight w:val="351"/>
        </w:trPr>
        <w:tc>
          <w:tcPr>
            <w:tcW w:w="333" w:type="dxa"/>
          </w:tcPr>
          <w:p w14:paraId="5B7606B1" w14:textId="77777777" w:rsidR="005A2444" w:rsidRPr="0029457C" w:rsidRDefault="005A2444" w:rsidP="007D76C1">
            <w:pPr>
              <w:ind w:left="57" w:right="57"/>
              <w:jc w:val="both"/>
              <w:rPr>
                <w:bCs/>
              </w:rPr>
            </w:pPr>
            <w:r w:rsidRPr="0029457C">
              <w:rPr>
                <w:bCs/>
              </w:rPr>
              <w:t>3.</w:t>
            </w:r>
          </w:p>
        </w:tc>
        <w:tc>
          <w:tcPr>
            <w:tcW w:w="3910" w:type="dxa"/>
          </w:tcPr>
          <w:p w14:paraId="59EB9315" w14:textId="77777777" w:rsidR="005A2444" w:rsidRPr="0029457C" w:rsidRDefault="005A2444" w:rsidP="00C1474D">
            <w:pPr>
              <w:ind w:left="57" w:right="57"/>
            </w:pPr>
            <w:r w:rsidRPr="0029457C">
              <w:t>Cita informācija</w:t>
            </w:r>
          </w:p>
        </w:tc>
        <w:tc>
          <w:tcPr>
            <w:tcW w:w="4971" w:type="dxa"/>
          </w:tcPr>
          <w:p w14:paraId="3D768437" w14:textId="1EC230F8" w:rsidR="005A2444" w:rsidRPr="0029457C" w:rsidRDefault="00657D82" w:rsidP="00C1474D">
            <w:pPr>
              <w:shd w:val="clear" w:color="auto" w:fill="FFFFFF"/>
              <w:ind w:right="113"/>
              <w:jc w:val="both"/>
            </w:pPr>
            <w:r w:rsidRPr="0029457C">
              <w:t>Nav</w:t>
            </w:r>
            <w:r w:rsidR="0054266E">
              <w:t>.</w:t>
            </w:r>
          </w:p>
        </w:tc>
      </w:tr>
    </w:tbl>
    <w:p w14:paraId="79CA6DFF" w14:textId="4FFD43CF" w:rsidR="00E951A6" w:rsidRPr="0029457C" w:rsidRDefault="007312A3" w:rsidP="00122571">
      <w:pPr>
        <w:tabs>
          <w:tab w:val="left" w:pos="993"/>
        </w:tabs>
        <w:spacing w:before="360" w:after="600"/>
        <w:jc w:val="both"/>
        <w:outlineLvl w:val="0"/>
        <w:rPr>
          <w:rFonts w:eastAsiaTheme="minorHAnsi"/>
          <w:bCs/>
          <w:lang w:eastAsia="en-US"/>
        </w:rPr>
      </w:pPr>
      <w:r w:rsidRPr="0029457C">
        <w:rPr>
          <w:rFonts w:eastAsiaTheme="minorHAnsi"/>
          <w:bCs/>
          <w:lang w:eastAsia="en-US"/>
        </w:rPr>
        <w:t>Satiksmes ministrs</w:t>
      </w:r>
      <w:r w:rsidRPr="0029457C">
        <w:rPr>
          <w:rFonts w:eastAsiaTheme="minorHAnsi"/>
          <w:bCs/>
          <w:lang w:eastAsia="en-US"/>
        </w:rPr>
        <w:tab/>
      </w:r>
      <w:r w:rsidRPr="0029457C">
        <w:rPr>
          <w:rFonts w:eastAsiaTheme="minorHAnsi"/>
          <w:bCs/>
          <w:lang w:eastAsia="en-US"/>
        </w:rPr>
        <w:tab/>
      </w:r>
      <w:r w:rsidRPr="0029457C">
        <w:rPr>
          <w:rFonts w:eastAsiaTheme="minorHAnsi"/>
          <w:bCs/>
          <w:lang w:eastAsia="en-US"/>
        </w:rPr>
        <w:tab/>
      </w:r>
      <w:r w:rsidRPr="0029457C">
        <w:rPr>
          <w:rFonts w:eastAsiaTheme="minorHAnsi"/>
          <w:bCs/>
          <w:lang w:eastAsia="en-US"/>
        </w:rPr>
        <w:tab/>
      </w:r>
      <w:r w:rsidRPr="0029457C">
        <w:rPr>
          <w:rFonts w:eastAsiaTheme="minorHAnsi"/>
          <w:bCs/>
          <w:lang w:eastAsia="en-US"/>
        </w:rPr>
        <w:tab/>
      </w:r>
      <w:r w:rsidRPr="0029457C">
        <w:rPr>
          <w:rFonts w:eastAsiaTheme="minorHAnsi"/>
          <w:bCs/>
          <w:lang w:eastAsia="en-US"/>
        </w:rPr>
        <w:tab/>
      </w:r>
      <w:r w:rsidRPr="0029457C">
        <w:rPr>
          <w:rFonts w:eastAsiaTheme="minorHAnsi"/>
          <w:bCs/>
          <w:lang w:eastAsia="en-US"/>
        </w:rPr>
        <w:tab/>
      </w:r>
      <w:r w:rsidRPr="0029457C">
        <w:rPr>
          <w:rFonts w:eastAsiaTheme="minorHAnsi"/>
          <w:bCs/>
          <w:lang w:eastAsia="en-US"/>
        </w:rPr>
        <w:tab/>
      </w:r>
      <w:proofErr w:type="spellStart"/>
      <w:r w:rsidRPr="0029457C">
        <w:rPr>
          <w:rFonts w:eastAsiaTheme="minorHAnsi"/>
          <w:bCs/>
          <w:lang w:eastAsia="en-US"/>
        </w:rPr>
        <w:t>U.Augulis</w:t>
      </w:r>
      <w:proofErr w:type="spellEnd"/>
    </w:p>
    <w:p w14:paraId="1131F3B4" w14:textId="77777777" w:rsidR="00E951A6" w:rsidRDefault="00E951A6" w:rsidP="00E951A6">
      <w:pPr>
        <w:tabs>
          <w:tab w:val="left" w:pos="6237"/>
          <w:tab w:val="left" w:pos="6663"/>
        </w:tabs>
        <w:rPr>
          <w:color w:val="000000" w:themeColor="text1"/>
        </w:rPr>
      </w:pPr>
      <w:r>
        <w:rPr>
          <w:color w:val="000000" w:themeColor="text1"/>
        </w:rPr>
        <w:t>Vīza: Valsts sekretāra vietā –</w:t>
      </w:r>
    </w:p>
    <w:p w14:paraId="05F74E54" w14:textId="1C8A8A7C" w:rsidR="00E951A6" w:rsidRPr="0005176F" w:rsidRDefault="00E951A6" w:rsidP="00E951A6">
      <w:pPr>
        <w:tabs>
          <w:tab w:val="left" w:pos="6237"/>
          <w:tab w:val="left" w:pos="6663"/>
        </w:tabs>
        <w:rPr>
          <w:color w:val="000000" w:themeColor="text1"/>
        </w:rPr>
      </w:pPr>
      <w:r>
        <w:rPr>
          <w:color w:val="000000" w:themeColor="text1"/>
        </w:rPr>
        <w:t xml:space="preserve">          Valsts sekretāra vietniece </w:t>
      </w:r>
      <w:r w:rsidRPr="0005176F">
        <w:rPr>
          <w:color w:val="000000" w:themeColor="text1"/>
        </w:rPr>
        <w:tab/>
      </w:r>
      <w:r>
        <w:rPr>
          <w:color w:val="000000" w:themeColor="text1"/>
        </w:rPr>
        <w:t xml:space="preserve">               </w:t>
      </w:r>
      <w:proofErr w:type="spellStart"/>
      <w:r>
        <w:rPr>
          <w:color w:val="000000" w:themeColor="text1"/>
        </w:rPr>
        <w:t>Dž.Innusa</w:t>
      </w:r>
      <w:proofErr w:type="spellEnd"/>
    </w:p>
    <w:p w14:paraId="7B84A36F" w14:textId="77777777" w:rsidR="00E951A6" w:rsidRPr="0005176F" w:rsidRDefault="00E951A6" w:rsidP="00E951A6">
      <w:pPr>
        <w:tabs>
          <w:tab w:val="left" w:pos="993"/>
        </w:tabs>
        <w:jc w:val="both"/>
        <w:rPr>
          <w:bCs/>
          <w:color w:val="000000" w:themeColor="text1"/>
        </w:rPr>
      </w:pPr>
    </w:p>
    <w:p w14:paraId="7EAFF587" w14:textId="6622FFFA" w:rsidR="009E603F" w:rsidRPr="005001C6" w:rsidRDefault="00686915" w:rsidP="009E603F">
      <w:pPr>
        <w:tabs>
          <w:tab w:val="left" w:pos="993"/>
        </w:tabs>
        <w:jc w:val="both"/>
        <w:outlineLvl w:val="0"/>
        <w:rPr>
          <w:rFonts w:eastAsiaTheme="minorHAnsi"/>
          <w:sz w:val="16"/>
          <w:szCs w:val="16"/>
          <w:lang w:eastAsia="en-US"/>
        </w:rPr>
      </w:pPr>
      <w:r>
        <w:rPr>
          <w:rFonts w:eastAsiaTheme="minorHAnsi"/>
          <w:sz w:val="16"/>
          <w:szCs w:val="16"/>
          <w:lang w:eastAsia="en-US"/>
        </w:rPr>
        <w:t>02</w:t>
      </w:r>
      <w:r w:rsidR="00AD2B5F">
        <w:rPr>
          <w:rFonts w:eastAsiaTheme="minorHAnsi"/>
          <w:sz w:val="16"/>
          <w:szCs w:val="16"/>
          <w:lang w:eastAsia="en-US"/>
        </w:rPr>
        <w:t>.10.</w:t>
      </w:r>
      <w:r w:rsidR="007E3ED9" w:rsidRPr="005001C6">
        <w:rPr>
          <w:rFonts w:eastAsiaTheme="minorHAnsi"/>
          <w:sz w:val="16"/>
          <w:szCs w:val="16"/>
          <w:lang w:eastAsia="en-US"/>
        </w:rPr>
        <w:t>2017.</w:t>
      </w:r>
      <w:r w:rsidR="005001C6">
        <w:rPr>
          <w:rFonts w:eastAsiaTheme="minorHAnsi"/>
          <w:sz w:val="16"/>
          <w:szCs w:val="16"/>
          <w:lang w:eastAsia="en-US"/>
        </w:rPr>
        <w:t xml:space="preserve">   </w:t>
      </w:r>
      <w:r w:rsidR="004E4CF4">
        <w:rPr>
          <w:rFonts w:eastAsiaTheme="minorHAnsi"/>
          <w:sz w:val="16"/>
          <w:szCs w:val="16"/>
          <w:lang w:eastAsia="en-US"/>
        </w:rPr>
        <w:t>2374</w:t>
      </w:r>
    </w:p>
    <w:p w14:paraId="280990CE" w14:textId="5ECBAD6B" w:rsidR="007E3ED9" w:rsidRPr="005001C6" w:rsidRDefault="00994A71" w:rsidP="007E3ED9">
      <w:pPr>
        <w:jc w:val="both"/>
        <w:rPr>
          <w:rFonts w:eastAsiaTheme="minorHAnsi"/>
          <w:sz w:val="16"/>
          <w:szCs w:val="16"/>
          <w:lang w:eastAsia="en-US"/>
        </w:rPr>
      </w:pPr>
      <w:proofErr w:type="spellStart"/>
      <w:r w:rsidRPr="005001C6">
        <w:rPr>
          <w:rFonts w:eastAsiaTheme="minorHAnsi"/>
          <w:sz w:val="16"/>
          <w:szCs w:val="16"/>
          <w:lang w:eastAsia="en-US"/>
        </w:rPr>
        <w:t>I.Cauna</w:t>
      </w:r>
      <w:proofErr w:type="spellEnd"/>
      <w:r w:rsidRPr="005001C6">
        <w:rPr>
          <w:rFonts w:eastAsiaTheme="minorHAnsi"/>
          <w:sz w:val="16"/>
          <w:szCs w:val="16"/>
          <w:lang w:eastAsia="en-US"/>
        </w:rPr>
        <w:t>, 67028221</w:t>
      </w:r>
    </w:p>
    <w:p w14:paraId="1EEFE419" w14:textId="6D73254E" w:rsidR="007312A3" w:rsidRDefault="00645C41" w:rsidP="007E3ED9">
      <w:pPr>
        <w:jc w:val="both"/>
        <w:rPr>
          <w:rFonts w:eastAsiaTheme="minorHAnsi"/>
          <w:sz w:val="16"/>
          <w:szCs w:val="16"/>
          <w:lang w:eastAsia="en-US"/>
        </w:rPr>
      </w:pPr>
      <w:hyperlink r:id="rId12" w:history="1">
        <w:r w:rsidR="00421F09" w:rsidRPr="004F3676">
          <w:rPr>
            <w:rStyle w:val="Hyperlink"/>
            <w:rFonts w:eastAsiaTheme="minorHAnsi"/>
            <w:sz w:val="16"/>
            <w:szCs w:val="16"/>
            <w:lang w:eastAsia="en-US"/>
          </w:rPr>
          <w:t>Ingrida.Cauna@sam.gov.lv</w:t>
        </w:r>
      </w:hyperlink>
    </w:p>
    <w:p w14:paraId="454FDF9C" w14:textId="0A7064E7" w:rsidR="00421F09" w:rsidRDefault="00421F09" w:rsidP="007E3ED9">
      <w:pPr>
        <w:jc w:val="both"/>
        <w:rPr>
          <w:rFonts w:eastAsiaTheme="minorHAnsi"/>
          <w:sz w:val="16"/>
          <w:szCs w:val="16"/>
          <w:lang w:eastAsia="en-US"/>
        </w:rPr>
      </w:pPr>
    </w:p>
    <w:p w14:paraId="71F94813" w14:textId="77777777" w:rsidR="00421F09" w:rsidRPr="003926CB" w:rsidRDefault="00421F09" w:rsidP="00421F09">
      <w:pPr>
        <w:jc w:val="both"/>
        <w:rPr>
          <w:sz w:val="16"/>
          <w:szCs w:val="16"/>
        </w:rPr>
      </w:pPr>
      <w:r w:rsidRPr="003926CB">
        <w:rPr>
          <w:sz w:val="16"/>
          <w:szCs w:val="16"/>
        </w:rPr>
        <w:t>Jūlija Kukuļinska</w:t>
      </w:r>
    </w:p>
    <w:p w14:paraId="370EF376" w14:textId="77777777" w:rsidR="00421F09" w:rsidRDefault="00421F09" w:rsidP="00421F09">
      <w:pPr>
        <w:jc w:val="both"/>
        <w:rPr>
          <w:iCs/>
          <w:sz w:val="16"/>
          <w:szCs w:val="16"/>
        </w:rPr>
      </w:pPr>
      <w:r w:rsidRPr="003926CB">
        <w:rPr>
          <w:iCs/>
          <w:sz w:val="16"/>
          <w:szCs w:val="16"/>
        </w:rPr>
        <w:t>Investīciju departamenta</w:t>
      </w:r>
      <w:r>
        <w:rPr>
          <w:iCs/>
          <w:sz w:val="16"/>
          <w:szCs w:val="16"/>
        </w:rPr>
        <w:t xml:space="preserve"> </w:t>
      </w:r>
      <w:r w:rsidRPr="003926CB">
        <w:rPr>
          <w:iCs/>
          <w:sz w:val="16"/>
          <w:szCs w:val="16"/>
        </w:rPr>
        <w:t xml:space="preserve">TEN-T tīkla infrastruktūras attīstības </w:t>
      </w:r>
    </w:p>
    <w:p w14:paraId="65248F2F" w14:textId="39973928" w:rsidR="00421F09" w:rsidRPr="003926CB" w:rsidRDefault="00421F09" w:rsidP="00421F09">
      <w:pPr>
        <w:jc w:val="both"/>
        <w:rPr>
          <w:iCs/>
          <w:sz w:val="16"/>
          <w:szCs w:val="16"/>
        </w:rPr>
      </w:pPr>
      <w:r w:rsidRPr="003926CB">
        <w:rPr>
          <w:iCs/>
          <w:sz w:val="16"/>
          <w:szCs w:val="16"/>
        </w:rPr>
        <w:t xml:space="preserve">projektu </w:t>
      </w:r>
      <w:r>
        <w:rPr>
          <w:iCs/>
          <w:sz w:val="16"/>
          <w:szCs w:val="16"/>
        </w:rPr>
        <w:t>n</w:t>
      </w:r>
      <w:r w:rsidRPr="003926CB">
        <w:rPr>
          <w:iCs/>
          <w:sz w:val="16"/>
          <w:szCs w:val="16"/>
        </w:rPr>
        <w:t xml:space="preserve">odaļas vadītāja </w:t>
      </w:r>
      <w:r>
        <w:rPr>
          <w:iCs/>
          <w:sz w:val="16"/>
          <w:szCs w:val="16"/>
        </w:rPr>
        <w:t xml:space="preserve"> </w:t>
      </w:r>
      <w:hyperlink r:id="rId13" w:history="1">
        <w:r w:rsidR="00255D29" w:rsidRPr="008E43E9">
          <w:rPr>
            <w:rStyle w:val="Hyperlink"/>
            <w:iCs/>
            <w:sz w:val="16"/>
            <w:szCs w:val="16"/>
          </w:rPr>
          <w:t>Julija.kukulinska@sam.gov.lv</w:t>
        </w:r>
      </w:hyperlink>
    </w:p>
    <w:p w14:paraId="14DBB61B" w14:textId="77777777" w:rsidR="00421F09" w:rsidRPr="005001C6" w:rsidRDefault="00421F09" w:rsidP="007E3ED9">
      <w:pPr>
        <w:jc w:val="both"/>
        <w:rPr>
          <w:rFonts w:eastAsiaTheme="minorHAnsi"/>
          <w:sz w:val="16"/>
          <w:szCs w:val="16"/>
          <w:lang w:eastAsia="en-US"/>
        </w:rPr>
      </w:pPr>
    </w:p>
    <w:sectPr w:rsidR="00421F09" w:rsidRPr="005001C6" w:rsidSect="00086673">
      <w:headerReference w:type="even" r:id="rId14"/>
      <w:headerReference w:type="default" r:id="rId15"/>
      <w:footerReference w:type="even" r:id="rId16"/>
      <w:footerReference w:type="default" r:id="rId17"/>
      <w:headerReference w:type="first" r:id="rId18"/>
      <w:footerReference w:type="first" r:id="rId19"/>
      <w:pgSz w:w="11906" w:h="16838"/>
      <w:pgMar w:top="851" w:right="851"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BF12" w14:textId="77777777" w:rsidR="0028772A" w:rsidRDefault="0028772A">
      <w:r>
        <w:separator/>
      </w:r>
    </w:p>
  </w:endnote>
  <w:endnote w:type="continuationSeparator" w:id="0">
    <w:p w14:paraId="586DF80E" w14:textId="77777777" w:rsidR="0028772A" w:rsidRDefault="0028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498E" w14:textId="77777777" w:rsidR="00645C41" w:rsidRDefault="00645C41" w:rsidP="00645C41">
    <w:pPr>
      <w:pStyle w:val="Footer"/>
      <w:jc w:val="both"/>
    </w:pPr>
    <w:proofErr w:type="spellStart"/>
    <w:r>
      <w:rPr>
        <w:sz w:val="16"/>
        <w:szCs w:val="16"/>
      </w:rPr>
      <w:t>SM</w:t>
    </w:r>
    <w:r>
      <w:rPr>
        <w:sz w:val="16"/>
        <w:szCs w:val="16"/>
        <w:lang w:val="lv-LV"/>
      </w:rPr>
      <w:t>An</w:t>
    </w:r>
    <w:proofErr w:type="spellEnd"/>
    <w:r>
      <w:rPr>
        <w:sz w:val="16"/>
        <w:szCs w:val="16"/>
      </w:rPr>
      <w:t>ot_</w:t>
    </w:r>
    <w:r>
      <w:rPr>
        <w:sz w:val="16"/>
        <w:szCs w:val="16"/>
        <w:lang w:val="lv-LV"/>
      </w:rPr>
      <w:t>021017_VSS732</w:t>
    </w:r>
  </w:p>
  <w:p w14:paraId="5FFC13E4" w14:textId="599D507C" w:rsidR="00C905FD" w:rsidRPr="00645C41" w:rsidRDefault="00C905FD" w:rsidP="00645C4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718D" w14:textId="569AEF91" w:rsidR="00C905FD" w:rsidRDefault="000747CA" w:rsidP="00645C41">
    <w:pPr>
      <w:pStyle w:val="Footer"/>
      <w:jc w:val="both"/>
    </w:pPr>
    <w:proofErr w:type="spellStart"/>
    <w:r>
      <w:rPr>
        <w:sz w:val="16"/>
        <w:szCs w:val="16"/>
      </w:rPr>
      <w:t>SM</w:t>
    </w:r>
    <w:r>
      <w:rPr>
        <w:sz w:val="16"/>
        <w:szCs w:val="16"/>
        <w:lang w:val="lv-LV"/>
      </w:rPr>
      <w:t>A</w:t>
    </w:r>
    <w:r w:rsidR="00C1474D">
      <w:rPr>
        <w:sz w:val="16"/>
        <w:szCs w:val="16"/>
        <w:lang w:val="lv-LV"/>
      </w:rPr>
      <w:t>n</w:t>
    </w:r>
    <w:proofErr w:type="spellEnd"/>
    <w:r w:rsidR="00823D56">
      <w:rPr>
        <w:sz w:val="16"/>
        <w:szCs w:val="16"/>
      </w:rPr>
      <w:t>ot_</w:t>
    </w:r>
    <w:r w:rsidR="00645C41">
      <w:rPr>
        <w:sz w:val="16"/>
        <w:szCs w:val="16"/>
        <w:lang w:val="lv-LV"/>
      </w:rPr>
      <w:t>021017_VSS732</w:t>
    </w:r>
  </w:p>
  <w:p w14:paraId="0F75FA7D" w14:textId="77777777" w:rsidR="00645C41" w:rsidRDefault="00645C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BB6F" w14:textId="77777777" w:rsidR="0028772A" w:rsidRDefault="0028772A">
      <w:r>
        <w:separator/>
      </w:r>
    </w:p>
  </w:footnote>
  <w:footnote w:type="continuationSeparator" w:id="0">
    <w:p w14:paraId="7198EA57" w14:textId="77777777" w:rsidR="0028772A" w:rsidRDefault="0028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2D3B" w14:textId="77777777" w:rsidR="00645C41" w:rsidRDefault="0064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F380" w14:textId="0EAB4F3F"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645C41">
      <w:rPr>
        <w:rStyle w:val="PageNumber"/>
        <w:noProof/>
      </w:rPr>
      <w:t>2</w:t>
    </w:r>
    <w:r>
      <w:rPr>
        <w:rStyle w:val="PageNumber"/>
      </w:rPr>
      <w:fldChar w:fldCharType="end"/>
    </w:r>
  </w:p>
  <w:p w14:paraId="3636283A" w14:textId="77777777" w:rsidR="000F6AD5" w:rsidRDefault="000F6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50604"/>
    <w:multiLevelType w:val="hybridMultilevel"/>
    <w:tmpl w:val="21982420"/>
    <w:lvl w:ilvl="0" w:tplc="B3D0B4BC">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9" w15:restartNumberingAfterBreak="0">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4147F2D"/>
    <w:multiLevelType w:val="hybridMultilevel"/>
    <w:tmpl w:val="11044188"/>
    <w:lvl w:ilvl="0" w:tplc="F3F20EF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7B786F58"/>
    <w:multiLevelType w:val="hybridMultilevel"/>
    <w:tmpl w:val="1D0E1F5E"/>
    <w:lvl w:ilvl="0" w:tplc="675E1112">
      <w:start w:val="1"/>
      <w:numFmt w:val="decimal"/>
      <w:lvlText w:val="%1."/>
      <w:lvlJc w:val="left"/>
      <w:pPr>
        <w:ind w:left="1081" w:hanging="360"/>
      </w:pPr>
      <w:rPr>
        <w:rFonts w:hint="default"/>
        <w:color w:val="000000"/>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7" w15:restartNumberingAfterBreak="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6"/>
  </w:num>
  <w:num w:numId="5">
    <w:abstractNumId w:val="31"/>
  </w:num>
  <w:num w:numId="6">
    <w:abstractNumId w:val="7"/>
  </w:num>
  <w:num w:numId="7">
    <w:abstractNumId w:val="22"/>
  </w:num>
  <w:num w:numId="8">
    <w:abstractNumId w:val="21"/>
  </w:num>
  <w:num w:numId="9">
    <w:abstractNumId w:val="13"/>
  </w:num>
  <w:num w:numId="10">
    <w:abstractNumId w:val="11"/>
  </w:num>
  <w:num w:numId="11">
    <w:abstractNumId w:val="6"/>
  </w:num>
  <w:num w:numId="12">
    <w:abstractNumId w:val="35"/>
  </w:num>
  <w:num w:numId="13">
    <w:abstractNumId w:val="30"/>
  </w:num>
  <w:num w:numId="14">
    <w:abstractNumId w:val="8"/>
  </w:num>
  <w:num w:numId="15">
    <w:abstractNumId w:val="10"/>
  </w:num>
  <w:num w:numId="16">
    <w:abstractNumId w:val="17"/>
  </w:num>
  <w:num w:numId="17">
    <w:abstractNumId w:val="19"/>
  </w:num>
  <w:num w:numId="18">
    <w:abstractNumId w:val="27"/>
  </w:num>
  <w:num w:numId="19">
    <w:abstractNumId w:val="20"/>
  </w:num>
  <w:num w:numId="20">
    <w:abstractNumId w:val="32"/>
  </w:num>
  <w:num w:numId="21">
    <w:abstractNumId w:val="9"/>
  </w:num>
  <w:num w:numId="22">
    <w:abstractNumId w:val="2"/>
  </w:num>
  <w:num w:numId="23">
    <w:abstractNumId w:val="15"/>
  </w:num>
  <w:num w:numId="24">
    <w:abstractNumId w:val="4"/>
  </w:num>
  <w:num w:numId="25">
    <w:abstractNumId w:val="34"/>
  </w:num>
  <w:num w:numId="26">
    <w:abstractNumId w:val="0"/>
  </w:num>
  <w:num w:numId="27">
    <w:abstractNumId w:val="23"/>
  </w:num>
  <w:num w:numId="28">
    <w:abstractNumId w:val="24"/>
  </w:num>
  <w:num w:numId="29">
    <w:abstractNumId w:val="37"/>
  </w:num>
  <w:num w:numId="30">
    <w:abstractNumId w:val="26"/>
  </w:num>
  <w:num w:numId="31">
    <w:abstractNumId w:val="5"/>
  </w:num>
  <w:num w:numId="32">
    <w:abstractNumId w:val="25"/>
  </w:num>
  <w:num w:numId="33">
    <w:abstractNumId w:val="29"/>
  </w:num>
  <w:num w:numId="34">
    <w:abstractNumId w:val="33"/>
  </w:num>
  <w:num w:numId="35">
    <w:abstractNumId w:val="1"/>
  </w:num>
  <w:num w:numId="36">
    <w:abstractNumId w:val="3"/>
  </w:num>
  <w:num w:numId="37">
    <w:abstractNumId w:val="28"/>
  </w:num>
  <w:num w:numId="3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946"/>
    <w:rsid w:val="00011F50"/>
    <w:rsid w:val="000121C3"/>
    <w:rsid w:val="000126CC"/>
    <w:rsid w:val="00014091"/>
    <w:rsid w:val="0001629A"/>
    <w:rsid w:val="00016A4F"/>
    <w:rsid w:val="00016DB8"/>
    <w:rsid w:val="00016FFA"/>
    <w:rsid w:val="0002141A"/>
    <w:rsid w:val="00021B0E"/>
    <w:rsid w:val="00022649"/>
    <w:rsid w:val="00022EE2"/>
    <w:rsid w:val="00023A5E"/>
    <w:rsid w:val="000246BE"/>
    <w:rsid w:val="00025475"/>
    <w:rsid w:val="00025982"/>
    <w:rsid w:val="00025C58"/>
    <w:rsid w:val="00025D9F"/>
    <w:rsid w:val="00025E74"/>
    <w:rsid w:val="000276C4"/>
    <w:rsid w:val="00031531"/>
    <w:rsid w:val="00032C84"/>
    <w:rsid w:val="00032CC9"/>
    <w:rsid w:val="000332AB"/>
    <w:rsid w:val="00033622"/>
    <w:rsid w:val="00033962"/>
    <w:rsid w:val="00034570"/>
    <w:rsid w:val="000349BD"/>
    <w:rsid w:val="00034BAC"/>
    <w:rsid w:val="00036D56"/>
    <w:rsid w:val="00037EA8"/>
    <w:rsid w:val="00040C84"/>
    <w:rsid w:val="00041DD0"/>
    <w:rsid w:val="000422D6"/>
    <w:rsid w:val="00042EED"/>
    <w:rsid w:val="00043C55"/>
    <w:rsid w:val="00046B88"/>
    <w:rsid w:val="000501E1"/>
    <w:rsid w:val="000503D4"/>
    <w:rsid w:val="00050727"/>
    <w:rsid w:val="00052794"/>
    <w:rsid w:val="00053475"/>
    <w:rsid w:val="000539EC"/>
    <w:rsid w:val="00053E06"/>
    <w:rsid w:val="00053EC6"/>
    <w:rsid w:val="000544BA"/>
    <w:rsid w:val="00055AC8"/>
    <w:rsid w:val="00056289"/>
    <w:rsid w:val="00057D58"/>
    <w:rsid w:val="00057E60"/>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0920"/>
    <w:rsid w:val="00072F20"/>
    <w:rsid w:val="000747CA"/>
    <w:rsid w:val="00076F0B"/>
    <w:rsid w:val="00077D52"/>
    <w:rsid w:val="00081113"/>
    <w:rsid w:val="000817DA"/>
    <w:rsid w:val="00083A4D"/>
    <w:rsid w:val="00083FE5"/>
    <w:rsid w:val="00084A32"/>
    <w:rsid w:val="00085B2C"/>
    <w:rsid w:val="00085C7A"/>
    <w:rsid w:val="00086673"/>
    <w:rsid w:val="0008752E"/>
    <w:rsid w:val="000877B6"/>
    <w:rsid w:val="0009178C"/>
    <w:rsid w:val="00093676"/>
    <w:rsid w:val="0009448B"/>
    <w:rsid w:val="00094926"/>
    <w:rsid w:val="00094DC6"/>
    <w:rsid w:val="00095292"/>
    <w:rsid w:val="000952A1"/>
    <w:rsid w:val="00095754"/>
    <w:rsid w:val="00096395"/>
    <w:rsid w:val="0009693B"/>
    <w:rsid w:val="000A019E"/>
    <w:rsid w:val="000A03A6"/>
    <w:rsid w:val="000A0DDE"/>
    <w:rsid w:val="000A2823"/>
    <w:rsid w:val="000A39A9"/>
    <w:rsid w:val="000A423C"/>
    <w:rsid w:val="000A534A"/>
    <w:rsid w:val="000A70EF"/>
    <w:rsid w:val="000A79AB"/>
    <w:rsid w:val="000B1F4B"/>
    <w:rsid w:val="000B2879"/>
    <w:rsid w:val="000B3E3D"/>
    <w:rsid w:val="000B4274"/>
    <w:rsid w:val="000B46E1"/>
    <w:rsid w:val="000B4E18"/>
    <w:rsid w:val="000B5045"/>
    <w:rsid w:val="000B6197"/>
    <w:rsid w:val="000B73ED"/>
    <w:rsid w:val="000B744A"/>
    <w:rsid w:val="000B74F2"/>
    <w:rsid w:val="000B7AB5"/>
    <w:rsid w:val="000C0F79"/>
    <w:rsid w:val="000C1255"/>
    <w:rsid w:val="000C1E77"/>
    <w:rsid w:val="000C66B3"/>
    <w:rsid w:val="000D00C0"/>
    <w:rsid w:val="000D0DCE"/>
    <w:rsid w:val="000D1838"/>
    <w:rsid w:val="000D2C17"/>
    <w:rsid w:val="000D2E24"/>
    <w:rsid w:val="000D2EA2"/>
    <w:rsid w:val="000D316F"/>
    <w:rsid w:val="000D3D70"/>
    <w:rsid w:val="000D4C0B"/>
    <w:rsid w:val="000D4C0F"/>
    <w:rsid w:val="000D51C1"/>
    <w:rsid w:val="000D5611"/>
    <w:rsid w:val="000D5891"/>
    <w:rsid w:val="000D7714"/>
    <w:rsid w:val="000D778B"/>
    <w:rsid w:val="000D7999"/>
    <w:rsid w:val="000E120B"/>
    <w:rsid w:val="000E2161"/>
    <w:rsid w:val="000E327F"/>
    <w:rsid w:val="000E459C"/>
    <w:rsid w:val="000E5231"/>
    <w:rsid w:val="000E5BDF"/>
    <w:rsid w:val="000E6573"/>
    <w:rsid w:val="000E6952"/>
    <w:rsid w:val="000E6B86"/>
    <w:rsid w:val="000E7DAC"/>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3E1"/>
    <w:rsid w:val="00104677"/>
    <w:rsid w:val="00104E5A"/>
    <w:rsid w:val="00104E6E"/>
    <w:rsid w:val="00105319"/>
    <w:rsid w:val="00105CDD"/>
    <w:rsid w:val="00110FF3"/>
    <w:rsid w:val="0011299A"/>
    <w:rsid w:val="00112F49"/>
    <w:rsid w:val="00113A11"/>
    <w:rsid w:val="00114438"/>
    <w:rsid w:val="0011584F"/>
    <w:rsid w:val="00116076"/>
    <w:rsid w:val="0011770F"/>
    <w:rsid w:val="00120ACA"/>
    <w:rsid w:val="00121D4F"/>
    <w:rsid w:val="00121F0F"/>
    <w:rsid w:val="001221A7"/>
    <w:rsid w:val="00122571"/>
    <w:rsid w:val="00122CD7"/>
    <w:rsid w:val="001246EA"/>
    <w:rsid w:val="00124D8E"/>
    <w:rsid w:val="00124F0E"/>
    <w:rsid w:val="00125297"/>
    <w:rsid w:val="001267E6"/>
    <w:rsid w:val="00126C02"/>
    <w:rsid w:val="001312B7"/>
    <w:rsid w:val="00131355"/>
    <w:rsid w:val="001320BC"/>
    <w:rsid w:val="001333C1"/>
    <w:rsid w:val="00133C20"/>
    <w:rsid w:val="001355BD"/>
    <w:rsid w:val="001356F7"/>
    <w:rsid w:val="00135824"/>
    <w:rsid w:val="00136085"/>
    <w:rsid w:val="0013699F"/>
    <w:rsid w:val="00136B1B"/>
    <w:rsid w:val="00137E81"/>
    <w:rsid w:val="00137EF3"/>
    <w:rsid w:val="001404C5"/>
    <w:rsid w:val="001408A3"/>
    <w:rsid w:val="001418C6"/>
    <w:rsid w:val="00141D62"/>
    <w:rsid w:val="001428A9"/>
    <w:rsid w:val="00142903"/>
    <w:rsid w:val="00142AEA"/>
    <w:rsid w:val="00142B56"/>
    <w:rsid w:val="0014304D"/>
    <w:rsid w:val="00144810"/>
    <w:rsid w:val="00144BF2"/>
    <w:rsid w:val="0014605B"/>
    <w:rsid w:val="001479B6"/>
    <w:rsid w:val="00150042"/>
    <w:rsid w:val="0015108A"/>
    <w:rsid w:val="00152051"/>
    <w:rsid w:val="00152A3B"/>
    <w:rsid w:val="001531F8"/>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0AA6"/>
    <w:rsid w:val="00170AFC"/>
    <w:rsid w:val="00171627"/>
    <w:rsid w:val="001725AE"/>
    <w:rsid w:val="00172BAF"/>
    <w:rsid w:val="00173376"/>
    <w:rsid w:val="00174160"/>
    <w:rsid w:val="0017459B"/>
    <w:rsid w:val="0017464F"/>
    <w:rsid w:val="001750CD"/>
    <w:rsid w:val="00175763"/>
    <w:rsid w:val="00176350"/>
    <w:rsid w:val="00176FEC"/>
    <w:rsid w:val="00177068"/>
    <w:rsid w:val="0017779C"/>
    <w:rsid w:val="00177FC4"/>
    <w:rsid w:val="00180BDE"/>
    <w:rsid w:val="0018121B"/>
    <w:rsid w:val="00181C7C"/>
    <w:rsid w:val="00182113"/>
    <w:rsid w:val="00182937"/>
    <w:rsid w:val="00183275"/>
    <w:rsid w:val="0018370B"/>
    <w:rsid w:val="0018462C"/>
    <w:rsid w:val="0018472E"/>
    <w:rsid w:val="00184CC9"/>
    <w:rsid w:val="0018515C"/>
    <w:rsid w:val="0018771C"/>
    <w:rsid w:val="00187A3D"/>
    <w:rsid w:val="001913BD"/>
    <w:rsid w:val="001918FC"/>
    <w:rsid w:val="001934C4"/>
    <w:rsid w:val="00193810"/>
    <w:rsid w:val="001957D8"/>
    <w:rsid w:val="0019581E"/>
    <w:rsid w:val="00195D1F"/>
    <w:rsid w:val="0019632B"/>
    <w:rsid w:val="00196837"/>
    <w:rsid w:val="001979DD"/>
    <w:rsid w:val="00197E19"/>
    <w:rsid w:val="001A1672"/>
    <w:rsid w:val="001A1B44"/>
    <w:rsid w:val="001A2262"/>
    <w:rsid w:val="001A2DC9"/>
    <w:rsid w:val="001A3050"/>
    <w:rsid w:val="001A3AAE"/>
    <w:rsid w:val="001A3B59"/>
    <w:rsid w:val="001A469E"/>
    <w:rsid w:val="001A50DD"/>
    <w:rsid w:val="001A5627"/>
    <w:rsid w:val="001A5867"/>
    <w:rsid w:val="001A665B"/>
    <w:rsid w:val="001A724D"/>
    <w:rsid w:val="001A756C"/>
    <w:rsid w:val="001A7C27"/>
    <w:rsid w:val="001B03F3"/>
    <w:rsid w:val="001B0794"/>
    <w:rsid w:val="001B0A1F"/>
    <w:rsid w:val="001B231D"/>
    <w:rsid w:val="001B2391"/>
    <w:rsid w:val="001B2891"/>
    <w:rsid w:val="001B28B6"/>
    <w:rsid w:val="001B2B6D"/>
    <w:rsid w:val="001B4A33"/>
    <w:rsid w:val="001B50DB"/>
    <w:rsid w:val="001B50DE"/>
    <w:rsid w:val="001B54B1"/>
    <w:rsid w:val="001B5BD2"/>
    <w:rsid w:val="001B6148"/>
    <w:rsid w:val="001B6264"/>
    <w:rsid w:val="001B688B"/>
    <w:rsid w:val="001B7CB1"/>
    <w:rsid w:val="001C097B"/>
    <w:rsid w:val="001C09ED"/>
    <w:rsid w:val="001C1418"/>
    <w:rsid w:val="001C2747"/>
    <w:rsid w:val="001C363B"/>
    <w:rsid w:val="001C36E1"/>
    <w:rsid w:val="001C4291"/>
    <w:rsid w:val="001C5252"/>
    <w:rsid w:val="001C53BB"/>
    <w:rsid w:val="001C5C21"/>
    <w:rsid w:val="001C6798"/>
    <w:rsid w:val="001C70BC"/>
    <w:rsid w:val="001C70DA"/>
    <w:rsid w:val="001C7257"/>
    <w:rsid w:val="001D0A43"/>
    <w:rsid w:val="001D0E63"/>
    <w:rsid w:val="001D2003"/>
    <w:rsid w:val="001D22F5"/>
    <w:rsid w:val="001D2BED"/>
    <w:rsid w:val="001D2C76"/>
    <w:rsid w:val="001D2F06"/>
    <w:rsid w:val="001D2F71"/>
    <w:rsid w:val="001D4894"/>
    <w:rsid w:val="001D5DA0"/>
    <w:rsid w:val="001D5FE3"/>
    <w:rsid w:val="001D623A"/>
    <w:rsid w:val="001D74C3"/>
    <w:rsid w:val="001E0574"/>
    <w:rsid w:val="001E05C0"/>
    <w:rsid w:val="001E065F"/>
    <w:rsid w:val="001E1862"/>
    <w:rsid w:val="001E192B"/>
    <w:rsid w:val="001E1C67"/>
    <w:rsid w:val="001E1D73"/>
    <w:rsid w:val="001E228E"/>
    <w:rsid w:val="001E2DA9"/>
    <w:rsid w:val="001E305F"/>
    <w:rsid w:val="001E5E07"/>
    <w:rsid w:val="001E6375"/>
    <w:rsid w:val="001E6ACF"/>
    <w:rsid w:val="001F14FA"/>
    <w:rsid w:val="001F2E31"/>
    <w:rsid w:val="001F34E6"/>
    <w:rsid w:val="001F3D4C"/>
    <w:rsid w:val="001F4DB2"/>
    <w:rsid w:val="001F4DD8"/>
    <w:rsid w:val="001F5063"/>
    <w:rsid w:val="001F595C"/>
    <w:rsid w:val="001F70F1"/>
    <w:rsid w:val="001F7306"/>
    <w:rsid w:val="001F7AF3"/>
    <w:rsid w:val="0020001C"/>
    <w:rsid w:val="002001D5"/>
    <w:rsid w:val="002013C2"/>
    <w:rsid w:val="00202DA4"/>
    <w:rsid w:val="002030DB"/>
    <w:rsid w:val="0020342E"/>
    <w:rsid w:val="00206342"/>
    <w:rsid w:val="002064B2"/>
    <w:rsid w:val="002064E2"/>
    <w:rsid w:val="00206722"/>
    <w:rsid w:val="00207072"/>
    <w:rsid w:val="00207B52"/>
    <w:rsid w:val="0021078A"/>
    <w:rsid w:val="002116BD"/>
    <w:rsid w:val="00212218"/>
    <w:rsid w:val="00214225"/>
    <w:rsid w:val="00214D82"/>
    <w:rsid w:val="00214F0B"/>
    <w:rsid w:val="00215A26"/>
    <w:rsid w:val="0021747A"/>
    <w:rsid w:val="00217B17"/>
    <w:rsid w:val="00220091"/>
    <w:rsid w:val="002202EA"/>
    <w:rsid w:val="002205EB"/>
    <w:rsid w:val="002211B2"/>
    <w:rsid w:val="00221D49"/>
    <w:rsid w:val="00222172"/>
    <w:rsid w:val="00222C27"/>
    <w:rsid w:val="00226677"/>
    <w:rsid w:val="00230421"/>
    <w:rsid w:val="002305A8"/>
    <w:rsid w:val="00230B7A"/>
    <w:rsid w:val="00234F2B"/>
    <w:rsid w:val="00235496"/>
    <w:rsid w:val="00235B65"/>
    <w:rsid w:val="002360C7"/>
    <w:rsid w:val="00240902"/>
    <w:rsid w:val="00240E13"/>
    <w:rsid w:val="00240EAE"/>
    <w:rsid w:val="002413A6"/>
    <w:rsid w:val="00241ADD"/>
    <w:rsid w:val="002421F8"/>
    <w:rsid w:val="002431BA"/>
    <w:rsid w:val="00244398"/>
    <w:rsid w:val="002445F2"/>
    <w:rsid w:val="002453FB"/>
    <w:rsid w:val="0024545E"/>
    <w:rsid w:val="00245498"/>
    <w:rsid w:val="002463FA"/>
    <w:rsid w:val="002468F8"/>
    <w:rsid w:val="00246F31"/>
    <w:rsid w:val="002472B1"/>
    <w:rsid w:val="00250146"/>
    <w:rsid w:val="00250F30"/>
    <w:rsid w:val="00252A59"/>
    <w:rsid w:val="002539BA"/>
    <w:rsid w:val="00254323"/>
    <w:rsid w:val="00254CDC"/>
    <w:rsid w:val="00255D29"/>
    <w:rsid w:val="00255E6A"/>
    <w:rsid w:val="00255FEF"/>
    <w:rsid w:val="00262D73"/>
    <w:rsid w:val="002636FC"/>
    <w:rsid w:val="002639C5"/>
    <w:rsid w:val="00265B3F"/>
    <w:rsid w:val="0026696E"/>
    <w:rsid w:val="002673AF"/>
    <w:rsid w:val="00267907"/>
    <w:rsid w:val="002703C7"/>
    <w:rsid w:val="00271D95"/>
    <w:rsid w:val="0027270B"/>
    <w:rsid w:val="002732E7"/>
    <w:rsid w:val="00273339"/>
    <w:rsid w:val="002737E1"/>
    <w:rsid w:val="0027380B"/>
    <w:rsid w:val="00273F81"/>
    <w:rsid w:val="00274485"/>
    <w:rsid w:val="00274832"/>
    <w:rsid w:val="002754F7"/>
    <w:rsid w:val="00275FF8"/>
    <w:rsid w:val="00277ACD"/>
    <w:rsid w:val="00277C72"/>
    <w:rsid w:val="00280927"/>
    <w:rsid w:val="00281543"/>
    <w:rsid w:val="00281736"/>
    <w:rsid w:val="00281CFB"/>
    <w:rsid w:val="00282093"/>
    <w:rsid w:val="0028403E"/>
    <w:rsid w:val="00285F34"/>
    <w:rsid w:val="0028772A"/>
    <w:rsid w:val="002919D2"/>
    <w:rsid w:val="00291E5B"/>
    <w:rsid w:val="002924D8"/>
    <w:rsid w:val="00292C64"/>
    <w:rsid w:val="00293045"/>
    <w:rsid w:val="00293318"/>
    <w:rsid w:val="00293548"/>
    <w:rsid w:val="0029357C"/>
    <w:rsid w:val="0029375C"/>
    <w:rsid w:val="00293BE3"/>
    <w:rsid w:val="00293BEA"/>
    <w:rsid w:val="0029457C"/>
    <w:rsid w:val="00294FEE"/>
    <w:rsid w:val="00295251"/>
    <w:rsid w:val="00295562"/>
    <w:rsid w:val="00295CAF"/>
    <w:rsid w:val="00295DB8"/>
    <w:rsid w:val="00296AB3"/>
    <w:rsid w:val="002976ED"/>
    <w:rsid w:val="00297AE1"/>
    <w:rsid w:val="002A15BE"/>
    <w:rsid w:val="002A1D97"/>
    <w:rsid w:val="002A37F4"/>
    <w:rsid w:val="002A3FAF"/>
    <w:rsid w:val="002A5044"/>
    <w:rsid w:val="002A718F"/>
    <w:rsid w:val="002B18A5"/>
    <w:rsid w:val="002B2E16"/>
    <w:rsid w:val="002B43A8"/>
    <w:rsid w:val="002B4865"/>
    <w:rsid w:val="002B49EC"/>
    <w:rsid w:val="002B4A30"/>
    <w:rsid w:val="002B4D5F"/>
    <w:rsid w:val="002B530C"/>
    <w:rsid w:val="002B5A2C"/>
    <w:rsid w:val="002B628A"/>
    <w:rsid w:val="002B6636"/>
    <w:rsid w:val="002B6ECB"/>
    <w:rsid w:val="002B746F"/>
    <w:rsid w:val="002B7A7B"/>
    <w:rsid w:val="002C1099"/>
    <w:rsid w:val="002C2219"/>
    <w:rsid w:val="002C2341"/>
    <w:rsid w:val="002C2730"/>
    <w:rsid w:val="002C2A3D"/>
    <w:rsid w:val="002C3B13"/>
    <w:rsid w:val="002C3ED3"/>
    <w:rsid w:val="002C5C63"/>
    <w:rsid w:val="002C6683"/>
    <w:rsid w:val="002C752A"/>
    <w:rsid w:val="002C7B42"/>
    <w:rsid w:val="002D1242"/>
    <w:rsid w:val="002D1458"/>
    <w:rsid w:val="002D1AAA"/>
    <w:rsid w:val="002D35D8"/>
    <w:rsid w:val="002D370A"/>
    <w:rsid w:val="002D4311"/>
    <w:rsid w:val="002D5603"/>
    <w:rsid w:val="002D5BA8"/>
    <w:rsid w:val="002D6D8A"/>
    <w:rsid w:val="002D7B4D"/>
    <w:rsid w:val="002E0B99"/>
    <w:rsid w:val="002E13BA"/>
    <w:rsid w:val="002E1A3E"/>
    <w:rsid w:val="002E3D26"/>
    <w:rsid w:val="002E4119"/>
    <w:rsid w:val="002E4AC5"/>
    <w:rsid w:val="002F0429"/>
    <w:rsid w:val="002F096C"/>
    <w:rsid w:val="002F3C28"/>
    <w:rsid w:val="002F4632"/>
    <w:rsid w:val="002F4E44"/>
    <w:rsid w:val="002F5BDF"/>
    <w:rsid w:val="002F5D00"/>
    <w:rsid w:val="002F6367"/>
    <w:rsid w:val="002F7067"/>
    <w:rsid w:val="002F71CD"/>
    <w:rsid w:val="002F74D1"/>
    <w:rsid w:val="00302228"/>
    <w:rsid w:val="00303859"/>
    <w:rsid w:val="00303A7F"/>
    <w:rsid w:val="003046B0"/>
    <w:rsid w:val="00304D05"/>
    <w:rsid w:val="003055D5"/>
    <w:rsid w:val="00306BDD"/>
    <w:rsid w:val="00306C1E"/>
    <w:rsid w:val="00306D2D"/>
    <w:rsid w:val="00306F7B"/>
    <w:rsid w:val="003078D0"/>
    <w:rsid w:val="003112BD"/>
    <w:rsid w:val="0031255F"/>
    <w:rsid w:val="003133DA"/>
    <w:rsid w:val="003134F0"/>
    <w:rsid w:val="00314552"/>
    <w:rsid w:val="00315B99"/>
    <w:rsid w:val="00315DE6"/>
    <w:rsid w:val="003160BC"/>
    <w:rsid w:val="00317AE9"/>
    <w:rsid w:val="00320125"/>
    <w:rsid w:val="0032076E"/>
    <w:rsid w:val="00320DEC"/>
    <w:rsid w:val="00321CD9"/>
    <w:rsid w:val="00321E74"/>
    <w:rsid w:val="00322AB4"/>
    <w:rsid w:val="00323828"/>
    <w:rsid w:val="00323A21"/>
    <w:rsid w:val="00323B3C"/>
    <w:rsid w:val="00324557"/>
    <w:rsid w:val="00324CA8"/>
    <w:rsid w:val="00324F59"/>
    <w:rsid w:val="0032511C"/>
    <w:rsid w:val="003251E1"/>
    <w:rsid w:val="003258F1"/>
    <w:rsid w:val="00325C75"/>
    <w:rsid w:val="00326A33"/>
    <w:rsid w:val="00326FA6"/>
    <w:rsid w:val="0032708F"/>
    <w:rsid w:val="003273F7"/>
    <w:rsid w:val="0032744F"/>
    <w:rsid w:val="00330635"/>
    <w:rsid w:val="00330C43"/>
    <w:rsid w:val="003316CA"/>
    <w:rsid w:val="00332436"/>
    <w:rsid w:val="00332AE7"/>
    <w:rsid w:val="0033321E"/>
    <w:rsid w:val="00333D9A"/>
    <w:rsid w:val="00334AA3"/>
    <w:rsid w:val="00334B92"/>
    <w:rsid w:val="0033559B"/>
    <w:rsid w:val="00335914"/>
    <w:rsid w:val="00335CC7"/>
    <w:rsid w:val="0033625D"/>
    <w:rsid w:val="003375DA"/>
    <w:rsid w:val="003402A5"/>
    <w:rsid w:val="00340A6F"/>
    <w:rsid w:val="00341697"/>
    <w:rsid w:val="00341C3C"/>
    <w:rsid w:val="0034204D"/>
    <w:rsid w:val="003425D3"/>
    <w:rsid w:val="00342E1B"/>
    <w:rsid w:val="00344178"/>
    <w:rsid w:val="00345AC5"/>
    <w:rsid w:val="00347231"/>
    <w:rsid w:val="00347277"/>
    <w:rsid w:val="0034766B"/>
    <w:rsid w:val="0034786E"/>
    <w:rsid w:val="00347C4B"/>
    <w:rsid w:val="00347D73"/>
    <w:rsid w:val="003500FA"/>
    <w:rsid w:val="0035093B"/>
    <w:rsid w:val="00350E70"/>
    <w:rsid w:val="00351DA2"/>
    <w:rsid w:val="00352BB2"/>
    <w:rsid w:val="003531A8"/>
    <w:rsid w:val="00354E26"/>
    <w:rsid w:val="0035528F"/>
    <w:rsid w:val="0035539B"/>
    <w:rsid w:val="00355D38"/>
    <w:rsid w:val="00360172"/>
    <w:rsid w:val="00360258"/>
    <w:rsid w:val="003604EA"/>
    <w:rsid w:val="0036081C"/>
    <w:rsid w:val="00360930"/>
    <w:rsid w:val="00360CDE"/>
    <w:rsid w:val="00362333"/>
    <w:rsid w:val="00362670"/>
    <w:rsid w:val="00362B4E"/>
    <w:rsid w:val="00363297"/>
    <w:rsid w:val="00363641"/>
    <w:rsid w:val="003646DF"/>
    <w:rsid w:val="00365127"/>
    <w:rsid w:val="003653F5"/>
    <w:rsid w:val="00366D85"/>
    <w:rsid w:val="00367A68"/>
    <w:rsid w:val="00373043"/>
    <w:rsid w:val="003743B1"/>
    <w:rsid w:val="003753C5"/>
    <w:rsid w:val="00376A28"/>
    <w:rsid w:val="003771B8"/>
    <w:rsid w:val="003772FE"/>
    <w:rsid w:val="00380D68"/>
    <w:rsid w:val="00380E07"/>
    <w:rsid w:val="0038152E"/>
    <w:rsid w:val="0038155E"/>
    <w:rsid w:val="0038274A"/>
    <w:rsid w:val="0038274C"/>
    <w:rsid w:val="003830DF"/>
    <w:rsid w:val="0038326E"/>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3D9"/>
    <w:rsid w:val="00394C33"/>
    <w:rsid w:val="00396143"/>
    <w:rsid w:val="00396C15"/>
    <w:rsid w:val="00396F9F"/>
    <w:rsid w:val="00397407"/>
    <w:rsid w:val="003974D5"/>
    <w:rsid w:val="00397D44"/>
    <w:rsid w:val="003A0C47"/>
    <w:rsid w:val="003A10B9"/>
    <w:rsid w:val="003A132F"/>
    <w:rsid w:val="003A2154"/>
    <w:rsid w:val="003A2A13"/>
    <w:rsid w:val="003A340D"/>
    <w:rsid w:val="003A496C"/>
    <w:rsid w:val="003A4AC8"/>
    <w:rsid w:val="003A55D5"/>
    <w:rsid w:val="003A607C"/>
    <w:rsid w:val="003A6127"/>
    <w:rsid w:val="003A625D"/>
    <w:rsid w:val="003A683E"/>
    <w:rsid w:val="003A6AB4"/>
    <w:rsid w:val="003A7AF9"/>
    <w:rsid w:val="003B30A9"/>
    <w:rsid w:val="003B31CD"/>
    <w:rsid w:val="003B39A6"/>
    <w:rsid w:val="003B45FA"/>
    <w:rsid w:val="003B4632"/>
    <w:rsid w:val="003B5DAC"/>
    <w:rsid w:val="003B601E"/>
    <w:rsid w:val="003B6419"/>
    <w:rsid w:val="003B6BC3"/>
    <w:rsid w:val="003B7C62"/>
    <w:rsid w:val="003C2574"/>
    <w:rsid w:val="003C2797"/>
    <w:rsid w:val="003C2DA4"/>
    <w:rsid w:val="003C30BC"/>
    <w:rsid w:val="003C32EA"/>
    <w:rsid w:val="003C39F1"/>
    <w:rsid w:val="003C4354"/>
    <w:rsid w:val="003C5675"/>
    <w:rsid w:val="003C5D25"/>
    <w:rsid w:val="003C6CB6"/>
    <w:rsid w:val="003C6E0F"/>
    <w:rsid w:val="003C7725"/>
    <w:rsid w:val="003C7C96"/>
    <w:rsid w:val="003D0DC1"/>
    <w:rsid w:val="003D2917"/>
    <w:rsid w:val="003D2C52"/>
    <w:rsid w:val="003D2F75"/>
    <w:rsid w:val="003D361D"/>
    <w:rsid w:val="003D3ADD"/>
    <w:rsid w:val="003D3DC7"/>
    <w:rsid w:val="003D42F9"/>
    <w:rsid w:val="003D720D"/>
    <w:rsid w:val="003D7475"/>
    <w:rsid w:val="003D7B35"/>
    <w:rsid w:val="003D7FB3"/>
    <w:rsid w:val="003E035B"/>
    <w:rsid w:val="003E0801"/>
    <w:rsid w:val="003E195C"/>
    <w:rsid w:val="003E4701"/>
    <w:rsid w:val="003E5C83"/>
    <w:rsid w:val="003E6E46"/>
    <w:rsid w:val="003E705B"/>
    <w:rsid w:val="003E73BB"/>
    <w:rsid w:val="003E755C"/>
    <w:rsid w:val="003F15B0"/>
    <w:rsid w:val="003F1B8F"/>
    <w:rsid w:val="003F222E"/>
    <w:rsid w:val="003F24CB"/>
    <w:rsid w:val="003F2804"/>
    <w:rsid w:val="003F35B7"/>
    <w:rsid w:val="003F373D"/>
    <w:rsid w:val="003F3DFF"/>
    <w:rsid w:val="003F43A9"/>
    <w:rsid w:val="003F469B"/>
    <w:rsid w:val="003F53CD"/>
    <w:rsid w:val="003F60F0"/>
    <w:rsid w:val="0040028C"/>
    <w:rsid w:val="0040030D"/>
    <w:rsid w:val="00400D2F"/>
    <w:rsid w:val="004010C1"/>
    <w:rsid w:val="004016E5"/>
    <w:rsid w:val="00401D60"/>
    <w:rsid w:val="00401FC2"/>
    <w:rsid w:val="0040214B"/>
    <w:rsid w:val="00402602"/>
    <w:rsid w:val="00403BD2"/>
    <w:rsid w:val="004044AF"/>
    <w:rsid w:val="004045C7"/>
    <w:rsid w:val="004050D8"/>
    <w:rsid w:val="0040535B"/>
    <w:rsid w:val="0040559D"/>
    <w:rsid w:val="00405B29"/>
    <w:rsid w:val="00406797"/>
    <w:rsid w:val="004069C1"/>
    <w:rsid w:val="00406E7D"/>
    <w:rsid w:val="004110C4"/>
    <w:rsid w:val="004120D3"/>
    <w:rsid w:val="00413696"/>
    <w:rsid w:val="00413DC0"/>
    <w:rsid w:val="0041659D"/>
    <w:rsid w:val="0042049C"/>
    <w:rsid w:val="00421F09"/>
    <w:rsid w:val="004227C9"/>
    <w:rsid w:val="00422840"/>
    <w:rsid w:val="00422B49"/>
    <w:rsid w:val="004240E2"/>
    <w:rsid w:val="004259A1"/>
    <w:rsid w:val="00425B84"/>
    <w:rsid w:val="00425FF2"/>
    <w:rsid w:val="004265AE"/>
    <w:rsid w:val="00426614"/>
    <w:rsid w:val="00426A4A"/>
    <w:rsid w:val="00426D18"/>
    <w:rsid w:val="0042766C"/>
    <w:rsid w:val="00427F45"/>
    <w:rsid w:val="004313B8"/>
    <w:rsid w:val="00431C2F"/>
    <w:rsid w:val="00431C6A"/>
    <w:rsid w:val="00431F6D"/>
    <w:rsid w:val="0043235B"/>
    <w:rsid w:val="00433222"/>
    <w:rsid w:val="00434181"/>
    <w:rsid w:val="004345E6"/>
    <w:rsid w:val="00434D8E"/>
    <w:rsid w:val="00434F33"/>
    <w:rsid w:val="00435317"/>
    <w:rsid w:val="00435601"/>
    <w:rsid w:val="004359E1"/>
    <w:rsid w:val="00435B0F"/>
    <w:rsid w:val="004364A9"/>
    <w:rsid w:val="004365FE"/>
    <w:rsid w:val="00437EB4"/>
    <w:rsid w:val="004405B1"/>
    <w:rsid w:val="00441DD1"/>
    <w:rsid w:val="004437F3"/>
    <w:rsid w:val="004446E7"/>
    <w:rsid w:val="00445707"/>
    <w:rsid w:val="00445972"/>
    <w:rsid w:val="004459CA"/>
    <w:rsid w:val="004463C9"/>
    <w:rsid w:val="004463FE"/>
    <w:rsid w:val="0044757A"/>
    <w:rsid w:val="004477A8"/>
    <w:rsid w:val="00447E47"/>
    <w:rsid w:val="0045164A"/>
    <w:rsid w:val="00452232"/>
    <w:rsid w:val="00452937"/>
    <w:rsid w:val="00452E59"/>
    <w:rsid w:val="00453898"/>
    <w:rsid w:val="004544F7"/>
    <w:rsid w:val="0045457B"/>
    <w:rsid w:val="00454890"/>
    <w:rsid w:val="00454A09"/>
    <w:rsid w:val="004554E4"/>
    <w:rsid w:val="004565EC"/>
    <w:rsid w:val="0045661C"/>
    <w:rsid w:val="0045722E"/>
    <w:rsid w:val="004603AF"/>
    <w:rsid w:val="0046091D"/>
    <w:rsid w:val="004621B1"/>
    <w:rsid w:val="00464EF7"/>
    <w:rsid w:val="00465964"/>
    <w:rsid w:val="00465CD8"/>
    <w:rsid w:val="00466448"/>
    <w:rsid w:val="0046732D"/>
    <w:rsid w:val="00467B95"/>
    <w:rsid w:val="00467EA6"/>
    <w:rsid w:val="00467F49"/>
    <w:rsid w:val="00470169"/>
    <w:rsid w:val="0047025D"/>
    <w:rsid w:val="004712DE"/>
    <w:rsid w:val="004712F5"/>
    <w:rsid w:val="00471474"/>
    <w:rsid w:val="0047237C"/>
    <w:rsid w:val="00473AFD"/>
    <w:rsid w:val="00473C14"/>
    <w:rsid w:val="00473E32"/>
    <w:rsid w:val="00474E65"/>
    <w:rsid w:val="00475999"/>
    <w:rsid w:val="00475E8C"/>
    <w:rsid w:val="00476144"/>
    <w:rsid w:val="004773BC"/>
    <w:rsid w:val="004773F2"/>
    <w:rsid w:val="004803A0"/>
    <w:rsid w:val="00481C98"/>
    <w:rsid w:val="00482E5C"/>
    <w:rsid w:val="004830E5"/>
    <w:rsid w:val="00483994"/>
    <w:rsid w:val="00484541"/>
    <w:rsid w:val="00484D6F"/>
    <w:rsid w:val="00485372"/>
    <w:rsid w:val="0048582F"/>
    <w:rsid w:val="00485857"/>
    <w:rsid w:val="00485D76"/>
    <w:rsid w:val="00486163"/>
    <w:rsid w:val="004867DC"/>
    <w:rsid w:val="00490BC2"/>
    <w:rsid w:val="00491A53"/>
    <w:rsid w:val="00491FFA"/>
    <w:rsid w:val="004931DD"/>
    <w:rsid w:val="00493E59"/>
    <w:rsid w:val="0049403A"/>
    <w:rsid w:val="004943B2"/>
    <w:rsid w:val="0049492A"/>
    <w:rsid w:val="004960DD"/>
    <w:rsid w:val="0049730F"/>
    <w:rsid w:val="00497B1B"/>
    <w:rsid w:val="004A02E3"/>
    <w:rsid w:val="004A0A47"/>
    <w:rsid w:val="004A0DE4"/>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2C6D"/>
    <w:rsid w:val="004C5E7F"/>
    <w:rsid w:val="004C7D56"/>
    <w:rsid w:val="004C7DDE"/>
    <w:rsid w:val="004D1247"/>
    <w:rsid w:val="004D1707"/>
    <w:rsid w:val="004D1DB9"/>
    <w:rsid w:val="004D2B0F"/>
    <w:rsid w:val="004D3C11"/>
    <w:rsid w:val="004D3C8A"/>
    <w:rsid w:val="004D3D5A"/>
    <w:rsid w:val="004D5490"/>
    <w:rsid w:val="004D6201"/>
    <w:rsid w:val="004D74C1"/>
    <w:rsid w:val="004E0320"/>
    <w:rsid w:val="004E03A5"/>
    <w:rsid w:val="004E0669"/>
    <w:rsid w:val="004E1136"/>
    <w:rsid w:val="004E2585"/>
    <w:rsid w:val="004E2A2E"/>
    <w:rsid w:val="004E2A88"/>
    <w:rsid w:val="004E330D"/>
    <w:rsid w:val="004E3356"/>
    <w:rsid w:val="004E3762"/>
    <w:rsid w:val="004E3EE6"/>
    <w:rsid w:val="004E4568"/>
    <w:rsid w:val="004E498B"/>
    <w:rsid w:val="004E4CF4"/>
    <w:rsid w:val="004E5360"/>
    <w:rsid w:val="004E5DB4"/>
    <w:rsid w:val="004E5E58"/>
    <w:rsid w:val="004E62C3"/>
    <w:rsid w:val="004E7153"/>
    <w:rsid w:val="004F0AC4"/>
    <w:rsid w:val="004F171B"/>
    <w:rsid w:val="004F1B27"/>
    <w:rsid w:val="004F1BAE"/>
    <w:rsid w:val="004F1BD3"/>
    <w:rsid w:val="004F38FE"/>
    <w:rsid w:val="004F3D3F"/>
    <w:rsid w:val="004F63FB"/>
    <w:rsid w:val="004F6878"/>
    <w:rsid w:val="004F7D9F"/>
    <w:rsid w:val="004F7E94"/>
    <w:rsid w:val="005001C6"/>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4F81"/>
    <w:rsid w:val="00515068"/>
    <w:rsid w:val="00515B13"/>
    <w:rsid w:val="00515DF1"/>
    <w:rsid w:val="00516440"/>
    <w:rsid w:val="00517CFE"/>
    <w:rsid w:val="0052015A"/>
    <w:rsid w:val="00520F7F"/>
    <w:rsid w:val="00521613"/>
    <w:rsid w:val="00521703"/>
    <w:rsid w:val="00521EA3"/>
    <w:rsid w:val="0052280D"/>
    <w:rsid w:val="00522A63"/>
    <w:rsid w:val="00524E89"/>
    <w:rsid w:val="00526830"/>
    <w:rsid w:val="00526851"/>
    <w:rsid w:val="00526FD3"/>
    <w:rsid w:val="00527678"/>
    <w:rsid w:val="00527E26"/>
    <w:rsid w:val="0053015C"/>
    <w:rsid w:val="00530302"/>
    <w:rsid w:val="00530CD0"/>
    <w:rsid w:val="0053184B"/>
    <w:rsid w:val="00531C22"/>
    <w:rsid w:val="00532B55"/>
    <w:rsid w:val="00532F38"/>
    <w:rsid w:val="0053322A"/>
    <w:rsid w:val="005339A0"/>
    <w:rsid w:val="00533AAC"/>
    <w:rsid w:val="00535EB4"/>
    <w:rsid w:val="00535FD6"/>
    <w:rsid w:val="00536E0E"/>
    <w:rsid w:val="005370F6"/>
    <w:rsid w:val="00537E16"/>
    <w:rsid w:val="00540260"/>
    <w:rsid w:val="005412F9"/>
    <w:rsid w:val="00541E52"/>
    <w:rsid w:val="00541FD4"/>
    <w:rsid w:val="00542270"/>
    <w:rsid w:val="0054266E"/>
    <w:rsid w:val="00543C2C"/>
    <w:rsid w:val="00545540"/>
    <w:rsid w:val="00545601"/>
    <w:rsid w:val="00546C98"/>
    <w:rsid w:val="00547711"/>
    <w:rsid w:val="00547B48"/>
    <w:rsid w:val="00551742"/>
    <w:rsid w:val="005518D2"/>
    <w:rsid w:val="0055190F"/>
    <w:rsid w:val="00551C99"/>
    <w:rsid w:val="00552BEC"/>
    <w:rsid w:val="00552E2E"/>
    <w:rsid w:val="00553708"/>
    <w:rsid w:val="00554AB1"/>
    <w:rsid w:val="00555A9D"/>
    <w:rsid w:val="00555AA0"/>
    <w:rsid w:val="005576B0"/>
    <w:rsid w:val="00557DD8"/>
    <w:rsid w:val="00561A70"/>
    <w:rsid w:val="0056422C"/>
    <w:rsid w:val="0056472D"/>
    <w:rsid w:val="00565507"/>
    <w:rsid w:val="00566497"/>
    <w:rsid w:val="005670FE"/>
    <w:rsid w:val="005676B9"/>
    <w:rsid w:val="005700A8"/>
    <w:rsid w:val="005708D1"/>
    <w:rsid w:val="0057235E"/>
    <w:rsid w:val="00572523"/>
    <w:rsid w:val="0057326E"/>
    <w:rsid w:val="00573772"/>
    <w:rsid w:val="005739B0"/>
    <w:rsid w:val="005762AA"/>
    <w:rsid w:val="00576865"/>
    <w:rsid w:val="00576D5C"/>
    <w:rsid w:val="0057743E"/>
    <w:rsid w:val="005775BF"/>
    <w:rsid w:val="00577679"/>
    <w:rsid w:val="005807E8"/>
    <w:rsid w:val="00580A61"/>
    <w:rsid w:val="005810DA"/>
    <w:rsid w:val="0058130D"/>
    <w:rsid w:val="00582658"/>
    <w:rsid w:val="00582C52"/>
    <w:rsid w:val="005836C2"/>
    <w:rsid w:val="005839ED"/>
    <w:rsid w:val="005855B0"/>
    <w:rsid w:val="00586D51"/>
    <w:rsid w:val="00587DC4"/>
    <w:rsid w:val="005908C8"/>
    <w:rsid w:val="00590C28"/>
    <w:rsid w:val="00591A64"/>
    <w:rsid w:val="005921A0"/>
    <w:rsid w:val="00592F6C"/>
    <w:rsid w:val="00592F8F"/>
    <w:rsid w:val="00593014"/>
    <w:rsid w:val="005931E7"/>
    <w:rsid w:val="0059336B"/>
    <w:rsid w:val="0059412B"/>
    <w:rsid w:val="005947D9"/>
    <w:rsid w:val="0059480E"/>
    <w:rsid w:val="00594FD2"/>
    <w:rsid w:val="00595346"/>
    <w:rsid w:val="00595E70"/>
    <w:rsid w:val="00595FF7"/>
    <w:rsid w:val="00596457"/>
    <w:rsid w:val="005964F0"/>
    <w:rsid w:val="005A016F"/>
    <w:rsid w:val="005A0E62"/>
    <w:rsid w:val="005A103B"/>
    <w:rsid w:val="005A10FB"/>
    <w:rsid w:val="005A1DB8"/>
    <w:rsid w:val="005A2057"/>
    <w:rsid w:val="005A2444"/>
    <w:rsid w:val="005A5E74"/>
    <w:rsid w:val="005A6A6F"/>
    <w:rsid w:val="005A7553"/>
    <w:rsid w:val="005B11E3"/>
    <w:rsid w:val="005B13AF"/>
    <w:rsid w:val="005B1C50"/>
    <w:rsid w:val="005B26BE"/>
    <w:rsid w:val="005B348C"/>
    <w:rsid w:val="005B3E05"/>
    <w:rsid w:val="005B4844"/>
    <w:rsid w:val="005B4971"/>
    <w:rsid w:val="005B582E"/>
    <w:rsid w:val="005B66B2"/>
    <w:rsid w:val="005B702B"/>
    <w:rsid w:val="005B7A2B"/>
    <w:rsid w:val="005C009E"/>
    <w:rsid w:val="005C03CF"/>
    <w:rsid w:val="005C04AE"/>
    <w:rsid w:val="005C060F"/>
    <w:rsid w:val="005C0957"/>
    <w:rsid w:val="005C1C2D"/>
    <w:rsid w:val="005C203E"/>
    <w:rsid w:val="005C2A37"/>
    <w:rsid w:val="005C39C8"/>
    <w:rsid w:val="005C3E23"/>
    <w:rsid w:val="005C5789"/>
    <w:rsid w:val="005C6ABC"/>
    <w:rsid w:val="005C6CEA"/>
    <w:rsid w:val="005C6D08"/>
    <w:rsid w:val="005D0EBD"/>
    <w:rsid w:val="005D1231"/>
    <w:rsid w:val="005D127A"/>
    <w:rsid w:val="005D1819"/>
    <w:rsid w:val="005D3B53"/>
    <w:rsid w:val="005D44BF"/>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49C8"/>
    <w:rsid w:val="005F5523"/>
    <w:rsid w:val="005F6701"/>
    <w:rsid w:val="00600CC0"/>
    <w:rsid w:val="006010A6"/>
    <w:rsid w:val="00601151"/>
    <w:rsid w:val="00601522"/>
    <w:rsid w:val="00601885"/>
    <w:rsid w:val="00601F87"/>
    <w:rsid w:val="006024FB"/>
    <w:rsid w:val="00602506"/>
    <w:rsid w:val="00602C7A"/>
    <w:rsid w:val="006030D6"/>
    <w:rsid w:val="00604B03"/>
    <w:rsid w:val="0060507E"/>
    <w:rsid w:val="00606D36"/>
    <w:rsid w:val="00607C2F"/>
    <w:rsid w:val="006100BF"/>
    <w:rsid w:val="00610740"/>
    <w:rsid w:val="0061103B"/>
    <w:rsid w:val="00611ED5"/>
    <w:rsid w:val="00612807"/>
    <w:rsid w:val="0061335A"/>
    <w:rsid w:val="006159B1"/>
    <w:rsid w:val="0061651A"/>
    <w:rsid w:val="006168D2"/>
    <w:rsid w:val="00616B30"/>
    <w:rsid w:val="006177B3"/>
    <w:rsid w:val="006203D0"/>
    <w:rsid w:val="00620999"/>
    <w:rsid w:val="006222A8"/>
    <w:rsid w:val="006225E8"/>
    <w:rsid w:val="00623922"/>
    <w:rsid w:val="0062399F"/>
    <w:rsid w:val="00624E1D"/>
    <w:rsid w:val="00625ADE"/>
    <w:rsid w:val="00625F58"/>
    <w:rsid w:val="00630A96"/>
    <w:rsid w:val="00630B3B"/>
    <w:rsid w:val="006310E2"/>
    <w:rsid w:val="00631240"/>
    <w:rsid w:val="0063145B"/>
    <w:rsid w:val="0063194A"/>
    <w:rsid w:val="00631FB8"/>
    <w:rsid w:val="0063246A"/>
    <w:rsid w:val="00632612"/>
    <w:rsid w:val="00633C74"/>
    <w:rsid w:val="00633F09"/>
    <w:rsid w:val="0063453D"/>
    <w:rsid w:val="00634856"/>
    <w:rsid w:val="006352E6"/>
    <w:rsid w:val="006354BD"/>
    <w:rsid w:val="00637115"/>
    <w:rsid w:val="0064001D"/>
    <w:rsid w:val="006413B4"/>
    <w:rsid w:val="0064145F"/>
    <w:rsid w:val="006426F6"/>
    <w:rsid w:val="00642B0A"/>
    <w:rsid w:val="0064326D"/>
    <w:rsid w:val="006441C8"/>
    <w:rsid w:val="00645389"/>
    <w:rsid w:val="00645C41"/>
    <w:rsid w:val="00646156"/>
    <w:rsid w:val="006462BD"/>
    <w:rsid w:val="00646646"/>
    <w:rsid w:val="006474ED"/>
    <w:rsid w:val="00650359"/>
    <w:rsid w:val="00650E70"/>
    <w:rsid w:val="00652DC2"/>
    <w:rsid w:val="00652E55"/>
    <w:rsid w:val="00653DE8"/>
    <w:rsid w:val="0065413E"/>
    <w:rsid w:val="006542E4"/>
    <w:rsid w:val="006554D4"/>
    <w:rsid w:val="00655A09"/>
    <w:rsid w:val="00657ADC"/>
    <w:rsid w:val="00657D82"/>
    <w:rsid w:val="00660212"/>
    <w:rsid w:val="006616E0"/>
    <w:rsid w:val="006627C1"/>
    <w:rsid w:val="006628A9"/>
    <w:rsid w:val="00662B5B"/>
    <w:rsid w:val="0066330D"/>
    <w:rsid w:val="00664249"/>
    <w:rsid w:val="00665CB3"/>
    <w:rsid w:val="00666AD8"/>
    <w:rsid w:val="00666D36"/>
    <w:rsid w:val="00667E66"/>
    <w:rsid w:val="00671392"/>
    <w:rsid w:val="006716F9"/>
    <w:rsid w:val="006718EF"/>
    <w:rsid w:val="00672ABB"/>
    <w:rsid w:val="00672DCB"/>
    <w:rsid w:val="00672E8C"/>
    <w:rsid w:val="00673D72"/>
    <w:rsid w:val="00676D30"/>
    <w:rsid w:val="00677826"/>
    <w:rsid w:val="00677D20"/>
    <w:rsid w:val="006806C4"/>
    <w:rsid w:val="00682F6B"/>
    <w:rsid w:val="0068314C"/>
    <w:rsid w:val="00683E2E"/>
    <w:rsid w:val="006842BC"/>
    <w:rsid w:val="0068454C"/>
    <w:rsid w:val="006845C2"/>
    <w:rsid w:val="00685C3D"/>
    <w:rsid w:val="00685FBC"/>
    <w:rsid w:val="00686915"/>
    <w:rsid w:val="00686C26"/>
    <w:rsid w:val="0068787E"/>
    <w:rsid w:val="00687E19"/>
    <w:rsid w:val="00687FA7"/>
    <w:rsid w:val="00690170"/>
    <w:rsid w:val="006918A2"/>
    <w:rsid w:val="00692584"/>
    <w:rsid w:val="00692898"/>
    <w:rsid w:val="0069295B"/>
    <w:rsid w:val="0069386D"/>
    <w:rsid w:val="00693999"/>
    <w:rsid w:val="00693AB1"/>
    <w:rsid w:val="00693F63"/>
    <w:rsid w:val="00694261"/>
    <w:rsid w:val="00694960"/>
    <w:rsid w:val="0069543C"/>
    <w:rsid w:val="0069587E"/>
    <w:rsid w:val="00695BC7"/>
    <w:rsid w:val="00696517"/>
    <w:rsid w:val="00697523"/>
    <w:rsid w:val="00697DEC"/>
    <w:rsid w:val="006A009D"/>
    <w:rsid w:val="006A081E"/>
    <w:rsid w:val="006A10CA"/>
    <w:rsid w:val="006A25EB"/>
    <w:rsid w:val="006A36D0"/>
    <w:rsid w:val="006A3BA8"/>
    <w:rsid w:val="006A48D9"/>
    <w:rsid w:val="006A4AE8"/>
    <w:rsid w:val="006A4DE8"/>
    <w:rsid w:val="006A5B23"/>
    <w:rsid w:val="006A5FDF"/>
    <w:rsid w:val="006A7B8C"/>
    <w:rsid w:val="006B121D"/>
    <w:rsid w:val="006B13B3"/>
    <w:rsid w:val="006B2982"/>
    <w:rsid w:val="006B4218"/>
    <w:rsid w:val="006B4D9B"/>
    <w:rsid w:val="006B55C3"/>
    <w:rsid w:val="006B6825"/>
    <w:rsid w:val="006C02B7"/>
    <w:rsid w:val="006C11F2"/>
    <w:rsid w:val="006C14DD"/>
    <w:rsid w:val="006C19DD"/>
    <w:rsid w:val="006C36E9"/>
    <w:rsid w:val="006C3AD3"/>
    <w:rsid w:val="006C3EDF"/>
    <w:rsid w:val="006C451E"/>
    <w:rsid w:val="006C47A5"/>
    <w:rsid w:val="006C4A73"/>
    <w:rsid w:val="006C57EE"/>
    <w:rsid w:val="006C6368"/>
    <w:rsid w:val="006C7A14"/>
    <w:rsid w:val="006D04E8"/>
    <w:rsid w:val="006D0523"/>
    <w:rsid w:val="006D1EED"/>
    <w:rsid w:val="006D2391"/>
    <w:rsid w:val="006D2742"/>
    <w:rsid w:val="006D2DAA"/>
    <w:rsid w:val="006D360A"/>
    <w:rsid w:val="006D4A39"/>
    <w:rsid w:val="006D4F76"/>
    <w:rsid w:val="006D56C7"/>
    <w:rsid w:val="006D7C73"/>
    <w:rsid w:val="006E1351"/>
    <w:rsid w:val="006E143A"/>
    <w:rsid w:val="006E1A40"/>
    <w:rsid w:val="006E2371"/>
    <w:rsid w:val="006E381C"/>
    <w:rsid w:val="006E39D0"/>
    <w:rsid w:val="006E3A79"/>
    <w:rsid w:val="006E3FDB"/>
    <w:rsid w:val="006E41E2"/>
    <w:rsid w:val="006E4338"/>
    <w:rsid w:val="006E4AF4"/>
    <w:rsid w:val="006E4CE1"/>
    <w:rsid w:val="006E5C28"/>
    <w:rsid w:val="006E654C"/>
    <w:rsid w:val="006F05AE"/>
    <w:rsid w:val="006F0F9F"/>
    <w:rsid w:val="006F25FF"/>
    <w:rsid w:val="006F39F6"/>
    <w:rsid w:val="006F4417"/>
    <w:rsid w:val="006F5701"/>
    <w:rsid w:val="007002DF"/>
    <w:rsid w:val="0070131C"/>
    <w:rsid w:val="00701815"/>
    <w:rsid w:val="00702183"/>
    <w:rsid w:val="007021FA"/>
    <w:rsid w:val="00702642"/>
    <w:rsid w:val="007032A7"/>
    <w:rsid w:val="007045F4"/>
    <w:rsid w:val="007048A3"/>
    <w:rsid w:val="007054C2"/>
    <w:rsid w:val="007054E5"/>
    <w:rsid w:val="00705AAF"/>
    <w:rsid w:val="007070BD"/>
    <w:rsid w:val="007105A2"/>
    <w:rsid w:val="0071135F"/>
    <w:rsid w:val="007117AB"/>
    <w:rsid w:val="00712BC4"/>
    <w:rsid w:val="0071382C"/>
    <w:rsid w:val="00713CA6"/>
    <w:rsid w:val="00715246"/>
    <w:rsid w:val="0071583D"/>
    <w:rsid w:val="00716CB3"/>
    <w:rsid w:val="00716DF3"/>
    <w:rsid w:val="00717E52"/>
    <w:rsid w:val="0072268B"/>
    <w:rsid w:val="007227CF"/>
    <w:rsid w:val="00723A83"/>
    <w:rsid w:val="00724E9D"/>
    <w:rsid w:val="007252A5"/>
    <w:rsid w:val="0072584B"/>
    <w:rsid w:val="00725A19"/>
    <w:rsid w:val="00725D61"/>
    <w:rsid w:val="00726D75"/>
    <w:rsid w:val="00727A98"/>
    <w:rsid w:val="00730F2C"/>
    <w:rsid w:val="007312A3"/>
    <w:rsid w:val="0073211D"/>
    <w:rsid w:val="00735728"/>
    <w:rsid w:val="007360F1"/>
    <w:rsid w:val="0073661B"/>
    <w:rsid w:val="007373D3"/>
    <w:rsid w:val="00737E7E"/>
    <w:rsid w:val="00740834"/>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1E0"/>
    <w:rsid w:val="00753504"/>
    <w:rsid w:val="00753FC7"/>
    <w:rsid w:val="0075444B"/>
    <w:rsid w:val="00754FE6"/>
    <w:rsid w:val="00755239"/>
    <w:rsid w:val="00756366"/>
    <w:rsid w:val="0075654C"/>
    <w:rsid w:val="00757516"/>
    <w:rsid w:val="00757C29"/>
    <w:rsid w:val="00757CD9"/>
    <w:rsid w:val="007605F2"/>
    <w:rsid w:val="0076082C"/>
    <w:rsid w:val="00760C8F"/>
    <w:rsid w:val="00761074"/>
    <w:rsid w:val="00761085"/>
    <w:rsid w:val="00761602"/>
    <w:rsid w:val="00761853"/>
    <w:rsid w:val="007626DA"/>
    <w:rsid w:val="007635A1"/>
    <w:rsid w:val="00763A6A"/>
    <w:rsid w:val="00763E53"/>
    <w:rsid w:val="007644DE"/>
    <w:rsid w:val="007646AC"/>
    <w:rsid w:val="0076482B"/>
    <w:rsid w:val="007650F5"/>
    <w:rsid w:val="00765AAC"/>
    <w:rsid w:val="00767140"/>
    <w:rsid w:val="0076768E"/>
    <w:rsid w:val="0076779A"/>
    <w:rsid w:val="00767C41"/>
    <w:rsid w:val="0077012C"/>
    <w:rsid w:val="00770576"/>
    <w:rsid w:val="00771694"/>
    <w:rsid w:val="00771758"/>
    <w:rsid w:val="00771A27"/>
    <w:rsid w:val="007728D1"/>
    <w:rsid w:val="00772941"/>
    <w:rsid w:val="007729DB"/>
    <w:rsid w:val="00773A85"/>
    <w:rsid w:val="00773E94"/>
    <w:rsid w:val="00775563"/>
    <w:rsid w:val="007759EA"/>
    <w:rsid w:val="0077707B"/>
    <w:rsid w:val="00777540"/>
    <w:rsid w:val="00777A79"/>
    <w:rsid w:val="00777A93"/>
    <w:rsid w:val="007808CD"/>
    <w:rsid w:val="007813AD"/>
    <w:rsid w:val="0078163C"/>
    <w:rsid w:val="00781895"/>
    <w:rsid w:val="00781984"/>
    <w:rsid w:val="00781B97"/>
    <w:rsid w:val="00781DBD"/>
    <w:rsid w:val="007832E9"/>
    <w:rsid w:val="007851A0"/>
    <w:rsid w:val="0078626F"/>
    <w:rsid w:val="00787D1F"/>
    <w:rsid w:val="0079068A"/>
    <w:rsid w:val="00790757"/>
    <w:rsid w:val="007908D6"/>
    <w:rsid w:val="00790FCF"/>
    <w:rsid w:val="00791492"/>
    <w:rsid w:val="0079179D"/>
    <w:rsid w:val="007919B3"/>
    <w:rsid w:val="00793583"/>
    <w:rsid w:val="00794474"/>
    <w:rsid w:val="00796848"/>
    <w:rsid w:val="00796A3B"/>
    <w:rsid w:val="0079752F"/>
    <w:rsid w:val="00797630"/>
    <w:rsid w:val="0079766C"/>
    <w:rsid w:val="00797775"/>
    <w:rsid w:val="00797878"/>
    <w:rsid w:val="00797F33"/>
    <w:rsid w:val="007A1308"/>
    <w:rsid w:val="007A1722"/>
    <w:rsid w:val="007A3282"/>
    <w:rsid w:val="007A36EC"/>
    <w:rsid w:val="007A3870"/>
    <w:rsid w:val="007A3DD8"/>
    <w:rsid w:val="007A41B7"/>
    <w:rsid w:val="007A547F"/>
    <w:rsid w:val="007A6742"/>
    <w:rsid w:val="007A69F0"/>
    <w:rsid w:val="007A6FA8"/>
    <w:rsid w:val="007A730B"/>
    <w:rsid w:val="007B06BE"/>
    <w:rsid w:val="007B0746"/>
    <w:rsid w:val="007B08A2"/>
    <w:rsid w:val="007B09CA"/>
    <w:rsid w:val="007B3382"/>
    <w:rsid w:val="007B34BD"/>
    <w:rsid w:val="007B4935"/>
    <w:rsid w:val="007B4F2C"/>
    <w:rsid w:val="007B54EF"/>
    <w:rsid w:val="007B559D"/>
    <w:rsid w:val="007B642D"/>
    <w:rsid w:val="007B652F"/>
    <w:rsid w:val="007B65EE"/>
    <w:rsid w:val="007B6A8D"/>
    <w:rsid w:val="007B6B26"/>
    <w:rsid w:val="007B7025"/>
    <w:rsid w:val="007C089A"/>
    <w:rsid w:val="007C337A"/>
    <w:rsid w:val="007C489E"/>
    <w:rsid w:val="007C5130"/>
    <w:rsid w:val="007C6F56"/>
    <w:rsid w:val="007D1A9C"/>
    <w:rsid w:val="007D2880"/>
    <w:rsid w:val="007D2A9A"/>
    <w:rsid w:val="007D2C0A"/>
    <w:rsid w:val="007D2CE8"/>
    <w:rsid w:val="007D34E5"/>
    <w:rsid w:val="007D3894"/>
    <w:rsid w:val="007D39A2"/>
    <w:rsid w:val="007D467E"/>
    <w:rsid w:val="007D491B"/>
    <w:rsid w:val="007D4A54"/>
    <w:rsid w:val="007D5699"/>
    <w:rsid w:val="007D6303"/>
    <w:rsid w:val="007D6ACD"/>
    <w:rsid w:val="007D76C1"/>
    <w:rsid w:val="007D7B46"/>
    <w:rsid w:val="007E0232"/>
    <w:rsid w:val="007E179A"/>
    <w:rsid w:val="007E30A6"/>
    <w:rsid w:val="007E3ED9"/>
    <w:rsid w:val="007E43DB"/>
    <w:rsid w:val="007E5013"/>
    <w:rsid w:val="007E5597"/>
    <w:rsid w:val="007E61B0"/>
    <w:rsid w:val="007E6491"/>
    <w:rsid w:val="007E6B8B"/>
    <w:rsid w:val="007E757C"/>
    <w:rsid w:val="007E7F66"/>
    <w:rsid w:val="007F1613"/>
    <w:rsid w:val="007F2F5D"/>
    <w:rsid w:val="007F312D"/>
    <w:rsid w:val="007F33A1"/>
    <w:rsid w:val="007F33BD"/>
    <w:rsid w:val="007F34A1"/>
    <w:rsid w:val="007F34D5"/>
    <w:rsid w:val="007F454D"/>
    <w:rsid w:val="007F52DF"/>
    <w:rsid w:val="007F5F0A"/>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1D85"/>
    <w:rsid w:val="00812BAA"/>
    <w:rsid w:val="00813BE9"/>
    <w:rsid w:val="00816075"/>
    <w:rsid w:val="00822172"/>
    <w:rsid w:val="00823D56"/>
    <w:rsid w:val="00825068"/>
    <w:rsid w:val="00825F5A"/>
    <w:rsid w:val="008264CD"/>
    <w:rsid w:val="008269DA"/>
    <w:rsid w:val="0083232C"/>
    <w:rsid w:val="008329ED"/>
    <w:rsid w:val="00833C67"/>
    <w:rsid w:val="0083560F"/>
    <w:rsid w:val="00835DBA"/>
    <w:rsid w:val="00836FAA"/>
    <w:rsid w:val="0083732F"/>
    <w:rsid w:val="00840A5D"/>
    <w:rsid w:val="00841160"/>
    <w:rsid w:val="008423C6"/>
    <w:rsid w:val="00842CF0"/>
    <w:rsid w:val="00843A0C"/>
    <w:rsid w:val="00843F0E"/>
    <w:rsid w:val="008448E9"/>
    <w:rsid w:val="00844F56"/>
    <w:rsid w:val="00844F61"/>
    <w:rsid w:val="00845C33"/>
    <w:rsid w:val="0084692A"/>
    <w:rsid w:val="00847EC7"/>
    <w:rsid w:val="00850210"/>
    <w:rsid w:val="00853179"/>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4F1D"/>
    <w:rsid w:val="0086590F"/>
    <w:rsid w:val="0086639A"/>
    <w:rsid w:val="00866E4A"/>
    <w:rsid w:val="00866E70"/>
    <w:rsid w:val="00866FDE"/>
    <w:rsid w:val="00867797"/>
    <w:rsid w:val="008679B6"/>
    <w:rsid w:val="00867B85"/>
    <w:rsid w:val="0087166A"/>
    <w:rsid w:val="00871DF3"/>
    <w:rsid w:val="00872609"/>
    <w:rsid w:val="00872696"/>
    <w:rsid w:val="00872868"/>
    <w:rsid w:val="00873983"/>
    <w:rsid w:val="00873E4E"/>
    <w:rsid w:val="00873E50"/>
    <w:rsid w:val="0087484E"/>
    <w:rsid w:val="00875F2C"/>
    <w:rsid w:val="00875FC0"/>
    <w:rsid w:val="0087658C"/>
    <w:rsid w:val="00876593"/>
    <w:rsid w:val="00876608"/>
    <w:rsid w:val="00876EFD"/>
    <w:rsid w:val="0087776A"/>
    <w:rsid w:val="0088001E"/>
    <w:rsid w:val="00880BF6"/>
    <w:rsid w:val="00880E65"/>
    <w:rsid w:val="0088122F"/>
    <w:rsid w:val="00882FF6"/>
    <w:rsid w:val="008831FE"/>
    <w:rsid w:val="008838D4"/>
    <w:rsid w:val="008843EF"/>
    <w:rsid w:val="008850E9"/>
    <w:rsid w:val="00885FDE"/>
    <w:rsid w:val="00886E81"/>
    <w:rsid w:val="00887DF3"/>
    <w:rsid w:val="00887EEB"/>
    <w:rsid w:val="008908B4"/>
    <w:rsid w:val="0089165E"/>
    <w:rsid w:val="008927D4"/>
    <w:rsid w:val="00892FF9"/>
    <w:rsid w:val="00893326"/>
    <w:rsid w:val="00893D64"/>
    <w:rsid w:val="00893F35"/>
    <w:rsid w:val="00893FBD"/>
    <w:rsid w:val="0089574D"/>
    <w:rsid w:val="00895F74"/>
    <w:rsid w:val="00896269"/>
    <w:rsid w:val="00896CFD"/>
    <w:rsid w:val="00896EEF"/>
    <w:rsid w:val="00897644"/>
    <w:rsid w:val="008A03CA"/>
    <w:rsid w:val="008A1683"/>
    <w:rsid w:val="008A1D20"/>
    <w:rsid w:val="008A34DC"/>
    <w:rsid w:val="008A3D3C"/>
    <w:rsid w:val="008A3D73"/>
    <w:rsid w:val="008A3FDC"/>
    <w:rsid w:val="008A43C4"/>
    <w:rsid w:val="008A4E08"/>
    <w:rsid w:val="008A639B"/>
    <w:rsid w:val="008A6430"/>
    <w:rsid w:val="008A65EA"/>
    <w:rsid w:val="008A6881"/>
    <w:rsid w:val="008A6F39"/>
    <w:rsid w:val="008B0346"/>
    <w:rsid w:val="008B117A"/>
    <w:rsid w:val="008B2080"/>
    <w:rsid w:val="008B3373"/>
    <w:rsid w:val="008B44C6"/>
    <w:rsid w:val="008B4894"/>
    <w:rsid w:val="008B4F71"/>
    <w:rsid w:val="008B6D30"/>
    <w:rsid w:val="008B73FA"/>
    <w:rsid w:val="008C0689"/>
    <w:rsid w:val="008C08E5"/>
    <w:rsid w:val="008C099D"/>
    <w:rsid w:val="008C0ED3"/>
    <w:rsid w:val="008C1304"/>
    <w:rsid w:val="008C2B98"/>
    <w:rsid w:val="008C474C"/>
    <w:rsid w:val="008C54EA"/>
    <w:rsid w:val="008C70B0"/>
    <w:rsid w:val="008C72FC"/>
    <w:rsid w:val="008C7460"/>
    <w:rsid w:val="008C7633"/>
    <w:rsid w:val="008C79F1"/>
    <w:rsid w:val="008D0F71"/>
    <w:rsid w:val="008D3142"/>
    <w:rsid w:val="008D37EF"/>
    <w:rsid w:val="008D475E"/>
    <w:rsid w:val="008D4FBF"/>
    <w:rsid w:val="008D64C6"/>
    <w:rsid w:val="008D701B"/>
    <w:rsid w:val="008E105C"/>
    <w:rsid w:val="008E2886"/>
    <w:rsid w:val="008E38DC"/>
    <w:rsid w:val="008E3B04"/>
    <w:rsid w:val="008E47C8"/>
    <w:rsid w:val="008E52AE"/>
    <w:rsid w:val="008E56EE"/>
    <w:rsid w:val="008E5A0E"/>
    <w:rsid w:val="008E79A9"/>
    <w:rsid w:val="008E7DE2"/>
    <w:rsid w:val="008F0AAD"/>
    <w:rsid w:val="008F1412"/>
    <w:rsid w:val="008F1432"/>
    <w:rsid w:val="008F1D55"/>
    <w:rsid w:val="008F23E8"/>
    <w:rsid w:val="008F5616"/>
    <w:rsid w:val="008F58FB"/>
    <w:rsid w:val="008F7D6E"/>
    <w:rsid w:val="00900A9B"/>
    <w:rsid w:val="00900EA0"/>
    <w:rsid w:val="009028C9"/>
    <w:rsid w:val="0090301A"/>
    <w:rsid w:val="0090323D"/>
    <w:rsid w:val="00903EF5"/>
    <w:rsid w:val="00905A4A"/>
    <w:rsid w:val="00907F21"/>
    <w:rsid w:val="00912151"/>
    <w:rsid w:val="00913446"/>
    <w:rsid w:val="00913472"/>
    <w:rsid w:val="00914B44"/>
    <w:rsid w:val="00914C64"/>
    <w:rsid w:val="00916C67"/>
    <w:rsid w:val="00917274"/>
    <w:rsid w:val="009179C9"/>
    <w:rsid w:val="00920F0A"/>
    <w:rsid w:val="0092249F"/>
    <w:rsid w:val="00922C2C"/>
    <w:rsid w:val="00923280"/>
    <w:rsid w:val="00925022"/>
    <w:rsid w:val="00925454"/>
    <w:rsid w:val="009254F8"/>
    <w:rsid w:val="0092672F"/>
    <w:rsid w:val="00927AF7"/>
    <w:rsid w:val="00927E6F"/>
    <w:rsid w:val="009300C1"/>
    <w:rsid w:val="00932DEC"/>
    <w:rsid w:val="00933074"/>
    <w:rsid w:val="00934E3E"/>
    <w:rsid w:val="00935088"/>
    <w:rsid w:val="00935E84"/>
    <w:rsid w:val="009360C0"/>
    <w:rsid w:val="00936600"/>
    <w:rsid w:val="00941F50"/>
    <w:rsid w:val="00944CA3"/>
    <w:rsid w:val="00946DBE"/>
    <w:rsid w:val="00947072"/>
    <w:rsid w:val="009476E2"/>
    <w:rsid w:val="00947CD9"/>
    <w:rsid w:val="0095132D"/>
    <w:rsid w:val="00951B4C"/>
    <w:rsid w:val="00953CB4"/>
    <w:rsid w:val="00953F60"/>
    <w:rsid w:val="00954258"/>
    <w:rsid w:val="009550BC"/>
    <w:rsid w:val="00956ACC"/>
    <w:rsid w:val="00957C4B"/>
    <w:rsid w:val="009607EC"/>
    <w:rsid w:val="00960B1E"/>
    <w:rsid w:val="0096199D"/>
    <w:rsid w:val="00961F6D"/>
    <w:rsid w:val="00962126"/>
    <w:rsid w:val="009623F4"/>
    <w:rsid w:val="00962E64"/>
    <w:rsid w:val="00965315"/>
    <w:rsid w:val="0096556C"/>
    <w:rsid w:val="00965922"/>
    <w:rsid w:val="00965DB9"/>
    <w:rsid w:val="0096668D"/>
    <w:rsid w:val="009668FA"/>
    <w:rsid w:val="00966B3B"/>
    <w:rsid w:val="00967394"/>
    <w:rsid w:val="00967781"/>
    <w:rsid w:val="00967A84"/>
    <w:rsid w:val="0097068A"/>
    <w:rsid w:val="00970A71"/>
    <w:rsid w:val="00970B84"/>
    <w:rsid w:val="00970E38"/>
    <w:rsid w:val="00971D65"/>
    <w:rsid w:val="009750A9"/>
    <w:rsid w:val="009767C5"/>
    <w:rsid w:val="009777FF"/>
    <w:rsid w:val="0097784A"/>
    <w:rsid w:val="009813F3"/>
    <w:rsid w:val="00981725"/>
    <w:rsid w:val="00981765"/>
    <w:rsid w:val="00982517"/>
    <w:rsid w:val="00982A37"/>
    <w:rsid w:val="0098329A"/>
    <w:rsid w:val="00983524"/>
    <w:rsid w:val="00983B23"/>
    <w:rsid w:val="00983EEF"/>
    <w:rsid w:val="009840ED"/>
    <w:rsid w:val="0098453C"/>
    <w:rsid w:val="00984E63"/>
    <w:rsid w:val="009850BC"/>
    <w:rsid w:val="009861AF"/>
    <w:rsid w:val="009865D3"/>
    <w:rsid w:val="009870E9"/>
    <w:rsid w:val="009905AC"/>
    <w:rsid w:val="009914B7"/>
    <w:rsid w:val="00991930"/>
    <w:rsid w:val="00991CE7"/>
    <w:rsid w:val="00992894"/>
    <w:rsid w:val="00994181"/>
    <w:rsid w:val="00994A71"/>
    <w:rsid w:val="00994ECF"/>
    <w:rsid w:val="00995EC2"/>
    <w:rsid w:val="009961E3"/>
    <w:rsid w:val="00996FB2"/>
    <w:rsid w:val="00997739"/>
    <w:rsid w:val="009A0197"/>
    <w:rsid w:val="009A059E"/>
    <w:rsid w:val="009A05F8"/>
    <w:rsid w:val="009A0899"/>
    <w:rsid w:val="009A254D"/>
    <w:rsid w:val="009A3FDD"/>
    <w:rsid w:val="009A47AC"/>
    <w:rsid w:val="009A64F8"/>
    <w:rsid w:val="009A6963"/>
    <w:rsid w:val="009A6C95"/>
    <w:rsid w:val="009B0444"/>
    <w:rsid w:val="009B0952"/>
    <w:rsid w:val="009B177E"/>
    <w:rsid w:val="009B229C"/>
    <w:rsid w:val="009B259F"/>
    <w:rsid w:val="009B3FE9"/>
    <w:rsid w:val="009B5186"/>
    <w:rsid w:val="009B52C1"/>
    <w:rsid w:val="009B59CA"/>
    <w:rsid w:val="009B6236"/>
    <w:rsid w:val="009B7318"/>
    <w:rsid w:val="009B7E93"/>
    <w:rsid w:val="009C0824"/>
    <w:rsid w:val="009C09BF"/>
    <w:rsid w:val="009C0F32"/>
    <w:rsid w:val="009C11AB"/>
    <w:rsid w:val="009C11DA"/>
    <w:rsid w:val="009C2FD1"/>
    <w:rsid w:val="009C321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3CDB"/>
    <w:rsid w:val="009E4509"/>
    <w:rsid w:val="009E4632"/>
    <w:rsid w:val="009E4688"/>
    <w:rsid w:val="009E4F28"/>
    <w:rsid w:val="009E538D"/>
    <w:rsid w:val="009E5533"/>
    <w:rsid w:val="009E55A1"/>
    <w:rsid w:val="009E56AE"/>
    <w:rsid w:val="009E603F"/>
    <w:rsid w:val="009E6D94"/>
    <w:rsid w:val="009E73E1"/>
    <w:rsid w:val="009F1856"/>
    <w:rsid w:val="009F2175"/>
    <w:rsid w:val="009F2919"/>
    <w:rsid w:val="009F2949"/>
    <w:rsid w:val="009F2A98"/>
    <w:rsid w:val="009F36D1"/>
    <w:rsid w:val="009F3885"/>
    <w:rsid w:val="009F46A6"/>
    <w:rsid w:val="009F5004"/>
    <w:rsid w:val="009F50FD"/>
    <w:rsid w:val="009F6FE7"/>
    <w:rsid w:val="009F7C1D"/>
    <w:rsid w:val="00A019DD"/>
    <w:rsid w:val="00A01C1E"/>
    <w:rsid w:val="00A046D0"/>
    <w:rsid w:val="00A04BA4"/>
    <w:rsid w:val="00A04BB2"/>
    <w:rsid w:val="00A05249"/>
    <w:rsid w:val="00A063EF"/>
    <w:rsid w:val="00A0651B"/>
    <w:rsid w:val="00A077DB"/>
    <w:rsid w:val="00A07FA1"/>
    <w:rsid w:val="00A10E1C"/>
    <w:rsid w:val="00A119C5"/>
    <w:rsid w:val="00A12878"/>
    <w:rsid w:val="00A140DE"/>
    <w:rsid w:val="00A14660"/>
    <w:rsid w:val="00A146F0"/>
    <w:rsid w:val="00A15981"/>
    <w:rsid w:val="00A16034"/>
    <w:rsid w:val="00A17086"/>
    <w:rsid w:val="00A17132"/>
    <w:rsid w:val="00A17EE4"/>
    <w:rsid w:val="00A20250"/>
    <w:rsid w:val="00A225DE"/>
    <w:rsid w:val="00A230AD"/>
    <w:rsid w:val="00A23D77"/>
    <w:rsid w:val="00A23DA2"/>
    <w:rsid w:val="00A2423C"/>
    <w:rsid w:val="00A253BF"/>
    <w:rsid w:val="00A2589E"/>
    <w:rsid w:val="00A26A9A"/>
    <w:rsid w:val="00A26DA7"/>
    <w:rsid w:val="00A2712C"/>
    <w:rsid w:val="00A278FB"/>
    <w:rsid w:val="00A2797D"/>
    <w:rsid w:val="00A27983"/>
    <w:rsid w:val="00A279D9"/>
    <w:rsid w:val="00A3026A"/>
    <w:rsid w:val="00A304F9"/>
    <w:rsid w:val="00A31A2E"/>
    <w:rsid w:val="00A31F5F"/>
    <w:rsid w:val="00A32336"/>
    <w:rsid w:val="00A3249A"/>
    <w:rsid w:val="00A32B45"/>
    <w:rsid w:val="00A33041"/>
    <w:rsid w:val="00A33CA1"/>
    <w:rsid w:val="00A352C6"/>
    <w:rsid w:val="00A3640A"/>
    <w:rsid w:val="00A36531"/>
    <w:rsid w:val="00A40705"/>
    <w:rsid w:val="00A416BB"/>
    <w:rsid w:val="00A428A2"/>
    <w:rsid w:val="00A4343B"/>
    <w:rsid w:val="00A44195"/>
    <w:rsid w:val="00A4470E"/>
    <w:rsid w:val="00A45251"/>
    <w:rsid w:val="00A50676"/>
    <w:rsid w:val="00A51795"/>
    <w:rsid w:val="00A51A79"/>
    <w:rsid w:val="00A5269E"/>
    <w:rsid w:val="00A52BF3"/>
    <w:rsid w:val="00A5416B"/>
    <w:rsid w:val="00A552A2"/>
    <w:rsid w:val="00A55955"/>
    <w:rsid w:val="00A55D36"/>
    <w:rsid w:val="00A56B1F"/>
    <w:rsid w:val="00A60B4E"/>
    <w:rsid w:val="00A61866"/>
    <w:rsid w:val="00A61C40"/>
    <w:rsid w:val="00A61DFF"/>
    <w:rsid w:val="00A636E9"/>
    <w:rsid w:val="00A63925"/>
    <w:rsid w:val="00A6499F"/>
    <w:rsid w:val="00A66199"/>
    <w:rsid w:val="00A66A73"/>
    <w:rsid w:val="00A67500"/>
    <w:rsid w:val="00A67722"/>
    <w:rsid w:val="00A70C35"/>
    <w:rsid w:val="00A713D0"/>
    <w:rsid w:val="00A71A45"/>
    <w:rsid w:val="00A730BB"/>
    <w:rsid w:val="00A73D8C"/>
    <w:rsid w:val="00A748EE"/>
    <w:rsid w:val="00A7499C"/>
    <w:rsid w:val="00A74D89"/>
    <w:rsid w:val="00A75566"/>
    <w:rsid w:val="00A771F2"/>
    <w:rsid w:val="00A77B83"/>
    <w:rsid w:val="00A8062C"/>
    <w:rsid w:val="00A807E4"/>
    <w:rsid w:val="00A81715"/>
    <w:rsid w:val="00A81BC0"/>
    <w:rsid w:val="00A82BCE"/>
    <w:rsid w:val="00A8321F"/>
    <w:rsid w:val="00A84BA5"/>
    <w:rsid w:val="00A84D91"/>
    <w:rsid w:val="00A86CF2"/>
    <w:rsid w:val="00A87A40"/>
    <w:rsid w:val="00A87C09"/>
    <w:rsid w:val="00A908E0"/>
    <w:rsid w:val="00A90935"/>
    <w:rsid w:val="00A940F7"/>
    <w:rsid w:val="00A952E2"/>
    <w:rsid w:val="00A953FA"/>
    <w:rsid w:val="00A956CF"/>
    <w:rsid w:val="00A96303"/>
    <w:rsid w:val="00A96EF5"/>
    <w:rsid w:val="00A975EA"/>
    <w:rsid w:val="00A97847"/>
    <w:rsid w:val="00AA0057"/>
    <w:rsid w:val="00AA0482"/>
    <w:rsid w:val="00AA0554"/>
    <w:rsid w:val="00AA12B7"/>
    <w:rsid w:val="00AA1D6A"/>
    <w:rsid w:val="00AA1E9E"/>
    <w:rsid w:val="00AA34E2"/>
    <w:rsid w:val="00AA3A91"/>
    <w:rsid w:val="00AA3C8F"/>
    <w:rsid w:val="00AA3C90"/>
    <w:rsid w:val="00AA4AB1"/>
    <w:rsid w:val="00AA56D2"/>
    <w:rsid w:val="00AA5795"/>
    <w:rsid w:val="00AA57CF"/>
    <w:rsid w:val="00AA59D4"/>
    <w:rsid w:val="00AA7959"/>
    <w:rsid w:val="00AA7FB5"/>
    <w:rsid w:val="00AB09B4"/>
    <w:rsid w:val="00AB254A"/>
    <w:rsid w:val="00AB34CE"/>
    <w:rsid w:val="00AB4076"/>
    <w:rsid w:val="00AB4123"/>
    <w:rsid w:val="00AB419D"/>
    <w:rsid w:val="00AB5BA1"/>
    <w:rsid w:val="00AB760B"/>
    <w:rsid w:val="00AC1405"/>
    <w:rsid w:val="00AC14FA"/>
    <w:rsid w:val="00AC1B0F"/>
    <w:rsid w:val="00AC217C"/>
    <w:rsid w:val="00AC243F"/>
    <w:rsid w:val="00AC2E05"/>
    <w:rsid w:val="00AC3C70"/>
    <w:rsid w:val="00AC3E99"/>
    <w:rsid w:val="00AC4893"/>
    <w:rsid w:val="00AC5946"/>
    <w:rsid w:val="00AC6814"/>
    <w:rsid w:val="00AC718F"/>
    <w:rsid w:val="00AC739B"/>
    <w:rsid w:val="00AC7A4B"/>
    <w:rsid w:val="00AC7AC7"/>
    <w:rsid w:val="00AD0CFD"/>
    <w:rsid w:val="00AD1675"/>
    <w:rsid w:val="00AD16D5"/>
    <w:rsid w:val="00AD1D16"/>
    <w:rsid w:val="00AD21F1"/>
    <w:rsid w:val="00AD2B5F"/>
    <w:rsid w:val="00AD4270"/>
    <w:rsid w:val="00AD4816"/>
    <w:rsid w:val="00AD4E42"/>
    <w:rsid w:val="00AD5007"/>
    <w:rsid w:val="00AD5806"/>
    <w:rsid w:val="00AD59F8"/>
    <w:rsid w:val="00AD72D9"/>
    <w:rsid w:val="00AD72E8"/>
    <w:rsid w:val="00AD74D3"/>
    <w:rsid w:val="00AD7F47"/>
    <w:rsid w:val="00AE01CD"/>
    <w:rsid w:val="00AE07D2"/>
    <w:rsid w:val="00AE08E4"/>
    <w:rsid w:val="00AE1F2C"/>
    <w:rsid w:val="00AE2569"/>
    <w:rsid w:val="00AE2C3B"/>
    <w:rsid w:val="00AE2CDE"/>
    <w:rsid w:val="00AE303C"/>
    <w:rsid w:val="00AE31DE"/>
    <w:rsid w:val="00AE367F"/>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A32"/>
    <w:rsid w:val="00AF6E0E"/>
    <w:rsid w:val="00B00786"/>
    <w:rsid w:val="00B009FE"/>
    <w:rsid w:val="00B0287F"/>
    <w:rsid w:val="00B02E7A"/>
    <w:rsid w:val="00B03BE9"/>
    <w:rsid w:val="00B0517A"/>
    <w:rsid w:val="00B051CF"/>
    <w:rsid w:val="00B0571A"/>
    <w:rsid w:val="00B06069"/>
    <w:rsid w:val="00B0616A"/>
    <w:rsid w:val="00B0623F"/>
    <w:rsid w:val="00B063C8"/>
    <w:rsid w:val="00B069C3"/>
    <w:rsid w:val="00B070CA"/>
    <w:rsid w:val="00B10488"/>
    <w:rsid w:val="00B10BD7"/>
    <w:rsid w:val="00B17BFE"/>
    <w:rsid w:val="00B201C9"/>
    <w:rsid w:val="00B222DF"/>
    <w:rsid w:val="00B2268F"/>
    <w:rsid w:val="00B22BC5"/>
    <w:rsid w:val="00B24994"/>
    <w:rsid w:val="00B24E57"/>
    <w:rsid w:val="00B25DF5"/>
    <w:rsid w:val="00B25EE3"/>
    <w:rsid w:val="00B30561"/>
    <w:rsid w:val="00B30577"/>
    <w:rsid w:val="00B3086C"/>
    <w:rsid w:val="00B30B22"/>
    <w:rsid w:val="00B31421"/>
    <w:rsid w:val="00B315D8"/>
    <w:rsid w:val="00B31AB6"/>
    <w:rsid w:val="00B33276"/>
    <w:rsid w:val="00B33800"/>
    <w:rsid w:val="00B3397D"/>
    <w:rsid w:val="00B33CE9"/>
    <w:rsid w:val="00B360B9"/>
    <w:rsid w:val="00B360D0"/>
    <w:rsid w:val="00B36911"/>
    <w:rsid w:val="00B36B20"/>
    <w:rsid w:val="00B36EF8"/>
    <w:rsid w:val="00B371EF"/>
    <w:rsid w:val="00B373AC"/>
    <w:rsid w:val="00B37BB0"/>
    <w:rsid w:val="00B40964"/>
    <w:rsid w:val="00B40BE3"/>
    <w:rsid w:val="00B40D29"/>
    <w:rsid w:val="00B414E6"/>
    <w:rsid w:val="00B430D1"/>
    <w:rsid w:val="00B4412D"/>
    <w:rsid w:val="00B4453B"/>
    <w:rsid w:val="00B44EAE"/>
    <w:rsid w:val="00B502E9"/>
    <w:rsid w:val="00B51132"/>
    <w:rsid w:val="00B5147E"/>
    <w:rsid w:val="00B520E1"/>
    <w:rsid w:val="00B52842"/>
    <w:rsid w:val="00B52EAB"/>
    <w:rsid w:val="00B5315E"/>
    <w:rsid w:val="00B53432"/>
    <w:rsid w:val="00B537F2"/>
    <w:rsid w:val="00B53EF7"/>
    <w:rsid w:val="00B54274"/>
    <w:rsid w:val="00B54E8A"/>
    <w:rsid w:val="00B55211"/>
    <w:rsid w:val="00B553DA"/>
    <w:rsid w:val="00B5655C"/>
    <w:rsid w:val="00B56A70"/>
    <w:rsid w:val="00B57127"/>
    <w:rsid w:val="00B573BD"/>
    <w:rsid w:val="00B57A56"/>
    <w:rsid w:val="00B604F9"/>
    <w:rsid w:val="00B60E0C"/>
    <w:rsid w:val="00B61CD1"/>
    <w:rsid w:val="00B61EEA"/>
    <w:rsid w:val="00B61F67"/>
    <w:rsid w:val="00B62223"/>
    <w:rsid w:val="00B62AF1"/>
    <w:rsid w:val="00B64EC4"/>
    <w:rsid w:val="00B6570A"/>
    <w:rsid w:val="00B657CA"/>
    <w:rsid w:val="00B6667E"/>
    <w:rsid w:val="00B67FB9"/>
    <w:rsid w:val="00B719E7"/>
    <w:rsid w:val="00B722BF"/>
    <w:rsid w:val="00B72FDA"/>
    <w:rsid w:val="00B734F8"/>
    <w:rsid w:val="00B7579E"/>
    <w:rsid w:val="00B75835"/>
    <w:rsid w:val="00B75BE0"/>
    <w:rsid w:val="00B75CB4"/>
    <w:rsid w:val="00B76139"/>
    <w:rsid w:val="00B76A1F"/>
    <w:rsid w:val="00B774A9"/>
    <w:rsid w:val="00B77B4D"/>
    <w:rsid w:val="00B77F0E"/>
    <w:rsid w:val="00B80261"/>
    <w:rsid w:val="00B807D5"/>
    <w:rsid w:val="00B826D8"/>
    <w:rsid w:val="00B83C91"/>
    <w:rsid w:val="00B84065"/>
    <w:rsid w:val="00B8417E"/>
    <w:rsid w:val="00B854D8"/>
    <w:rsid w:val="00B8555E"/>
    <w:rsid w:val="00B858CE"/>
    <w:rsid w:val="00B85B4F"/>
    <w:rsid w:val="00B8618F"/>
    <w:rsid w:val="00B86C5A"/>
    <w:rsid w:val="00B87A7D"/>
    <w:rsid w:val="00B87ECD"/>
    <w:rsid w:val="00B91AD1"/>
    <w:rsid w:val="00B91B1C"/>
    <w:rsid w:val="00B924DB"/>
    <w:rsid w:val="00B9306B"/>
    <w:rsid w:val="00B93972"/>
    <w:rsid w:val="00B93CA2"/>
    <w:rsid w:val="00B94207"/>
    <w:rsid w:val="00B94A93"/>
    <w:rsid w:val="00B94F58"/>
    <w:rsid w:val="00B957AC"/>
    <w:rsid w:val="00B979F7"/>
    <w:rsid w:val="00BA0050"/>
    <w:rsid w:val="00BA011F"/>
    <w:rsid w:val="00BA0354"/>
    <w:rsid w:val="00BA1673"/>
    <w:rsid w:val="00BA1ADC"/>
    <w:rsid w:val="00BA3153"/>
    <w:rsid w:val="00BA38EB"/>
    <w:rsid w:val="00BA48CE"/>
    <w:rsid w:val="00BA551D"/>
    <w:rsid w:val="00BA581D"/>
    <w:rsid w:val="00BB0240"/>
    <w:rsid w:val="00BB094F"/>
    <w:rsid w:val="00BB0AC1"/>
    <w:rsid w:val="00BB0CB6"/>
    <w:rsid w:val="00BB2692"/>
    <w:rsid w:val="00BB2CDC"/>
    <w:rsid w:val="00BB499F"/>
    <w:rsid w:val="00BB4C92"/>
    <w:rsid w:val="00BB5DCA"/>
    <w:rsid w:val="00BB5E04"/>
    <w:rsid w:val="00BB63CE"/>
    <w:rsid w:val="00BB6F6F"/>
    <w:rsid w:val="00BB7696"/>
    <w:rsid w:val="00BB7E96"/>
    <w:rsid w:val="00BC0260"/>
    <w:rsid w:val="00BC02DC"/>
    <w:rsid w:val="00BC0A69"/>
    <w:rsid w:val="00BC2158"/>
    <w:rsid w:val="00BC25A0"/>
    <w:rsid w:val="00BC2B8C"/>
    <w:rsid w:val="00BC449A"/>
    <w:rsid w:val="00BC4993"/>
    <w:rsid w:val="00BC6245"/>
    <w:rsid w:val="00BC62D4"/>
    <w:rsid w:val="00BC73A3"/>
    <w:rsid w:val="00BC7AD1"/>
    <w:rsid w:val="00BC7B21"/>
    <w:rsid w:val="00BD0612"/>
    <w:rsid w:val="00BD1919"/>
    <w:rsid w:val="00BD1F77"/>
    <w:rsid w:val="00BD267C"/>
    <w:rsid w:val="00BD2844"/>
    <w:rsid w:val="00BD3238"/>
    <w:rsid w:val="00BD39EB"/>
    <w:rsid w:val="00BD44FE"/>
    <w:rsid w:val="00BD4AEB"/>
    <w:rsid w:val="00BD4D68"/>
    <w:rsid w:val="00BD5878"/>
    <w:rsid w:val="00BD58F1"/>
    <w:rsid w:val="00BD5D6F"/>
    <w:rsid w:val="00BD5F95"/>
    <w:rsid w:val="00BD76BF"/>
    <w:rsid w:val="00BD7B18"/>
    <w:rsid w:val="00BD7C74"/>
    <w:rsid w:val="00BE02EF"/>
    <w:rsid w:val="00BE0597"/>
    <w:rsid w:val="00BE0AB2"/>
    <w:rsid w:val="00BE0B18"/>
    <w:rsid w:val="00BE3048"/>
    <w:rsid w:val="00BE3160"/>
    <w:rsid w:val="00BE38D1"/>
    <w:rsid w:val="00BE410D"/>
    <w:rsid w:val="00BE459F"/>
    <w:rsid w:val="00BE5AEF"/>
    <w:rsid w:val="00BE6289"/>
    <w:rsid w:val="00BE6AE6"/>
    <w:rsid w:val="00BE74BE"/>
    <w:rsid w:val="00BF08DE"/>
    <w:rsid w:val="00BF0972"/>
    <w:rsid w:val="00BF100D"/>
    <w:rsid w:val="00BF21B1"/>
    <w:rsid w:val="00BF54EC"/>
    <w:rsid w:val="00BF5B40"/>
    <w:rsid w:val="00BF5DDA"/>
    <w:rsid w:val="00BF60E2"/>
    <w:rsid w:val="00BF620C"/>
    <w:rsid w:val="00BF745C"/>
    <w:rsid w:val="00C005E4"/>
    <w:rsid w:val="00C017DD"/>
    <w:rsid w:val="00C0218A"/>
    <w:rsid w:val="00C02E41"/>
    <w:rsid w:val="00C03406"/>
    <w:rsid w:val="00C035A3"/>
    <w:rsid w:val="00C03F4B"/>
    <w:rsid w:val="00C04669"/>
    <w:rsid w:val="00C047CE"/>
    <w:rsid w:val="00C057FF"/>
    <w:rsid w:val="00C05D63"/>
    <w:rsid w:val="00C06480"/>
    <w:rsid w:val="00C10F5C"/>
    <w:rsid w:val="00C11876"/>
    <w:rsid w:val="00C124B7"/>
    <w:rsid w:val="00C13E55"/>
    <w:rsid w:val="00C14721"/>
    <w:rsid w:val="00C1474D"/>
    <w:rsid w:val="00C1666A"/>
    <w:rsid w:val="00C1754E"/>
    <w:rsid w:val="00C200AC"/>
    <w:rsid w:val="00C21984"/>
    <w:rsid w:val="00C21D54"/>
    <w:rsid w:val="00C22050"/>
    <w:rsid w:val="00C220D8"/>
    <w:rsid w:val="00C22A2D"/>
    <w:rsid w:val="00C232AC"/>
    <w:rsid w:val="00C235A0"/>
    <w:rsid w:val="00C23DD9"/>
    <w:rsid w:val="00C24033"/>
    <w:rsid w:val="00C24D7C"/>
    <w:rsid w:val="00C27265"/>
    <w:rsid w:val="00C2795C"/>
    <w:rsid w:val="00C3177A"/>
    <w:rsid w:val="00C31D99"/>
    <w:rsid w:val="00C32047"/>
    <w:rsid w:val="00C3228D"/>
    <w:rsid w:val="00C32424"/>
    <w:rsid w:val="00C3349B"/>
    <w:rsid w:val="00C3368A"/>
    <w:rsid w:val="00C337C3"/>
    <w:rsid w:val="00C355D8"/>
    <w:rsid w:val="00C36699"/>
    <w:rsid w:val="00C36AB8"/>
    <w:rsid w:val="00C37F8E"/>
    <w:rsid w:val="00C41F86"/>
    <w:rsid w:val="00C42214"/>
    <w:rsid w:val="00C4256A"/>
    <w:rsid w:val="00C429EF"/>
    <w:rsid w:val="00C42CC8"/>
    <w:rsid w:val="00C42D9F"/>
    <w:rsid w:val="00C42DE2"/>
    <w:rsid w:val="00C434F2"/>
    <w:rsid w:val="00C43A8F"/>
    <w:rsid w:val="00C44220"/>
    <w:rsid w:val="00C46844"/>
    <w:rsid w:val="00C46C58"/>
    <w:rsid w:val="00C46DB3"/>
    <w:rsid w:val="00C4795A"/>
    <w:rsid w:val="00C47AB4"/>
    <w:rsid w:val="00C513AF"/>
    <w:rsid w:val="00C51F50"/>
    <w:rsid w:val="00C52062"/>
    <w:rsid w:val="00C52403"/>
    <w:rsid w:val="00C539FD"/>
    <w:rsid w:val="00C561A5"/>
    <w:rsid w:val="00C567EB"/>
    <w:rsid w:val="00C5682B"/>
    <w:rsid w:val="00C56F2C"/>
    <w:rsid w:val="00C60B84"/>
    <w:rsid w:val="00C61A59"/>
    <w:rsid w:val="00C624D3"/>
    <w:rsid w:val="00C62A55"/>
    <w:rsid w:val="00C62F78"/>
    <w:rsid w:val="00C637BD"/>
    <w:rsid w:val="00C63CA4"/>
    <w:rsid w:val="00C64C06"/>
    <w:rsid w:val="00C64F99"/>
    <w:rsid w:val="00C6569F"/>
    <w:rsid w:val="00C65B5A"/>
    <w:rsid w:val="00C66758"/>
    <w:rsid w:val="00C676FD"/>
    <w:rsid w:val="00C67BFC"/>
    <w:rsid w:val="00C711B4"/>
    <w:rsid w:val="00C718C7"/>
    <w:rsid w:val="00C71D35"/>
    <w:rsid w:val="00C7250B"/>
    <w:rsid w:val="00C733AC"/>
    <w:rsid w:val="00C73DA6"/>
    <w:rsid w:val="00C73E07"/>
    <w:rsid w:val="00C75C4A"/>
    <w:rsid w:val="00C75F30"/>
    <w:rsid w:val="00C76F79"/>
    <w:rsid w:val="00C77019"/>
    <w:rsid w:val="00C77193"/>
    <w:rsid w:val="00C77561"/>
    <w:rsid w:val="00C81BD7"/>
    <w:rsid w:val="00C82668"/>
    <w:rsid w:val="00C8516D"/>
    <w:rsid w:val="00C854D3"/>
    <w:rsid w:val="00C86869"/>
    <w:rsid w:val="00C86D4E"/>
    <w:rsid w:val="00C8766F"/>
    <w:rsid w:val="00C877D0"/>
    <w:rsid w:val="00C879C9"/>
    <w:rsid w:val="00C905FD"/>
    <w:rsid w:val="00C907FE"/>
    <w:rsid w:val="00C9093F"/>
    <w:rsid w:val="00C92019"/>
    <w:rsid w:val="00C923C1"/>
    <w:rsid w:val="00C93162"/>
    <w:rsid w:val="00C933DD"/>
    <w:rsid w:val="00C93500"/>
    <w:rsid w:val="00C94156"/>
    <w:rsid w:val="00C94FFA"/>
    <w:rsid w:val="00C95666"/>
    <w:rsid w:val="00C95CCF"/>
    <w:rsid w:val="00C95CFF"/>
    <w:rsid w:val="00C95F14"/>
    <w:rsid w:val="00C9689E"/>
    <w:rsid w:val="00C96B69"/>
    <w:rsid w:val="00C96BF5"/>
    <w:rsid w:val="00C97DC9"/>
    <w:rsid w:val="00CA1B61"/>
    <w:rsid w:val="00CA1F44"/>
    <w:rsid w:val="00CA3433"/>
    <w:rsid w:val="00CA351E"/>
    <w:rsid w:val="00CA3691"/>
    <w:rsid w:val="00CA5B04"/>
    <w:rsid w:val="00CA7CDA"/>
    <w:rsid w:val="00CB05AA"/>
    <w:rsid w:val="00CB1CBD"/>
    <w:rsid w:val="00CB1DA7"/>
    <w:rsid w:val="00CB1F9B"/>
    <w:rsid w:val="00CB21F2"/>
    <w:rsid w:val="00CB344B"/>
    <w:rsid w:val="00CB460B"/>
    <w:rsid w:val="00CB54F3"/>
    <w:rsid w:val="00CB5873"/>
    <w:rsid w:val="00CB5973"/>
    <w:rsid w:val="00CB5B79"/>
    <w:rsid w:val="00CB5E7B"/>
    <w:rsid w:val="00CB74F3"/>
    <w:rsid w:val="00CB7C2F"/>
    <w:rsid w:val="00CC0839"/>
    <w:rsid w:val="00CC1472"/>
    <w:rsid w:val="00CC2802"/>
    <w:rsid w:val="00CC3BB9"/>
    <w:rsid w:val="00CC403B"/>
    <w:rsid w:val="00CC5027"/>
    <w:rsid w:val="00CC5847"/>
    <w:rsid w:val="00CC6AAF"/>
    <w:rsid w:val="00CD0780"/>
    <w:rsid w:val="00CD0FDB"/>
    <w:rsid w:val="00CD189A"/>
    <w:rsid w:val="00CD284B"/>
    <w:rsid w:val="00CD2C18"/>
    <w:rsid w:val="00CD312B"/>
    <w:rsid w:val="00CD3261"/>
    <w:rsid w:val="00CD3391"/>
    <w:rsid w:val="00CD34CD"/>
    <w:rsid w:val="00CD39FC"/>
    <w:rsid w:val="00CD4B80"/>
    <w:rsid w:val="00CD5D39"/>
    <w:rsid w:val="00CD5F71"/>
    <w:rsid w:val="00CD6B9C"/>
    <w:rsid w:val="00CD6D1A"/>
    <w:rsid w:val="00CE0A83"/>
    <w:rsid w:val="00CE0E71"/>
    <w:rsid w:val="00CE1AF7"/>
    <w:rsid w:val="00CE1CE5"/>
    <w:rsid w:val="00CE1F14"/>
    <w:rsid w:val="00CE26C7"/>
    <w:rsid w:val="00CE28AC"/>
    <w:rsid w:val="00CE318A"/>
    <w:rsid w:val="00CE366C"/>
    <w:rsid w:val="00CE4072"/>
    <w:rsid w:val="00CE5250"/>
    <w:rsid w:val="00CE76FC"/>
    <w:rsid w:val="00CE7C62"/>
    <w:rsid w:val="00CE7D41"/>
    <w:rsid w:val="00CF11DF"/>
    <w:rsid w:val="00CF21FE"/>
    <w:rsid w:val="00CF3404"/>
    <w:rsid w:val="00CF47A0"/>
    <w:rsid w:val="00CF570F"/>
    <w:rsid w:val="00CF6DD8"/>
    <w:rsid w:val="00D02278"/>
    <w:rsid w:val="00D02ABF"/>
    <w:rsid w:val="00D02EF2"/>
    <w:rsid w:val="00D032D9"/>
    <w:rsid w:val="00D038A8"/>
    <w:rsid w:val="00D03DA1"/>
    <w:rsid w:val="00D060BD"/>
    <w:rsid w:val="00D06FF9"/>
    <w:rsid w:val="00D07245"/>
    <w:rsid w:val="00D0787C"/>
    <w:rsid w:val="00D07ED6"/>
    <w:rsid w:val="00D1058F"/>
    <w:rsid w:val="00D11105"/>
    <w:rsid w:val="00D120BF"/>
    <w:rsid w:val="00D12BC1"/>
    <w:rsid w:val="00D13578"/>
    <w:rsid w:val="00D1656E"/>
    <w:rsid w:val="00D17069"/>
    <w:rsid w:val="00D17A04"/>
    <w:rsid w:val="00D20309"/>
    <w:rsid w:val="00D210A9"/>
    <w:rsid w:val="00D21AEC"/>
    <w:rsid w:val="00D220A8"/>
    <w:rsid w:val="00D226BC"/>
    <w:rsid w:val="00D233DB"/>
    <w:rsid w:val="00D23EE9"/>
    <w:rsid w:val="00D242A9"/>
    <w:rsid w:val="00D253CA"/>
    <w:rsid w:val="00D26271"/>
    <w:rsid w:val="00D26E09"/>
    <w:rsid w:val="00D27404"/>
    <w:rsid w:val="00D31719"/>
    <w:rsid w:val="00D31ABC"/>
    <w:rsid w:val="00D32A7A"/>
    <w:rsid w:val="00D3436F"/>
    <w:rsid w:val="00D345D9"/>
    <w:rsid w:val="00D375A5"/>
    <w:rsid w:val="00D37B9E"/>
    <w:rsid w:val="00D40210"/>
    <w:rsid w:val="00D40D87"/>
    <w:rsid w:val="00D4290D"/>
    <w:rsid w:val="00D43562"/>
    <w:rsid w:val="00D439B2"/>
    <w:rsid w:val="00D43F8B"/>
    <w:rsid w:val="00D44275"/>
    <w:rsid w:val="00D46F32"/>
    <w:rsid w:val="00D473DB"/>
    <w:rsid w:val="00D50564"/>
    <w:rsid w:val="00D505D1"/>
    <w:rsid w:val="00D51E4C"/>
    <w:rsid w:val="00D52D77"/>
    <w:rsid w:val="00D53BC8"/>
    <w:rsid w:val="00D543F2"/>
    <w:rsid w:val="00D54B0E"/>
    <w:rsid w:val="00D608DA"/>
    <w:rsid w:val="00D60987"/>
    <w:rsid w:val="00D615CD"/>
    <w:rsid w:val="00D61F7C"/>
    <w:rsid w:val="00D62721"/>
    <w:rsid w:val="00D63277"/>
    <w:rsid w:val="00D670E6"/>
    <w:rsid w:val="00D709A3"/>
    <w:rsid w:val="00D70AD6"/>
    <w:rsid w:val="00D70C7F"/>
    <w:rsid w:val="00D70DC1"/>
    <w:rsid w:val="00D7163F"/>
    <w:rsid w:val="00D71691"/>
    <w:rsid w:val="00D72275"/>
    <w:rsid w:val="00D724F1"/>
    <w:rsid w:val="00D72F92"/>
    <w:rsid w:val="00D73847"/>
    <w:rsid w:val="00D73B20"/>
    <w:rsid w:val="00D74243"/>
    <w:rsid w:val="00D746A1"/>
    <w:rsid w:val="00D75802"/>
    <w:rsid w:val="00D76861"/>
    <w:rsid w:val="00D773A6"/>
    <w:rsid w:val="00D77833"/>
    <w:rsid w:val="00D80379"/>
    <w:rsid w:val="00D803AE"/>
    <w:rsid w:val="00D80DF0"/>
    <w:rsid w:val="00D81A1E"/>
    <w:rsid w:val="00D827F6"/>
    <w:rsid w:val="00D82C4C"/>
    <w:rsid w:val="00D83390"/>
    <w:rsid w:val="00D834B8"/>
    <w:rsid w:val="00D837BB"/>
    <w:rsid w:val="00D841DA"/>
    <w:rsid w:val="00D846A5"/>
    <w:rsid w:val="00D84A25"/>
    <w:rsid w:val="00D858BA"/>
    <w:rsid w:val="00D85A8B"/>
    <w:rsid w:val="00D90DAC"/>
    <w:rsid w:val="00D91433"/>
    <w:rsid w:val="00D916A8"/>
    <w:rsid w:val="00D92D99"/>
    <w:rsid w:val="00D931C7"/>
    <w:rsid w:val="00D9352C"/>
    <w:rsid w:val="00D93B9D"/>
    <w:rsid w:val="00D93C8B"/>
    <w:rsid w:val="00D93DB2"/>
    <w:rsid w:val="00D9414B"/>
    <w:rsid w:val="00D94268"/>
    <w:rsid w:val="00D94A8C"/>
    <w:rsid w:val="00D95B6A"/>
    <w:rsid w:val="00D960E5"/>
    <w:rsid w:val="00D96514"/>
    <w:rsid w:val="00D96B51"/>
    <w:rsid w:val="00D97E4F"/>
    <w:rsid w:val="00DA1B99"/>
    <w:rsid w:val="00DA28DA"/>
    <w:rsid w:val="00DA35BD"/>
    <w:rsid w:val="00DA3A24"/>
    <w:rsid w:val="00DA3CDA"/>
    <w:rsid w:val="00DA409C"/>
    <w:rsid w:val="00DA4FB4"/>
    <w:rsid w:val="00DA54D2"/>
    <w:rsid w:val="00DA7514"/>
    <w:rsid w:val="00DA7E9C"/>
    <w:rsid w:val="00DB00F2"/>
    <w:rsid w:val="00DB032F"/>
    <w:rsid w:val="00DB0593"/>
    <w:rsid w:val="00DB15A0"/>
    <w:rsid w:val="00DB1CE0"/>
    <w:rsid w:val="00DB2428"/>
    <w:rsid w:val="00DB3047"/>
    <w:rsid w:val="00DB4386"/>
    <w:rsid w:val="00DB4733"/>
    <w:rsid w:val="00DB49B6"/>
    <w:rsid w:val="00DB55DA"/>
    <w:rsid w:val="00DB5FDB"/>
    <w:rsid w:val="00DB60C3"/>
    <w:rsid w:val="00DC003E"/>
    <w:rsid w:val="00DC21CD"/>
    <w:rsid w:val="00DC348F"/>
    <w:rsid w:val="00DC3977"/>
    <w:rsid w:val="00DC3D3A"/>
    <w:rsid w:val="00DC415C"/>
    <w:rsid w:val="00DC4924"/>
    <w:rsid w:val="00DC4CE7"/>
    <w:rsid w:val="00DC5B7D"/>
    <w:rsid w:val="00DC64C2"/>
    <w:rsid w:val="00DC67D9"/>
    <w:rsid w:val="00DC6AB9"/>
    <w:rsid w:val="00DC7574"/>
    <w:rsid w:val="00DD0E8E"/>
    <w:rsid w:val="00DD150F"/>
    <w:rsid w:val="00DD16B0"/>
    <w:rsid w:val="00DD23E7"/>
    <w:rsid w:val="00DD4CEC"/>
    <w:rsid w:val="00DD5947"/>
    <w:rsid w:val="00DD6343"/>
    <w:rsid w:val="00DD63E8"/>
    <w:rsid w:val="00DD6C65"/>
    <w:rsid w:val="00DD6E2E"/>
    <w:rsid w:val="00DD6E5D"/>
    <w:rsid w:val="00DD7003"/>
    <w:rsid w:val="00DD7BF3"/>
    <w:rsid w:val="00DE0149"/>
    <w:rsid w:val="00DE0F63"/>
    <w:rsid w:val="00DE28C9"/>
    <w:rsid w:val="00DE2CD5"/>
    <w:rsid w:val="00DE306B"/>
    <w:rsid w:val="00DE3E31"/>
    <w:rsid w:val="00DE425F"/>
    <w:rsid w:val="00DE541D"/>
    <w:rsid w:val="00DE6B30"/>
    <w:rsid w:val="00DE7B50"/>
    <w:rsid w:val="00DE7C06"/>
    <w:rsid w:val="00DF1387"/>
    <w:rsid w:val="00DF2284"/>
    <w:rsid w:val="00DF25F3"/>
    <w:rsid w:val="00DF2D1F"/>
    <w:rsid w:val="00DF32EE"/>
    <w:rsid w:val="00DF479B"/>
    <w:rsid w:val="00DF5118"/>
    <w:rsid w:val="00DF60DE"/>
    <w:rsid w:val="00DF6698"/>
    <w:rsid w:val="00DF76ED"/>
    <w:rsid w:val="00E0012F"/>
    <w:rsid w:val="00E002CB"/>
    <w:rsid w:val="00E00A8F"/>
    <w:rsid w:val="00E00DB5"/>
    <w:rsid w:val="00E014CF"/>
    <w:rsid w:val="00E01CE0"/>
    <w:rsid w:val="00E01F86"/>
    <w:rsid w:val="00E023F1"/>
    <w:rsid w:val="00E027FA"/>
    <w:rsid w:val="00E03255"/>
    <w:rsid w:val="00E03B02"/>
    <w:rsid w:val="00E04767"/>
    <w:rsid w:val="00E04F3D"/>
    <w:rsid w:val="00E051C8"/>
    <w:rsid w:val="00E05AC0"/>
    <w:rsid w:val="00E05D03"/>
    <w:rsid w:val="00E05F25"/>
    <w:rsid w:val="00E06025"/>
    <w:rsid w:val="00E06324"/>
    <w:rsid w:val="00E07B79"/>
    <w:rsid w:val="00E10D4B"/>
    <w:rsid w:val="00E1352A"/>
    <w:rsid w:val="00E14456"/>
    <w:rsid w:val="00E15357"/>
    <w:rsid w:val="00E15414"/>
    <w:rsid w:val="00E15AFF"/>
    <w:rsid w:val="00E16A68"/>
    <w:rsid w:val="00E17A9D"/>
    <w:rsid w:val="00E21819"/>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3239"/>
    <w:rsid w:val="00E3335A"/>
    <w:rsid w:val="00E3522D"/>
    <w:rsid w:val="00E35D25"/>
    <w:rsid w:val="00E35D4A"/>
    <w:rsid w:val="00E36DC1"/>
    <w:rsid w:val="00E36F72"/>
    <w:rsid w:val="00E37847"/>
    <w:rsid w:val="00E40DF3"/>
    <w:rsid w:val="00E40ECB"/>
    <w:rsid w:val="00E40F9B"/>
    <w:rsid w:val="00E43B36"/>
    <w:rsid w:val="00E44DA7"/>
    <w:rsid w:val="00E4648C"/>
    <w:rsid w:val="00E46C63"/>
    <w:rsid w:val="00E46CF3"/>
    <w:rsid w:val="00E46F83"/>
    <w:rsid w:val="00E47790"/>
    <w:rsid w:val="00E47961"/>
    <w:rsid w:val="00E479CF"/>
    <w:rsid w:val="00E50D68"/>
    <w:rsid w:val="00E50DAD"/>
    <w:rsid w:val="00E51DE7"/>
    <w:rsid w:val="00E52064"/>
    <w:rsid w:val="00E527A2"/>
    <w:rsid w:val="00E52957"/>
    <w:rsid w:val="00E52D2C"/>
    <w:rsid w:val="00E540AC"/>
    <w:rsid w:val="00E557AF"/>
    <w:rsid w:val="00E55AE0"/>
    <w:rsid w:val="00E56046"/>
    <w:rsid w:val="00E56438"/>
    <w:rsid w:val="00E5674E"/>
    <w:rsid w:val="00E60CE1"/>
    <w:rsid w:val="00E614A9"/>
    <w:rsid w:val="00E61889"/>
    <w:rsid w:val="00E61CFA"/>
    <w:rsid w:val="00E61F9A"/>
    <w:rsid w:val="00E6200A"/>
    <w:rsid w:val="00E625EE"/>
    <w:rsid w:val="00E62EE7"/>
    <w:rsid w:val="00E635BB"/>
    <w:rsid w:val="00E63727"/>
    <w:rsid w:val="00E639CA"/>
    <w:rsid w:val="00E640A7"/>
    <w:rsid w:val="00E64949"/>
    <w:rsid w:val="00E64CA0"/>
    <w:rsid w:val="00E65AD1"/>
    <w:rsid w:val="00E65E12"/>
    <w:rsid w:val="00E662F5"/>
    <w:rsid w:val="00E673EF"/>
    <w:rsid w:val="00E677F1"/>
    <w:rsid w:val="00E70410"/>
    <w:rsid w:val="00E707EA"/>
    <w:rsid w:val="00E70979"/>
    <w:rsid w:val="00E70A4A"/>
    <w:rsid w:val="00E71032"/>
    <w:rsid w:val="00E72AA7"/>
    <w:rsid w:val="00E73249"/>
    <w:rsid w:val="00E73642"/>
    <w:rsid w:val="00E737F7"/>
    <w:rsid w:val="00E7390C"/>
    <w:rsid w:val="00E73E6D"/>
    <w:rsid w:val="00E74934"/>
    <w:rsid w:val="00E74C9F"/>
    <w:rsid w:val="00E76EA5"/>
    <w:rsid w:val="00E7745B"/>
    <w:rsid w:val="00E77A6F"/>
    <w:rsid w:val="00E803FC"/>
    <w:rsid w:val="00E8084C"/>
    <w:rsid w:val="00E817FA"/>
    <w:rsid w:val="00E83AB1"/>
    <w:rsid w:val="00E83FA4"/>
    <w:rsid w:val="00E8506C"/>
    <w:rsid w:val="00E8593D"/>
    <w:rsid w:val="00E859DE"/>
    <w:rsid w:val="00E866BC"/>
    <w:rsid w:val="00E90021"/>
    <w:rsid w:val="00E90194"/>
    <w:rsid w:val="00E908B7"/>
    <w:rsid w:val="00E90B90"/>
    <w:rsid w:val="00E91082"/>
    <w:rsid w:val="00E9197D"/>
    <w:rsid w:val="00E922A0"/>
    <w:rsid w:val="00E93A00"/>
    <w:rsid w:val="00E949B6"/>
    <w:rsid w:val="00E94C35"/>
    <w:rsid w:val="00E951A6"/>
    <w:rsid w:val="00E95952"/>
    <w:rsid w:val="00E96422"/>
    <w:rsid w:val="00E97957"/>
    <w:rsid w:val="00E97DA4"/>
    <w:rsid w:val="00EA17A8"/>
    <w:rsid w:val="00EA264F"/>
    <w:rsid w:val="00EA49AA"/>
    <w:rsid w:val="00EA7BB0"/>
    <w:rsid w:val="00EB06DC"/>
    <w:rsid w:val="00EB0A16"/>
    <w:rsid w:val="00EB0DBC"/>
    <w:rsid w:val="00EB2952"/>
    <w:rsid w:val="00EB3D84"/>
    <w:rsid w:val="00EB3EC7"/>
    <w:rsid w:val="00EB44CC"/>
    <w:rsid w:val="00EB4A11"/>
    <w:rsid w:val="00EB5B17"/>
    <w:rsid w:val="00EB6DC3"/>
    <w:rsid w:val="00EB732A"/>
    <w:rsid w:val="00EC032D"/>
    <w:rsid w:val="00EC08CA"/>
    <w:rsid w:val="00EC1EB3"/>
    <w:rsid w:val="00EC24E4"/>
    <w:rsid w:val="00EC309A"/>
    <w:rsid w:val="00EC378F"/>
    <w:rsid w:val="00EC3A85"/>
    <w:rsid w:val="00EC456A"/>
    <w:rsid w:val="00EC5684"/>
    <w:rsid w:val="00EC6456"/>
    <w:rsid w:val="00EC6819"/>
    <w:rsid w:val="00EC735A"/>
    <w:rsid w:val="00ED2163"/>
    <w:rsid w:val="00ED2F5B"/>
    <w:rsid w:val="00ED30F8"/>
    <w:rsid w:val="00ED427C"/>
    <w:rsid w:val="00ED4B20"/>
    <w:rsid w:val="00ED57DF"/>
    <w:rsid w:val="00ED5BE2"/>
    <w:rsid w:val="00ED6511"/>
    <w:rsid w:val="00ED69A1"/>
    <w:rsid w:val="00ED6E39"/>
    <w:rsid w:val="00ED6F89"/>
    <w:rsid w:val="00ED79E4"/>
    <w:rsid w:val="00EE01CB"/>
    <w:rsid w:val="00EE0B57"/>
    <w:rsid w:val="00EE184D"/>
    <w:rsid w:val="00EE1CE1"/>
    <w:rsid w:val="00EE22E5"/>
    <w:rsid w:val="00EE337C"/>
    <w:rsid w:val="00EE68B1"/>
    <w:rsid w:val="00EF0893"/>
    <w:rsid w:val="00EF1E97"/>
    <w:rsid w:val="00EF1EE0"/>
    <w:rsid w:val="00EF37D0"/>
    <w:rsid w:val="00EF4776"/>
    <w:rsid w:val="00EF48F6"/>
    <w:rsid w:val="00EF492A"/>
    <w:rsid w:val="00EF508C"/>
    <w:rsid w:val="00EF53ED"/>
    <w:rsid w:val="00EF58F4"/>
    <w:rsid w:val="00EF5982"/>
    <w:rsid w:val="00EF5A49"/>
    <w:rsid w:val="00EF5DB4"/>
    <w:rsid w:val="00F00575"/>
    <w:rsid w:val="00F0108C"/>
    <w:rsid w:val="00F010A3"/>
    <w:rsid w:val="00F011E6"/>
    <w:rsid w:val="00F01A62"/>
    <w:rsid w:val="00F01BF3"/>
    <w:rsid w:val="00F02921"/>
    <w:rsid w:val="00F02980"/>
    <w:rsid w:val="00F029CE"/>
    <w:rsid w:val="00F033EC"/>
    <w:rsid w:val="00F03E93"/>
    <w:rsid w:val="00F044AE"/>
    <w:rsid w:val="00F049F4"/>
    <w:rsid w:val="00F055ED"/>
    <w:rsid w:val="00F06706"/>
    <w:rsid w:val="00F07D12"/>
    <w:rsid w:val="00F07DBC"/>
    <w:rsid w:val="00F10ADE"/>
    <w:rsid w:val="00F10DE0"/>
    <w:rsid w:val="00F11200"/>
    <w:rsid w:val="00F12142"/>
    <w:rsid w:val="00F121B4"/>
    <w:rsid w:val="00F1303D"/>
    <w:rsid w:val="00F13EFC"/>
    <w:rsid w:val="00F15208"/>
    <w:rsid w:val="00F15885"/>
    <w:rsid w:val="00F158BF"/>
    <w:rsid w:val="00F166A4"/>
    <w:rsid w:val="00F178E3"/>
    <w:rsid w:val="00F2075C"/>
    <w:rsid w:val="00F20882"/>
    <w:rsid w:val="00F20ADE"/>
    <w:rsid w:val="00F20F94"/>
    <w:rsid w:val="00F210A1"/>
    <w:rsid w:val="00F2111F"/>
    <w:rsid w:val="00F2331D"/>
    <w:rsid w:val="00F23AF8"/>
    <w:rsid w:val="00F23B23"/>
    <w:rsid w:val="00F23BCC"/>
    <w:rsid w:val="00F247DF"/>
    <w:rsid w:val="00F24A5B"/>
    <w:rsid w:val="00F250E4"/>
    <w:rsid w:val="00F2544D"/>
    <w:rsid w:val="00F30961"/>
    <w:rsid w:val="00F344A7"/>
    <w:rsid w:val="00F358A2"/>
    <w:rsid w:val="00F40005"/>
    <w:rsid w:val="00F40AE1"/>
    <w:rsid w:val="00F4140E"/>
    <w:rsid w:val="00F420EB"/>
    <w:rsid w:val="00F42116"/>
    <w:rsid w:val="00F423A5"/>
    <w:rsid w:val="00F42614"/>
    <w:rsid w:val="00F4267D"/>
    <w:rsid w:val="00F43649"/>
    <w:rsid w:val="00F43924"/>
    <w:rsid w:val="00F43A4B"/>
    <w:rsid w:val="00F451A3"/>
    <w:rsid w:val="00F4521A"/>
    <w:rsid w:val="00F45C9B"/>
    <w:rsid w:val="00F47D30"/>
    <w:rsid w:val="00F50D66"/>
    <w:rsid w:val="00F5114E"/>
    <w:rsid w:val="00F5150C"/>
    <w:rsid w:val="00F51D13"/>
    <w:rsid w:val="00F526B2"/>
    <w:rsid w:val="00F52711"/>
    <w:rsid w:val="00F53BAD"/>
    <w:rsid w:val="00F54B93"/>
    <w:rsid w:val="00F54BCB"/>
    <w:rsid w:val="00F55299"/>
    <w:rsid w:val="00F55EBA"/>
    <w:rsid w:val="00F57682"/>
    <w:rsid w:val="00F6223B"/>
    <w:rsid w:val="00F6253E"/>
    <w:rsid w:val="00F62772"/>
    <w:rsid w:val="00F630B4"/>
    <w:rsid w:val="00F638B2"/>
    <w:rsid w:val="00F63ABB"/>
    <w:rsid w:val="00F63B8D"/>
    <w:rsid w:val="00F645B6"/>
    <w:rsid w:val="00F648A1"/>
    <w:rsid w:val="00F653BE"/>
    <w:rsid w:val="00F6588F"/>
    <w:rsid w:val="00F65F16"/>
    <w:rsid w:val="00F667E0"/>
    <w:rsid w:val="00F705AB"/>
    <w:rsid w:val="00F70636"/>
    <w:rsid w:val="00F70CD5"/>
    <w:rsid w:val="00F7111F"/>
    <w:rsid w:val="00F72B9B"/>
    <w:rsid w:val="00F72BA3"/>
    <w:rsid w:val="00F73264"/>
    <w:rsid w:val="00F73768"/>
    <w:rsid w:val="00F752A8"/>
    <w:rsid w:val="00F752CC"/>
    <w:rsid w:val="00F76277"/>
    <w:rsid w:val="00F766CE"/>
    <w:rsid w:val="00F77172"/>
    <w:rsid w:val="00F80C09"/>
    <w:rsid w:val="00F812E8"/>
    <w:rsid w:val="00F81868"/>
    <w:rsid w:val="00F81DB5"/>
    <w:rsid w:val="00F82FF6"/>
    <w:rsid w:val="00F83442"/>
    <w:rsid w:val="00F843A0"/>
    <w:rsid w:val="00F8454B"/>
    <w:rsid w:val="00F84AE3"/>
    <w:rsid w:val="00F85406"/>
    <w:rsid w:val="00F85790"/>
    <w:rsid w:val="00F85CEB"/>
    <w:rsid w:val="00F87A20"/>
    <w:rsid w:val="00F924D8"/>
    <w:rsid w:val="00F929F9"/>
    <w:rsid w:val="00F94542"/>
    <w:rsid w:val="00F9473F"/>
    <w:rsid w:val="00F9523F"/>
    <w:rsid w:val="00F959DC"/>
    <w:rsid w:val="00F95D9D"/>
    <w:rsid w:val="00F963B2"/>
    <w:rsid w:val="00F96535"/>
    <w:rsid w:val="00F97353"/>
    <w:rsid w:val="00FA0219"/>
    <w:rsid w:val="00FA02D5"/>
    <w:rsid w:val="00FA16E2"/>
    <w:rsid w:val="00FA2CAA"/>
    <w:rsid w:val="00FA312C"/>
    <w:rsid w:val="00FA3ACF"/>
    <w:rsid w:val="00FA3D38"/>
    <w:rsid w:val="00FA3E08"/>
    <w:rsid w:val="00FA4557"/>
    <w:rsid w:val="00FA456E"/>
    <w:rsid w:val="00FA4747"/>
    <w:rsid w:val="00FA51DB"/>
    <w:rsid w:val="00FA558B"/>
    <w:rsid w:val="00FA6463"/>
    <w:rsid w:val="00FA705F"/>
    <w:rsid w:val="00FB0643"/>
    <w:rsid w:val="00FB1A40"/>
    <w:rsid w:val="00FB21C8"/>
    <w:rsid w:val="00FB5C88"/>
    <w:rsid w:val="00FB79DF"/>
    <w:rsid w:val="00FB7F69"/>
    <w:rsid w:val="00FC1D59"/>
    <w:rsid w:val="00FC233D"/>
    <w:rsid w:val="00FC3238"/>
    <w:rsid w:val="00FC3974"/>
    <w:rsid w:val="00FC3D51"/>
    <w:rsid w:val="00FC4C13"/>
    <w:rsid w:val="00FC64E9"/>
    <w:rsid w:val="00FC68D3"/>
    <w:rsid w:val="00FC724B"/>
    <w:rsid w:val="00FC7877"/>
    <w:rsid w:val="00FD0032"/>
    <w:rsid w:val="00FD036C"/>
    <w:rsid w:val="00FD3636"/>
    <w:rsid w:val="00FD4552"/>
    <w:rsid w:val="00FD45F7"/>
    <w:rsid w:val="00FD465B"/>
    <w:rsid w:val="00FD5DCE"/>
    <w:rsid w:val="00FD6099"/>
    <w:rsid w:val="00FD6BA9"/>
    <w:rsid w:val="00FD71F2"/>
    <w:rsid w:val="00FD77C7"/>
    <w:rsid w:val="00FD7F9D"/>
    <w:rsid w:val="00FE006C"/>
    <w:rsid w:val="00FE191C"/>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7D"/>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9F67FAC"/>
  <w15:docId w15:val="{02588934-ABF4-4FAA-AE30-4259D76E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Normal bullet 2,Bullet list,List Paragraph1"/>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Normal bullet 2 Char,Bullet list Char,List Paragraph1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 w:type="paragraph" w:styleId="PlainText">
    <w:name w:val="Plain Text"/>
    <w:basedOn w:val="Normal"/>
    <w:link w:val="PlainTextChar"/>
    <w:uiPriority w:val="99"/>
    <w:unhideWhenUsed/>
    <w:rsid w:val="00A26A9A"/>
    <w:rPr>
      <w:rFonts w:ascii="Calibri" w:hAnsi="Calibri"/>
      <w:sz w:val="22"/>
      <w:szCs w:val="22"/>
      <w:lang w:eastAsia="en-US"/>
    </w:rPr>
  </w:style>
  <w:style w:type="character" w:customStyle="1" w:styleId="PlainTextChar">
    <w:name w:val="Plain Text Char"/>
    <w:basedOn w:val="DefaultParagraphFont"/>
    <w:link w:val="PlainText"/>
    <w:uiPriority w:val="99"/>
    <w:rsid w:val="00A26A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83611156">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699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419626">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1309433439">
                  <w:marLeft w:val="0"/>
                  <w:marRight w:val="0"/>
                  <w:marTop w:val="0"/>
                  <w:marBottom w:val="0"/>
                  <w:divBdr>
                    <w:top w:val="none" w:sz="0" w:space="0" w:color="auto"/>
                    <w:left w:val="none" w:sz="0" w:space="0" w:color="auto"/>
                    <w:bottom w:val="none" w:sz="0" w:space="0" w:color="auto"/>
                    <w:right w:val="none" w:sz="0" w:space="0" w:color="auto"/>
                  </w:divBdr>
                  <w:divsChild>
                    <w:div w:id="133838944">
                      <w:marLeft w:val="0"/>
                      <w:marRight w:val="0"/>
                      <w:marTop w:val="0"/>
                      <w:marBottom w:val="0"/>
                      <w:divBdr>
                        <w:top w:val="none" w:sz="0" w:space="0" w:color="auto"/>
                        <w:left w:val="none" w:sz="0" w:space="0" w:color="auto"/>
                        <w:bottom w:val="none" w:sz="0" w:space="0" w:color="auto"/>
                        <w:right w:val="none" w:sz="0" w:space="0" w:color="auto"/>
                      </w:divBdr>
                      <w:divsChild>
                        <w:div w:id="1694108353">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09932886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ja.kukulinska@sa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grida.Cauna@s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2.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3.xml><?xml version="1.0" encoding="utf-8"?>
<ds:datastoreItem xmlns:ds="http://schemas.openxmlformats.org/officeDocument/2006/customXml" ds:itemID="{B6D6888E-59BA-4B88-B4C1-7828BB5A7D8D}">
  <ds:schemaRefs>
    <ds:schemaRef ds:uri="http://purl.org/dc/elements/1.1/"/>
    <ds:schemaRef ds:uri="http://purl.org/dc/terms/"/>
    <ds:schemaRef ds:uri="http://www.w3.org/XML/1998/namespace"/>
    <ds:schemaRef ds:uri="http://schemas.openxmlformats.org/package/2006/metadata/core-properties"/>
    <ds:schemaRef ds:uri="0403aeb7-10dd-41a9-8f8e-1fc0ec5546a5"/>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193B8-BA63-4DFA-984A-3D038114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12492</Words>
  <Characters>7122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SMAnot 02.10.17_611; Ministru kabineta noteikumu projekta "Grozījumi Ministru kabineta 2016.gada 24.maija noteikumos Nr.319 "Darbības programmas "Izaugsme un nodarbinātība" 6.1.1. specifiskā atbalsta mērķa "Palielināt lielo ostu drošības līmeni un uzlabot</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SMAnot_021017_VSS732</dc:title>
  <dc:subject>MK noteikumu anotācija</dc:subject>
  <dc:creator>Ingrida.Cauna@sam.gov.lv</dc:creator>
  <cp:keywords>Anotācija</cp:keywords>
  <cp:lastModifiedBy>Ingrīda Cauna</cp:lastModifiedBy>
  <cp:revision>66</cp:revision>
  <cp:lastPrinted>2017-10-09T13:32:00Z</cp:lastPrinted>
  <dcterms:created xsi:type="dcterms:W3CDTF">2017-09-28T08:43:00Z</dcterms:created>
  <dcterms:modified xsi:type="dcterms:W3CDTF">2017-10-11T08:29:00Z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