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B529A" w14:textId="163DEFF9" w:rsidR="004D15A9" w:rsidRPr="0001736D" w:rsidRDefault="00CC412D" w:rsidP="00DA596D">
      <w:pPr>
        <w:spacing w:after="0" w:line="240" w:lineRule="auto"/>
        <w:ind w:firstLine="300"/>
        <w:jc w:val="center"/>
        <w:rPr>
          <w:rFonts w:ascii="Times New Roman" w:eastAsia="Times New Roman" w:hAnsi="Times New Roman" w:cs="Times New Roman"/>
          <w:b/>
          <w:bCs/>
          <w:sz w:val="24"/>
          <w:szCs w:val="24"/>
          <w:lang w:eastAsia="lv-LV"/>
        </w:rPr>
      </w:pPr>
      <w:bookmarkStart w:id="0" w:name="_GoBack"/>
      <w:bookmarkEnd w:id="0"/>
      <w:r w:rsidRPr="0001736D">
        <w:rPr>
          <w:rFonts w:ascii="Times New Roman" w:eastAsia="Times New Roman" w:hAnsi="Times New Roman" w:cs="Times New Roman"/>
          <w:b/>
          <w:bCs/>
          <w:sz w:val="24"/>
          <w:szCs w:val="24"/>
          <w:lang w:eastAsia="lv-LV"/>
        </w:rPr>
        <w:t xml:space="preserve">Likumprojekta </w:t>
      </w:r>
      <w:r w:rsidR="004B2604" w:rsidRPr="0001736D">
        <w:rPr>
          <w:rFonts w:ascii="Times New Roman" w:eastAsia="Times New Roman" w:hAnsi="Times New Roman" w:cs="Times New Roman"/>
          <w:b/>
          <w:bCs/>
          <w:sz w:val="24"/>
          <w:szCs w:val="24"/>
          <w:lang w:eastAsia="lv-LV"/>
        </w:rPr>
        <w:t>"</w:t>
      </w:r>
      <w:r w:rsidRPr="0001736D">
        <w:rPr>
          <w:rFonts w:ascii="Times New Roman" w:eastAsia="Times New Roman" w:hAnsi="Times New Roman" w:cs="Times New Roman"/>
          <w:b/>
          <w:bCs/>
          <w:sz w:val="24"/>
          <w:szCs w:val="24"/>
          <w:lang w:eastAsia="lv-LV"/>
        </w:rPr>
        <w:t>Grozījumi Civilprocesa likumā</w:t>
      </w:r>
      <w:r w:rsidR="004B2604" w:rsidRPr="0001736D">
        <w:rPr>
          <w:rFonts w:ascii="Times New Roman" w:eastAsia="Times New Roman" w:hAnsi="Times New Roman" w:cs="Times New Roman"/>
          <w:b/>
          <w:bCs/>
          <w:sz w:val="24"/>
          <w:szCs w:val="24"/>
          <w:lang w:eastAsia="lv-LV"/>
        </w:rPr>
        <w:t>"</w:t>
      </w:r>
      <w:r w:rsidR="004D15A9" w:rsidRPr="0001736D">
        <w:rPr>
          <w:rFonts w:ascii="Times New Roman" w:eastAsia="Times New Roman" w:hAnsi="Times New Roman" w:cs="Times New Roman"/>
          <w:b/>
          <w:bCs/>
          <w:sz w:val="24"/>
          <w:szCs w:val="24"/>
          <w:lang w:eastAsia="lv-LV"/>
        </w:rPr>
        <w:t xml:space="preserve"> sākotnējās ietekmes novērtējuma ziņojums (anotācija)</w:t>
      </w:r>
    </w:p>
    <w:p w14:paraId="549CCD37" w14:textId="77777777" w:rsidR="00DA596D" w:rsidRPr="000173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01736D" w:rsidRPr="0001736D" w14:paraId="37318B6C"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E7986B5" w14:textId="77777777" w:rsidR="004D15A9" w:rsidRPr="0001736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1736D">
              <w:rPr>
                <w:rFonts w:ascii="Times New Roman" w:eastAsia="Times New Roman" w:hAnsi="Times New Roman" w:cs="Times New Roman"/>
                <w:b/>
                <w:bCs/>
                <w:sz w:val="24"/>
                <w:szCs w:val="24"/>
                <w:lang w:eastAsia="lv-LV"/>
              </w:rPr>
              <w:t>I. Tiesību akta projekta izstrādes nepieciešamība</w:t>
            </w:r>
          </w:p>
        </w:tc>
      </w:tr>
      <w:tr w:rsidR="0001736D" w:rsidRPr="0001736D" w14:paraId="6D100E0D"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02BE7485" w14:textId="77777777" w:rsidR="004D15A9" w:rsidRPr="0001736D" w:rsidRDefault="004D15A9" w:rsidP="00DA596D">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F88D454" w14:textId="77777777" w:rsidR="004D15A9" w:rsidRPr="0001736D" w:rsidRDefault="004D15A9" w:rsidP="00DA596D">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3F0821AD" w14:textId="37A46ECC" w:rsidR="00023F24" w:rsidRPr="0001736D" w:rsidRDefault="00AB17A0" w:rsidP="00CF74B5">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Likumprojektā paredzētais r</w:t>
            </w:r>
            <w:r w:rsidR="005E3706" w:rsidRPr="0001736D">
              <w:rPr>
                <w:rFonts w:ascii="Times New Roman" w:eastAsia="Times New Roman" w:hAnsi="Times New Roman" w:cs="Times New Roman"/>
                <w:sz w:val="24"/>
                <w:szCs w:val="24"/>
                <w:lang w:eastAsia="lv-LV"/>
              </w:rPr>
              <w:t>egulējums izstrādāts</w:t>
            </w:r>
            <w:r w:rsidR="00F6769F" w:rsidRPr="0001736D">
              <w:rPr>
                <w:rFonts w:ascii="Times New Roman" w:eastAsia="Times New Roman" w:hAnsi="Times New Roman" w:cs="Times New Roman"/>
                <w:sz w:val="24"/>
                <w:szCs w:val="24"/>
                <w:lang w:eastAsia="lv-LV"/>
              </w:rPr>
              <w:t>,</w:t>
            </w:r>
            <w:r w:rsidR="005E3706" w:rsidRPr="0001736D">
              <w:rPr>
                <w:rFonts w:ascii="Times New Roman" w:eastAsia="Times New Roman" w:hAnsi="Times New Roman" w:cs="Times New Roman"/>
                <w:sz w:val="24"/>
                <w:szCs w:val="24"/>
                <w:lang w:eastAsia="lv-LV"/>
              </w:rPr>
              <w:t xml:space="preserve"> </w:t>
            </w:r>
            <w:r w:rsidR="00023F24" w:rsidRPr="0001736D">
              <w:rPr>
                <w:rFonts w:ascii="Times New Roman" w:eastAsia="Times New Roman" w:hAnsi="Times New Roman" w:cs="Times New Roman"/>
                <w:sz w:val="24"/>
                <w:szCs w:val="24"/>
                <w:lang w:eastAsia="lv-LV"/>
              </w:rPr>
              <w:t>pamatojoties uz Maksātnespējas politikas attīstības pamatnostādņu 2016.-2020.</w:t>
            </w:r>
            <w:r w:rsidR="004B2604" w:rsidRPr="0001736D">
              <w:rPr>
                <w:rFonts w:ascii="Times New Roman" w:eastAsia="Times New Roman" w:hAnsi="Times New Roman" w:cs="Times New Roman"/>
                <w:sz w:val="24"/>
                <w:szCs w:val="24"/>
                <w:lang w:eastAsia="lv-LV"/>
              </w:rPr>
              <w:t> </w:t>
            </w:r>
            <w:r w:rsidR="00023F24" w:rsidRPr="0001736D">
              <w:rPr>
                <w:rFonts w:ascii="Times New Roman" w:eastAsia="Times New Roman" w:hAnsi="Times New Roman" w:cs="Times New Roman"/>
                <w:sz w:val="24"/>
                <w:szCs w:val="24"/>
                <w:lang w:eastAsia="lv-LV"/>
              </w:rPr>
              <w:t>gadam īstenošanas plāna 2.10.1.</w:t>
            </w:r>
            <w:r w:rsidR="004B2604" w:rsidRPr="0001736D">
              <w:rPr>
                <w:rFonts w:ascii="Times New Roman" w:eastAsia="Times New Roman" w:hAnsi="Times New Roman" w:cs="Times New Roman"/>
                <w:sz w:val="24"/>
                <w:szCs w:val="24"/>
                <w:lang w:eastAsia="lv-LV"/>
              </w:rPr>
              <w:t> </w:t>
            </w:r>
            <w:r w:rsidR="00023F24" w:rsidRPr="0001736D">
              <w:rPr>
                <w:rFonts w:ascii="Times New Roman" w:eastAsia="Times New Roman" w:hAnsi="Times New Roman" w:cs="Times New Roman"/>
                <w:sz w:val="24"/>
                <w:szCs w:val="24"/>
                <w:lang w:eastAsia="lv-LV"/>
              </w:rPr>
              <w:t xml:space="preserve">pasākumu </w:t>
            </w:r>
            <w:r w:rsidR="004B2604" w:rsidRPr="0001736D">
              <w:rPr>
                <w:rFonts w:ascii="Times New Roman" w:eastAsia="Times New Roman" w:hAnsi="Times New Roman" w:cs="Times New Roman"/>
                <w:sz w:val="24"/>
                <w:szCs w:val="24"/>
                <w:lang w:eastAsia="lv-LV"/>
              </w:rPr>
              <w:t>"</w:t>
            </w:r>
            <w:r w:rsidR="00023F24" w:rsidRPr="0001736D">
              <w:rPr>
                <w:rFonts w:ascii="Times New Roman" w:eastAsia="Times New Roman" w:hAnsi="Times New Roman" w:cs="Times New Roman"/>
                <w:sz w:val="24"/>
                <w:szCs w:val="24"/>
                <w:lang w:eastAsia="lv-LV"/>
              </w:rPr>
              <w:t>Pārskatīt kārtību, kādā izskata strīdus par tiesībām kredito</w:t>
            </w:r>
            <w:r w:rsidR="005E3706" w:rsidRPr="0001736D">
              <w:rPr>
                <w:rFonts w:ascii="Times New Roman" w:eastAsia="Times New Roman" w:hAnsi="Times New Roman" w:cs="Times New Roman"/>
                <w:sz w:val="24"/>
                <w:szCs w:val="24"/>
                <w:lang w:eastAsia="lv-LV"/>
              </w:rPr>
              <w:t>ru prasījumu atzīšanas procesā</w:t>
            </w:r>
            <w:r w:rsidR="004B2604" w:rsidRPr="0001736D">
              <w:rPr>
                <w:rFonts w:ascii="Times New Roman" w:eastAsia="Times New Roman" w:hAnsi="Times New Roman" w:cs="Times New Roman"/>
                <w:sz w:val="24"/>
                <w:szCs w:val="24"/>
                <w:lang w:eastAsia="lv-LV"/>
              </w:rPr>
              <w:t>"</w:t>
            </w:r>
            <w:r w:rsidR="005E3706" w:rsidRPr="0001736D">
              <w:rPr>
                <w:rFonts w:ascii="Times New Roman" w:eastAsia="Times New Roman" w:hAnsi="Times New Roman" w:cs="Times New Roman"/>
                <w:sz w:val="24"/>
                <w:szCs w:val="24"/>
                <w:lang w:eastAsia="lv-LV"/>
              </w:rPr>
              <w:t xml:space="preserve"> un realizējot </w:t>
            </w:r>
            <w:r w:rsidR="00023F24" w:rsidRPr="0001736D">
              <w:rPr>
                <w:rFonts w:ascii="Times New Roman" w:eastAsia="Times New Roman" w:hAnsi="Times New Roman" w:cs="Times New Roman"/>
                <w:sz w:val="24"/>
                <w:szCs w:val="24"/>
                <w:lang w:eastAsia="lv-LV"/>
              </w:rPr>
              <w:t xml:space="preserve">Tieslietu ministrijas darbības stratēģiju </w:t>
            </w:r>
            <w:r w:rsidR="005E3706" w:rsidRPr="0001736D">
              <w:rPr>
                <w:rFonts w:ascii="Times New Roman" w:eastAsia="Times New Roman" w:hAnsi="Times New Roman" w:cs="Times New Roman"/>
                <w:sz w:val="24"/>
                <w:szCs w:val="24"/>
                <w:lang w:eastAsia="lv-LV"/>
              </w:rPr>
              <w:t xml:space="preserve">maksātnespējas politikas pamatnostādnēs, t.sk. </w:t>
            </w:r>
            <w:r w:rsidR="00023F24" w:rsidRPr="0001736D">
              <w:rPr>
                <w:rFonts w:ascii="Times New Roman" w:eastAsia="Times New Roman" w:hAnsi="Times New Roman" w:cs="Times New Roman"/>
                <w:sz w:val="24"/>
                <w:szCs w:val="24"/>
                <w:lang w:eastAsia="lv-LV"/>
              </w:rPr>
              <w:t>ties</w:t>
            </w:r>
            <w:r w:rsidR="005E3706" w:rsidRPr="0001736D">
              <w:rPr>
                <w:rFonts w:ascii="Times New Roman" w:eastAsia="Times New Roman" w:hAnsi="Times New Roman" w:cs="Times New Roman"/>
                <w:sz w:val="24"/>
                <w:szCs w:val="24"/>
                <w:lang w:eastAsia="lv-LV"/>
              </w:rPr>
              <w:t xml:space="preserve">vedības procesa </w:t>
            </w:r>
            <w:proofErr w:type="spellStart"/>
            <w:r w:rsidR="005E3706" w:rsidRPr="0001736D">
              <w:rPr>
                <w:rFonts w:ascii="Times New Roman" w:eastAsia="Times New Roman" w:hAnsi="Times New Roman" w:cs="Times New Roman"/>
                <w:sz w:val="24"/>
                <w:szCs w:val="24"/>
                <w:lang w:eastAsia="lv-LV"/>
              </w:rPr>
              <w:t>efektivizēšanā</w:t>
            </w:r>
            <w:proofErr w:type="spellEnd"/>
            <w:r w:rsidR="005E3706" w:rsidRPr="0001736D">
              <w:rPr>
                <w:rFonts w:ascii="Times New Roman" w:eastAsia="Times New Roman" w:hAnsi="Times New Roman" w:cs="Times New Roman"/>
                <w:sz w:val="24"/>
                <w:szCs w:val="24"/>
                <w:lang w:eastAsia="lv-LV"/>
              </w:rPr>
              <w:t xml:space="preserve">. </w:t>
            </w:r>
            <w:r w:rsidR="00023F24" w:rsidRPr="0001736D">
              <w:rPr>
                <w:rFonts w:ascii="Times New Roman" w:eastAsia="Times New Roman" w:hAnsi="Times New Roman" w:cs="Times New Roman"/>
                <w:sz w:val="24"/>
                <w:szCs w:val="24"/>
                <w:lang w:eastAsia="lv-LV"/>
              </w:rPr>
              <w:t xml:space="preserve">Leģislatīvs atbalsts nepieciešams, lai nodrošinātu </w:t>
            </w:r>
            <w:r w:rsidR="002A6A36" w:rsidRPr="0001736D">
              <w:rPr>
                <w:rFonts w:ascii="Times New Roman" w:eastAsia="Times New Roman" w:hAnsi="Times New Roman" w:cs="Times New Roman"/>
                <w:sz w:val="24"/>
                <w:szCs w:val="24"/>
                <w:lang w:eastAsia="lv-LV"/>
              </w:rPr>
              <w:t xml:space="preserve">efektīvu, ātru un </w:t>
            </w:r>
            <w:r w:rsidR="005E3706" w:rsidRPr="0001736D">
              <w:rPr>
                <w:rFonts w:ascii="Times New Roman" w:eastAsia="Times New Roman" w:hAnsi="Times New Roman" w:cs="Times New Roman"/>
                <w:sz w:val="24"/>
                <w:szCs w:val="24"/>
                <w:lang w:eastAsia="lv-LV"/>
              </w:rPr>
              <w:t>kvalitatīvu kreditoru tiesību aizsardzību maksātnespējas procesā</w:t>
            </w:r>
            <w:r w:rsidR="002A6A36" w:rsidRPr="0001736D">
              <w:rPr>
                <w:rFonts w:ascii="Times New Roman" w:eastAsia="Times New Roman" w:hAnsi="Times New Roman" w:cs="Times New Roman"/>
                <w:sz w:val="24"/>
                <w:szCs w:val="24"/>
                <w:lang w:eastAsia="lv-LV"/>
              </w:rPr>
              <w:t xml:space="preserve">, </w:t>
            </w:r>
            <w:r w:rsidR="00CF74B5" w:rsidRPr="0001736D">
              <w:rPr>
                <w:rFonts w:ascii="Times New Roman" w:eastAsia="Times New Roman" w:hAnsi="Times New Roman" w:cs="Times New Roman"/>
                <w:sz w:val="24"/>
                <w:szCs w:val="24"/>
                <w:lang w:eastAsia="lv-LV"/>
              </w:rPr>
              <w:t>konstatējot strīdu par tiesībām</w:t>
            </w:r>
            <w:r w:rsidR="005E3706" w:rsidRPr="0001736D">
              <w:rPr>
                <w:rFonts w:ascii="Times New Roman" w:eastAsia="Times New Roman" w:hAnsi="Times New Roman" w:cs="Times New Roman"/>
                <w:sz w:val="24"/>
                <w:szCs w:val="24"/>
                <w:lang w:eastAsia="lv-LV"/>
              </w:rPr>
              <w:t xml:space="preserve">, </w:t>
            </w:r>
            <w:r w:rsidR="00CF74B5" w:rsidRPr="0001736D">
              <w:rPr>
                <w:rFonts w:ascii="Times New Roman" w:eastAsia="Times New Roman" w:hAnsi="Times New Roman" w:cs="Times New Roman"/>
                <w:sz w:val="24"/>
                <w:szCs w:val="24"/>
                <w:lang w:eastAsia="lv-LV"/>
              </w:rPr>
              <w:t xml:space="preserve">vienlaikus samērojot </w:t>
            </w:r>
            <w:r w:rsidR="005E3706" w:rsidRPr="0001736D">
              <w:rPr>
                <w:rFonts w:ascii="Times New Roman" w:eastAsia="Times New Roman" w:hAnsi="Times New Roman" w:cs="Times New Roman"/>
                <w:sz w:val="24"/>
                <w:szCs w:val="24"/>
                <w:lang w:eastAsia="lv-LV"/>
              </w:rPr>
              <w:t>maksātnesp</w:t>
            </w:r>
            <w:r w:rsidR="00CF74B5" w:rsidRPr="0001736D">
              <w:rPr>
                <w:rFonts w:ascii="Times New Roman" w:eastAsia="Times New Roman" w:hAnsi="Times New Roman" w:cs="Times New Roman"/>
                <w:sz w:val="24"/>
                <w:szCs w:val="24"/>
                <w:lang w:eastAsia="lv-LV"/>
              </w:rPr>
              <w:t xml:space="preserve">ējas procesa ietekmi uz </w:t>
            </w:r>
            <w:r w:rsidR="005E3706" w:rsidRPr="0001736D">
              <w:rPr>
                <w:rFonts w:ascii="Times New Roman" w:eastAsia="Times New Roman" w:hAnsi="Times New Roman" w:cs="Times New Roman"/>
                <w:sz w:val="24"/>
                <w:szCs w:val="24"/>
                <w:lang w:eastAsia="lv-LV"/>
              </w:rPr>
              <w:t>tautsaimniec</w:t>
            </w:r>
            <w:r w:rsidR="00CF74B5" w:rsidRPr="0001736D">
              <w:rPr>
                <w:rFonts w:ascii="Times New Roman" w:eastAsia="Times New Roman" w:hAnsi="Times New Roman" w:cs="Times New Roman"/>
                <w:sz w:val="24"/>
                <w:szCs w:val="24"/>
                <w:lang w:eastAsia="lv-LV"/>
              </w:rPr>
              <w:t>ību</w:t>
            </w:r>
            <w:r w:rsidR="00023F24" w:rsidRPr="0001736D">
              <w:rPr>
                <w:rFonts w:ascii="Times New Roman" w:eastAsia="Times New Roman" w:hAnsi="Times New Roman" w:cs="Times New Roman"/>
                <w:sz w:val="24"/>
                <w:szCs w:val="24"/>
                <w:lang w:eastAsia="lv-LV"/>
              </w:rPr>
              <w:t xml:space="preserve"> ar tiesībām uz taisnu tiesu. </w:t>
            </w:r>
          </w:p>
          <w:p w14:paraId="31C971B7" w14:textId="02785AC9" w:rsidR="005209E7" w:rsidRPr="0001736D" w:rsidRDefault="005209E7" w:rsidP="00CF74B5">
            <w:pPr>
              <w:spacing w:after="0" w:line="240" w:lineRule="auto"/>
              <w:jc w:val="both"/>
              <w:rPr>
                <w:rFonts w:ascii="Times New Roman" w:eastAsia="Times New Roman" w:hAnsi="Times New Roman" w:cs="Times New Roman"/>
                <w:sz w:val="24"/>
                <w:szCs w:val="24"/>
                <w:lang w:eastAsia="lv-LV"/>
              </w:rPr>
            </w:pPr>
          </w:p>
          <w:p w14:paraId="1F467555" w14:textId="1BCD8011" w:rsidR="004D15A9" w:rsidRPr="0001736D" w:rsidRDefault="005209E7" w:rsidP="00E267D1">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 xml:space="preserve">Likumprojekts </w:t>
            </w:r>
            <w:r w:rsidR="00FB0CC4" w:rsidRPr="0001736D">
              <w:rPr>
                <w:rFonts w:ascii="Times New Roman" w:eastAsia="Times New Roman" w:hAnsi="Times New Roman" w:cs="Times New Roman"/>
                <w:sz w:val="24"/>
                <w:szCs w:val="24"/>
                <w:lang w:eastAsia="lv-LV"/>
              </w:rPr>
              <w:t xml:space="preserve">vienlaikus </w:t>
            </w:r>
            <w:r w:rsidRPr="0001736D">
              <w:rPr>
                <w:rFonts w:ascii="Times New Roman" w:eastAsia="Times New Roman" w:hAnsi="Times New Roman" w:cs="Times New Roman"/>
                <w:sz w:val="24"/>
                <w:szCs w:val="24"/>
                <w:lang w:eastAsia="lv-LV"/>
              </w:rPr>
              <w:t xml:space="preserve">nepieciešams, lai nodrošinātu procesuālo normu </w:t>
            </w:r>
            <w:r w:rsidR="00FB0CC4" w:rsidRPr="0001736D">
              <w:rPr>
                <w:rFonts w:ascii="Times New Roman" w:eastAsia="Times New Roman" w:hAnsi="Times New Roman" w:cs="Times New Roman"/>
                <w:sz w:val="24"/>
                <w:szCs w:val="24"/>
                <w:lang w:eastAsia="lv-LV"/>
              </w:rPr>
              <w:t xml:space="preserve">atbilstību </w:t>
            </w:r>
            <w:r w:rsidR="000B5EC7" w:rsidRPr="0001736D">
              <w:rPr>
                <w:rFonts w:ascii="Times New Roman" w:eastAsia="Times New Roman" w:hAnsi="Times New Roman" w:cs="Times New Roman"/>
                <w:sz w:val="24"/>
                <w:szCs w:val="24"/>
                <w:lang w:eastAsia="lv-LV"/>
              </w:rPr>
              <w:t xml:space="preserve">izstrādātajiem grozījumiem </w:t>
            </w:r>
            <w:r w:rsidR="00FB0CC4" w:rsidRPr="0001736D">
              <w:rPr>
                <w:rFonts w:ascii="Times New Roman" w:eastAsia="Times New Roman" w:hAnsi="Times New Roman" w:cs="Times New Roman"/>
                <w:sz w:val="24"/>
                <w:szCs w:val="24"/>
                <w:lang w:eastAsia="lv-LV"/>
              </w:rPr>
              <w:t>Maksātnespējas likum</w:t>
            </w:r>
            <w:r w:rsidR="000B5EC7" w:rsidRPr="0001736D">
              <w:rPr>
                <w:rFonts w:ascii="Times New Roman" w:eastAsia="Times New Roman" w:hAnsi="Times New Roman" w:cs="Times New Roman"/>
                <w:sz w:val="24"/>
                <w:szCs w:val="24"/>
                <w:lang w:eastAsia="lv-LV"/>
              </w:rPr>
              <w:t>ā</w:t>
            </w:r>
            <w:r w:rsidR="005E1E78">
              <w:rPr>
                <w:rFonts w:ascii="Times New Roman" w:eastAsia="Times New Roman" w:hAnsi="Times New Roman" w:cs="Times New Roman"/>
                <w:sz w:val="24"/>
                <w:szCs w:val="24"/>
                <w:lang w:eastAsia="lv-LV"/>
              </w:rPr>
              <w:t xml:space="preserve"> (VSS-</w:t>
            </w:r>
            <w:r w:rsidR="002B4ED2">
              <w:rPr>
                <w:rFonts w:ascii="Times New Roman" w:eastAsia="Times New Roman" w:hAnsi="Times New Roman" w:cs="Times New Roman"/>
                <w:sz w:val="24"/>
                <w:szCs w:val="24"/>
                <w:lang w:eastAsia="lv-LV"/>
              </w:rPr>
              <w:t>574</w:t>
            </w:r>
            <w:r w:rsidR="005E1E78">
              <w:rPr>
                <w:rFonts w:ascii="Times New Roman" w:eastAsia="Times New Roman" w:hAnsi="Times New Roman" w:cs="Times New Roman"/>
                <w:sz w:val="24"/>
                <w:szCs w:val="24"/>
                <w:lang w:eastAsia="lv-LV"/>
              </w:rPr>
              <w:t>)</w:t>
            </w:r>
            <w:r w:rsidR="00FB0CC4" w:rsidRPr="0001736D">
              <w:rPr>
                <w:rFonts w:ascii="Times New Roman" w:eastAsia="Times New Roman" w:hAnsi="Times New Roman" w:cs="Times New Roman"/>
                <w:sz w:val="24"/>
                <w:szCs w:val="24"/>
                <w:lang w:eastAsia="lv-LV"/>
              </w:rPr>
              <w:t>.</w:t>
            </w:r>
            <w:r w:rsidR="00E267D1" w:rsidRPr="0001736D">
              <w:rPr>
                <w:rFonts w:ascii="Times New Roman" w:eastAsia="Times New Roman" w:hAnsi="Times New Roman" w:cs="Times New Roman"/>
                <w:sz w:val="24"/>
                <w:szCs w:val="24"/>
                <w:lang w:eastAsia="lv-LV"/>
              </w:rPr>
              <w:t xml:space="preserve"> Likumprojekts </w:t>
            </w:r>
            <w:r w:rsidR="00AB17A0" w:rsidRPr="0001736D">
              <w:rPr>
                <w:rFonts w:ascii="Times New Roman" w:eastAsia="Times New Roman" w:hAnsi="Times New Roman" w:cs="Times New Roman"/>
                <w:sz w:val="24"/>
                <w:szCs w:val="24"/>
                <w:lang w:eastAsia="lv-LV"/>
              </w:rPr>
              <w:t>"</w:t>
            </w:r>
            <w:r w:rsidR="00E267D1" w:rsidRPr="0001736D">
              <w:rPr>
                <w:rFonts w:ascii="Times New Roman" w:eastAsia="Times New Roman" w:hAnsi="Times New Roman" w:cs="Times New Roman"/>
                <w:sz w:val="24"/>
                <w:szCs w:val="24"/>
                <w:lang w:eastAsia="lv-LV"/>
              </w:rPr>
              <w:t>Grozījumi Maksātnespējas likumā</w:t>
            </w:r>
            <w:r w:rsidR="00AB17A0" w:rsidRPr="0001736D">
              <w:rPr>
                <w:rFonts w:ascii="Times New Roman" w:eastAsia="Times New Roman" w:hAnsi="Times New Roman" w:cs="Times New Roman"/>
                <w:sz w:val="24"/>
                <w:szCs w:val="24"/>
                <w:lang w:eastAsia="lv-LV"/>
              </w:rPr>
              <w:t>"</w:t>
            </w:r>
            <w:r w:rsidR="00E267D1" w:rsidRPr="0001736D">
              <w:rPr>
                <w:rFonts w:ascii="Times New Roman" w:eastAsia="Times New Roman" w:hAnsi="Times New Roman" w:cs="Times New Roman"/>
                <w:sz w:val="24"/>
                <w:szCs w:val="24"/>
                <w:lang w:eastAsia="lv-LV"/>
              </w:rPr>
              <w:t xml:space="preserve"> tiek arī virzīts vienlaikus ar šo likumprojektu.</w:t>
            </w:r>
          </w:p>
        </w:tc>
      </w:tr>
      <w:tr w:rsidR="0001736D" w:rsidRPr="0001736D" w14:paraId="4826DF9B"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BF7F033" w14:textId="27BF7A9B" w:rsidR="004D15A9" w:rsidRPr="0001736D" w:rsidRDefault="004D15A9" w:rsidP="00DA596D">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1C6A886" w14:textId="071FC3FD" w:rsidR="00E51964" w:rsidRPr="0001736D" w:rsidRDefault="004D15A9" w:rsidP="00DA596D">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B46B0A1" w14:textId="77777777" w:rsidR="00E51964" w:rsidRPr="0001736D" w:rsidRDefault="00E51964" w:rsidP="00E51964">
            <w:pPr>
              <w:rPr>
                <w:rFonts w:ascii="Times New Roman" w:eastAsia="Times New Roman" w:hAnsi="Times New Roman" w:cs="Times New Roman"/>
                <w:sz w:val="24"/>
                <w:szCs w:val="24"/>
                <w:lang w:eastAsia="lv-LV"/>
              </w:rPr>
            </w:pPr>
          </w:p>
          <w:p w14:paraId="59886A13" w14:textId="77777777" w:rsidR="00E51964" w:rsidRPr="0001736D" w:rsidRDefault="00E51964" w:rsidP="00E51964">
            <w:pPr>
              <w:rPr>
                <w:rFonts w:ascii="Times New Roman" w:eastAsia="Times New Roman" w:hAnsi="Times New Roman" w:cs="Times New Roman"/>
                <w:sz w:val="24"/>
                <w:szCs w:val="24"/>
                <w:lang w:eastAsia="lv-LV"/>
              </w:rPr>
            </w:pPr>
          </w:p>
          <w:p w14:paraId="5CF6C213" w14:textId="77777777" w:rsidR="00E51964" w:rsidRPr="0001736D" w:rsidRDefault="00E51964" w:rsidP="00E51964">
            <w:pPr>
              <w:rPr>
                <w:rFonts w:ascii="Times New Roman" w:eastAsia="Times New Roman" w:hAnsi="Times New Roman" w:cs="Times New Roman"/>
                <w:sz w:val="24"/>
                <w:szCs w:val="24"/>
                <w:lang w:eastAsia="lv-LV"/>
              </w:rPr>
            </w:pPr>
          </w:p>
          <w:p w14:paraId="3188756C" w14:textId="77777777" w:rsidR="00E51964" w:rsidRPr="0001736D" w:rsidRDefault="00E51964" w:rsidP="00E51964">
            <w:pPr>
              <w:rPr>
                <w:rFonts w:ascii="Times New Roman" w:eastAsia="Times New Roman" w:hAnsi="Times New Roman" w:cs="Times New Roman"/>
                <w:sz w:val="24"/>
                <w:szCs w:val="24"/>
                <w:lang w:eastAsia="lv-LV"/>
              </w:rPr>
            </w:pPr>
          </w:p>
          <w:p w14:paraId="31CFF411" w14:textId="77777777" w:rsidR="00E51964" w:rsidRPr="0001736D" w:rsidRDefault="00E51964" w:rsidP="00E51964">
            <w:pPr>
              <w:rPr>
                <w:rFonts w:ascii="Times New Roman" w:eastAsia="Times New Roman" w:hAnsi="Times New Roman" w:cs="Times New Roman"/>
                <w:sz w:val="24"/>
                <w:szCs w:val="24"/>
                <w:lang w:eastAsia="lv-LV"/>
              </w:rPr>
            </w:pPr>
          </w:p>
          <w:p w14:paraId="68AE7EA6" w14:textId="1B591CA7" w:rsidR="00C83F7C" w:rsidRDefault="00C83F7C" w:rsidP="00E51964">
            <w:pPr>
              <w:ind w:firstLine="720"/>
              <w:rPr>
                <w:rFonts w:ascii="Times New Roman" w:eastAsia="Times New Roman" w:hAnsi="Times New Roman" w:cs="Times New Roman"/>
                <w:sz w:val="24"/>
                <w:szCs w:val="24"/>
                <w:lang w:eastAsia="lv-LV"/>
              </w:rPr>
            </w:pPr>
          </w:p>
          <w:p w14:paraId="2DFED0D5" w14:textId="77777777" w:rsidR="00C83F7C" w:rsidRPr="00C83F7C" w:rsidRDefault="00C83F7C" w:rsidP="00427E7B">
            <w:pPr>
              <w:rPr>
                <w:rFonts w:ascii="Times New Roman" w:eastAsia="Times New Roman" w:hAnsi="Times New Roman" w:cs="Times New Roman"/>
                <w:sz w:val="24"/>
                <w:szCs w:val="24"/>
                <w:lang w:eastAsia="lv-LV"/>
              </w:rPr>
            </w:pPr>
          </w:p>
          <w:p w14:paraId="0918FAF9" w14:textId="77777777" w:rsidR="00C83F7C" w:rsidRPr="00C83F7C" w:rsidRDefault="00C83F7C" w:rsidP="00427E7B">
            <w:pPr>
              <w:rPr>
                <w:rFonts w:ascii="Times New Roman" w:eastAsia="Times New Roman" w:hAnsi="Times New Roman" w:cs="Times New Roman"/>
                <w:sz w:val="24"/>
                <w:szCs w:val="24"/>
                <w:lang w:eastAsia="lv-LV"/>
              </w:rPr>
            </w:pPr>
          </w:p>
          <w:p w14:paraId="03218D54" w14:textId="77777777" w:rsidR="00C83F7C" w:rsidRPr="00C83F7C" w:rsidRDefault="00C83F7C" w:rsidP="00427E7B">
            <w:pPr>
              <w:rPr>
                <w:rFonts w:ascii="Times New Roman" w:eastAsia="Times New Roman" w:hAnsi="Times New Roman" w:cs="Times New Roman"/>
                <w:sz w:val="24"/>
                <w:szCs w:val="24"/>
                <w:lang w:eastAsia="lv-LV"/>
              </w:rPr>
            </w:pPr>
          </w:p>
          <w:p w14:paraId="228951DD" w14:textId="77777777" w:rsidR="00C83F7C" w:rsidRPr="00C83F7C" w:rsidRDefault="00C83F7C" w:rsidP="00427E7B">
            <w:pPr>
              <w:rPr>
                <w:rFonts w:ascii="Times New Roman" w:eastAsia="Times New Roman" w:hAnsi="Times New Roman" w:cs="Times New Roman"/>
                <w:sz w:val="24"/>
                <w:szCs w:val="24"/>
                <w:lang w:eastAsia="lv-LV"/>
              </w:rPr>
            </w:pPr>
          </w:p>
          <w:p w14:paraId="36A622AD" w14:textId="77777777" w:rsidR="00C83F7C" w:rsidRPr="00C83F7C" w:rsidRDefault="00C83F7C" w:rsidP="00427E7B">
            <w:pPr>
              <w:rPr>
                <w:rFonts w:ascii="Times New Roman" w:eastAsia="Times New Roman" w:hAnsi="Times New Roman" w:cs="Times New Roman"/>
                <w:sz w:val="24"/>
                <w:szCs w:val="24"/>
                <w:lang w:eastAsia="lv-LV"/>
              </w:rPr>
            </w:pPr>
          </w:p>
          <w:p w14:paraId="44AD02FE" w14:textId="091646C8" w:rsidR="004D15A9" w:rsidRPr="00C83F7C" w:rsidRDefault="004D15A9" w:rsidP="00427E7B">
            <w:pP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6D2FC3E7" w14:textId="0431CD3E" w:rsidR="00F6769F" w:rsidRPr="0001736D" w:rsidRDefault="00F6769F" w:rsidP="00E267D1">
            <w:pPr>
              <w:spacing w:after="0" w:line="240" w:lineRule="auto"/>
              <w:jc w:val="both"/>
              <w:rPr>
                <w:rFonts w:ascii="Times New Roman" w:eastAsia="Times New Roman" w:hAnsi="Times New Roman" w:cs="Times New Roman"/>
                <w:b/>
                <w:sz w:val="24"/>
                <w:szCs w:val="24"/>
                <w:u w:val="single"/>
                <w:lang w:eastAsia="lv-LV"/>
              </w:rPr>
            </w:pPr>
            <w:r w:rsidRPr="0001736D">
              <w:rPr>
                <w:rFonts w:ascii="Times New Roman" w:eastAsia="Times New Roman" w:hAnsi="Times New Roman" w:cs="Times New Roman"/>
                <w:b/>
                <w:sz w:val="24"/>
                <w:szCs w:val="24"/>
                <w:u w:val="single"/>
                <w:lang w:eastAsia="lv-LV"/>
              </w:rPr>
              <w:lastRenderedPageBreak/>
              <w:t xml:space="preserve">Izmaiņas attiecībā uz kārtību, kādā izskata strīdus par tiesībām kreditoru prasījumu atzīšanas procesā </w:t>
            </w:r>
          </w:p>
          <w:p w14:paraId="5469E360" w14:textId="03FB412C" w:rsidR="0000118E" w:rsidRPr="0001736D" w:rsidRDefault="00170DD7" w:rsidP="00E267D1">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 xml:space="preserve">Regulējums izstrādāts, pamatojoties uz Maksātnespējas politikas attīstības pamatnostādņu 2016.-2020. gadam īstenošanas plāna </w:t>
            </w:r>
            <w:r w:rsidR="001459CA" w:rsidRPr="0001736D">
              <w:rPr>
                <w:rFonts w:ascii="Times New Roman" w:eastAsia="Times New Roman" w:hAnsi="Times New Roman" w:cs="Times New Roman"/>
                <w:sz w:val="24"/>
                <w:szCs w:val="24"/>
                <w:lang w:eastAsia="lv-LV"/>
              </w:rPr>
              <w:t xml:space="preserve">2.10.1. pasākumu </w:t>
            </w:r>
            <w:r w:rsidR="004B2604" w:rsidRPr="0001736D">
              <w:rPr>
                <w:rFonts w:ascii="Times New Roman" w:eastAsia="Times New Roman" w:hAnsi="Times New Roman" w:cs="Times New Roman"/>
                <w:sz w:val="24"/>
                <w:szCs w:val="24"/>
                <w:lang w:eastAsia="lv-LV"/>
              </w:rPr>
              <w:t>"</w:t>
            </w:r>
            <w:r w:rsidR="001459CA" w:rsidRPr="0001736D">
              <w:rPr>
                <w:rFonts w:ascii="Times New Roman" w:eastAsia="Times New Roman" w:hAnsi="Times New Roman" w:cs="Times New Roman"/>
                <w:sz w:val="24"/>
                <w:szCs w:val="24"/>
                <w:lang w:eastAsia="lv-LV"/>
              </w:rPr>
              <w:t>Pārskatīt kārtību, kādā izskata strīdus par tiesībām kreditoru prasījumu atzīšanas procesā</w:t>
            </w:r>
            <w:r w:rsidR="004B2604" w:rsidRPr="0001736D">
              <w:rPr>
                <w:rFonts w:ascii="Times New Roman" w:eastAsia="Times New Roman" w:hAnsi="Times New Roman" w:cs="Times New Roman"/>
                <w:sz w:val="24"/>
                <w:szCs w:val="24"/>
                <w:lang w:eastAsia="lv-LV"/>
              </w:rPr>
              <w:t>"</w:t>
            </w:r>
            <w:r w:rsidR="001459CA" w:rsidRPr="0001736D">
              <w:rPr>
                <w:rFonts w:ascii="Times New Roman" w:eastAsia="Times New Roman" w:hAnsi="Times New Roman" w:cs="Times New Roman"/>
                <w:sz w:val="24"/>
                <w:szCs w:val="24"/>
                <w:lang w:eastAsia="lv-LV"/>
              </w:rPr>
              <w:t>.</w:t>
            </w:r>
          </w:p>
          <w:p w14:paraId="5557D207" w14:textId="72244AA0" w:rsidR="009E5B46" w:rsidRPr="0001736D" w:rsidRDefault="009E5B46" w:rsidP="00E267D1">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 xml:space="preserve">Likumprojekts paredz </w:t>
            </w:r>
            <w:r w:rsidR="004929F0" w:rsidRPr="0001736D">
              <w:rPr>
                <w:rFonts w:ascii="Times New Roman" w:eastAsia="Times New Roman" w:hAnsi="Times New Roman" w:cs="Times New Roman"/>
                <w:sz w:val="24"/>
                <w:szCs w:val="24"/>
                <w:lang w:eastAsia="lv-LV"/>
              </w:rPr>
              <w:t>būtiskas izmaiņas attiecībā uz kārtību, kādā izskata strīdus par tiesībām kreditoru prasījumu atzīšanas procesā.</w:t>
            </w:r>
          </w:p>
          <w:p w14:paraId="631E2A99" w14:textId="77777777" w:rsidR="00E267D1" w:rsidRPr="0001736D" w:rsidRDefault="00E267D1" w:rsidP="00E267D1">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 xml:space="preserve">Likumprojekta risinājumi sniegtu vairākus ieguvumus: </w:t>
            </w:r>
          </w:p>
          <w:p w14:paraId="17552346" w14:textId="77777777" w:rsidR="00E267D1" w:rsidRPr="0001736D" w:rsidRDefault="00E267D1" w:rsidP="00E267D1">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 ļautu ātrākā un efektīvākā procesā izskatīt strīdus par kreditoru tiesībām, tādējādi veicinot visa maksātnespējas procesa efektivitāti;</w:t>
            </w:r>
          </w:p>
          <w:p w14:paraId="1E19E40F" w14:textId="6A077D53" w:rsidR="00E267D1" w:rsidRPr="0001736D" w:rsidRDefault="00E267D1" w:rsidP="00E267D1">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 stiprinātu tiesisko paļāvību uz efektīvu tiesas aizsardzību kreditora tiesību aizskāruma gadījumā, ko nodrošinātu jaunais normatīvais regulējums komerciālo strīdu risināšanā maksātnespējas procesā, vienlaikus līdzsvarojot visa kreditoru kopuma intereses.</w:t>
            </w:r>
          </w:p>
          <w:p w14:paraId="0619BEB5" w14:textId="177901C5" w:rsidR="00B8202E" w:rsidRPr="0001736D" w:rsidRDefault="004929F0" w:rsidP="00E267D1">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Svarīgākās izmaiņas</w:t>
            </w:r>
            <w:r w:rsidR="00E267D1" w:rsidRPr="0001736D">
              <w:rPr>
                <w:rFonts w:ascii="Times New Roman" w:eastAsia="Times New Roman" w:hAnsi="Times New Roman" w:cs="Times New Roman"/>
                <w:sz w:val="24"/>
                <w:szCs w:val="24"/>
                <w:lang w:eastAsia="lv-LV"/>
              </w:rPr>
              <w:t xml:space="preserve">, ko paredz likumprojekts, </w:t>
            </w:r>
            <w:r w:rsidRPr="0001736D">
              <w:rPr>
                <w:rFonts w:ascii="Times New Roman" w:eastAsia="Times New Roman" w:hAnsi="Times New Roman" w:cs="Times New Roman"/>
                <w:sz w:val="24"/>
                <w:szCs w:val="24"/>
                <w:lang w:eastAsia="lv-LV"/>
              </w:rPr>
              <w:t xml:space="preserve">attiecināmas tieši uz šādu strīdu </w:t>
            </w:r>
            <w:r w:rsidR="00F5144A" w:rsidRPr="0001736D">
              <w:rPr>
                <w:rFonts w:ascii="Times New Roman" w:eastAsia="Times New Roman" w:hAnsi="Times New Roman" w:cs="Times New Roman"/>
                <w:sz w:val="24"/>
                <w:szCs w:val="24"/>
                <w:lang w:eastAsia="lv-LV"/>
              </w:rPr>
              <w:t xml:space="preserve">par tiesībām kreditoru prasījumu atzīšanas procesā </w:t>
            </w:r>
            <w:r w:rsidRPr="0001736D">
              <w:rPr>
                <w:rFonts w:ascii="Times New Roman" w:eastAsia="Times New Roman" w:hAnsi="Times New Roman" w:cs="Times New Roman"/>
                <w:sz w:val="24"/>
                <w:szCs w:val="24"/>
                <w:lang w:eastAsia="lv-LV"/>
              </w:rPr>
              <w:t xml:space="preserve">izskatīšanu paātrinātā un vienkāršotā </w:t>
            </w:r>
            <w:r w:rsidR="00347D66" w:rsidRPr="0001736D">
              <w:rPr>
                <w:rFonts w:ascii="Times New Roman" w:eastAsia="Times New Roman" w:hAnsi="Times New Roman" w:cs="Times New Roman"/>
                <w:sz w:val="24"/>
                <w:szCs w:val="24"/>
                <w:lang w:eastAsia="lv-LV"/>
              </w:rPr>
              <w:t>civil</w:t>
            </w:r>
            <w:r w:rsidRPr="0001736D">
              <w:rPr>
                <w:rFonts w:ascii="Times New Roman" w:eastAsia="Times New Roman" w:hAnsi="Times New Roman" w:cs="Times New Roman"/>
                <w:sz w:val="24"/>
                <w:szCs w:val="24"/>
                <w:lang w:eastAsia="lv-LV"/>
              </w:rPr>
              <w:t>procesā</w:t>
            </w:r>
            <w:r w:rsidR="00B8202E" w:rsidRPr="0001736D">
              <w:rPr>
                <w:rFonts w:ascii="Times New Roman" w:eastAsia="Times New Roman" w:hAnsi="Times New Roman" w:cs="Times New Roman"/>
                <w:sz w:val="24"/>
                <w:szCs w:val="24"/>
                <w:lang w:eastAsia="lv-LV"/>
              </w:rPr>
              <w:t xml:space="preserve"> un paredz </w:t>
            </w:r>
            <w:r w:rsidR="006C57C1" w:rsidRPr="0001736D">
              <w:rPr>
                <w:rFonts w:ascii="Times New Roman" w:eastAsia="Times New Roman" w:hAnsi="Times New Roman" w:cs="Times New Roman"/>
                <w:sz w:val="24"/>
                <w:szCs w:val="24"/>
                <w:lang w:eastAsia="lv-LV"/>
              </w:rPr>
              <w:t>ieviest</w:t>
            </w:r>
            <w:r w:rsidR="00FB0CC4" w:rsidRPr="0001736D">
              <w:rPr>
                <w:rFonts w:ascii="Times New Roman" w:eastAsia="Times New Roman" w:hAnsi="Times New Roman" w:cs="Times New Roman"/>
                <w:sz w:val="24"/>
                <w:szCs w:val="24"/>
                <w:lang w:eastAsia="lv-LV"/>
              </w:rPr>
              <w:t xml:space="preserve"> </w:t>
            </w:r>
            <w:r w:rsidR="00B8202E" w:rsidRPr="0001736D">
              <w:rPr>
                <w:rFonts w:ascii="Times New Roman" w:eastAsia="Times New Roman" w:hAnsi="Times New Roman" w:cs="Times New Roman"/>
                <w:sz w:val="24"/>
                <w:szCs w:val="24"/>
                <w:lang w:eastAsia="lv-LV"/>
              </w:rPr>
              <w:t>pagaidu</w:t>
            </w:r>
            <w:r w:rsidR="00FB0CC4" w:rsidRPr="0001736D">
              <w:rPr>
                <w:rFonts w:ascii="Times New Roman" w:eastAsia="Times New Roman" w:hAnsi="Times New Roman" w:cs="Times New Roman"/>
                <w:sz w:val="24"/>
                <w:szCs w:val="24"/>
                <w:lang w:eastAsia="lv-LV"/>
              </w:rPr>
              <w:t xml:space="preserve"> a</w:t>
            </w:r>
            <w:r w:rsidR="006C57C1" w:rsidRPr="0001736D">
              <w:rPr>
                <w:rFonts w:ascii="Times New Roman" w:eastAsia="Times New Roman" w:hAnsi="Times New Roman" w:cs="Times New Roman"/>
                <w:sz w:val="24"/>
                <w:szCs w:val="24"/>
                <w:lang w:eastAsia="lv-LV"/>
              </w:rPr>
              <w:t xml:space="preserve">izsardzības līdzekļus, ko </w:t>
            </w:r>
            <w:r w:rsidR="00FB0CC4" w:rsidRPr="0001736D">
              <w:rPr>
                <w:rFonts w:ascii="Times New Roman" w:eastAsia="Times New Roman" w:hAnsi="Times New Roman" w:cs="Times New Roman"/>
                <w:sz w:val="24"/>
                <w:szCs w:val="24"/>
                <w:lang w:eastAsia="lv-LV"/>
              </w:rPr>
              <w:t xml:space="preserve">tiesa </w:t>
            </w:r>
            <w:r w:rsidR="006C57C1" w:rsidRPr="0001736D">
              <w:rPr>
                <w:rFonts w:ascii="Times New Roman" w:eastAsia="Times New Roman" w:hAnsi="Times New Roman" w:cs="Times New Roman"/>
                <w:sz w:val="24"/>
                <w:szCs w:val="24"/>
                <w:lang w:eastAsia="lv-LV"/>
              </w:rPr>
              <w:t xml:space="preserve">varēs noteikt, ja </w:t>
            </w:r>
            <w:r w:rsidR="00FB0CC4" w:rsidRPr="0001736D">
              <w:rPr>
                <w:rFonts w:ascii="Times New Roman" w:eastAsia="Times New Roman" w:hAnsi="Times New Roman" w:cs="Times New Roman"/>
                <w:sz w:val="24"/>
                <w:szCs w:val="24"/>
                <w:lang w:eastAsia="lv-LV"/>
              </w:rPr>
              <w:t xml:space="preserve">konstatēs pamatu ieinteresētās personas </w:t>
            </w:r>
            <w:r w:rsidR="006C57C1" w:rsidRPr="0001736D">
              <w:rPr>
                <w:rFonts w:ascii="Times New Roman" w:eastAsia="Times New Roman" w:hAnsi="Times New Roman" w:cs="Times New Roman"/>
                <w:sz w:val="24"/>
                <w:szCs w:val="24"/>
                <w:lang w:eastAsia="lv-LV"/>
              </w:rPr>
              <w:t xml:space="preserve">iespējamam </w:t>
            </w:r>
            <w:r w:rsidR="00FB0CC4" w:rsidRPr="0001736D">
              <w:rPr>
                <w:rFonts w:ascii="Times New Roman" w:eastAsia="Times New Roman" w:hAnsi="Times New Roman" w:cs="Times New Roman"/>
                <w:sz w:val="24"/>
                <w:szCs w:val="24"/>
                <w:lang w:eastAsia="lv-LV"/>
              </w:rPr>
              <w:t>tiesību aizskārumam</w:t>
            </w:r>
            <w:r w:rsidR="006C57C1" w:rsidRPr="0001736D">
              <w:rPr>
                <w:rFonts w:ascii="Times New Roman" w:eastAsia="Times New Roman" w:hAnsi="Times New Roman" w:cs="Times New Roman"/>
                <w:sz w:val="24"/>
                <w:szCs w:val="24"/>
                <w:lang w:eastAsia="lv-LV"/>
              </w:rPr>
              <w:t>.</w:t>
            </w:r>
          </w:p>
          <w:p w14:paraId="56A690C5" w14:textId="5173309E" w:rsidR="00D11EB5" w:rsidRPr="0001736D" w:rsidRDefault="006C57C1" w:rsidP="00E267D1">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 xml:space="preserve">Likumprojekts paredz </w:t>
            </w:r>
            <w:r w:rsidR="00D11EB5" w:rsidRPr="0001736D">
              <w:rPr>
                <w:rFonts w:ascii="Times New Roman" w:eastAsia="Times New Roman" w:hAnsi="Times New Roman" w:cs="Times New Roman"/>
                <w:sz w:val="24"/>
                <w:szCs w:val="24"/>
                <w:lang w:eastAsia="lv-LV"/>
              </w:rPr>
              <w:t xml:space="preserve">likumu papildināt ar </w:t>
            </w:r>
            <w:r w:rsidRPr="0001736D">
              <w:rPr>
                <w:rFonts w:ascii="Times New Roman" w:eastAsia="Times New Roman" w:hAnsi="Times New Roman" w:cs="Times New Roman"/>
                <w:sz w:val="24"/>
                <w:szCs w:val="24"/>
                <w:lang w:eastAsia="lv-LV"/>
              </w:rPr>
              <w:t>jaun</w:t>
            </w:r>
            <w:r w:rsidR="00D11EB5" w:rsidRPr="0001736D">
              <w:rPr>
                <w:rFonts w:ascii="Times New Roman" w:eastAsia="Times New Roman" w:hAnsi="Times New Roman" w:cs="Times New Roman"/>
                <w:sz w:val="24"/>
                <w:szCs w:val="24"/>
                <w:lang w:eastAsia="lv-LV"/>
              </w:rPr>
              <w:t>u</w:t>
            </w:r>
            <w:r w:rsidRPr="0001736D">
              <w:rPr>
                <w:rFonts w:ascii="Times New Roman" w:eastAsia="Times New Roman" w:hAnsi="Times New Roman" w:cs="Times New Roman"/>
                <w:sz w:val="24"/>
                <w:szCs w:val="24"/>
                <w:lang w:eastAsia="lv-LV"/>
              </w:rPr>
              <w:t xml:space="preserve"> noda</w:t>
            </w:r>
            <w:r w:rsidR="00D11EB5" w:rsidRPr="0001736D">
              <w:rPr>
                <w:rFonts w:ascii="Times New Roman" w:eastAsia="Times New Roman" w:hAnsi="Times New Roman" w:cs="Times New Roman"/>
                <w:sz w:val="24"/>
                <w:szCs w:val="24"/>
                <w:lang w:eastAsia="lv-LV"/>
              </w:rPr>
              <w:t>ļu</w:t>
            </w:r>
            <w:r w:rsidRPr="0001736D">
              <w:rPr>
                <w:rFonts w:ascii="Times New Roman" w:eastAsia="Times New Roman" w:hAnsi="Times New Roman" w:cs="Times New Roman"/>
                <w:sz w:val="24"/>
                <w:szCs w:val="24"/>
                <w:lang w:eastAsia="lv-LV"/>
              </w:rPr>
              <w:t xml:space="preserve"> – 30.</w:t>
            </w:r>
            <w:r w:rsidRPr="0001736D">
              <w:rPr>
                <w:rFonts w:ascii="Times New Roman" w:eastAsia="Times New Roman" w:hAnsi="Times New Roman" w:cs="Times New Roman"/>
                <w:sz w:val="24"/>
                <w:szCs w:val="24"/>
                <w:vertAlign w:val="superscript"/>
                <w:lang w:eastAsia="lv-LV"/>
              </w:rPr>
              <w:t>6</w:t>
            </w:r>
            <w:r w:rsidR="004B2604" w:rsidRPr="0001736D">
              <w:rPr>
                <w:rFonts w:ascii="Times New Roman" w:eastAsia="Times New Roman" w:hAnsi="Times New Roman" w:cs="Times New Roman"/>
                <w:sz w:val="24"/>
                <w:szCs w:val="24"/>
                <w:lang w:eastAsia="lv-LV"/>
              </w:rPr>
              <w:t> </w:t>
            </w:r>
            <w:r w:rsidR="00D11EB5" w:rsidRPr="0001736D">
              <w:rPr>
                <w:rFonts w:ascii="Times New Roman" w:eastAsia="Times New Roman" w:hAnsi="Times New Roman" w:cs="Times New Roman"/>
                <w:sz w:val="24"/>
                <w:szCs w:val="24"/>
                <w:lang w:eastAsia="lv-LV"/>
              </w:rPr>
              <w:t>nodaļ</w:t>
            </w:r>
            <w:r w:rsidR="006D380D">
              <w:rPr>
                <w:rFonts w:ascii="Times New Roman" w:eastAsia="Times New Roman" w:hAnsi="Times New Roman" w:cs="Times New Roman"/>
                <w:sz w:val="24"/>
                <w:szCs w:val="24"/>
                <w:lang w:eastAsia="lv-LV"/>
              </w:rPr>
              <w:t>u</w:t>
            </w:r>
            <w:r w:rsidR="00D11EB5" w:rsidRPr="0001736D">
              <w:rPr>
                <w:rFonts w:ascii="Times New Roman" w:eastAsia="Times New Roman" w:hAnsi="Times New Roman" w:cs="Times New Roman"/>
                <w:sz w:val="24"/>
                <w:szCs w:val="24"/>
                <w:lang w:eastAsia="lv-LV"/>
              </w:rPr>
              <w:t xml:space="preserve"> </w:t>
            </w:r>
            <w:r w:rsidR="004B2604" w:rsidRPr="0001736D">
              <w:rPr>
                <w:rFonts w:ascii="Times New Roman" w:eastAsia="Times New Roman" w:hAnsi="Times New Roman" w:cs="Times New Roman"/>
                <w:sz w:val="24"/>
                <w:szCs w:val="24"/>
                <w:lang w:eastAsia="lv-LV"/>
              </w:rPr>
              <w:t>"</w:t>
            </w:r>
            <w:r w:rsidR="0001736D" w:rsidRPr="0001736D">
              <w:rPr>
                <w:rFonts w:ascii="Times New Roman" w:eastAsia="Times New Roman" w:hAnsi="Times New Roman" w:cs="Times New Roman"/>
                <w:sz w:val="24"/>
                <w:szCs w:val="24"/>
                <w:lang w:eastAsia="lv-LV"/>
              </w:rPr>
              <w:t xml:space="preserve">Lietas par strīdiem par tiesībām maksātnespējas procesa lietās un pagaidu aizsardzība </w:t>
            </w:r>
            <w:r w:rsidR="0001736D" w:rsidRPr="0001736D">
              <w:rPr>
                <w:rFonts w:ascii="Times New Roman" w:eastAsia="Times New Roman" w:hAnsi="Times New Roman" w:cs="Times New Roman"/>
                <w:sz w:val="24"/>
                <w:szCs w:val="24"/>
                <w:lang w:eastAsia="lv-LV"/>
              </w:rPr>
              <w:lastRenderedPageBreak/>
              <w:t>prasībām maksātnespējas procesa lietās</w:t>
            </w:r>
            <w:r w:rsidR="004B2604" w:rsidRPr="0001736D">
              <w:rPr>
                <w:rFonts w:ascii="Times New Roman" w:eastAsia="Times New Roman" w:hAnsi="Times New Roman" w:cs="Times New Roman"/>
                <w:sz w:val="24"/>
                <w:szCs w:val="24"/>
                <w:lang w:eastAsia="lv-LV"/>
              </w:rPr>
              <w:t>"</w:t>
            </w:r>
            <w:r w:rsidR="00D11EB5" w:rsidRPr="0001736D">
              <w:rPr>
                <w:rFonts w:ascii="Times New Roman" w:eastAsia="Times New Roman" w:hAnsi="Times New Roman" w:cs="Times New Roman"/>
                <w:sz w:val="24"/>
                <w:szCs w:val="24"/>
                <w:lang w:eastAsia="lv-LV"/>
              </w:rPr>
              <w:t>, tādējādi paredzot strīdiem par tiesībām kreditoru prasījumu atzīšanas procesā atsevišķu regulējumu. Paredzēts, ka tiesa lietas izskatīs prasības kārtībā pēc vispārējiem noteikumiem, ievērojot jaunajā nodaļā paredzētos izņēmumus, kas balstīti uz vienkāršotu, ātru procesu, kas samērots ar tiesībām uz taisnu tiesu.</w:t>
            </w:r>
          </w:p>
          <w:p w14:paraId="18B0500B" w14:textId="04668412" w:rsidR="00F02F9B" w:rsidRPr="0001736D" w:rsidRDefault="00D11EB5" w:rsidP="00E267D1">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 xml:space="preserve">Lai nodrošinātu šo kategoriju lietu izskatīšanas efektivitāti, likumprojektā </w:t>
            </w:r>
            <w:r w:rsidR="00F02F9B" w:rsidRPr="0001736D">
              <w:rPr>
                <w:rFonts w:ascii="Times New Roman" w:eastAsia="Times New Roman" w:hAnsi="Times New Roman" w:cs="Times New Roman"/>
                <w:sz w:val="24"/>
                <w:szCs w:val="24"/>
                <w:lang w:eastAsia="lv-LV"/>
              </w:rPr>
              <w:t>noteikt</w:t>
            </w:r>
            <w:r w:rsidR="00C02820" w:rsidRPr="0001736D">
              <w:rPr>
                <w:rFonts w:ascii="Times New Roman" w:eastAsia="Times New Roman" w:hAnsi="Times New Roman" w:cs="Times New Roman"/>
                <w:sz w:val="24"/>
                <w:szCs w:val="24"/>
                <w:lang w:eastAsia="lv-LV"/>
              </w:rPr>
              <w:t xml:space="preserve">i termiņi, </w:t>
            </w:r>
            <w:r w:rsidRPr="0001736D">
              <w:rPr>
                <w:rFonts w:ascii="Times New Roman" w:eastAsia="Times New Roman" w:hAnsi="Times New Roman" w:cs="Times New Roman"/>
                <w:sz w:val="24"/>
                <w:szCs w:val="24"/>
                <w:lang w:eastAsia="lv-LV"/>
              </w:rPr>
              <w:t>kādos</w:t>
            </w:r>
            <w:r w:rsidR="00F02F9B" w:rsidRPr="0001736D">
              <w:rPr>
                <w:rFonts w:ascii="Times New Roman" w:eastAsia="Times New Roman" w:hAnsi="Times New Roman" w:cs="Times New Roman"/>
                <w:sz w:val="24"/>
                <w:szCs w:val="24"/>
                <w:lang w:eastAsia="lv-LV"/>
              </w:rPr>
              <w:t xml:space="preserve"> tiesām jāuzsāk lietas par strīdiem </w:t>
            </w:r>
            <w:r w:rsidR="00E267D1" w:rsidRPr="0001736D">
              <w:rPr>
                <w:rFonts w:ascii="Times New Roman" w:eastAsia="Times New Roman" w:hAnsi="Times New Roman" w:cs="Times New Roman"/>
                <w:sz w:val="24"/>
                <w:szCs w:val="24"/>
                <w:lang w:eastAsia="lv-LV"/>
              </w:rPr>
              <w:t xml:space="preserve">par tiesībām maksātnespējas procesa lietā </w:t>
            </w:r>
            <w:r w:rsidR="00F02F9B" w:rsidRPr="0001736D">
              <w:rPr>
                <w:rFonts w:ascii="Times New Roman" w:eastAsia="Times New Roman" w:hAnsi="Times New Roman" w:cs="Times New Roman"/>
                <w:sz w:val="24"/>
                <w:szCs w:val="24"/>
                <w:lang w:eastAsia="lv-LV"/>
              </w:rPr>
              <w:t>izskatīšana, vienlaikus likumprojekts paredz</w:t>
            </w:r>
            <w:r w:rsidR="00B8202E" w:rsidRPr="0001736D">
              <w:rPr>
                <w:rFonts w:ascii="Times New Roman" w:eastAsia="Times New Roman" w:hAnsi="Times New Roman" w:cs="Times New Roman"/>
                <w:sz w:val="24"/>
                <w:szCs w:val="24"/>
                <w:lang w:eastAsia="lv-LV"/>
              </w:rPr>
              <w:t xml:space="preserve"> objektīvi pamatotus izņēmumus</w:t>
            </w:r>
            <w:r w:rsidRPr="0001736D">
              <w:rPr>
                <w:rFonts w:ascii="Times New Roman" w:eastAsia="Times New Roman" w:hAnsi="Times New Roman" w:cs="Times New Roman"/>
                <w:sz w:val="24"/>
                <w:szCs w:val="24"/>
                <w:lang w:eastAsia="lv-LV"/>
              </w:rPr>
              <w:t xml:space="preserve"> termiņu piemērošanā</w:t>
            </w:r>
            <w:r w:rsidR="00F02F9B" w:rsidRPr="0001736D">
              <w:rPr>
                <w:rFonts w:ascii="Times New Roman" w:eastAsia="Times New Roman" w:hAnsi="Times New Roman" w:cs="Times New Roman"/>
                <w:sz w:val="24"/>
                <w:szCs w:val="24"/>
                <w:lang w:eastAsia="lv-LV"/>
              </w:rPr>
              <w:t xml:space="preserve">, kas attaisnojami ar </w:t>
            </w:r>
            <w:r w:rsidRPr="0001736D">
              <w:rPr>
                <w:rFonts w:ascii="Times New Roman" w:eastAsia="Times New Roman" w:hAnsi="Times New Roman" w:cs="Times New Roman"/>
                <w:sz w:val="24"/>
                <w:szCs w:val="24"/>
                <w:lang w:eastAsia="lv-LV"/>
              </w:rPr>
              <w:t xml:space="preserve">objektīviem </w:t>
            </w:r>
            <w:r w:rsidR="00F02F9B" w:rsidRPr="0001736D">
              <w:rPr>
                <w:rFonts w:ascii="Times New Roman" w:eastAsia="Times New Roman" w:hAnsi="Times New Roman" w:cs="Times New Roman"/>
                <w:sz w:val="24"/>
                <w:szCs w:val="24"/>
                <w:lang w:eastAsia="lv-LV"/>
              </w:rPr>
              <w:t>apstākļiem</w:t>
            </w:r>
            <w:r w:rsidR="00272942" w:rsidRPr="0001736D">
              <w:rPr>
                <w:rFonts w:ascii="Times New Roman" w:eastAsia="Times New Roman" w:hAnsi="Times New Roman" w:cs="Times New Roman"/>
                <w:sz w:val="24"/>
                <w:szCs w:val="24"/>
                <w:lang w:eastAsia="lv-LV"/>
              </w:rPr>
              <w:t xml:space="preserve"> (piem</w:t>
            </w:r>
            <w:r w:rsidR="000B5EC7" w:rsidRPr="0001736D">
              <w:rPr>
                <w:rFonts w:ascii="Times New Roman" w:eastAsia="Times New Roman" w:hAnsi="Times New Roman" w:cs="Times New Roman"/>
                <w:sz w:val="24"/>
                <w:szCs w:val="24"/>
                <w:lang w:eastAsia="lv-LV"/>
              </w:rPr>
              <w:t>ēram</w:t>
            </w:r>
            <w:r w:rsidR="00272942" w:rsidRPr="0001736D">
              <w:rPr>
                <w:rFonts w:ascii="Times New Roman" w:eastAsia="Times New Roman" w:hAnsi="Times New Roman" w:cs="Times New Roman"/>
                <w:sz w:val="24"/>
                <w:szCs w:val="24"/>
                <w:lang w:eastAsia="lv-LV"/>
              </w:rPr>
              <w:t>, ja nepieciešama ekspertīze lietā)</w:t>
            </w:r>
            <w:r w:rsidR="00F02F9B" w:rsidRPr="0001736D">
              <w:rPr>
                <w:rFonts w:ascii="Times New Roman" w:eastAsia="Times New Roman" w:hAnsi="Times New Roman" w:cs="Times New Roman"/>
                <w:sz w:val="24"/>
                <w:szCs w:val="24"/>
                <w:lang w:eastAsia="lv-LV"/>
              </w:rPr>
              <w:t>.</w:t>
            </w:r>
          </w:p>
          <w:p w14:paraId="4B129E82" w14:textId="69A1D4F2" w:rsidR="00023F24" w:rsidRPr="0001736D" w:rsidRDefault="00023F24" w:rsidP="00E267D1">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 xml:space="preserve">Lietas izskatīšanas pamatā </w:t>
            </w:r>
            <w:r w:rsidR="000B5EC7" w:rsidRPr="0001736D">
              <w:rPr>
                <w:rFonts w:ascii="Times New Roman" w:eastAsia="Times New Roman" w:hAnsi="Times New Roman" w:cs="Times New Roman"/>
                <w:sz w:val="24"/>
                <w:szCs w:val="24"/>
                <w:lang w:eastAsia="lv-LV"/>
              </w:rPr>
              <w:t>ir</w:t>
            </w:r>
            <w:r w:rsidRPr="0001736D">
              <w:rPr>
                <w:rFonts w:ascii="Times New Roman" w:eastAsia="Times New Roman" w:hAnsi="Times New Roman" w:cs="Times New Roman"/>
                <w:sz w:val="24"/>
                <w:szCs w:val="24"/>
                <w:lang w:eastAsia="lv-LV"/>
              </w:rPr>
              <w:t xml:space="preserve"> rakstveida pro</w:t>
            </w:r>
            <w:r w:rsidR="00F02F9B" w:rsidRPr="0001736D">
              <w:rPr>
                <w:rFonts w:ascii="Times New Roman" w:eastAsia="Times New Roman" w:hAnsi="Times New Roman" w:cs="Times New Roman"/>
                <w:sz w:val="24"/>
                <w:szCs w:val="24"/>
                <w:lang w:eastAsia="lv-LV"/>
              </w:rPr>
              <w:t>cess, t</w:t>
            </w:r>
            <w:r w:rsidR="000B5EC7" w:rsidRPr="0001736D">
              <w:rPr>
                <w:rFonts w:ascii="Times New Roman" w:eastAsia="Times New Roman" w:hAnsi="Times New Roman" w:cs="Times New Roman"/>
                <w:sz w:val="24"/>
                <w:szCs w:val="24"/>
                <w:lang w:eastAsia="lv-LV"/>
              </w:rPr>
              <w:t>omēr</w:t>
            </w:r>
            <w:r w:rsidR="00F02F9B" w:rsidRPr="0001736D">
              <w:rPr>
                <w:rFonts w:ascii="Times New Roman" w:eastAsia="Times New Roman" w:hAnsi="Times New Roman" w:cs="Times New Roman"/>
                <w:sz w:val="24"/>
                <w:szCs w:val="24"/>
                <w:lang w:eastAsia="lv-LV"/>
              </w:rPr>
              <w:t>, ja tiesa uzskatīs par nepieciešamu vai lietas dalībnieki norādīs uz kādiem objektīviem apstākļiem, ko tiesa atzīs par pamatotiem, lieta var tikt izskatīta tiesas sēdē.</w:t>
            </w:r>
          </w:p>
          <w:p w14:paraId="72309202" w14:textId="691B8D3B" w:rsidR="00BC3E8E" w:rsidRPr="0001736D" w:rsidRDefault="00F02F9B" w:rsidP="00E267D1">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 xml:space="preserve">Ja tiesa lietu </w:t>
            </w:r>
            <w:r w:rsidR="00BC3E8E" w:rsidRPr="0001736D">
              <w:rPr>
                <w:rFonts w:ascii="Times New Roman" w:eastAsia="Times New Roman" w:hAnsi="Times New Roman" w:cs="Times New Roman"/>
                <w:sz w:val="24"/>
                <w:szCs w:val="24"/>
                <w:lang w:eastAsia="lv-LV"/>
              </w:rPr>
              <w:t>lems skatīt</w:t>
            </w:r>
            <w:r w:rsidRPr="0001736D">
              <w:rPr>
                <w:rFonts w:ascii="Times New Roman" w:eastAsia="Times New Roman" w:hAnsi="Times New Roman" w:cs="Times New Roman"/>
                <w:sz w:val="24"/>
                <w:szCs w:val="24"/>
                <w:lang w:eastAsia="lv-LV"/>
              </w:rPr>
              <w:t xml:space="preserve"> rakstveida procesā, tad </w:t>
            </w:r>
            <w:r w:rsidR="00D11EB5" w:rsidRPr="0001736D">
              <w:rPr>
                <w:rFonts w:ascii="Times New Roman" w:eastAsia="Times New Roman" w:hAnsi="Times New Roman" w:cs="Times New Roman"/>
                <w:sz w:val="24"/>
                <w:szCs w:val="24"/>
                <w:lang w:eastAsia="lv-LV"/>
              </w:rPr>
              <w:t xml:space="preserve">likumprojekts paredz, ka </w:t>
            </w:r>
            <w:r w:rsidRPr="0001736D">
              <w:rPr>
                <w:rFonts w:ascii="Times New Roman" w:eastAsia="Times New Roman" w:hAnsi="Times New Roman" w:cs="Times New Roman"/>
                <w:sz w:val="24"/>
                <w:szCs w:val="24"/>
                <w:lang w:eastAsia="lv-LV"/>
              </w:rPr>
              <w:t>skatīšana jāuzsāk 30 dienu laikā no paskaidrojumu saņemšanas brīža, savukārt tiesas sēde lietas iztiesā</w:t>
            </w:r>
            <w:r w:rsidR="00BC3E8E" w:rsidRPr="0001736D">
              <w:rPr>
                <w:rFonts w:ascii="Times New Roman" w:eastAsia="Times New Roman" w:hAnsi="Times New Roman" w:cs="Times New Roman"/>
                <w:sz w:val="24"/>
                <w:szCs w:val="24"/>
                <w:lang w:eastAsia="lv-LV"/>
              </w:rPr>
              <w:t>šanai nozīmējama</w:t>
            </w:r>
            <w:r w:rsidRPr="0001736D">
              <w:rPr>
                <w:rFonts w:ascii="Times New Roman" w:eastAsia="Times New Roman" w:hAnsi="Times New Roman" w:cs="Times New Roman"/>
                <w:sz w:val="24"/>
                <w:szCs w:val="24"/>
                <w:lang w:eastAsia="lv-LV"/>
              </w:rPr>
              <w:t xml:space="preserve"> </w:t>
            </w:r>
            <w:r w:rsidR="00BC3E8E" w:rsidRPr="0001736D">
              <w:rPr>
                <w:rFonts w:ascii="Times New Roman" w:eastAsia="Times New Roman" w:hAnsi="Times New Roman" w:cs="Times New Roman"/>
                <w:sz w:val="24"/>
                <w:szCs w:val="24"/>
                <w:lang w:eastAsia="lv-LV"/>
              </w:rPr>
              <w:t xml:space="preserve">ne vēlāk </w:t>
            </w:r>
            <w:r w:rsidRPr="0001736D">
              <w:rPr>
                <w:rFonts w:ascii="Times New Roman" w:eastAsia="Times New Roman" w:hAnsi="Times New Roman" w:cs="Times New Roman"/>
                <w:sz w:val="24"/>
                <w:szCs w:val="24"/>
                <w:lang w:eastAsia="lv-LV"/>
              </w:rPr>
              <w:t xml:space="preserve">30 dienas </w:t>
            </w:r>
            <w:r w:rsidR="00BC3E8E" w:rsidRPr="0001736D">
              <w:rPr>
                <w:rFonts w:ascii="Times New Roman" w:eastAsia="Times New Roman" w:hAnsi="Times New Roman" w:cs="Times New Roman"/>
                <w:sz w:val="24"/>
                <w:szCs w:val="24"/>
                <w:lang w:eastAsia="lv-LV"/>
              </w:rPr>
              <w:t>pēc paskaidrojumu saņemšanas vai to iesniegšanas termi</w:t>
            </w:r>
            <w:r w:rsidR="00272942" w:rsidRPr="0001736D">
              <w:rPr>
                <w:rFonts w:ascii="Times New Roman" w:eastAsia="Times New Roman" w:hAnsi="Times New Roman" w:cs="Times New Roman"/>
                <w:sz w:val="24"/>
                <w:szCs w:val="24"/>
                <w:lang w:eastAsia="lv-LV"/>
              </w:rPr>
              <w:t>ņa</w:t>
            </w:r>
            <w:r w:rsidR="00BC3E8E" w:rsidRPr="0001736D">
              <w:rPr>
                <w:rFonts w:ascii="Times New Roman" w:eastAsia="Times New Roman" w:hAnsi="Times New Roman" w:cs="Times New Roman"/>
                <w:sz w:val="24"/>
                <w:szCs w:val="24"/>
                <w:lang w:eastAsia="lv-LV"/>
              </w:rPr>
              <w:t xml:space="preserve"> notecēšanas.</w:t>
            </w:r>
          </w:p>
          <w:p w14:paraId="39EC783B" w14:textId="433D5078" w:rsidR="00943D26" w:rsidRPr="0001736D" w:rsidRDefault="00BC3E8E" w:rsidP="00E267D1">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 xml:space="preserve">Likumprojekts tiesvedības procesa efektivitātes nodrošināšanai paredz vēl vairākas izmaiņas attiecībā uz termiņiem. Piemēram, tiesai, pretstatā līdzšinējam regulējumam ir jānosaka termiņš, kas nepārsniedz 15 dienas </w:t>
            </w:r>
            <w:r w:rsidR="00023F24" w:rsidRPr="0001736D">
              <w:rPr>
                <w:rFonts w:ascii="Times New Roman" w:eastAsia="Times New Roman" w:hAnsi="Times New Roman" w:cs="Times New Roman"/>
                <w:sz w:val="24"/>
                <w:szCs w:val="24"/>
                <w:lang w:eastAsia="lv-LV"/>
              </w:rPr>
              <w:t>prasības</w:t>
            </w:r>
            <w:r w:rsidRPr="0001736D">
              <w:rPr>
                <w:rFonts w:ascii="Times New Roman" w:eastAsia="Times New Roman" w:hAnsi="Times New Roman" w:cs="Times New Roman"/>
                <w:sz w:val="24"/>
                <w:szCs w:val="24"/>
                <w:lang w:eastAsia="lv-LV"/>
              </w:rPr>
              <w:t xml:space="preserve"> </w:t>
            </w:r>
            <w:r w:rsidR="00D11EB5" w:rsidRPr="0001736D">
              <w:rPr>
                <w:rFonts w:ascii="Times New Roman" w:eastAsia="Times New Roman" w:hAnsi="Times New Roman" w:cs="Times New Roman"/>
                <w:sz w:val="24"/>
                <w:szCs w:val="24"/>
                <w:lang w:eastAsia="lv-LV"/>
              </w:rPr>
              <w:t xml:space="preserve">pieteikuma iesniegšanai tiesā, </w:t>
            </w:r>
            <w:r w:rsidRPr="0001736D">
              <w:rPr>
                <w:rFonts w:ascii="Times New Roman" w:eastAsia="Times New Roman" w:hAnsi="Times New Roman" w:cs="Times New Roman"/>
                <w:sz w:val="24"/>
                <w:szCs w:val="24"/>
                <w:lang w:eastAsia="lv-LV"/>
              </w:rPr>
              <w:t xml:space="preserve">ja tiesa, </w:t>
            </w:r>
            <w:r w:rsidR="00C02820" w:rsidRPr="0001736D">
              <w:rPr>
                <w:rFonts w:ascii="Times New Roman" w:eastAsia="Times New Roman" w:hAnsi="Times New Roman" w:cs="Times New Roman"/>
                <w:sz w:val="24"/>
                <w:szCs w:val="24"/>
                <w:lang w:eastAsia="lv-LV"/>
              </w:rPr>
              <w:t>iz</w:t>
            </w:r>
            <w:r w:rsidRPr="0001736D">
              <w:rPr>
                <w:rFonts w:ascii="Times New Roman" w:eastAsia="Times New Roman" w:hAnsi="Times New Roman" w:cs="Times New Roman"/>
                <w:sz w:val="24"/>
                <w:szCs w:val="24"/>
                <w:lang w:eastAsia="lv-LV"/>
              </w:rPr>
              <w:t xml:space="preserve">skatot sūdzību par administratora lēmumu ir </w:t>
            </w:r>
            <w:r w:rsidR="00023F24" w:rsidRPr="0001736D">
              <w:rPr>
                <w:rFonts w:ascii="Times New Roman" w:eastAsia="Times New Roman" w:hAnsi="Times New Roman" w:cs="Times New Roman"/>
                <w:sz w:val="24"/>
                <w:szCs w:val="24"/>
                <w:lang w:eastAsia="lv-LV"/>
              </w:rPr>
              <w:t>konstatējusi s</w:t>
            </w:r>
            <w:r w:rsidRPr="0001736D">
              <w:rPr>
                <w:rFonts w:ascii="Times New Roman" w:eastAsia="Times New Roman" w:hAnsi="Times New Roman" w:cs="Times New Roman"/>
                <w:sz w:val="24"/>
                <w:szCs w:val="24"/>
                <w:lang w:eastAsia="lv-LV"/>
              </w:rPr>
              <w:t xml:space="preserve">trīdu par tiesībām. </w:t>
            </w:r>
            <w:r w:rsidR="00347D66" w:rsidRPr="0001736D">
              <w:rPr>
                <w:rFonts w:ascii="Times New Roman" w:eastAsia="Times New Roman" w:hAnsi="Times New Roman" w:cs="Times New Roman"/>
                <w:sz w:val="24"/>
                <w:szCs w:val="24"/>
                <w:lang w:eastAsia="lv-LV"/>
              </w:rPr>
              <w:t xml:space="preserve">Vienlaikus jāņem vērā, ka ne visos gadījumos pamatā esošais jautājums ir risināms civilprocesuālā kārtībā un attiecīgi to pilnībā piesaistīt maksātnespējas procesa lietai nav iespējams. Tomēr tas nenozīmē, ka šādos gadījumos kreditoram nebūtu pamata lūgt pagaidu aizsardzību. Tādējādi likumprojektā noteikts, ka gadījumos, kad sūdzības iesniedzēja pieteikums nav izskatāms civilprocesuālā kārtībā, tiesa nosaka termiņu ne garāku par 15 dienām, kādā sūdzības iesniedzējs var iesniegt pieteikumu iestādē vai tiesā vispārējā kārtībā. </w:t>
            </w:r>
            <w:r w:rsidR="00943D26" w:rsidRPr="0001736D">
              <w:rPr>
                <w:rFonts w:ascii="Times New Roman" w:eastAsia="Times New Roman" w:hAnsi="Times New Roman" w:cs="Times New Roman"/>
                <w:sz w:val="24"/>
                <w:szCs w:val="24"/>
                <w:lang w:eastAsia="lv-LV"/>
              </w:rPr>
              <w:t xml:space="preserve">Šāda kārtība, līdzīgi kā Civilprocesa likuma 214. panta 5. punktā  noteiktais pienākums </w:t>
            </w:r>
            <w:r w:rsidR="00AE7CE0" w:rsidRPr="0001736D">
              <w:rPr>
                <w:rFonts w:ascii="Times New Roman" w:eastAsia="Times New Roman" w:hAnsi="Times New Roman" w:cs="Times New Roman"/>
                <w:sz w:val="24"/>
                <w:szCs w:val="24"/>
                <w:lang w:eastAsia="lv-LV"/>
              </w:rPr>
              <w:t xml:space="preserve">apturēt tiesvedību </w:t>
            </w:r>
            <w:r w:rsidR="00943D26" w:rsidRPr="0001736D">
              <w:rPr>
                <w:rFonts w:ascii="Times New Roman" w:eastAsia="Times New Roman" w:hAnsi="Times New Roman" w:cs="Times New Roman"/>
                <w:sz w:val="24"/>
                <w:szCs w:val="24"/>
                <w:lang w:eastAsia="lv-LV"/>
              </w:rPr>
              <w:t>nerada tiesai, kura izskata maksātnespējas procesa lietu, papildu pienākumus, vienlaikus neatstājot šādu kreditoru ārpus konkrētās maksātnespējas procesa lietas.</w:t>
            </w:r>
          </w:p>
          <w:p w14:paraId="2B9BF6A8" w14:textId="5B5A7FFA" w:rsidR="00023F24" w:rsidRPr="0001736D" w:rsidRDefault="00BC3E8E" w:rsidP="00E267D1">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 xml:space="preserve">Tāpat blakus sūdzības </w:t>
            </w:r>
            <w:r w:rsidR="00C02820" w:rsidRPr="0001736D">
              <w:rPr>
                <w:rFonts w:ascii="Times New Roman" w:eastAsia="Times New Roman" w:hAnsi="Times New Roman" w:cs="Times New Roman"/>
                <w:sz w:val="24"/>
                <w:szCs w:val="24"/>
                <w:lang w:eastAsia="lv-LV"/>
              </w:rPr>
              <w:t xml:space="preserve">šo kategoriju lietās </w:t>
            </w:r>
            <w:r w:rsidRPr="0001736D">
              <w:rPr>
                <w:rFonts w:ascii="Times New Roman" w:eastAsia="Times New Roman" w:hAnsi="Times New Roman" w:cs="Times New Roman"/>
                <w:sz w:val="24"/>
                <w:szCs w:val="24"/>
                <w:lang w:eastAsia="lv-LV"/>
              </w:rPr>
              <w:t>(</w:t>
            </w:r>
            <w:r w:rsidR="00023F24" w:rsidRPr="0001736D">
              <w:rPr>
                <w:rFonts w:ascii="Times New Roman" w:eastAsia="Times New Roman" w:hAnsi="Times New Roman" w:cs="Times New Roman"/>
                <w:sz w:val="24"/>
                <w:szCs w:val="24"/>
                <w:lang w:eastAsia="lv-LV"/>
              </w:rPr>
              <w:t>attiecībā uz tiem lēmumiem, kas ierobežo tiesības uz tiesu ietvaros)</w:t>
            </w:r>
            <w:r w:rsidRPr="0001736D">
              <w:rPr>
                <w:rFonts w:ascii="Times New Roman" w:eastAsia="Times New Roman" w:hAnsi="Times New Roman" w:cs="Times New Roman"/>
                <w:sz w:val="24"/>
                <w:szCs w:val="24"/>
                <w:lang w:eastAsia="lv-LV"/>
              </w:rPr>
              <w:t xml:space="preserve"> apgabaltiesai jāizskata noteiktā - 15 dienu termiņā</w:t>
            </w:r>
            <w:r w:rsidR="00023F24" w:rsidRPr="0001736D">
              <w:rPr>
                <w:rFonts w:ascii="Times New Roman" w:eastAsia="Times New Roman" w:hAnsi="Times New Roman" w:cs="Times New Roman"/>
                <w:sz w:val="24"/>
                <w:szCs w:val="24"/>
                <w:lang w:eastAsia="lv-LV"/>
              </w:rPr>
              <w:t xml:space="preserve">, </w:t>
            </w:r>
            <w:r w:rsidR="00C02820" w:rsidRPr="0001736D">
              <w:rPr>
                <w:rFonts w:ascii="Times New Roman" w:eastAsia="Times New Roman" w:hAnsi="Times New Roman" w:cs="Times New Roman"/>
                <w:sz w:val="24"/>
                <w:szCs w:val="24"/>
                <w:lang w:eastAsia="lv-LV"/>
              </w:rPr>
              <w:t xml:space="preserve">savukārt </w:t>
            </w:r>
            <w:r w:rsidRPr="0001736D">
              <w:rPr>
                <w:rFonts w:ascii="Times New Roman" w:eastAsia="Times New Roman" w:hAnsi="Times New Roman" w:cs="Times New Roman"/>
                <w:sz w:val="24"/>
                <w:szCs w:val="24"/>
                <w:lang w:eastAsia="lv-LV"/>
              </w:rPr>
              <w:t>apgabaltiesas lēmumus</w:t>
            </w:r>
            <w:r w:rsidR="00023F24" w:rsidRPr="0001736D">
              <w:rPr>
                <w:rFonts w:ascii="Times New Roman" w:eastAsia="Times New Roman" w:hAnsi="Times New Roman" w:cs="Times New Roman"/>
                <w:sz w:val="24"/>
                <w:szCs w:val="24"/>
                <w:lang w:eastAsia="lv-LV"/>
              </w:rPr>
              <w:t xml:space="preserve"> </w:t>
            </w:r>
            <w:r w:rsidRPr="0001736D">
              <w:rPr>
                <w:rFonts w:ascii="Times New Roman" w:eastAsia="Times New Roman" w:hAnsi="Times New Roman" w:cs="Times New Roman"/>
                <w:sz w:val="24"/>
                <w:szCs w:val="24"/>
                <w:lang w:eastAsia="lv-LV"/>
              </w:rPr>
              <w:t>šajās lietās pārsūdzēt nevarēs.</w:t>
            </w:r>
          </w:p>
          <w:p w14:paraId="52318D3D" w14:textId="4D058ADE" w:rsidR="00E8173F" w:rsidRPr="0001736D" w:rsidRDefault="00E8173F" w:rsidP="00E267D1">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 xml:space="preserve">Mērķorientētu un līdz ar to atšķirīgu no vispārējā principa pieeju likumprojekts paredz attiecībā uz tiem gadījumiem, </w:t>
            </w:r>
            <w:r w:rsidRPr="0001736D">
              <w:rPr>
                <w:rFonts w:ascii="Times New Roman" w:eastAsia="Times New Roman" w:hAnsi="Times New Roman" w:cs="Times New Roman"/>
                <w:sz w:val="24"/>
                <w:szCs w:val="24"/>
                <w:lang w:eastAsia="lv-LV"/>
              </w:rPr>
              <w:lastRenderedPageBreak/>
              <w:t>kad prasība</w:t>
            </w:r>
            <w:r w:rsidR="006D380D">
              <w:rPr>
                <w:rFonts w:ascii="Times New Roman" w:eastAsia="Times New Roman" w:hAnsi="Times New Roman" w:cs="Times New Roman"/>
                <w:sz w:val="24"/>
                <w:szCs w:val="24"/>
                <w:lang w:eastAsia="lv-LV"/>
              </w:rPr>
              <w:t xml:space="preserve">s pieteikumam </w:t>
            </w:r>
            <w:r w:rsidRPr="0001736D">
              <w:rPr>
                <w:rFonts w:ascii="Times New Roman" w:eastAsia="Times New Roman" w:hAnsi="Times New Roman" w:cs="Times New Roman"/>
                <w:sz w:val="24"/>
                <w:szCs w:val="24"/>
                <w:lang w:eastAsia="lv-LV"/>
              </w:rPr>
              <w:t>nav</w:t>
            </w:r>
            <w:r w:rsidR="006D380D">
              <w:rPr>
                <w:rFonts w:ascii="Times New Roman" w:eastAsia="Times New Roman" w:hAnsi="Times New Roman" w:cs="Times New Roman"/>
                <w:sz w:val="24"/>
                <w:szCs w:val="24"/>
                <w:lang w:eastAsia="lv-LV"/>
              </w:rPr>
              <w:t xml:space="preserve"> visu rekvizītu</w:t>
            </w:r>
            <w:r w:rsidRPr="0001736D">
              <w:rPr>
                <w:rFonts w:ascii="Times New Roman" w:eastAsia="Times New Roman" w:hAnsi="Times New Roman" w:cs="Times New Roman"/>
                <w:sz w:val="24"/>
                <w:szCs w:val="24"/>
                <w:lang w:eastAsia="lv-LV"/>
              </w:rPr>
              <w:t xml:space="preserve"> vai nav samaksāta valsts nodeva, tādā gadījumā pieļaujot prasību atstāt bez izskatīšanas, nosakot termiņu trūkumu novēršanai. Tas skaidrojams ar no šo trūkumu izrietošo seku līdzsvarošanu, jo likumprojekts paredz, ka prasības pieteikumu atkārtoti tiesā iesniegt nevarēs, ja prasītājs noteiktā termiņā trūkumus nenovērsīs. Savukārt lēmumu par pieteikuma atdošanu  nevarēs pārsūdzēt.</w:t>
            </w:r>
          </w:p>
          <w:p w14:paraId="353CEFB8" w14:textId="027C8456" w:rsidR="00017044" w:rsidRPr="0001736D" w:rsidRDefault="00BC3E8E" w:rsidP="00E267D1">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 xml:space="preserve">Likumprojekts paredz termiņa ierobežojumus arī attiecībā uz trūkumu </w:t>
            </w:r>
            <w:r w:rsidR="00C02820" w:rsidRPr="0001736D">
              <w:rPr>
                <w:rFonts w:ascii="Times New Roman" w:eastAsia="Times New Roman" w:hAnsi="Times New Roman" w:cs="Times New Roman"/>
                <w:sz w:val="24"/>
                <w:szCs w:val="24"/>
                <w:lang w:eastAsia="lv-LV"/>
              </w:rPr>
              <w:t xml:space="preserve">novēršanu celtajām prasībām, tiesai paredzot noteikt termiņu trūkumu novēršanai </w:t>
            </w:r>
            <w:r w:rsidR="00272942" w:rsidRPr="0001736D">
              <w:rPr>
                <w:rFonts w:ascii="Times New Roman" w:eastAsia="Times New Roman" w:hAnsi="Times New Roman" w:cs="Times New Roman"/>
                <w:sz w:val="24"/>
                <w:szCs w:val="24"/>
                <w:lang w:eastAsia="lv-LV"/>
              </w:rPr>
              <w:t>termiņā</w:t>
            </w:r>
            <w:r w:rsidR="00023F24" w:rsidRPr="0001736D">
              <w:rPr>
                <w:rFonts w:ascii="Times New Roman" w:eastAsia="Times New Roman" w:hAnsi="Times New Roman" w:cs="Times New Roman"/>
                <w:sz w:val="24"/>
                <w:szCs w:val="24"/>
                <w:lang w:eastAsia="lv-LV"/>
              </w:rPr>
              <w:t xml:space="preserve"> </w:t>
            </w:r>
            <w:r w:rsidR="00023F24" w:rsidRPr="0001736D">
              <w:rPr>
                <w:rFonts w:ascii="Times New Roman" w:eastAsia="Times New Roman" w:hAnsi="Times New Roman" w:cs="Times New Roman"/>
                <w:sz w:val="24"/>
                <w:szCs w:val="24"/>
                <w:u w:val="single"/>
                <w:lang w:eastAsia="lv-LV"/>
              </w:rPr>
              <w:t>līdz</w:t>
            </w:r>
            <w:r w:rsidR="00272942" w:rsidRPr="0001736D">
              <w:rPr>
                <w:rFonts w:ascii="Times New Roman" w:eastAsia="Times New Roman" w:hAnsi="Times New Roman" w:cs="Times New Roman"/>
                <w:sz w:val="24"/>
                <w:szCs w:val="24"/>
                <w:lang w:eastAsia="lv-LV"/>
              </w:rPr>
              <w:t xml:space="preserve"> 20 dienām (visp</w:t>
            </w:r>
            <w:r w:rsidR="000B5EC7" w:rsidRPr="0001736D">
              <w:rPr>
                <w:rFonts w:ascii="Times New Roman" w:eastAsia="Times New Roman" w:hAnsi="Times New Roman" w:cs="Times New Roman"/>
                <w:sz w:val="24"/>
                <w:szCs w:val="24"/>
                <w:lang w:eastAsia="lv-LV"/>
              </w:rPr>
              <w:t xml:space="preserve">ārējā </w:t>
            </w:r>
            <w:r w:rsidR="00272942" w:rsidRPr="0001736D">
              <w:rPr>
                <w:rFonts w:ascii="Times New Roman" w:eastAsia="Times New Roman" w:hAnsi="Times New Roman" w:cs="Times New Roman"/>
                <w:sz w:val="24"/>
                <w:szCs w:val="24"/>
                <w:lang w:eastAsia="lv-LV"/>
              </w:rPr>
              <w:t>kārtībā – termiņš nav īsāk</w:t>
            </w:r>
            <w:r w:rsidR="00017044" w:rsidRPr="0001736D">
              <w:rPr>
                <w:rFonts w:ascii="Times New Roman" w:eastAsia="Times New Roman" w:hAnsi="Times New Roman" w:cs="Times New Roman"/>
                <w:sz w:val="24"/>
                <w:szCs w:val="24"/>
                <w:lang w:eastAsia="lv-LV"/>
              </w:rPr>
              <w:t>s par 20 dienām).</w:t>
            </w:r>
          </w:p>
          <w:p w14:paraId="0B057F2B" w14:textId="7761932E" w:rsidR="00136633" w:rsidRPr="0001736D" w:rsidRDefault="00272942" w:rsidP="00E267D1">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Ja ir pamats uzskatīt, ka sūdzības par administratora lēmumu iesniedzēja - tiesību subjekta tiesības tiek pārkāptas vai varētu tikt pārkāptas, tiesa pēc pieteicēja motivēta pieteikuma var</w:t>
            </w:r>
            <w:r w:rsidR="00C02820" w:rsidRPr="0001736D">
              <w:rPr>
                <w:rFonts w:ascii="Times New Roman" w:eastAsia="Times New Roman" w:hAnsi="Times New Roman" w:cs="Times New Roman"/>
                <w:sz w:val="24"/>
                <w:szCs w:val="24"/>
                <w:lang w:eastAsia="lv-LV"/>
              </w:rPr>
              <w:t>ēs</w:t>
            </w:r>
            <w:r w:rsidRPr="0001736D">
              <w:rPr>
                <w:rFonts w:ascii="Times New Roman" w:eastAsia="Times New Roman" w:hAnsi="Times New Roman" w:cs="Times New Roman"/>
                <w:sz w:val="24"/>
                <w:szCs w:val="24"/>
                <w:lang w:eastAsia="lv-LV"/>
              </w:rPr>
              <w:t xml:space="preserve"> pieņemt lēmumu par pagaidu aizsardzības līdzekļa noteikšanu. Pieteikumā par pagaidu aizsardzības līdzekļa noteikšanu norādāms pagaidu aizsardzības līdzeklis.</w:t>
            </w:r>
          </w:p>
          <w:p w14:paraId="7B2C7A6C" w14:textId="1CAF01D1" w:rsidR="00A96816" w:rsidRPr="0001736D" w:rsidRDefault="00A96816" w:rsidP="00E267D1">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Par pagaidu aizsardzības līdzekļiem kalpo sūdzības iesniedzēja tiesības piedalīties maksātnespējas procesā bez balsstiesībām (būt informētam par darbībām procesā, aizstāvēt intereses Maksātnespējas administrācijā) un atsevišķos gadījumos - tiesību liegšana, piemēram uz balsstiesībām kreditoru sapulcē. Šādu aizsardzības līdzekļu piemērošana ir līdzsvarota un efektīva, jo neaptur maksātnespējas procesa efektīvu realizēšanu, vienlaikus samērojot kreditoru kopuma intereses.</w:t>
            </w:r>
          </w:p>
          <w:p w14:paraId="739E0E93" w14:textId="0CFAF2D8" w:rsidR="00272942" w:rsidRPr="0001736D" w:rsidRDefault="006F3786" w:rsidP="00E267D1">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Pieteikums</w:t>
            </w:r>
            <w:r w:rsidR="00272942" w:rsidRPr="0001736D">
              <w:rPr>
                <w:rFonts w:ascii="Times New Roman" w:eastAsia="Times New Roman" w:hAnsi="Times New Roman" w:cs="Times New Roman"/>
                <w:sz w:val="24"/>
                <w:szCs w:val="24"/>
                <w:lang w:eastAsia="lv-LV"/>
              </w:rPr>
              <w:t xml:space="preserve"> par pagaidu aizsardzības līdzekļu piemērošanu izlemjams nākamajā dienā (par lēmumu nevar iesniegt blakus sūdzību)</w:t>
            </w:r>
            <w:r w:rsidR="00F01CB5" w:rsidRPr="0001736D">
              <w:rPr>
                <w:rFonts w:ascii="Times New Roman" w:eastAsia="Times New Roman" w:hAnsi="Times New Roman" w:cs="Times New Roman"/>
                <w:sz w:val="24"/>
                <w:szCs w:val="24"/>
                <w:lang w:eastAsia="lv-LV"/>
              </w:rPr>
              <w:t xml:space="preserve"> pēc pieteikuma saņemšanas, iepriekš nepaziņojot atbildētājam un citiem lietas dalībniekiem, </w:t>
            </w:r>
            <w:r w:rsidR="00272942" w:rsidRPr="0001736D">
              <w:rPr>
                <w:rFonts w:ascii="Times New Roman" w:eastAsia="Times New Roman" w:hAnsi="Times New Roman" w:cs="Times New Roman"/>
                <w:sz w:val="24"/>
                <w:szCs w:val="24"/>
                <w:lang w:eastAsia="lv-LV"/>
              </w:rPr>
              <w:t>lai kavēšanās nevarētu izraisīt neat</w:t>
            </w:r>
            <w:r w:rsidRPr="0001736D">
              <w:rPr>
                <w:rFonts w:ascii="Times New Roman" w:eastAsia="Times New Roman" w:hAnsi="Times New Roman" w:cs="Times New Roman"/>
                <w:sz w:val="24"/>
                <w:szCs w:val="24"/>
                <w:lang w:eastAsia="lv-LV"/>
              </w:rPr>
              <w:t>griezenisku kaitējumu</w:t>
            </w:r>
            <w:r w:rsidR="00C02820" w:rsidRPr="0001736D">
              <w:rPr>
                <w:rFonts w:ascii="Times New Roman" w:eastAsia="Times New Roman" w:hAnsi="Times New Roman" w:cs="Times New Roman"/>
                <w:sz w:val="24"/>
                <w:szCs w:val="24"/>
                <w:lang w:eastAsia="lv-LV"/>
              </w:rPr>
              <w:t>.</w:t>
            </w:r>
            <w:r w:rsidRPr="0001736D">
              <w:rPr>
                <w:rFonts w:ascii="Times New Roman" w:eastAsia="Times New Roman" w:hAnsi="Times New Roman" w:cs="Times New Roman"/>
                <w:sz w:val="24"/>
                <w:szCs w:val="24"/>
                <w:lang w:eastAsia="lv-LV"/>
              </w:rPr>
              <w:t xml:space="preserve"> Savukārt, atbilstoši publisko ierakstu mērķim, </w:t>
            </w:r>
            <w:r w:rsidR="00F01CB5" w:rsidRPr="0001736D">
              <w:rPr>
                <w:rFonts w:ascii="Times New Roman" w:eastAsia="Times New Roman" w:hAnsi="Times New Roman" w:cs="Times New Roman"/>
                <w:sz w:val="24"/>
                <w:szCs w:val="24"/>
                <w:lang w:eastAsia="lv-LV"/>
              </w:rPr>
              <w:t>par pieņemto lēmumu tiesa</w:t>
            </w:r>
            <w:r w:rsidR="00C02820" w:rsidRPr="0001736D">
              <w:rPr>
                <w:rFonts w:ascii="Times New Roman" w:eastAsia="Times New Roman" w:hAnsi="Times New Roman" w:cs="Times New Roman"/>
                <w:sz w:val="24"/>
                <w:szCs w:val="24"/>
                <w:lang w:eastAsia="lv-LV"/>
              </w:rPr>
              <w:t>i būs</w:t>
            </w:r>
            <w:r w:rsidR="00F01CB5" w:rsidRPr="0001736D">
              <w:rPr>
                <w:rFonts w:ascii="Times New Roman" w:eastAsia="Times New Roman" w:hAnsi="Times New Roman" w:cs="Times New Roman"/>
                <w:sz w:val="24"/>
                <w:szCs w:val="24"/>
                <w:lang w:eastAsia="lv-LV"/>
              </w:rPr>
              <w:t xml:space="preserve"> </w:t>
            </w:r>
            <w:r w:rsidR="00C02820" w:rsidRPr="0001736D">
              <w:rPr>
                <w:rFonts w:ascii="Times New Roman" w:eastAsia="Times New Roman" w:hAnsi="Times New Roman" w:cs="Times New Roman"/>
                <w:sz w:val="24"/>
                <w:szCs w:val="24"/>
                <w:lang w:eastAsia="lv-LV"/>
              </w:rPr>
              <w:t xml:space="preserve">jāpaziņo </w:t>
            </w:r>
            <w:r w:rsidR="00F01CB5" w:rsidRPr="0001736D">
              <w:rPr>
                <w:rFonts w:ascii="Times New Roman" w:eastAsia="Times New Roman" w:hAnsi="Times New Roman" w:cs="Times New Roman"/>
                <w:sz w:val="24"/>
                <w:szCs w:val="24"/>
                <w:lang w:eastAsia="lv-LV"/>
              </w:rPr>
              <w:t>maksātnespējas reģistram atzīmes izdarīšanai</w:t>
            </w:r>
            <w:r w:rsidR="00272942" w:rsidRPr="0001736D">
              <w:rPr>
                <w:rFonts w:ascii="Times New Roman" w:eastAsia="Times New Roman" w:hAnsi="Times New Roman" w:cs="Times New Roman"/>
                <w:sz w:val="24"/>
                <w:szCs w:val="24"/>
                <w:lang w:eastAsia="lv-LV"/>
              </w:rPr>
              <w:t xml:space="preserve">. </w:t>
            </w:r>
            <w:r w:rsidR="00C02820" w:rsidRPr="0001736D">
              <w:rPr>
                <w:rFonts w:ascii="Times New Roman" w:eastAsia="Times New Roman" w:hAnsi="Times New Roman" w:cs="Times New Roman"/>
                <w:sz w:val="24"/>
                <w:szCs w:val="24"/>
                <w:lang w:eastAsia="lv-LV"/>
              </w:rPr>
              <w:t>Savukārt, j</w:t>
            </w:r>
            <w:r w:rsidR="00272942" w:rsidRPr="0001736D">
              <w:rPr>
                <w:rFonts w:ascii="Times New Roman" w:eastAsia="Times New Roman" w:hAnsi="Times New Roman" w:cs="Times New Roman"/>
                <w:sz w:val="24"/>
                <w:szCs w:val="24"/>
                <w:lang w:eastAsia="lv-LV"/>
              </w:rPr>
              <w:t xml:space="preserve">a pieteikums </w:t>
            </w:r>
            <w:r w:rsidR="00C02820" w:rsidRPr="0001736D">
              <w:rPr>
                <w:rFonts w:ascii="Times New Roman" w:eastAsia="Times New Roman" w:hAnsi="Times New Roman" w:cs="Times New Roman"/>
                <w:sz w:val="24"/>
                <w:szCs w:val="24"/>
                <w:lang w:eastAsia="lv-LV"/>
              </w:rPr>
              <w:t xml:space="preserve">būs </w:t>
            </w:r>
            <w:r w:rsidR="00272942" w:rsidRPr="0001736D">
              <w:rPr>
                <w:rFonts w:ascii="Times New Roman" w:eastAsia="Times New Roman" w:hAnsi="Times New Roman" w:cs="Times New Roman"/>
                <w:sz w:val="24"/>
                <w:szCs w:val="24"/>
                <w:lang w:eastAsia="lv-LV"/>
              </w:rPr>
              <w:t xml:space="preserve">iesniegts pirms prasības celšanas tiesā vienlaikus ar sūdzību par </w:t>
            </w:r>
            <w:r w:rsidR="00C02820" w:rsidRPr="0001736D">
              <w:rPr>
                <w:rFonts w:ascii="Times New Roman" w:eastAsia="Times New Roman" w:hAnsi="Times New Roman" w:cs="Times New Roman"/>
                <w:sz w:val="24"/>
                <w:szCs w:val="24"/>
                <w:lang w:eastAsia="lv-LV"/>
              </w:rPr>
              <w:t>administratora lēmumu, tiesa noteiks</w:t>
            </w:r>
            <w:r w:rsidR="00272942" w:rsidRPr="0001736D">
              <w:rPr>
                <w:rFonts w:ascii="Times New Roman" w:eastAsia="Times New Roman" w:hAnsi="Times New Roman" w:cs="Times New Roman"/>
                <w:sz w:val="24"/>
                <w:szCs w:val="24"/>
                <w:lang w:eastAsia="lv-LV"/>
              </w:rPr>
              <w:t xml:space="preserve"> termiņu, </w:t>
            </w:r>
            <w:r w:rsidR="00C02820" w:rsidRPr="0001736D">
              <w:rPr>
                <w:rFonts w:ascii="Times New Roman" w:eastAsia="Times New Roman" w:hAnsi="Times New Roman" w:cs="Times New Roman"/>
                <w:sz w:val="24"/>
                <w:szCs w:val="24"/>
                <w:lang w:eastAsia="lv-LV"/>
              </w:rPr>
              <w:t>kas nav garāks</w:t>
            </w:r>
            <w:r w:rsidR="00272942" w:rsidRPr="0001736D">
              <w:rPr>
                <w:rFonts w:ascii="Times New Roman" w:eastAsia="Times New Roman" w:hAnsi="Times New Roman" w:cs="Times New Roman"/>
                <w:sz w:val="24"/>
                <w:szCs w:val="24"/>
                <w:lang w:eastAsia="lv-LV"/>
              </w:rPr>
              <w:t xml:space="preserve"> par 15 dienām, kurā prasība </w:t>
            </w:r>
            <w:r w:rsidR="00B03D8E" w:rsidRPr="0001736D">
              <w:rPr>
                <w:rFonts w:ascii="Times New Roman" w:eastAsia="Times New Roman" w:hAnsi="Times New Roman" w:cs="Times New Roman"/>
                <w:sz w:val="24"/>
                <w:szCs w:val="24"/>
                <w:lang w:eastAsia="lv-LV"/>
              </w:rPr>
              <w:t>būs ceļama tiesā. Ja prasība netiks</w:t>
            </w:r>
            <w:r w:rsidR="00272942" w:rsidRPr="0001736D">
              <w:rPr>
                <w:rFonts w:ascii="Times New Roman" w:eastAsia="Times New Roman" w:hAnsi="Times New Roman" w:cs="Times New Roman"/>
                <w:sz w:val="24"/>
                <w:szCs w:val="24"/>
                <w:lang w:eastAsia="lv-LV"/>
              </w:rPr>
              <w:t xml:space="preserve"> celta noteiktajā termiņā, tiesa</w:t>
            </w:r>
            <w:r w:rsidR="00B03D8E" w:rsidRPr="0001736D">
              <w:rPr>
                <w:rFonts w:ascii="Times New Roman" w:eastAsia="Times New Roman" w:hAnsi="Times New Roman" w:cs="Times New Roman"/>
                <w:sz w:val="24"/>
                <w:szCs w:val="24"/>
                <w:lang w:eastAsia="lv-LV"/>
              </w:rPr>
              <w:t>i</w:t>
            </w:r>
            <w:r w:rsidR="00272942" w:rsidRPr="0001736D">
              <w:rPr>
                <w:rFonts w:ascii="Times New Roman" w:eastAsia="Times New Roman" w:hAnsi="Times New Roman" w:cs="Times New Roman"/>
                <w:sz w:val="24"/>
                <w:szCs w:val="24"/>
                <w:lang w:eastAsia="lv-LV"/>
              </w:rPr>
              <w:t xml:space="preserve"> pagaidu aizsardzības līdzekli </w:t>
            </w:r>
            <w:r w:rsidR="00B03D8E" w:rsidRPr="0001736D">
              <w:rPr>
                <w:rFonts w:ascii="Times New Roman" w:eastAsia="Times New Roman" w:hAnsi="Times New Roman" w:cs="Times New Roman"/>
                <w:sz w:val="24"/>
                <w:szCs w:val="24"/>
                <w:lang w:eastAsia="lv-LV"/>
              </w:rPr>
              <w:t>jā</w:t>
            </w:r>
            <w:r w:rsidR="00272942" w:rsidRPr="0001736D">
              <w:rPr>
                <w:rFonts w:ascii="Times New Roman" w:eastAsia="Times New Roman" w:hAnsi="Times New Roman" w:cs="Times New Roman"/>
                <w:sz w:val="24"/>
                <w:szCs w:val="24"/>
                <w:lang w:eastAsia="lv-LV"/>
              </w:rPr>
              <w:t>atceļ.</w:t>
            </w:r>
          </w:p>
          <w:p w14:paraId="7D87FE81" w14:textId="3B63AC8F" w:rsidR="00272942" w:rsidRPr="0001736D" w:rsidRDefault="00272942" w:rsidP="00E267D1">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Tiesa pēc prasītāja pieteikuma var</w:t>
            </w:r>
            <w:r w:rsidR="00B03D8E" w:rsidRPr="0001736D">
              <w:rPr>
                <w:rFonts w:ascii="Times New Roman" w:eastAsia="Times New Roman" w:hAnsi="Times New Roman" w:cs="Times New Roman"/>
                <w:sz w:val="24"/>
                <w:szCs w:val="24"/>
                <w:lang w:eastAsia="lv-LV"/>
              </w:rPr>
              <w:t>ēs</w:t>
            </w:r>
            <w:r w:rsidRPr="0001736D">
              <w:rPr>
                <w:rFonts w:ascii="Times New Roman" w:eastAsia="Times New Roman" w:hAnsi="Times New Roman" w:cs="Times New Roman"/>
                <w:sz w:val="24"/>
                <w:szCs w:val="24"/>
                <w:lang w:eastAsia="lv-LV"/>
              </w:rPr>
              <w:t xml:space="preserve"> aizstāt noteiktos pagaidu aizsardzības </w:t>
            </w:r>
            <w:r w:rsidR="00F01CB5" w:rsidRPr="0001736D">
              <w:rPr>
                <w:rFonts w:ascii="Times New Roman" w:eastAsia="Times New Roman" w:hAnsi="Times New Roman" w:cs="Times New Roman"/>
                <w:sz w:val="24"/>
                <w:szCs w:val="24"/>
                <w:lang w:eastAsia="lv-LV"/>
              </w:rPr>
              <w:t>līdzekļus ar citiem līdzekļiem, savukārt p</w:t>
            </w:r>
            <w:r w:rsidRPr="0001736D">
              <w:rPr>
                <w:rFonts w:ascii="Times New Roman" w:eastAsia="Times New Roman" w:hAnsi="Times New Roman" w:cs="Times New Roman"/>
                <w:sz w:val="24"/>
                <w:szCs w:val="24"/>
                <w:lang w:eastAsia="lv-LV"/>
              </w:rPr>
              <w:t>agaidu aizsardzības līdzekļus var</w:t>
            </w:r>
            <w:r w:rsidR="00B03D8E" w:rsidRPr="0001736D">
              <w:rPr>
                <w:rFonts w:ascii="Times New Roman" w:eastAsia="Times New Roman" w:hAnsi="Times New Roman" w:cs="Times New Roman"/>
                <w:sz w:val="24"/>
                <w:szCs w:val="24"/>
                <w:lang w:eastAsia="lv-LV"/>
              </w:rPr>
              <w:t>ēs</w:t>
            </w:r>
            <w:r w:rsidRPr="0001736D">
              <w:rPr>
                <w:rFonts w:ascii="Times New Roman" w:eastAsia="Times New Roman" w:hAnsi="Times New Roman" w:cs="Times New Roman"/>
                <w:sz w:val="24"/>
                <w:szCs w:val="24"/>
                <w:lang w:eastAsia="lv-LV"/>
              </w:rPr>
              <w:t xml:space="preserve"> atcelt tā pati tiesa pēc </w:t>
            </w:r>
            <w:r w:rsidR="00F01CB5" w:rsidRPr="0001736D">
              <w:rPr>
                <w:rFonts w:ascii="Times New Roman" w:eastAsia="Times New Roman" w:hAnsi="Times New Roman" w:cs="Times New Roman"/>
                <w:sz w:val="24"/>
                <w:szCs w:val="24"/>
                <w:lang w:eastAsia="lv-LV"/>
              </w:rPr>
              <w:t xml:space="preserve">ieinteresētās personas </w:t>
            </w:r>
            <w:r w:rsidRPr="0001736D">
              <w:rPr>
                <w:rFonts w:ascii="Times New Roman" w:eastAsia="Times New Roman" w:hAnsi="Times New Roman" w:cs="Times New Roman"/>
                <w:sz w:val="24"/>
                <w:szCs w:val="24"/>
                <w:lang w:eastAsia="lv-LV"/>
              </w:rPr>
              <w:t>pieteikuma.</w:t>
            </w:r>
          </w:p>
          <w:p w14:paraId="79DFB88C" w14:textId="628669F0" w:rsidR="00136633" w:rsidRPr="0001736D" w:rsidRDefault="00136633" w:rsidP="00E267D1">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Tiesvedības apturēšana sūdzības par administratora lēmumu lietā</w:t>
            </w:r>
            <w:r w:rsidR="00C066E8" w:rsidRPr="0001736D">
              <w:rPr>
                <w:rFonts w:ascii="Times New Roman" w:eastAsia="Times New Roman" w:hAnsi="Times New Roman" w:cs="Times New Roman"/>
                <w:sz w:val="24"/>
                <w:szCs w:val="24"/>
                <w:lang w:eastAsia="lv-LV"/>
              </w:rPr>
              <w:t xml:space="preserve"> paredzēta </w:t>
            </w:r>
            <w:r w:rsidRPr="0001736D">
              <w:rPr>
                <w:rFonts w:ascii="Times New Roman" w:eastAsia="Times New Roman" w:hAnsi="Times New Roman" w:cs="Times New Roman"/>
                <w:sz w:val="24"/>
                <w:szCs w:val="24"/>
                <w:lang w:eastAsia="lv-LV"/>
              </w:rPr>
              <w:t>līdz br</w:t>
            </w:r>
            <w:r w:rsidR="00C066E8" w:rsidRPr="0001736D">
              <w:rPr>
                <w:rFonts w:ascii="Times New Roman" w:eastAsia="Times New Roman" w:hAnsi="Times New Roman" w:cs="Times New Roman"/>
                <w:sz w:val="24"/>
                <w:szCs w:val="24"/>
                <w:lang w:eastAsia="lv-LV"/>
              </w:rPr>
              <w:t>īdim, kamēr</w:t>
            </w:r>
            <w:r w:rsidRPr="0001736D">
              <w:rPr>
                <w:rFonts w:ascii="Times New Roman" w:eastAsia="Times New Roman" w:hAnsi="Times New Roman" w:cs="Times New Roman"/>
                <w:sz w:val="24"/>
                <w:szCs w:val="24"/>
                <w:lang w:eastAsia="lv-LV"/>
              </w:rPr>
              <w:t xml:space="preserve"> tiks izš</w:t>
            </w:r>
            <w:r w:rsidR="00C066E8" w:rsidRPr="0001736D">
              <w:rPr>
                <w:rFonts w:ascii="Times New Roman" w:eastAsia="Times New Roman" w:hAnsi="Times New Roman" w:cs="Times New Roman"/>
                <w:sz w:val="24"/>
                <w:szCs w:val="24"/>
                <w:lang w:eastAsia="lv-LV"/>
              </w:rPr>
              <w:t>ķirts</w:t>
            </w:r>
            <w:r w:rsidRPr="0001736D">
              <w:rPr>
                <w:rFonts w:ascii="Times New Roman" w:eastAsia="Times New Roman" w:hAnsi="Times New Roman" w:cs="Times New Roman"/>
                <w:sz w:val="24"/>
                <w:szCs w:val="24"/>
                <w:lang w:eastAsia="lv-LV"/>
              </w:rPr>
              <w:t xml:space="preserve"> strīd</w:t>
            </w:r>
            <w:r w:rsidR="00991621">
              <w:rPr>
                <w:rFonts w:ascii="Times New Roman" w:eastAsia="Times New Roman" w:hAnsi="Times New Roman" w:cs="Times New Roman"/>
                <w:sz w:val="24"/>
                <w:szCs w:val="24"/>
                <w:lang w:eastAsia="lv-LV"/>
              </w:rPr>
              <w:t>s</w:t>
            </w:r>
            <w:r w:rsidRPr="0001736D">
              <w:rPr>
                <w:rFonts w:ascii="Times New Roman" w:eastAsia="Times New Roman" w:hAnsi="Times New Roman" w:cs="Times New Roman"/>
                <w:sz w:val="24"/>
                <w:szCs w:val="24"/>
                <w:lang w:eastAsia="lv-LV"/>
              </w:rPr>
              <w:t xml:space="preserve"> par tiesībām maksātnespējas procesa lietā</w:t>
            </w:r>
            <w:r w:rsidR="00C066E8" w:rsidRPr="0001736D">
              <w:rPr>
                <w:rFonts w:ascii="Times New Roman" w:eastAsia="Times New Roman" w:hAnsi="Times New Roman" w:cs="Times New Roman"/>
                <w:sz w:val="24"/>
                <w:szCs w:val="24"/>
                <w:lang w:eastAsia="lv-LV"/>
              </w:rPr>
              <w:t xml:space="preserve"> 30.</w:t>
            </w:r>
            <w:r w:rsidR="00C066E8" w:rsidRPr="0001736D">
              <w:rPr>
                <w:rFonts w:ascii="Times New Roman" w:eastAsia="Times New Roman" w:hAnsi="Times New Roman" w:cs="Times New Roman"/>
                <w:sz w:val="24"/>
                <w:szCs w:val="24"/>
                <w:vertAlign w:val="superscript"/>
                <w:lang w:eastAsia="lv-LV"/>
              </w:rPr>
              <w:t>6</w:t>
            </w:r>
            <w:r w:rsidR="004B2604" w:rsidRPr="0001736D">
              <w:rPr>
                <w:rFonts w:ascii="Times New Roman" w:eastAsia="Times New Roman" w:hAnsi="Times New Roman" w:cs="Times New Roman"/>
                <w:sz w:val="24"/>
                <w:szCs w:val="24"/>
                <w:vertAlign w:val="superscript"/>
                <w:lang w:eastAsia="lv-LV"/>
              </w:rPr>
              <w:t> </w:t>
            </w:r>
            <w:r w:rsidR="004B2604" w:rsidRPr="0001736D">
              <w:rPr>
                <w:rFonts w:ascii="Times New Roman" w:eastAsia="Times New Roman" w:hAnsi="Times New Roman" w:cs="Times New Roman"/>
                <w:sz w:val="24"/>
                <w:szCs w:val="24"/>
                <w:lang w:eastAsia="lv-LV"/>
              </w:rPr>
              <w:t xml:space="preserve">nodaļā </w:t>
            </w:r>
            <w:r w:rsidR="00C066E8" w:rsidRPr="0001736D">
              <w:rPr>
                <w:rFonts w:ascii="Times New Roman" w:eastAsia="Times New Roman" w:hAnsi="Times New Roman" w:cs="Times New Roman"/>
                <w:sz w:val="24"/>
                <w:szCs w:val="24"/>
                <w:lang w:eastAsia="lv-LV"/>
              </w:rPr>
              <w:t>noteiktajā kārtībā (atbilstoši Civilprocesa likuma 214.</w:t>
            </w:r>
            <w:r w:rsidR="004B2604" w:rsidRPr="0001736D">
              <w:rPr>
                <w:rFonts w:ascii="Times New Roman" w:eastAsia="Times New Roman" w:hAnsi="Times New Roman" w:cs="Times New Roman"/>
                <w:sz w:val="24"/>
                <w:szCs w:val="24"/>
                <w:lang w:eastAsia="lv-LV"/>
              </w:rPr>
              <w:t> </w:t>
            </w:r>
            <w:r w:rsidR="00C066E8" w:rsidRPr="0001736D">
              <w:rPr>
                <w:rFonts w:ascii="Times New Roman" w:eastAsia="Times New Roman" w:hAnsi="Times New Roman" w:cs="Times New Roman"/>
                <w:sz w:val="24"/>
                <w:szCs w:val="24"/>
                <w:lang w:eastAsia="lv-LV"/>
              </w:rPr>
              <w:t>panta 5.</w:t>
            </w:r>
            <w:r w:rsidR="004B2604" w:rsidRPr="0001736D">
              <w:rPr>
                <w:rFonts w:ascii="Times New Roman" w:eastAsia="Times New Roman" w:hAnsi="Times New Roman" w:cs="Times New Roman"/>
                <w:sz w:val="24"/>
                <w:szCs w:val="24"/>
                <w:lang w:eastAsia="lv-LV"/>
              </w:rPr>
              <w:t> </w:t>
            </w:r>
            <w:r w:rsidR="00C066E8" w:rsidRPr="0001736D">
              <w:rPr>
                <w:rFonts w:ascii="Times New Roman" w:eastAsia="Times New Roman" w:hAnsi="Times New Roman" w:cs="Times New Roman"/>
                <w:sz w:val="24"/>
                <w:szCs w:val="24"/>
                <w:lang w:eastAsia="lv-LV"/>
              </w:rPr>
              <w:t>punktā noteiktajam regulējumam).</w:t>
            </w:r>
          </w:p>
          <w:p w14:paraId="07D48EBE" w14:textId="0BDC7C5D" w:rsidR="00272942" w:rsidRPr="0001736D" w:rsidRDefault="006F3786" w:rsidP="00E267D1">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lastRenderedPageBreak/>
              <w:t>Noraidot prasību, tiesa</w:t>
            </w:r>
            <w:r w:rsidR="00B03D8E" w:rsidRPr="0001736D">
              <w:rPr>
                <w:rFonts w:ascii="Times New Roman" w:eastAsia="Times New Roman" w:hAnsi="Times New Roman" w:cs="Times New Roman"/>
                <w:sz w:val="24"/>
                <w:szCs w:val="24"/>
                <w:lang w:eastAsia="lv-LV"/>
              </w:rPr>
              <w:t>i</w:t>
            </w:r>
            <w:r w:rsidRPr="0001736D">
              <w:rPr>
                <w:rFonts w:ascii="Times New Roman" w:eastAsia="Times New Roman" w:hAnsi="Times New Roman" w:cs="Times New Roman"/>
                <w:sz w:val="24"/>
                <w:szCs w:val="24"/>
                <w:lang w:eastAsia="lv-LV"/>
              </w:rPr>
              <w:t xml:space="preserve"> vienlaikus </w:t>
            </w:r>
            <w:r w:rsidR="00B03D8E" w:rsidRPr="0001736D">
              <w:rPr>
                <w:rFonts w:ascii="Times New Roman" w:eastAsia="Times New Roman" w:hAnsi="Times New Roman" w:cs="Times New Roman"/>
                <w:sz w:val="24"/>
                <w:szCs w:val="24"/>
                <w:lang w:eastAsia="lv-LV"/>
              </w:rPr>
              <w:t>būs jā</w:t>
            </w:r>
            <w:r w:rsidRPr="0001736D">
              <w:rPr>
                <w:rFonts w:ascii="Times New Roman" w:eastAsia="Times New Roman" w:hAnsi="Times New Roman" w:cs="Times New Roman"/>
                <w:sz w:val="24"/>
                <w:szCs w:val="24"/>
                <w:lang w:eastAsia="lv-LV"/>
              </w:rPr>
              <w:t>pieņem lēmum</w:t>
            </w:r>
            <w:r w:rsidR="000B5EC7" w:rsidRPr="0001736D">
              <w:rPr>
                <w:rFonts w:ascii="Times New Roman" w:eastAsia="Times New Roman" w:hAnsi="Times New Roman" w:cs="Times New Roman"/>
                <w:sz w:val="24"/>
                <w:szCs w:val="24"/>
                <w:lang w:eastAsia="lv-LV"/>
              </w:rPr>
              <w:t>s</w:t>
            </w:r>
            <w:r w:rsidRPr="0001736D">
              <w:rPr>
                <w:rFonts w:ascii="Times New Roman" w:eastAsia="Times New Roman" w:hAnsi="Times New Roman" w:cs="Times New Roman"/>
                <w:sz w:val="24"/>
                <w:szCs w:val="24"/>
                <w:lang w:eastAsia="lv-LV"/>
              </w:rPr>
              <w:t xml:space="preserve"> sūdzības par administratoru lietā un </w:t>
            </w:r>
            <w:r w:rsidR="00B03D8E" w:rsidRPr="0001736D">
              <w:rPr>
                <w:rFonts w:ascii="Times New Roman" w:eastAsia="Times New Roman" w:hAnsi="Times New Roman" w:cs="Times New Roman"/>
                <w:sz w:val="24"/>
                <w:szCs w:val="24"/>
                <w:lang w:eastAsia="lv-LV"/>
              </w:rPr>
              <w:t>jā</w:t>
            </w:r>
            <w:r w:rsidRPr="0001736D">
              <w:rPr>
                <w:rFonts w:ascii="Times New Roman" w:eastAsia="Times New Roman" w:hAnsi="Times New Roman" w:cs="Times New Roman"/>
                <w:sz w:val="24"/>
                <w:szCs w:val="24"/>
                <w:lang w:eastAsia="lv-LV"/>
              </w:rPr>
              <w:t>atceļ pagaidu aizsardzības līdzekli</w:t>
            </w:r>
            <w:r w:rsidR="004B2604" w:rsidRPr="0001736D">
              <w:rPr>
                <w:rFonts w:ascii="Times New Roman" w:eastAsia="Times New Roman" w:hAnsi="Times New Roman" w:cs="Times New Roman"/>
                <w:sz w:val="24"/>
                <w:szCs w:val="24"/>
                <w:lang w:eastAsia="lv-LV"/>
              </w:rPr>
              <w:t>s</w:t>
            </w:r>
            <w:r w:rsidRPr="0001736D">
              <w:rPr>
                <w:rFonts w:ascii="Times New Roman" w:eastAsia="Times New Roman" w:hAnsi="Times New Roman" w:cs="Times New Roman"/>
                <w:sz w:val="24"/>
                <w:szCs w:val="24"/>
                <w:lang w:eastAsia="lv-LV"/>
              </w:rPr>
              <w:t xml:space="preserve">. Pagaidu aizsardzības līdzeklis ir spēkā līdz dienai, kad lēmums sūdzības par administratora lēmumu lietā stājas likumīgā spēkā. </w:t>
            </w:r>
            <w:r w:rsidR="00272942" w:rsidRPr="0001736D">
              <w:rPr>
                <w:rFonts w:ascii="Times New Roman" w:eastAsia="Times New Roman" w:hAnsi="Times New Roman" w:cs="Times New Roman"/>
                <w:sz w:val="24"/>
                <w:szCs w:val="24"/>
                <w:lang w:eastAsia="lv-LV"/>
              </w:rPr>
              <w:t>Ja prasība atstāta bez izskatīšanas vai tiesvedība izbeigta, tiesa</w:t>
            </w:r>
            <w:r w:rsidR="00B03D8E" w:rsidRPr="0001736D">
              <w:rPr>
                <w:rFonts w:ascii="Times New Roman" w:eastAsia="Times New Roman" w:hAnsi="Times New Roman" w:cs="Times New Roman"/>
                <w:sz w:val="24"/>
                <w:szCs w:val="24"/>
                <w:lang w:eastAsia="lv-LV"/>
              </w:rPr>
              <w:t>i</w:t>
            </w:r>
            <w:r w:rsidR="00272942" w:rsidRPr="0001736D">
              <w:rPr>
                <w:rFonts w:ascii="Times New Roman" w:eastAsia="Times New Roman" w:hAnsi="Times New Roman" w:cs="Times New Roman"/>
                <w:sz w:val="24"/>
                <w:szCs w:val="24"/>
                <w:lang w:eastAsia="lv-LV"/>
              </w:rPr>
              <w:t xml:space="preserve"> lēmumā </w:t>
            </w:r>
            <w:r w:rsidR="00B03D8E" w:rsidRPr="0001736D">
              <w:rPr>
                <w:rFonts w:ascii="Times New Roman" w:eastAsia="Times New Roman" w:hAnsi="Times New Roman" w:cs="Times New Roman"/>
                <w:sz w:val="24"/>
                <w:szCs w:val="24"/>
                <w:lang w:eastAsia="lv-LV"/>
              </w:rPr>
              <w:t>būs jā</w:t>
            </w:r>
            <w:r w:rsidR="00272942" w:rsidRPr="0001736D">
              <w:rPr>
                <w:rFonts w:ascii="Times New Roman" w:eastAsia="Times New Roman" w:hAnsi="Times New Roman" w:cs="Times New Roman"/>
                <w:sz w:val="24"/>
                <w:szCs w:val="24"/>
                <w:lang w:eastAsia="lv-LV"/>
              </w:rPr>
              <w:t>atceļ pagaidu aizsardzības līdzekli</w:t>
            </w:r>
            <w:r w:rsidR="000B5EC7" w:rsidRPr="0001736D">
              <w:rPr>
                <w:rFonts w:ascii="Times New Roman" w:eastAsia="Times New Roman" w:hAnsi="Times New Roman" w:cs="Times New Roman"/>
                <w:sz w:val="24"/>
                <w:szCs w:val="24"/>
                <w:lang w:eastAsia="lv-LV"/>
              </w:rPr>
              <w:t>s</w:t>
            </w:r>
            <w:r w:rsidR="00272942" w:rsidRPr="0001736D">
              <w:rPr>
                <w:rFonts w:ascii="Times New Roman" w:eastAsia="Times New Roman" w:hAnsi="Times New Roman" w:cs="Times New Roman"/>
                <w:sz w:val="24"/>
                <w:szCs w:val="24"/>
                <w:lang w:eastAsia="lv-LV"/>
              </w:rPr>
              <w:t>.</w:t>
            </w:r>
          </w:p>
          <w:p w14:paraId="0CC01729" w14:textId="26815303" w:rsidR="00E24D46" w:rsidRPr="0001736D" w:rsidRDefault="00F01CB5" w:rsidP="00E267D1">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Būtiskas izmaiņas attiecināmas uz šādu</w:t>
            </w:r>
            <w:r w:rsidR="00B03D8E" w:rsidRPr="0001736D">
              <w:rPr>
                <w:rFonts w:ascii="Times New Roman" w:eastAsia="Times New Roman" w:hAnsi="Times New Roman" w:cs="Times New Roman"/>
                <w:sz w:val="24"/>
                <w:szCs w:val="24"/>
                <w:lang w:eastAsia="lv-LV"/>
              </w:rPr>
              <w:t xml:space="preserve"> kategoriju</w:t>
            </w:r>
            <w:r w:rsidRPr="0001736D">
              <w:rPr>
                <w:rFonts w:ascii="Times New Roman" w:eastAsia="Times New Roman" w:hAnsi="Times New Roman" w:cs="Times New Roman"/>
                <w:sz w:val="24"/>
                <w:szCs w:val="24"/>
                <w:lang w:eastAsia="lv-LV"/>
              </w:rPr>
              <w:t xml:space="preserve"> strīdu izskatīšanas piekritību </w:t>
            </w:r>
            <w:r w:rsidR="00023F24" w:rsidRPr="0001736D">
              <w:rPr>
                <w:rFonts w:ascii="Times New Roman" w:eastAsia="Times New Roman" w:hAnsi="Times New Roman" w:cs="Times New Roman"/>
                <w:sz w:val="24"/>
                <w:szCs w:val="24"/>
                <w:lang w:eastAsia="lv-LV"/>
              </w:rPr>
              <w:t xml:space="preserve">– </w:t>
            </w:r>
            <w:r w:rsidRPr="0001736D">
              <w:rPr>
                <w:rFonts w:ascii="Times New Roman" w:eastAsia="Times New Roman" w:hAnsi="Times New Roman" w:cs="Times New Roman"/>
                <w:sz w:val="24"/>
                <w:szCs w:val="24"/>
                <w:lang w:eastAsia="lv-LV"/>
              </w:rPr>
              <w:t xml:space="preserve">likumprojekts paredz, ka </w:t>
            </w:r>
            <w:r w:rsidR="00B03D8E" w:rsidRPr="0001736D">
              <w:rPr>
                <w:rFonts w:ascii="Times New Roman" w:eastAsia="Times New Roman" w:hAnsi="Times New Roman" w:cs="Times New Roman"/>
                <w:sz w:val="24"/>
                <w:szCs w:val="24"/>
                <w:lang w:eastAsia="lv-LV"/>
              </w:rPr>
              <w:t>strīdu par tiesībām izskatīs tā pati tiesa, kas izskatīs</w:t>
            </w:r>
            <w:r w:rsidR="00023F24" w:rsidRPr="0001736D">
              <w:rPr>
                <w:rFonts w:ascii="Times New Roman" w:eastAsia="Times New Roman" w:hAnsi="Times New Roman" w:cs="Times New Roman"/>
                <w:sz w:val="24"/>
                <w:szCs w:val="24"/>
                <w:lang w:eastAsia="lv-LV"/>
              </w:rPr>
              <w:t xml:space="preserve"> </w:t>
            </w:r>
            <w:r w:rsidR="00023F24" w:rsidRPr="0001736D">
              <w:rPr>
                <w:rFonts w:ascii="Times New Roman" w:eastAsia="Times New Roman" w:hAnsi="Times New Roman" w:cs="Times New Roman"/>
                <w:sz w:val="24"/>
                <w:szCs w:val="24"/>
                <w:u w:val="single"/>
                <w:lang w:eastAsia="lv-LV"/>
              </w:rPr>
              <w:t xml:space="preserve">sūdzību </w:t>
            </w:r>
            <w:r w:rsidR="00023F24" w:rsidRPr="0001736D">
              <w:rPr>
                <w:rFonts w:ascii="Times New Roman" w:eastAsia="Times New Roman" w:hAnsi="Times New Roman" w:cs="Times New Roman"/>
                <w:sz w:val="24"/>
                <w:szCs w:val="24"/>
                <w:lang w:eastAsia="lv-LV"/>
              </w:rPr>
              <w:t xml:space="preserve">par administratora lēmumu. </w:t>
            </w:r>
          </w:p>
          <w:p w14:paraId="243F281D" w14:textId="40B57B78" w:rsidR="00023F24" w:rsidRPr="0001736D" w:rsidRDefault="00F01CB5" w:rsidP="00E267D1">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Šāda mērķorientēta pieeja balstās procesa efektivitāt</w:t>
            </w:r>
            <w:r w:rsidR="00A96816" w:rsidRPr="0001736D">
              <w:rPr>
                <w:rFonts w:ascii="Times New Roman" w:eastAsia="Times New Roman" w:hAnsi="Times New Roman" w:cs="Times New Roman"/>
                <w:sz w:val="24"/>
                <w:szCs w:val="24"/>
                <w:lang w:eastAsia="lv-LV"/>
              </w:rPr>
              <w:t>ē. Izņēmumus likumprojekts paredz,</w:t>
            </w:r>
            <w:r w:rsidR="00023F24" w:rsidRPr="0001736D">
              <w:rPr>
                <w:rFonts w:ascii="Times New Roman" w:eastAsia="Times New Roman" w:hAnsi="Times New Roman" w:cs="Times New Roman"/>
                <w:sz w:val="24"/>
                <w:szCs w:val="24"/>
                <w:lang w:eastAsia="lv-LV"/>
              </w:rPr>
              <w:t xml:space="preserve"> ja strīda risināšana jau uzsākta pirms maksātnespējas procesa pasludināšanas un </w:t>
            </w:r>
            <w:r w:rsidR="000B5EC7" w:rsidRPr="0001736D">
              <w:rPr>
                <w:rFonts w:ascii="Times New Roman" w:eastAsia="Times New Roman" w:hAnsi="Times New Roman" w:cs="Times New Roman"/>
                <w:sz w:val="24"/>
                <w:szCs w:val="24"/>
                <w:lang w:eastAsia="lv-LV"/>
              </w:rPr>
              <w:t xml:space="preserve">strīdus </w:t>
            </w:r>
            <w:r w:rsidR="00023F24" w:rsidRPr="0001736D">
              <w:rPr>
                <w:rFonts w:ascii="Times New Roman" w:eastAsia="Times New Roman" w:hAnsi="Times New Roman" w:cs="Times New Roman"/>
                <w:sz w:val="24"/>
                <w:szCs w:val="24"/>
                <w:lang w:eastAsia="lv-LV"/>
              </w:rPr>
              <w:t xml:space="preserve">lietas izskatīšana pēc būtības </w:t>
            </w:r>
            <w:r w:rsidR="000B5EC7" w:rsidRPr="0001736D">
              <w:rPr>
                <w:rFonts w:ascii="Times New Roman" w:eastAsia="Times New Roman" w:hAnsi="Times New Roman" w:cs="Times New Roman"/>
                <w:sz w:val="24"/>
                <w:szCs w:val="24"/>
                <w:lang w:eastAsia="lv-LV"/>
              </w:rPr>
              <w:t xml:space="preserve">tiesā ir </w:t>
            </w:r>
            <w:r w:rsidR="00023F24" w:rsidRPr="0001736D">
              <w:rPr>
                <w:rFonts w:ascii="Times New Roman" w:eastAsia="Times New Roman" w:hAnsi="Times New Roman" w:cs="Times New Roman"/>
                <w:sz w:val="24"/>
                <w:szCs w:val="24"/>
                <w:lang w:eastAsia="lv-LV"/>
              </w:rPr>
              <w:t>uzsākta. T</w:t>
            </w:r>
            <w:r w:rsidR="000B5EC7" w:rsidRPr="0001736D">
              <w:rPr>
                <w:rFonts w:ascii="Times New Roman" w:eastAsia="Times New Roman" w:hAnsi="Times New Roman" w:cs="Times New Roman"/>
                <w:sz w:val="24"/>
                <w:szCs w:val="24"/>
                <w:lang w:eastAsia="lv-LV"/>
              </w:rPr>
              <w:t>omēr</w:t>
            </w:r>
            <w:r w:rsidR="00023F24" w:rsidRPr="0001736D">
              <w:rPr>
                <w:rFonts w:ascii="Times New Roman" w:eastAsia="Times New Roman" w:hAnsi="Times New Roman" w:cs="Times New Roman"/>
                <w:sz w:val="24"/>
                <w:szCs w:val="24"/>
                <w:lang w:eastAsia="lv-LV"/>
              </w:rPr>
              <w:t xml:space="preserve"> šajā gadījumā sūdzības iesniedzējs var</w:t>
            </w:r>
            <w:r w:rsidR="00B03D8E" w:rsidRPr="0001736D">
              <w:rPr>
                <w:rFonts w:ascii="Times New Roman" w:eastAsia="Times New Roman" w:hAnsi="Times New Roman" w:cs="Times New Roman"/>
                <w:sz w:val="24"/>
                <w:szCs w:val="24"/>
                <w:lang w:eastAsia="lv-LV"/>
              </w:rPr>
              <w:t>ēs</w:t>
            </w:r>
            <w:r w:rsidR="00023F24" w:rsidRPr="0001736D">
              <w:rPr>
                <w:rFonts w:ascii="Times New Roman" w:eastAsia="Times New Roman" w:hAnsi="Times New Roman" w:cs="Times New Roman"/>
                <w:sz w:val="24"/>
                <w:szCs w:val="24"/>
                <w:lang w:eastAsia="lv-LV"/>
              </w:rPr>
              <w:t xml:space="preserve"> prasīt tiesu noteikt pagaidu aizsardzības līdzekļus (sūdzības lietā).</w:t>
            </w:r>
          </w:p>
          <w:p w14:paraId="39AD37C6" w14:textId="224720E8" w:rsidR="00023F24" w:rsidRPr="0001736D" w:rsidRDefault="00A96816" w:rsidP="00E267D1">
            <w:pPr>
              <w:spacing w:after="0" w:line="240" w:lineRule="auto"/>
              <w:jc w:val="both"/>
              <w:rPr>
                <w:rFonts w:ascii="Times New Roman" w:eastAsia="Times New Roman" w:hAnsi="Times New Roman" w:cs="Times New Roman"/>
                <w:b/>
                <w:sz w:val="24"/>
                <w:szCs w:val="24"/>
                <w:lang w:eastAsia="lv-LV"/>
              </w:rPr>
            </w:pPr>
            <w:r w:rsidRPr="0001736D">
              <w:rPr>
                <w:rFonts w:ascii="Times New Roman" w:eastAsia="Times New Roman" w:hAnsi="Times New Roman" w:cs="Times New Roman"/>
                <w:sz w:val="24"/>
                <w:szCs w:val="24"/>
                <w:lang w:eastAsia="lv-LV"/>
              </w:rPr>
              <w:t>Likumprojekts paredz, ka strīda risināšana var</w:t>
            </w:r>
            <w:r w:rsidR="00B03D8E" w:rsidRPr="0001736D">
              <w:rPr>
                <w:rFonts w:ascii="Times New Roman" w:eastAsia="Times New Roman" w:hAnsi="Times New Roman" w:cs="Times New Roman"/>
                <w:sz w:val="24"/>
                <w:szCs w:val="24"/>
                <w:lang w:eastAsia="lv-LV"/>
              </w:rPr>
              <w:t>ēs</w:t>
            </w:r>
            <w:r w:rsidRPr="0001736D">
              <w:rPr>
                <w:rFonts w:ascii="Times New Roman" w:eastAsia="Times New Roman" w:hAnsi="Times New Roman" w:cs="Times New Roman"/>
                <w:sz w:val="24"/>
                <w:szCs w:val="24"/>
                <w:lang w:eastAsia="lv-LV"/>
              </w:rPr>
              <w:t xml:space="preserve"> tikt uzsākta šādos gadījumos</w:t>
            </w:r>
            <w:r w:rsidR="00CE3FAC" w:rsidRPr="0001736D">
              <w:rPr>
                <w:rFonts w:ascii="Times New Roman" w:eastAsia="Times New Roman" w:hAnsi="Times New Roman" w:cs="Times New Roman"/>
                <w:sz w:val="24"/>
                <w:szCs w:val="24"/>
                <w:lang w:eastAsia="lv-LV"/>
              </w:rPr>
              <w:t xml:space="preserve"> un kārtībā</w:t>
            </w:r>
            <w:r w:rsidR="00023F24" w:rsidRPr="0001736D">
              <w:rPr>
                <w:rFonts w:ascii="Times New Roman" w:eastAsia="Times New Roman" w:hAnsi="Times New Roman" w:cs="Times New Roman"/>
                <w:sz w:val="24"/>
                <w:szCs w:val="24"/>
                <w:lang w:eastAsia="lv-LV"/>
              </w:rPr>
              <w:t>:</w:t>
            </w:r>
          </w:p>
          <w:p w14:paraId="454187BD" w14:textId="249BBE66" w:rsidR="00023F24" w:rsidRPr="0001736D" w:rsidRDefault="004B2604" w:rsidP="00E267D1">
            <w:pPr>
              <w:numPr>
                <w:ilvl w:val="0"/>
                <w:numId w:val="3"/>
              </w:numPr>
              <w:spacing w:after="0" w:line="240" w:lineRule="auto"/>
              <w:ind w:left="387"/>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j</w:t>
            </w:r>
            <w:r w:rsidR="00CE3FAC" w:rsidRPr="0001736D">
              <w:rPr>
                <w:rFonts w:ascii="Times New Roman" w:eastAsia="Times New Roman" w:hAnsi="Times New Roman" w:cs="Times New Roman"/>
                <w:sz w:val="24"/>
                <w:szCs w:val="24"/>
                <w:lang w:eastAsia="lv-LV"/>
              </w:rPr>
              <w:t xml:space="preserve">a tiesa, </w:t>
            </w:r>
            <w:r w:rsidR="00023F24" w:rsidRPr="0001736D">
              <w:rPr>
                <w:rFonts w:ascii="Times New Roman" w:eastAsia="Times New Roman" w:hAnsi="Times New Roman" w:cs="Times New Roman"/>
                <w:sz w:val="24"/>
                <w:szCs w:val="24"/>
                <w:lang w:eastAsia="lv-LV"/>
              </w:rPr>
              <w:t xml:space="preserve">izskatot sūdzību, konstatē strīda esamību, </w:t>
            </w:r>
            <w:r w:rsidR="00E24D46" w:rsidRPr="0001736D">
              <w:rPr>
                <w:rFonts w:ascii="Times New Roman" w:eastAsia="Times New Roman" w:hAnsi="Times New Roman" w:cs="Times New Roman"/>
                <w:sz w:val="24"/>
                <w:szCs w:val="24"/>
                <w:lang w:eastAsia="lv-LV"/>
              </w:rPr>
              <w:t>tā</w:t>
            </w:r>
            <w:r w:rsidR="00CE3FAC" w:rsidRPr="0001736D">
              <w:rPr>
                <w:rFonts w:ascii="Times New Roman" w:eastAsia="Times New Roman" w:hAnsi="Times New Roman" w:cs="Times New Roman"/>
                <w:sz w:val="24"/>
                <w:szCs w:val="24"/>
                <w:lang w:eastAsia="lv-LV"/>
              </w:rPr>
              <w:t xml:space="preserve"> </w:t>
            </w:r>
            <w:r w:rsidR="00023F24" w:rsidRPr="0001736D">
              <w:rPr>
                <w:rFonts w:ascii="Times New Roman" w:eastAsia="Times New Roman" w:hAnsi="Times New Roman" w:cs="Times New Roman"/>
                <w:sz w:val="24"/>
                <w:szCs w:val="24"/>
                <w:lang w:eastAsia="lv-LV"/>
              </w:rPr>
              <w:t>nosaka termiņu prasības iesniegšanai vai izskaidro tiesības lūgt atjaunot tiesvedību;</w:t>
            </w:r>
          </w:p>
          <w:p w14:paraId="7E012B35" w14:textId="05E414E4" w:rsidR="00023F24" w:rsidRPr="0001736D" w:rsidRDefault="004B2604" w:rsidP="00E267D1">
            <w:pPr>
              <w:numPr>
                <w:ilvl w:val="0"/>
                <w:numId w:val="3"/>
              </w:numPr>
              <w:spacing w:after="0" w:line="240" w:lineRule="auto"/>
              <w:ind w:left="387"/>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s</w:t>
            </w:r>
            <w:r w:rsidR="00A96816" w:rsidRPr="0001736D">
              <w:rPr>
                <w:rFonts w:ascii="Times New Roman" w:eastAsia="Times New Roman" w:hAnsi="Times New Roman" w:cs="Times New Roman"/>
                <w:sz w:val="24"/>
                <w:szCs w:val="24"/>
                <w:lang w:eastAsia="lv-LV"/>
              </w:rPr>
              <w:t>trīda esamība tiek konstatēta</w:t>
            </w:r>
            <w:r w:rsidR="00023F24" w:rsidRPr="0001736D">
              <w:rPr>
                <w:rFonts w:ascii="Times New Roman" w:eastAsia="Times New Roman" w:hAnsi="Times New Roman" w:cs="Times New Roman"/>
                <w:sz w:val="24"/>
                <w:szCs w:val="24"/>
                <w:lang w:eastAsia="lv-LV"/>
              </w:rPr>
              <w:t xml:space="preserve"> admin</w:t>
            </w:r>
            <w:r w:rsidR="00A96816" w:rsidRPr="0001736D">
              <w:rPr>
                <w:rFonts w:ascii="Times New Roman" w:eastAsia="Times New Roman" w:hAnsi="Times New Roman" w:cs="Times New Roman"/>
                <w:sz w:val="24"/>
                <w:szCs w:val="24"/>
                <w:lang w:eastAsia="lv-LV"/>
              </w:rPr>
              <w:t>istratora lēmumā, par ko iesniegta sūdzība tiesā</w:t>
            </w:r>
            <w:r w:rsidR="00023F24" w:rsidRPr="0001736D">
              <w:rPr>
                <w:rFonts w:ascii="Times New Roman" w:eastAsia="Times New Roman" w:hAnsi="Times New Roman" w:cs="Times New Roman"/>
                <w:sz w:val="24"/>
                <w:szCs w:val="24"/>
                <w:lang w:eastAsia="lv-LV"/>
              </w:rPr>
              <w:t>;</w:t>
            </w:r>
          </w:p>
          <w:p w14:paraId="4C159396" w14:textId="1A022D65" w:rsidR="00E604A4" w:rsidRPr="0001736D" w:rsidRDefault="004B2604" w:rsidP="00E267D1">
            <w:pPr>
              <w:numPr>
                <w:ilvl w:val="0"/>
                <w:numId w:val="3"/>
              </w:numPr>
              <w:spacing w:after="0" w:line="240" w:lineRule="auto"/>
              <w:ind w:left="387"/>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s</w:t>
            </w:r>
            <w:r w:rsidR="00023F24" w:rsidRPr="0001736D">
              <w:rPr>
                <w:rFonts w:ascii="Times New Roman" w:eastAsia="Times New Roman" w:hAnsi="Times New Roman" w:cs="Times New Roman"/>
                <w:sz w:val="24"/>
                <w:szCs w:val="24"/>
                <w:lang w:eastAsia="lv-LV"/>
              </w:rPr>
              <w:t>trīds pastāv sūdzības iesniedzēja ieskatā attiecībā uz administratora pieņemtu lēmumu (piem</w:t>
            </w:r>
            <w:r w:rsidR="006742EB" w:rsidRPr="0001736D">
              <w:rPr>
                <w:rFonts w:ascii="Times New Roman" w:eastAsia="Times New Roman" w:hAnsi="Times New Roman" w:cs="Times New Roman"/>
                <w:sz w:val="24"/>
                <w:szCs w:val="24"/>
                <w:lang w:eastAsia="lv-LV"/>
              </w:rPr>
              <w:t>ēram</w:t>
            </w:r>
            <w:r w:rsidR="00023F24" w:rsidRPr="0001736D">
              <w:rPr>
                <w:rFonts w:ascii="Times New Roman" w:eastAsia="Times New Roman" w:hAnsi="Times New Roman" w:cs="Times New Roman"/>
                <w:sz w:val="24"/>
                <w:szCs w:val="24"/>
                <w:lang w:eastAsia="lv-LV"/>
              </w:rPr>
              <w:t xml:space="preserve">, administrators nepamatoti atzinis </w:t>
            </w:r>
            <w:r w:rsidR="00A96816" w:rsidRPr="0001736D">
              <w:rPr>
                <w:rFonts w:ascii="Times New Roman" w:eastAsia="Times New Roman" w:hAnsi="Times New Roman" w:cs="Times New Roman"/>
                <w:sz w:val="24"/>
                <w:szCs w:val="24"/>
                <w:lang w:eastAsia="lv-LV"/>
              </w:rPr>
              <w:t xml:space="preserve">kāda kreditora </w:t>
            </w:r>
            <w:r w:rsidR="00023F24" w:rsidRPr="0001736D">
              <w:rPr>
                <w:rFonts w:ascii="Times New Roman" w:eastAsia="Times New Roman" w:hAnsi="Times New Roman" w:cs="Times New Roman"/>
                <w:sz w:val="24"/>
                <w:szCs w:val="24"/>
                <w:lang w:eastAsia="lv-LV"/>
              </w:rPr>
              <w:t>prasījumu, un tas, iespējams, skar cita kreditora intereses)</w:t>
            </w:r>
            <w:r w:rsidR="00E604A4" w:rsidRPr="0001736D">
              <w:rPr>
                <w:rFonts w:ascii="Times New Roman" w:eastAsia="Times New Roman" w:hAnsi="Times New Roman" w:cs="Times New Roman"/>
                <w:sz w:val="24"/>
                <w:szCs w:val="24"/>
                <w:lang w:eastAsia="lv-LV"/>
              </w:rPr>
              <w:t>.</w:t>
            </w:r>
          </w:p>
          <w:p w14:paraId="7DD38E24" w14:textId="23E2D108" w:rsidR="00E96EB8" w:rsidRPr="0001736D" w:rsidRDefault="00E604A4" w:rsidP="00E267D1">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 xml:space="preserve">Likumprojekts paredz, ka prasību var celt kreditors, trešās personas vai parādnieka pārstāvis, kuru likumiskās intereses ir aizskartas. Tas nozīmē, ka prasību, piemēram, par darījuma atzīšanu par spēkā neesošu var celt arī tāds kreditors, </w:t>
            </w:r>
            <w:r w:rsidR="00360668" w:rsidRPr="0001736D">
              <w:rPr>
                <w:rFonts w:ascii="Times New Roman" w:eastAsia="Times New Roman" w:hAnsi="Times New Roman" w:cs="Times New Roman"/>
                <w:sz w:val="24"/>
                <w:szCs w:val="24"/>
                <w:lang w:eastAsia="lv-LV"/>
              </w:rPr>
              <w:t>kas nav apstrīdētā darījuma dalībnieks</w:t>
            </w:r>
            <w:r w:rsidR="002A6A36" w:rsidRPr="0001736D">
              <w:rPr>
                <w:rFonts w:ascii="Times New Roman" w:eastAsia="Times New Roman" w:hAnsi="Times New Roman" w:cs="Times New Roman"/>
                <w:sz w:val="24"/>
                <w:szCs w:val="24"/>
                <w:lang w:eastAsia="lv-LV"/>
              </w:rPr>
              <w:t xml:space="preserve"> (pretstatā </w:t>
            </w:r>
            <w:r w:rsidR="006F3786" w:rsidRPr="0001736D">
              <w:rPr>
                <w:rFonts w:ascii="Times New Roman" w:eastAsia="Times New Roman" w:hAnsi="Times New Roman" w:cs="Times New Roman"/>
                <w:sz w:val="24"/>
                <w:szCs w:val="24"/>
                <w:lang w:eastAsia="lv-LV"/>
              </w:rPr>
              <w:t xml:space="preserve">vispārējam civilprocesa principam uz tiesībām </w:t>
            </w:r>
            <w:r w:rsidR="006F3786" w:rsidRPr="0001736D">
              <w:rPr>
                <w:rFonts w:ascii="Times New Roman" w:eastAsia="Times New Roman" w:hAnsi="Times New Roman" w:cs="Times New Roman"/>
                <w:b/>
                <w:sz w:val="24"/>
                <w:szCs w:val="24"/>
                <w:lang w:eastAsia="lv-LV"/>
              </w:rPr>
              <w:t>savu</w:t>
            </w:r>
            <w:r w:rsidR="006F3786" w:rsidRPr="0001736D">
              <w:rPr>
                <w:rFonts w:ascii="Times New Roman" w:eastAsia="Times New Roman" w:hAnsi="Times New Roman" w:cs="Times New Roman"/>
                <w:sz w:val="24"/>
                <w:szCs w:val="24"/>
                <w:lang w:eastAsia="lv-LV"/>
              </w:rPr>
              <w:t xml:space="preserve"> aizskarto civ</w:t>
            </w:r>
            <w:r w:rsidR="00CE3FAC" w:rsidRPr="0001736D">
              <w:rPr>
                <w:rFonts w:ascii="Times New Roman" w:eastAsia="Times New Roman" w:hAnsi="Times New Roman" w:cs="Times New Roman"/>
                <w:sz w:val="24"/>
                <w:szCs w:val="24"/>
                <w:lang w:eastAsia="lv-LV"/>
              </w:rPr>
              <w:t>ilo tiesību aizsardzībai tiesā), t</w:t>
            </w:r>
            <w:r w:rsidR="002A6A36" w:rsidRPr="0001736D">
              <w:rPr>
                <w:rFonts w:ascii="Times New Roman" w:eastAsia="Times New Roman" w:hAnsi="Times New Roman" w:cs="Times New Roman"/>
                <w:sz w:val="24"/>
                <w:szCs w:val="24"/>
                <w:lang w:eastAsia="lv-LV"/>
              </w:rPr>
              <w:t xml:space="preserve">āpēc likumprojekts paredz noteikt, ka </w:t>
            </w:r>
            <w:r w:rsidR="008D32DB" w:rsidRPr="0001736D">
              <w:rPr>
                <w:rFonts w:ascii="Times New Roman" w:eastAsia="Times New Roman" w:hAnsi="Times New Roman" w:cs="Times New Roman"/>
                <w:sz w:val="24"/>
                <w:szCs w:val="24"/>
                <w:lang w:eastAsia="lv-LV"/>
              </w:rPr>
              <w:t>l</w:t>
            </w:r>
            <w:r w:rsidR="00E96EB8" w:rsidRPr="0001736D">
              <w:rPr>
                <w:rFonts w:ascii="Times New Roman" w:hAnsi="Times New Roman" w:cs="Times New Roman"/>
                <w:sz w:val="24"/>
                <w:szCs w:val="24"/>
              </w:rPr>
              <w:t>ietas par strīdiem par tiesībām maksātnespējas procesa lietās šīs nodaļas izpratnē ir arī lietas par atzīšanas prasībām, vai tiesiska attiecība pastāv vai nepastāv</w:t>
            </w:r>
            <w:r w:rsidR="006742EB" w:rsidRPr="0001736D">
              <w:rPr>
                <w:rFonts w:ascii="Times New Roman" w:hAnsi="Times New Roman" w:cs="Times New Roman"/>
                <w:sz w:val="24"/>
                <w:szCs w:val="24"/>
              </w:rPr>
              <w:t>,</w:t>
            </w:r>
            <w:r w:rsidR="00E96EB8" w:rsidRPr="0001736D">
              <w:rPr>
                <w:rFonts w:ascii="Times New Roman" w:hAnsi="Times New Roman" w:cs="Times New Roman"/>
                <w:sz w:val="24"/>
                <w:szCs w:val="24"/>
              </w:rPr>
              <w:t xml:space="preserve"> saskaņā ar Maksātnespējas likuma 80.</w:t>
            </w:r>
            <w:r w:rsidR="004B2604" w:rsidRPr="0001736D">
              <w:rPr>
                <w:rFonts w:ascii="Times New Roman" w:hAnsi="Times New Roman" w:cs="Times New Roman"/>
                <w:sz w:val="24"/>
                <w:szCs w:val="24"/>
              </w:rPr>
              <w:t> </w:t>
            </w:r>
            <w:r w:rsidR="00E96EB8" w:rsidRPr="0001736D">
              <w:rPr>
                <w:rFonts w:ascii="Times New Roman" w:hAnsi="Times New Roman" w:cs="Times New Roman"/>
                <w:sz w:val="24"/>
                <w:szCs w:val="24"/>
              </w:rPr>
              <w:t>panta otrajā un trešajā daļā noteikto.</w:t>
            </w:r>
            <w:r w:rsidR="006D380D">
              <w:rPr>
                <w:rFonts w:ascii="Times New Roman" w:hAnsi="Times New Roman" w:cs="Times New Roman"/>
                <w:sz w:val="24"/>
                <w:szCs w:val="24"/>
              </w:rPr>
              <w:t xml:space="preserve"> </w:t>
            </w:r>
          </w:p>
          <w:p w14:paraId="7069C8E9" w14:textId="55B3CF02" w:rsidR="002A6A36" w:rsidRPr="0001736D" w:rsidRDefault="00E604A4" w:rsidP="00E267D1">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 xml:space="preserve">Strīda risināšana jaunajā kārtībā (t.sk. izmantot iespēju lūgt pagaidu aizsardzību) pieļaujama </w:t>
            </w:r>
            <w:r w:rsidR="00CE3FAC" w:rsidRPr="0001736D">
              <w:rPr>
                <w:rFonts w:ascii="Times New Roman" w:eastAsia="Times New Roman" w:hAnsi="Times New Roman" w:cs="Times New Roman"/>
                <w:sz w:val="24"/>
                <w:szCs w:val="24"/>
                <w:lang w:eastAsia="lv-LV"/>
              </w:rPr>
              <w:t xml:space="preserve">būs </w:t>
            </w:r>
            <w:r w:rsidRPr="0001736D">
              <w:rPr>
                <w:rFonts w:ascii="Times New Roman" w:eastAsia="Times New Roman" w:hAnsi="Times New Roman" w:cs="Times New Roman"/>
                <w:sz w:val="24"/>
                <w:szCs w:val="24"/>
                <w:lang w:eastAsia="lv-LV"/>
              </w:rPr>
              <w:t>tikai tad, ja ievērot</w:t>
            </w:r>
            <w:r w:rsidR="00CE3FAC" w:rsidRPr="0001736D">
              <w:rPr>
                <w:rFonts w:ascii="Times New Roman" w:eastAsia="Times New Roman" w:hAnsi="Times New Roman" w:cs="Times New Roman"/>
                <w:sz w:val="24"/>
                <w:szCs w:val="24"/>
                <w:lang w:eastAsia="lv-LV"/>
              </w:rPr>
              <w:t>s Maksātnespējas likuma</w:t>
            </w:r>
            <w:r w:rsidRPr="0001736D">
              <w:rPr>
                <w:rFonts w:ascii="Times New Roman" w:eastAsia="Times New Roman" w:hAnsi="Times New Roman" w:cs="Times New Roman"/>
                <w:sz w:val="24"/>
                <w:szCs w:val="24"/>
                <w:lang w:eastAsia="lv-LV"/>
              </w:rPr>
              <w:t xml:space="preserve"> 73.</w:t>
            </w:r>
            <w:r w:rsidR="004B2604" w:rsidRPr="0001736D">
              <w:rPr>
                <w:rFonts w:ascii="Times New Roman" w:eastAsia="Times New Roman" w:hAnsi="Times New Roman" w:cs="Times New Roman"/>
                <w:sz w:val="24"/>
                <w:szCs w:val="24"/>
                <w:lang w:eastAsia="lv-LV"/>
              </w:rPr>
              <w:t> </w:t>
            </w:r>
            <w:r w:rsidRPr="0001736D">
              <w:rPr>
                <w:rFonts w:ascii="Times New Roman" w:eastAsia="Times New Roman" w:hAnsi="Times New Roman" w:cs="Times New Roman"/>
                <w:sz w:val="24"/>
                <w:szCs w:val="24"/>
                <w:lang w:eastAsia="lv-LV"/>
              </w:rPr>
              <w:t>panta pirmās daļas termiņš (att</w:t>
            </w:r>
            <w:r w:rsidR="00C02820" w:rsidRPr="0001736D">
              <w:rPr>
                <w:rFonts w:ascii="Times New Roman" w:eastAsia="Times New Roman" w:hAnsi="Times New Roman" w:cs="Times New Roman"/>
                <w:sz w:val="24"/>
                <w:szCs w:val="24"/>
                <w:lang w:eastAsia="lv-LV"/>
              </w:rPr>
              <w:t>iecībā uz sūdzības iesniedzēju).</w:t>
            </w:r>
          </w:p>
          <w:p w14:paraId="4759D9FF" w14:textId="7CA9AD5E" w:rsidR="00023F24" w:rsidRPr="0001736D" w:rsidRDefault="00A96816" w:rsidP="00E267D1">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Likumprojekts paredz, ka</w:t>
            </w:r>
            <w:r w:rsidR="00B03D8E" w:rsidRPr="0001736D">
              <w:rPr>
                <w:rFonts w:ascii="Times New Roman" w:eastAsia="Times New Roman" w:hAnsi="Times New Roman" w:cs="Times New Roman"/>
                <w:sz w:val="24"/>
                <w:szCs w:val="24"/>
                <w:lang w:eastAsia="lv-LV"/>
              </w:rPr>
              <w:t>,</w:t>
            </w:r>
            <w:r w:rsidRPr="0001736D">
              <w:rPr>
                <w:rFonts w:ascii="Times New Roman" w:eastAsia="Times New Roman" w:hAnsi="Times New Roman" w:cs="Times New Roman"/>
                <w:sz w:val="24"/>
                <w:szCs w:val="24"/>
                <w:lang w:eastAsia="lv-LV"/>
              </w:rPr>
              <w:t xml:space="preserve"> </w:t>
            </w:r>
            <w:r w:rsidR="00CE3FAC" w:rsidRPr="0001736D">
              <w:rPr>
                <w:rFonts w:ascii="Times New Roman" w:eastAsia="Times New Roman" w:hAnsi="Times New Roman" w:cs="Times New Roman"/>
                <w:sz w:val="24"/>
                <w:szCs w:val="24"/>
                <w:lang w:eastAsia="lv-LV"/>
              </w:rPr>
              <w:t>j</w:t>
            </w:r>
            <w:r w:rsidR="00023F24" w:rsidRPr="0001736D">
              <w:rPr>
                <w:rFonts w:ascii="Times New Roman" w:eastAsia="Times New Roman" w:hAnsi="Times New Roman" w:cs="Times New Roman"/>
                <w:sz w:val="24"/>
                <w:szCs w:val="24"/>
                <w:lang w:eastAsia="lv-LV"/>
              </w:rPr>
              <w:t xml:space="preserve">a </w:t>
            </w:r>
            <w:r w:rsidR="00CE3FAC" w:rsidRPr="0001736D">
              <w:rPr>
                <w:rFonts w:ascii="Times New Roman" w:eastAsia="Times New Roman" w:hAnsi="Times New Roman" w:cs="Times New Roman"/>
                <w:sz w:val="24"/>
                <w:szCs w:val="24"/>
                <w:lang w:eastAsia="lv-LV"/>
              </w:rPr>
              <w:t xml:space="preserve">tiesā </w:t>
            </w:r>
            <w:r w:rsidR="00B03D8E" w:rsidRPr="0001736D">
              <w:rPr>
                <w:rFonts w:ascii="Times New Roman" w:eastAsia="Times New Roman" w:hAnsi="Times New Roman" w:cs="Times New Roman"/>
                <w:sz w:val="24"/>
                <w:szCs w:val="24"/>
                <w:lang w:eastAsia="lv-LV"/>
              </w:rPr>
              <w:t>tiks</w:t>
            </w:r>
            <w:r w:rsidR="00023F24" w:rsidRPr="0001736D">
              <w:rPr>
                <w:rFonts w:ascii="Times New Roman" w:eastAsia="Times New Roman" w:hAnsi="Times New Roman" w:cs="Times New Roman"/>
                <w:sz w:val="24"/>
                <w:szCs w:val="24"/>
                <w:lang w:eastAsia="lv-LV"/>
              </w:rPr>
              <w:t xml:space="preserve"> iesniegta sūdzība</w:t>
            </w:r>
            <w:r w:rsidR="00CE3FAC" w:rsidRPr="0001736D">
              <w:rPr>
                <w:rFonts w:ascii="Times New Roman" w:eastAsia="Times New Roman" w:hAnsi="Times New Roman" w:cs="Times New Roman"/>
                <w:sz w:val="24"/>
                <w:szCs w:val="24"/>
                <w:lang w:eastAsia="lv-LV"/>
              </w:rPr>
              <w:t xml:space="preserve"> par administratora lēmumu, ieinteresētā persona </w:t>
            </w:r>
            <w:r w:rsidR="00023F24" w:rsidRPr="0001736D">
              <w:rPr>
                <w:rFonts w:ascii="Times New Roman" w:eastAsia="Times New Roman" w:hAnsi="Times New Roman" w:cs="Times New Roman"/>
                <w:sz w:val="24"/>
                <w:szCs w:val="24"/>
                <w:lang w:eastAsia="lv-LV"/>
              </w:rPr>
              <w:t>var</w:t>
            </w:r>
            <w:r w:rsidR="00B03D8E" w:rsidRPr="0001736D">
              <w:rPr>
                <w:rFonts w:ascii="Times New Roman" w:eastAsia="Times New Roman" w:hAnsi="Times New Roman" w:cs="Times New Roman"/>
                <w:sz w:val="24"/>
                <w:szCs w:val="24"/>
                <w:lang w:eastAsia="lv-LV"/>
              </w:rPr>
              <w:t>ēs</w:t>
            </w:r>
            <w:r w:rsidR="00023F24" w:rsidRPr="0001736D">
              <w:rPr>
                <w:rFonts w:ascii="Times New Roman" w:eastAsia="Times New Roman" w:hAnsi="Times New Roman" w:cs="Times New Roman"/>
                <w:sz w:val="24"/>
                <w:szCs w:val="24"/>
                <w:lang w:eastAsia="lv-LV"/>
              </w:rPr>
              <w:t xml:space="preserve"> lūgt tiesai, kuras lietvedībā atrodas pirms maksātnespēj</w:t>
            </w:r>
            <w:r w:rsidR="00C02820" w:rsidRPr="0001736D">
              <w:rPr>
                <w:rFonts w:ascii="Times New Roman" w:eastAsia="Times New Roman" w:hAnsi="Times New Roman" w:cs="Times New Roman"/>
                <w:sz w:val="24"/>
                <w:szCs w:val="24"/>
                <w:lang w:eastAsia="lv-LV"/>
              </w:rPr>
              <w:t xml:space="preserve">as procesa uzsāktā tiesvedība, </w:t>
            </w:r>
            <w:r w:rsidR="00023F24" w:rsidRPr="0001736D">
              <w:rPr>
                <w:rFonts w:ascii="Times New Roman" w:eastAsia="Times New Roman" w:hAnsi="Times New Roman" w:cs="Times New Roman"/>
                <w:sz w:val="24"/>
                <w:szCs w:val="24"/>
                <w:lang w:eastAsia="lv-LV"/>
              </w:rPr>
              <w:t>atjaunot tiesvedību (liet</w:t>
            </w:r>
            <w:r w:rsidR="004B2604" w:rsidRPr="0001736D">
              <w:rPr>
                <w:rFonts w:ascii="Times New Roman" w:eastAsia="Times New Roman" w:hAnsi="Times New Roman" w:cs="Times New Roman"/>
                <w:sz w:val="24"/>
                <w:szCs w:val="24"/>
                <w:lang w:eastAsia="lv-LV"/>
              </w:rPr>
              <w:t>u</w:t>
            </w:r>
            <w:r w:rsidR="00023F24" w:rsidRPr="0001736D">
              <w:rPr>
                <w:rFonts w:ascii="Times New Roman" w:eastAsia="Times New Roman" w:hAnsi="Times New Roman" w:cs="Times New Roman"/>
                <w:sz w:val="24"/>
                <w:szCs w:val="24"/>
                <w:lang w:eastAsia="lv-LV"/>
              </w:rPr>
              <w:t xml:space="preserve"> tiks turpināt</w:t>
            </w:r>
            <w:r w:rsidR="004B2604" w:rsidRPr="0001736D">
              <w:rPr>
                <w:rFonts w:ascii="Times New Roman" w:eastAsia="Times New Roman" w:hAnsi="Times New Roman" w:cs="Times New Roman"/>
                <w:sz w:val="24"/>
                <w:szCs w:val="24"/>
                <w:lang w:eastAsia="lv-LV"/>
              </w:rPr>
              <w:t>s</w:t>
            </w:r>
            <w:r w:rsidR="00023F24" w:rsidRPr="0001736D">
              <w:rPr>
                <w:rFonts w:ascii="Times New Roman" w:eastAsia="Times New Roman" w:hAnsi="Times New Roman" w:cs="Times New Roman"/>
                <w:sz w:val="24"/>
                <w:szCs w:val="24"/>
                <w:lang w:eastAsia="lv-LV"/>
              </w:rPr>
              <w:t xml:space="preserve"> skatīt vispārējā kārtībā). Pagaidu aizsardzības </w:t>
            </w:r>
            <w:r w:rsidR="00023F24" w:rsidRPr="0001736D">
              <w:rPr>
                <w:rFonts w:ascii="Times New Roman" w:eastAsia="Times New Roman" w:hAnsi="Times New Roman" w:cs="Times New Roman"/>
                <w:sz w:val="24"/>
                <w:szCs w:val="24"/>
                <w:lang w:eastAsia="lv-LV"/>
              </w:rPr>
              <w:lastRenderedPageBreak/>
              <w:t>līdzekli var</w:t>
            </w:r>
            <w:r w:rsidR="00B03D8E" w:rsidRPr="0001736D">
              <w:rPr>
                <w:rFonts w:ascii="Times New Roman" w:eastAsia="Times New Roman" w:hAnsi="Times New Roman" w:cs="Times New Roman"/>
                <w:sz w:val="24"/>
                <w:szCs w:val="24"/>
                <w:lang w:eastAsia="lv-LV"/>
              </w:rPr>
              <w:t>ēs</w:t>
            </w:r>
            <w:r w:rsidR="00023F24" w:rsidRPr="0001736D">
              <w:rPr>
                <w:rFonts w:ascii="Times New Roman" w:eastAsia="Times New Roman" w:hAnsi="Times New Roman" w:cs="Times New Roman"/>
                <w:sz w:val="24"/>
                <w:szCs w:val="24"/>
                <w:lang w:eastAsia="lv-LV"/>
              </w:rPr>
              <w:t xml:space="preserve"> lūgt noteikt tikai tiesai, kas izskata sūdzības lietu.</w:t>
            </w:r>
          </w:p>
          <w:p w14:paraId="518499BC" w14:textId="71F8D101" w:rsidR="00023F24" w:rsidRDefault="00C02820" w:rsidP="00E267D1">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Savukārt, j</w:t>
            </w:r>
            <w:r w:rsidR="00B03D8E" w:rsidRPr="0001736D">
              <w:rPr>
                <w:rFonts w:ascii="Times New Roman" w:eastAsia="Times New Roman" w:hAnsi="Times New Roman" w:cs="Times New Roman"/>
                <w:sz w:val="24"/>
                <w:szCs w:val="24"/>
                <w:lang w:eastAsia="lv-LV"/>
              </w:rPr>
              <w:t>a nebūs</w:t>
            </w:r>
            <w:r w:rsidR="00023F24" w:rsidRPr="0001736D">
              <w:rPr>
                <w:rFonts w:ascii="Times New Roman" w:eastAsia="Times New Roman" w:hAnsi="Times New Roman" w:cs="Times New Roman"/>
                <w:sz w:val="24"/>
                <w:szCs w:val="24"/>
                <w:lang w:eastAsia="lv-LV"/>
              </w:rPr>
              <w:t xml:space="preserve"> uzsākta lietas izskatīšana, kas iesniegta </w:t>
            </w:r>
            <w:r w:rsidRPr="0001736D">
              <w:rPr>
                <w:rFonts w:ascii="Times New Roman" w:eastAsia="Times New Roman" w:hAnsi="Times New Roman" w:cs="Times New Roman"/>
                <w:sz w:val="24"/>
                <w:szCs w:val="24"/>
                <w:lang w:eastAsia="lv-LV"/>
              </w:rPr>
              <w:t xml:space="preserve">tiesā </w:t>
            </w:r>
            <w:r w:rsidR="00023F24" w:rsidRPr="0001736D">
              <w:rPr>
                <w:rFonts w:ascii="Times New Roman" w:eastAsia="Times New Roman" w:hAnsi="Times New Roman" w:cs="Times New Roman"/>
                <w:sz w:val="24"/>
                <w:szCs w:val="24"/>
                <w:lang w:eastAsia="lv-LV"/>
              </w:rPr>
              <w:t>pirms maksātnespējas pr</w:t>
            </w:r>
            <w:r w:rsidR="00B03D8E" w:rsidRPr="0001736D">
              <w:rPr>
                <w:rFonts w:ascii="Times New Roman" w:eastAsia="Times New Roman" w:hAnsi="Times New Roman" w:cs="Times New Roman"/>
                <w:sz w:val="24"/>
                <w:szCs w:val="24"/>
                <w:lang w:eastAsia="lv-LV"/>
              </w:rPr>
              <w:t xml:space="preserve">ocesa uzsākšanas, tiesa pārsūtīs </w:t>
            </w:r>
            <w:r w:rsidR="00023F24" w:rsidRPr="0001736D">
              <w:rPr>
                <w:rFonts w:ascii="Times New Roman" w:eastAsia="Times New Roman" w:hAnsi="Times New Roman" w:cs="Times New Roman"/>
                <w:sz w:val="24"/>
                <w:szCs w:val="24"/>
                <w:lang w:eastAsia="lv-LV"/>
              </w:rPr>
              <w:t xml:space="preserve">lietu </w:t>
            </w:r>
            <w:r w:rsidRPr="0001736D">
              <w:rPr>
                <w:rFonts w:ascii="Times New Roman" w:eastAsia="Times New Roman" w:hAnsi="Times New Roman" w:cs="Times New Roman"/>
                <w:sz w:val="24"/>
                <w:szCs w:val="24"/>
                <w:lang w:eastAsia="lv-LV"/>
              </w:rPr>
              <w:t xml:space="preserve">izskatīšanai </w:t>
            </w:r>
            <w:r w:rsidR="00B03D8E" w:rsidRPr="0001736D">
              <w:rPr>
                <w:rFonts w:ascii="Times New Roman" w:eastAsia="Times New Roman" w:hAnsi="Times New Roman" w:cs="Times New Roman"/>
                <w:sz w:val="24"/>
                <w:szCs w:val="24"/>
                <w:lang w:eastAsia="lv-LV"/>
              </w:rPr>
              <w:t>tiesai, kas izskata sūdzību.</w:t>
            </w:r>
          </w:p>
          <w:p w14:paraId="71770ADF" w14:textId="49CE2028" w:rsidR="00B234B3" w:rsidRPr="0001736D" w:rsidRDefault="00B234B3" w:rsidP="00B234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attiecībā uz jauno piedāvāto </w:t>
            </w:r>
            <w:r w:rsidRPr="00B234B3">
              <w:rPr>
                <w:rFonts w:ascii="Times New Roman" w:eastAsia="Times New Roman" w:hAnsi="Times New Roman" w:cs="Times New Roman"/>
                <w:sz w:val="24"/>
                <w:szCs w:val="24"/>
                <w:lang w:eastAsia="lv-LV"/>
              </w:rPr>
              <w:t>363.</w:t>
            </w:r>
            <w:r w:rsidRPr="00B234B3">
              <w:rPr>
                <w:rFonts w:ascii="Times New Roman" w:eastAsia="Times New Roman" w:hAnsi="Times New Roman" w:cs="Times New Roman"/>
                <w:sz w:val="24"/>
                <w:szCs w:val="24"/>
                <w:vertAlign w:val="superscript"/>
                <w:lang w:eastAsia="lv-LV"/>
              </w:rPr>
              <w:t>17</w:t>
            </w:r>
            <w:r w:rsidR="003D4877">
              <w:rPr>
                <w:rFonts w:ascii="Times New Roman" w:eastAsia="Times New Roman" w:hAnsi="Times New Roman" w:cs="Times New Roman"/>
                <w:sz w:val="24"/>
                <w:szCs w:val="24"/>
                <w:lang w:eastAsia="lv-LV"/>
              </w:rPr>
              <w:t> </w:t>
            </w:r>
            <w:r w:rsidRPr="00B234B3">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 xml:space="preserve">a </w:t>
            </w:r>
            <w:r w:rsidRPr="00B234B3">
              <w:rPr>
                <w:rFonts w:ascii="Times New Roman" w:eastAsia="Times New Roman" w:hAnsi="Times New Roman" w:cs="Times New Roman"/>
                <w:sz w:val="24"/>
                <w:szCs w:val="24"/>
                <w:lang w:eastAsia="lv-LV"/>
              </w:rPr>
              <w:t>1.</w:t>
            </w:r>
            <w:r w:rsidRPr="00B234B3">
              <w:rPr>
                <w:rFonts w:ascii="Times New Roman" w:eastAsia="Times New Roman" w:hAnsi="Times New Roman" w:cs="Times New Roman"/>
                <w:sz w:val="24"/>
                <w:szCs w:val="24"/>
                <w:vertAlign w:val="superscript"/>
                <w:lang w:eastAsia="lv-LV"/>
              </w:rPr>
              <w:t>1</w:t>
            </w:r>
            <w:r w:rsidR="003D4877">
              <w:rPr>
                <w:rFonts w:ascii="Times New Roman" w:eastAsia="Times New Roman" w:hAnsi="Times New Roman" w:cs="Times New Roman"/>
                <w:sz w:val="24"/>
                <w:szCs w:val="24"/>
                <w:lang w:eastAsia="lv-LV"/>
              </w:rPr>
              <w:t> </w:t>
            </w:r>
            <w:r w:rsidRPr="00B234B3">
              <w:rPr>
                <w:rFonts w:ascii="Times New Roman" w:eastAsia="Times New Roman" w:hAnsi="Times New Roman" w:cs="Times New Roman"/>
                <w:sz w:val="24"/>
                <w:szCs w:val="24"/>
                <w:lang w:eastAsia="lv-LV"/>
              </w:rPr>
              <w:t>daļu</w:t>
            </w:r>
            <w:r>
              <w:rPr>
                <w:rFonts w:ascii="Times New Roman" w:eastAsia="Times New Roman" w:hAnsi="Times New Roman" w:cs="Times New Roman"/>
                <w:sz w:val="24"/>
                <w:szCs w:val="24"/>
                <w:lang w:eastAsia="lv-LV"/>
              </w:rPr>
              <w:t>, kas paredz, ka, j</w:t>
            </w:r>
            <w:r w:rsidRPr="00B234B3">
              <w:rPr>
                <w:rFonts w:ascii="Times New Roman" w:eastAsia="Times New Roman" w:hAnsi="Times New Roman" w:cs="Times New Roman"/>
                <w:sz w:val="24"/>
                <w:szCs w:val="24"/>
                <w:lang w:eastAsia="lv-LV"/>
              </w:rPr>
              <w:t xml:space="preserve">a ir pamats uzskatīt, ka sūdzības iesniedzēja tiesības varētu tikt aizskartas, sūdzības iesniedzējs ir tiesīgs vienlaikus ar sūdzības par administratora lēmumu iesniegšanu lūgt tiesu noteikt pagaidu aizsardzības līdzekļus vai pieņemt pagaidu lēmumu </w:t>
            </w:r>
            <w:r>
              <w:rPr>
                <w:rFonts w:ascii="Times New Roman" w:eastAsia="Times New Roman" w:hAnsi="Times New Roman" w:cs="Times New Roman"/>
                <w:sz w:val="24"/>
                <w:szCs w:val="24"/>
                <w:lang w:eastAsia="lv-LV"/>
              </w:rPr>
              <w:t xml:space="preserve">Civilprocesa likuma </w:t>
            </w:r>
            <w:r w:rsidRPr="00B234B3">
              <w:rPr>
                <w:rFonts w:ascii="Times New Roman" w:eastAsia="Times New Roman" w:hAnsi="Times New Roman" w:cs="Times New Roman"/>
                <w:sz w:val="24"/>
                <w:szCs w:val="24"/>
                <w:lang w:eastAsia="lv-LV"/>
              </w:rPr>
              <w:t>30.</w:t>
            </w:r>
            <w:r w:rsidRPr="00B234B3">
              <w:rPr>
                <w:rFonts w:ascii="Times New Roman" w:eastAsia="Times New Roman" w:hAnsi="Times New Roman" w:cs="Times New Roman"/>
                <w:sz w:val="24"/>
                <w:szCs w:val="24"/>
                <w:vertAlign w:val="superscript"/>
                <w:lang w:eastAsia="lv-LV"/>
              </w:rPr>
              <w:t>6</w:t>
            </w:r>
            <w:r w:rsidR="003D4877">
              <w:rPr>
                <w:rFonts w:ascii="Times New Roman" w:eastAsia="Times New Roman" w:hAnsi="Times New Roman" w:cs="Times New Roman"/>
                <w:sz w:val="24"/>
                <w:szCs w:val="24"/>
                <w:lang w:eastAsia="lv-LV"/>
              </w:rPr>
              <w:t> </w:t>
            </w:r>
            <w:r w:rsidRPr="00B234B3">
              <w:rPr>
                <w:rFonts w:ascii="Times New Roman" w:eastAsia="Times New Roman" w:hAnsi="Times New Roman" w:cs="Times New Roman"/>
                <w:sz w:val="24"/>
                <w:szCs w:val="24"/>
                <w:lang w:eastAsia="lv-LV"/>
              </w:rPr>
              <w:t>nodaļā noteiktajā kārtībā</w:t>
            </w:r>
            <w:r>
              <w:rPr>
                <w:rFonts w:ascii="Times New Roman" w:eastAsia="Times New Roman" w:hAnsi="Times New Roman" w:cs="Times New Roman"/>
                <w:sz w:val="24"/>
                <w:szCs w:val="24"/>
                <w:lang w:eastAsia="lv-LV"/>
              </w:rPr>
              <w:t>, jāmin sekojošais</w:t>
            </w:r>
            <w:r w:rsidRPr="00B234B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B234B3">
              <w:rPr>
                <w:rFonts w:ascii="Times New Roman" w:eastAsia="Times New Roman" w:hAnsi="Times New Roman" w:cs="Times New Roman"/>
                <w:sz w:val="24"/>
                <w:szCs w:val="24"/>
                <w:lang w:eastAsia="lv-LV"/>
              </w:rPr>
              <w:t xml:space="preserve">Apzīmējums </w:t>
            </w:r>
            <w:r w:rsidR="003D4877">
              <w:rPr>
                <w:rFonts w:ascii="Times New Roman" w:eastAsia="Times New Roman" w:hAnsi="Times New Roman" w:cs="Times New Roman"/>
                <w:sz w:val="24"/>
                <w:szCs w:val="24"/>
                <w:lang w:eastAsia="lv-LV"/>
              </w:rPr>
              <w:t>"</w:t>
            </w:r>
            <w:r w:rsidRPr="00B234B3">
              <w:rPr>
                <w:rFonts w:ascii="Times New Roman" w:eastAsia="Times New Roman" w:hAnsi="Times New Roman" w:cs="Times New Roman"/>
                <w:sz w:val="24"/>
                <w:szCs w:val="24"/>
                <w:lang w:eastAsia="lv-LV"/>
              </w:rPr>
              <w:t>iesniedzēja tiesības varētu tikt aizskartas</w:t>
            </w:r>
            <w:r w:rsidR="003D4877">
              <w:rPr>
                <w:rFonts w:ascii="Times New Roman" w:eastAsia="Times New Roman" w:hAnsi="Times New Roman" w:cs="Times New Roman"/>
                <w:sz w:val="24"/>
                <w:szCs w:val="24"/>
                <w:lang w:eastAsia="lv-LV"/>
              </w:rPr>
              <w:t>"</w:t>
            </w:r>
            <w:r w:rsidRPr="00B234B3">
              <w:rPr>
                <w:rFonts w:ascii="Times New Roman" w:eastAsia="Times New Roman" w:hAnsi="Times New Roman" w:cs="Times New Roman"/>
                <w:sz w:val="24"/>
                <w:szCs w:val="24"/>
                <w:lang w:eastAsia="lv-LV"/>
              </w:rPr>
              <w:t xml:space="preserve"> ir vērtējams ciešā sakarībā ar Maksātnespējas likumā ietvertajām atsevišķu subjektu tiesībām un pienākumiem. Saskaņā ar minētā likuma regulējumu administratora pieņemtā lēmuma rezultātā maksātnespējas procesā iesaistītai personai tieši vai netieši rodas sekas, turklāt ne vienmēr konkrētā persona ir kreditors, par kura iesniegto prasījumu administrators ir pieņēmis lēmumu. Tāpat ne vienmēr kreditors, par kura prasījumu (gan atzītu, gan neatzītu) ir šaubas, patiešām var ietekmēt maksātnespējas procesa norisi. Piemēram, ja kreditora prasījums veido ārkārtīgi mazu daļu no prasījumu summas (skat. Maksātnespējas likuma 86.</w:t>
            </w:r>
            <w:r w:rsidR="003D4877">
              <w:rPr>
                <w:rFonts w:ascii="Times New Roman" w:eastAsia="Times New Roman" w:hAnsi="Times New Roman" w:cs="Times New Roman"/>
                <w:sz w:val="24"/>
                <w:szCs w:val="24"/>
                <w:lang w:eastAsia="lv-LV"/>
              </w:rPr>
              <w:t> </w:t>
            </w:r>
            <w:r w:rsidRPr="00B234B3">
              <w:rPr>
                <w:rFonts w:ascii="Times New Roman" w:eastAsia="Times New Roman" w:hAnsi="Times New Roman" w:cs="Times New Roman"/>
                <w:sz w:val="24"/>
                <w:szCs w:val="24"/>
                <w:lang w:eastAsia="lv-LV"/>
              </w:rPr>
              <w:t>panta septīto daļu), tad ir maz ticams, ka šāds kreditors kreditoru sapulcē ar savu balsojumu varētu būtiski ietekmēt pieņemto lēmumu un tādējādi šādā gadījumā nebūtu lietderīgi ierobežot viņa tiesības piedalīties kreditoru sapulcē ar balsstiesībām. Turpretī tāds kreditors, kura prasījums veido ievērojamu daļu no prasījumu summas,– varētu ietekmēt. Attiecīgi tas, vai ir aizskartas sūdzības iesniedzēja tiesības, ir individuāli vērtējams jautājums katrā situācijā atsevišķi, ņemot vērā visa maksātnespējas procesa apstākļus kopumā, un vienotu pieeju noteikt nav iespējams, tā kā apstākļi visos maksātnespējas procesos nav vienādi.</w:t>
            </w:r>
          </w:p>
          <w:p w14:paraId="4E9D6792" w14:textId="03B48CAE" w:rsidR="00AC53EF" w:rsidRPr="0001736D" w:rsidRDefault="00AC53EF" w:rsidP="00E267D1">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 xml:space="preserve">Papildus likumprojektā nepieciešams paredzēt </w:t>
            </w:r>
            <w:r w:rsidR="003D4877">
              <w:rPr>
                <w:rFonts w:ascii="Times New Roman" w:eastAsia="Times New Roman" w:hAnsi="Times New Roman" w:cs="Times New Roman"/>
                <w:sz w:val="24"/>
                <w:szCs w:val="24"/>
                <w:lang w:eastAsia="lv-LV"/>
              </w:rPr>
              <w:t>p</w:t>
            </w:r>
            <w:r w:rsidRPr="0001736D">
              <w:rPr>
                <w:rFonts w:ascii="Times New Roman" w:eastAsia="Times New Roman" w:hAnsi="Times New Roman" w:cs="Times New Roman"/>
                <w:sz w:val="24"/>
                <w:szCs w:val="24"/>
                <w:lang w:eastAsia="lv-LV"/>
              </w:rPr>
              <w:t xml:space="preserve">ārejas noteikumus, lai nodrošinātu, ka attiecīgie likumprojektā iekļautie grozījumi piemērojami tiem juridiskās personas maksātnespējas procesiem, kuros kreditoru prasījumu reģistra sastādīšanas termiņš iestājies pēc šī likumprojekta spēkā stāšanās. Tādējādi </w:t>
            </w:r>
            <w:r w:rsidR="00AB17A0" w:rsidRPr="0001736D">
              <w:rPr>
                <w:rFonts w:ascii="Times New Roman" w:eastAsia="Times New Roman" w:hAnsi="Times New Roman" w:cs="Times New Roman"/>
                <w:sz w:val="24"/>
                <w:szCs w:val="24"/>
                <w:lang w:eastAsia="lv-LV"/>
              </w:rPr>
              <w:t>p</w:t>
            </w:r>
            <w:r w:rsidRPr="0001736D">
              <w:rPr>
                <w:rFonts w:ascii="Times New Roman" w:eastAsia="Times New Roman" w:hAnsi="Times New Roman" w:cs="Times New Roman"/>
                <w:sz w:val="24"/>
                <w:szCs w:val="24"/>
                <w:lang w:eastAsia="lv-LV"/>
              </w:rPr>
              <w:t xml:space="preserve">ārejas noteikums nepieciešams, lai nodrošinātu jau esošo maksātnespējas lietu netraucētu norisi, ņemot vērā </w:t>
            </w:r>
            <w:proofErr w:type="spellStart"/>
            <w:r w:rsidRPr="0001736D">
              <w:rPr>
                <w:rFonts w:ascii="Times New Roman" w:eastAsia="Times New Roman" w:hAnsi="Times New Roman" w:cs="Times New Roman"/>
                <w:sz w:val="24"/>
                <w:szCs w:val="24"/>
                <w:lang w:eastAsia="lv-LV"/>
              </w:rPr>
              <w:t>materiāltiesiski</w:t>
            </w:r>
            <w:proofErr w:type="spellEnd"/>
            <w:r w:rsidRPr="0001736D">
              <w:rPr>
                <w:rFonts w:ascii="Times New Roman" w:eastAsia="Times New Roman" w:hAnsi="Times New Roman" w:cs="Times New Roman"/>
                <w:sz w:val="24"/>
                <w:szCs w:val="24"/>
                <w:lang w:eastAsia="lv-LV"/>
              </w:rPr>
              <w:t xml:space="preserve"> </w:t>
            </w:r>
            <w:proofErr w:type="spellStart"/>
            <w:r w:rsidRPr="0001736D">
              <w:rPr>
                <w:rFonts w:ascii="Times New Roman" w:eastAsia="Times New Roman" w:hAnsi="Times New Roman" w:cs="Times New Roman"/>
                <w:sz w:val="24"/>
                <w:szCs w:val="24"/>
                <w:lang w:eastAsia="lv-LV"/>
              </w:rPr>
              <w:t>prekluzīvos</w:t>
            </w:r>
            <w:proofErr w:type="spellEnd"/>
            <w:r w:rsidRPr="0001736D">
              <w:rPr>
                <w:rFonts w:ascii="Times New Roman" w:eastAsia="Times New Roman" w:hAnsi="Times New Roman" w:cs="Times New Roman"/>
                <w:sz w:val="24"/>
                <w:szCs w:val="24"/>
                <w:lang w:eastAsia="lv-LV"/>
              </w:rPr>
              <w:t xml:space="preserve"> maksātnespējas procesa termiņus.</w:t>
            </w:r>
          </w:p>
          <w:p w14:paraId="0BA333F1" w14:textId="77777777" w:rsidR="00E24D46" w:rsidRPr="0001736D" w:rsidRDefault="00E24D46" w:rsidP="00E267D1">
            <w:pPr>
              <w:spacing w:after="0" w:line="240" w:lineRule="auto"/>
              <w:jc w:val="both"/>
              <w:rPr>
                <w:rFonts w:ascii="Times New Roman" w:eastAsia="Times New Roman" w:hAnsi="Times New Roman" w:cs="Times New Roman"/>
                <w:sz w:val="24"/>
                <w:szCs w:val="24"/>
                <w:lang w:eastAsia="lv-LV"/>
              </w:rPr>
            </w:pPr>
          </w:p>
          <w:p w14:paraId="77850364" w14:textId="77777777" w:rsidR="00194E42" w:rsidRPr="0001736D" w:rsidRDefault="00194E42" w:rsidP="00E267D1">
            <w:pPr>
              <w:spacing w:after="0" w:line="240" w:lineRule="auto"/>
              <w:jc w:val="both"/>
              <w:rPr>
                <w:rFonts w:ascii="Times New Roman" w:eastAsia="Times New Roman" w:hAnsi="Times New Roman" w:cs="Times New Roman"/>
                <w:b/>
                <w:sz w:val="24"/>
                <w:szCs w:val="24"/>
                <w:u w:val="single"/>
                <w:lang w:eastAsia="lv-LV"/>
              </w:rPr>
            </w:pPr>
            <w:r w:rsidRPr="0001736D">
              <w:rPr>
                <w:rFonts w:ascii="Times New Roman" w:eastAsia="Times New Roman" w:hAnsi="Times New Roman" w:cs="Times New Roman"/>
                <w:b/>
                <w:sz w:val="24"/>
                <w:szCs w:val="24"/>
                <w:u w:val="single"/>
                <w:lang w:eastAsia="lv-LV"/>
              </w:rPr>
              <w:t>Par tiesiskās aizsardzības procesa uzraugošo personu un administratoru nekavējošu atcelšanu</w:t>
            </w:r>
          </w:p>
          <w:p w14:paraId="6BB69F05" w14:textId="5C8AD7FC" w:rsidR="00E267D1" w:rsidRPr="0001736D" w:rsidRDefault="00E267D1" w:rsidP="00E267D1">
            <w:pPr>
              <w:spacing w:after="0" w:line="240" w:lineRule="auto"/>
              <w:jc w:val="both"/>
              <w:rPr>
                <w:rFonts w:ascii="Times New Roman" w:hAnsi="Times New Roman"/>
                <w:sz w:val="24"/>
                <w:szCs w:val="24"/>
              </w:rPr>
            </w:pPr>
            <w:r w:rsidRPr="0001736D">
              <w:rPr>
                <w:rFonts w:ascii="Times New Roman" w:hAnsi="Times New Roman"/>
                <w:sz w:val="24"/>
                <w:szCs w:val="24"/>
              </w:rPr>
              <w:t>Civilprocesa likuma 363.</w:t>
            </w:r>
            <w:r w:rsidRPr="0001736D">
              <w:rPr>
                <w:rFonts w:ascii="Times New Roman" w:hAnsi="Times New Roman"/>
                <w:sz w:val="24"/>
                <w:szCs w:val="24"/>
                <w:vertAlign w:val="superscript"/>
              </w:rPr>
              <w:t>14</w:t>
            </w:r>
            <w:r w:rsidRPr="0001736D">
              <w:rPr>
                <w:rFonts w:ascii="Times New Roman" w:hAnsi="Times New Roman"/>
                <w:sz w:val="24"/>
                <w:szCs w:val="24"/>
              </w:rPr>
              <w:t> panta trešā daļa un 363.</w:t>
            </w:r>
            <w:r w:rsidRPr="0001736D">
              <w:rPr>
                <w:rFonts w:ascii="Times New Roman" w:hAnsi="Times New Roman"/>
                <w:sz w:val="24"/>
                <w:szCs w:val="24"/>
                <w:vertAlign w:val="superscript"/>
              </w:rPr>
              <w:t>28</w:t>
            </w:r>
            <w:r w:rsidRPr="0001736D">
              <w:rPr>
                <w:rFonts w:ascii="Times New Roman" w:hAnsi="Times New Roman"/>
                <w:sz w:val="24"/>
                <w:szCs w:val="24"/>
              </w:rPr>
              <w:t xml:space="preserve"> panta trešā daļa noteic: </w:t>
            </w:r>
            <w:r w:rsidR="00AB17A0" w:rsidRPr="0001736D">
              <w:rPr>
                <w:rFonts w:ascii="Times New Roman" w:hAnsi="Times New Roman"/>
                <w:sz w:val="24"/>
                <w:szCs w:val="24"/>
              </w:rPr>
              <w:t>"</w:t>
            </w:r>
            <w:r w:rsidRPr="0001736D">
              <w:rPr>
                <w:rFonts w:ascii="Times New Roman" w:hAnsi="Times New Roman"/>
                <w:sz w:val="24"/>
                <w:szCs w:val="24"/>
              </w:rPr>
              <w:t xml:space="preserve">Ja pēc maksātnespējas procesa pasludināšanas tiesa ir pieņēmusi lēmumu par </w:t>
            </w:r>
            <w:r w:rsidRPr="0001736D">
              <w:rPr>
                <w:rFonts w:ascii="Times New Roman" w:hAnsi="Times New Roman"/>
                <w:sz w:val="24"/>
                <w:szCs w:val="24"/>
              </w:rPr>
              <w:lastRenderedPageBreak/>
              <w:t xml:space="preserve">administratora atcelšanu </w:t>
            </w:r>
            <w:r w:rsidRPr="0001736D">
              <w:rPr>
                <w:rFonts w:ascii="Times New Roman" w:hAnsi="Times New Roman"/>
                <w:sz w:val="24"/>
                <w:szCs w:val="24"/>
                <w:u w:val="single"/>
              </w:rPr>
              <w:t>pēc tā spēkā stāšanās</w:t>
            </w:r>
            <w:r w:rsidRPr="0001736D">
              <w:rPr>
                <w:rFonts w:ascii="Times New Roman" w:hAnsi="Times New Roman"/>
                <w:sz w:val="24"/>
                <w:szCs w:val="24"/>
              </w:rPr>
              <w:t>, tā nosūta šā lēmuma norakstu Maksātnespējas administrācijai jauna administratora amata kandidāta ieteikšanai. Saņēmusi Maksātnespējas administrācijas priekšlikumu par jauno administratora amata kandidātu, tiesa ieceļ par administratoru Maksātnespējas administrācijas ieteikto administratora amata kandidātu.</w:t>
            </w:r>
            <w:r w:rsidR="00AB17A0" w:rsidRPr="0001736D">
              <w:rPr>
                <w:rFonts w:ascii="Times New Roman" w:hAnsi="Times New Roman"/>
                <w:sz w:val="24"/>
                <w:szCs w:val="24"/>
              </w:rPr>
              <w:t>"</w:t>
            </w:r>
            <w:r w:rsidR="005A22A9" w:rsidRPr="0001736D">
              <w:rPr>
                <w:rFonts w:ascii="Times New Roman" w:hAnsi="Times New Roman"/>
                <w:sz w:val="24"/>
                <w:szCs w:val="24"/>
              </w:rPr>
              <w:t xml:space="preserve"> </w:t>
            </w:r>
            <w:r w:rsidR="00376A3E" w:rsidRPr="0001736D">
              <w:rPr>
                <w:rFonts w:ascii="Times New Roman" w:hAnsi="Times New Roman"/>
                <w:sz w:val="24"/>
                <w:szCs w:val="24"/>
              </w:rPr>
              <w:t>Līdzīga norma ir paredzēta arī tiesiskās aizsardzības procesa lietās.</w:t>
            </w:r>
          </w:p>
          <w:p w14:paraId="57FF8677" w14:textId="77777777" w:rsidR="00E267D1" w:rsidRPr="0001736D" w:rsidRDefault="00E267D1" w:rsidP="00E267D1">
            <w:pPr>
              <w:spacing w:after="0" w:line="240" w:lineRule="auto"/>
              <w:jc w:val="both"/>
              <w:rPr>
                <w:rFonts w:ascii="Times New Roman" w:hAnsi="Times New Roman"/>
                <w:sz w:val="24"/>
                <w:szCs w:val="24"/>
              </w:rPr>
            </w:pPr>
            <w:r w:rsidRPr="0001736D">
              <w:rPr>
                <w:rFonts w:ascii="Times New Roman" w:hAnsi="Times New Roman"/>
                <w:sz w:val="24"/>
                <w:szCs w:val="24"/>
              </w:rPr>
              <w:t>Praksē šī norma nereti tiek izmantota negodprātīgi, paildzinot brīdi, kad administratoram būs jānodod attiecīgā maksātnespējas procesa lieta citam administratoram. Šāda rīcība paildzina maksātnespējas procesu un nav vērsta uz tā efektīvu norisi. Pirmkārt, arī tad, ja atceltais administrators nevēlas lēmumu pārsūdzēt, ir nepieciešams laiks, lai tas stātos spēkā. Otrkārt, ja lēmums tiek pārsūdzēts, sūdzības izskatīšana var aizņemt ievērojamu laikposmu, jo īpaši tad, ja administrators aktīvi strīdas vai pat apzināti neveic visas nepieciešamās darbības, piemēram, nesamaksā valsts nodevu par sūdzības iesniegšanu. Attiecīgi tiesa ir tiesīga atstāt sūdzību bez izskatīšanas trūkumu novēršanai.</w:t>
            </w:r>
          </w:p>
          <w:p w14:paraId="00D6629E" w14:textId="539004C1" w:rsidR="00E267D1" w:rsidRPr="0001736D" w:rsidRDefault="00376A3E" w:rsidP="00E267D1">
            <w:pPr>
              <w:spacing w:after="0" w:line="240" w:lineRule="auto"/>
              <w:jc w:val="both"/>
              <w:rPr>
                <w:rFonts w:ascii="Times New Roman" w:hAnsi="Times New Roman"/>
                <w:sz w:val="24"/>
                <w:szCs w:val="24"/>
              </w:rPr>
            </w:pPr>
            <w:r w:rsidRPr="0001736D">
              <w:rPr>
                <w:rFonts w:ascii="Times New Roman" w:hAnsi="Times New Roman"/>
                <w:sz w:val="24"/>
                <w:szCs w:val="24"/>
              </w:rPr>
              <w:t xml:space="preserve">Likumprojektā paredzēts ieviest </w:t>
            </w:r>
            <w:r w:rsidR="00341D5F" w:rsidRPr="0001736D">
              <w:rPr>
                <w:rFonts w:ascii="Times New Roman" w:hAnsi="Times New Roman"/>
                <w:sz w:val="24"/>
                <w:szCs w:val="24"/>
              </w:rPr>
              <w:t>regulējumu, kas nodrošina gan attiecīgā procesa efektīvu un pēc iespējas netraucētu norisi, gan arī garantējot atceltajai tiesiskās aizsardzības procesa uzraugošajai personai vai maksātnespējas procesa administratoram iespēju aizstāvēt savas tiesības atrasties profesijā. Proti, likumprojektā paredzēts noteikt, ka tiesas lēmums</w:t>
            </w:r>
            <w:r w:rsidR="003B7FC0" w:rsidRPr="0001736D">
              <w:rPr>
                <w:rFonts w:ascii="Times New Roman" w:hAnsi="Times New Roman"/>
                <w:sz w:val="24"/>
                <w:szCs w:val="24"/>
              </w:rPr>
              <w:t xml:space="preserve"> daļā par atcelšanu nav pārsūdzams, </w:t>
            </w:r>
            <w:r w:rsidR="00AB6431" w:rsidRPr="0001736D">
              <w:rPr>
                <w:rFonts w:ascii="Times New Roman" w:hAnsi="Times New Roman"/>
                <w:sz w:val="24"/>
                <w:szCs w:val="24"/>
              </w:rPr>
              <w:t>vienlaikus noteicot, ka tiesiskās aizsardzības procesa uzraugošā persona vai maksātnespējas procesa administrators ir tiesīgs pārsūdzēt lēmumu daļā par konstatēto normatīvo aktu prasību neievērošanu vai tiesas nolēmuma nepildīšanu</w:t>
            </w:r>
            <w:r w:rsidR="00CC1DB0" w:rsidRPr="0001736D">
              <w:rPr>
                <w:rFonts w:ascii="Times New Roman" w:hAnsi="Times New Roman"/>
                <w:sz w:val="24"/>
                <w:szCs w:val="24"/>
              </w:rPr>
              <w:t>, vai neatbilstību Maksātnespējas likuma prasībām (tikai tiesiskās aizsardzības procesu uzraugošās personas gadījumā)</w:t>
            </w:r>
            <w:r w:rsidR="00AB6431" w:rsidRPr="0001736D">
              <w:rPr>
                <w:rFonts w:ascii="Times New Roman" w:hAnsi="Times New Roman"/>
                <w:sz w:val="24"/>
                <w:szCs w:val="24"/>
              </w:rPr>
              <w:t>. Ja apgabaltiesa, izskatot iesniegto sūdzību, konstatēs, ka atcelšanas pamatā esošie pārkāpumi nav bijuši pamatoti, personai neiestāsies negatīvas sekas (skat. Maksātnespējas likuma 12.</w:t>
            </w:r>
            <w:r w:rsidR="00AB6431" w:rsidRPr="0001736D">
              <w:rPr>
                <w:rFonts w:ascii="Times New Roman" w:hAnsi="Times New Roman"/>
                <w:sz w:val="24"/>
                <w:szCs w:val="24"/>
                <w:vertAlign w:val="superscript"/>
              </w:rPr>
              <w:t>3</w:t>
            </w:r>
            <w:r w:rsidR="00AB6431" w:rsidRPr="0001736D">
              <w:rPr>
                <w:rFonts w:ascii="Times New Roman" w:hAnsi="Times New Roman"/>
                <w:sz w:val="24"/>
                <w:szCs w:val="24"/>
              </w:rPr>
              <w:t xml:space="preserve"> panta otrās daļas 6. punktu un 13. panta otrās daļas 2. punktu) saistībā ar </w:t>
            </w:r>
            <w:r w:rsidR="00CC1DB0" w:rsidRPr="0001736D">
              <w:rPr>
                <w:rFonts w:ascii="Times New Roman" w:hAnsi="Times New Roman"/>
                <w:sz w:val="24"/>
                <w:szCs w:val="24"/>
              </w:rPr>
              <w:t xml:space="preserve">tiesībām veikt pienākumu vai </w:t>
            </w:r>
            <w:r w:rsidR="00AB6431" w:rsidRPr="0001736D">
              <w:rPr>
                <w:rFonts w:ascii="Times New Roman" w:hAnsi="Times New Roman"/>
                <w:sz w:val="24"/>
                <w:szCs w:val="24"/>
              </w:rPr>
              <w:t xml:space="preserve">atrašanos profesijā. Līdz ar to ar likumprojektu ir pārskatīta apgabaltiesas rīcība pēc tam, kad </w:t>
            </w:r>
            <w:r w:rsidR="00CC1DB0" w:rsidRPr="0001736D">
              <w:rPr>
                <w:rFonts w:ascii="Times New Roman" w:hAnsi="Times New Roman"/>
                <w:sz w:val="24"/>
                <w:szCs w:val="24"/>
              </w:rPr>
              <w:t xml:space="preserve">maksātnespējas procesa lietas ietvaros ir </w:t>
            </w:r>
            <w:r w:rsidR="00AB6431" w:rsidRPr="0001736D">
              <w:rPr>
                <w:rFonts w:ascii="Times New Roman" w:hAnsi="Times New Roman"/>
                <w:sz w:val="24"/>
                <w:szCs w:val="24"/>
              </w:rPr>
              <w:t xml:space="preserve">izskatīta sūdzība, nosakot, ka lēmumu nosūta </w:t>
            </w:r>
            <w:r w:rsidR="00B234B3" w:rsidRPr="00B234B3">
              <w:rPr>
                <w:rFonts w:ascii="Times New Roman" w:hAnsi="Times New Roman"/>
                <w:sz w:val="24"/>
                <w:szCs w:val="24"/>
              </w:rPr>
              <w:t>Maksātnespējas kontroles dienest</w:t>
            </w:r>
            <w:r w:rsidR="00B234B3">
              <w:rPr>
                <w:rFonts w:ascii="Times New Roman" w:hAnsi="Times New Roman"/>
                <w:sz w:val="24"/>
                <w:szCs w:val="24"/>
              </w:rPr>
              <w:t xml:space="preserve">am (iepriekš - </w:t>
            </w:r>
            <w:r w:rsidR="00B234B3" w:rsidRPr="00B234B3">
              <w:rPr>
                <w:rFonts w:ascii="Times New Roman" w:hAnsi="Times New Roman"/>
                <w:sz w:val="24"/>
                <w:szCs w:val="24"/>
              </w:rPr>
              <w:t xml:space="preserve"> </w:t>
            </w:r>
            <w:r w:rsidR="00AB6431" w:rsidRPr="0001736D">
              <w:rPr>
                <w:rFonts w:ascii="Times New Roman" w:hAnsi="Times New Roman"/>
                <w:sz w:val="24"/>
                <w:szCs w:val="24"/>
              </w:rPr>
              <w:t>Maksātnespējas administrācijai</w:t>
            </w:r>
            <w:r w:rsidR="00B234B3">
              <w:rPr>
                <w:rFonts w:ascii="Times New Roman" w:hAnsi="Times New Roman"/>
                <w:sz w:val="24"/>
                <w:szCs w:val="24"/>
              </w:rPr>
              <w:t>)</w:t>
            </w:r>
            <w:r w:rsidR="00AB6431" w:rsidRPr="0001736D">
              <w:rPr>
                <w:rFonts w:ascii="Times New Roman" w:hAnsi="Times New Roman"/>
                <w:sz w:val="24"/>
                <w:szCs w:val="24"/>
              </w:rPr>
              <w:t>, bet vairs nav nepieciešama kandidāta ieteikšana.</w:t>
            </w:r>
          </w:p>
          <w:p w14:paraId="3B9203A4" w14:textId="780595DA" w:rsidR="00E267D1" w:rsidRDefault="00E267D1" w:rsidP="00E267D1">
            <w:pPr>
              <w:spacing w:after="0" w:line="240" w:lineRule="auto"/>
              <w:jc w:val="both"/>
              <w:rPr>
                <w:rFonts w:ascii="Times New Roman" w:hAnsi="Times New Roman"/>
                <w:sz w:val="24"/>
                <w:szCs w:val="24"/>
              </w:rPr>
            </w:pPr>
            <w:r w:rsidRPr="0001736D">
              <w:rPr>
                <w:rFonts w:ascii="Times New Roman" w:hAnsi="Times New Roman"/>
                <w:sz w:val="24"/>
                <w:szCs w:val="24"/>
              </w:rPr>
              <w:t>Šāda regulējuma noteikšana saglabā visu iesaistīto personu interešu samērīgu ievērošanu. Proti, tas, ka administrators ir izvēlējies pārsūdzēt tiesas lēmumu, nedrīkstētu ietekmēt maksātnespējas procesa efektīvu norisi. Turklāt administratoram, nepamatotas atcelšanas gadījumā, ir citas iespējas, kā nodrošināt savu interešu aizsardzību.</w:t>
            </w:r>
          </w:p>
          <w:p w14:paraId="0952BD0A" w14:textId="73C79324" w:rsidR="002B4ED2" w:rsidRPr="0001736D" w:rsidRDefault="002B4ED2" w:rsidP="00E267D1">
            <w:pPr>
              <w:spacing w:after="0" w:line="240" w:lineRule="auto"/>
              <w:jc w:val="both"/>
              <w:rPr>
                <w:rFonts w:ascii="Times New Roman" w:hAnsi="Times New Roman"/>
                <w:sz w:val="24"/>
                <w:szCs w:val="24"/>
              </w:rPr>
            </w:pPr>
            <w:r>
              <w:rPr>
                <w:rFonts w:ascii="Times New Roman" w:hAnsi="Times New Roman"/>
                <w:sz w:val="24"/>
                <w:szCs w:val="24"/>
              </w:rPr>
              <w:lastRenderedPageBreak/>
              <w:t>Papildus jāmin, ka likumprojekts papildināts arī ar pārejas noteikumu, kas paredz, ka p</w:t>
            </w:r>
            <w:r w:rsidRPr="002B4ED2">
              <w:rPr>
                <w:rFonts w:ascii="Times New Roman" w:hAnsi="Times New Roman"/>
                <w:sz w:val="24"/>
                <w:szCs w:val="24"/>
              </w:rPr>
              <w:t xml:space="preserve">irmās instances tiesas lēmumiem par administratora atcelšanu no attiecīgā tiesiskās aizsardzības procesa, juridiskās personas vai fiziskās personas maksātnespējas procesa, kuri pieņemti līdz </w:t>
            </w:r>
            <w:r>
              <w:rPr>
                <w:rFonts w:ascii="Times New Roman" w:hAnsi="Times New Roman"/>
                <w:sz w:val="24"/>
                <w:szCs w:val="24"/>
              </w:rPr>
              <w:t>likumprojekta spēkā stāšanās dienai (</w:t>
            </w:r>
            <w:r w:rsidRPr="002B4ED2">
              <w:rPr>
                <w:rFonts w:ascii="Times New Roman" w:hAnsi="Times New Roman"/>
                <w:sz w:val="24"/>
                <w:szCs w:val="24"/>
              </w:rPr>
              <w:t>2018.</w:t>
            </w:r>
            <w:r w:rsidR="00147295">
              <w:rPr>
                <w:rFonts w:ascii="Times New Roman" w:hAnsi="Times New Roman"/>
                <w:sz w:val="24"/>
                <w:szCs w:val="24"/>
              </w:rPr>
              <w:t> </w:t>
            </w:r>
            <w:r w:rsidRPr="002B4ED2">
              <w:rPr>
                <w:rFonts w:ascii="Times New Roman" w:hAnsi="Times New Roman"/>
                <w:sz w:val="24"/>
                <w:szCs w:val="24"/>
              </w:rPr>
              <w:t>gada 1.</w:t>
            </w:r>
            <w:r w:rsidR="00147295">
              <w:rPr>
                <w:rFonts w:ascii="Times New Roman" w:hAnsi="Times New Roman"/>
                <w:sz w:val="24"/>
                <w:szCs w:val="24"/>
              </w:rPr>
              <w:t> </w:t>
            </w:r>
            <w:r w:rsidRPr="002B4ED2">
              <w:rPr>
                <w:rFonts w:ascii="Times New Roman" w:hAnsi="Times New Roman"/>
                <w:sz w:val="24"/>
                <w:szCs w:val="24"/>
              </w:rPr>
              <w:t>janvārim</w:t>
            </w:r>
            <w:r>
              <w:rPr>
                <w:rFonts w:ascii="Times New Roman" w:hAnsi="Times New Roman"/>
                <w:sz w:val="24"/>
                <w:szCs w:val="24"/>
              </w:rPr>
              <w:t>)</w:t>
            </w:r>
            <w:r w:rsidRPr="002B4ED2">
              <w:rPr>
                <w:rFonts w:ascii="Times New Roman" w:hAnsi="Times New Roman"/>
                <w:sz w:val="24"/>
                <w:szCs w:val="24"/>
              </w:rPr>
              <w:t xml:space="preserve"> piemēro </w:t>
            </w:r>
            <w:r>
              <w:rPr>
                <w:rFonts w:ascii="Times New Roman" w:hAnsi="Times New Roman"/>
                <w:sz w:val="24"/>
                <w:szCs w:val="24"/>
              </w:rPr>
              <w:t>veco kārtību kāda bija spēkā līdz tam. Proti, p</w:t>
            </w:r>
            <w:r w:rsidRPr="002B4ED2">
              <w:rPr>
                <w:rFonts w:ascii="Times New Roman" w:hAnsi="Times New Roman"/>
                <w:sz w:val="24"/>
                <w:szCs w:val="24"/>
              </w:rPr>
              <w:t>ašlaik Civilprocesa regulējums paredz, ka tiesas lēmums par tiesiskās aizsardzības procesa uzraugošās personas vai administratora atcelšanu uz Maksātnespējas likuma atsevišķiem pamatiem ir pārsūdzams, iesniedzot blakus sūdzību, ko apgabaltiesa izskata 15 dienu laikā. Ņemot vērā Civilprocesa likumā noteiktos termiņus lēmuma paziņošanai un sūdzības iesniegšanai, pastāv augsta iespējamība, ka vairākos gadījumos nekavējošas atcelšanas regulējums varētu stāties spēkā brīdī, kad pilsētas (rajona) tiesā vēl tiek izskatīts pieteikums par tiesiskās aizsardzības procesa uzraugošās personas vai administratora atcelšanu vai arī sūdzība apgabaltiesā par pilsētas (rajona) tiesas pieņemto lēmumu. Tādējādi, lai netraucētu tiesas uzsāktās darbības un sniegtu skaidru regulējumu konkrētā tiesiskā situācijā tiesiskās aizsardzības procesa uzraugošai personai vai administratoram, ir nepieciešams noteikt, ka nekavējošas atcelšanas regulējums tiek piemērots tajos gadījumos, kad pirmās instances tiesa vēl nav pieņēmusi lēmumu.</w:t>
            </w:r>
          </w:p>
          <w:p w14:paraId="6BA285EA" w14:textId="77777777" w:rsidR="00E267D1" w:rsidRPr="0001736D" w:rsidRDefault="00E267D1" w:rsidP="00E267D1">
            <w:pPr>
              <w:spacing w:after="0" w:line="240" w:lineRule="auto"/>
              <w:jc w:val="both"/>
              <w:rPr>
                <w:rFonts w:ascii="Times New Roman" w:hAnsi="Times New Roman"/>
                <w:sz w:val="24"/>
                <w:szCs w:val="24"/>
              </w:rPr>
            </w:pPr>
          </w:p>
          <w:p w14:paraId="3B409D71" w14:textId="77777777" w:rsidR="00E3267E" w:rsidRPr="0001736D" w:rsidRDefault="000A43BD" w:rsidP="00E3267E">
            <w:pPr>
              <w:spacing w:after="0" w:line="240" w:lineRule="auto"/>
              <w:jc w:val="both"/>
              <w:rPr>
                <w:rFonts w:ascii="Times New Roman" w:eastAsia="Times New Roman" w:hAnsi="Times New Roman" w:cs="Times New Roman"/>
                <w:b/>
                <w:sz w:val="24"/>
                <w:szCs w:val="24"/>
                <w:u w:val="single"/>
                <w:lang w:eastAsia="lv-LV"/>
              </w:rPr>
            </w:pPr>
            <w:r w:rsidRPr="0001736D">
              <w:rPr>
                <w:rFonts w:ascii="Times New Roman" w:eastAsia="Times New Roman" w:hAnsi="Times New Roman" w:cs="Times New Roman"/>
                <w:b/>
                <w:sz w:val="24"/>
                <w:szCs w:val="24"/>
                <w:u w:val="single"/>
                <w:lang w:eastAsia="lv-LV"/>
              </w:rPr>
              <w:t>Par vārdu "Maksātnespējas administrācija" aizstāšanu ar vārdiem "Maksātnespējas kontroles dienests".</w:t>
            </w:r>
          </w:p>
          <w:p w14:paraId="54770524" w14:textId="77777777" w:rsidR="000A43BD" w:rsidRPr="0001736D" w:rsidRDefault="000A43BD" w:rsidP="000A43BD">
            <w:pPr>
              <w:spacing w:after="0" w:line="240" w:lineRule="auto"/>
              <w:jc w:val="both"/>
              <w:rPr>
                <w:rFonts w:ascii="Times New Roman" w:hAnsi="Times New Roman" w:cs="Times New Roman"/>
                <w:sz w:val="24"/>
                <w:szCs w:val="24"/>
                <w:lang w:eastAsia="lv-LV"/>
              </w:rPr>
            </w:pPr>
            <w:r w:rsidRPr="0001736D">
              <w:rPr>
                <w:rFonts w:ascii="Times New Roman" w:hAnsi="Times New Roman" w:cs="Times New Roman"/>
                <w:sz w:val="24"/>
                <w:szCs w:val="24"/>
                <w:lang w:eastAsia="lv-LV"/>
              </w:rPr>
              <w:t>Maksātnespējas administrācija ir tieslietu ministra pārraudzībā esoša tiešās pārvaldes iestāde, kas normatīvajos aktos noteiktās kompetences ietvaros īsteno valsts politiku tiesiskās aizsardzības procesa un maksātnespējas procesa jautājumos, aizsargā darbinieku intereses viņu darba devēja maksātnespējas gadījumā un likumā noteiktajā kārtībā īsteno valsts un sabiedrības interešu aizsardzību tiesiskās aizsardzības procesa un maksātnespējas procesa jautājumos.</w:t>
            </w:r>
          </w:p>
          <w:p w14:paraId="750D0B45" w14:textId="77777777" w:rsidR="000A43BD" w:rsidRPr="0001736D" w:rsidRDefault="000A43BD" w:rsidP="000A43BD">
            <w:pPr>
              <w:spacing w:after="0" w:line="240" w:lineRule="auto"/>
              <w:jc w:val="both"/>
              <w:rPr>
                <w:rFonts w:ascii="Times New Roman" w:hAnsi="Times New Roman" w:cs="Times New Roman"/>
                <w:sz w:val="24"/>
                <w:szCs w:val="24"/>
                <w:lang w:eastAsia="lv-LV"/>
              </w:rPr>
            </w:pPr>
            <w:r w:rsidRPr="0001736D">
              <w:rPr>
                <w:rFonts w:ascii="Times New Roman" w:hAnsi="Times New Roman" w:cs="Times New Roman"/>
                <w:sz w:val="24"/>
                <w:szCs w:val="24"/>
                <w:lang w:eastAsia="lv-LV"/>
              </w:rPr>
              <w:t>Lai īstenotu Maksātnespējas likuma 173. pantā un citos normatīvajos aktos noteiktās funkcijas, Maksātnespējas administrācija:</w:t>
            </w:r>
          </w:p>
          <w:p w14:paraId="10764410" w14:textId="77777777" w:rsidR="000A43BD" w:rsidRPr="0001736D" w:rsidRDefault="000A43BD" w:rsidP="000A43BD">
            <w:pPr>
              <w:spacing w:after="0" w:line="240" w:lineRule="auto"/>
              <w:jc w:val="both"/>
              <w:rPr>
                <w:rFonts w:ascii="Times New Roman" w:hAnsi="Times New Roman" w:cs="Times New Roman"/>
                <w:sz w:val="24"/>
                <w:szCs w:val="24"/>
                <w:lang w:eastAsia="lv-LV"/>
              </w:rPr>
            </w:pPr>
            <w:r w:rsidRPr="0001736D">
              <w:rPr>
                <w:rFonts w:ascii="Times New Roman" w:hAnsi="Times New Roman" w:cs="Times New Roman"/>
                <w:sz w:val="24"/>
                <w:szCs w:val="24"/>
                <w:lang w:eastAsia="lv-LV"/>
              </w:rPr>
              <w:t>1) veic maksātnespējas procesa administratoru (turpmāk – administrators) uzraudzību;</w:t>
            </w:r>
          </w:p>
          <w:p w14:paraId="241DE62B" w14:textId="77777777" w:rsidR="000A43BD" w:rsidRPr="0001736D" w:rsidRDefault="000A43BD" w:rsidP="000A43BD">
            <w:pPr>
              <w:spacing w:after="0" w:line="240" w:lineRule="auto"/>
              <w:jc w:val="both"/>
              <w:rPr>
                <w:rFonts w:ascii="Times New Roman" w:hAnsi="Times New Roman" w:cs="Times New Roman"/>
                <w:sz w:val="24"/>
                <w:szCs w:val="24"/>
                <w:lang w:eastAsia="lv-LV"/>
              </w:rPr>
            </w:pPr>
            <w:r w:rsidRPr="0001736D">
              <w:rPr>
                <w:rFonts w:ascii="Times New Roman" w:hAnsi="Times New Roman" w:cs="Times New Roman"/>
                <w:sz w:val="24"/>
                <w:szCs w:val="24"/>
                <w:lang w:eastAsia="lv-LV"/>
              </w:rPr>
              <w:t>2) izskata sūdzības par administratora rīcību, izņemot tos likumā noteiktos gadījumus, kad sūdzības par administratora lēmumiem izskatāmas tiesā, kurā ierosināta attiecīgā maksātnespējas procesa lieta;</w:t>
            </w:r>
          </w:p>
          <w:p w14:paraId="2A13B69F" w14:textId="77777777" w:rsidR="000A43BD" w:rsidRPr="0001736D" w:rsidRDefault="000A43BD" w:rsidP="000A43BD">
            <w:pPr>
              <w:spacing w:after="0" w:line="240" w:lineRule="auto"/>
              <w:jc w:val="both"/>
              <w:rPr>
                <w:rFonts w:ascii="Times New Roman" w:hAnsi="Times New Roman" w:cs="Times New Roman"/>
                <w:sz w:val="24"/>
                <w:szCs w:val="24"/>
                <w:lang w:eastAsia="lv-LV"/>
              </w:rPr>
            </w:pPr>
            <w:r w:rsidRPr="0001736D">
              <w:rPr>
                <w:rFonts w:ascii="Times New Roman" w:hAnsi="Times New Roman" w:cs="Times New Roman"/>
                <w:sz w:val="24"/>
                <w:szCs w:val="24"/>
                <w:lang w:eastAsia="lv-LV"/>
              </w:rPr>
              <w:t>3) izskata administratīvo pārkāpumu lietas atbilstoši Latvijas Administratīvo pārkāpumu kodeksā noteiktajai kompetencei;</w:t>
            </w:r>
          </w:p>
          <w:p w14:paraId="5151B1AD" w14:textId="77777777" w:rsidR="000A43BD" w:rsidRPr="0001736D" w:rsidRDefault="000A43BD" w:rsidP="000A43BD">
            <w:pPr>
              <w:spacing w:after="0" w:line="240" w:lineRule="auto"/>
              <w:jc w:val="both"/>
              <w:rPr>
                <w:rFonts w:ascii="Times New Roman" w:hAnsi="Times New Roman" w:cs="Times New Roman"/>
                <w:sz w:val="24"/>
                <w:szCs w:val="24"/>
                <w:lang w:eastAsia="lv-LV"/>
              </w:rPr>
            </w:pPr>
            <w:r w:rsidRPr="0001736D">
              <w:rPr>
                <w:rFonts w:ascii="Times New Roman" w:hAnsi="Times New Roman" w:cs="Times New Roman"/>
                <w:sz w:val="24"/>
                <w:szCs w:val="24"/>
                <w:lang w:eastAsia="lv-LV"/>
              </w:rPr>
              <w:t>4) izskata iesniegumus par maksātnespējīgo darba devēju darbinieku prasījumu apmierināšanu;</w:t>
            </w:r>
          </w:p>
          <w:p w14:paraId="461A115D" w14:textId="77777777" w:rsidR="000A43BD" w:rsidRPr="0001736D" w:rsidRDefault="000A43BD" w:rsidP="000A43BD">
            <w:pPr>
              <w:spacing w:after="0" w:line="240" w:lineRule="auto"/>
              <w:jc w:val="both"/>
              <w:rPr>
                <w:rFonts w:ascii="Times New Roman" w:hAnsi="Times New Roman" w:cs="Times New Roman"/>
                <w:sz w:val="24"/>
                <w:szCs w:val="24"/>
                <w:lang w:eastAsia="lv-LV"/>
              </w:rPr>
            </w:pPr>
            <w:r w:rsidRPr="0001736D">
              <w:rPr>
                <w:rFonts w:ascii="Times New Roman" w:hAnsi="Times New Roman" w:cs="Times New Roman"/>
                <w:sz w:val="24"/>
                <w:szCs w:val="24"/>
                <w:lang w:eastAsia="lv-LV"/>
              </w:rPr>
              <w:lastRenderedPageBreak/>
              <w:t>5) izskata iesniegumus par juridiskās personas maksātnespējas procesa depozīta un fiziskās personas maksātnespējas procesa depozīta izmaksu;</w:t>
            </w:r>
          </w:p>
          <w:p w14:paraId="7118FC9E" w14:textId="77777777" w:rsidR="000A43BD" w:rsidRPr="0001736D" w:rsidRDefault="000A43BD" w:rsidP="000A43BD">
            <w:pPr>
              <w:spacing w:after="0" w:line="240" w:lineRule="auto"/>
              <w:jc w:val="both"/>
              <w:rPr>
                <w:rFonts w:ascii="Times New Roman" w:hAnsi="Times New Roman" w:cs="Times New Roman"/>
                <w:sz w:val="24"/>
                <w:szCs w:val="24"/>
                <w:lang w:eastAsia="lv-LV"/>
              </w:rPr>
            </w:pPr>
            <w:r w:rsidRPr="0001736D">
              <w:rPr>
                <w:rFonts w:ascii="Times New Roman" w:hAnsi="Times New Roman" w:cs="Times New Roman"/>
                <w:sz w:val="24"/>
                <w:szCs w:val="24"/>
                <w:lang w:eastAsia="lv-LV"/>
              </w:rPr>
              <w:t>6) izskata iesniegumus par Maksātnespējas likuma 118.</w:t>
            </w:r>
            <w:r w:rsidRPr="0001736D">
              <w:rPr>
                <w:rFonts w:ascii="Times New Roman" w:hAnsi="Times New Roman" w:cs="Times New Roman"/>
                <w:sz w:val="24"/>
                <w:szCs w:val="24"/>
                <w:vertAlign w:val="superscript"/>
                <w:lang w:eastAsia="lv-LV"/>
              </w:rPr>
              <w:t>1</w:t>
            </w:r>
            <w:r w:rsidRPr="0001736D">
              <w:rPr>
                <w:rFonts w:ascii="Times New Roman" w:hAnsi="Times New Roman" w:cs="Times New Roman"/>
                <w:sz w:val="24"/>
                <w:szCs w:val="24"/>
                <w:lang w:eastAsia="lv-LV"/>
              </w:rPr>
              <w:t> pantā noteikto līdzekļu izmaksu;</w:t>
            </w:r>
          </w:p>
          <w:p w14:paraId="66A01F73" w14:textId="77777777" w:rsidR="000A43BD" w:rsidRPr="0001736D" w:rsidRDefault="000A43BD" w:rsidP="000A43BD">
            <w:pPr>
              <w:spacing w:after="0" w:line="240" w:lineRule="auto"/>
              <w:jc w:val="both"/>
              <w:rPr>
                <w:rFonts w:ascii="Times New Roman" w:hAnsi="Times New Roman" w:cs="Times New Roman"/>
                <w:sz w:val="24"/>
                <w:szCs w:val="24"/>
                <w:lang w:eastAsia="lv-LV"/>
              </w:rPr>
            </w:pPr>
            <w:r w:rsidRPr="0001736D">
              <w:rPr>
                <w:rFonts w:ascii="Times New Roman" w:hAnsi="Times New Roman" w:cs="Times New Roman"/>
                <w:sz w:val="24"/>
                <w:szCs w:val="24"/>
                <w:lang w:eastAsia="lv-LV"/>
              </w:rPr>
              <w:t>7) informē sabiedrību par maksātnespējas politikas īstenošanas rezultātiem un maksātnespējas jomas aktuālajiem jautājumiem;</w:t>
            </w:r>
          </w:p>
          <w:p w14:paraId="27E367E7" w14:textId="77777777" w:rsidR="000A43BD" w:rsidRPr="0001736D" w:rsidRDefault="000A43BD" w:rsidP="000A43BD">
            <w:pPr>
              <w:spacing w:after="0" w:line="240" w:lineRule="auto"/>
              <w:jc w:val="both"/>
              <w:rPr>
                <w:rFonts w:ascii="Times New Roman" w:hAnsi="Times New Roman" w:cs="Times New Roman"/>
                <w:sz w:val="24"/>
                <w:szCs w:val="24"/>
                <w:lang w:eastAsia="lv-LV"/>
              </w:rPr>
            </w:pPr>
            <w:r w:rsidRPr="0001736D">
              <w:rPr>
                <w:rFonts w:ascii="Times New Roman" w:hAnsi="Times New Roman" w:cs="Times New Roman"/>
                <w:sz w:val="24"/>
                <w:szCs w:val="24"/>
                <w:lang w:eastAsia="lv-LV"/>
              </w:rPr>
              <w:t>8) organizē administratora eksāmenu un kvalifikācijas eksāmenu;</w:t>
            </w:r>
          </w:p>
          <w:p w14:paraId="5A15DCB0" w14:textId="77777777" w:rsidR="000A43BD" w:rsidRPr="0001736D" w:rsidRDefault="000A43BD" w:rsidP="000A43BD">
            <w:pPr>
              <w:spacing w:after="0" w:line="240" w:lineRule="auto"/>
              <w:jc w:val="both"/>
              <w:rPr>
                <w:rFonts w:ascii="Times New Roman" w:hAnsi="Times New Roman" w:cs="Times New Roman"/>
                <w:sz w:val="24"/>
                <w:szCs w:val="24"/>
                <w:lang w:eastAsia="lv-LV"/>
              </w:rPr>
            </w:pPr>
            <w:r w:rsidRPr="0001736D">
              <w:rPr>
                <w:rFonts w:ascii="Times New Roman" w:hAnsi="Times New Roman" w:cs="Times New Roman"/>
                <w:sz w:val="24"/>
                <w:szCs w:val="24"/>
                <w:lang w:eastAsia="lv-LV"/>
              </w:rPr>
              <w:t>9) ieceļ amatā administratorus;</w:t>
            </w:r>
          </w:p>
          <w:p w14:paraId="13C028A0" w14:textId="77777777" w:rsidR="000A43BD" w:rsidRPr="0001736D" w:rsidRDefault="000A43BD" w:rsidP="000A43BD">
            <w:pPr>
              <w:spacing w:after="0" w:line="240" w:lineRule="auto"/>
              <w:jc w:val="both"/>
              <w:rPr>
                <w:rFonts w:ascii="Times New Roman" w:hAnsi="Times New Roman" w:cs="Times New Roman"/>
                <w:sz w:val="24"/>
                <w:szCs w:val="24"/>
                <w:lang w:eastAsia="lv-LV"/>
              </w:rPr>
            </w:pPr>
            <w:r w:rsidRPr="0001736D">
              <w:rPr>
                <w:rFonts w:ascii="Times New Roman" w:hAnsi="Times New Roman" w:cs="Times New Roman"/>
                <w:sz w:val="24"/>
                <w:szCs w:val="24"/>
                <w:lang w:eastAsia="lv-LV"/>
              </w:rPr>
              <w:t>10) atbrīvo, atceļ un atstādina no amata administratoru, kā arī aptur administratora amata darbību;</w:t>
            </w:r>
          </w:p>
          <w:p w14:paraId="4DE3500D" w14:textId="77777777" w:rsidR="000A43BD" w:rsidRPr="0001736D" w:rsidRDefault="000A43BD" w:rsidP="000A43BD">
            <w:pPr>
              <w:spacing w:after="0" w:line="240" w:lineRule="auto"/>
              <w:jc w:val="both"/>
              <w:rPr>
                <w:rFonts w:ascii="Times New Roman" w:hAnsi="Times New Roman" w:cs="Times New Roman"/>
                <w:sz w:val="24"/>
                <w:szCs w:val="24"/>
                <w:lang w:eastAsia="lv-LV"/>
              </w:rPr>
            </w:pPr>
            <w:r w:rsidRPr="0001736D">
              <w:rPr>
                <w:rFonts w:ascii="Times New Roman" w:hAnsi="Times New Roman" w:cs="Times New Roman"/>
                <w:sz w:val="24"/>
                <w:szCs w:val="24"/>
                <w:lang w:eastAsia="lv-LV"/>
              </w:rPr>
              <w:t>11) Maksātnespējas likumā noteiktajos gadījumos un apmērā veic tiesiskās aizsardzības procesa uzraugošo personu uzraudzību un izskata sūdzības par to rīcību;</w:t>
            </w:r>
          </w:p>
          <w:p w14:paraId="2482D8F8" w14:textId="77777777" w:rsidR="000A43BD" w:rsidRPr="0001736D" w:rsidRDefault="000A43BD" w:rsidP="000A43BD">
            <w:pPr>
              <w:spacing w:after="0" w:line="240" w:lineRule="auto"/>
              <w:jc w:val="both"/>
              <w:rPr>
                <w:rFonts w:ascii="Times New Roman" w:hAnsi="Times New Roman" w:cs="Times New Roman"/>
                <w:sz w:val="24"/>
                <w:szCs w:val="24"/>
                <w:lang w:eastAsia="lv-LV"/>
              </w:rPr>
            </w:pPr>
            <w:r w:rsidRPr="0001736D">
              <w:rPr>
                <w:rFonts w:ascii="Times New Roman" w:hAnsi="Times New Roman" w:cs="Times New Roman"/>
                <w:sz w:val="24"/>
                <w:szCs w:val="24"/>
                <w:lang w:eastAsia="lv-LV"/>
              </w:rPr>
              <w:t>12) izveido, uztur un attīsta Elektronisko maksātnespējas uzraudzības sistēmu (turpmāk – Sistēma);</w:t>
            </w:r>
          </w:p>
          <w:p w14:paraId="4ACA5831" w14:textId="77777777" w:rsidR="000A43BD" w:rsidRPr="0001736D" w:rsidRDefault="000A43BD" w:rsidP="000A43BD">
            <w:pPr>
              <w:spacing w:after="0" w:line="240" w:lineRule="auto"/>
              <w:jc w:val="both"/>
              <w:rPr>
                <w:rFonts w:ascii="Times New Roman" w:hAnsi="Times New Roman" w:cs="Times New Roman"/>
                <w:sz w:val="24"/>
                <w:szCs w:val="24"/>
                <w:lang w:eastAsia="lv-LV"/>
              </w:rPr>
            </w:pPr>
            <w:r w:rsidRPr="0001736D">
              <w:rPr>
                <w:rFonts w:ascii="Times New Roman" w:hAnsi="Times New Roman" w:cs="Times New Roman"/>
                <w:sz w:val="24"/>
                <w:szCs w:val="24"/>
                <w:lang w:eastAsia="lv-LV"/>
              </w:rPr>
              <w:t>13) nodrošina administratoru un citu normatīvajos aktos noteikto personu, kurām ir pienākums iesniegt ziņas Maksātnespējas administrācijai, iesniegto dokumentu pārveidošanu elektroniskā formā glabāšanai elektroniskā vidē Sistēmā saskaņā ar normatīvajiem aktiem par arhīvu pārvaldību;</w:t>
            </w:r>
          </w:p>
          <w:p w14:paraId="4FA62F2F" w14:textId="77777777" w:rsidR="000A43BD" w:rsidRPr="0001736D" w:rsidRDefault="000A43BD" w:rsidP="000A43BD">
            <w:pPr>
              <w:spacing w:after="0" w:line="240" w:lineRule="auto"/>
              <w:jc w:val="both"/>
              <w:rPr>
                <w:rFonts w:ascii="Times New Roman" w:hAnsi="Times New Roman" w:cs="Times New Roman"/>
                <w:sz w:val="24"/>
                <w:szCs w:val="24"/>
                <w:lang w:eastAsia="lv-LV"/>
              </w:rPr>
            </w:pPr>
            <w:r w:rsidRPr="0001736D">
              <w:rPr>
                <w:rFonts w:ascii="Times New Roman" w:hAnsi="Times New Roman" w:cs="Times New Roman"/>
                <w:sz w:val="24"/>
                <w:szCs w:val="24"/>
                <w:lang w:eastAsia="lv-LV"/>
              </w:rPr>
              <w:t>14) nodrošina maksātnespējas jomu regulējošos normatīvajos aktos noteikto ziņu pieejamību;</w:t>
            </w:r>
          </w:p>
          <w:p w14:paraId="356D00AE" w14:textId="77777777" w:rsidR="000A43BD" w:rsidRPr="0001736D" w:rsidRDefault="000A43BD" w:rsidP="000A43BD">
            <w:pPr>
              <w:spacing w:after="0" w:line="240" w:lineRule="auto"/>
              <w:jc w:val="both"/>
              <w:rPr>
                <w:rFonts w:ascii="Times New Roman" w:hAnsi="Times New Roman" w:cs="Times New Roman"/>
                <w:sz w:val="24"/>
                <w:szCs w:val="24"/>
                <w:lang w:eastAsia="lv-LV"/>
              </w:rPr>
            </w:pPr>
            <w:r w:rsidRPr="0001736D">
              <w:rPr>
                <w:rFonts w:ascii="Times New Roman" w:hAnsi="Times New Roman" w:cs="Times New Roman"/>
                <w:sz w:val="24"/>
                <w:szCs w:val="24"/>
                <w:lang w:eastAsia="lv-LV"/>
              </w:rPr>
              <w:t>15) veic citos normatīvajos aktos noteiktos uzdevumus.</w:t>
            </w:r>
          </w:p>
          <w:p w14:paraId="31BFEE8D" w14:textId="130F5BF8" w:rsidR="000A43BD" w:rsidRPr="0001736D" w:rsidRDefault="000A43BD" w:rsidP="000A43BD">
            <w:pPr>
              <w:spacing w:after="0" w:line="240" w:lineRule="auto"/>
              <w:jc w:val="both"/>
              <w:rPr>
                <w:rFonts w:ascii="Times New Roman" w:hAnsi="Times New Roman" w:cs="Times New Roman"/>
                <w:sz w:val="24"/>
                <w:szCs w:val="24"/>
                <w:lang w:eastAsia="lv-LV"/>
              </w:rPr>
            </w:pPr>
            <w:r w:rsidRPr="0001736D">
              <w:rPr>
                <w:rFonts w:ascii="Times New Roman" w:hAnsi="Times New Roman" w:cs="Times New Roman"/>
                <w:sz w:val="24"/>
                <w:szCs w:val="24"/>
                <w:lang w:eastAsia="lv-LV"/>
              </w:rPr>
              <w:t>Maksātnespējas administrācijas galvenais darbības mērķis ir nodrošināt administrator</w:t>
            </w:r>
            <w:r w:rsidR="00965B12">
              <w:rPr>
                <w:rFonts w:ascii="Times New Roman" w:hAnsi="Times New Roman" w:cs="Times New Roman"/>
                <w:sz w:val="24"/>
                <w:szCs w:val="24"/>
                <w:lang w:eastAsia="lv-LV"/>
              </w:rPr>
              <w:t>u</w:t>
            </w:r>
            <w:r w:rsidRPr="0001736D">
              <w:rPr>
                <w:rFonts w:ascii="Times New Roman" w:hAnsi="Times New Roman" w:cs="Times New Roman"/>
                <w:sz w:val="24"/>
                <w:szCs w:val="24"/>
                <w:lang w:eastAsia="lv-LV"/>
              </w:rPr>
              <w:t xml:space="preserve"> rīcības un maksātnespējas procesa norises likumības kontroli un uzraudzību.</w:t>
            </w:r>
          </w:p>
          <w:p w14:paraId="3E25B894" w14:textId="0ED13C33" w:rsidR="000A43BD" w:rsidRPr="0001736D" w:rsidRDefault="000A43BD" w:rsidP="000A43BD">
            <w:pPr>
              <w:spacing w:after="0" w:line="240" w:lineRule="auto"/>
              <w:jc w:val="both"/>
              <w:rPr>
                <w:rFonts w:ascii="Times New Roman" w:eastAsia="Times New Roman" w:hAnsi="Times New Roman" w:cs="Times New Roman"/>
                <w:b/>
                <w:sz w:val="24"/>
                <w:szCs w:val="24"/>
                <w:u w:val="single"/>
                <w:lang w:eastAsia="lv-LV"/>
              </w:rPr>
            </w:pPr>
            <w:r w:rsidRPr="0001736D">
              <w:rPr>
                <w:rFonts w:ascii="Times New Roman" w:hAnsi="Times New Roman" w:cs="Times New Roman"/>
                <w:sz w:val="24"/>
                <w:szCs w:val="24"/>
                <w:lang w:eastAsia="lv-LV"/>
              </w:rPr>
              <w:t xml:space="preserve">Ņemot vērā to, ka iestādes nosaukumam nepārprotami jāatspoguļo iestādes veicamo funkciju un uzdevumu būtība un jānodrošina iestādes atpazīstamība, </w:t>
            </w:r>
            <w:r w:rsidR="002B4ED2">
              <w:rPr>
                <w:rFonts w:ascii="Times New Roman" w:hAnsi="Times New Roman" w:cs="Times New Roman"/>
                <w:sz w:val="24"/>
                <w:szCs w:val="24"/>
                <w:lang w:eastAsia="lv-LV"/>
              </w:rPr>
              <w:t xml:space="preserve">likumprojekts </w:t>
            </w:r>
            <w:r w:rsidR="00C83F7C">
              <w:rPr>
                <w:rFonts w:ascii="Times New Roman" w:hAnsi="Times New Roman" w:cs="Times New Roman"/>
                <w:sz w:val="24"/>
                <w:szCs w:val="24"/>
                <w:lang w:eastAsia="lv-LV"/>
              </w:rPr>
              <w:t>"</w:t>
            </w:r>
            <w:r w:rsidR="002B4ED2">
              <w:rPr>
                <w:rFonts w:ascii="Times New Roman" w:hAnsi="Times New Roman" w:cs="Times New Roman"/>
                <w:sz w:val="24"/>
                <w:szCs w:val="24"/>
                <w:lang w:eastAsia="lv-LV"/>
              </w:rPr>
              <w:t>Grozījumi Maksātnespējas likumā</w:t>
            </w:r>
            <w:r w:rsidR="00C83F7C">
              <w:rPr>
                <w:rFonts w:ascii="Times New Roman" w:hAnsi="Times New Roman" w:cs="Times New Roman"/>
                <w:sz w:val="24"/>
                <w:szCs w:val="24"/>
                <w:lang w:eastAsia="lv-LV"/>
              </w:rPr>
              <w:t>"</w:t>
            </w:r>
            <w:r w:rsidR="002B4ED2">
              <w:rPr>
                <w:rFonts w:ascii="Times New Roman" w:hAnsi="Times New Roman" w:cs="Times New Roman"/>
                <w:sz w:val="24"/>
                <w:szCs w:val="24"/>
                <w:lang w:eastAsia="lv-LV"/>
              </w:rPr>
              <w:t xml:space="preserve"> </w:t>
            </w:r>
            <w:r w:rsidR="00C83F7C">
              <w:rPr>
                <w:rFonts w:ascii="Times New Roman" w:hAnsi="Times New Roman" w:cs="Times New Roman"/>
                <w:sz w:val="24"/>
                <w:szCs w:val="24"/>
                <w:lang w:eastAsia="lv-LV"/>
              </w:rPr>
              <w:t>(</w:t>
            </w:r>
            <w:r w:rsidR="002B4ED2">
              <w:rPr>
                <w:rFonts w:ascii="Times New Roman" w:hAnsi="Times New Roman" w:cs="Times New Roman"/>
                <w:sz w:val="24"/>
                <w:szCs w:val="24"/>
                <w:lang w:eastAsia="lv-LV"/>
              </w:rPr>
              <w:t>(VSS-574</w:t>
            </w:r>
            <w:r w:rsidR="00C83F7C">
              <w:rPr>
                <w:rFonts w:ascii="Times New Roman" w:hAnsi="Times New Roman" w:cs="Times New Roman"/>
                <w:sz w:val="24"/>
                <w:szCs w:val="24"/>
                <w:lang w:eastAsia="lv-LV"/>
              </w:rPr>
              <w:t xml:space="preserve">), </w:t>
            </w:r>
            <w:r w:rsidR="002B4ED2">
              <w:rPr>
                <w:rFonts w:ascii="Times New Roman" w:hAnsi="Times New Roman" w:cs="Times New Roman"/>
                <w:sz w:val="24"/>
                <w:szCs w:val="24"/>
                <w:lang w:eastAsia="lv-LV"/>
              </w:rPr>
              <w:t xml:space="preserve">kas tiek virzīts vienlaikus ar šo likumprojektu) </w:t>
            </w:r>
            <w:r w:rsidRPr="0001736D">
              <w:rPr>
                <w:rFonts w:ascii="Times New Roman" w:hAnsi="Times New Roman" w:cs="Times New Roman"/>
                <w:sz w:val="24"/>
                <w:szCs w:val="24"/>
                <w:lang w:eastAsia="lv-LV"/>
              </w:rPr>
              <w:t>paredz mainīt iestādes nosaukumu no "Maksātnespējas administrācija" uz "Maksātnespējas kontroles dienests".</w:t>
            </w:r>
            <w:r w:rsidR="002B4ED2">
              <w:rPr>
                <w:rFonts w:ascii="Times New Roman" w:hAnsi="Times New Roman" w:cs="Times New Roman"/>
                <w:sz w:val="24"/>
                <w:szCs w:val="24"/>
                <w:lang w:eastAsia="lv-LV"/>
              </w:rPr>
              <w:t xml:space="preserve"> Ņemot vērā minēto, attiecīgi grozījumi ir jāizdara arī šajā likumprojektā.</w:t>
            </w:r>
          </w:p>
        </w:tc>
      </w:tr>
      <w:tr w:rsidR="0001736D" w:rsidRPr="0001736D" w14:paraId="74E8393D" w14:textId="77777777" w:rsidTr="00E5196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65D0EFC" w14:textId="735A8038" w:rsidR="004D15A9" w:rsidRPr="0001736D" w:rsidRDefault="004D15A9" w:rsidP="00DA596D">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B148C94" w14:textId="77777777" w:rsidR="004D15A9" w:rsidRPr="0001736D" w:rsidRDefault="004D15A9" w:rsidP="00DA596D">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2E61B1A1" w14:textId="3DCE69E0" w:rsidR="004D15A9" w:rsidRPr="0001736D" w:rsidRDefault="001B789D" w:rsidP="00F5144A">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 xml:space="preserve">Likumprojektu izstrādāja </w:t>
            </w:r>
            <w:r w:rsidR="00E51964" w:rsidRPr="0001736D">
              <w:rPr>
                <w:rFonts w:ascii="Times New Roman" w:eastAsia="Times New Roman" w:hAnsi="Times New Roman" w:cs="Times New Roman"/>
                <w:sz w:val="24"/>
                <w:szCs w:val="24"/>
                <w:lang w:eastAsia="lv-LV"/>
              </w:rPr>
              <w:t>Tieslietu ministrija</w:t>
            </w:r>
            <w:r w:rsidR="00F5144A" w:rsidRPr="0001736D">
              <w:rPr>
                <w:rFonts w:ascii="Times New Roman" w:eastAsia="Times New Roman" w:hAnsi="Times New Roman" w:cs="Times New Roman"/>
                <w:sz w:val="24"/>
                <w:szCs w:val="24"/>
                <w:lang w:eastAsia="lv-LV"/>
              </w:rPr>
              <w:t xml:space="preserve">. Likumprojekts ir vairākkārtīgi izskatīts </w:t>
            </w:r>
            <w:r w:rsidR="00E51964" w:rsidRPr="0001736D">
              <w:rPr>
                <w:rFonts w:ascii="Times New Roman" w:eastAsia="Times New Roman" w:hAnsi="Times New Roman" w:cs="Times New Roman"/>
                <w:sz w:val="24"/>
                <w:szCs w:val="24"/>
                <w:lang w:eastAsia="lv-LV"/>
              </w:rPr>
              <w:t>ar tieslietu ministra 2015. gada 19. jūnija rīkojumu Nr. 1-1/208 izveidot</w:t>
            </w:r>
            <w:r w:rsidR="00F5144A" w:rsidRPr="0001736D">
              <w:rPr>
                <w:rFonts w:ascii="Times New Roman" w:eastAsia="Times New Roman" w:hAnsi="Times New Roman" w:cs="Times New Roman"/>
                <w:sz w:val="24"/>
                <w:szCs w:val="24"/>
                <w:lang w:eastAsia="lv-LV"/>
              </w:rPr>
              <w:t>aj</w:t>
            </w:r>
            <w:r w:rsidR="00E51964" w:rsidRPr="0001736D">
              <w:rPr>
                <w:rFonts w:ascii="Times New Roman" w:eastAsia="Times New Roman" w:hAnsi="Times New Roman" w:cs="Times New Roman"/>
                <w:sz w:val="24"/>
                <w:szCs w:val="24"/>
                <w:lang w:eastAsia="lv-LV"/>
              </w:rPr>
              <w:t>ā pastāvīg</w:t>
            </w:r>
            <w:r w:rsidR="00F5144A" w:rsidRPr="0001736D">
              <w:rPr>
                <w:rFonts w:ascii="Times New Roman" w:eastAsia="Times New Roman" w:hAnsi="Times New Roman" w:cs="Times New Roman"/>
                <w:sz w:val="24"/>
                <w:szCs w:val="24"/>
                <w:lang w:eastAsia="lv-LV"/>
              </w:rPr>
              <w:t>aj</w:t>
            </w:r>
            <w:r w:rsidR="00E51964" w:rsidRPr="0001736D">
              <w:rPr>
                <w:rFonts w:ascii="Times New Roman" w:eastAsia="Times New Roman" w:hAnsi="Times New Roman" w:cs="Times New Roman"/>
                <w:sz w:val="24"/>
                <w:szCs w:val="24"/>
                <w:lang w:eastAsia="lv-LV"/>
              </w:rPr>
              <w:t>ā Maksātnespējas regulējuma pilnveidošanas darba grup</w:t>
            </w:r>
            <w:r w:rsidR="00F5144A" w:rsidRPr="0001736D">
              <w:rPr>
                <w:rFonts w:ascii="Times New Roman" w:eastAsia="Times New Roman" w:hAnsi="Times New Roman" w:cs="Times New Roman"/>
                <w:sz w:val="24"/>
                <w:szCs w:val="24"/>
                <w:lang w:eastAsia="lv-LV"/>
              </w:rPr>
              <w:t>ā</w:t>
            </w:r>
            <w:r w:rsidR="00E51964" w:rsidRPr="0001736D">
              <w:rPr>
                <w:rFonts w:ascii="Times New Roman" w:eastAsia="Times New Roman" w:hAnsi="Times New Roman" w:cs="Times New Roman"/>
                <w:sz w:val="24"/>
                <w:szCs w:val="24"/>
                <w:lang w:eastAsia="lv-LV"/>
              </w:rPr>
              <w:t xml:space="preserve"> un ar tieslietu ministra 2014. gada 23. maija rīkojumu Nr. 1-1/208 izveidot</w:t>
            </w:r>
            <w:r w:rsidR="00F5144A" w:rsidRPr="0001736D">
              <w:rPr>
                <w:rFonts w:ascii="Times New Roman" w:eastAsia="Times New Roman" w:hAnsi="Times New Roman" w:cs="Times New Roman"/>
                <w:sz w:val="24"/>
                <w:szCs w:val="24"/>
                <w:lang w:eastAsia="lv-LV"/>
              </w:rPr>
              <w:t>aj</w:t>
            </w:r>
            <w:r w:rsidR="00E51964" w:rsidRPr="0001736D">
              <w:rPr>
                <w:rFonts w:ascii="Times New Roman" w:eastAsia="Times New Roman" w:hAnsi="Times New Roman" w:cs="Times New Roman"/>
                <w:sz w:val="24"/>
                <w:szCs w:val="24"/>
                <w:lang w:eastAsia="lv-LV"/>
              </w:rPr>
              <w:t>ā pastāvīg</w:t>
            </w:r>
            <w:r w:rsidR="00F5144A" w:rsidRPr="0001736D">
              <w:rPr>
                <w:rFonts w:ascii="Times New Roman" w:eastAsia="Times New Roman" w:hAnsi="Times New Roman" w:cs="Times New Roman"/>
                <w:sz w:val="24"/>
                <w:szCs w:val="24"/>
                <w:lang w:eastAsia="lv-LV"/>
              </w:rPr>
              <w:t>aj</w:t>
            </w:r>
            <w:r w:rsidR="00E51964" w:rsidRPr="0001736D">
              <w:rPr>
                <w:rFonts w:ascii="Times New Roman" w:eastAsia="Times New Roman" w:hAnsi="Times New Roman" w:cs="Times New Roman"/>
                <w:sz w:val="24"/>
                <w:szCs w:val="24"/>
                <w:lang w:eastAsia="lv-LV"/>
              </w:rPr>
              <w:t>ā Civilprocesa likuma darba grup</w:t>
            </w:r>
            <w:r w:rsidR="00F5144A" w:rsidRPr="0001736D">
              <w:rPr>
                <w:rFonts w:ascii="Times New Roman" w:eastAsia="Times New Roman" w:hAnsi="Times New Roman" w:cs="Times New Roman"/>
                <w:sz w:val="24"/>
                <w:szCs w:val="24"/>
                <w:lang w:eastAsia="lv-LV"/>
              </w:rPr>
              <w:t>ā</w:t>
            </w:r>
            <w:r w:rsidRPr="0001736D">
              <w:rPr>
                <w:rFonts w:ascii="Times New Roman" w:eastAsia="Times New Roman" w:hAnsi="Times New Roman" w:cs="Times New Roman"/>
                <w:sz w:val="24"/>
                <w:szCs w:val="24"/>
                <w:lang w:eastAsia="lv-LV"/>
              </w:rPr>
              <w:t>.</w:t>
            </w:r>
          </w:p>
        </w:tc>
      </w:tr>
      <w:tr w:rsidR="0001736D" w:rsidRPr="0001736D" w14:paraId="5764EB81"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0BE8CB81" w14:textId="77777777" w:rsidR="004D15A9" w:rsidRPr="0001736D" w:rsidRDefault="004D15A9" w:rsidP="00DA596D">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CD3CE87" w14:textId="77777777" w:rsidR="004D15A9" w:rsidRPr="0001736D" w:rsidRDefault="004D15A9" w:rsidP="00DA596D">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99800D5" w14:textId="5A4B8D4A" w:rsidR="004D15A9" w:rsidRPr="0001736D" w:rsidRDefault="002A6A36" w:rsidP="00515CEE">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Nav</w:t>
            </w:r>
            <w:r w:rsidR="001B789D" w:rsidRPr="0001736D">
              <w:rPr>
                <w:rFonts w:ascii="Times New Roman" w:eastAsia="Times New Roman" w:hAnsi="Times New Roman" w:cs="Times New Roman"/>
                <w:sz w:val="24"/>
                <w:szCs w:val="24"/>
                <w:lang w:eastAsia="lv-LV"/>
              </w:rPr>
              <w:t>.</w:t>
            </w:r>
          </w:p>
        </w:tc>
      </w:tr>
      <w:tr w:rsidR="0001736D" w:rsidRPr="0001736D" w14:paraId="505DC993" w14:textId="77777777" w:rsidTr="003D08F7">
        <w:trPr>
          <w:trHeight w:val="128"/>
        </w:trPr>
        <w:tc>
          <w:tcPr>
            <w:tcW w:w="5000" w:type="pct"/>
            <w:gridSpan w:val="3"/>
            <w:tcBorders>
              <w:top w:val="outset" w:sz="6" w:space="0" w:color="414142"/>
              <w:left w:val="nil"/>
              <w:bottom w:val="outset" w:sz="6" w:space="0" w:color="414142"/>
              <w:right w:val="nil"/>
            </w:tcBorders>
          </w:tcPr>
          <w:p w14:paraId="0AAAAA8E" w14:textId="77777777" w:rsidR="00E51964" w:rsidRPr="0001736D" w:rsidRDefault="00E51964" w:rsidP="003D08F7">
            <w:pPr>
              <w:tabs>
                <w:tab w:val="left" w:pos="990"/>
              </w:tabs>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ab/>
            </w:r>
          </w:p>
        </w:tc>
      </w:tr>
      <w:tr w:rsidR="0001736D" w:rsidRPr="0001736D" w14:paraId="5EAEBEC6" w14:textId="77777777" w:rsidTr="003D08F7">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72E1E22D" w14:textId="77777777" w:rsidR="00E51964" w:rsidRPr="0001736D" w:rsidRDefault="00E51964" w:rsidP="003D08F7">
            <w:pPr>
              <w:spacing w:after="0" w:line="240" w:lineRule="auto"/>
              <w:ind w:firstLine="300"/>
              <w:jc w:val="center"/>
              <w:rPr>
                <w:rFonts w:ascii="Times New Roman" w:eastAsia="Times New Roman" w:hAnsi="Times New Roman" w:cs="Times New Roman"/>
                <w:b/>
                <w:bCs/>
                <w:sz w:val="24"/>
                <w:szCs w:val="24"/>
                <w:lang w:eastAsia="lv-LV"/>
              </w:rPr>
            </w:pPr>
            <w:r w:rsidRPr="0001736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1736D" w:rsidRPr="0001736D" w14:paraId="71847DD1" w14:textId="77777777" w:rsidTr="003D08F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0D99774" w14:textId="77777777" w:rsidR="00E51964" w:rsidRPr="0001736D" w:rsidRDefault="00E51964" w:rsidP="003D08F7">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lastRenderedPageBreak/>
              <w:t>1.</w:t>
            </w:r>
          </w:p>
        </w:tc>
        <w:tc>
          <w:tcPr>
            <w:tcW w:w="1550" w:type="pct"/>
            <w:tcBorders>
              <w:top w:val="outset" w:sz="6" w:space="0" w:color="414142"/>
              <w:left w:val="outset" w:sz="6" w:space="0" w:color="414142"/>
              <w:bottom w:val="outset" w:sz="6" w:space="0" w:color="414142"/>
              <w:right w:val="outset" w:sz="6" w:space="0" w:color="414142"/>
            </w:tcBorders>
            <w:hideMark/>
          </w:tcPr>
          <w:p w14:paraId="66944210" w14:textId="77777777" w:rsidR="00E51964" w:rsidRPr="0001736D" w:rsidRDefault="00E51964" w:rsidP="003D08F7">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60B742A4" w14:textId="4085A323" w:rsidR="00E51964" w:rsidRPr="0001736D" w:rsidRDefault="00E51964" w:rsidP="003D08F7">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Sabiedrības mērķgrupa, kuras intereses tieši ietekmē šis likumprojekts, ir maksātnespējas procesa dalībnieki – maksātnespējas procesa administratori, kreditori, parādnieka pārstāvji.</w:t>
            </w:r>
          </w:p>
        </w:tc>
      </w:tr>
      <w:tr w:rsidR="0001736D" w:rsidRPr="0001736D" w14:paraId="553C82B4" w14:textId="77777777" w:rsidTr="003D08F7">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2DBBEE1" w14:textId="77777777" w:rsidR="00E51964" w:rsidRPr="0001736D" w:rsidRDefault="00E51964" w:rsidP="003D08F7">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3366C45" w14:textId="77777777" w:rsidR="00E51964" w:rsidRPr="0001736D" w:rsidRDefault="00E51964" w:rsidP="003D08F7">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9E46531" w14:textId="77777777" w:rsidR="00E51964" w:rsidRPr="0001736D" w:rsidRDefault="00E51964" w:rsidP="003D08F7">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Administratīvais slogs netiek ietekmēts.</w:t>
            </w:r>
          </w:p>
          <w:p w14:paraId="6A0AD646" w14:textId="77777777" w:rsidR="00E51964" w:rsidRPr="0001736D" w:rsidRDefault="00E51964" w:rsidP="003D08F7">
            <w:pPr>
              <w:spacing w:after="0" w:line="240" w:lineRule="auto"/>
              <w:jc w:val="both"/>
              <w:rPr>
                <w:rFonts w:ascii="Times New Roman" w:eastAsia="Times New Roman" w:hAnsi="Times New Roman" w:cs="Times New Roman"/>
                <w:sz w:val="24"/>
                <w:szCs w:val="24"/>
                <w:lang w:eastAsia="lv-LV"/>
              </w:rPr>
            </w:pPr>
          </w:p>
          <w:p w14:paraId="3CCB3497" w14:textId="60BA0503" w:rsidR="00E51964" w:rsidRPr="0001736D" w:rsidRDefault="00E51964" w:rsidP="003D08F7">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 xml:space="preserve">Vienlaikus </w:t>
            </w:r>
            <w:r w:rsidR="003D08F7" w:rsidRPr="0001736D">
              <w:rPr>
                <w:rFonts w:ascii="Times New Roman" w:eastAsia="Times New Roman" w:hAnsi="Times New Roman" w:cs="Times New Roman"/>
                <w:sz w:val="24"/>
                <w:szCs w:val="24"/>
                <w:lang w:eastAsia="lv-LV"/>
              </w:rPr>
              <w:t>l</w:t>
            </w:r>
            <w:r w:rsidRPr="0001736D">
              <w:rPr>
                <w:rFonts w:ascii="Times New Roman" w:eastAsia="Times New Roman" w:hAnsi="Times New Roman" w:cs="Times New Roman"/>
                <w:sz w:val="24"/>
                <w:szCs w:val="24"/>
                <w:lang w:eastAsia="lv-LV"/>
              </w:rPr>
              <w:t xml:space="preserve">ikumprojekta risinājumi sniegtu vairākus ieguvumus: </w:t>
            </w:r>
          </w:p>
          <w:p w14:paraId="5AAD53AE" w14:textId="77777777" w:rsidR="00E51964" w:rsidRPr="0001736D" w:rsidRDefault="00E51964" w:rsidP="003D08F7">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 ļautu ātrākā un efektīvākā procesā izskatīt strīdus par kreditoru tiesībām, tādējādi veicinot visa maksātnespējas procesa efektivitāti;</w:t>
            </w:r>
          </w:p>
          <w:p w14:paraId="46701759" w14:textId="77777777" w:rsidR="00E51964" w:rsidRPr="0001736D" w:rsidRDefault="00E51964" w:rsidP="003D08F7">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 stiprinātu tiesisko paļāvību uz efektīvu tiesas aizsardzību kreditora tiesību aizskāruma gadījumā, ko nodrošinātu jaunais normatīvais regulējums komerciālo strīdu risināšanā maksātnespējas procesā, vienlaikus līdzsvarojot visa kreditoru kopuma intereses.</w:t>
            </w:r>
          </w:p>
        </w:tc>
      </w:tr>
      <w:tr w:rsidR="0001736D" w:rsidRPr="0001736D" w14:paraId="41419100" w14:textId="77777777" w:rsidTr="003D08F7">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D6F1746" w14:textId="77777777" w:rsidR="00E51964" w:rsidRPr="0001736D" w:rsidRDefault="00E51964" w:rsidP="003D08F7">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79DC90C6" w14:textId="77777777" w:rsidR="00E51964" w:rsidRPr="0001736D" w:rsidRDefault="00E51964" w:rsidP="003D08F7">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DAAEC8D" w14:textId="5B5F2BF0" w:rsidR="00E51964" w:rsidRPr="0001736D" w:rsidRDefault="001B789D" w:rsidP="003D08F7">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Likumprojekts šo jomu neskar.</w:t>
            </w:r>
          </w:p>
        </w:tc>
      </w:tr>
      <w:tr w:rsidR="0001736D" w:rsidRPr="0001736D" w14:paraId="1A76D350" w14:textId="77777777" w:rsidTr="003D08F7">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0B64742F" w14:textId="77777777" w:rsidR="00E51964" w:rsidRPr="0001736D" w:rsidRDefault="00E51964" w:rsidP="003D08F7">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7C9F7FB" w14:textId="77777777" w:rsidR="00E51964" w:rsidRPr="0001736D" w:rsidRDefault="00E51964" w:rsidP="003D08F7">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A3B27E9" w14:textId="35A4C09C" w:rsidR="00E51964" w:rsidRPr="0001736D" w:rsidRDefault="00E51964" w:rsidP="003D08F7">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Nav</w:t>
            </w:r>
            <w:r w:rsidR="001B789D" w:rsidRPr="0001736D">
              <w:rPr>
                <w:rFonts w:ascii="Times New Roman" w:eastAsia="Times New Roman" w:hAnsi="Times New Roman" w:cs="Times New Roman"/>
                <w:sz w:val="24"/>
                <w:szCs w:val="24"/>
                <w:lang w:eastAsia="lv-LV"/>
              </w:rPr>
              <w:t>.</w:t>
            </w:r>
          </w:p>
        </w:tc>
      </w:tr>
      <w:tr w:rsidR="0001736D" w:rsidRPr="0001736D" w14:paraId="0E1D9A59" w14:textId="77777777" w:rsidTr="003D08F7">
        <w:trPr>
          <w:trHeight w:val="345"/>
        </w:trPr>
        <w:tc>
          <w:tcPr>
            <w:tcW w:w="5000" w:type="pct"/>
            <w:gridSpan w:val="3"/>
            <w:tcBorders>
              <w:top w:val="outset" w:sz="6" w:space="0" w:color="414142"/>
              <w:left w:val="nil"/>
              <w:bottom w:val="single" w:sz="4" w:space="0" w:color="auto"/>
              <w:right w:val="nil"/>
            </w:tcBorders>
          </w:tcPr>
          <w:p w14:paraId="5B956A58" w14:textId="77777777" w:rsidR="00E51964" w:rsidRPr="0001736D" w:rsidRDefault="00E51964" w:rsidP="003D08F7">
            <w:pPr>
              <w:spacing w:after="0" w:line="240" w:lineRule="auto"/>
              <w:rPr>
                <w:rFonts w:ascii="Times New Roman" w:eastAsia="Times New Roman" w:hAnsi="Times New Roman" w:cs="Times New Roman"/>
                <w:sz w:val="24"/>
                <w:szCs w:val="24"/>
                <w:lang w:eastAsia="lv-LV"/>
              </w:rPr>
            </w:pPr>
          </w:p>
        </w:tc>
      </w:tr>
      <w:tr w:rsidR="0001736D" w:rsidRPr="0001736D" w14:paraId="270C6431" w14:textId="77777777" w:rsidTr="003D08F7">
        <w:trPr>
          <w:trHeight w:val="360"/>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0B6FCC9" w14:textId="77777777" w:rsidR="00E51964" w:rsidRPr="0001736D" w:rsidRDefault="00E51964" w:rsidP="001B789D">
            <w:pPr>
              <w:spacing w:after="0" w:line="240" w:lineRule="auto"/>
              <w:jc w:val="center"/>
              <w:rPr>
                <w:rFonts w:ascii="Times New Roman" w:eastAsia="Times New Roman" w:hAnsi="Times New Roman" w:cs="Times New Roman"/>
                <w:b/>
                <w:bCs/>
                <w:sz w:val="24"/>
                <w:szCs w:val="24"/>
                <w:lang w:eastAsia="lv-LV"/>
              </w:rPr>
            </w:pPr>
            <w:r w:rsidRPr="0001736D">
              <w:rPr>
                <w:rFonts w:ascii="Times New Roman" w:eastAsia="Times New Roman" w:hAnsi="Times New Roman" w:cs="Times New Roman"/>
                <w:b/>
                <w:bCs/>
                <w:sz w:val="24"/>
                <w:szCs w:val="24"/>
                <w:lang w:eastAsia="lv-LV"/>
              </w:rPr>
              <w:t>III. Tiesību akta projekta ietekme uz valsts budžetu un pašvaldību budžetiem</w:t>
            </w:r>
          </w:p>
        </w:tc>
      </w:tr>
      <w:tr w:rsidR="00F6769F" w:rsidRPr="0001736D" w14:paraId="58F6F147" w14:textId="77777777" w:rsidTr="003D08F7">
        <w:trPr>
          <w:trHeight w:val="360"/>
        </w:trPr>
        <w:tc>
          <w:tcPr>
            <w:tcW w:w="0" w:type="auto"/>
            <w:gridSpan w:val="3"/>
            <w:tcBorders>
              <w:top w:val="single" w:sz="4" w:space="0" w:color="auto"/>
              <w:left w:val="single" w:sz="4" w:space="0" w:color="auto"/>
              <w:bottom w:val="single" w:sz="4" w:space="0" w:color="auto"/>
              <w:right w:val="single" w:sz="4" w:space="0" w:color="auto"/>
            </w:tcBorders>
            <w:vAlign w:val="center"/>
          </w:tcPr>
          <w:p w14:paraId="216C75FB" w14:textId="77777777" w:rsidR="00E51964" w:rsidRPr="0001736D" w:rsidRDefault="00E51964" w:rsidP="001B789D">
            <w:pPr>
              <w:spacing w:after="0" w:line="240" w:lineRule="auto"/>
              <w:jc w:val="center"/>
              <w:rPr>
                <w:rFonts w:ascii="Times New Roman" w:eastAsia="Times New Roman" w:hAnsi="Times New Roman" w:cs="Times New Roman"/>
                <w:b/>
                <w:bCs/>
                <w:sz w:val="24"/>
                <w:szCs w:val="24"/>
                <w:lang w:eastAsia="lv-LV"/>
              </w:rPr>
            </w:pPr>
            <w:r w:rsidRPr="0001736D">
              <w:rPr>
                <w:rFonts w:ascii="Times New Roman" w:eastAsia="Times New Roman" w:hAnsi="Times New Roman" w:cs="Times New Roman"/>
                <w:i/>
                <w:sz w:val="24"/>
                <w:szCs w:val="24"/>
                <w:lang w:eastAsia="lv-LV"/>
              </w:rPr>
              <w:t>Likumprojekts šo jomu neskar.</w:t>
            </w:r>
          </w:p>
        </w:tc>
      </w:tr>
    </w:tbl>
    <w:p w14:paraId="14931B7E" w14:textId="77777777" w:rsidR="00E51964" w:rsidRPr="0001736D" w:rsidRDefault="00E51964" w:rsidP="00E51964">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26"/>
        <w:gridCol w:w="5976"/>
      </w:tblGrid>
      <w:tr w:rsidR="0001736D" w:rsidRPr="0001736D" w14:paraId="10E29179" w14:textId="77777777" w:rsidTr="003D08F7">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A927D6C" w14:textId="77777777" w:rsidR="00E51964" w:rsidRPr="0001736D" w:rsidRDefault="00E51964" w:rsidP="003D08F7">
            <w:pPr>
              <w:spacing w:after="0" w:line="240" w:lineRule="auto"/>
              <w:ind w:firstLine="300"/>
              <w:jc w:val="center"/>
              <w:rPr>
                <w:rFonts w:ascii="Times New Roman" w:eastAsia="Times New Roman" w:hAnsi="Times New Roman" w:cs="Times New Roman"/>
                <w:b/>
                <w:bCs/>
                <w:sz w:val="24"/>
                <w:szCs w:val="24"/>
                <w:lang w:eastAsia="lv-LV"/>
              </w:rPr>
            </w:pPr>
            <w:r w:rsidRPr="0001736D">
              <w:rPr>
                <w:rFonts w:ascii="Times New Roman" w:eastAsia="Times New Roman" w:hAnsi="Times New Roman" w:cs="Times New Roman"/>
                <w:b/>
                <w:bCs/>
                <w:sz w:val="24"/>
                <w:szCs w:val="24"/>
                <w:lang w:eastAsia="lv-LV"/>
              </w:rPr>
              <w:t>IV. Tiesību akta projekta ietekme uz spēkā esošo tiesību normu sistēmu</w:t>
            </w:r>
          </w:p>
        </w:tc>
      </w:tr>
      <w:tr w:rsidR="0001736D" w:rsidRPr="0001736D" w14:paraId="723994D1" w14:textId="77777777" w:rsidTr="003D08F7">
        <w:tc>
          <w:tcPr>
            <w:tcW w:w="250" w:type="pct"/>
            <w:tcBorders>
              <w:top w:val="outset" w:sz="6" w:space="0" w:color="414142"/>
              <w:left w:val="outset" w:sz="6" w:space="0" w:color="414142"/>
              <w:bottom w:val="outset" w:sz="6" w:space="0" w:color="414142"/>
              <w:right w:val="outset" w:sz="6" w:space="0" w:color="414142"/>
            </w:tcBorders>
            <w:hideMark/>
          </w:tcPr>
          <w:p w14:paraId="5EF37E63" w14:textId="77777777" w:rsidR="00E51964" w:rsidRPr="0001736D" w:rsidRDefault="00E51964" w:rsidP="003D08F7">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3E4474FB" w14:textId="77777777" w:rsidR="00E51964" w:rsidRPr="0001736D" w:rsidRDefault="00E51964" w:rsidP="003D08F7">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634892EE" w14:textId="1185CF36" w:rsidR="00E51964" w:rsidRPr="0001736D" w:rsidRDefault="00F5144A" w:rsidP="005E09BF">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 xml:space="preserve">Šis likumprojekts virzāms vienlaikus ar </w:t>
            </w:r>
            <w:r w:rsidR="00E51964" w:rsidRPr="0001736D">
              <w:rPr>
                <w:rFonts w:ascii="Times New Roman" w:eastAsia="Times New Roman" w:hAnsi="Times New Roman" w:cs="Times New Roman"/>
                <w:sz w:val="24"/>
                <w:szCs w:val="24"/>
                <w:lang w:eastAsia="lv-LV"/>
              </w:rPr>
              <w:t xml:space="preserve">likumprojektu </w:t>
            </w:r>
            <w:r w:rsidR="001B789D" w:rsidRPr="0001736D">
              <w:rPr>
                <w:rFonts w:ascii="Times New Roman" w:eastAsia="Times New Roman" w:hAnsi="Times New Roman" w:cs="Times New Roman"/>
                <w:sz w:val="24"/>
                <w:szCs w:val="24"/>
                <w:lang w:eastAsia="lv-LV"/>
              </w:rPr>
              <w:t>"</w:t>
            </w:r>
            <w:r w:rsidR="00E51964" w:rsidRPr="0001736D">
              <w:rPr>
                <w:rFonts w:ascii="Times New Roman" w:eastAsia="Times New Roman" w:hAnsi="Times New Roman" w:cs="Times New Roman"/>
                <w:sz w:val="24"/>
                <w:szCs w:val="24"/>
                <w:lang w:eastAsia="lv-LV"/>
              </w:rPr>
              <w:t>Grozījumi Maksātnespējas likumā</w:t>
            </w:r>
            <w:r w:rsidR="001B789D" w:rsidRPr="0001736D">
              <w:rPr>
                <w:rFonts w:ascii="Times New Roman" w:eastAsia="Times New Roman" w:hAnsi="Times New Roman" w:cs="Times New Roman"/>
                <w:sz w:val="24"/>
                <w:szCs w:val="24"/>
                <w:lang w:eastAsia="lv-LV"/>
              </w:rPr>
              <w:t>"</w:t>
            </w:r>
            <w:r w:rsidR="003B1F9B">
              <w:rPr>
                <w:rFonts w:ascii="Times New Roman" w:eastAsia="Times New Roman" w:hAnsi="Times New Roman" w:cs="Times New Roman"/>
                <w:sz w:val="24"/>
                <w:szCs w:val="24"/>
                <w:lang w:eastAsia="lv-LV"/>
              </w:rPr>
              <w:t xml:space="preserve"> (VSS-</w:t>
            </w:r>
            <w:r w:rsidR="002B4ED2">
              <w:rPr>
                <w:rFonts w:ascii="Times New Roman" w:eastAsia="Times New Roman" w:hAnsi="Times New Roman" w:cs="Times New Roman"/>
                <w:sz w:val="24"/>
                <w:szCs w:val="24"/>
                <w:lang w:eastAsia="lv-LV"/>
              </w:rPr>
              <w:t>574</w:t>
            </w:r>
            <w:r w:rsidR="003B1F9B">
              <w:rPr>
                <w:rFonts w:ascii="Times New Roman" w:eastAsia="Times New Roman" w:hAnsi="Times New Roman" w:cs="Times New Roman"/>
                <w:sz w:val="24"/>
                <w:szCs w:val="24"/>
                <w:lang w:eastAsia="lv-LV"/>
              </w:rPr>
              <w:t>)</w:t>
            </w:r>
            <w:r w:rsidRPr="0001736D">
              <w:rPr>
                <w:rFonts w:ascii="Times New Roman" w:eastAsia="Times New Roman" w:hAnsi="Times New Roman" w:cs="Times New Roman"/>
                <w:sz w:val="24"/>
                <w:szCs w:val="24"/>
                <w:lang w:eastAsia="lv-LV"/>
              </w:rPr>
              <w:t>.</w:t>
            </w:r>
            <w:r w:rsidRPr="0001736D">
              <w:t xml:space="preserve"> </w:t>
            </w:r>
            <w:r w:rsidR="005E09BF" w:rsidRPr="0001736D">
              <w:rPr>
                <w:rFonts w:ascii="Times New Roman" w:eastAsia="Times New Roman" w:hAnsi="Times New Roman" w:cs="Times New Roman"/>
                <w:sz w:val="24"/>
                <w:szCs w:val="24"/>
                <w:lang w:eastAsia="lv-LV"/>
              </w:rPr>
              <w:t xml:space="preserve">Likumprojektā </w:t>
            </w:r>
            <w:r w:rsidR="00AB17A0" w:rsidRPr="0001736D">
              <w:rPr>
                <w:rFonts w:ascii="Times New Roman" w:eastAsia="Times New Roman" w:hAnsi="Times New Roman" w:cs="Times New Roman"/>
                <w:sz w:val="24"/>
                <w:szCs w:val="24"/>
                <w:lang w:eastAsia="lv-LV"/>
              </w:rPr>
              <w:t>"</w:t>
            </w:r>
            <w:r w:rsidR="005E09BF" w:rsidRPr="0001736D">
              <w:rPr>
                <w:rFonts w:ascii="Times New Roman" w:eastAsia="Times New Roman" w:hAnsi="Times New Roman" w:cs="Times New Roman"/>
                <w:sz w:val="24"/>
                <w:szCs w:val="24"/>
                <w:lang w:eastAsia="lv-LV"/>
              </w:rPr>
              <w:t>Grozījumi Maksātnespējas likumā</w:t>
            </w:r>
            <w:r w:rsidR="00AB17A0" w:rsidRPr="0001736D">
              <w:rPr>
                <w:rFonts w:ascii="Times New Roman" w:eastAsia="Times New Roman" w:hAnsi="Times New Roman" w:cs="Times New Roman"/>
                <w:sz w:val="24"/>
                <w:szCs w:val="24"/>
                <w:lang w:eastAsia="lv-LV"/>
              </w:rPr>
              <w:t>"</w:t>
            </w:r>
            <w:r w:rsidR="005E09BF" w:rsidRPr="0001736D">
              <w:rPr>
                <w:rFonts w:ascii="Times New Roman" w:eastAsia="Times New Roman" w:hAnsi="Times New Roman" w:cs="Times New Roman"/>
                <w:sz w:val="24"/>
                <w:szCs w:val="24"/>
                <w:lang w:eastAsia="lv-LV"/>
              </w:rPr>
              <w:t xml:space="preserve"> ietverti korespondējoši grozījumi Maksātnespējas likumā attiecībā uz kārtību, kādā izskata strīdus par tiesībām kreditoru prasījumu atzīšanas procesā. Minētajā likumprojektā papildus ietvertas normas attiecībā uz administratīvajiem pārkāpumiem tiesiskās aizsardzības un maksātnespējas jomā, lai nodrošinātu nozaru administratīvo pārkāpumu kodifikācijas ieviešanas sistēmu. Arīdzan ietverti grozījumi attiecībā uz maksātnespējas procesa administratora atlīdzības apmēru, par kreditoru prasījumu segšanai novirzāmo līdzekļu apmēru fiziskās personas maksātnespējas procesā</w:t>
            </w:r>
            <w:r w:rsidR="00346A59">
              <w:rPr>
                <w:rFonts w:ascii="Times New Roman" w:eastAsia="Times New Roman" w:hAnsi="Times New Roman" w:cs="Times New Roman"/>
                <w:sz w:val="24"/>
                <w:szCs w:val="24"/>
                <w:lang w:eastAsia="lv-LV"/>
              </w:rPr>
              <w:t xml:space="preserve"> un citi grozījumi</w:t>
            </w:r>
            <w:r w:rsidR="005E09BF" w:rsidRPr="0001736D">
              <w:rPr>
                <w:rFonts w:ascii="Times New Roman" w:eastAsia="Times New Roman" w:hAnsi="Times New Roman" w:cs="Times New Roman"/>
                <w:sz w:val="24"/>
                <w:szCs w:val="24"/>
                <w:lang w:eastAsia="lv-LV"/>
              </w:rPr>
              <w:t>.</w:t>
            </w:r>
          </w:p>
        </w:tc>
      </w:tr>
      <w:tr w:rsidR="0001736D" w:rsidRPr="0001736D" w14:paraId="60A2118D" w14:textId="77777777" w:rsidTr="003D08F7">
        <w:tc>
          <w:tcPr>
            <w:tcW w:w="250" w:type="pct"/>
            <w:tcBorders>
              <w:top w:val="outset" w:sz="6" w:space="0" w:color="414142"/>
              <w:left w:val="outset" w:sz="6" w:space="0" w:color="414142"/>
              <w:bottom w:val="outset" w:sz="6" w:space="0" w:color="414142"/>
              <w:right w:val="outset" w:sz="6" w:space="0" w:color="414142"/>
            </w:tcBorders>
            <w:hideMark/>
          </w:tcPr>
          <w:p w14:paraId="260F0665" w14:textId="77777777" w:rsidR="00E51964" w:rsidRPr="0001736D" w:rsidRDefault="00E51964" w:rsidP="003D08F7">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29751CE5" w14:textId="77777777" w:rsidR="00E51964" w:rsidRPr="0001736D" w:rsidRDefault="00E51964" w:rsidP="003D08F7">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0CE24C9E" w14:textId="682EA1B4" w:rsidR="00E51964" w:rsidRPr="0001736D" w:rsidRDefault="00F5144A" w:rsidP="00F5144A">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Šo likumprojektu un l</w:t>
            </w:r>
            <w:r w:rsidR="00E51964" w:rsidRPr="0001736D">
              <w:rPr>
                <w:rFonts w:ascii="Times New Roman" w:eastAsia="Times New Roman" w:hAnsi="Times New Roman" w:cs="Times New Roman"/>
                <w:sz w:val="24"/>
                <w:szCs w:val="24"/>
                <w:lang w:eastAsia="lv-LV"/>
              </w:rPr>
              <w:t>ikumprojekt</w:t>
            </w:r>
            <w:r w:rsidRPr="0001736D">
              <w:rPr>
                <w:rFonts w:ascii="Times New Roman" w:eastAsia="Times New Roman" w:hAnsi="Times New Roman" w:cs="Times New Roman"/>
                <w:sz w:val="24"/>
                <w:szCs w:val="24"/>
                <w:lang w:eastAsia="lv-LV"/>
              </w:rPr>
              <w:t>u</w:t>
            </w:r>
            <w:r w:rsidR="00E51964" w:rsidRPr="0001736D">
              <w:rPr>
                <w:rFonts w:ascii="Times New Roman" w:eastAsia="Times New Roman" w:hAnsi="Times New Roman" w:cs="Times New Roman"/>
                <w:sz w:val="24"/>
                <w:szCs w:val="24"/>
                <w:lang w:eastAsia="lv-LV"/>
              </w:rPr>
              <w:t xml:space="preserve"> </w:t>
            </w:r>
            <w:r w:rsidRPr="0001736D">
              <w:rPr>
                <w:rFonts w:ascii="Times New Roman" w:eastAsia="Times New Roman" w:hAnsi="Times New Roman" w:cs="Times New Roman"/>
                <w:sz w:val="24"/>
                <w:szCs w:val="24"/>
                <w:lang w:eastAsia="lv-LV"/>
              </w:rPr>
              <w:t xml:space="preserve">"Grozījumi Maksātnespējas likumā" </w:t>
            </w:r>
            <w:r w:rsidR="00E51964" w:rsidRPr="0001736D">
              <w:rPr>
                <w:rFonts w:ascii="Times New Roman" w:eastAsia="Times New Roman" w:hAnsi="Times New Roman" w:cs="Times New Roman"/>
                <w:sz w:val="24"/>
                <w:szCs w:val="24"/>
                <w:lang w:eastAsia="lv-LV"/>
              </w:rPr>
              <w:t>izstrād</w:t>
            </w:r>
            <w:r w:rsidRPr="0001736D">
              <w:rPr>
                <w:rFonts w:ascii="Times New Roman" w:eastAsia="Times New Roman" w:hAnsi="Times New Roman" w:cs="Times New Roman"/>
                <w:sz w:val="24"/>
                <w:szCs w:val="24"/>
                <w:lang w:eastAsia="lv-LV"/>
              </w:rPr>
              <w:t xml:space="preserve">āja </w:t>
            </w:r>
            <w:r w:rsidR="00E51964" w:rsidRPr="0001736D">
              <w:rPr>
                <w:rFonts w:ascii="Times New Roman" w:eastAsia="Times New Roman" w:hAnsi="Times New Roman" w:cs="Times New Roman"/>
                <w:sz w:val="24"/>
                <w:szCs w:val="24"/>
                <w:lang w:eastAsia="lv-LV"/>
              </w:rPr>
              <w:t>Tieslietu ministrija.</w:t>
            </w:r>
          </w:p>
        </w:tc>
      </w:tr>
      <w:tr w:rsidR="00F6769F" w:rsidRPr="0001736D" w14:paraId="62BA136A" w14:textId="77777777" w:rsidTr="003D08F7">
        <w:tc>
          <w:tcPr>
            <w:tcW w:w="250" w:type="pct"/>
            <w:tcBorders>
              <w:top w:val="outset" w:sz="6" w:space="0" w:color="414142"/>
              <w:left w:val="outset" w:sz="6" w:space="0" w:color="414142"/>
              <w:bottom w:val="outset" w:sz="6" w:space="0" w:color="414142"/>
              <w:right w:val="outset" w:sz="6" w:space="0" w:color="414142"/>
            </w:tcBorders>
            <w:hideMark/>
          </w:tcPr>
          <w:p w14:paraId="44884B5A" w14:textId="77777777" w:rsidR="00E51964" w:rsidRPr="0001736D" w:rsidRDefault="00E51964" w:rsidP="003D08F7">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BBFA293" w14:textId="77777777" w:rsidR="00E51964" w:rsidRPr="0001736D" w:rsidRDefault="00E51964" w:rsidP="003D08F7">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41CCA3F0" w14:textId="5D521F80" w:rsidR="00E51964" w:rsidRPr="0001736D" w:rsidRDefault="00E51964" w:rsidP="003D08F7">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Nav</w:t>
            </w:r>
            <w:r w:rsidR="000019F9" w:rsidRPr="0001736D">
              <w:rPr>
                <w:rFonts w:ascii="Times New Roman" w:eastAsia="Times New Roman" w:hAnsi="Times New Roman" w:cs="Times New Roman"/>
                <w:sz w:val="24"/>
                <w:szCs w:val="24"/>
                <w:lang w:eastAsia="lv-LV"/>
              </w:rPr>
              <w:t>.</w:t>
            </w:r>
          </w:p>
        </w:tc>
      </w:tr>
    </w:tbl>
    <w:p w14:paraId="1787B28F" w14:textId="77777777" w:rsidR="00E51964" w:rsidRPr="0001736D" w:rsidRDefault="00E51964" w:rsidP="00E51964">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1736D" w:rsidRPr="0001736D" w14:paraId="01297A90" w14:textId="77777777" w:rsidTr="003D08F7">
        <w:tc>
          <w:tcPr>
            <w:tcW w:w="0" w:type="auto"/>
            <w:tcBorders>
              <w:top w:val="outset" w:sz="6" w:space="0" w:color="414142"/>
              <w:left w:val="outset" w:sz="6" w:space="0" w:color="414142"/>
              <w:bottom w:val="outset" w:sz="6" w:space="0" w:color="414142"/>
              <w:right w:val="outset" w:sz="6" w:space="0" w:color="414142"/>
            </w:tcBorders>
            <w:vAlign w:val="center"/>
            <w:hideMark/>
          </w:tcPr>
          <w:p w14:paraId="4BD9E4C0" w14:textId="77777777" w:rsidR="00E51964" w:rsidRPr="0001736D" w:rsidRDefault="00E51964" w:rsidP="001B789D">
            <w:pPr>
              <w:spacing w:after="0" w:line="240" w:lineRule="auto"/>
              <w:jc w:val="center"/>
              <w:rPr>
                <w:rFonts w:ascii="Times New Roman" w:eastAsia="Times New Roman" w:hAnsi="Times New Roman" w:cs="Times New Roman"/>
                <w:b/>
                <w:bCs/>
                <w:sz w:val="24"/>
                <w:szCs w:val="24"/>
                <w:lang w:eastAsia="lv-LV"/>
              </w:rPr>
            </w:pPr>
            <w:r w:rsidRPr="0001736D">
              <w:rPr>
                <w:rFonts w:ascii="Times New Roman" w:eastAsia="Times New Roman" w:hAnsi="Times New Roman" w:cs="Times New Roman"/>
                <w:b/>
                <w:bCs/>
                <w:sz w:val="24"/>
                <w:szCs w:val="24"/>
                <w:lang w:eastAsia="lv-LV"/>
              </w:rPr>
              <w:t>V. Tiesību akta projekta atbilstība Latvijas Republikas starptautiskajām saistībām</w:t>
            </w:r>
          </w:p>
        </w:tc>
      </w:tr>
      <w:tr w:rsidR="00F6769F" w:rsidRPr="0001736D" w14:paraId="19F44145" w14:textId="77777777" w:rsidTr="003D08F7">
        <w:tc>
          <w:tcPr>
            <w:tcW w:w="0" w:type="auto"/>
            <w:tcBorders>
              <w:top w:val="outset" w:sz="6" w:space="0" w:color="414142"/>
              <w:left w:val="outset" w:sz="6" w:space="0" w:color="414142"/>
              <w:bottom w:val="outset" w:sz="6" w:space="0" w:color="414142"/>
              <w:right w:val="outset" w:sz="6" w:space="0" w:color="414142"/>
            </w:tcBorders>
            <w:vAlign w:val="center"/>
          </w:tcPr>
          <w:p w14:paraId="2F4F8D80" w14:textId="77777777" w:rsidR="00E51964" w:rsidRPr="0001736D" w:rsidRDefault="00E51964" w:rsidP="001B789D">
            <w:pPr>
              <w:spacing w:after="0" w:line="240" w:lineRule="auto"/>
              <w:jc w:val="center"/>
              <w:rPr>
                <w:rFonts w:ascii="Times New Roman" w:eastAsia="Times New Roman" w:hAnsi="Times New Roman" w:cs="Times New Roman"/>
                <w:b/>
                <w:bCs/>
                <w:sz w:val="24"/>
                <w:szCs w:val="24"/>
                <w:lang w:eastAsia="lv-LV"/>
              </w:rPr>
            </w:pPr>
            <w:r w:rsidRPr="0001736D">
              <w:rPr>
                <w:rFonts w:ascii="Times New Roman" w:eastAsia="Times New Roman" w:hAnsi="Times New Roman" w:cs="Times New Roman"/>
                <w:i/>
                <w:sz w:val="24"/>
                <w:szCs w:val="24"/>
                <w:lang w:eastAsia="lv-LV"/>
              </w:rPr>
              <w:t>Likumprojekts šo jomu neskar.</w:t>
            </w:r>
          </w:p>
        </w:tc>
      </w:tr>
    </w:tbl>
    <w:p w14:paraId="4A78A3E8" w14:textId="77777777" w:rsidR="00E51964" w:rsidRPr="0001736D" w:rsidRDefault="00E51964" w:rsidP="00E51964">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7"/>
        <w:gridCol w:w="6085"/>
      </w:tblGrid>
      <w:tr w:rsidR="0001736D" w:rsidRPr="0001736D" w14:paraId="359FA847" w14:textId="77777777" w:rsidTr="003D08F7">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34E772" w14:textId="77777777" w:rsidR="00E51964" w:rsidRPr="0001736D" w:rsidRDefault="00E51964" w:rsidP="003D08F7">
            <w:pPr>
              <w:spacing w:after="0" w:line="240" w:lineRule="auto"/>
              <w:ind w:firstLine="300"/>
              <w:jc w:val="center"/>
              <w:rPr>
                <w:rFonts w:ascii="Times New Roman" w:eastAsia="Times New Roman" w:hAnsi="Times New Roman" w:cs="Times New Roman"/>
                <w:b/>
                <w:bCs/>
                <w:sz w:val="24"/>
                <w:szCs w:val="24"/>
                <w:lang w:eastAsia="lv-LV"/>
              </w:rPr>
            </w:pPr>
            <w:r w:rsidRPr="0001736D">
              <w:rPr>
                <w:rFonts w:ascii="Times New Roman" w:eastAsia="Times New Roman" w:hAnsi="Times New Roman" w:cs="Times New Roman"/>
                <w:b/>
                <w:bCs/>
                <w:sz w:val="24"/>
                <w:szCs w:val="24"/>
                <w:lang w:eastAsia="lv-LV"/>
              </w:rPr>
              <w:t>VI. Sabiedrības līdzdalība un komunikācijas aktivitātes</w:t>
            </w:r>
          </w:p>
        </w:tc>
      </w:tr>
      <w:tr w:rsidR="0001736D" w:rsidRPr="0001736D" w14:paraId="4A7881A5" w14:textId="77777777" w:rsidTr="00427E7B">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907778C" w14:textId="77777777" w:rsidR="00E51964" w:rsidRPr="0001736D" w:rsidRDefault="00E51964" w:rsidP="003D08F7">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lastRenderedPageBreak/>
              <w:t>1.</w:t>
            </w:r>
          </w:p>
        </w:tc>
        <w:tc>
          <w:tcPr>
            <w:tcW w:w="1390" w:type="pct"/>
            <w:tcBorders>
              <w:top w:val="outset" w:sz="6" w:space="0" w:color="414142"/>
              <w:left w:val="outset" w:sz="6" w:space="0" w:color="414142"/>
              <w:bottom w:val="outset" w:sz="6" w:space="0" w:color="414142"/>
              <w:right w:val="outset" w:sz="6" w:space="0" w:color="414142"/>
            </w:tcBorders>
            <w:hideMark/>
          </w:tcPr>
          <w:p w14:paraId="3E8201D6" w14:textId="77777777" w:rsidR="00E51964" w:rsidRPr="0001736D" w:rsidRDefault="00E51964" w:rsidP="003D08F7">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1C8D4FA1" w14:textId="76DC51D8" w:rsidR="00E51964" w:rsidRPr="0001736D" w:rsidRDefault="00E51964" w:rsidP="003D08F7">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Maksātnespējas politikas attīstības pamatnostādņu 2016.-2020.</w:t>
            </w:r>
            <w:r w:rsidR="001B789D" w:rsidRPr="0001736D">
              <w:rPr>
                <w:rFonts w:ascii="Times New Roman" w:eastAsia="Times New Roman" w:hAnsi="Times New Roman" w:cs="Times New Roman"/>
                <w:sz w:val="24"/>
                <w:szCs w:val="24"/>
                <w:lang w:eastAsia="lv-LV"/>
              </w:rPr>
              <w:t> </w:t>
            </w:r>
            <w:r w:rsidRPr="0001736D">
              <w:rPr>
                <w:rFonts w:ascii="Times New Roman" w:eastAsia="Times New Roman" w:hAnsi="Times New Roman" w:cs="Times New Roman"/>
                <w:sz w:val="24"/>
                <w:szCs w:val="24"/>
                <w:lang w:eastAsia="lv-LV"/>
              </w:rPr>
              <w:t>gadam īstenošanas plāns, uz kuru pamatojoties likumprojekts izstrādāts, publicēts Tieslietu ministrijas mājaslapā.</w:t>
            </w:r>
          </w:p>
          <w:p w14:paraId="743481A4" w14:textId="2BB74360" w:rsidR="00E51964" w:rsidRPr="0001736D" w:rsidRDefault="00E51964" w:rsidP="003D08F7">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Tieslietu ministrijas mājaslapā ir izveidota atsevišķa sadaļa</w:t>
            </w:r>
            <w:r w:rsidRPr="0001736D">
              <w:t xml:space="preserve"> </w:t>
            </w:r>
            <w:r w:rsidR="001B789D" w:rsidRPr="0001736D">
              <w:t>"</w:t>
            </w:r>
            <w:r w:rsidRPr="0001736D">
              <w:rPr>
                <w:rFonts w:ascii="Times New Roman" w:eastAsia="Times New Roman" w:hAnsi="Times New Roman" w:cs="Times New Roman"/>
                <w:sz w:val="24"/>
                <w:szCs w:val="24"/>
                <w:lang w:eastAsia="lv-LV"/>
              </w:rPr>
              <w:t>Maksātnespējas politikas reforma</w:t>
            </w:r>
            <w:r w:rsidR="001B789D" w:rsidRPr="0001736D">
              <w:rPr>
                <w:rFonts w:ascii="Times New Roman" w:eastAsia="Times New Roman" w:hAnsi="Times New Roman" w:cs="Times New Roman"/>
                <w:sz w:val="24"/>
                <w:szCs w:val="24"/>
                <w:lang w:eastAsia="lv-LV"/>
              </w:rPr>
              <w:t>"</w:t>
            </w:r>
            <w:r w:rsidRPr="0001736D">
              <w:rPr>
                <w:rFonts w:ascii="Times New Roman" w:eastAsia="Times New Roman" w:hAnsi="Times New Roman" w:cs="Times New Roman"/>
                <w:sz w:val="24"/>
                <w:szCs w:val="24"/>
                <w:lang w:eastAsia="lv-LV"/>
              </w:rPr>
              <w:t xml:space="preserve">, kur tiek iekļauta visa aktuālākā jomas informācija. Saite: </w:t>
            </w:r>
            <w:hyperlink r:id="rId8" w:history="1">
              <w:r w:rsidRPr="0001736D">
                <w:rPr>
                  <w:rStyle w:val="Hipersaite"/>
                  <w:rFonts w:ascii="Times New Roman" w:eastAsia="Times New Roman" w:hAnsi="Times New Roman" w:cs="Times New Roman"/>
                  <w:color w:val="auto"/>
                  <w:sz w:val="24"/>
                  <w:szCs w:val="24"/>
                  <w:lang w:eastAsia="lv-LV"/>
                </w:rPr>
                <w:t>https://www.tm.gov.lv/lv/maksatnespejas-politikas-reforma</w:t>
              </w:r>
            </w:hyperlink>
          </w:p>
          <w:p w14:paraId="1D5E6C96" w14:textId="77777777" w:rsidR="00E51964" w:rsidRPr="0001736D" w:rsidRDefault="00E51964" w:rsidP="003D08F7">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 xml:space="preserve">  </w:t>
            </w:r>
          </w:p>
        </w:tc>
      </w:tr>
      <w:tr w:rsidR="0001736D" w:rsidRPr="0001736D" w14:paraId="08CF72C6" w14:textId="77777777" w:rsidTr="00427E7B">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C1277E7" w14:textId="77777777" w:rsidR="00E51964" w:rsidRPr="0001736D" w:rsidRDefault="00E51964" w:rsidP="003D08F7">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3B8E8E0B" w14:textId="77777777" w:rsidR="00E51964" w:rsidRPr="0001736D" w:rsidRDefault="00E51964" w:rsidP="003D08F7">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66EC0D84" w14:textId="0ED3B469" w:rsidR="00E51964" w:rsidRPr="0001736D" w:rsidRDefault="00E51964" w:rsidP="005E09BF">
            <w:pPr>
              <w:spacing w:after="0" w:line="240" w:lineRule="auto"/>
              <w:jc w:val="both"/>
              <w:rPr>
                <w:rFonts w:ascii="Times New Roman" w:eastAsia="Times New Roman" w:hAnsi="Times New Roman" w:cs="Times New Roman"/>
                <w:sz w:val="24"/>
                <w:szCs w:val="24"/>
                <w:highlight w:val="yellow"/>
                <w:lang w:eastAsia="lv-LV"/>
              </w:rPr>
            </w:pPr>
            <w:r w:rsidRPr="0001736D">
              <w:rPr>
                <w:rFonts w:ascii="Times New Roman" w:eastAsia="Times New Roman" w:hAnsi="Times New Roman" w:cs="Times New Roman"/>
                <w:sz w:val="24"/>
                <w:szCs w:val="24"/>
                <w:lang w:eastAsia="lv-LV"/>
              </w:rPr>
              <w:t>Likumprojekts apspriests ar tieslietu ministra 2015. gada 19. jūnija rīkojumu Nr. 1-1/208 izveidotajā pastāvīgajā Maksātnespējas regulējuma pilnveidošanas darba grupā un  ar tieslietu ministra 2014. gada 23. maija rīkojumu Nr. 1-1/208 izveidotajā pastāvīgajā Civilprocesa likuma darba grupā, kur piedalās arī nevalstisko organizāciju pārstāvji</w:t>
            </w:r>
            <w:r w:rsidR="00F5144A" w:rsidRPr="0001736D">
              <w:rPr>
                <w:rFonts w:ascii="Times New Roman" w:eastAsia="Times New Roman" w:hAnsi="Times New Roman" w:cs="Times New Roman"/>
                <w:sz w:val="24"/>
                <w:szCs w:val="24"/>
                <w:lang w:eastAsia="lv-LV"/>
              </w:rPr>
              <w:t xml:space="preserve"> – Latvijas Zvērinātu advokātu padomes, Latvijas Zvērinātu tiesu izpildītāju padomes, Latvijas Komercbanku asociācijas, Latvijas Tirdzniecības un rūpniecības kameras,</w:t>
            </w:r>
            <w:r w:rsidR="00F5144A" w:rsidRPr="0001736D">
              <w:rPr>
                <w:rFonts w:ascii="Times New Roman" w:hAnsi="Times New Roman" w:cs="Times New Roman"/>
                <w:sz w:val="24"/>
                <w:szCs w:val="24"/>
              </w:rPr>
              <w:t xml:space="preserve"> </w:t>
            </w:r>
            <w:r w:rsidR="005E09BF" w:rsidRPr="0001736D">
              <w:rPr>
                <w:rFonts w:ascii="Times New Roman" w:hAnsi="Times New Roman" w:cs="Times New Roman"/>
                <w:sz w:val="24"/>
                <w:szCs w:val="24"/>
              </w:rPr>
              <w:t>Latvijas Sertificēto maksātnespējas procesa a</w:t>
            </w:r>
            <w:r w:rsidR="00F5144A" w:rsidRPr="0001736D">
              <w:rPr>
                <w:rFonts w:ascii="Times New Roman" w:eastAsia="Times New Roman" w:hAnsi="Times New Roman" w:cs="Times New Roman"/>
                <w:sz w:val="24"/>
                <w:szCs w:val="24"/>
                <w:lang w:eastAsia="lv-LV"/>
              </w:rPr>
              <w:t>dministratoru asociācijas</w:t>
            </w:r>
            <w:r w:rsidR="005E09BF" w:rsidRPr="0001736D">
              <w:rPr>
                <w:rFonts w:ascii="Times New Roman" w:eastAsia="Times New Roman" w:hAnsi="Times New Roman" w:cs="Times New Roman"/>
                <w:sz w:val="24"/>
                <w:szCs w:val="24"/>
                <w:lang w:eastAsia="lv-LV"/>
              </w:rPr>
              <w:t>, Latvijas Kredītņēmēju asociācijas, Ārvalstu investoru padomes Latvijā, Latvijas Darba devēju konfederācijas, Latvijas Brīvo arodbiedrību savienības pārstāvji.</w:t>
            </w:r>
          </w:p>
        </w:tc>
      </w:tr>
      <w:tr w:rsidR="0001736D" w:rsidRPr="0001736D" w14:paraId="4F125182" w14:textId="77777777" w:rsidTr="00427E7B">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972C609" w14:textId="77777777" w:rsidR="00E51964" w:rsidRPr="0001736D" w:rsidRDefault="00E51964" w:rsidP="003D08F7">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3.</w:t>
            </w:r>
          </w:p>
        </w:tc>
        <w:tc>
          <w:tcPr>
            <w:tcW w:w="1390" w:type="pct"/>
            <w:tcBorders>
              <w:top w:val="outset" w:sz="6" w:space="0" w:color="414142"/>
              <w:left w:val="outset" w:sz="6" w:space="0" w:color="414142"/>
              <w:bottom w:val="outset" w:sz="6" w:space="0" w:color="414142"/>
              <w:right w:val="outset" w:sz="6" w:space="0" w:color="414142"/>
            </w:tcBorders>
            <w:hideMark/>
          </w:tcPr>
          <w:p w14:paraId="63241245" w14:textId="77777777" w:rsidR="00E51964" w:rsidRPr="0001736D" w:rsidRDefault="00E51964" w:rsidP="003D08F7">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79DDDA72" w14:textId="2C95C87D" w:rsidR="00E51964" w:rsidRPr="0001736D" w:rsidRDefault="005E09BF" w:rsidP="005E09BF">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Likumprojekta apspriešanā iesaistītie nevalstisko organizāciju pārstāvji</w:t>
            </w:r>
            <w:r w:rsidR="00E51964" w:rsidRPr="0001736D">
              <w:rPr>
                <w:rFonts w:ascii="Times New Roman" w:eastAsia="Times New Roman" w:hAnsi="Times New Roman" w:cs="Times New Roman"/>
                <w:sz w:val="24"/>
                <w:szCs w:val="24"/>
                <w:lang w:eastAsia="lv-LV"/>
              </w:rPr>
              <w:t xml:space="preserve"> nav izteiku</w:t>
            </w:r>
            <w:r w:rsidRPr="0001736D">
              <w:rPr>
                <w:rFonts w:ascii="Times New Roman" w:eastAsia="Times New Roman" w:hAnsi="Times New Roman" w:cs="Times New Roman"/>
                <w:sz w:val="24"/>
                <w:szCs w:val="24"/>
                <w:lang w:eastAsia="lv-LV"/>
              </w:rPr>
              <w:t>ši</w:t>
            </w:r>
            <w:r w:rsidR="00E51964" w:rsidRPr="0001736D">
              <w:rPr>
                <w:rFonts w:ascii="Times New Roman" w:eastAsia="Times New Roman" w:hAnsi="Times New Roman" w:cs="Times New Roman"/>
                <w:sz w:val="24"/>
                <w:szCs w:val="24"/>
                <w:lang w:eastAsia="lv-LV"/>
              </w:rPr>
              <w:t xml:space="preserve"> iebildumu</w:t>
            </w:r>
            <w:r w:rsidR="003D08F7" w:rsidRPr="0001736D">
              <w:rPr>
                <w:rFonts w:ascii="Times New Roman" w:eastAsia="Times New Roman" w:hAnsi="Times New Roman" w:cs="Times New Roman"/>
                <w:sz w:val="24"/>
                <w:szCs w:val="24"/>
                <w:lang w:eastAsia="lv-LV"/>
              </w:rPr>
              <w:t>s</w:t>
            </w:r>
            <w:r w:rsidR="00E51964" w:rsidRPr="0001736D">
              <w:rPr>
                <w:rFonts w:ascii="Times New Roman" w:eastAsia="Times New Roman" w:hAnsi="Times New Roman" w:cs="Times New Roman"/>
                <w:sz w:val="24"/>
                <w:szCs w:val="24"/>
                <w:lang w:eastAsia="lv-LV"/>
              </w:rPr>
              <w:t xml:space="preserve"> pret likumprojektu.</w:t>
            </w:r>
          </w:p>
        </w:tc>
      </w:tr>
      <w:tr w:rsidR="00F6769F" w:rsidRPr="0001736D" w14:paraId="0A0CB59B" w14:textId="77777777" w:rsidTr="00427E7B">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CCDB914" w14:textId="77777777" w:rsidR="00E51964" w:rsidRPr="0001736D" w:rsidRDefault="00E51964" w:rsidP="003D08F7">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4.</w:t>
            </w:r>
          </w:p>
        </w:tc>
        <w:tc>
          <w:tcPr>
            <w:tcW w:w="1390" w:type="pct"/>
            <w:tcBorders>
              <w:top w:val="outset" w:sz="6" w:space="0" w:color="414142"/>
              <w:left w:val="outset" w:sz="6" w:space="0" w:color="414142"/>
              <w:bottom w:val="outset" w:sz="6" w:space="0" w:color="414142"/>
              <w:right w:val="outset" w:sz="6" w:space="0" w:color="414142"/>
            </w:tcBorders>
            <w:hideMark/>
          </w:tcPr>
          <w:p w14:paraId="4B41E75E" w14:textId="77777777" w:rsidR="00E51964" w:rsidRPr="0001736D" w:rsidRDefault="00E51964" w:rsidP="003D08F7">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3A55D658" w14:textId="617D0C5B" w:rsidR="00E51964" w:rsidRPr="0001736D" w:rsidRDefault="00E51964" w:rsidP="003D08F7">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Nav</w:t>
            </w:r>
            <w:r w:rsidR="000019F9" w:rsidRPr="0001736D">
              <w:rPr>
                <w:rFonts w:ascii="Times New Roman" w:eastAsia="Times New Roman" w:hAnsi="Times New Roman" w:cs="Times New Roman"/>
                <w:sz w:val="24"/>
                <w:szCs w:val="24"/>
                <w:lang w:eastAsia="lv-LV"/>
              </w:rPr>
              <w:t>.</w:t>
            </w:r>
          </w:p>
        </w:tc>
      </w:tr>
    </w:tbl>
    <w:p w14:paraId="249FA14D" w14:textId="77777777" w:rsidR="00E51964" w:rsidRPr="0001736D" w:rsidRDefault="00E51964" w:rsidP="00E51964">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649"/>
        <w:gridCol w:w="4953"/>
      </w:tblGrid>
      <w:tr w:rsidR="0001736D" w:rsidRPr="0001736D" w14:paraId="46B3B95F" w14:textId="77777777" w:rsidTr="003D08F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AFBBDF9" w14:textId="77777777" w:rsidR="00E51964" w:rsidRPr="0001736D" w:rsidRDefault="00E51964" w:rsidP="003D08F7">
            <w:pPr>
              <w:spacing w:after="0" w:line="240" w:lineRule="auto"/>
              <w:ind w:firstLine="300"/>
              <w:jc w:val="center"/>
              <w:rPr>
                <w:rFonts w:ascii="Times New Roman" w:eastAsia="Times New Roman" w:hAnsi="Times New Roman" w:cs="Times New Roman"/>
                <w:b/>
                <w:bCs/>
                <w:sz w:val="24"/>
                <w:szCs w:val="24"/>
                <w:lang w:eastAsia="lv-LV"/>
              </w:rPr>
            </w:pPr>
            <w:r w:rsidRPr="0001736D">
              <w:rPr>
                <w:rFonts w:ascii="Times New Roman" w:eastAsia="Times New Roman" w:hAnsi="Times New Roman" w:cs="Times New Roman"/>
                <w:b/>
                <w:bCs/>
                <w:sz w:val="24"/>
                <w:szCs w:val="24"/>
                <w:lang w:eastAsia="lv-LV"/>
              </w:rPr>
              <w:t>VII. Tiesību akta projekta izpildes nodrošināšana un tās ietekme uz institūcijām</w:t>
            </w:r>
          </w:p>
        </w:tc>
      </w:tr>
      <w:tr w:rsidR="0001736D" w:rsidRPr="0001736D" w14:paraId="6D472DF1" w14:textId="77777777" w:rsidTr="00427E7B">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7DB4906" w14:textId="77777777" w:rsidR="00E51964" w:rsidRPr="0001736D" w:rsidRDefault="00E51964" w:rsidP="003D08F7">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1.</w:t>
            </w:r>
          </w:p>
        </w:tc>
        <w:tc>
          <w:tcPr>
            <w:tcW w:w="2015" w:type="pct"/>
            <w:tcBorders>
              <w:top w:val="outset" w:sz="6" w:space="0" w:color="414142"/>
              <w:left w:val="outset" w:sz="6" w:space="0" w:color="414142"/>
              <w:bottom w:val="outset" w:sz="6" w:space="0" w:color="414142"/>
              <w:right w:val="outset" w:sz="6" w:space="0" w:color="414142"/>
            </w:tcBorders>
            <w:hideMark/>
          </w:tcPr>
          <w:p w14:paraId="328D7161" w14:textId="77777777" w:rsidR="00E51964" w:rsidRPr="0001736D" w:rsidRDefault="00E51964" w:rsidP="003D08F7">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Projekta izpildē iesaistītās institūcijas</w:t>
            </w:r>
          </w:p>
        </w:tc>
        <w:tc>
          <w:tcPr>
            <w:tcW w:w="2734" w:type="pct"/>
            <w:tcBorders>
              <w:top w:val="outset" w:sz="6" w:space="0" w:color="414142"/>
              <w:left w:val="outset" w:sz="6" w:space="0" w:color="414142"/>
              <w:bottom w:val="outset" w:sz="6" w:space="0" w:color="414142"/>
              <w:right w:val="outset" w:sz="6" w:space="0" w:color="414142"/>
            </w:tcBorders>
            <w:hideMark/>
          </w:tcPr>
          <w:p w14:paraId="77435600" w14:textId="358B4976" w:rsidR="00E51964" w:rsidRPr="0001736D" w:rsidRDefault="00E51964" w:rsidP="003D08F7">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 xml:space="preserve">Vispārējās jurisdikcijas tiesas, Maksātnespējas </w:t>
            </w:r>
            <w:r w:rsidR="00096F4A">
              <w:rPr>
                <w:rFonts w:ascii="Times New Roman" w:eastAsia="Times New Roman" w:hAnsi="Times New Roman" w:cs="Times New Roman"/>
                <w:sz w:val="24"/>
                <w:szCs w:val="24"/>
                <w:lang w:eastAsia="lv-LV"/>
              </w:rPr>
              <w:t>kontroles dienests</w:t>
            </w:r>
            <w:r w:rsidR="00C83F7C">
              <w:rPr>
                <w:rFonts w:ascii="Times New Roman" w:eastAsia="Times New Roman" w:hAnsi="Times New Roman" w:cs="Times New Roman"/>
                <w:sz w:val="24"/>
                <w:szCs w:val="24"/>
                <w:lang w:eastAsia="lv-LV"/>
              </w:rPr>
              <w:t xml:space="preserve"> (Maksātnespējas administrācija)</w:t>
            </w:r>
            <w:r w:rsidR="003B1F9B">
              <w:rPr>
                <w:rFonts w:ascii="Times New Roman" w:eastAsia="Times New Roman" w:hAnsi="Times New Roman" w:cs="Times New Roman"/>
                <w:sz w:val="24"/>
                <w:szCs w:val="24"/>
                <w:lang w:eastAsia="lv-LV"/>
              </w:rPr>
              <w:t>.</w:t>
            </w:r>
          </w:p>
        </w:tc>
      </w:tr>
      <w:tr w:rsidR="0001736D" w:rsidRPr="0001736D" w14:paraId="3E2CD6FD" w14:textId="77777777" w:rsidTr="00427E7B">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EBA5EC6" w14:textId="00591C0C" w:rsidR="00DA4AAD" w:rsidRPr="0001736D" w:rsidRDefault="00E51964" w:rsidP="003D08F7">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2.</w:t>
            </w:r>
          </w:p>
          <w:p w14:paraId="38519940" w14:textId="77777777" w:rsidR="00DA4AAD" w:rsidRPr="0001736D" w:rsidRDefault="00DA4AAD" w:rsidP="00D57D3D">
            <w:pPr>
              <w:rPr>
                <w:rFonts w:ascii="Times New Roman" w:eastAsia="Times New Roman" w:hAnsi="Times New Roman" w:cs="Times New Roman"/>
                <w:sz w:val="24"/>
                <w:szCs w:val="24"/>
                <w:lang w:eastAsia="lv-LV"/>
              </w:rPr>
            </w:pPr>
          </w:p>
          <w:p w14:paraId="7595A5B0" w14:textId="09024D06" w:rsidR="00E51964" w:rsidRPr="0001736D" w:rsidRDefault="00E51964" w:rsidP="00D57D3D">
            <w:pPr>
              <w:rPr>
                <w:rFonts w:ascii="Times New Roman" w:eastAsia="Times New Roman" w:hAnsi="Times New Roman" w:cs="Times New Roman"/>
                <w:sz w:val="24"/>
                <w:szCs w:val="24"/>
                <w:lang w:eastAsia="lv-LV"/>
              </w:rPr>
            </w:pPr>
          </w:p>
        </w:tc>
        <w:tc>
          <w:tcPr>
            <w:tcW w:w="2015" w:type="pct"/>
            <w:tcBorders>
              <w:top w:val="outset" w:sz="6" w:space="0" w:color="414142"/>
              <w:left w:val="outset" w:sz="6" w:space="0" w:color="414142"/>
              <w:bottom w:val="outset" w:sz="6" w:space="0" w:color="414142"/>
              <w:right w:val="outset" w:sz="6" w:space="0" w:color="414142"/>
            </w:tcBorders>
            <w:hideMark/>
          </w:tcPr>
          <w:p w14:paraId="2ED2C53F" w14:textId="77777777" w:rsidR="00E51964" w:rsidRPr="0001736D" w:rsidRDefault="00E51964" w:rsidP="003D08F7">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 xml:space="preserve">Projekta izpildes ietekme uz pārvaldes funkcijām un institucionālo struktūru. </w:t>
            </w:r>
          </w:p>
          <w:p w14:paraId="66E5CA44" w14:textId="77777777" w:rsidR="00E51964" w:rsidRPr="0001736D" w:rsidRDefault="00E51964" w:rsidP="003D08F7">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734" w:type="pct"/>
            <w:tcBorders>
              <w:top w:val="outset" w:sz="6" w:space="0" w:color="414142"/>
              <w:left w:val="outset" w:sz="6" w:space="0" w:color="414142"/>
              <w:bottom w:val="outset" w:sz="6" w:space="0" w:color="414142"/>
              <w:right w:val="outset" w:sz="6" w:space="0" w:color="414142"/>
            </w:tcBorders>
            <w:hideMark/>
          </w:tcPr>
          <w:p w14:paraId="188D7E61" w14:textId="6ABCCA41" w:rsidR="00E51964" w:rsidRPr="0001736D" w:rsidRDefault="00E51964" w:rsidP="003D08F7">
            <w:pPr>
              <w:spacing w:before="150" w:after="150" w:line="240" w:lineRule="auto"/>
              <w:jc w:val="both"/>
              <w:rPr>
                <w:rFonts w:ascii="Times New Roman" w:eastAsia="Times New Roman" w:hAnsi="Times New Roman" w:cs="Times New Roman"/>
                <w:bCs/>
                <w:sz w:val="24"/>
                <w:szCs w:val="24"/>
                <w:lang w:eastAsia="lv-LV"/>
              </w:rPr>
            </w:pPr>
            <w:r w:rsidRPr="0001736D">
              <w:rPr>
                <w:rFonts w:ascii="Times New Roman" w:eastAsia="Times New Roman" w:hAnsi="Times New Roman" w:cs="Times New Roman"/>
                <w:bCs/>
                <w:sz w:val="24"/>
                <w:szCs w:val="24"/>
                <w:lang w:eastAsia="lv-LV"/>
              </w:rPr>
              <w:t xml:space="preserve">Iesaistītās institūcijas </w:t>
            </w:r>
            <w:r w:rsidR="003B1F9B">
              <w:rPr>
                <w:rFonts w:ascii="Times New Roman" w:eastAsia="Times New Roman" w:hAnsi="Times New Roman" w:cs="Times New Roman"/>
                <w:bCs/>
                <w:sz w:val="24"/>
                <w:szCs w:val="24"/>
                <w:lang w:eastAsia="lv-LV"/>
              </w:rPr>
              <w:t>l</w:t>
            </w:r>
            <w:r w:rsidRPr="0001736D">
              <w:rPr>
                <w:rFonts w:ascii="Times New Roman" w:eastAsia="Times New Roman" w:hAnsi="Times New Roman" w:cs="Times New Roman"/>
                <w:bCs/>
                <w:sz w:val="24"/>
                <w:szCs w:val="24"/>
                <w:lang w:eastAsia="lv-LV"/>
              </w:rPr>
              <w:t>ikumprojekta izpildi nodrošina to esošo funkciju un uzdevumus ietvaros.</w:t>
            </w:r>
          </w:p>
          <w:p w14:paraId="07360364" w14:textId="77777777" w:rsidR="00E51964" w:rsidRPr="0001736D" w:rsidRDefault="00E51964" w:rsidP="003D08F7">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rPr>
              <w:t>Likumprojekta izpildei nav nepieciešams radīt jaunas vai likvidēt esošās institūcijas, kā arī nav nepieciešams reorganizēt esošās institūcijas.</w:t>
            </w:r>
          </w:p>
        </w:tc>
      </w:tr>
      <w:tr w:rsidR="00F6769F" w:rsidRPr="0001736D" w14:paraId="0F553695" w14:textId="77777777" w:rsidTr="00427E7B">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59408292" w14:textId="77777777" w:rsidR="00E51964" w:rsidRPr="0001736D" w:rsidRDefault="00E51964" w:rsidP="003D08F7">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3.</w:t>
            </w:r>
          </w:p>
        </w:tc>
        <w:tc>
          <w:tcPr>
            <w:tcW w:w="2015" w:type="pct"/>
            <w:tcBorders>
              <w:top w:val="outset" w:sz="6" w:space="0" w:color="414142"/>
              <w:left w:val="outset" w:sz="6" w:space="0" w:color="414142"/>
              <w:bottom w:val="outset" w:sz="6" w:space="0" w:color="414142"/>
              <w:right w:val="outset" w:sz="6" w:space="0" w:color="414142"/>
            </w:tcBorders>
            <w:hideMark/>
          </w:tcPr>
          <w:p w14:paraId="1ADE1300" w14:textId="77777777" w:rsidR="00E51964" w:rsidRPr="0001736D" w:rsidRDefault="00E51964" w:rsidP="003D08F7">
            <w:pPr>
              <w:spacing w:after="0" w:line="240" w:lineRule="auto"/>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Cita informācija</w:t>
            </w:r>
          </w:p>
        </w:tc>
        <w:tc>
          <w:tcPr>
            <w:tcW w:w="2734" w:type="pct"/>
            <w:tcBorders>
              <w:top w:val="outset" w:sz="6" w:space="0" w:color="414142"/>
              <w:left w:val="outset" w:sz="6" w:space="0" w:color="414142"/>
              <w:bottom w:val="outset" w:sz="6" w:space="0" w:color="414142"/>
              <w:right w:val="outset" w:sz="6" w:space="0" w:color="414142"/>
            </w:tcBorders>
            <w:hideMark/>
          </w:tcPr>
          <w:p w14:paraId="548BB96C" w14:textId="77777777" w:rsidR="00E51964" w:rsidRPr="0001736D" w:rsidRDefault="00E51964" w:rsidP="003D08F7">
            <w:pPr>
              <w:spacing w:after="0" w:line="240" w:lineRule="auto"/>
              <w:jc w:val="both"/>
              <w:rPr>
                <w:rFonts w:ascii="Times New Roman" w:eastAsia="Times New Roman" w:hAnsi="Times New Roman" w:cs="Times New Roman"/>
                <w:sz w:val="24"/>
                <w:szCs w:val="24"/>
                <w:lang w:eastAsia="lv-LV"/>
              </w:rPr>
            </w:pPr>
            <w:r w:rsidRPr="0001736D">
              <w:rPr>
                <w:rFonts w:ascii="Times New Roman" w:eastAsia="Times New Roman" w:hAnsi="Times New Roman" w:cs="Times New Roman"/>
                <w:sz w:val="24"/>
                <w:szCs w:val="24"/>
                <w:lang w:eastAsia="lv-LV"/>
              </w:rPr>
              <w:t>Nav</w:t>
            </w:r>
          </w:p>
        </w:tc>
      </w:tr>
    </w:tbl>
    <w:p w14:paraId="531BBD82" w14:textId="77777777" w:rsidR="00E51964" w:rsidRPr="0001736D" w:rsidRDefault="00E51964" w:rsidP="00E51964">
      <w:pPr>
        <w:spacing w:after="0" w:line="240" w:lineRule="auto"/>
        <w:rPr>
          <w:rFonts w:ascii="Times New Roman" w:hAnsi="Times New Roman" w:cs="Times New Roman"/>
          <w:sz w:val="24"/>
          <w:szCs w:val="24"/>
        </w:rPr>
      </w:pPr>
    </w:p>
    <w:p w14:paraId="6A41F3B9" w14:textId="77777777" w:rsidR="00E51964" w:rsidRPr="0001736D" w:rsidRDefault="00E51964" w:rsidP="00E51964">
      <w:pPr>
        <w:spacing w:after="0" w:line="240" w:lineRule="auto"/>
        <w:rPr>
          <w:rFonts w:ascii="Times New Roman" w:hAnsi="Times New Roman" w:cs="Times New Roman"/>
          <w:sz w:val="24"/>
          <w:szCs w:val="24"/>
        </w:rPr>
      </w:pPr>
    </w:p>
    <w:p w14:paraId="7F2FF5B1" w14:textId="77777777" w:rsidR="00E51964" w:rsidRPr="0001736D" w:rsidRDefault="00E51964" w:rsidP="00E51964">
      <w:pPr>
        <w:spacing w:after="0" w:line="240" w:lineRule="auto"/>
        <w:jc w:val="both"/>
        <w:rPr>
          <w:rFonts w:ascii="Times New Roman" w:hAnsi="Times New Roman" w:cs="Times New Roman"/>
          <w:sz w:val="24"/>
          <w:szCs w:val="28"/>
        </w:rPr>
      </w:pPr>
      <w:r w:rsidRPr="0001736D">
        <w:rPr>
          <w:rFonts w:ascii="Times New Roman" w:hAnsi="Times New Roman" w:cs="Times New Roman"/>
          <w:sz w:val="24"/>
          <w:szCs w:val="28"/>
        </w:rPr>
        <w:t>Iesniedzējs:</w:t>
      </w:r>
    </w:p>
    <w:p w14:paraId="6DF1804F" w14:textId="34FB6C5C" w:rsidR="00E51964" w:rsidRPr="0001736D" w:rsidRDefault="00AE59A4" w:rsidP="00E51964">
      <w:pPr>
        <w:tabs>
          <w:tab w:val="left" w:pos="6237"/>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tieslietu ministrs</w:t>
      </w:r>
      <w:r w:rsidR="00E51964" w:rsidRPr="0001736D">
        <w:rPr>
          <w:rFonts w:ascii="Times New Roman" w:hAnsi="Times New Roman" w:cs="Times New Roman"/>
          <w:sz w:val="24"/>
          <w:szCs w:val="28"/>
        </w:rPr>
        <w:tab/>
      </w:r>
      <w:r w:rsidR="00E51964" w:rsidRPr="0001736D">
        <w:rPr>
          <w:rFonts w:ascii="Times New Roman" w:hAnsi="Times New Roman" w:cs="Times New Roman"/>
          <w:sz w:val="24"/>
          <w:szCs w:val="28"/>
        </w:rPr>
        <w:tab/>
      </w:r>
      <w:r>
        <w:rPr>
          <w:rFonts w:ascii="Times New Roman" w:hAnsi="Times New Roman" w:cs="Times New Roman"/>
          <w:sz w:val="24"/>
          <w:szCs w:val="28"/>
        </w:rPr>
        <w:t>Dzintars Rasnačs</w:t>
      </w:r>
    </w:p>
    <w:p w14:paraId="64D43E06" w14:textId="77777777" w:rsidR="00E51964" w:rsidRPr="0001736D" w:rsidRDefault="00E51964" w:rsidP="00E51964">
      <w:pPr>
        <w:tabs>
          <w:tab w:val="left" w:pos="6237"/>
        </w:tabs>
        <w:spacing w:after="0" w:line="240" w:lineRule="auto"/>
        <w:jc w:val="both"/>
        <w:rPr>
          <w:rFonts w:ascii="Times New Roman" w:hAnsi="Times New Roman" w:cs="Times New Roman"/>
          <w:sz w:val="24"/>
          <w:szCs w:val="28"/>
        </w:rPr>
      </w:pPr>
    </w:p>
    <w:p w14:paraId="3D5C589A" w14:textId="77777777" w:rsidR="00E51964" w:rsidRPr="0001736D" w:rsidRDefault="00E51964" w:rsidP="00E51964">
      <w:pPr>
        <w:tabs>
          <w:tab w:val="left" w:pos="6237"/>
        </w:tabs>
        <w:spacing w:after="0" w:line="240" w:lineRule="auto"/>
        <w:jc w:val="both"/>
        <w:rPr>
          <w:rFonts w:ascii="Times New Roman" w:hAnsi="Times New Roman" w:cs="Times New Roman"/>
          <w:sz w:val="24"/>
          <w:szCs w:val="28"/>
        </w:rPr>
      </w:pPr>
    </w:p>
    <w:p w14:paraId="43BB33FC" w14:textId="77777777" w:rsidR="00E51964" w:rsidRPr="00096F4A" w:rsidRDefault="00E51964" w:rsidP="00E51964">
      <w:pPr>
        <w:pStyle w:val="Bezatstarpm"/>
        <w:jc w:val="both"/>
        <w:rPr>
          <w:rFonts w:ascii="Times New Roman" w:hAnsi="Times New Roman" w:cs="Times New Roman"/>
        </w:rPr>
      </w:pPr>
      <w:r w:rsidRPr="00096F4A">
        <w:rPr>
          <w:rFonts w:ascii="Times New Roman" w:hAnsi="Times New Roman" w:cs="Times New Roman"/>
        </w:rPr>
        <w:t>Vārna 67036956</w:t>
      </w:r>
    </w:p>
    <w:p w14:paraId="16F40CFE" w14:textId="17176B5D" w:rsidR="00D57D3D" w:rsidRPr="00EC52F9" w:rsidRDefault="00D00530" w:rsidP="00E51964">
      <w:pPr>
        <w:pStyle w:val="Bezatstarpm"/>
        <w:jc w:val="both"/>
        <w:rPr>
          <w:rFonts w:ascii="Times New Roman" w:hAnsi="Times New Roman" w:cs="Times New Roman"/>
        </w:rPr>
      </w:pPr>
      <w:hyperlink r:id="rId9" w:history="1">
        <w:r w:rsidR="00E51964" w:rsidRPr="002B4ED2">
          <w:rPr>
            <w:rStyle w:val="Hipersaite"/>
            <w:rFonts w:ascii="Times New Roman" w:hAnsi="Times New Roman" w:cs="Times New Roman"/>
            <w:color w:val="auto"/>
            <w:u w:val="none"/>
          </w:rPr>
          <w:t>Dace.Varna@tm.gov.lv</w:t>
        </w:r>
      </w:hyperlink>
    </w:p>
    <w:p w14:paraId="6EAB446E" w14:textId="23FC320C" w:rsidR="00E51964" w:rsidRPr="00096F4A" w:rsidRDefault="00D57D3D" w:rsidP="00E51964">
      <w:pPr>
        <w:pStyle w:val="Bezatstarpm"/>
        <w:jc w:val="both"/>
        <w:rPr>
          <w:rFonts w:ascii="Times New Roman" w:hAnsi="Times New Roman" w:cs="Times New Roman"/>
        </w:rPr>
      </w:pPr>
      <w:r w:rsidRPr="00096F4A">
        <w:rPr>
          <w:rFonts w:ascii="Times New Roman" w:hAnsi="Times New Roman" w:cs="Times New Roman"/>
        </w:rPr>
        <w:t>Ozola 67036147</w:t>
      </w:r>
    </w:p>
    <w:p w14:paraId="6FB2084F" w14:textId="34B7F7E6" w:rsidR="00841836" w:rsidRPr="00EC52F9" w:rsidRDefault="00D00530" w:rsidP="002B4ED2">
      <w:pPr>
        <w:pStyle w:val="Bezatstarpm"/>
        <w:jc w:val="both"/>
      </w:pPr>
      <w:hyperlink r:id="rId10" w:history="1">
        <w:r w:rsidR="00D57D3D" w:rsidRPr="000379A5">
          <w:rPr>
            <w:rStyle w:val="Hipersaite"/>
            <w:rFonts w:ascii="Times New Roman" w:hAnsi="Times New Roman" w:cs="Times New Roman"/>
            <w:color w:val="auto"/>
            <w:u w:val="none"/>
          </w:rPr>
          <w:t>Liene.Ozola@tm.gov.lv</w:t>
        </w:r>
      </w:hyperlink>
    </w:p>
    <w:sectPr w:rsidR="00841836" w:rsidRPr="00EC52F9" w:rsidSect="00D57D3D">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67194" w14:textId="77777777" w:rsidR="00D00530" w:rsidRDefault="00D00530" w:rsidP="004D15A9">
      <w:pPr>
        <w:spacing w:after="0" w:line="240" w:lineRule="auto"/>
      </w:pPr>
      <w:r>
        <w:separator/>
      </w:r>
    </w:p>
    <w:p w14:paraId="3CA03726" w14:textId="77777777" w:rsidR="00D00530" w:rsidRDefault="00D00530"/>
  </w:endnote>
  <w:endnote w:type="continuationSeparator" w:id="0">
    <w:p w14:paraId="1A2CD92C" w14:textId="77777777" w:rsidR="00D00530" w:rsidRDefault="00D00530" w:rsidP="004D15A9">
      <w:pPr>
        <w:spacing w:after="0" w:line="240" w:lineRule="auto"/>
      </w:pPr>
      <w:r>
        <w:continuationSeparator/>
      </w:r>
    </w:p>
    <w:p w14:paraId="4594281A" w14:textId="77777777" w:rsidR="00D00530" w:rsidRDefault="00D00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BEE56" w14:textId="7B4732F0" w:rsidR="00CC1DB0" w:rsidRPr="00E51964" w:rsidRDefault="00CC1DB0" w:rsidP="00D57D3D">
    <w:pPr>
      <w:pStyle w:val="Kjene"/>
      <w:jc w:val="both"/>
    </w:pPr>
    <w:r w:rsidRPr="004D15A9">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4D15A9">
      <w:rPr>
        <w:rFonts w:ascii="Times New Roman" w:hAnsi="Times New Roman" w:cs="Times New Roman"/>
        <w:color w:val="000000" w:themeColor="text1"/>
        <w:sz w:val="20"/>
        <w:szCs w:val="20"/>
      </w:rPr>
      <w:t>not_</w:t>
    </w:r>
    <w:r w:rsidR="00C83F7C">
      <w:rPr>
        <w:rFonts w:ascii="Times New Roman" w:hAnsi="Times New Roman" w:cs="Times New Roman"/>
        <w:color w:val="000000" w:themeColor="text1"/>
        <w:sz w:val="20"/>
        <w:szCs w:val="20"/>
      </w:rPr>
      <w:t>28</w:t>
    </w:r>
    <w:r w:rsidR="000C09BB">
      <w:rPr>
        <w:rFonts w:ascii="Times New Roman" w:hAnsi="Times New Roman" w:cs="Times New Roman"/>
        <w:color w:val="000000" w:themeColor="text1"/>
        <w:sz w:val="20"/>
        <w:szCs w:val="20"/>
      </w:rPr>
      <w:t>09</w:t>
    </w:r>
    <w:r>
      <w:rPr>
        <w:rFonts w:ascii="Times New Roman" w:hAnsi="Times New Roman" w:cs="Times New Roman"/>
        <w:color w:val="000000" w:themeColor="text1"/>
        <w:sz w:val="20"/>
        <w:szCs w:val="20"/>
      </w:rPr>
      <w:t>17</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CPLgroz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ADC91" w14:textId="757A28CE" w:rsidR="00CC1DB0" w:rsidRPr="004D15A9" w:rsidRDefault="00CC1DB0"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4D15A9">
      <w:rPr>
        <w:rFonts w:ascii="Times New Roman" w:hAnsi="Times New Roman" w:cs="Times New Roman"/>
        <w:color w:val="000000" w:themeColor="text1"/>
        <w:sz w:val="20"/>
        <w:szCs w:val="20"/>
      </w:rPr>
      <w:t>not_</w:t>
    </w:r>
    <w:r w:rsidR="00C83F7C">
      <w:rPr>
        <w:rFonts w:ascii="Times New Roman" w:hAnsi="Times New Roman" w:cs="Times New Roman"/>
        <w:color w:val="000000" w:themeColor="text1"/>
        <w:sz w:val="20"/>
        <w:szCs w:val="20"/>
      </w:rPr>
      <w:t>28</w:t>
    </w:r>
    <w:r w:rsidR="000C09BB">
      <w:rPr>
        <w:rFonts w:ascii="Times New Roman" w:hAnsi="Times New Roman" w:cs="Times New Roman"/>
        <w:color w:val="000000" w:themeColor="text1"/>
        <w:sz w:val="20"/>
        <w:szCs w:val="20"/>
      </w:rPr>
      <w:t>0917</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CPLgroz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8D440" w14:textId="77777777" w:rsidR="00D00530" w:rsidRDefault="00D00530" w:rsidP="004D15A9">
      <w:pPr>
        <w:spacing w:after="0" w:line="240" w:lineRule="auto"/>
      </w:pPr>
      <w:r>
        <w:separator/>
      </w:r>
    </w:p>
    <w:p w14:paraId="52C35DA3" w14:textId="77777777" w:rsidR="00D00530" w:rsidRDefault="00D00530"/>
  </w:footnote>
  <w:footnote w:type="continuationSeparator" w:id="0">
    <w:p w14:paraId="19CEFF28" w14:textId="77777777" w:rsidR="00D00530" w:rsidRDefault="00D00530" w:rsidP="004D15A9">
      <w:pPr>
        <w:spacing w:after="0" w:line="240" w:lineRule="auto"/>
      </w:pPr>
      <w:r>
        <w:continuationSeparator/>
      </w:r>
    </w:p>
    <w:p w14:paraId="351F6D96" w14:textId="77777777" w:rsidR="00D00530" w:rsidRDefault="00D005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05F04" w14:textId="77777777" w:rsidR="00AE59A4" w:rsidRDefault="00AE59A4">
    <w:pPr>
      <w:pStyle w:val="Galvene"/>
    </w:pPr>
  </w:p>
  <w:p w14:paraId="62319C1A" w14:textId="77777777" w:rsidR="00062DE4" w:rsidRDefault="00062D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60C106FB" w14:textId="4941385C" w:rsidR="00CC1DB0" w:rsidRPr="004D15A9" w:rsidRDefault="00CC1DB0">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ED0635">
          <w:rPr>
            <w:rFonts w:ascii="Times New Roman" w:hAnsi="Times New Roman" w:cs="Times New Roman"/>
            <w:noProof/>
            <w:sz w:val="24"/>
            <w:szCs w:val="24"/>
          </w:rPr>
          <w:t>10</w:t>
        </w:r>
        <w:r w:rsidRPr="004D15A9">
          <w:rPr>
            <w:rFonts w:ascii="Times New Roman" w:hAnsi="Times New Roman" w:cs="Times New Roman"/>
            <w:sz w:val="24"/>
            <w:szCs w:val="24"/>
          </w:rPr>
          <w:fldChar w:fldCharType="end"/>
        </w:r>
      </w:p>
    </w:sdtContent>
  </w:sdt>
  <w:p w14:paraId="6F72544B" w14:textId="77777777" w:rsidR="00062DE4" w:rsidRDefault="00062D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425AD"/>
    <w:multiLevelType w:val="hybridMultilevel"/>
    <w:tmpl w:val="2DD482A6"/>
    <w:lvl w:ilvl="0" w:tplc="DD1CF5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79A76B2"/>
    <w:multiLevelType w:val="hybridMultilevel"/>
    <w:tmpl w:val="AB0693A6"/>
    <w:lvl w:ilvl="0" w:tplc="B21423B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638321C"/>
    <w:multiLevelType w:val="hybridMultilevel"/>
    <w:tmpl w:val="D3DAF660"/>
    <w:lvl w:ilvl="0" w:tplc="39E0C4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AE4796B"/>
    <w:multiLevelType w:val="hybridMultilevel"/>
    <w:tmpl w:val="702838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D1474DA"/>
    <w:multiLevelType w:val="hybridMultilevel"/>
    <w:tmpl w:val="46BCF19C"/>
    <w:lvl w:ilvl="0" w:tplc="430229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F9F15DE"/>
    <w:multiLevelType w:val="hybridMultilevel"/>
    <w:tmpl w:val="335C9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118E"/>
    <w:rsid w:val="000019F9"/>
    <w:rsid w:val="00017044"/>
    <w:rsid w:val="0001736D"/>
    <w:rsid w:val="00023F24"/>
    <w:rsid w:val="00031256"/>
    <w:rsid w:val="000379A5"/>
    <w:rsid w:val="00062DE4"/>
    <w:rsid w:val="00096F4A"/>
    <w:rsid w:val="000A43BD"/>
    <w:rsid w:val="000B5EC7"/>
    <w:rsid w:val="000C09BB"/>
    <w:rsid w:val="00101CD5"/>
    <w:rsid w:val="00136633"/>
    <w:rsid w:val="001459CA"/>
    <w:rsid w:val="00147295"/>
    <w:rsid w:val="00170DD7"/>
    <w:rsid w:val="00194E42"/>
    <w:rsid w:val="001B789D"/>
    <w:rsid w:val="001C2718"/>
    <w:rsid w:val="0024650C"/>
    <w:rsid w:val="00272942"/>
    <w:rsid w:val="00296743"/>
    <w:rsid w:val="002A6A36"/>
    <w:rsid w:val="002B4ED2"/>
    <w:rsid w:val="00341D5F"/>
    <w:rsid w:val="00346A59"/>
    <w:rsid w:val="00347D66"/>
    <w:rsid w:val="00360668"/>
    <w:rsid w:val="0037596A"/>
    <w:rsid w:val="00376A3E"/>
    <w:rsid w:val="003922B0"/>
    <w:rsid w:val="003A2A0B"/>
    <w:rsid w:val="003B1F9B"/>
    <w:rsid w:val="003B7BA9"/>
    <w:rsid w:val="003B7FC0"/>
    <w:rsid w:val="003D08F7"/>
    <w:rsid w:val="003D4877"/>
    <w:rsid w:val="00427E7B"/>
    <w:rsid w:val="00461275"/>
    <w:rsid w:val="004929F0"/>
    <w:rsid w:val="004B2604"/>
    <w:rsid w:val="004D15A9"/>
    <w:rsid w:val="00515CEE"/>
    <w:rsid w:val="005209E7"/>
    <w:rsid w:val="0057320F"/>
    <w:rsid w:val="00575B6B"/>
    <w:rsid w:val="005A22A9"/>
    <w:rsid w:val="005D4E8A"/>
    <w:rsid w:val="005E09BF"/>
    <w:rsid w:val="005E1E78"/>
    <w:rsid w:val="005E3706"/>
    <w:rsid w:val="005F3DD2"/>
    <w:rsid w:val="00612A92"/>
    <w:rsid w:val="006320BF"/>
    <w:rsid w:val="006742EB"/>
    <w:rsid w:val="006829C5"/>
    <w:rsid w:val="00697560"/>
    <w:rsid w:val="006C57C1"/>
    <w:rsid w:val="006D380D"/>
    <w:rsid w:val="006F3786"/>
    <w:rsid w:val="007E7161"/>
    <w:rsid w:val="00807A3C"/>
    <w:rsid w:val="0081203F"/>
    <w:rsid w:val="00841836"/>
    <w:rsid w:val="008D32DB"/>
    <w:rsid w:val="008E4E93"/>
    <w:rsid w:val="00943D26"/>
    <w:rsid w:val="00965B12"/>
    <w:rsid w:val="0097690A"/>
    <w:rsid w:val="00991621"/>
    <w:rsid w:val="00997954"/>
    <w:rsid w:val="009E5B46"/>
    <w:rsid w:val="009E5D79"/>
    <w:rsid w:val="00A96816"/>
    <w:rsid w:val="00AB17A0"/>
    <w:rsid w:val="00AB6431"/>
    <w:rsid w:val="00AB6562"/>
    <w:rsid w:val="00AC53EF"/>
    <w:rsid w:val="00AE5650"/>
    <w:rsid w:val="00AE59A4"/>
    <w:rsid w:val="00AE7CE0"/>
    <w:rsid w:val="00B0341C"/>
    <w:rsid w:val="00B03D8E"/>
    <w:rsid w:val="00B234B3"/>
    <w:rsid w:val="00B8202E"/>
    <w:rsid w:val="00BB1F46"/>
    <w:rsid w:val="00BC3E8E"/>
    <w:rsid w:val="00BD3E41"/>
    <w:rsid w:val="00C02820"/>
    <w:rsid w:val="00C066E8"/>
    <w:rsid w:val="00C6521C"/>
    <w:rsid w:val="00C74000"/>
    <w:rsid w:val="00C83F7C"/>
    <w:rsid w:val="00CC1DB0"/>
    <w:rsid w:val="00CC412D"/>
    <w:rsid w:val="00CD120F"/>
    <w:rsid w:val="00CE3FAC"/>
    <w:rsid w:val="00CF74B5"/>
    <w:rsid w:val="00D00530"/>
    <w:rsid w:val="00D11EB5"/>
    <w:rsid w:val="00D313D5"/>
    <w:rsid w:val="00D57D3D"/>
    <w:rsid w:val="00DA4AAD"/>
    <w:rsid w:val="00DA596D"/>
    <w:rsid w:val="00DE78C6"/>
    <w:rsid w:val="00E24D46"/>
    <w:rsid w:val="00E267D1"/>
    <w:rsid w:val="00E3267E"/>
    <w:rsid w:val="00E51964"/>
    <w:rsid w:val="00E604A4"/>
    <w:rsid w:val="00E8173F"/>
    <w:rsid w:val="00E9108B"/>
    <w:rsid w:val="00E934CF"/>
    <w:rsid w:val="00E96EB8"/>
    <w:rsid w:val="00EC52F9"/>
    <w:rsid w:val="00ED0635"/>
    <w:rsid w:val="00ED573E"/>
    <w:rsid w:val="00EF26CE"/>
    <w:rsid w:val="00F01CB5"/>
    <w:rsid w:val="00F02F9B"/>
    <w:rsid w:val="00F15E58"/>
    <w:rsid w:val="00F35E60"/>
    <w:rsid w:val="00F5144A"/>
    <w:rsid w:val="00F6769F"/>
    <w:rsid w:val="00FB0CC4"/>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28357"/>
  <w15:docId w15:val="{1176EF46-E157-44D4-A179-42EB51B7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9681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CC412D"/>
    <w:rPr>
      <w:color w:val="800080" w:themeColor="followedHyperlink"/>
      <w:u w:val="single"/>
    </w:rPr>
  </w:style>
  <w:style w:type="paragraph" w:customStyle="1" w:styleId="naisf">
    <w:name w:val="naisf"/>
    <w:basedOn w:val="Parasts"/>
    <w:rsid w:val="00E96EB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rsid w:val="00E96EB8"/>
    <w:rPr>
      <w:sz w:val="16"/>
      <w:szCs w:val="16"/>
    </w:rPr>
  </w:style>
  <w:style w:type="paragraph" w:styleId="Komentrateksts">
    <w:name w:val="annotation text"/>
    <w:basedOn w:val="Parasts"/>
    <w:link w:val="KomentratekstsRakstz"/>
    <w:rsid w:val="00E96EB8"/>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rsid w:val="00E96EB8"/>
    <w:rPr>
      <w:rFonts w:ascii="Times New Roman" w:eastAsia="Times New Roman" w:hAnsi="Times New Roman" w:cs="Times New Roman"/>
      <w:sz w:val="20"/>
      <w:szCs w:val="20"/>
      <w:lang w:eastAsia="lv-LV"/>
    </w:rPr>
  </w:style>
  <w:style w:type="paragraph" w:styleId="Bezatstarpm">
    <w:name w:val="No Spacing"/>
    <w:uiPriority w:val="1"/>
    <w:qFormat/>
    <w:rsid w:val="00E51964"/>
    <w:pPr>
      <w:spacing w:after="0" w:line="240" w:lineRule="auto"/>
    </w:pPr>
  </w:style>
  <w:style w:type="paragraph" w:styleId="Komentratma">
    <w:name w:val="annotation subject"/>
    <w:basedOn w:val="Komentrateksts"/>
    <w:next w:val="Komentrateksts"/>
    <w:link w:val="KomentratmaRakstz"/>
    <w:uiPriority w:val="99"/>
    <w:semiHidden/>
    <w:unhideWhenUsed/>
    <w:rsid w:val="004B2604"/>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4B2604"/>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46543927">
      <w:bodyDiv w:val="1"/>
      <w:marLeft w:val="0"/>
      <w:marRight w:val="0"/>
      <w:marTop w:val="0"/>
      <w:marBottom w:val="0"/>
      <w:divBdr>
        <w:top w:val="none" w:sz="0" w:space="0" w:color="auto"/>
        <w:left w:val="none" w:sz="0" w:space="0" w:color="auto"/>
        <w:bottom w:val="none" w:sz="0" w:space="0" w:color="auto"/>
        <w:right w:val="none" w:sz="0" w:space="0" w:color="auto"/>
      </w:divBdr>
    </w:div>
    <w:div w:id="172452324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maksatnespejas-politikas-reform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ene.Ozola@tm.gov.lv" TargetMode="External"/><Relationship Id="rId4" Type="http://schemas.openxmlformats.org/officeDocument/2006/relationships/settings" Target="settings.xml"/><Relationship Id="rId9" Type="http://schemas.openxmlformats.org/officeDocument/2006/relationships/hyperlink" Target="mailto:Dace.Varna@tm.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F3DA5-577E-4B0C-B532-C9E6FB29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10</Pages>
  <Words>16408</Words>
  <Characters>9353</Characters>
  <Application>Microsoft Office Word</Application>
  <DocSecurity>0</DocSecurity>
  <Lines>77</Lines>
  <Paragraphs>51</Paragraphs>
  <ScaleCrop>false</ScaleCrop>
  <HeadingPairs>
    <vt:vector size="2" baseType="variant">
      <vt:variant>
        <vt:lpstr>Nosaukums</vt:lpstr>
      </vt:variant>
      <vt:variant>
        <vt:i4>1</vt:i4>
      </vt:variant>
    </vt:vector>
  </HeadingPairs>
  <TitlesOfParts>
    <vt:vector size="1" baseType="lpstr">
      <vt:lpstr>Likumprojekta "Grozījumi Civilprocesa likumā" anotācija</vt:lpstr>
    </vt:vector>
  </TitlesOfParts>
  <Company>Tieslietu ministrija</Company>
  <LinksUpToDate>false</LinksUpToDate>
  <CharactersWithSpaces>25710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Civilprocesa likumā" anotācija</dc:title>
  <dc:subject>Anotācija</dc:subject>
  <dc:creator>Dace Vārna;Liene Ozola</dc:creator>
  <dc:description>67036956, dace.varna@tm.gov.lv; _x000d_
67036147, liene.ozola@tm.gov.lv</dc:description>
  <cp:lastModifiedBy>Lelde Stepanova</cp:lastModifiedBy>
  <cp:revision>15</cp:revision>
  <cp:lastPrinted>2017-09-15T09:50:00Z</cp:lastPrinted>
  <dcterms:created xsi:type="dcterms:W3CDTF">2017-08-17T12:40:00Z</dcterms:created>
  <dcterms:modified xsi:type="dcterms:W3CDTF">2017-09-29T10:52:00Z</dcterms:modified>
</cp:coreProperties>
</file>