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0DB0" w14:textId="3C89FB1F" w:rsidR="00F43A1F" w:rsidRPr="00F34EF9" w:rsidRDefault="002B2200" w:rsidP="00F34EF9">
      <w:pPr>
        <w:spacing w:after="0" w:line="240" w:lineRule="auto"/>
        <w:jc w:val="right"/>
        <w:rPr>
          <w:rFonts w:ascii="Times New Roman" w:hAnsi="Times New Roman" w:cs="Times New Roman"/>
          <w:sz w:val="28"/>
          <w:szCs w:val="28"/>
        </w:rPr>
      </w:pPr>
      <w:r w:rsidRPr="00F34EF9">
        <w:rPr>
          <w:rFonts w:ascii="Times New Roman" w:hAnsi="Times New Roman" w:cs="Times New Roman"/>
          <w:sz w:val="28"/>
          <w:szCs w:val="28"/>
        </w:rPr>
        <w:t>4.</w:t>
      </w:r>
      <w:r w:rsidR="00F01C8A">
        <w:rPr>
          <w:rFonts w:ascii="Times New Roman" w:hAnsi="Times New Roman" w:cs="Times New Roman"/>
          <w:sz w:val="28"/>
          <w:szCs w:val="28"/>
        </w:rPr>
        <w:t> </w:t>
      </w:r>
      <w:r w:rsidRPr="00F34EF9">
        <w:rPr>
          <w:rFonts w:ascii="Times New Roman" w:hAnsi="Times New Roman" w:cs="Times New Roman"/>
          <w:sz w:val="28"/>
          <w:szCs w:val="28"/>
        </w:rPr>
        <w:t>p</w:t>
      </w:r>
      <w:r w:rsidR="00F43A1F" w:rsidRPr="00F34EF9">
        <w:rPr>
          <w:rFonts w:ascii="Times New Roman" w:hAnsi="Times New Roman" w:cs="Times New Roman"/>
          <w:sz w:val="28"/>
          <w:szCs w:val="28"/>
        </w:rPr>
        <w:t>ielikums</w:t>
      </w:r>
    </w:p>
    <w:p w14:paraId="65A7175B" w14:textId="77777777" w:rsidR="00F34EF9" w:rsidRPr="00F34EF9" w:rsidRDefault="00F34EF9" w:rsidP="00F34EF9">
      <w:pPr>
        <w:spacing w:after="0" w:line="240" w:lineRule="auto"/>
        <w:jc w:val="right"/>
        <w:rPr>
          <w:rFonts w:ascii="Times New Roman" w:hAnsi="Times New Roman" w:cs="Times New Roman"/>
          <w:sz w:val="24"/>
          <w:szCs w:val="24"/>
        </w:rPr>
      </w:pPr>
    </w:p>
    <w:p w14:paraId="15750DB1" w14:textId="77777777" w:rsidR="00311FFE" w:rsidRDefault="00F43A1F" w:rsidP="00F34EF9">
      <w:pPr>
        <w:spacing w:after="0" w:line="240" w:lineRule="auto"/>
        <w:jc w:val="center"/>
        <w:rPr>
          <w:rFonts w:ascii="Times New Roman" w:hAnsi="Times New Roman" w:cs="Times New Roman"/>
          <w:b/>
          <w:sz w:val="28"/>
          <w:szCs w:val="28"/>
        </w:rPr>
      </w:pPr>
      <w:proofErr w:type="spellStart"/>
      <w:r w:rsidRPr="00F34EF9">
        <w:rPr>
          <w:rFonts w:ascii="Times New Roman" w:hAnsi="Times New Roman" w:cs="Times New Roman"/>
          <w:b/>
          <w:sz w:val="28"/>
          <w:szCs w:val="28"/>
        </w:rPr>
        <w:t>Fokusgrupu</w:t>
      </w:r>
      <w:proofErr w:type="spellEnd"/>
      <w:r w:rsidRPr="00F34EF9">
        <w:rPr>
          <w:rFonts w:ascii="Times New Roman" w:hAnsi="Times New Roman" w:cs="Times New Roman"/>
          <w:b/>
          <w:sz w:val="28"/>
          <w:szCs w:val="28"/>
        </w:rPr>
        <w:t xml:space="preserve"> un ekspertu interviju dalībnieku saraksts</w:t>
      </w:r>
      <w:r w:rsidR="00961731" w:rsidRPr="00F34EF9">
        <w:rPr>
          <w:rStyle w:val="FootnoteReference"/>
          <w:rFonts w:ascii="Times New Roman" w:hAnsi="Times New Roman" w:cs="Times New Roman"/>
          <w:b/>
          <w:sz w:val="28"/>
          <w:szCs w:val="28"/>
        </w:rPr>
        <w:footnoteReference w:id="1"/>
      </w:r>
    </w:p>
    <w:p w14:paraId="5637E083" w14:textId="77777777" w:rsidR="00F34EF9" w:rsidRPr="00F34EF9" w:rsidRDefault="00F34EF9" w:rsidP="00F34EF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3"/>
        <w:gridCol w:w="2422"/>
        <w:gridCol w:w="2552"/>
        <w:gridCol w:w="3650"/>
      </w:tblGrid>
      <w:tr w:rsidR="00F34EF9" w:rsidRPr="00F34EF9" w14:paraId="15750DB6" w14:textId="77777777" w:rsidTr="00F34EF9">
        <w:tc>
          <w:tcPr>
            <w:tcW w:w="0" w:type="auto"/>
            <w:shd w:val="clear" w:color="auto" w:fill="D9D9D9" w:themeFill="background1" w:themeFillShade="D9"/>
            <w:vAlign w:val="center"/>
          </w:tcPr>
          <w:p w14:paraId="33824F8C" w14:textId="1C12DC20" w:rsidR="00F66E26" w:rsidRDefault="00F34EF9" w:rsidP="00F34EF9">
            <w:pPr>
              <w:jc w:val="center"/>
              <w:rPr>
                <w:rFonts w:ascii="Times New Roman" w:hAnsi="Times New Roman" w:cs="Times New Roman"/>
                <w:b/>
                <w:sz w:val="24"/>
                <w:szCs w:val="24"/>
              </w:rPr>
            </w:pPr>
            <w:r>
              <w:rPr>
                <w:rFonts w:ascii="Times New Roman" w:hAnsi="Times New Roman" w:cs="Times New Roman"/>
                <w:b/>
                <w:sz w:val="24"/>
                <w:szCs w:val="24"/>
              </w:rPr>
              <w:t>Nr.</w:t>
            </w:r>
          </w:p>
          <w:p w14:paraId="15750DB2" w14:textId="29326B4D" w:rsidR="00F34EF9" w:rsidRPr="00F34EF9" w:rsidRDefault="00F34EF9" w:rsidP="00F34EF9">
            <w:pPr>
              <w:jc w:val="center"/>
              <w:rPr>
                <w:rFonts w:ascii="Times New Roman" w:hAnsi="Times New Roman" w:cs="Times New Roman"/>
                <w:b/>
                <w:sz w:val="24"/>
                <w:szCs w:val="24"/>
              </w:rPr>
            </w:pPr>
            <w:r>
              <w:rPr>
                <w:rFonts w:ascii="Times New Roman" w:hAnsi="Times New Roman" w:cs="Times New Roman"/>
                <w:b/>
                <w:sz w:val="24"/>
                <w:szCs w:val="24"/>
              </w:rPr>
              <w:t>p. k.</w:t>
            </w:r>
          </w:p>
        </w:tc>
        <w:tc>
          <w:tcPr>
            <w:tcW w:w="2422" w:type="dxa"/>
            <w:shd w:val="clear" w:color="auto" w:fill="D9D9D9" w:themeFill="background1" w:themeFillShade="D9"/>
            <w:vAlign w:val="center"/>
          </w:tcPr>
          <w:p w14:paraId="15750DB3" w14:textId="77777777" w:rsidR="00F66E26" w:rsidRPr="00F34EF9" w:rsidRDefault="00F66E26" w:rsidP="00F34EF9">
            <w:pPr>
              <w:jc w:val="center"/>
              <w:rPr>
                <w:rFonts w:ascii="Times New Roman" w:hAnsi="Times New Roman" w:cs="Times New Roman"/>
                <w:b/>
                <w:sz w:val="24"/>
                <w:szCs w:val="24"/>
              </w:rPr>
            </w:pPr>
            <w:r w:rsidRPr="00F34EF9">
              <w:rPr>
                <w:rFonts w:ascii="Times New Roman" w:hAnsi="Times New Roman" w:cs="Times New Roman"/>
                <w:b/>
                <w:sz w:val="24"/>
                <w:szCs w:val="24"/>
              </w:rPr>
              <w:t>Vārds, uzvārds</w:t>
            </w:r>
          </w:p>
        </w:tc>
        <w:tc>
          <w:tcPr>
            <w:tcW w:w="2552" w:type="dxa"/>
            <w:shd w:val="clear" w:color="auto" w:fill="D9D9D9" w:themeFill="background1" w:themeFillShade="D9"/>
            <w:vAlign w:val="center"/>
          </w:tcPr>
          <w:p w14:paraId="15750DB4" w14:textId="77777777" w:rsidR="00F66E26" w:rsidRPr="00F34EF9" w:rsidRDefault="00F66E26" w:rsidP="00F34EF9">
            <w:pPr>
              <w:jc w:val="center"/>
              <w:rPr>
                <w:rFonts w:ascii="Times New Roman" w:hAnsi="Times New Roman" w:cs="Times New Roman"/>
                <w:b/>
                <w:sz w:val="24"/>
                <w:szCs w:val="24"/>
              </w:rPr>
            </w:pPr>
            <w:r w:rsidRPr="00F34EF9">
              <w:rPr>
                <w:rFonts w:ascii="Times New Roman" w:hAnsi="Times New Roman" w:cs="Times New Roman"/>
                <w:b/>
                <w:sz w:val="24"/>
                <w:szCs w:val="24"/>
              </w:rPr>
              <w:t>Institūcija</w:t>
            </w:r>
          </w:p>
        </w:tc>
        <w:tc>
          <w:tcPr>
            <w:tcW w:w="3650" w:type="dxa"/>
            <w:shd w:val="clear" w:color="auto" w:fill="D9D9D9" w:themeFill="background1" w:themeFillShade="D9"/>
            <w:vAlign w:val="center"/>
          </w:tcPr>
          <w:p w14:paraId="15750DB5" w14:textId="77777777" w:rsidR="00F66E26" w:rsidRPr="00F34EF9" w:rsidRDefault="00F66E26" w:rsidP="00F34EF9">
            <w:pPr>
              <w:jc w:val="center"/>
              <w:rPr>
                <w:rFonts w:ascii="Times New Roman" w:hAnsi="Times New Roman" w:cs="Times New Roman"/>
                <w:b/>
                <w:sz w:val="24"/>
                <w:szCs w:val="24"/>
              </w:rPr>
            </w:pPr>
            <w:r w:rsidRPr="00F34EF9">
              <w:rPr>
                <w:rFonts w:ascii="Times New Roman" w:hAnsi="Times New Roman" w:cs="Times New Roman"/>
                <w:b/>
                <w:sz w:val="24"/>
                <w:szCs w:val="24"/>
              </w:rPr>
              <w:t>Amats</w:t>
            </w:r>
          </w:p>
        </w:tc>
      </w:tr>
      <w:tr w:rsidR="00F34EF9" w:rsidRPr="00F34EF9" w14:paraId="15750DBB" w14:textId="77777777" w:rsidTr="00F34EF9">
        <w:tc>
          <w:tcPr>
            <w:tcW w:w="0" w:type="auto"/>
          </w:tcPr>
          <w:p w14:paraId="15750DB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w:t>
            </w:r>
          </w:p>
        </w:tc>
        <w:tc>
          <w:tcPr>
            <w:tcW w:w="2422" w:type="dxa"/>
          </w:tcPr>
          <w:p w14:paraId="15750DB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Maija Anspoka</w:t>
            </w:r>
          </w:p>
        </w:tc>
        <w:tc>
          <w:tcPr>
            <w:tcW w:w="2552" w:type="dxa"/>
          </w:tcPr>
          <w:p w14:paraId="15750DB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DB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Publisko pakalpojumu departamenta Vienas pieturas aģentūras nodaļas vadītāja</w:t>
            </w:r>
          </w:p>
        </w:tc>
      </w:tr>
      <w:tr w:rsidR="00F34EF9" w:rsidRPr="00F34EF9" w14:paraId="15750DC0" w14:textId="77777777" w:rsidTr="00F34EF9">
        <w:tc>
          <w:tcPr>
            <w:tcW w:w="0" w:type="auto"/>
          </w:tcPr>
          <w:p w14:paraId="15750DB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w:t>
            </w:r>
          </w:p>
        </w:tc>
        <w:tc>
          <w:tcPr>
            <w:tcW w:w="2422" w:type="dxa"/>
          </w:tcPr>
          <w:p w14:paraId="15750DB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Edmunds </w:t>
            </w:r>
            <w:proofErr w:type="spellStart"/>
            <w:r w:rsidRPr="00F34EF9">
              <w:rPr>
                <w:rFonts w:ascii="Times New Roman" w:hAnsi="Times New Roman" w:cs="Times New Roman"/>
                <w:sz w:val="24"/>
                <w:szCs w:val="24"/>
              </w:rPr>
              <w:t>Beļskis</w:t>
            </w:r>
            <w:proofErr w:type="spellEnd"/>
          </w:p>
        </w:tc>
        <w:tc>
          <w:tcPr>
            <w:tcW w:w="2552" w:type="dxa"/>
          </w:tcPr>
          <w:p w14:paraId="15750DB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DB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sekretāra vietnieks informācijas un komunikācijas tehnoloģiju jautājumos</w:t>
            </w:r>
          </w:p>
        </w:tc>
      </w:tr>
      <w:tr w:rsidR="00F34EF9" w:rsidRPr="00F34EF9" w14:paraId="15750DC5" w14:textId="77777777" w:rsidTr="00F34EF9">
        <w:tc>
          <w:tcPr>
            <w:tcW w:w="0" w:type="auto"/>
          </w:tcPr>
          <w:p w14:paraId="15750DC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w:t>
            </w:r>
          </w:p>
        </w:tc>
        <w:tc>
          <w:tcPr>
            <w:tcW w:w="2422" w:type="dxa"/>
          </w:tcPr>
          <w:p w14:paraId="15750DC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Andris Bērziņš</w:t>
            </w:r>
          </w:p>
        </w:tc>
        <w:tc>
          <w:tcPr>
            <w:tcW w:w="2552" w:type="dxa"/>
          </w:tcPr>
          <w:p w14:paraId="15750DC3" w14:textId="77777777" w:rsidR="00F66E26" w:rsidRPr="00F34EF9" w:rsidRDefault="00F66E26" w:rsidP="00F34EF9">
            <w:pPr>
              <w:rPr>
                <w:rFonts w:ascii="Times New Roman" w:hAnsi="Times New Roman" w:cs="Times New Roman"/>
                <w:i/>
                <w:sz w:val="24"/>
                <w:szCs w:val="24"/>
              </w:rPr>
            </w:pPr>
            <w:proofErr w:type="spellStart"/>
            <w:r w:rsidRPr="00F34EF9">
              <w:rPr>
                <w:rFonts w:ascii="Times New Roman" w:hAnsi="Times New Roman" w:cs="Times New Roman"/>
                <w:i/>
                <w:sz w:val="24"/>
                <w:szCs w:val="24"/>
              </w:rPr>
              <w:t>TechHub</w:t>
            </w:r>
            <w:proofErr w:type="spellEnd"/>
            <w:r w:rsidRPr="00F34EF9">
              <w:rPr>
                <w:rFonts w:ascii="Times New Roman" w:hAnsi="Times New Roman" w:cs="Times New Roman"/>
                <w:i/>
                <w:sz w:val="24"/>
                <w:szCs w:val="24"/>
              </w:rPr>
              <w:t xml:space="preserve"> </w:t>
            </w:r>
            <w:proofErr w:type="spellStart"/>
            <w:r w:rsidRPr="00F34EF9">
              <w:rPr>
                <w:rFonts w:ascii="Times New Roman" w:hAnsi="Times New Roman" w:cs="Times New Roman"/>
                <w:i/>
                <w:sz w:val="24"/>
                <w:szCs w:val="24"/>
              </w:rPr>
              <w:t>Riga</w:t>
            </w:r>
            <w:proofErr w:type="spellEnd"/>
          </w:p>
        </w:tc>
        <w:tc>
          <w:tcPr>
            <w:tcW w:w="3650" w:type="dxa"/>
          </w:tcPr>
          <w:p w14:paraId="15750DC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Līdzdibinātājs</w:t>
            </w:r>
          </w:p>
        </w:tc>
      </w:tr>
      <w:tr w:rsidR="00F34EF9" w:rsidRPr="00F34EF9" w14:paraId="15750DCA" w14:textId="77777777" w:rsidTr="00F34EF9">
        <w:tc>
          <w:tcPr>
            <w:tcW w:w="0" w:type="auto"/>
          </w:tcPr>
          <w:p w14:paraId="15750DC6"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4.</w:t>
            </w:r>
          </w:p>
        </w:tc>
        <w:tc>
          <w:tcPr>
            <w:tcW w:w="2422" w:type="dxa"/>
          </w:tcPr>
          <w:p w14:paraId="15750DC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Arta Biruma</w:t>
            </w:r>
          </w:p>
        </w:tc>
        <w:tc>
          <w:tcPr>
            <w:tcW w:w="2552" w:type="dxa"/>
          </w:tcPr>
          <w:p w14:paraId="15750DC8" w14:textId="77777777" w:rsidR="00F66E26" w:rsidRPr="00F34EF9" w:rsidRDefault="002C1D26" w:rsidP="00F34EF9">
            <w:pPr>
              <w:rPr>
                <w:rFonts w:ascii="Times New Roman" w:hAnsi="Times New Roman" w:cs="Times New Roman"/>
                <w:sz w:val="24"/>
                <w:szCs w:val="24"/>
              </w:rPr>
            </w:pPr>
            <w:r w:rsidRPr="00F34EF9">
              <w:rPr>
                <w:rFonts w:ascii="Times New Roman" w:hAnsi="Times New Roman" w:cs="Times New Roman"/>
                <w:sz w:val="24"/>
                <w:szCs w:val="24"/>
              </w:rPr>
              <w:t>SIA "</w:t>
            </w:r>
            <w:r w:rsidR="00F66E26" w:rsidRPr="00F34EF9">
              <w:rPr>
                <w:rFonts w:ascii="Times New Roman" w:hAnsi="Times New Roman" w:cs="Times New Roman"/>
                <w:sz w:val="24"/>
                <w:szCs w:val="24"/>
              </w:rPr>
              <w:t>Eiro Personāls</w:t>
            </w:r>
            <w:r w:rsidRPr="00F34EF9">
              <w:rPr>
                <w:rFonts w:ascii="Times New Roman" w:hAnsi="Times New Roman" w:cs="Times New Roman"/>
                <w:sz w:val="24"/>
                <w:szCs w:val="24"/>
              </w:rPr>
              <w:t>"</w:t>
            </w:r>
          </w:p>
        </w:tc>
        <w:tc>
          <w:tcPr>
            <w:tcW w:w="3650" w:type="dxa"/>
          </w:tcPr>
          <w:p w14:paraId="15750DC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Vadošā konsultante</w:t>
            </w:r>
          </w:p>
        </w:tc>
      </w:tr>
      <w:tr w:rsidR="00F34EF9" w:rsidRPr="00F34EF9" w14:paraId="15750DCF" w14:textId="77777777" w:rsidTr="00F34EF9">
        <w:tc>
          <w:tcPr>
            <w:tcW w:w="0" w:type="auto"/>
          </w:tcPr>
          <w:p w14:paraId="15750DC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w:t>
            </w:r>
          </w:p>
        </w:tc>
        <w:tc>
          <w:tcPr>
            <w:tcW w:w="2422" w:type="dxa"/>
          </w:tcPr>
          <w:p w14:paraId="15750DC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Raivis </w:t>
            </w:r>
            <w:proofErr w:type="spellStart"/>
            <w:r w:rsidRPr="00F34EF9">
              <w:rPr>
                <w:rFonts w:ascii="Times New Roman" w:hAnsi="Times New Roman" w:cs="Times New Roman"/>
                <w:sz w:val="24"/>
                <w:szCs w:val="24"/>
              </w:rPr>
              <w:t>Bremšmits</w:t>
            </w:r>
            <w:proofErr w:type="spellEnd"/>
          </w:p>
        </w:tc>
        <w:tc>
          <w:tcPr>
            <w:tcW w:w="2552" w:type="dxa"/>
          </w:tcPr>
          <w:p w14:paraId="15750DC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DC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Reģionālās politikas departamenta direktors</w:t>
            </w:r>
          </w:p>
        </w:tc>
      </w:tr>
      <w:tr w:rsidR="00F34EF9" w:rsidRPr="00F34EF9" w14:paraId="15750DD4" w14:textId="77777777" w:rsidTr="00F34EF9">
        <w:tc>
          <w:tcPr>
            <w:tcW w:w="0" w:type="auto"/>
          </w:tcPr>
          <w:p w14:paraId="15750DD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6.</w:t>
            </w:r>
          </w:p>
        </w:tc>
        <w:tc>
          <w:tcPr>
            <w:tcW w:w="2422" w:type="dxa"/>
          </w:tcPr>
          <w:p w14:paraId="15750DD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Jevgēnija Butņicka</w:t>
            </w:r>
          </w:p>
        </w:tc>
        <w:tc>
          <w:tcPr>
            <w:tcW w:w="2552" w:type="dxa"/>
          </w:tcPr>
          <w:p w14:paraId="15750DD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DD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Reģionālās attīstības plānošanas nodaļa</w:t>
            </w:r>
          </w:p>
        </w:tc>
      </w:tr>
      <w:tr w:rsidR="00F34EF9" w:rsidRPr="00F34EF9" w14:paraId="15750DD9" w14:textId="77777777" w:rsidTr="00F34EF9">
        <w:tc>
          <w:tcPr>
            <w:tcW w:w="0" w:type="auto"/>
          </w:tcPr>
          <w:p w14:paraId="15750DD5"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7.</w:t>
            </w:r>
          </w:p>
        </w:tc>
        <w:tc>
          <w:tcPr>
            <w:tcW w:w="2422" w:type="dxa"/>
          </w:tcPr>
          <w:p w14:paraId="15750DD6"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bCs/>
                <w:sz w:val="24"/>
                <w:szCs w:val="24"/>
              </w:rPr>
              <w:t>Gitāna</w:t>
            </w:r>
            <w:proofErr w:type="spellEnd"/>
            <w:r w:rsidRPr="00F34EF9">
              <w:rPr>
                <w:rFonts w:ascii="Times New Roman" w:hAnsi="Times New Roman" w:cs="Times New Roman"/>
                <w:bCs/>
                <w:sz w:val="24"/>
                <w:szCs w:val="24"/>
              </w:rPr>
              <w:t xml:space="preserve"> </w:t>
            </w:r>
            <w:proofErr w:type="spellStart"/>
            <w:r w:rsidRPr="00F34EF9">
              <w:rPr>
                <w:rFonts w:ascii="Times New Roman" w:hAnsi="Times New Roman" w:cs="Times New Roman"/>
                <w:bCs/>
                <w:sz w:val="24"/>
                <w:szCs w:val="24"/>
              </w:rPr>
              <w:t>Dāvidsone</w:t>
            </w:r>
            <w:proofErr w:type="spellEnd"/>
          </w:p>
        </w:tc>
        <w:tc>
          <w:tcPr>
            <w:tcW w:w="2552" w:type="dxa"/>
          </w:tcPr>
          <w:p w14:paraId="15750DD7" w14:textId="77777777" w:rsidR="00F66E26" w:rsidRPr="00F34EF9" w:rsidRDefault="002C1D26" w:rsidP="00F34EF9">
            <w:pPr>
              <w:rPr>
                <w:rFonts w:ascii="Times New Roman" w:hAnsi="Times New Roman" w:cs="Times New Roman"/>
                <w:sz w:val="24"/>
                <w:szCs w:val="24"/>
              </w:rPr>
            </w:pPr>
            <w:r w:rsidRPr="00F34EF9">
              <w:rPr>
                <w:rFonts w:ascii="Times New Roman" w:hAnsi="Times New Roman" w:cs="Times New Roman"/>
                <w:bCs/>
                <w:sz w:val="24"/>
                <w:szCs w:val="24"/>
              </w:rPr>
              <w:t>SIA "O.D.A."</w:t>
            </w:r>
          </w:p>
        </w:tc>
        <w:tc>
          <w:tcPr>
            <w:tcW w:w="3650" w:type="dxa"/>
          </w:tcPr>
          <w:p w14:paraId="15750DD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Vadošā konsultante</w:t>
            </w:r>
          </w:p>
        </w:tc>
      </w:tr>
      <w:tr w:rsidR="00F34EF9" w:rsidRPr="00F34EF9" w14:paraId="15750DDE" w14:textId="77777777" w:rsidTr="00F34EF9">
        <w:tc>
          <w:tcPr>
            <w:tcW w:w="0" w:type="auto"/>
          </w:tcPr>
          <w:p w14:paraId="15750DD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8.</w:t>
            </w:r>
          </w:p>
        </w:tc>
        <w:tc>
          <w:tcPr>
            <w:tcW w:w="2422" w:type="dxa"/>
          </w:tcPr>
          <w:p w14:paraId="15750DD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Ilze </w:t>
            </w:r>
            <w:proofErr w:type="spellStart"/>
            <w:r w:rsidRPr="00F34EF9">
              <w:rPr>
                <w:rFonts w:ascii="Times New Roman" w:hAnsi="Times New Roman" w:cs="Times New Roman"/>
                <w:sz w:val="24"/>
                <w:szCs w:val="24"/>
              </w:rPr>
              <w:t>Donska</w:t>
            </w:r>
            <w:proofErr w:type="spellEnd"/>
          </w:p>
        </w:tc>
        <w:tc>
          <w:tcPr>
            <w:tcW w:w="2552" w:type="dxa"/>
          </w:tcPr>
          <w:p w14:paraId="15750DD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administrācijas skola</w:t>
            </w:r>
          </w:p>
        </w:tc>
        <w:tc>
          <w:tcPr>
            <w:tcW w:w="3650" w:type="dxa"/>
          </w:tcPr>
          <w:p w14:paraId="15750DD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Administratīvās daļas vadītāja</w:t>
            </w:r>
          </w:p>
        </w:tc>
      </w:tr>
      <w:tr w:rsidR="00F34EF9" w:rsidRPr="00F34EF9" w14:paraId="15750DE3" w14:textId="77777777" w:rsidTr="00F34EF9">
        <w:tc>
          <w:tcPr>
            <w:tcW w:w="0" w:type="auto"/>
          </w:tcPr>
          <w:p w14:paraId="15750DD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9.</w:t>
            </w:r>
          </w:p>
        </w:tc>
        <w:tc>
          <w:tcPr>
            <w:tcW w:w="2422" w:type="dxa"/>
          </w:tcPr>
          <w:p w14:paraId="15750DE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Jānis </w:t>
            </w:r>
            <w:proofErr w:type="spellStart"/>
            <w:r w:rsidRPr="00F34EF9">
              <w:rPr>
                <w:rFonts w:ascii="Times New Roman" w:hAnsi="Times New Roman" w:cs="Times New Roman"/>
                <w:sz w:val="24"/>
                <w:szCs w:val="24"/>
              </w:rPr>
              <w:t>Glazkovs</w:t>
            </w:r>
            <w:proofErr w:type="spellEnd"/>
          </w:p>
        </w:tc>
        <w:tc>
          <w:tcPr>
            <w:tcW w:w="2552" w:type="dxa"/>
          </w:tcPr>
          <w:p w14:paraId="15750DE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DE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Publisko pakalpojumu departamenta direktors</w:t>
            </w:r>
          </w:p>
        </w:tc>
      </w:tr>
      <w:tr w:rsidR="00F34EF9" w:rsidRPr="00F34EF9" w14:paraId="15750DE8" w14:textId="77777777" w:rsidTr="00F34EF9">
        <w:tc>
          <w:tcPr>
            <w:tcW w:w="0" w:type="auto"/>
          </w:tcPr>
          <w:p w14:paraId="15750DE4"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10.</w:t>
            </w:r>
          </w:p>
        </w:tc>
        <w:tc>
          <w:tcPr>
            <w:tcW w:w="2422" w:type="dxa"/>
          </w:tcPr>
          <w:p w14:paraId="15750DE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 xml:space="preserve">Līga </w:t>
            </w:r>
            <w:proofErr w:type="spellStart"/>
            <w:r w:rsidRPr="00F34EF9">
              <w:rPr>
                <w:rFonts w:ascii="Times New Roman" w:hAnsi="Times New Roman" w:cs="Times New Roman"/>
                <w:bCs/>
                <w:sz w:val="24"/>
                <w:szCs w:val="24"/>
              </w:rPr>
              <w:t>Griķe</w:t>
            </w:r>
            <w:proofErr w:type="spellEnd"/>
          </w:p>
        </w:tc>
        <w:tc>
          <w:tcPr>
            <w:tcW w:w="2552" w:type="dxa"/>
          </w:tcPr>
          <w:p w14:paraId="15750DE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administrācijas skola</w:t>
            </w:r>
          </w:p>
        </w:tc>
        <w:tc>
          <w:tcPr>
            <w:tcW w:w="3650" w:type="dxa"/>
          </w:tcPr>
          <w:p w14:paraId="15750DE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Mācību koordinatore</w:t>
            </w:r>
          </w:p>
        </w:tc>
      </w:tr>
      <w:tr w:rsidR="00F34EF9" w:rsidRPr="00F34EF9" w14:paraId="15750DED" w14:textId="77777777" w:rsidTr="00F34EF9">
        <w:tc>
          <w:tcPr>
            <w:tcW w:w="0" w:type="auto"/>
          </w:tcPr>
          <w:p w14:paraId="15750DE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11.</w:t>
            </w:r>
          </w:p>
        </w:tc>
        <w:tc>
          <w:tcPr>
            <w:tcW w:w="2422" w:type="dxa"/>
          </w:tcPr>
          <w:p w14:paraId="15750DE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Ērika Gromule</w:t>
            </w:r>
          </w:p>
        </w:tc>
        <w:tc>
          <w:tcPr>
            <w:tcW w:w="2552" w:type="dxa"/>
          </w:tcPr>
          <w:p w14:paraId="15750DE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Lauku atbalsta dienests</w:t>
            </w:r>
          </w:p>
        </w:tc>
        <w:tc>
          <w:tcPr>
            <w:tcW w:w="3650" w:type="dxa"/>
          </w:tcPr>
          <w:p w14:paraId="15750DE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Personāla daļas vadītāja</w:t>
            </w:r>
          </w:p>
        </w:tc>
      </w:tr>
      <w:tr w:rsidR="00F34EF9" w:rsidRPr="00F34EF9" w14:paraId="15750DF2" w14:textId="77777777" w:rsidTr="00F34EF9">
        <w:tc>
          <w:tcPr>
            <w:tcW w:w="0" w:type="auto"/>
          </w:tcPr>
          <w:p w14:paraId="15750DE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12.</w:t>
            </w:r>
          </w:p>
        </w:tc>
        <w:tc>
          <w:tcPr>
            <w:tcW w:w="2422" w:type="dxa"/>
          </w:tcPr>
          <w:p w14:paraId="15750DE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Daiga Gulbe</w:t>
            </w:r>
          </w:p>
        </w:tc>
        <w:tc>
          <w:tcPr>
            <w:tcW w:w="2552" w:type="dxa"/>
          </w:tcPr>
          <w:p w14:paraId="15750DF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ministrija</w:t>
            </w:r>
          </w:p>
        </w:tc>
        <w:tc>
          <w:tcPr>
            <w:tcW w:w="3650" w:type="dxa"/>
          </w:tcPr>
          <w:p w14:paraId="15750DF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vadības un metodoloģijas departamenta direktore</w:t>
            </w:r>
          </w:p>
        </w:tc>
      </w:tr>
      <w:tr w:rsidR="00F34EF9" w:rsidRPr="00F34EF9" w14:paraId="15750DF7" w14:textId="77777777" w:rsidTr="00F34EF9">
        <w:tc>
          <w:tcPr>
            <w:tcW w:w="0" w:type="auto"/>
          </w:tcPr>
          <w:p w14:paraId="15750DF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13.</w:t>
            </w:r>
          </w:p>
        </w:tc>
        <w:tc>
          <w:tcPr>
            <w:tcW w:w="2422" w:type="dxa"/>
          </w:tcPr>
          <w:p w14:paraId="15750DF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Vija Gurkovska</w:t>
            </w:r>
          </w:p>
        </w:tc>
        <w:tc>
          <w:tcPr>
            <w:tcW w:w="2552" w:type="dxa"/>
          </w:tcPr>
          <w:p w14:paraId="15750DF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ministrija</w:t>
            </w:r>
          </w:p>
        </w:tc>
        <w:tc>
          <w:tcPr>
            <w:tcW w:w="3650" w:type="dxa"/>
          </w:tcPr>
          <w:p w14:paraId="15750DF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Iekšējā audita departamenta Iekšējā audita politikas plānošanas nodaļas vadītāja</w:t>
            </w:r>
          </w:p>
        </w:tc>
      </w:tr>
      <w:tr w:rsidR="00F34EF9" w:rsidRPr="00F34EF9" w14:paraId="15750DFC" w14:textId="77777777" w:rsidTr="00F34EF9">
        <w:tc>
          <w:tcPr>
            <w:tcW w:w="0" w:type="auto"/>
          </w:tcPr>
          <w:p w14:paraId="15750DF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14.</w:t>
            </w:r>
          </w:p>
        </w:tc>
        <w:tc>
          <w:tcPr>
            <w:tcW w:w="2422" w:type="dxa"/>
          </w:tcPr>
          <w:p w14:paraId="15750DF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Kārlis Gūtmanis</w:t>
            </w:r>
          </w:p>
        </w:tc>
        <w:tc>
          <w:tcPr>
            <w:tcW w:w="2552" w:type="dxa"/>
          </w:tcPr>
          <w:p w14:paraId="15750DFA"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sz w:val="24"/>
                <w:szCs w:val="24"/>
              </w:rPr>
              <w:t>Pārresoru</w:t>
            </w:r>
            <w:proofErr w:type="spellEnd"/>
            <w:r w:rsidRPr="00F34EF9">
              <w:rPr>
                <w:rFonts w:ascii="Times New Roman" w:hAnsi="Times New Roman" w:cs="Times New Roman"/>
                <w:sz w:val="24"/>
                <w:szCs w:val="24"/>
              </w:rPr>
              <w:t xml:space="preserve"> koordinācijas centrs</w:t>
            </w:r>
          </w:p>
        </w:tc>
        <w:tc>
          <w:tcPr>
            <w:tcW w:w="3650" w:type="dxa"/>
          </w:tcPr>
          <w:p w14:paraId="15750DF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Attīstības plānošanas nodaļas vadītāja pienākumu izpildītājs</w:t>
            </w:r>
          </w:p>
        </w:tc>
      </w:tr>
      <w:tr w:rsidR="00F34EF9" w:rsidRPr="00F34EF9" w14:paraId="15750E01" w14:textId="77777777" w:rsidTr="00F34EF9">
        <w:tc>
          <w:tcPr>
            <w:tcW w:w="0" w:type="auto"/>
          </w:tcPr>
          <w:p w14:paraId="15750DF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15.</w:t>
            </w:r>
          </w:p>
        </w:tc>
        <w:tc>
          <w:tcPr>
            <w:tcW w:w="2422" w:type="dxa"/>
          </w:tcPr>
          <w:p w14:paraId="15750DF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Aleksis </w:t>
            </w:r>
            <w:proofErr w:type="spellStart"/>
            <w:r w:rsidRPr="00F34EF9">
              <w:rPr>
                <w:rFonts w:ascii="Times New Roman" w:hAnsi="Times New Roman" w:cs="Times New Roman"/>
                <w:sz w:val="24"/>
                <w:szCs w:val="24"/>
              </w:rPr>
              <w:t>Jarockis</w:t>
            </w:r>
            <w:proofErr w:type="spellEnd"/>
          </w:p>
        </w:tc>
        <w:tc>
          <w:tcPr>
            <w:tcW w:w="2552" w:type="dxa"/>
          </w:tcPr>
          <w:p w14:paraId="15750DF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ministrija</w:t>
            </w:r>
          </w:p>
        </w:tc>
        <w:tc>
          <w:tcPr>
            <w:tcW w:w="3650" w:type="dxa"/>
          </w:tcPr>
          <w:p w14:paraId="15750E0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Komunikācijas departamenta direktors</w:t>
            </w:r>
          </w:p>
        </w:tc>
      </w:tr>
      <w:tr w:rsidR="00F34EF9" w:rsidRPr="00F34EF9" w14:paraId="15750E06" w14:textId="77777777" w:rsidTr="00F34EF9">
        <w:tc>
          <w:tcPr>
            <w:tcW w:w="0" w:type="auto"/>
          </w:tcPr>
          <w:p w14:paraId="15750E0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16.</w:t>
            </w:r>
          </w:p>
        </w:tc>
        <w:tc>
          <w:tcPr>
            <w:tcW w:w="2422" w:type="dxa"/>
          </w:tcPr>
          <w:p w14:paraId="15750E0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Kristīne Jaunzeme</w:t>
            </w:r>
          </w:p>
        </w:tc>
        <w:tc>
          <w:tcPr>
            <w:tcW w:w="2552" w:type="dxa"/>
          </w:tcPr>
          <w:p w14:paraId="15750E0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prezidenta kanceleja</w:t>
            </w:r>
          </w:p>
        </w:tc>
        <w:tc>
          <w:tcPr>
            <w:tcW w:w="3650" w:type="dxa"/>
          </w:tcPr>
          <w:p w14:paraId="15750E0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prezidenta likumdošanas un juridiskā padomniece</w:t>
            </w:r>
          </w:p>
        </w:tc>
      </w:tr>
      <w:tr w:rsidR="00F34EF9" w:rsidRPr="00F34EF9" w14:paraId="15750E0B" w14:textId="77777777" w:rsidTr="00F34EF9">
        <w:tc>
          <w:tcPr>
            <w:tcW w:w="0" w:type="auto"/>
          </w:tcPr>
          <w:p w14:paraId="15750E0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17.</w:t>
            </w:r>
          </w:p>
        </w:tc>
        <w:tc>
          <w:tcPr>
            <w:tcW w:w="2422" w:type="dxa"/>
          </w:tcPr>
          <w:p w14:paraId="15750E0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Edīte Kalniņa</w:t>
            </w:r>
          </w:p>
        </w:tc>
        <w:tc>
          <w:tcPr>
            <w:tcW w:w="2552" w:type="dxa"/>
          </w:tcPr>
          <w:p w14:paraId="15750E0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administrācijas skola</w:t>
            </w:r>
          </w:p>
        </w:tc>
        <w:tc>
          <w:tcPr>
            <w:tcW w:w="3650" w:type="dxa"/>
          </w:tcPr>
          <w:p w14:paraId="15750E0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Direktore</w:t>
            </w:r>
          </w:p>
        </w:tc>
      </w:tr>
      <w:tr w:rsidR="00F34EF9" w:rsidRPr="00F34EF9" w14:paraId="15750E10" w14:textId="77777777" w:rsidTr="00F34EF9">
        <w:tc>
          <w:tcPr>
            <w:tcW w:w="0" w:type="auto"/>
          </w:tcPr>
          <w:p w14:paraId="15750E0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18.</w:t>
            </w:r>
          </w:p>
        </w:tc>
        <w:tc>
          <w:tcPr>
            <w:tcW w:w="2422" w:type="dxa"/>
          </w:tcPr>
          <w:p w14:paraId="15750E0D" w14:textId="4E617F6A" w:rsidR="00F66E26" w:rsidRPr="00F34EF9" w:rsidRDefault="002C1D26" w:rsidP="00F34EF9">
            <w:pPr>
              <w:rPr>
                <w:rFonts w:ascii="Times New Roman" w:hAnsi="Times New Roman" w:cs="Times New Roman"/>
                <w:sz w:val="24"/>
                <w:szCs w:val="24"/>
              </w:rPr>
            </w:pPr>
            <w:r w:rsidRPr="00F34EF9">
              <w:rPr>
                <w:rFonts w:ascii="Times New Roman" w:hAnsi="Times New Roman" w:cs="Times New Roman"/>
                <w:sz w:val="24"/>
                <w:szCs w:val="24"/>
              </w:rPr>
              <w:t>Guna Kalniņa-</w:t>
            </w:r>
            <w:r w:rsidR="00F66E26" w:rsidRPr="00F34EF9">
              <w:rPr>
                <w:rFonts w:ascii="Times New Roman" w:hAnsi="Times New Roman" w:cs="Times New Roman"/>
                <w:sz w:val="24"/>
                <w:szCs w:val="24"/>
              </w:rPr>
              <w:t>Priede</w:t>
            </w:r>
          </w:p>
        </w:tc>
        <w:tc>
          <w:tcPr>
            <w:tcW w:w="2552" w:type="dxa"/>
          </w:tcPr>
          <w:p w14:paraId="15750E0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Vidzemes plānošanas reģions</w:t>
            </w:r>
          </w:p>
        </w:tc>
        <w:tc>
          <w:tcPr>
            <w:tcW w:w="3650" w:type="dxa"/>
          </w:tcPr>
          <w:p w14:paraId="15750E0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Administrācijas vadītāja</w:t>
            </w:r>
          </w:p>
        </w:tc>
      </w:tr>
      <w:tr w:rsidR="00F34EF9" w:rsidRPr="00F34EF9" w14:paraId="15750E15" w14:textId="77777777" w:rsidTr="00F34EF9">
        <w:tc>
          <w:tcPr>
            <w:tcW w:w="0" w:type="auto"/>
          </w:tcPr>
          <w:p w14:paraId="15750E1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19.</w:t>
            </w:r>
          </w:p>
        </w:tc>
        <w:tc>
          <w:tcPr>
            <w:tcW w:w="2422" w:type="dxa"/>
          </w:tcPr>
          <w:p w14:paraId="15750E1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Vjačeslavs </w:t>
            </w:r>
            <w:proofErr w:type="spellStart"/>
            <w:r w:rsidRPr="00F34EF9">
              <w:rPr>
                <w:rFonts w:ascii="Times New Roman" w:hAnsi="Times New Roman" w:cs="Times New Roman"/>
                <w:sz w:val="24"/>
                <w:szCs w:val="24"/>
              </w:rPr>
              <w:t>Kaščejevs</w:t>
            </w:r>
            <w:proofErr w:type="spellEnd"/>
          </w:p>
        </w:tc>
        <w:tc>
          <w:tcPr>
            <w:tcW w:w="2552" w:type="dxa"/>
          </w:tcPr>
          <w:p w14:paraId="15750E1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Universitāte</w:t>
            </w:r>
          </w:p>
        </w:tc>
        <w:tc>
          <w:tcPr>
            <w:tcW w:w="3650" w:type="dxa"/>
          </w:tcPr>
          <w:p w14:paraId="15750E1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Teorētiskās fizikas katedras asociētais profesors, Fizikas un </w:t>
            </w:r>
            <w:r w:rsidRPr="00F34EF9">
              <w:rPr>
                <w:rFonts w:ascii="Times New Roman" w:hAnsi="Times New Roman" w:cs="Times New Roman"/>
                <w:sz w:val="24"/>
                <w:szCs w:val="24"/>
              </w:rPr>
              <w:lastRenderedPageBreak/>
              <w:t>matemātikas fakultātes vadošais pētnieks</w:t>
            </w:r>
          </w:p>
        </w:tc>
      </w:tr>
      <w:tr w:rsidR="00F34EF9" w:rsidRPr="00F34EF9" w14:paraId="15750E1A" w14:textId="77777777" w:rsidTr="00F34EF9">
        <w:trPr>
          <w:trHeight w:val="168"/>
        </w:trPr>
        <w:tc>
          <w:tcPr>
            <w:tcW w:w="0" w:type="auto"/>
          </w:tcPr>
          <w:p w14:paraId="15750E1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lastRenderedPageBreak/>
              <w:t>20.</w:t>
            </w:r>
          </w:p>
        </w:tc>
        <w:tc>
          <w:tcPr>
            <w:tcW w:w="2422" w:type="dxa"/>
          </w:tcPr>
          <w:p w14:paraId="15750E1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Iveta Kažoka</w:t>
            </w:r>
          </w:p>
        </w:tc>
        <w:tc>
          <w:tcPr>
            <w:tcW w:w="2552" w:type="dxa"/>
          </w:tcPr>
          <w:p w14:paraId="15750E1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Sabiedriskās politikas centrs PROVIDUS</w:t>
            </w:r>
          </w:p>
        </w:tc>
        <w:tc>
          <w:tcPr>
            <w:tcW w:w="3650" w:type="dxa"/>
          </w:tcPr>
          <w:p w14:paraId="15750E1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Pētniece</w:t>
            </w:r>
          </w:p>
        </w:tc>
      </w:tr>
      <w:tr w:rsidR="00F34EF9" w:rsidRPr="00F34EF9" w14:paraId="15750E1F" w14:textId="77777777" w:rsidTr="00F34EF9">
        <w:tc>
          <w:tcPr>
            <w:tcW w:w="0" w:type="auto"/>
          </w:tcPr>
          <w:p w14:paraId="15750E1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21.</w:t>
            </w:r>
          </w:p>
        </w:tc>
        <w:tc>
          <w:tcPr>
            <w:tcW w:w="2422" w:type="dxa"/>
          </w:tcPr>
          <w:p w14:paraId="15750E1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Ilona </w:t>
            </w:r>
            <w:proofErr w:type="spellStart"/>
            <w:r w:rsidRPr="00F34EF9">
              <w:rPr>
                <w:rFonts w:ascii="Times New Roman" w:hAnsi="Times New Roman" w:cs="Times New Roman"/>
                <w:sz w:val="24"/>
                <w:szCs w:val="24"/>
              </w:rPr>
              <w:t>Kiukucāne</w:t>
            </w:r>
            <w:proofErr w:type="spellEnd"/>
          </w:p>
        </w:tc>
        <w:tc>
          <w:tcPr>
            <w:tcW w:w="2552" w:type="dxa"/>
          </w:tcPr>
          <w:p w14:paraId="15750E1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Darba devēju konfederācija</w:t>
            </w:r>
          </w:p>
        </w:tc>
        <w:tc>
          <w:tcPr>
            <w:tcW w:w="3650" w:type="dxa"/>
          </w:tcPr>
          <w:p w14:paraId="15750E1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Tautsaimniecības eksperte nozaru jautājumos, pastāvīgā pārstāve BUSINESSEUROPE</w:t>
            </w:r>
          </w:p>
        </w:tc>
      </w:tr>
      <w:tr w:rsidR="00F34EF9" w:rsidRPr="00F34EF9" w14:paraId="15750E24" w14:textId="77777777" w:rsidTr="00F34EF9">
        <w:tc>
          <w:tcPr>
            <w:tcW w:w="0" w:type="auto"/>
          </w:tcPr>
          <w:p w14:paraId="15750E2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22.</w:t>
            </w:r>
          </w:p>
        </w:tc>
        <w:tc>
          <w:tcPr>
            <w:tcW w:w="2422" w:type="dxa"/>
          </w:tcPr>
          <w:p w14:paraId="15750E2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Inta </w:t>
            </w:r>
            <w:proofErr w:type="spellStart"/>
            <w:r w:rsidRPr="00F34EF9">
              <w:rPr>
                <w:rFonts w:ascii="Times New Roman" w:hAnsi="Times New Roman" w:cs="Times New Roman"/>
                <w:sz w:val="24"/>
                <w:szCs w:val="24"/>
              </w:rPr>
              <w:t>Komisare</w:t>
            </w:r>
            <w:proofErr w:type="spellEnd"/>
          </w:p>
        </w:tc>
        <w:tc>
          <w:tcPr>
            <w:tcW w:w="2552" w:type="dxa"/>
          </w:tcPr>
          <w:p w14:paraId="15750E2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ministrija</w:t>
            </w:r>
          </w:p>
        </w:tc>
        <w:tc>
          <w:tcPr>
            <w:tcW w:w="3650" w:type="dxa"/>
          </w:tcPr>
          <w:p w14:paraId="15750E2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Pašvaldību finansiālās darbības uzraudzības un finansēšanas departamenta direktore</w:t>
            </w:r>
          </w:p>
        </w:tc>
      </w:tr>
      <w:tr w:rsidR="00F34EF9" w:rsidRPr="00F34EF9" w14:paraId="15750E29" w14:textId="77777777" w:rsidTr="00F34EF9">
        <w:tc>
          <w:tcPr>
            <w:tcW w:w="0" w:type="auto"/>
          </w:tcPr>
          <w:p w14:paraId="15750E2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23.</w:t>
            </w:r>
          </w:p>
        </w:tc>
        <w:tc>
          <w:tcPr>
            <w:tcW w:w="2422" w:type="dxa"/>
          </w:tcPr>
          <w:p w14:paraId="15750E2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Marika </w:t>
            </w:r>
            <w:proofErr w:type="spellStart"/>
            <w:r w:rsidRPr="00F34EF9">
              <w:rPr>
                <w:rFonts w:ascii="Times New Roman" w:hAnsi="Times New Roman" w:cs="Times New Roman"/>
                <w:sz w:val="24"/>
                <w:szCs w:val="24"/>
              </w:rPr>
              <w:t>Kupče</w:t>
            </w:r>
            <w:proofErr w:type="spellEnd"/>
          </w:p>
        </w:tc>
        <w:tc>
          <w:tcPr>
            <w:tcW w:w="2552" w:type="dxa"/>
          </w:tcPr>
          <w:p w14:paraId="15750E2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Labklājības ministrija</w:t>
            </w:r>
          </w:p>
        </w:tc>
        <w:tc>
          <w:tcPr>
            <w:tcW w:w="3650" w:type="dxa"/>
          </w:tcPr>
          <w:p w14:paraId="15750E2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Komunikācijas nodaļas vadītāja</w:t>
            </w:r>
          </w:p>
        </w:tc>
      </w:tr>
      <w:tr w:rsidR="00F34EF9" w:rsidRPr="00F34EF9" w14:paraId="15750E2E" w14:textId="77777777" w:rsidTr="00F34EF9">
        <w:tc>
          <w:tcPr>
            <w:tcW w:w="0" w:type="auto"/>
          </w:tcPr>
          <w:p w14:paraId="15750E2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24.</w:t>
            </w:r>
          </w:p>
        </w:tc>
        <w:tc>
          <w:tcPr>
            <w:tcW w:w="2422" w:type="dxa"/>
          </w:tcPr>
          <w:p w14:paraId="15750E2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Kristīne Kuprijanova</w:t>
            </w:r>
          </w:p>
        </w:tc>
        <w:tc>
          <w:tcPr>
            <w:tcW w:w="2552" w:type="dxa"/>
          </w:tcPr>
          <w:p w14:paraId="15750E2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Tieslietu ministrija</w:t>
            </w:r>
          </w:p>
        </w:tc>
        <w:tc>
          <w:tcPr>
            <w:tcW w:w="3650" w:type="dxa"/>
          </w:tcPr>
          <w:p w14:paraId="15750E2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Normatīvo aktu kvalitātes nodrošināšanas departamenta direktore</w:t>
            </w:r>
          </w:p>
        </w:tc>
      </w:tr>
      <w:tr w:rsidR="00F34EF9" w:rsidRPr="00F34EF9" w14:paraId="15750E33" w14:textId="77777777" w:rsidTr="00F34EF9">
        <w:tc>
          <w:tcPr>
            <w:tcW w:w="0" w:type="auto"/>
          </w:tcPr>
          <w:p w14:paraId="15750E2F" w14:textId="77777777" w:rsidR="00F66E26" w:rsidRPr="00F34EF9" w:rsidRDefault="00F66E26" w:rsidP="00F34EF9">
            <w:pPr>
              <w:rPr>
                <w:rFonts w:ascii="Times New Roman" w:eastAsia="Times New Roman" w:hAnsi="Times New Roman" w:cs="Times New Roman"/>
                <w:sz w:val="24"/>
                <w:szCs w:val="24"/>
              </w:rPr>
            </w:pPr>
            <w:r w:rsidRPr="00F34EF9">
              <w:rPr>
                <w:rFonts w:ascii="Times New Roman" w:eastAsia="Times New Roman" w:hAnsi="Times New Roman" w:cs="Times New Roman"/>
                <w:sz w:val="24"/>
                <w:szCs w:val="24"/>
              </w:rPr>
              <w:t>25.</w:t>
            </w:r>
          </w:p>
        </w:tc>
        <w:tc>
          <w:tcPr>
            <w:tcW w:w="2422" w:type="dxa"/>
          </w:tcPr>
          <w:p w14:paraId="15750E30" w14:textId="77777777" w:rsidR="00F66E26" w:rsidRPr="00F34EF9" w:rsidRDefault="00F66E26" w:rsidP="00F34EF9">
            <w:pPr>
              <w:rPr>
                <w:rFonts w:ascii="Times New Roman" w:hAnsi="Times New Roman" w:cs="Times New Roman"/>
                <w:sz w:val="24"/>
                <w:szCs w:val="24"/>
              </w:rPr>
            </w:pPr>
            <w:r w:rsidRPr="00F34EF9">
              <w:rPr>
                <w:rFonts w:ascii="Times New Roman" w:eastAsia="Times New Roman" w:hAnsi="Times New Roman" w:cs="Times New Roman"/>
                <w:sz w:val="24"/>
                <w:szCs w:val="24"/>
              </w:rPr>
              <w:t>Liene Liekna</w:t>
            </w:r>
          </w:p>
        </w:tc>
        <w:tc>
          <w:tcPr>
            <w:tcW w:w="2552" w:type="dxa"/>
          </w:tcPr>
          <w:p w14:paraId="15750E3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Brīvo arodbiedrību savienība</w:t>
            </w:r>
          </w:p>
        </w:tc>
        <w:tc>
          <w:tcPr>
            <w:tcW w:w="3650" w:type="dxa"/>
          </w:tcPr>
          <w:p w14:paraId="15750E3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Projektu vadītāja, mācību centra vadītāja</w:t>
            </w:r>
          </w:p>
        </w:tc>
      </w:tr>
      <w:tr w:rsidR="00F34EF9" w:rsidRPr="00F34EF9" w14:paraId="15750E39" w14:textId="77777777" w:rsidTr="00F34EF9">
        <w:tc>
          <w:tcPr>
            <w:tcW w:w="0" w:type="auto"/>
          </w:tcPr>
          <w:p w14:paraId="15750E3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26.</w:t>
            </w:r>
          </w:p>
        </w:tc>
        <w:tc>
          <w:tcPr>
            <w:tcW w:w="2422" w:type="dxa"/>
          </w:tcPr>
          <w:p w14:paraId="15750E3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Uldis </w:t>
            </w:r>
            <w:proofErr w:type="spellStart"/>
            <w:r w:rsidRPr="00F34EF9">
              <w:rPr>
                <w:rFonts w:ascii="Times New Roman" w:hAnsi="Times New Roman" w:cs="Times New Roman"/>
                <w:sz w:val="24"/>
                <w:szCs w:val="24"/>
              </w:rPr>
              <w:t>Lielpēters</w:t>
            </w:r>
            <w:proofErr w:type="spellEnd"/>
          </w:p>
          <w:p w14:paraId="15750E36" w14:textId="77777777" w:rsidR="00F66E26" w:rsidRPr="00F34EF9" w:rsidRDefault="00F66E26" w:rsidP="00F34EF9">
            <w:pPr>
              <w:jc w:val="right"/>
              <w:rPr>
                <w:rFonts w:ascii="Times New Roman" w:hAnsi="Times New Roman" w:cs="Times New Roman"/>
                <w:sz w:val="24"/>
                <w:szCs w:val="24"/>
              </w:rPr>
            </w:pPr>
          </w:p>
        </w:tc>
        <w:tc>
          <w:tcPr>
            <w:tcW w:w="2552" w:type="dxa"/>
          </w:tcPr>
          <w:p w14:paraId="15750E3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Kultūras ministrija</w:t>
            </w:r>
          </w:p>
        </w:tc>
        <w:tc>
          <w:tcPr>
            <w:tcW w:w="3650" w:type="dxa"/>
          </w:tcPr>
          <w:p w14:paraId="15750E3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sekretāra vietnieks starptautisko lietu, integrācijas un mediju jautājumos</w:t>
            </w:r>
          </w:p>
        </w:tc>
      </w:tr>
      <w:tr w:rsidR="00F34EF9" w:rsidRPr="00F34EF9" w14:paraId="15750E3E" w14:textId="77777777" w:rsidTr="00F34EF9">
        <w:tc>
          <w:tcPr>
            <w:tcW w:w="0" w:type="auto"/>
          </w:tcPr>
          <w:p w14:paraId="15750E3A"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27.</w:t>
            </w:r>
          </w:p>
        </w:tc>
        <w:tc>
          <w:tcPr>
            <w:tcW w:w="2422" w:type="dxa"/>
          </w:tcPr>
          <w:p w14:paraId="15750E3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Renārs Lūsis</w:t>
            </w:r>
          </w:p>
        </w:tc>
        <w:tc>
          <w:tcPr>
            <w:tcW w:w="2552" w:type="dxa"/>
          </w:tcPr>
          <w:p w14:paraId="15750E3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Valsts darba inspekcija</w:t>
            </w:r>
          </w:p>
        </w:tc>
        <w:tc>
          <w:tcPr>
            <w:tcW w:w="3650" w:type="dxa"/>
          </w:tcPr>
          <w:p w14:paraId="15750E3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Direktors</w:t>
            </w:r>
          </w:p>
        </w:tc>
      </w:tr>
      <w:tr w:rsidR="00F34EF9" w:rsidRPr="00F34EF9" w14:paraId="15750E43" w14:textId="77777777" w:rsidTr="00F34EF9">
        <w:tc>
          <w:tcPr>
            <w:tcW w:w="0" w:type="auto"/>
          </w:tcPr>
          <w:p w14:paraId="15750E3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28.</w:t>
            </w:r>
          </w:p>
        </w:tc>
        <w:tc>
          <w:tcPr>
            <w:tcW w:w="2422" w:type="dxa"/>
          </w:tcPr>
          <w:p w14:paraId="15750E4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Iveta </w:t>
            </w:r>
            <w:proofErr w:type="spellStart"/>
            <w:r w:rsidRPr="00F34EF9">
              <w:rPr>
                <w:rFonts w:ascii="Times New Roman" w:hAnsi="Times New Roman" w:cs="Times New Roman"/>
                <w:sz w:val="24"/>
                <w:szCs w:val="24"/>
              </w:rPr>
              <w:t>Maļina</w:t>
            </w:r>
            <w:r w:rsidR="007B05E6" w:rsidRPr="00F34EF9">
              <w:rPr>
                <w:rFonts w:ascii="Times New Roman" w:hAnsi="Times New Roman" w:cs="Times New Roman"/>
                <w:sz w:val="24"/>
                <w:szCs w:val="24"/>
              </w:rPr>
              <w:t>-T</w:t>
            </w:r>
            <w:r w:rsidRPr="00F34EF9">
              <w:rPr>
                <w:rFonts w:ascii="Times New Roman" w:hAnsi="Times New Roman" w:cs="Times New Roman"/>
                <w:sz w:val="24"/>
                <w:szCs w:val="24"/>
              </w:rPr>
              <w:t>abūne</w:t>
            </w:r>
            <w:proofErr w:type="spellEnd"/>
          </w:p>
        </w:tc>
        <w:tc>
          <w:tcPr>
            <w:tcW w:w="2552" w:type="dxa"/>
          </w:tcPr>
          <w:p w14:paraId="15750E4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Latgales plānošanas reģions</w:t>
            </w:r>
          </w:p>
        </w:tc>
        <w:tc>
          <w:tcPr>
            <w:tcW w:w="3650" w:type="dxa"/>
          </w:tcPr>
          <w:p w14:paraId="15750E4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Administrācijas vadītāja</w:t>
            </w:r>
          </w:p>
        </w:tc>
      </w:tr>
      <w:tr w:rsidR="00F34EF9" w:rsidRPr="00F34EF9" w14:paraId="15750E48" w14:textId="77777777" w:rsidTr="00F34EF9">
        <w:tc>
          <w:tcPr>
            <w:tcW w:w="0" w:type="auto"/>
          </w:tcPr>
          <w:p w14:paraId="15750E44"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29.</w:t>
            </w:r>
          </w:p>
        </w:tc>
        <w:tc>
          <w:tcPr>
            <w:tcW w:w="2422" w:type="dxa"/>
          </w:tcPr>
          <w:p w14:paraId="15750E4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Agita Miķelsone</w:t>
            </w:r>
          </w:p>
        </w:tc>
        <w:tc>
          <w:tcPr>
            <w:tcW w:w="2552" w:type="dxa"/>
          </w:tcPr>
          <w:p w14:paraId="15750E4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Valsts ieņēmumu dienests</w:t>
            </w:r>
          </w:p>
        </w:tc>
        <w:tc>
          <w:tcPr>
            <w:tcW w:w="3650" w:type="dxa"/>
          </w:tcPr>
          <w:p w14:paraId="15750E4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Personālvadības pārvaldes direktore</w:t>
            </w:r>
          </w:p>
        </w:tc>
      </w:tr>
      <w:tr w:rsidR="00F34EF9" w:rsidRPr="00F34EF9" w14:paraId="15750E4D" w14:textId="77777777" w:rsidTr="00F34EF9">
        <w:tc>
          <w:tcPr>
            <w:tcW w:w="0" w:type="auto"/>
          </w:tcPr>
          <w:p w14:paraId="15750E4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30.</w:t>
            </w:r>
          </w:p>
        </w:tc>
        <w:tc>
          <w:tcPr>
            <w:tcW w:w="2422" w:type="dxa"/>
          </w:tcPr>
          <w:p w14:paraId="15750E4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Iveta Ozoliņa</w:t>
            </w:r>
          </w:p>
        </w:tc>
        <w:tc>
          <w:tcPr>
            <w:tcW w:w="2552" w:type="dxa"/>
          </w:tcPr>
          <w:p w14:paraId="15750E4B"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sz w:val="24"/>
                <w:szCs w:val="24"/>
              </w:rPr>
              <w:t>Pārresoru</w:t>
            </w:r>
            <w:proofErr w:type="spellEnd"/>
            <w:r w:rsidRPr="00F34EF9">
              <w:rPr>
                <w:rFonts w:ascii="Times New Roman" w:hAnsi="Times New Roman" w:cs="Times New Roman"/>
                <w:sz w:val="24"/>
                <w:szCs w:val="24"/>
              </w:rPr>
              <w:t xml:space="preserve"> koordinācijas centrs</w:t>
            </w:r>
          </w:p>
        </w:tc>
        <w:tc>
          <w:tcPr>
            <w:tcW w:w="3650" w:type="dxa"/>
          </w:tcPr>
          <w:p w14:paraId="15750E4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Attīstības uzraudzības un novērtēšanas nodaļas konsultante</w:t>
            </w:r>
          </w:p>
        </w:tc>
      </w:tr>
      <w:tr w:rsidR="00F34EF9" w:rsidRPr="00F34EF9" w14:paraId="15750E52" w14:textId="77777777" w:rsidTr="00F34EF9">
        <w:tc>
          <w:tcPr>
            <w:tcW w:w="0" w:type="auto"/>
          </w:tcPr>
          <w:p w14:paraId="15750E4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31.</w:t>
            </w:r>
          </w:p>
        </w:tc>
        <w:tc>
          <w:tcPr>
            <w:tcW w:w="2422" w:type="dxa"/>
          </w:tcPr>
          <w:p w14:paraId="15750E4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Gatis Ozols</w:t>
            </w:r>
          </w:p>
        </w:tc>
        <w:tc>
          <w:tcPr>
            <w:tcW w:w="2552" w:type="dxa"/>
          </w:tcPr>
          <w:p w14:paraId="15750E5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E5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Publisko pakalpojumu departamenta direktora vietnieks, Elektronisko pakalpojumu nodaļas vadītājs</w:t>
            </w:r>
          </w:p>
        </w:tc>
      </w:tr>
      <w:tr w:rsidR="00F34EF9" w:rsidRPr="00F34EF9" w14:paraId="15750E57" w14:textId="77777777" w:rsidTr="00F34EF9">
        <w:tc>
          <w:tcPr>
            <w:tcW w:w="0" w:type="auto"/>
          </w:tcPr>
          <w:p w14:paraId="15750E5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32.</w:t>
            </w:r>
          </w:p>
        </w:tc>
        <w:tc>
          <w:tcPr>
            <w:tcW w:w="2422" w:type="dxa"/>
          </w:tcPr>
          <w:p w14:paraId="15750E5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Baiba Pētersone</w:t>
            </w:r>
          </w:p>
        </w:tc>
        <w:tc>
          <w:tcPr>
            <w:tcW w:w="2552" w:type="dxa"/>
          </w:tcPr>
          <w:p w14:paraId="15750E55" w14:textId="77777777" w:rsidR="00F66E26" w:rsidRPr="00F34EF9" w:rsidRDefault="00F66E26" w:rsidP="00F34EF9">
            <w:pPr>
              <w:rPr>
                <w:rFonts w:ascii="Times New Roman" w:hAnsi="Times New Roman" w:cs="Times New Roman"/>
                <w:sz w:val="24"/>
                <w:szCs w:val="24"/>
              </w:rPr>
            </w:pPr>
          </w:p>
        </w:tc>
        <w:tc>
          <w:tcPr>
            <w:tcW w:w="3650" w:type="dxa"/>
          </w:tcPr>
          <w:p w14:paraId="15750E5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Konsultante starptautiskos sadarbības projektos valsts pārvaldes politikas jomā</w:t>
            </w:r>
          </w:p>
        </w:tc>
      </w:tr>
      <w:tr w:rsidR="00F34EF9" w:rsidRPr="00F34EF9" w14:paraId="15750E5C" w14:textId="77777777" w:rsidTr="00F34EF9">
        <w:tc>
          <w:tcPr>
            <w:tcW w:w="0" w:type="auto"/>
          </w:tcPr>
          <w:p w14:paraId="15750E5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33.</w:t>
            </w:r>
          </w:p>
        </w:tc>
        <w:tc>
          <w:tcPr>
            <w:tcW w:w="2422" w:type="dxa"/>
          </w:tcPr>
          <w:p w14:paraId="15750E5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Elīna Petrovska</w:t>
            </w:r>
          </w:p>
        </w:tc>
        <w:tc>
          <w:tcPr>
            <w:tcW w:w="2552" w:type="dxa"/>
          </w:tcPr>
          <w:p w14:paraId="15750E5A"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sz w:val="24"/>
                <w:szCs w:val="24"/>
              </w:rPr>
              <w:t>Pārresoru</w:t>
            </w:r>
            <w:proofErr w:type="spellEnd"/>
            <w:r w:rsidRPr="00F34EF9">
              <w:rPr>
                <w:rFonts w:ascii="Times New Roman" w:hAnsi="Times New Roman" w:cs="Times New Roman"/>
                <w:sz w:val="24"/>
                <w:szCs w:val="24"/>
              </w:rPr>
              <w:t xml:space="preserve"> koordinācijas centrs</w:t>
            </w:r>
          </w:p>
        </w:tc>
        <w:tc>
          <w:tcPr>
            <w:tcW w:w="3650" w:type="dxa"/>
          </w:tcPr>
          <w:p w14:paraId="15750E5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Attīstības uzraudzības un novērtēšanas nodaļas konsultante</w:t>
            </w:r>
          </w:p>
        </w:tc>
      </w:tr>
      <w:tr w:rsidR="00F34EF9" w:rsidRPr="00F34EF9" w14:paraId="15750E61" w14:textId="77777777" w:rsidTr="00F34EF9">
        <w:tc>
          <w:tcPr>
            <w:tcW w:w="0" w:type="auto"/>
          </w:tcPr>
          <w:p w14:paraId="15750E5D"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34.</w:t>
            </w:r>
          </w:p>
        </w:tc>
        <w:tc>
          <w:tcPr>
            <w:tcW w:w="2422" w:type="dxa"/>
          </w:tcPr>
          <w:p w14:paraId="15750E5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Daiga Piebalga</w:t>
            </w:r>
          </w:p>
        </w:tc>
        <w:tc>
          <w:tcPr>
            <w:tcW w:w="2552" w:type="dxa"/>
          </w:tcPr>
          <w:p w14:paraId="15750E5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bCs/>
                <w:sz w:val="24"/>
                <w:szCs w:val="24"/>
              </w:rPr>
              <w:t>Iekšlietu ministrija</w:t>
            </w:r>
          </w:p>
        </w:tc>
        <w:tc>
          <w:tcPr>
            <w:tcW w:w="3650" w:type="dxa"/>
          </w:tcPr>
          <w:p w14:paraId="15750E6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Personāla vadības nodaļas vadītāja</w:t>
            </w:r>
          </w:p>
        </w:tc>
      </w:tr>
      <w:tr w:rsidR="00F34EF9" w:rsidRPr="00F34EF9" w14:paraId="15750E66" w14:textId="77777777" w:rsidTr="00F34EF9">
        <w:tc>
          <w:tcPr>
            <w:tcW w:w="0" w:type="auto"/>
          </w:tcPr>
          <w:p w14:paraId="15750E6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35.</w:t>
            </w:r>
          </w:p>
        </w:tc>
        <w:tc>
          <w:tcPr>
            <w:tcW w:w="2422" w:type="dxa"/>
          </w:tcPr>
          <w:p w14:paraId="15750E6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Māris Pūķis</w:t>
            </w:r>
          </w:p>
        </w:tc>
        <w:tc>
          <w:tcPr>
            <w:tcW w:w="2552" w:type="dxa"/>
          </w:tcPr>
          <w:p w14:paraId="15750E6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Pašvaldību savienība</w:t>
            </w:r>
          </w:p>
        </w:tc>
        <w:tc>
          <w:tcPr>
            <w:tcW w:w="3650" w:type="dxa"/>
          </w:tcPr>
          <w:p w14:paraId="15750E6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Vecākais padomnieks</w:t>
            </w:r>
          </w:p>
        </w:tc>
      </w:tr>
      <w:tr w:rsidR="00F34EF9" w:rsidRPr="00F34EF9" w14:paraId="15750E6B" w14:textId="77777777" w:rsidTr="00F34EF9">
        <w:tc>
          <w:tcPr>
            <w:tcW w:w="0" w:type="auto"/>
          </w:tcPr>
          <w:p w14:paraId="15750E6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36.</w:t>
            </w:r>
          </w:p>
        </w:tc>
        <w:tc>
          <w:tcPr>
            <w:tcW w:w="2422" w:type="dxa"/>
            <w:hideMark/>
          </w:tcPr>
          <w:p w14:paraId="15750E6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Iveta </w:t>
            </w:r>
            <w:proofErr w:type="spellStart"/>
            <w:r w:rsidRPr="00F34EF9">
              <w:rPr>
                <w:rFonts w:ascii="Times New Roman" w:hAnsi="Times New Roman" w:cs="Times New Roman"/>
                <w:sz w:val="24"/>
                <w:szCs w:val="24"/>
              </w:rPr>
              <w:t>Reinholde</w:t>
            </w:r>
            <w:proofErr w:type="spellEnd"/>
          </w:p>
        </w:tc>
        <w:tc>
          <w:tcPr>
            <w:tcW w:w="2552" w:type="dxa"/>
            <w:hideMark/>
          </w:tcPr>
          <w:p w14:paraId="15750E6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Universitāte</w:t>
            </w:r>
          </w:p>
        </w:tc>
        <w:tc>
          <w:tcPr>
            <w:tcW w:w="3650" w:type="dxa"/>
          </w:tcPr>
          <w:p w14:paraId="15750E6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Asociētā profesore, Politikas zinātnes nodaļas vadītāja</w:t>
            </w:r>
          </w:p>
        </w:tc>
      </w:tr>
      <w:tr w:rsidR="00F34EF9" w:rsidRPr="00F34EF9" w14:paraId="15750E70" w14:textId="77777777" w:rsidTr="00F34EF9">
        <w:tc>
          <w:tcPr>
            <w:tcW w:w="0" w:type="auto"/>
          </w:tcPr>
          <w:p w14:paraId="15750E6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37.</w:t>
            </w:r>
          </w:p>
        </w:tc>
        <w:tc>
          <w:tcPr>
            <w:tcW w:w="2422" w:type="dxa"/>
          </w:tcPr>
          <w:p w14:paraId="15750E6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Zane Rožkalne</w:t>
            </w:r>
          </w:p>
        </w:tc>
        <w:tc>
          <w:tcPr>
            <w:tcW w:w="2552" w:type="dxa"/>
          </w:tcPr>
          <w:p w14:paraId="15750E6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Ārlietu ministrija</w:t>
            </w:r>
          </w:p>
        </w:tc>
        <w:tc>
          <w:tcPr>
            <w:tcW w:w="3650" w:type="dxa"/>
          </w:tcPr>
          <w:p w14:paraId="15750E6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Ekonomisko attiecību un attīstības sadarbības politikas departamenta Attīstības sadarbības politikas nodaļas vadītāja</w:t>
            </w:r>
          </w:p>
        </w:tc>
      </w:tr>
      <w:tr w:rsidR="00F34EF9" w:rsidRPr="00F34EF9" w14:paraId="15750E75" w14:textId="77777777" w:rsidTr="00F34EF9">
        <w:tc>
          <w:tcPr>
            <w:tcW w:w="0" w:type="auto"/>
          </w:tcPr>
          <w:p w14:paraId="15750E7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38.</w:t>
            </w:r>
          </w:p>
        </w:tc>
        <w:tc>
          <w:tcPr>
            <w:tcW w:w="2422" w:type="dxa"/>
          </w:tcPr>
          <w:p w14:paraId="15750E7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Lilita Sparāne</w:t>
            </w:r>
          </w:p>
        </w:tc>
        <w:tc>
          <w:tcPr>
            <w:tcW w:w="2552" w:type="dxa"/>
          </w:tcPr>
          <w:p w14:paraId="15750E73" w14:textId="77777777" w:rsidR="00F66E26" w:rsidRPr="00F34EF9" w:rsidRDefault="00F66E26" w:rsidP="00F34EF9">
            <w:pPr>
              <w:rPr>
                <w:rFonts w:ascii="Times New Roman" w:hAnsi="Times New Roman" w:cs="Times New Roman"/>
                <w:i/>
                <w:sz w:val="24"/>
                <w:szCs w:val="24"/>
              </w:rPr>
            </w:pPr>
            <w:proofErr w:type="spellStart"/>
            <w:r w:rsidRPr="00F34EF9">
              <w:rPr>
                <w:rFonts w:ascii="Times New Roman" w:hAnsi="Times New Roman" w:cs="Times New Roman"/>
                <w:i/>
                <w:sz w:val="24"/>
                <w:szCs w:val="24"/>
              </w:rPr>
              <w:t>Demola</w:t>
            </w:r>
            <w:proofErr w:type="spellEnd"/>
            <w:r w:rsidRPr="00F34EF9">
              <w:rPr>
                <w:rFonts w:ascii="Times New Roman" w:hAnsi="Times New Roman" w:cs="Times New Roman"/>
                <w:i/>
                <w:sz w:val="24"/>
                <w:szCs w:val="24"/>
              </w:rPr>
              <w:t xml:space="preserve"> </w:t>
            </w:r>
            <w:proofErr w:type="spellStart"/>
            <w:r w:rsidRPr="00F34EF9">
              <w:rPr>
                <w:rFonts w:ascii="Times New Roman" w:hAnsi="Times New Roman" w:cs="Times New Roman"/>
                <w:i/>
                <w:sz w:val="24"/>
                <w:szCs w:val="24"/>
              </w:rPr>
              <w:t>Latvia</w:t>
            </w:r>
            <w:proofErr w:type="spellEnd"/>
          </w:p>
        </w:tc>
        <w:tc>
          <w:tcPr>
            <w:tcW w:w="3650" w:type="dxa"/>
          </w:tcPr>
          <w:p w14:paraId="15750E7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Vadītāja</w:t>
            </w:r>
          </w:p>
        </w:tc>
      </w:tr>
      <w:tr w:rsidR="00F34EF9" w:rsidRPr="00F34EF9" w14:paraId="15750E7A" w14:textId="77777777" w:rsidTr="00F34EF9">
        <w:tc>
          <w:tcPr>
            <w:tcW w:w="0" w:type="auto"/>
          </w:tcPr>
          <w:p w14:paraId="15750E7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39.</w:t>
            </w:r>
          </w:p>
        </w:tc>
        <w:tc>
          <w:tcPr>
            <w:tcW w:w="2422" w:type="dxa"/>
          </w:tcPr>
          <w:p w14:paraId="15750E7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Elmārs Sveķis</w:t>
            </w:r>
          </w:p>
        </w:tc>
        <w:tc>
          <w:tcPr>
            <w:tcW w:w="2552" w:type="dxa"/>
          </w:tcPr>
          <w:p w14:paraId="15750E7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Lielbritānijas vēstniecība Rīgā</w:t>
            </w:r>
          </w:p>
        </w:tc>
        <w:tc>
          <w:tcPr>
            <w:tcW w:w="3650" w:type="dxa"/>
          </w:tcPr>
          <w:p w14:paraId="15750E7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Politisko, preses un sabiedrisko attiecību vadītāja vietnieks </w:t>
            </w:r>
          </w:p>
        </w:tc>
      </w:tr>
      <w:tr w:rsidR="00F34EF9" w:rsidRPr="00F34EF9" w14:paraId="15750E7F" w14:textId="77777777" w:rsidTr="00F34EF9">
        <w:trPr>
          <w:trHeight w:val="372"/>
        </w:trPr>
        <w:tc>
          <w:tcPr>
            <w:tcW w:w="0" w:type="auto"/>
          </w:tcPr>
          <w:p w14:paraId="15750E7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40.</w:t>
            </w:r>
          </w:p>
        </w:tc>
        <w:tc>
          <w:tcPr>
            <w:tcW w:w="2422" w:type="dxa"/>
          </w:tcPr>
          <w:p w14:paraId="15750E7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Valērijs Stūris</w:t>
            </w:r>
          </w:p>
        </w:tc>
        <w:tc>
          <w:tcPr>
            <w:tcW w:w="2552" w:type="dxa"/>
          </w:tcPr>
          <w:p w14:paraId="15750E7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Valsts kontrole</w:t>
            </w:r>
          </w:p>
        </w:tc>
        <w:tc>
          <w:tcPr>
            <w:tcW w:w="3650" w:type="dxa"/>
          </w:tcPr>
          <w:p w14:paraId="15750E7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Politiku plānošanas projektu un analīzes procesu vadītājs</w:t>
            </w:r>
          </w:p>
        </w:tc>
      </w:tr>
      <w:tr w:rsidR="00F34EF9" w:rsidRPr="00F34EF9" w14:paraId="15750E84" w14:textId="77777777" w:rsidTr="00F34EF9">
        <w:tc>
          <w:tcPr>
            <w:tcW w:w="0" w:type="auto"/>
          </w:tcPr>
          <w:p w14:paraId="15750E8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41.</w:t>
            </w:r>
          </w:p>
        </w:tc>
        <w:tc>
          <w:tcPr>
            <w:tcW w:w="2422" w:type="dxa"/>
            <w:hideMark/>
          </w:tcPr>
          <w:p w14:paraId="15750E8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Sanita </w:t>
            </w:r>
            <w:proofErr w:type="spellStart"/>
            <w:r w:rsidRPr="00F34EF9">
              <w:rPr>
                <w:rFonts w:ascii="Times New Roman" w:hAnsi="Times New Roman" w:cs="Times New Roman"/>
                <w:sz w:val="24"/>
                <w:szCs w:val="24"/>
              </w:rPr>
              <w:t>Šķiltere</w:t>
            </w:r>
            <w:proofErr w:type="spellEnd"/>
          </w:p>
        </w:tc>
        <w:tc>
          <w:tcPr>
            <w:tcW w:w="2552" w:type="dxa"/>
            <w:hideMark/>
          </w:tcPr>
          <w:p w14:paraId="15750E8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Latvijas Pašvaldību </w:t>
            </w:r>
            <w:r w:rsidRPr="00F34EF9">
              <w:rPr>
                <w:rFonts w:ascii="Times New Roman" w:hAnsi="Times New Roman" w:cs="Times New Roman"/>
                <w:sz w:val="24"/>
                <w:szCs w:val="24"/>
              </w:rPr>
              <w:lastRenderedPageBreak/>
              <w:t>savienība</w:t>
            </w:r>
          </w:p>
        </w:tc>
        <w:tc>
          <w:tcPr>
            <w:tcW w:w="3650" w:type="dxa"/>
          </w:tcPr>
          <w:p w14:paraId="15750E8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lastRenderedPageBreak/>
              <w:t xml:space="preserve">Padomniece finanšu un </w:t>
            </w:r>
            <w:r w:rsidRPr="00F34EF9">
              <w:rPr>
                <w:rFonts w:ascii="Times New Roman" w:hAnsi="Times New Roman" w:cs="Times New Roman"/>
                <w:sz w:val="24"/>
                <w:szCs w:val="24"/>
              </w:rPr>
              <w:lastRenderedPageBreak/>
              <w:t>ekonomikas jautājumos</w:t>
            </w:r>
          </w:p>
        </w:tc>
      </w:tr>
      <w:tr w:rsidR="00F34EF9" w:rsidRPr="00F34EF9" w14:paraId="15750E89" w14:textId="77777777" w:rsidTr="00F34EF9">
        <w:tc>
          <w:tcPr>
            <w:tcW w:w="0" w:type="auto"/>
          </w:tcPr>
          <w:p w14:paraId="15750E8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lastRenderedPageBreak/>
              <w:t>42.</w:t>
            </w:r>
          </w:p>
        </w:tc>
        <w:tc>
          <w:tcPr>
            <w:tcW w:w="2422" w:type="dxa"/>
          </w:tcPr>
          <w:p w14:paraId="15750E8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Arnis Šults</w:t>
            </w:r>
          </w:p>
        </w:tc>
        <w:tc>
          <w:tcPr>
            <w:tcW w:w="2552" w:type="dxa"/>
          </w:tcPr>
          <w:p w14:paraId="15750E8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Vides aizsardzības un reģionālās attīstības ministrija</w:t>
            </w:r>
          </w:p>
        </w:tc>
        <w:tc>
          <w:tcPr>
            <w:tcW w:w="3650" w:type="dxa"/>
          </w:tcPr>
          <w:p w14:paraId="15750E8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Pašvaldību departamenta direktora vietnieks</w:t>
            </w:r>
          </w:p>
        </w:tc>
      </w:tr>
      <w:tr w:rsidR="00F34EF9" w:rsidRPr="00F34EF9" w14:paraId="15750E8E" w14:textId="77777777" w:rsidTr="00F34EF9">
        <w:tc>
          <w:tcPr>
            <w:tcW w:w="0" w:type="auto"/>
          </w:tcPr>
          <w:p w14:paraId="15750E8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43.</w:t>
            </w:r>
          </w:p>
        </w:tc>
        <w:tc>
          <w:tcPr>
            <w:tcW w:w="2422" w:type="dxa"/>
          </w:tcPr>
          <w:p w14:paraId="15750E8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Taisa Trubača</w:t>
            </w:r>
          </w:p>
        </w:tc>
        <w:tc>
          <w:tcPr>
            <w:tcW w:w="2552" w:type="dxa"/>
          </w:tcPr>
          <w:p w14:paraId="15750E8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Finanšu ministrija</w:t>
            </w:r>
          </w:p>
        </w:tc>
        <w:tc>
          <w:tcPr>
            <w:tcW w:w="3650" w:type="dxa"/>
          </w:tcPr>
          <w:p w14:paraId="15750E8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Budžeta departamenta direktore</w:t>
            </w:r>
          </w:p>
        </w:tc>
      </w:tr>
      <w:tr w:rsidR="00F34EF9" w:rsidRPr="00F34EF9" w14:paraId="15750E93" w14:textId="77777777" w:rsidTr="00F34EF9">
        <w:tc>
          <w:tcPr>
            <w:tcW w:w="0" w:type="auto"/>
          </w:tcPr>
          <w:p w14:paraId="15750E8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44.</w:t>
            </w:r>
          </w:p>
        </w:tc>
        <w:tc>
          <w:tcPr>
            <w:tcW w:w="2422" w:type="dxa"/>
          </w:tcPr>
          <w:p w14:paraId="15750E9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Inese Vaivare</w:t>
            </w:r>
          </w:p>
        </w:tc>
        <w:tc>
          <w:tcPr>
            <w:tcW w:w="2552" w:type="dxa"/>
          </w:tcPr>
          <w:p w14:paraId="15750E9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platforma attīstības sadarbībai</w:t>
            </w:r>
          </w:p>
        </w:tc>
        <w:tc>
          <w:tcPr>
            <w:tcW w:w="3650" w:type="dxa"/>
          </w:tcPr>
          <w:p w14:paraId="15750E9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Direktore</w:t>
            </w:r>
          </w:p>
        </w:tc>
      </w:tr>
      <w:tr w:rsidR="00F34EF9" w:rsidRPr="00F34EF9" w14:paraId="15750E98" w14:textId="77777777" w:rsidTr="00F34EF9">
        <w:tc>
          <w:tcPr>
            <w:tcW w:w="0" w:type="auto"/>
          </w:tcPr>
          <w:p w14:paraId="15750E9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45.</w:t>
            </w:r>
          </w:p>
        </w:tc>
        <w:tc>
          <w:tcPr>
            <w:tcW w:w="2422" w:type="dxa"/>
          </w:tcPr>
          <w:p w14:paraId="15750E9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Viktors </w:t>
            </w:r>
            <w:proofErr w:type="spellStart"/>
            <w:r w:rsidRPr="00F34EF9">
              <w:rPr>
                <w:rFonts w:ascii="Times New Roman" w:hAnsi="Times New Roman" w:cs="Times New Roman"/>
                <w:sz w:val="24"/>
                <w:szCs w:val="24"/>
              </w:rPr>
              <w:t>Valainis</w:t>
            </w:r>
            <w:proofErr w:type="spellEnd"/>
          </w:p>
        </w:tc>
        <w:tc>
          <w:tcPr>
            <w:tcW w:w="2552" w:type="dxa"/>
          </w:tcPr>
          <w:p w14:paraId="15750E9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Lielo pilsētu asociācija</w:t>
            </w:r>
          </w:p>
        </w:tc>
        <w:tc>
          <w:tcPr>
            <w:tcW w:w="3650" w:type="dxa"/>
          </w:tcPr>
          <w:p w14:paraId="15750E9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Izpi</w:t>
            </w:r>
            <w:r w:rsidR="009A1A94" w:rsidRPr="00F34EF9">
              <w:rPr>
                <w:rFonts w:ascii="Times New Roman" w:hAnsi="Times New Roman" w:cs="Times New Roman"/>
                <w:sz w:val="24"/>
                <w:szCs w:val="24"/>
              </w:rPr>
              <w:t>l</w:t>
            </w:r>
            <w:r w:rsidRPr="00F34EF9">
              <w:rPr>
                <w:rFonts w:ascii="Times New Roman" w:hAnsi="Times New Roman" w:cs="Times New Roman"/>
                <w:sz w:val="24"/>
                <w:szCs w:val="24"/>
              </w:rPr>
              <w:t>ddirektors</w:t>
            </w:r>
          </w:p>
        </w:tc>
      </w:tr>
      <w:tr w:rsidR="00F34EF9" w:rsidRPr="00F34EF9" w14:paraId="15750E9D" w14:textId="77777777" w:rsidTr="00F34EF9">
        <w:tc>
          <w:tcPr>
            <w:tcW w:w="0" w:type="auto"/>
          </w:tcPr>
          <w:p w14:paraId="15750E9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46.</w:t>
            </w:r>
          </w:p>
        </w:tc>
        <w:tc>
          <w:tcPr>
            <w:tcW w:w="2422" w:type="dxa"/>
          </w:tcPr>
          <w:p w14:paraId="15750E9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Vladislavs Vesperis</w:t>
            </w:r>
          </w:p>
        </w:tc>
        <w:tc>
          <w:tcPr>
            <w:tcW w:w="2552" w:type="dxa"/>
          </w:tcPr>
          <w:p w14:paraId="15750E9B"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sz w:val="24"/>
                <w:szCs w:val="24"/>
              </w:rPr>
              <w:t>Pārresoru</w:t>
            </w:r>
            <w:proofErr w:type="spellEnd"/>
            <w:r w:rsidRPr="00F34EF9">
              <w:rPr>
                <w:rFonts w:ascii="Times New Roman" w:hAnsi="Times New Roman" w:cs="Times New Roman"/>
                <w:sz w:val="24"/>
                <w:szCs w:val="24"/>
              </w:rPr>
              <w:t xml:space="preserve"> koordinācijas centrs</w:t>
            </w:r>
          </w:p>
        </w:tc>
        <w:tc>
          <w:tcPr>
            <w:tcW w:w="3650" w:type="dxa"/>
          </w:tcPr>
          <w:p w14:paraId="15750E9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Vadītāja vietnieks, Attīstības uzraudzības un novērtēšanas nodaļas vadītājs </w:t>
            </w:r>
          </w:p>
        </w:tc>
      </w:tr>
      <w:tr w:rsidR="00F34EF9" w:rsidRPr="00F34EF9" w14:paraId="15750EA2" w14:textId="77777777" w:rsidTr="00F34EF9">
        <w:tc>
          <w:tcPr>
            <w:tcW w:w="0" w:type="auto"/>
          </w:tcPr>
          <w:p w14:paraId="15750E9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47.</w:t>
            </w:r>
          </w:p>
        </w:tc>
        <w:tc>
          <w:tcPr>
            <w:tcW w:w="2422" w:type="dxa"/>
          </w:tcPr>
          <w:p w14:paraId="15750E9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Inga Vilka</w:t>
            </w:r>
          </w:p>
        </w:tc>
        <w:tc>
          <w:tcPr>
            <w:tcW w:w="2552" w:type="dxa"/>
          </w:tcPr>
          <w:p w14:paraId="15750EA0" w14:textId="77777777" w:rsidR="00F66E26" w:rsidRPr="00F34EF9" w:rsidRDefault="00F66E26" w:rsidP="00F34EF9">
            <w:pPr>
              <w:rPr>
                <w:rFonts w:ascii="Times New Roman" w:hAnsi="Times New Roman" w:cs="Times New Roman"/>
                <w:sz w:val="24"/>
                <w:szCs w:val="24"/>
              </w:rPr>
            </w:pPr>
          </w:p>
        </w:tc>
        <w:tc>
          <w:tcPr>
            <w:tcW w:w="3650" w:type="dxa"/>
          </w:tcPr>
          <w:p w14:paraId="15750EA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Eksperte pašvaldību reformu un reģionālās attīstības jautājumos</w:t>
            </w:r>
          </w:p>
        </w:tc>
      </w:tr>
      <w:tr w:rsidR="00F34EF9" w:rsidRPr="00F34EF9" w14:paraId="15750EA7" w14:textId="77777777" w:rsidTr="00F34EF9">
        <w:tc>
          <w:tcPr>
            <w:tcW w:w="0" w:type="auto"/>
          </w:tcPr>
          <w:p w14:paraId="15750EA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48.</w:t>
            </w:r>
          </w:p>
        </w:tc>
        <w:tc>
          <w:tcPr>
            <w:tcW w:w="2422" w:type="dxa"/>
          </w:tcPr>
          <w:p w14:paraId="15750EA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 xml:space="preserve">Katri </w:t>
            </w:r>
            <w:proofErr w:type="spellStart"/>
            <w:r w:rsidRPr="00F34EF9">
              <w:rPr>
                <w:rFonts w:ascii="Times New Roman" w:hAnsi="Times New Roman" w:cs="Times New Roman"/>
                <w:sz w:val="24"/>
                <w:szCs w:val="24"/>
              </w:rPr>
              <w:t>Vintiša</w:t>
            </w:r>
            <w:proofErr w:type="spellEnd"/>
          </w:p>
        </w:tc>
        <w:tc>
          <w:tcPr>
            <w:tcW w:w="2552" w:type="dxa"/>
          </w:tcPr>
          <w:p w14:paraId="15750EA5" w14:textId="77777777" w:rsidR="00F66E26" w:rsidRPr="00F34EF9" w:rsidRDefault="007B05E6" w:rsidP="00F34EF9">
            <w:pPr>
              <w:rPr>
                <w:rFonts w:ascii="Times New Roman" w:hAnsi="Times New Roman" w:cs="Times New Roman"/>
                <w:sz w:val="24"/>
                <w:szCs w:val="24"/>
              </w:rPr>
            </w:pPr>
            <w:r w:rsidRPr="00F34EF9">
              <w:rPr>
                <w:rFonts w:ascii="Times New Roman" w:hAnsi="Times New Roman" w:cs="Times New Roman"/>
                <w:sz w:val="24"/>
                <w:szCs w:val="24"/>
              </w:rPr>
              <w:t>SIA "CREATIVE TECHNOLOGIES"</w:t>
            </w:r>
          </w:p>
        </w:tc>
        <w:tc>
          <w:tcPr>
            <w:tcW w:w="3650" w:type="dxa"/>
          </w:tcPr>
          <w:p w14:paraId="15750EA6"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Vadītāja</w:t>
            </w:r>
          </w:p>
        </w:tc>
      </w:tr>
      <w:tr w:rsidR="00F34EF9" w:rsidRPr="00F34EF9" w14:paraId="15750EAC" w14:textId="77777777" w:rsidTr="00F34EF9">
        <w:tc>
          <w:tcPr>
            <w:tcW w:w="0" w:type="auto"/>
          </w:tcPr>
          <w:p w14:paraId="15750EA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49.</w:t>
            </w:r>
          </w:p>
        </w:tc>
        <w:tc>
          <w:tcPr>
            <w:tcW w:w="2422" w:type="dxa"/>
          </w:tcPr>
          <w:p w14:paraId="15750EA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Ingrīda Viša</w:t>
            </w:r>
          </w:p>
        </w:tc>
        <w:tc>
          <w:tcPr>
            <w:tcW w:w="2552" w:type="dxa"/>
          </w:tcPr>
          <w:p w14:paraId="15750EA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Tieslietu ministrija</w:t>
            </w:r>
          </w:p>
        </w:tc>
        <w:tc>
          <w:tcPr>
            <w:tcW w:w="3650" w:type="dxa"/>
          </w:tcPr>
          <w:p w14:paraId="15750EAB"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Stratēģijas departamenta direktora vietniece</w:t>
            </w:r>
          </w:p>
        </w:tc>
      </w:tr>
      <w:tr w:rsidR="00F34EF9" w:rsidRPr="00F34EF9" w14:paraId="15750EB1" w14:textId="77777777" w:rsidTr="00F34EF9">
        <w:tc>
          <w:tcPr>
            <w:tcW w:w="0" w:type="auto"/>
          </w:tcPr>
          <w:p w14:paraId="15750EA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50.</w:t>
            </w:r>
          </w:p>
        </w:tc>
        <w:tc>
          <w:tcPr>
            <w:tcW w:w="2422" w:type="dxa"/>
          </w:tcPr>
          <w:p w14:paraId="15750EA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Alise Vītola</w:t>
            </w:r>
          </w:p>
        </w:tc>
        <w:tc>
          <w:tcPr>
            <w:tcW w:w="2552" w:type="dxa"/>
          </w:tcPr>
          <w:p w14:paraId="15750EAF" w14:textId="77777777" w:rsidR="00F66E26" w:rsidRPr="00F34EF9" w:rsidRDefault="00F66E26" w:rsidP="00F34EF9">
            <w:pPr>
              <w:rPr>
                <w:rFonts w:ascii="Times New Roman" w:hAnsi="Times New Roman" w:cs="Times New Roman"/>
                <w:sz w:val="24"/>
                <w:szCs w:val="24"/>
              </w:rPr>
            </w:pPr>
            <w:proofErr w:type="spellStart"/>
            <w:r w:rsidRPr="00F34EF9">
              <w:rPr>
                <w:rFonts w:ascii="Times New Roman" w:hAnsi="Times New Roman" w:cs="Times New Roman"/>
                <w:sz w:val="24"/>
                <w:szCs w:val="24"/>
              </w:rPr>
              <w:t>Pārresoru</w:t>
            </w:r>
            <w:proofErr w:type="spellEnd"/>
            <w:r w:rsidRPr="00F34EF9">
              <w:rPr>
                <w:rFonts w:ascii="Times New Roman" w:hAnsi="Times New Roman" w:cs="Times New Roman"/>
                <w:sz w:val="24"/>
                <w:szCs w:val="24"/>
              </w:rPr>
              <w:t xml:space="preserve"> koordinācijas centrs</w:t>
            </w:r>
          </w:p>
        </w:tc>
        <w:tc>
          <w:tcPr>
            <w:tcW w:w="3650" w:type="dxa"/>
          </w:tcPr>
          <w:p w14:paraId="15750EB0"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Attīstības plānošanas nodaļas konsultante</w:t>
            </w:r>
          </w:p>
        </w:tc>
      </w:tr>
      <w:tr w:rsidR="00F34EF9" w:rsidRPr="00F34EF9" w14:paraId="15750EB6" w14:textId="77777777" w:rsidTr="00F34EF9">
        <w:tc>
          <w:tcPr>
            <w:tcW w:w="0" w:type="auto"/>
          </w:tcPr>
          <w:p w14:paraId="15750EB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51.</w:t>
            </w:r>
          </w:p>
        </w:tc>
        <w:tc>
          <w:tcPr>
            <w:tcW w:w="2422" w:type="dxa"/>
          </w:tcPr>
          <w:p w14:paraId="15750EB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Uldis Vītoliņš</w:t>
            </w:r>
          </w:p>
        </w:tc>
        <w:tc>
          <w:tcPr>
            <w:tcW w:w="2552" w:type="dxa"/>
          </w:tcPr>
          <w:p w14:paraId="15750EB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Reģionālo attīstības centru apvienība</w:t>
            </w:r>
          </w:p>
        </w:tc>
        <w:tc>
          <w:tcPr>
            <w:tcW w:w="3650" w:type="dxa"/>
          </w:tcPr>
          <w:p w14:paraId="15750EB5"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Direktors</w:t>
            </w:r>
            <w:bookmarkStart w:id="0" w:name="_GoBack"/>
            <w:bookmarkEnd w:id="0"/>
          </w:p>
        </w:tc>
      </w:tr>
      <w:tr w:rsidR="00F34EF9" w:rsidRPr="00F34EF9" w14:paraId="15750EBB" w14:textId="77777777" w:rsidTr="00F34EF9">
        <w:tc>
          <w:tcPr>
            <w:tcW w:w="0" w:type="auto"/>
          </w:tcPr>
          <w:p w14:paraId="15750EB7"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52.</w:t>
            </w:r>
          </w:p>
        </w:tc>
        <w:tc>
          <w:tcPr>
            <w:tcW w:w="2422" w:type="dxa"/>
          </w:tcPr>
          <w:p w14:paraId="15750EB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Jānis Volberts</w:t>
            </w:r>
          </w:p>
        </w:tc>
        <w:tc>
          <w:tcPr>
            <w:tcW w:w="2552" w:type="dxa"/>
          </w:tcPr>
          <w:p w14:paraId="15750EB9" w14:textId="28D34454"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Sabiedrība par atklātību</w:t>
            </w:r>
            <w:r w:rsidR="00F34EF9">
              <w:rPr>
                <w:rFonts w:ascii="Times New Roman" w:hAnsi="Times New Roman" w:cs="Times New Roman"/>
                <w:sz w:val="24"/>
                <w:szCs w:val="24"/>
              </w:rPr>
              <w:t> </w:t>
            </w:r>
            <w:r w:rsidRPr="00F34EF9">
              <w:rPr>
                <w:rFonts w:ascii="Times New Roman" w:hAnsi="Times New Roman" w:cs="Times New Roman"/>
                <w:sz w:val="24"/>
                <w:szCs w:val="24"/>
              </w:rPr>
              <w:t>– Delna</w:t>
            </w:r>
          </w:p>
        </w:tc>
        <w:tc>
          <w:tcPr>
            <w:tcW w:w="3650" w:type="dxa"/>
          </w:tcPr>
          <w:p w14:paraId="15750EBA"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Direktors</w:t>
            </w:r>
          </w:p>
        </w:tc>
      </w:tr>
      <w:tr w:rsidR="00F34EF9" w:rsidRPr="00F34EF9" w14:paraId="15750EC0" w14:textId="77777777" w:rsidTr="00F34EF9">
        <w:tc>
          <w:tcPr>
            <w:tcW w:w="0" w:type="auto"/>
          </w:tcPr>
          <w:p w14:paraId="15750EBC"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53.</w:t>
            </w:r>
          </w:p>
        </w:tc>
        <w:tc>
          <w:tcPr>
            <w:tcW w:w="2422" w:type="dxa"/>
          </w:tcPr>
          <w:p w14:paraId="15750EBD"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Katrīna Zariņa</w:t>
            </w:r>
          </w:p>
        </w:tc>
        <w:tc>
          <w:tcPr>
            <w:tcW w:w="2552" w:type="dxa"/>
          </w:tcPr>
          <w:p w14:paraId="15750EBE"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Latvijas Tirdzniecības un rūpniecības kamera</w:t>
            </w:r>
          </w:p>
        </w:tc>
        <w:tc>
          <w:tcPr>
            <w:tcW w:w="3650" w:type="dxa"/>
          </w:tcPr>
          <w:p w14:paraId="15750EBF"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Valdes locekle, Politikas daļas direktore</w:t>
            </w:r>
          </w:p>
        </w:tc>
      </w:tr>
      <w:tr w:rsidR="00F34EF9" w:rsidRPr="00F34EF9" w14:paraId="15750EC5" w14:textId="77777777" w:rsidTr="00F34EF9">
        <w:tc>
          <w:tcPr>
            <w:tcW w:w="0" w:type="auto"/>
          </w:tcPr>
          <w:p w14:paraId="15750EC1"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54.</w:t>
            </w:r>
          </w:p>
        </w:tc>
        <w:tc>
          <w:tcPr>
            <w:tcW w:w="2422" w:type="dxa"/>
          </w:tcPr>
          <w:p w14:paraId="15750EC2"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Mārtiņš Zemītis</w:t>
            </w:r>
          </w:p>
        </w:tc>
        <w:tc>
          <w:tcPr>
            <w:tcW w:w="2552" w:type="dxa"/>
          </w:tcPr>
          <w:p w14:paraId="15750EC3"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Eiropas Komisijas pārstāvniecība Latvijā</w:t>
            </w:r>
          </w:p>
        </w:tc>
        <w:tc>
          <w:tcPr>
            <w:tcW w:w="3650" w:type="dxa"/>
          </w:tcPr>
          <w:p w14:paraId="15750EC4"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Ekonomikas nodaļas pārstāvis</w:t>
            </w:r>
          </w:p>
        </w:tc>
      </w:tr>
      <w:tr w:rsidR="00F34EF9" w:rsidRPr="00F34EF9" w14:paraId="15750ECA" w14:textId="77777777" w:rsidTr="00F34EF9">
        <w:tc>
          <w:tcPr>
            <w:tcW w:w="0" w:type="auto"/>
          </w:tcPr>
          <w:p w14:paraId="15750EC6" w14:textId="77777777" w:rsidR="00F66E26" w:rsidRPr="00F34EF9" w:rsidRDefault="00F66E26" w:rsidP="00F34EF9">
            <w:pPr>
              <w:rPr>
                <w:rFonts w:ascii="Times New Roman" w:hAnsi="Times New Roman" w:cs="Times New Roman"/>
                <w:bCs/>
                <w:sz w:val="24"/>
                <w:szCs w:val="24"/>
              </w:rPr>
            </w:pPr>
            <w:r w:rsidRPr="00F34EF9">
              <w:rPr>
                <w:rFonts w:ascii="Times New Roman" w:hAnsi="Times New Roman" w:cs="Times New Roman"/>
                <w:bCs/>
                <w:sz w:val="24"/>
                <w:szCs w:val="24"/>
              </w:rPr>
              <w:t>55.</w:t>
            </w:r>
          </w:p>
        </w:tc>
        <w:tc>
          <w:tcPr>
            <w:tcW w:w="2422" w:type="dxa"/>
          </w:tcPr>
          <w:p w14:paraId="15750EC7" w14:textId="7AED412B" w:rsidR="00F66E26" w:rsidRPr="00F34EF9" w:rsidRDefault="00F34EF9" w:rsidP="00F34EF9">
            <w:pPr>
              <w:rPr>
                <w:rFonts w:ascii="Times New Roman" w:hAnsi="Times New Roman" w:cs="Times New Roman"/>
                <w:sz w:val="24"/>
                <w:szCs w:val="24"/>
              </w:rPr>
            </w:pPr>
            <w:r>
              <w:rPr>
                <w:rFonts w:ascii="Times New Roman" w:hAnsi="Times New Roman" w:cs="Times New Roman"/>
                <w:bCs/>
                <w:sz w:val="24"/>
                <w:szCs w:val="24"/>
              </w:rPr>
              <w:t xml:space="preserve">Juris </w:t>
            </w:r>
            <w:proofErr w:type="spellStart"/>
            <w:r>
              <w:rPr>
                <w:rFonts w:ascii="Times New Roman" w:hAnsi="Times New Roman" w:cs="Times New Roman"/>
                <w:bCs/>
                <w:sz w:val="24"/>
                <w:szCs w:val="24"/>
              </w:rPr>
              <w:t>Zīvarts</w:t>
            </w:r>
            <w:proofErr w:type="spellEnd"/>
          </w:p>
        </w:tc>
        <w:tc>
          <w:tcPr>
            <w:tcW w:w="2552" w:type="dxa"/>
          </w:tcPr>
          <w:p w14:paraId="15750EC8"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Izglītības kvalitātes valsts dienests</w:t>
            </w:r>
          </w:p>
        </w:tc>
        <w:tc>
          <w:tcPr>
            <w:tcW w:w="3650" w:type="dxa"/>
          </w:tcPr>
          <w:p w14:paraId="15750EC9" w14:textId="77777777" w:rsidR="00F66E26" w:rsidRPr="00F34EF9" w:rsidRDefault="00F66E26" w:rsidP="00F34EF9">
            <w:pPr>
              <w:rPr>
                <w:rFonts w:ascii="Times New Roman" w:hAnsi="Times New Roman" w:cs="Times New Roman"/>
                <w:sz w:val="24"/>
                <w:szCs w:val="24"/>
              </w:rPr>
            </w:pPr>
            <w:r w:rsidRPr="00F34EF9">
              <w:rPr>
                <w:rFonts w:ascii="Times New Roman" w:hAnsi="Times New Roman" w:cs="Times New Roman"/>
                <w:sz w:val="24"/>
                <w:szCs w:val="24"/>
              </w:rPr>
              <w:t>Uzraudzības departamenta direktors</w:t>
            </w:r>
          </w:p>
        </w:tc>
      </w:tr>
    </w:tbl>
    <w:p w14:paraId="15750ECB" w14:textId="77777777" w:rsidR="00FD3B08" w:rsidRPr="00F34EF9" w:rsidRDefault="00FD3B08" w:rsidP="00F34EF9">
      <w:pPr>
        <w:spacing w:after="0" w:line="240" w:lineRule="auto"/>
        <w:rPr>
          <w:rFonts w:ascii="Times New Roman" w:hAnsi="Times New Roman" w:cs="Times New Roman"/>
          <w:sz w:val="24"/>
          <w:szCs w:val="24"/>
        </w:rPr>
      </w:pPr>
    </w:p>
    <w:p w14:paraId="14C9AB3F" w14:textId="77777777" w:rsidR="00523320" w:rsidRDefault="00523320" w:rsidP="00F34EF9">
      <w:pPr>
        <w:spacing w:after="0" w:line="240" w:lineRule="auto"/>
        <w:rPr>
          <w:rFonts w:ascii="Times New Roman" w:hAnsi="Times New Roman" w:cs="Times New Roman"/>
          <w:sz w:val="24"/>
          <w:szCs w:val="24"/>
        </w:rPr>
      </w:pPr>
    </w:p>
    <w:p w14:paraId="19134861" w14:textId="77777777" w:rsidR="00F34EF9" w:rsidRDefault="00F34EF9" w:rsidP="00F34EF9">
      <w:pPr>
        <w:spacing w:after="0" w:line="240" w:lineRule="auto"/>
        <w:rPr>
          <w:rFonts w:ascii="Times New Roman" w:hAnsi="Times New Roman" w:cs="Times New Roman"/>
          <w:sz w:val="24"/>
          <w:szCs w:val="24"/>
        </w:rPr>
      </w:pPr>
    </w:p>
    <w:p w14:paraId="13CC623F" w14:textId="77777777" w:rsidR="00F34EF9" w:rsidRPr="00F34EF9" w:rsidRDefault="00F34EF9" w:rsidP="00F34EF9">
      <w:pPr>
        <w:spacing w:after="0" w:line="240" w:lineRule="auto"/>
        <w:rPr>
          <w:rFonts w:ascii="Times New Roman" w:hAnsi="Times New Roman" w:cs="Times New Roman"/>
          <w:sz w:val="24"/>
          <w:szCs w:val="24"/>
        </w:rPr>
      </w:pPr>
    </w:p>
    <w:p w14:paraId="4585A338" w14:textId="77777777" w:rsidR="007D78A7" w:rsidRPr="00F34EF9" w:rsidRDefault="007D78A7" w:rsidP="00F34EF9">
      <w:pPr>
        <w:pStyle w:val="naisf"/>
        <w:spacing w:before="0" w:after="0"/>
        <w:ind w:firstLine="0"/>
        <w:rPr>
          <w:sz w:val="20"/>
          <w:szCs w:val="20"/>
        </w:rPr>
      </w:pPr>
      <w:r w:rsidRPr="00F34EF9">
        <w:rPr>
          <w:sz w:val="20"/>
          <w:szCs w:val="20"/>
        </w:rPr>
        <w:t>Dita Erna Sīle</w:t>
      </w:r>
    </w:p>
    <w:p w14:paraId="32D36D9E" w14:textId="7AEA19FC" w:rsidR="007D78A7" w:rsidRPr="00F34EF9" w:rsidRDefault="007D78A7" w:rsidP="00F34EF9">
      <w:pPr>
        <w:pStyle w:val="naisf"/>
        <w:spacing w:before="0" w:after="0"/>
        <w:ind w:firstLine="0"/>
        <w:rPr>
          <w:sz w:val="20"/>
          <w:szCs w:val="20"/>
        </w:rPr>
      </w:pPr>
      <w:r w:rsidRPr="00F34EF9">
        <w:rPr>
          <w:sz w:val="20"/>
          <w:szCs w:val="20"/>
        </w:rPr>
        <w:t xml:space="preserve">Valsts pārvaldes politikas departamenta vadītāja vietniece, </w:t>
      </w:r>
    </w:p>
    <w:p w14:paraId="74210ACE" w14:textId="77777777" w:rsidR="007D78A7" w:rsidRPr="00F34EF9" w:rsidRDefault="007D78A7" w:rsidP="00F34EF9">
      <w:pPr>
        <w:pStyle w:val="naisf"/>
        <w:spacing w:before="0" w:after="0"/>
        <w:ind w:firstLine="0"/>
        <w:rPr>
          <w:sz w:val="20"/>
          <w:szCs w:val="20"/>
        </w:rPr>
      </w:pPr>
      <w:r w:rsidRPr="00F34EF9">
        <w:rPr>
          <w:sz w:val="20"/>
          <w:szCs w:val="20"/>
        </w:rPr>
        <w:t>Pārmaiņu vadības nodaļas vadītāja</w:t>
      </w:r>
    </w:p>
    <w:p w14:paraId="32A87AD2" w14:textId="77777777" w:rsidR="007D78A7" w:rsidRPr="00F34EF9" w:rsidRDefault="007D78A7" w:rsidP="00F34EF9">
      <w:pPr>
        <w:pStyle w:val="naisf"/>
        <w:spacing w:before="0" w:after="0"/>
        <w:ind w:firstLine="0"/>
        <w:rPr>
          <w:sz w:val="20"/>
          <w:szCs w:val="20"/>
        </w:rPr>
      </w:pPr>
      <w:r w:rsidRPr="00F34EF9">
        <w:rPr>
          <w:sz w:val="20"/>
          <w:szCs w:val="20"/>
        </w:rPr>
        <w:t>67082948</w:t>
      </w:r>
    </w:p>
    <w:p w14:paraId="047C990B" w14:textId="77777777" w:rsidR="007D78A7" w:rsidRPr="00F34EF9" w:rsidRDefault="007D78A7" w:rsidP="00F34EF9">
      <w:pPr>
        <w:pStyle w:val="naisf"/>
        <w:spacing w:before="0" w:after="0"/>
        <w:ind w:firstLine="0"/>
        <w:rPr>
          <w:sz w:val="20"/>
          <w:szCs w:val="20"/>
        </w:rPr>
      </w:pPr>
      <w:r w:rsidRPr="00F34EF9">
        <w:rPr>
          <w:sz w:val="20"/>
          <w:szCs w:val="20"/>
        </w:rPr>
        <w:t>Dita.Erna.Sile@mk.gov.lv</w:t>
      </w:r>
    </w:p>
    <w:p w14:paraId="5B8DBADE" w14:textId="4820152A" w:rsidR="00523320" w:rsidRPr="00F34EF9" w:rsidRDefault="00676CB5" w:rsidP="00F34EF9">
      <w:pPr>
        <w:spacing w:after="0" w:line="240" w:lineRule="auto"/>
        <w:rPr>
          <w:rFonts w:ascii="Times New Roman" w:hAnsi="Times New Roman" w:cs="Times New Roman"/>
          <w:sz w:val="20"/>
          <w:szCs w:val="24"/>
        </w:rPr>
      </w:pPr>
      <w:r w:rsidRPr="00F34EF9">
        <w:rPr>
          <w:rFonts w:ascii="Times New Roman" w:hAnsi="Times New Roman" w:cs="Times New Roman"/>
          <w:sz w:val="20"/>
          <w:szCs w:val="24"/>
        </w:rPr>
        <w:t>67</w:t>
      </w:r>
      <w:r w:rsidR="00F34EF9">
        <w:rPr>
          <w:rFonts w:ascii="Times New Roman" w:hAnsi="Times New Roman" w:cs="Times New Roman"/>
          <w:sz w:val="20"/>
          <w:szCs w:val="24"/>
        </w:rPr>
        <w:t>4</w:t>
      </w:r>
    </w:p>
    <w:sectPr w:rsidR="00523320" w:rsidRPr="00F34EF9" w:rsidSect="00F34EF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31B9" w14:textId="77777777" w:rsidR="000804E6" w:rsidRDefault="000804E6" w:rsidP="0072190C">
      <w:pPr>
        <w:spacing w:after="0" w:line="240" w:lineRule="auto"/>
      </w:pPr>
      <w:r>
        <w:separator/>
      </w:r>
    </w:p>
  </w:endnote>
  <w:endnote w:type="continuationSeparator" w:id="0">
    <w:p w14:paraId="23CA2D2A" w14:textId="77777777" w:rsidR="000804E6" w:rsidRDefault="000804E6" w:rsidP="0072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11EB" w14:textId="4161C278" w:rsidR="00D22545" w:rsidRPr="00676CB5" w:rsidRDefault="00676CB5" w:rsidP="00676CB5">
    <w:pPr>
      <w:pStyle w:val="Footer"/>
      <w:rPr>
        <w:rFonts w:ascii="Times New Roman" w:hAnsi="Times New Roman" w:cs="Times New Roman"/>
        <w:sz w:val="16"/>
      </w:rPr>
    </w:pPr>
    <w:proofErr w:type="spellStart"/>
    <w:r w:rsidRPr="00676CB5">
      <w:rPr>
        <w:rFonts w:ascii="Times New Roman" w:hAnsi="Times New Roman" w:cs="Times New Roman"/>
        <w:sz w:val="16"/>
      </w:rPr>
      <w:t>VKpiel4_211016_vidusposma-izvertejums</w:t>
    </w:r>
    <w:proofErr w:type="spellEnd"/>
    <w:r w:rsidRPr="00676CB5">
      <w:rPr>
        <w:rFonts w:ascii="Times New Roman" w:hAnsi="Times New Roman" w:cs="Times New Roman"/>
        <w:sz w:val="16"/>
      </w:rPr>
      <w:t xml:space="preserve"> (47886)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0772" w14:textId="24F24178" w:rsidR="00676CB5" w:rsidRPr="00676CB5" w:rsidRDefault="00676CB5">
    <w:pPr>
      <w:pStyle w:val="Footer"/>
      <w:rPr>
        <w:rFonts w:ascii="Times New Roman" w:hAnsi="Times New Roman" w:cs="Times New Roman"/>
        <w:sz w:val="16"/>
      </w:rPr>
    </w:pPr>
    <w:proofErr w:type="spellStart"/>
    <w:r w:rsidRPr="00676CB5">
      <w:rPr>
        <w:rFonts w:ascii="Times New Roman" w:hAnsi="Times New Roman" w:cs="Times New Roman"/>
        <w:sz w:val="16"/>
      </w:rPr>
      <w:t>VKpiel4_211016_vidusposma-izvertejums</w:t>
    </w:r>
    <w:proofErr w:type="spellEnd"/>
    <w:r w:rsidRPr="00676CB5">
      <w:rPr>
        <w:rFonts w:ascii="Times New Roman" w:hAnsi="Times New Roman" w:cs="Times New Roman"/>
        <w:sz w:val="16"/>
      </w:rPr>
      <w:t xml:space="preserve"> (47886)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CAEF" w14:textId="77777777" w:rsidR="000804E6" w:rsidRDefault="000804E6" w:rsidP="0072190C">
      <w:pPr>
        <w:spacing w:after="0" w:line="240" w:lineRule="auto"/>
      </w:pPr>
      <w:r>
        <w:separator/>
      </w:r>
    </w:p>
  </w:footnote>
  <w:footnote w:type="continuationSeparator" w:id="0">
    <w:p w14:paraId="3A42F61E" w14:textId="77777777" w:rsidR="000804E6" w:rsidRDefault="000804E6" w:rsidP="0072190C">
      <w:pPr>
        <w:spacing w:after="0" w:line="240" w:lineRule="auto"/>
      </w:pPr>
      <w:r>
        <w:continuationSeparator/>
      </w:r>
    </w:p>
  </w:footnote>
  <w:footnote w:id="1">
    <w:p w14:paraId="15750ED0" w14:textId="77777777" w:rsidR="00961731" w:rsidRPr="00F01C8A" w:rsidRDefault="00961731" w:rsidP="00961731">
      <w:pPr>
        <w:autoSpaceDE w:val="0"/>
        <w:autoSpaceDN w:val="0"/>
        <w:adjustRightInd w:val="0"/>
        <w:spacing w:after="0" w:line="240" w:lineRule="auto"/>
        <w:jc w:val="both"/>
        <w:rPr>
          <w:rFonts w:ascii="Times New Roman" w:hAnsi="Times New Roman" w:cs="Times New Roman"/>
          <w:sz w:val="20"/>
          <w:szCs w:val="20"/>
        </w:rPr>
      </w:pPr>
      <w:r w:rsidRPr="00F01C8A">
        <w:rPr>
          <w:rStyle w:val="FootnoteReference"/>
          <w:rFonts w:ascii="Times New Roman" w:hAnsi="Times New Roman" w:cs="Times New Roman"/>
          <w:sz w:val="20"/>
          <w:szCs w:val="20"/>
        </w:rPr>
        <w:footnoteRef/>
      </w:r>
      <w:r w:rsidRPr="00F01C8A">
        <w:rPr>
          <w:rFonts w:ascii="Times New Roman" w:hAnsi="Times New Roman" w:cs="Times New Roman"/>
          <w:sz w:val="20"/>
          <w:szCs w:val="20"/>
        </w:rPr>
        <w:t xml:space="preserve"> Diskusijās tika izmantoti </w:t>
      </w:r>
      <w:proofErr w:type="spellStart"/>
      <w:r w:rsidRPr="00F01C8A">
        <w:rPr>
          <w:rFonts w:ascii="Times New Roman" w:hAnsi="Times New Roman" w:cs="Times New Roman"/>
          <w:i/>
          <w:sz w:val="20"/>
          <w:szCs w:val="20"/>
        </w:rPr>
        <w:t>Chatham</w:t>
      </w:r>
      <w:proofErr w:type="spellEnd"/>
      <w:r w:rsidRPr="00F01C8A">
        <w:rPr>
          <w:rFonts w:ascii="Times New Roman" w:hAnsi="Times New Roman" w:cs="Times New Roman"/>
          <w:i/>
          <w:sz w:val="20"/>
          <w:szCs w:val="20"/>
        </w:rPr>
        <w:t xml:space="preserve"> </w:t>
      </w:r>
      <w:proofErr w:type="spellStart"/>
      <w:r w:rsidRPr="00F01C8A">
        <w:rPr>
          <w:rFonts w:ascii="Times New Roman" w:hAnsi="Times New Roman" w:cs="Times New Roman"/>
          <w:i/>
          <w:sz w:val="20"/>
          <w:szCs w:val="20"/>
        </w:rPr>
        <w:t>House</w:t>
      </w:r>
      <w:proofErr w:type="spellEnd"/>
      <w:r w:rsidRPr="00F01C8A">
        <w:rPr>
          <w:rFonts w:ascii="Times New Roman" w:hAnsi="Times New Roman" w:cs="Times New Roman"/>
          <w:sz w:val="20"/>
          <w:szCs w:val="20"/>
        </w:rPr>
        <w:t xml:space="preserve"> noteikumi. Sanāksmes dalībnieki diskusijā</w:t>
      </w:r>
      <w:r w:rsidR="002C1D26" w:rsidRPr="00F01C8A">
        <w:rPr>
          <w:rFonts w:ascii="Times New Roman" w:hAnsi="Times New Roman" w:cs="Times New Roman"/>
          <w:sz w:val="20"/>
          <w:szCs w:val="20"/>
        </w:rPr>
        <w:t>s</w:t>
      </w:r>
      <w:r w:rsidRPr="00F01C8A">
        <w:rPr>
          <w:rFonts w:ascii="Times New Roman" w:hAnsi="Times New Roman" w:cs="Times New Roman"/>
          <w:sz w:val="20"/>
          <w:szCs w:val="20"/>
        </w:rPr>
        <w:t xml:space="preserve"> piedalījās kā jomas eksperti un tajās netika pausts iestādes / uzņēmuma / organizācijas oficiālais viedoklis. Sanāksmes dalībnieki var brīvi izmantot sanāksmes laikā gūto informāciju, taču ziņas par konkrētu dalībnieku pausto viedokli netiek publiski izpaustas. Šie noteikumi tiek izmantoti, lai veicinātu atklātu diskusiju un brīvu domu apmaiņu.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20531"/>
      <w:docPartObj>
        <w:docPartGallery w:val="Page Numbers (Top of Page)"/>
        <w:docPartUnique/>
      </w:docPartObj>
    </w:sdtPr>
    <w:sdtEndPr>
      <w:rPr>
        <w:noProof/>
      </w:rPr>
    </w:sdtEndPr>
    <w:sdtContent>
      <w:p w14:paraId="2F91ACC6" w14:textId="6F4F25C2" w:rsidR="00676CB5" w:rsidRDefault="00676CB5" w:rsidP="00676CB5">
        <w:pPr>
          <w:pStyle w:val="Header"/>
          <w:jc w:val="center"/>
        </w:pPr>
        <w:r w:rsidRPr="00676CB5">
          <w:rPr>
            <w:rFonts w:ascii="Times New Roman" w:hAnsi="Times New Roman" w:cs="Times New Roman"/>
            <w:sz w:val="24"/>
          </w:rPr>
          <w:fldChar w:fldCharType="begin"/>
        </w:r>
        <w:r w:rsidRPr="00676CB5">
          <w:rPr>
            <w:rFonts w:ascii="Times New Roman" w:hAnsi="Times New Roman" w:cs="Times New Roman"/>
            <w:sz w:val="24"/>
          </w:rPr>
          <w:instrText xml:space="preserve"> PAGE   \* MERGEFORMAT </w:instrText>
        </w:r>
        <w:r w:rsidRPr="00676CB5">
          <w:rPr>
            <w:rFonts w:ascii="Times New Roman" w:hAnsi="Times New Roman" w:cs="Times New Roman"/>
            <w:sz w:val="24"/>
          </w:rPr>
          <w:fldChar w:fldCharType="separate"/>
        </w:r>
        <w:r w:rsidR="00F01C8A">
          <w:rPr>
            <w:rFonts w:ascii="Times New Roman" w:hAnsi="Times New Roman" w:cs="Times New Roman"/>
            <w:noProof/>
            <w:sz w:val="24"/>
          </w:rPr>
          <w:t>3</w:t>
        </w:r>
        <w:r w:rsidRPr="00676CB5">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81B"/>
    <w:multiLevelType w:val="hybridMultilevel"/>
    <w:tmpl w:val="C9A41A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1F"/>
    <w:rsid w:val="000804E6"/>
    <w:rsid w:val="000B11C9"/>
    <w:rsid w:val="00166057"/>
    <w:rsid w:val="002208CD"/>
    <w:rsid w:val="002757DD"/>
    <w:rsid w:val="002B2200"/>
    <w:rsid w:val="002C1D26"/>
    <w:rsid w:val="00317FB8"/>
    <w:rsid w:val="0045080B"/>
    <w:rsid w:val="004D22F0"/>
    <w:rsid w:val="004D6AC0"/>
    <w:rsid w:val="004E7F64"/>
    <w:rsid w:val="00523320"/>
    <w:rsid w:val="00576A6A"/>
    <w:rsid w:val="00594353"/>
    <w:rsid w:val="00597EBF"/>
    <w:rsid w:val="00676CB5"/>
    <w:rsid w:val="006F2294"/>
    <w:rsid w:val="0072190C"/>
    <w:rsid w:val="007B05E6"/>
    <w:rsid w:val="007D78A7"/>
    <w:rsid w:val="00823E2D"/>
    <w:rsid w:val="008336E0"/>
    <w:rsid w:val="00835837"/>
    <w:rsid w:val="008637F9"/>
    <w:rsid w:val="009113A2"/>
    <w:rsid w:val="00922FC5"/>
    <w:rsid w:val="00957008"/>
    <w:rsid w:val="00961731"/>
    <w:rsid w:val="00990CB5"/>
    <w:rsid w:val="009A1A94"/>
    <w:rsid w:val="00A01911"/>
    <w:rsid w:val="00A3114D"/>
    <w:rsid w:val="00BC2DFF"/>
    <w:rsid w:val="00C06390"/>
    <w:rsid w:val="00C44964"/>
    <w:rsid w:val="00D00891"/>
    <w:rsid w:val="00D10E81"/>
    <w:rsid w:val="00D22545"/>
    <w:rsid w:val="00EA3DDB"/>
    <w:rsid w:val="00EE291C"/>
    <w:rsid w:val="00F01C8A"/>
    <w:rsid w:val="00F34EF9"/>
    <w:rsid w:val="00F43A1F"/>
    <w:rsid w:val="00F66E26"/>
    <w:rsid w:val="00FA1FCD"/>
    <w:rsid w:val="00FD3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A1F"/>
    <w:rPr>
      <w:color w:val="0000FF" w:themeColor="hyperlink"/>
      <w:u w:val="single"/>
    </w:rPr>
  </w:style>
  <w:style w:type="table" w:customStyle="1" w:styleId="TableGrid1">
    <w:name w:val="Table Grid1"/>
    <w:basedOn w:val="TableNormal"/>
    <w:next w:val="TableGrid"/>
    <w:uiPriority w:val="59"/>
    <w:rsid w:val="00F4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294"/>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721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90C"/>
    <w:rPr>
      <w:sz w:val="20"/>
      <w:szCs w:val="20"/>
    </w:rPr>
  </w:style>
  <w:style w:type="character" w:styleId="FootnoteReference">
    <w:name w:val="footnote reference"/>
    <w:basedOn w:val="DefaultParagraphFont"/>
    <w:uiPriority w:val="99"/>
    <w:semiHidden/>
    <w:unhideWhenUsed/>
    <w:rsid w:val="0072190C"/>
    <w:rPr>
      <w:vertAlign w:val="superscript"/>
    </w:rPr>
  </w:style>
  <w:style w:type="paragraph" w:styleId="BalloonText">
    <w:name w:val="Balloon Text"/>
    <w:basedOn w:val="Normal"/>
    <w:link w:val="BalloonTextChar"/>
    <w:uiPriority w:val="99"/>
    <w:semiHidden/>
    <w:unhideWhenUsed/>
    <w:rsid w:val="00D10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81"/>
    <w:rPr>
      <w:rFonts w:ascii="Segoe UI" w:hAnsi="Segoe UI" w:cs="Segoe UI"/>
      <w:sz w:val="18"/>
      <w:szCs w:val="18"/>
    </w:rPr>
  </w:style>
  <w:style w:type="paragraph" w:styleId="Header">
    <w:name w:val="header"/>
    <w:basedOn w:val="Normal"/>
    <w:link w:val="HeaderChar"/>
    <w:uiPriority w:val="99"/>
    <w:unhideWhenUsed/>
    <w:rsid w:val="00D22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545"/>
  </w:style>
  <w:style w:type="paragraph" w:styleId="Footer">
    <w:name w:val="footer"/>
    <w:basedOn w:val="Normal"/>
    <w:link w:val="FooterChar"/>
    <w:uiPriority w:val="99"/>
    <w:unhideWhenUsed/>
    <w:rsid w:val="00D22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545"/>
  </w:style>
  <w:style w:type="paragraph" w:customStyle="1" w:styleId="naisf">
    <w:name w:val="naisf"/>
    <w:basedOn w:val="Normal"/>
    <w:rsid w:val="007D78A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A1F"/>
    <w:rPr>
      <w:color w:val="0000FF" w:themeColor="hyperlink"/>
      <w:u w:val="single"/>
    </w:rPr>
  </w:style>
  <w:style w:type="table" w:customStyle="1" w:styleId="TableGrid1">
    <w:name w:val="Table Grid1"/>
    <w:basedOn w:val="TableNormal"/>
    <w:next w:val="TableGrid"/>
    <w:uiPriority w:val="59"/>
    <w:rsid w:val="00F4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294"/>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721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90C"/>
    <w:rPr>
      <w:sz w:val="20"/>
      <w:szCs w:val="20"/>
    </w:rPr>
  </w:style>
  <w:style w:type="character" w:styleId="FootnoteReference">
    <w:name w:val="footnote reference"/>
    <w:basedOn w:val="DefaultParagraphFont"/>
    <w:uiPriority w:val="99"/>
    <w:semiHidden/>
    <w:unhideWhenUsed/>
    <w:rsid w:val="0072190C"/>
    <w:rPr>
      <w:vertAlign w:val="superscript"/>
    </w:rPr>
  </w:style>
  <w:style w:type="paragraph" w:styleId="BalloonText">
    <w:name w:val="Balloon Text"/>
    <w:basedOn w:val="Normal"/>
    <w:link w:val="BalloonTextChar"/>
    <w:uiPriority w:val="99"/>
    <w:semiHidden/>
    <w:unhideWhenUsed/>
    <w:rsid w:val="00D10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81"/>
    <w:rPr>
      <w:rFonts w:ascii="Segoe UI" w:hAnsi="Segoe UI" w:cs="Segoe UI"/>
      <w:sz w:val="18"/>
      <w:szCs w:val="18"/>
    </w:rPr>
  </w:style>
  <w:style w:type="paragraph" w:styleId="Header">
    <w:name w:val="header"/>
    <w:basedOn w:val="Normal"/>
    <w:link w:val="HeaderChar"/>
    <w:uiPriority w:val="99"/>
    <w:unhideWhenUsed/>
    <w:rsid w:val="00D22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545"/>
  </w:style>
  <w:style w:type="paragraph" w:styleId="Footer">
    <w:name w:val="footer"/>
    <w:basedOn w:val="Normal"/>
    <w:link w:val="FooterChar"/>
    <w:uiPriority w:val="99"/>
    <w:unhideWhenUsed/>
    <w:rsid w:val="00D22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545"/>
  </w:style>
  <w:style w:type="paragraph" w:customStyle="1" w:styleId="naisf">
    <w:name w:val="naisf"/>
    <w:basedOn w:val="Normal"/>
    <w:rsid w:val="007D78A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157">
      <w:bodyDiv w:val="1"/>
      <w:marLeft w:val="0"/>
      <w:marRight w:val="0"/>
      <w:marTop w:val="0"/>
      <w:marBottom w:val="0"/>
      <w:divBdr>
        <w:top w:val="none" w:sz="0" w:space="0" w:color="auto"/>
        <w:left w:val="none" w:sz="0" w:space="0" w:color="auto"/>
        <w:bottom w:val="none" w:sz="0" w:space="0" w:color="auto"/>
        <w:right w:val="none" w:sz="0" w:space="0" w:color="auto"/>
      </w:divBdr>
    </w:div>
    <w:div w:id="373576500">
      <w:bodyDiv w:val="1"/>
      <w:marLeft w:val="0"/>
      <w:marRight w:val="0"/>
      <w:marTop w:val="0"/>
      <w:marBottom w:val="0"/>
      <w:divBdr>
        <w:top w:val="none" w:sz="0" w:space="0" w:color="auto"/>
        <w:left w:val="none" w:sz="0" w:space="0" w:color="auto"/>
        <w:bottom w:val="none" w:sz="0" w:space="0" w:color="auto"/>
        <w:right w:val="none" w:sz="0" w:space="0" w:color="auto"/>
      </w:divBdr>
    </w:div>
    <w:div w:id="7305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7ED7-3E0F-4B2B-A242-CAB72D3F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3475</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Krisjanis Dzalbe</dc:creator>
  <cp:lastModifiedBy>Lilija Kampāne</cp:lastModifiedBy>
  <cp:revision>17</cp:revision>
  <cp:lastPrinted>2017-11-08T09:34:00Z</cp:lastPrinted>
  <dcterms:created xsi:type="dcterms:W3CDTF">2016-07-25T08:42:00Z</dcterms:created>
  <dcterms:modified xsi:type="dcterms:W3CDTF">2017-11-08T09:34:00Z</dcterms:modified>
</cp:coreProperties>
</file>