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BD06" w14:textId="77777777" w:rsidR="00221968" w:rsidRPr="00221968" w:rsidRDefault="00221968" w:rsidP="00221968">
      <w:pPr>
        <w:tabs>
          <w:tab w:val="left" w:pos="6663"/>
        </w:tabs>
        <w:rPr>
          <w:sz w:val="28"/>
        </w:rPr>
      </w:pPr>
    </w:p>
    <w:p w14:paraId="797148E7" w14:textId="3C7D5DCD" w:rsidR="00221968" w:rsidRPr="001613B0" w:rsidRDefault="00221968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8A35CC">
        <w:rPr>
          <w:sz w:val="28"/>
          <w:szCs w:val="28"/>
        </w:rPr>
        <w:t>19. decembrī</w:t>
      </w:r>
      <w:r w:rsidRPr="001613B0">
        <w:rPr>
          <w:sz w:val="28"/>
          <w:szCs w:val="28"/>
        </w:rPr>
        <w:tab/>
        <w:t>Rīkojums Nr.</w:t>
      </w:r>
      <w:r w:rsidR="008A35CC">
        <w:rPr>
          <w:sz w:val="28"/>
          <w:szCs w:val="28"/>
        </w:rPr>
        <w:t> 764</w:t>
      </w:r>
    </w:p>
    <w:p w14:paraId="0A06B557" w14:textId="2391B03C" w:rsidR="00221968" w:rsidRPr="001613B0" w:rsidRDefault="00221968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r w:rsidRPr="001613B0">
        <w:rPr>
          <w:sz w:val="28"/>
          <w:szCs w:val="28"/>
        </w:rPr>
        <w:tab/>
        <w:t>(prot. Nr. </w:t>
      </w:r>
      <w:r w:rsidR="008A35CC">
        <w:rPr>
          <w:sz w:val="28"/>
          <w:szCs w:val="28"/>
        </w:rPr>
        <w:t>63</w:t>
      </w:r>
      <w:r w:rsidRPr="001613B0">
        <w:rPr>
          <w:sz w:val="28"/>
          <w:szCs w:val="28"/>
        </w:rPr>
        <w:t> </w:t>
      </w:r>
      <w:r w:rsidR="008A35CC">
        <w:rPr>
          <w:sz w:val="28"/>
          <w:szCs w:val="28"/>
        </w:rPr>
        <w:t>6</w:t>
      </w:r>
      <w:bookmarkStart w:id="0" w:name="_GoBack"/>
      <w:bookmarkEnd w:id="0"/>
      <w:r w:rsidRPr="001613B0">
        <w:rPr>
          <w:sz w:val="28"/>
          <w:szCs w:val="28"/>
        </w:rPr>
        <w:t>. §)</w:t>
      </w:r>
    </w:p>
    <w:p w14:paraId="6EE1A43C" w14:textId="5F19BCEA" w:rsidR="007A7FE5" w:rsidRPr="00221968" w:rsidRDefault="007A7FE5" w:rsidP="00221968">
      <w:pPr>
        <w:tabs>
          <w:tab w:val="left" w:pos="6663"/>
        </w:tabs>
      </w:pPr>
    </w:p>
    <w:p w14:paraId="6EE1A43E" w14:textId="77777777" w:rsidR="00AA6E8A" w:rsidRPr="00221968" w:rsidRDefault="004534E8" w:rsidP="00221968">
      <w:pPr>
        <w:jc w:val="center"/>
        <w:rPr>
          <w:b/>
          <w:sz w:val="28"/>
        </w:rPr>
      </w:pPr>
      <w:r w:rsidRPr="00221968">
        <w:rPr>
          <w:b/>
          <w:sz w:val="28"/>
        </w:rPr>
        <w:t>Par civil</w:t>
      </w:r>
      <w:r w:rsidR="00D0237C" w:rsidRPr="00221968">
        <w:rPr>
          <w:b/>
          <w:sz w:val="28"/>
        </w:rPr>
        <w:t>ā</w:t>
      </w:r>
      <w:r w:rsidRPr="00221968">
        <w:rPr>
          <w:b/>
          <w:sz w:val="28"/>
        </w:rPr>
        <w:t xml:space="preserve"> ekspert</w:t>
      </w:r>
      <w:r w:rsidR="00D0237C" w:rsidRPr="00221968">
        <w:rPr>
          <w:b/>
          <w:sz w:val="28"/>
        </w:rPr>
        <w:t>a</w:t>
      </w:r>
      <w:r w:rsidRPr="00221968">
        <w:rPr>
          <w:b/>
          <w:sz w:val="28"/>
        </w:rPr>
        <w:t xml:space="preserve"> dalīb</w:t>
      </w:r>
      <w:r w:rsidR="00097F3C" w:rsidRPr="00221968">
        <w:rPr>
          <w:b/>
          <w:sz w:val="28"/>
        </w:rPr>
        <w:t>u</w:t>
      </w:r>
      <w:r w:rsidRPr="00221968">
        <w:rPr>
          <w:b/>
          <w:sz w:val="28"/>
        </w:rPr>
        <w:t xml:space="preserve"> Eiropas </w:t>
      </w:r>
      <w:r w:rsidR="00AA6E8A" w:rsidRPr="00221968">
        <w:rPr>
          <w:b/>
          <w:sz w:val="28"/>
        </w:rPr>
        <w:t xml:space="preserve">Drošības un sadarbības organizācijas </w:t>
      </w:r>
    </w:p>
    <w:p w14:paraId="6EE1A43F" w14:textId="77777777" w:rsidR="004534E8" w:rsidRPr="00221968" w:rsidRDefault="00AA6E8A" w:rsidP="00221968">
      <w:pPr>
        <w:jc w:val="center"/>
        <w:rPr>
          <w:b/>
          <w:sz w:val="28"/>
        </w:rPr>
      </w:pPr>
      <w:r w:rsidRPr="00221968">
        <w:rPr>
          <w:b/>
          <w:sz w:val="28"/>
        </w:rPr>
        <w:t>speciālajā novērošanas</w:t>
      </w:r>
      <w:r w:rsidR="004534E8" w:rsidRPr="00221968">
        <w:rPr>
          <w:b/>
          <w:sz w:val="28"/>
        </w:rPr>
        <w:t xml:space="preserve"> misijā Ukrainā</w:t>
      </w:r>
    </w:p>
    <w:p w14:paraId="6EE1A440" w14:textId="77777777" w:rsidR="007A7FE5" w:rsidRPr="00221968" w:rsidRDefault="007A7FE5" w:rsidP="00221968">
      <w:pPr>
        <w:pStyle w:val="naisf"/>
        <w:spacing w:before="0" w:after="0"/>
        <w:ind w:firstLine="709"/>
        <w:rPr>
          <w:iCs/>
        </w:rPr>
      </w:pPr>
    </w:p>
    <w:p w14:paraId="6EE1A441" w14:textId="428C72A2" w:rsidR="00FC5757" w:rsidRPr="00221968" w:rsidRDefault="004534E8" w:rsidP="00221968">
      <w:pPr>
        <w:ind w:firstLine="709"/>
        <w:jc w:val="both"/>
        <w:rPr>
          <w:iCs/>
          <w:sz w:val="28"/>
        </w:rPr>
      </w:pPr>
      <w:r w:rsidRPr="00221968">
        <w:rPr>
          <w:iCs/>
          <w:sz w:val="28"/>
        </w:rPr>
        <w:t>1. Pamatojoties uz Starptautiskās palīdzības likuma 12. panta otro daļu, atbalstīt civil</w:t>
      </w:r>
      <w:r w:rsidR="00D0237C" w:rsidRPr="00221968">
        <w:rPr>
          <w:iCs/>
          <w:sz w:val="28"/>
        </w:rPr>
        <w:t>ā</w:t>
      </w:r>
      <w:r w:rsidRPr="00221968">
        <w:rPr>
          <w:iCs/>
          <w:sz w:val="28"/>
        </w:rPr>
        <w:t xml:space="preserve"> ekspert</w:t>
      </w:r>
      <w:r w:rsidR="00D0237C" w:rsidRPr="00221968">
        <w:rPr>
          <w:iCs/>
          <w:sz w:val="28"/>
        </w:rPr>
        <w:t>a</w:t>
      </w:r>
      <w:r w:rsidRPr="00221968">
        <w:rPr>
          <w:iCs/>
          <w:sz w:val="28"/>
        </w:rPr>
        <w:t xml:space="preserve"> </w:t>
      </w:r>
      <w:r w:rsidR="00906C07" w:rsidRPr="00221968">
        <w:rPr>
          <w:iCs/>
          <w:sz w:val="28"/>
        </w:rPr>
        <w:t>Sanda Kalēja</w:t>
      </w:r>
      <w:r w:rsidR="00BB2A06" w:rsidRPr="00221968">
        <w:rPr>
          <w:iCs/>
          <w:sz w:val="28"/>
        </w:rPr>
        <w:t xml:space="preserve"> (</w:t>
      </w:r>
      <w:r w:rsidR="00EB19A9" w:rsidRPr="00221968">
        <w:rPr>
          <w:iCs/>
          <w:sz w:val="28"/>
        </w:rPr>
        <w:t>personas kods</w:t>
      </w:r>
      <w:r w:rsidR="00EF06D5" w:rsidRPr="00221968">
        <w:rPr>
          <w:iCs/>
          <w:sz w:val="28"/>
        </w:rPr>
        <w:t xml:space="preserve"> </w:t>
      </w:r>
      <w:r w:rsidR="00BB2A06" w:rsidRPr="00221968">
        <w:rPr>
          <w:iCs/>
          <w:sz w:val="28"/>
        </w:rPr>
        <w:t xml:space="preserve">(ierobežotas pieejamības informācija)) </w:t>
      </w:r>
      <w:r w:rsidR="00EB19A9" w:rsidRPr="00221968">
        <w:rPr>
          <w:iCs/>
          <w:sz w:val="28"/>
        </w:rPr>
        <w:t xml:space="preserve">(turpmāk </w:t>
      </w:r>
      <w:r w:rsidR="00B57F49">
        <w:rPr>
          <w:iCs/>
          <w:sz w:val="28"/>
        </w:rPr>
        <w:t>–</w:t>
      </w:r>
      <w:r w:rsidR="00EB19A9" w:rsidRPr="00221968">
        <w:rPr>
          <w:iCs/>
          <w:sz w:val="28"/>
        </w:rPr>
        <w:t xml:space="preserve"> civilais eksperts) </w:t>
      </w:r>
      <w:r w:rsidR="00097F3C" w:rsidRPr="00221968">
        <w:rPr>
          <w:iCs/>
          <w:sz w:val="28"/>
        </w:rPr>
        <w:t>nosūtīšanu dalībai</w:t>
      </w:r>
      <w:r w:rsidRPr="00221968">
        <w:rPr>
          <w:iCs/>
          <w:sz w:val="28"/>
        </w:rPr>
        <w:t xml:space="preserve"> </w:t>
      </w:r>
      <w:r w:rsidR="00EF06D5" w:rsidRPr="00221968">
        <w:rPr>
          <w:iCs/>
          <w:sz w:val="28"/>
        </w:rPr>
        <w:t>Eiropas Drošības un sadarbības organizācijas</w:t>
      </w:r>
      <w:r w:rsidR="00AA6E8A" w:rsidRPr="00221968">
        <w:rPr>
          <w:iCs/>
          <w:sz w:val="28"/>
        </w:rPr>
        <w:t xml:space="preserve"> Speciālajā novērošanas misijā Ukrainā</w:t>
      </w:r>
      <w:r w:rsidRPr="00221968">
        <w:rPr>
          <w:iCs/>
          <w:sz w:val="28"/>
        </w:rPr>
        <w:t xml:space="preserve"> (turpmāk – starptautiskā misija).</w:t>
      </w:r>
    </w:p>
    <w:p w14:paraId="16DD7F0E" w14:textId="77777777" w:rsidR="00221968" w:rsidRPr="00221968" w:rsidRDefault="00221968" w:rsidP="00221968">
      <w:pPr>
        <w:pStyle w:val="naisf"/>
        <w:spacing w:before="0" w:after="0"/>
        <w:ind w:firstLine="709"/>
        <w:rPr>
          <w:iCs/>
        </w:rPr>
      </w:pPr>
    </w:p>
    <w:p w14:paraId="6EE1A442" w14:textId="12C47C33" w:rsidR="00D0237C" w:rsidRPr="00221968" w:rsidRDefault="00D0237C" w:rsidP="00221968">
      <w:pPr>
        <w:pStyle w:val="naisf"/>
        <w:spacing w:before="0" w:after="0"/>
        <w:ind w:firstLine="709"/>
        <w:rPr>
          <w:iCs/>
          <w:sz w:val="28"/>
        </w:rPr>
      </w:pPr>
      <w:r w:rsidRPr="00221968">
        <w:rPr>
          <w:iCs/>
          <w:sz w:val="28"/>
        </w:rPr>
        <w:t>2. Saskaņā ar Ministru kabineta 2009. gada 13. janvāra noteikumu Nr. 35 "Kārtība, kādā civilo ekspertu nosūta dalībai starptautiskajā misijā, un dalības finansēšanas kārtība" (turpmāk – noteikumi) 7.2. apakšpunktu noteikt, ka civilā eksperta dalības laiks starptautiskajā misijā ir no 201</w:t>
      </w:r>
      <w:r w:rsidR="00906C07" w:rsidRPr="00221968">
        <w:rPr>
          <w:iCs/>
          <w:sz w:val="28"/>
        </w:rPr>
        <w:t>8. gada 15. janvāra</w:t>
      </w:r>
      <w:r w:rsidR="00854487" w:rsidRPr="00221968">
        <w:rPr>
          <w:iCs/>
          <w:sz w:val="28"/>
        </w:rPr>
        <w:t xml:space="preserve"> līdz 2018</w:t>
      </w:r>
      <w:r w:rsidRPr="00221968">
        <w:rPr>
          <w:iCs/>
          <w:sz w:val="28"/>
        </w:rPr>
        <w:t xml:space="preserve">. gada </w:t>
      </w:r>
      <w:r w:rsidR="00AA6E8A" w:rsidRPr="00221968">
        <w:rPr>
          <w:iCs/>
          <w:sz w:val="28"/>
        </w:rPr>
        <w:t>31</w:t>
      </w:r>
      <w:r w:rsidRPr="00221968">
        <w:rPr>
          <w:iCs/>
          <w:sz w:val="28"/>
        </w:rPr>
        <w:t>. </w:t>
      </w:r>
      <w:r w:rsidR="00AA6E8A" w:rsidRPr="00221968">
        <w:rPr>
          <w:iCs/>
          <w:sz w:val="28"/>
        </w:rPr>
        <w:t>martam</w:t>
      </w:r>
      <w:r w:rsidRPr="00221968">
        <w:rPr>
          <w:iCs/>
          <w:sz w:val="28"/>
        </w:rPr>
        <w:t>.</w:t>
      </w:r>
    </w:p>
    <w:p w14:paraId="5A064DCF" w14:textId="77777777" w:rsidR="00221968" w:rsidRPr="00221968" w:rsidRDefault="00221968" w:rsidP="00221968">
      <w:pPr>
        <w:pStyle w:val="naisf"/>
        <w:spacing w:before="0" w:after="0"/>
        <w:ind w:firstLine="709"/>
        <w:rPr>
          <w:iCs/>
        </w:rPr>
      </w:pPr>
    </w:p>
    <w:p w14:paraId="6EE1A443" w14:textId="0E9089E2" w:rsidR="00D0237C" w:rsidRPr="00221968" w:rsidRDefault="00D0237C" w:rsidP="00221968">
      <w:pPr>
        <w:pStyle w:val="naisf"/>
        <w:spacing w:before="0" w:after="0"/>
        <w:ind w:firstLine="709"/>
        <w:rPr>
          <w:iCs/>
          <w:sz w:val="28"/>
        </w:rPr>
      </w:pPr>
      <w:r w:rsidRPr="00221968">
        <w:rPr>
          <w:iCs/>
          <w:sz w:val="28"/>
        </w:rPr>
        <w:t>3. Ņemot vērā starptautiskās misijas finansēšanas noteikumus, paredzēt, ka:</w:t>
      </w:r>
    </w:p>
    <w:p w14:paraId="6EE1A444" w14:textId="5A9274EC" w:rsidR="00D0237C" w:rsidRPr="00221968" w:rsidRDefault="00D0237C" w:rsidP="00221968">
      <w:pPr>
        <w:pStyle w:val="naisf"/>
        <w:spacing w:before="0" w:after="0"/>
        <w:ind w:firstLine="709"/>
        <w:rPr>
          <w:iCs/>
          <w:sz w:val="28"/>
        </w:rPr>
      </w:pPr>
      <w:r w:rsidRPr="00221968">
        <w:rPr>
          <w:iCs/>
          <w:sz w:val="28"/>
        </w:rPr>
        <w:t>3.1. saskaņā ar noteikumu 7.3. apakšpunktu un 14. punktu civilajam ekspertam netiek izmaksāta noteikumu 15. punktā paredzētā piemaksa;</w:t>
      </w:r>
    </w:p>
    <w:p w14:paraId="6EE1A445" w14:textId="528AA23A" w:rsidR="00B90AC9" w:rsidRPr="00221968" w:rsidRDefault="009A7116" w:rsidP="00221968">
      <w:pPr>
        <w:pStyle w:val="naisf"/>
        <w:spacing w:before="0" w:after="0"/>
        <w:ind w:firstLine="709"/>
        <w:rPr>
          <w:iCs/>
          <w:sz w:val="28"/>
        </w:rPr>
      </w:pPr>
      <w:r w:rsidRPr="00221968">
        <w:rPr>
          <w:iCs/>
          <w:sz w:val="28"/>
        </w:rPr>
        <w:t>3.2. saskaņā ar noteikumu 14. punktu civilajam ekspertam netiek segti citi noteikumu 16. un 17. punktā minētie izdevumi, izņemot šā rīkojuma 4. punktā minētos izdevumus.</w:t>
      </w:r>
    </w:p>
    <w:p w14:paraId="48F765DF" w14:textId="77777777" w:rsidR="00221968" w:rsidRPr="00221968" w:rsidRDefault="00221968" w:rsidP="00221968">
      <w:pPr>
        <w:pStyle w:val="naisf"/>
        <w:spacing w:before="0" w:after="0"/>
        <w:ind w:firstLine="709"/>
        <w:rPr>
          <w:iCs/>
        </w:rPr>
      </w:pPr>
    </w:p>
    <w:p w14:paraId="6EE1A446" w14:textId="3EE3EC92" w:rsidR="00E332DF" w:rsidRPr="00221968" w:rsidRDefault="00124123" w:rsidP="00221968">
      <w:pPr>
        <w:pStyle w:val="naisf"/>
        <w:spacing w:before="0" w:after="0"/>
        <w:ind w:firstLine="709"/>
        <w:rPr>
          <w:iCs/>
          <w:sz w:val="28"/>
        </w:rPr>
      </w:pPr>
      <w:r w:rsidRPr="00221968">
        <w:rPr>
          <w:iCs/>
          <w:sz w:val="28"/>
        </w:rPr>
        <w:t xml:space="preserve">4. Saskaņā ar noteikumu 16.2. apakšpunktu paredzēt, ka civilajam ekspertam sedz veselības apdrošināšanas izdevumus </w:t>
      </w:r>
      <w:r w:rsidR="00906C07" w:rsidRPr="00221968">
        <w:rPr>
          <w:iCs/>
          <w:sz w:val="28"/>
        </w:rPr>
        <w:t>328</w:t>
      </w:r>
      <w:r w:rsidR="00A11CCD" w:rsidRPr="00221968">
        <w:rPr>
          <w:iCs/>
          <w:sz w:val="28"/>
        </w:rPr>
        <w:t xml:space="preserve"> </w:t>
      </w:r>
      <w:proofErr w:type="spellStart"/>
      <w:r w:rsidRPr="00221968">
        <w:rPr>
          <w:i/>
          <w:iCs/>
          <w:sz w:val="28"/>
        </w:rPr>
        <w:t>euro</w:t>
      </w:r>
      <w:proofErr w:type="spellEnd"/>
      <w:r w:rsidRPr="00221968">
        <w:rPr>
          <w:iCs/>
          <w:sz w:val="28"/>
        </w:rPr>
        <w:t xml:space="preserve"> apmērā.</w:t>
      </w:r>
    </w:p>
    <w:p w14:paraId="16D39BD3" w14:textId="77777777" w:rsidR="00221968" w:rsidRPr="00221968" w:rsidRDefault="00221968" w:rsidP="00221968">
      <w:pPr>
        <w:pStyle w:val="naisf"/>
        <w:spacing w:before="0" w:after="0"/>
        <w:ind w:firstLine="709"/>
      </w:pPr>
    </w:p>
    <w:p w14:paraId="6EE1A447" w14:textId="1E860752" w:rsidR="00E332DF" w:rsidRPr="00221968" w:rsidRDefault="001B3201" w:rsidP="00221968">
      <w:pPr>
        <w:pStyle w:val="naisf"/>
        <w:spacing w:before="0" w:after="0"/>
        <w:ind w:firstLine="709"/>
        <w:rPr>
          <w:iCs/>
          <w:sz w:val="28"/>
        </w:rPr>
      </w:pPr>
      <w:r w:rsidRPr="00221968">
        <w:rPr>
          <w:sz w:val="28"/>
        </w:rPr>
        <w:t>5</w:t>
      </w:r>
      <w:r w:rsidR="00E332DF" w:rsidRPr="00221968">
        <w:rPr>
          <w:sz w:val="28"/>
        </w:rPr>
        <w:t>. Ārlietu ministrijai sagatavot un iesniegt Ministru kabinetā rīkojuma projektu par līdzekļu piešķiršanu 2018.</w:t>
      </w:r>
      <w:r w:rsidR="00E332DF" w:rsidRPr="0022196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332DF" w:rsidRPr="00221968">
        <w:rPr>
          <w:sz w:val="28"/>
        </w:rPr>
        <w:t>gadā no valsts budžeta programmas 02.00.00 "Līdzek</w:t>
      </w:r>
      <w:r w:rsidR="00906C07" w:rsidRPr="00221968">
        <w:rPr>
          <w:sz w:val="28"/>
        </w:rPr>
        <w:t>ļi neparedzētiem gadījumiem" 328</w:t>
      </w:r>
      <w:r w:rsidR="00E332DF" w:rsidRPr="00221968">
        <w:rPr>
          <w:sz w:val="28"/>
        </w:rPr>
        <w:t xml:space="preserve"> </w:t>
      </w:r>
      <w:proofErr w:type="spellStart"/>
      <w:r w:rsidR="00E332DF" w:rsidRPr="00221968">
        <w:rPr>
          <w:i/>
          <w:sz w:val="28"/>
        </w:rPr>
        <w:t>euro</w:t>
      </w:r>
      <w:proofErr w:type="spellEnd"/>
      <w:r w:rsidR="00E332DF" w:rsidRPr="00221968">
        <w:rPr>
          <w:sz w:val="28"/>
        </w:rPr>
        <w:t xml:space="preserve"> apmērā civilā eksperta darbības nodrošināšanai no 2018.</w:t>
      </w:r>
      <w:r w:rsidR="00E332DF" w:rsidRPr="0022196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332DF" w:rsidRPr="00221968">
        <w:rPr>
          <w:sz w:val="28"/>
        </w:rPr>
        <w:t>gada 1</w:t>
      </w:r>
      <w:r w:rsidR="00906C07" w:rsidRPr="00221968">
        <w:rPr>
          <w:sz w:val="28"/>
        </w:rPr>
        <w:t>5</w:t>
      </w:r>
      <w:r w:rsidR="00E332DF" w:rsidRPr="00221968">
        <w:rPr>
          <w:sz w:val="28"/>
        </w:rPr>
        <w:t>. janvāra līdz 2018.</w:t>
      </w:r>
      <w:r w:rsidR="00E332DF" w:rsidRPr="0022196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332DF" w:rsidRPr="00221968">
        <w:rPr>
          <w:sz w:val="28"/>
        </w:rPr>
        <w:t>gada 31. martam.</w:t>
      </w:r>
    </w:p>
    <w:p w14:paraId="6EE1A448" w14:textId="77777777" w:rsidR="005035B5" w:rsidRPr="00B57F49" w:rsidRDefault="005035B5" w:rsidP="00221968">
      <w:pPr>
        <w:pStyle w:val="naisf"/>
        <w:spacing w:before="0" w:after="0"/>
        <w:ind w:firstLine="0"/>
        <w:rPr>
          <w:iCs/>
        </w:rPr>
      </w:pPr>
    </w:p>
    <w:p w14:paraId="6EE1A449" w14:textId="47AA6B93" w:rsidR="00E332DF" w:rsidRPr="00B57F49" w:rsidRDefault="00E332DF" w:rsidP="00221968">
      <w:pPr>
        <w:pStyle w:val="naisf"/>
        <w:spacing w:before="0" w:after="0"/>
        <w:ind w:firstLine="0"/>
        <w:rPr>
          <w:iCs/>
        </w:rPr>
      </w:pPr>
    </w:p>
    <w:p w14:paraId="6FEDBE71" w14:textId="77777777" w:rsidR="00B57F49" w:rsidRPr="00B57F49" w:rsidRDefault="00B57F49" w:rsidP="00221968">
      <w:pPr>
        <w:pStyle w:val="naisf"/>
        <w:spacing w:before="0" w:after="0"/>
        <w:ind w:firstLine="0"/>
        <w:rPr>
          <w:iCs/>
        </w:rPr>
      </w:pPr>
    </w:p>
    <w:p w14:paraId="2A977B0F" w14:textId="77777777" w:rsidR="00221968" w:rsidRPr="00A95993" w:rsidRDefault="00221968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Ministru prezidents</w:t>
      </w:r>
      <w:r w:rsidRPr="00A95993">
        <w:rPr>
          <w:sz w:val="28"/>
        </w:rPr>
        <w:tab/>
        <w:t>Māris Kučinskis</w:t>
      </w:r>
    </w:p>
    <w:p w14:paraId="1058B782" w14:textId="77777777" w:rsidR="00221968" w:rsidRPr="00B57F49" w:rsidRDefault="00221968" w:rsidP="00D0237C">
      <w:pPr>
        <w:pStyle w:val="naisf"/>
        <w:tabs>
          <w:tab w:val="left" w:pos="6521"/>
        </w:tabs>
        <w:spacing w:before="0" w:after="0"/>
        <w:ind w:firstLine="709"/>
      </w:pPr>
    </w:p>
    <w:p w14:paraId="3684AD86" w14:textId="77777777" w:rsidR="00221968" w:rsidRPr="00B57F49" w:rsidRDefault="00221968" w:rsidP="00D0237C">
      <w:pPr>
        <w:pStyle w:val="naisf"/>
        <w:tabs>
          <w:tab w:val="left" w:pos="6521"/>
        </w:tabs>
        <w:spacing w:before="0" w:after="0"/>
        <w:ind w:firstLine="709"/>
      </w:pPr>
    </w:p>
    <w:p w14:paraId="1B01C978" w14:textId="77777777" w:rsidR="00221968" w:rsidRPr="00B57F49" w:rsidRDefault="00221968" w:rsidP="00D0237C">
      <w:pPr>
        <w:pStyle w:val="naisf"/>
        <w:tabs>
          <w:tab w:val="left" w:pos="6521"/>
        </w:tabs>
        <w:spacing w:before="0" w:after="0"/>
        <w:ind w:firstLine="709"/>
      </w:pPr>
    </w:p>
    <w:p w14:paraId="2E9AC7A1" w14:textId="77777777" w:rsidR="00221968" w:rsidRPr="00A95993" w:rsidRDefault="00221968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  <w:t>Edgars Rinkēvičs</w:t>
      </w:r>
    </w:p>
    <w:sectPr w:rsidR="00221968" w:rsidRPr="00A95993" w:rsidSect="0022196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1A45B" w14:textId="77777777" w:rsidR="00BB4245" w:rsidRDefault="00BB4245">
      <w:r>
        <w:separator/>
      </w:r>
    </w:p>
  </w:endnote>
  <w:endnote w:type="continuationSeparator" w:id="0">
    <w:p w14:paraId="6EE1A45C" w14:textId="77777777" w:rsidR="00BB4245" w:rsidRDefault="00BB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A461" w14:textId="77777777" w:rsidR="00934A44" w:rsidRPr="009A7116" w:rsidRDefault="009A7116" w:rsidP="009A7116">
    <w:pPr>
      <w:pStyle w:val="Footer"/>
    </w:pPr>
    <w:r w:rsidRPr="003B4FC5">
      <w:rPr>
        <w:sz w:val="20"/>
        <w:szCs w:val="20"/>
      </w:rPr>
      <w:t>AMRik_</w:t>
    </w:r>
    <w:r>
      <w:rPr>
        <w:sz w:val="20"/>
        <w:szCs w:val="20"/>
      </w:rPr>
      <w:t>2702</w:t>
    </w:r>
    <w:r w:rsidRPr="003B4FC5">
      <w:rPr>
        <w:sz w:val="20"/>
        <w:szCs w:val="20"/>
      </w:rPr>
      <w:t>1</w:t>
    </w:r>
    <w:r>
      <w:rPr>
        <w:sz w:val="20"/>
        <w:szCs w:val="20"/>
      </w:rPr>
      <w:t>7</w:t>
    </w:r>
    <w:r w:rsidRPr="003B4FC5">
      <w:rPr>
        <w:sz w:val="20"/>
        <w:szCs w:val="20"/>
      </w:rPr>
      <w:t>_</w:t>
    </w:r>
    <w:r>
      <w:rPr>
        <w:sz w:val="20"/>
        <w:szCs w:val="20"/>
      </w:rPr>
      <w:t>DNimants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u</w:t>
    </w:r>
    <w:r w:rsidRPr="00B12510">
      <w:rPr>
        <w:sz w:val="20"/>
        <w:szCs w:val="20"/>
      </w:rPr>
      <w:t xml:space="preserve"> Eiropas </w:t>
    </w:r>
    <w:r>
      <w:rPr>
        <w:sz w:val="20"/>
        <w:szCs w:val="20"/>
      </w:rPr>
      <w:t>Drošības un sadarbības organizācijas speciālajā novērošanas misijā</w:t>
    </w:r>
    <w:r w:rsidRPr="00B12510">
      <w:rPr>
        <w:sz w:val="20"/>
        <w:szCs w:val="20"/>
      </w:rPr>
      <w:t xml:space="preserve"> Ukrainā</w:t>
    </w:r>
    <w:r w:rsidRPr="00B12510">
      <w:rPr>
        <w:noProof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A463" w14:textId="09E29849" w:rsidR="00934A44" w:rsidRPr="00221968" w:rsidRDefault="00221968" w:rsidP="00221968">
    <w:pPr>
      <w:jc w:val="both"/>
      <w:rPr>
        <w:noProof/>
        <w:sz w:val="16"/>
        <w:szCs w:val="16"/>
      </w:rPr>
    </w:pPr>
    <w:r w:rsidRPr="00221968">
      <w:rPr>
        <w:noProof/>
        <w:sz w:val="16"/>
        <w:szCs w:val="16"/>
      </w:rPr>
      <w:t>R2753_7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A459" w14:textId="77777777" w:rsidR="00BB4245" w:rsidRDefault="00BB4245">
      <w:r>
        <w:separator/>
      </w:r>
    </w:p>
  </w:footnote>
  <w:footnote w:type="continuationSeparator" w:id="0">
    <w:p w14:paraId="6EE1A45A" w14:textId="77777777" w:rsidR="00BB4245" w:rsidRDefault="00BB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A45D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1A45E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A45F" w14:textId="4D394FC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5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E1A460" w14:textId="77777777"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1CB8" w14:textId="77777777" w:rsidR="00221968" w:rsidRPr="00A142D0" w:rsidRDefault="00221968">
    <w:pPr>
      <w:pStyle w:val="Header"/>
    </w:pPr>
  </w:p>
  <w:p w14:paraId="1CE3224E" w14:textId="13304A65" w:rsidR="00221968" w:rsidRDefault="00221968">
    <w:pPr>
      <w:pStyle w:val="Header"/>
    </w:pPr>
    <w:r>
      <w:rPr>
        <w:noProof/>
        <w:szCs w:val="28"/>
      </w:rPr>
      <w:drawing>
        <wp:inline distT="0" distB="0" distL="0" distR="0" wp14:anchorId="6DA1781F" wp14:editId="450DB8CC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256E0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39D2"/>
    <w:rsid w:val="00083F5E"/>
    <w:rsid w:val="000842F2"/>
    <w:rsid w:val="00090DBB"/>
    <w:rsid w:val="00097F3C"/>
    <w:rsid w:val="000A104E"/>
    <w:rsid w:val="000A5104"/>
    <w:rsid w:val="000B63F6"/>
    <w:rsid w:val="000B6418"/>
    <w:rsid w:val="000B64CA"/>
    <w:rsid w:val="000C53BD"/>
    <w:rsid w:val="000D70F2"/>
    <w:rsid w:val="000E1A42"/>
    <w:rsid w:val="000E4C88"/>
    <w:rsid w:val="000E696C"/>
    <w:rsid w:val="000F3720"/>
    <w:rsid w:val="0010222E"/>
    <w:rsid w:val="00110609"/>
    <w:rsid w:val="00111645"/>
    <w:rsid w:val="00124123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67FDD"/>
    <w:rsid w:val="0017141C"/>
    <w:rsid w:val="00175EA9"/>
    <w:rsid w:val="001761DC"/>
    <w:rsid w:val="0018088B"/>
    <w:rsid w:val="0018136E"/>
    <w:rsid w:val="00191513"/>
    <w:rsid w:val="00196AA8"/>
    <w:rsid w:val="001A7C70"/>
    <w:rsid w:val="001B279D"/>
    <w:rsid w:val="001B3201"/>
    <w:rsid w:val="001C0C6A"/>
    <w:rsid w:val="001C6B7C"/>
    <w:rsid w:val="001C6C49"/>
    <w:rsid w:val="001C6D00"/>
    <w:rsid w:val="001E1472"/>
    <w:rsid w:val="001E76AF"/>
    <w:rsid w:val="001F1410"/>
    <w:rsid w:val="001F22FC"/>
    <w:rsid w:val="001F5F30"/>
    <w:rsid w:val="0020532F"/>
    <w:rsid w:val="00215F3E"/>
    <w:rsid w:val="00221968"/>
    <w:rsid w:val="00223282"/>
    <w:rsid w:val="002277F8"/>
    <w:rsid w:val="00234C56"/>
    <w:rsid w:val="00234FDB"/>
    <w:rsid w:val="00235CAD"/>
    <w:rsid w:val="0024300A"/>
    <w:rsid w:val="00243449"/>
    <w:rsid w:val="00244D7A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59BC"/>
    <w:rsid w:val="00293ECA"/>
    <w:rsid w:val="002A46C7"/>
    <w:rsid w:val="002B1ABA"/>
    <w:rsid w:val="002B1D5E"/>
    <w:rsid w:val="002B62A4"/>
    <w:rsid w:val="002C5F2A"/>
    <w:rsid w:val="002D1B01"/>
    <w:rsid w:val="002D26F0"/>
    <w:rsid w:val="002D68F8"/>
    <w:rsid w:val="002D6C3A"/>
    <w:rsid w:val="002E3E4B"/>
    <w:rsid w:val="002E48C6"/>
    <w:rsid w:val="002F16FC"/>
    <w:rsid w:val="00305AE8"/>
    <w:rsid w:val="00312C9F"/>
    <w:rsid w:val="00313CB9"/>
    <w:rsid w:val="003164EB"/>
    <w:rsid w:val="00327008"/>
    <w:rsid w:val="00346273"/>
    <w:rsid w:val="00354F54"/>
    <w:rsid w:val="0035667F"/>
    <w:rsid w:val="00357A7B"/>
    <w:rsid w:val="00362DC6"/>
    <w:rsid w:val="003729A6"/>
    <w:rsid w:val="00373468"/>
    <w:rsid w:val="00374CFE"/>
    <w:rsid w:val="00376A75"/>
    <w:rsid w:val="00380072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128A6"/>
    <w:rsid w:val="00414C7C"/>
    <w:rsid w:val="00426F45"/>
    <w:rsid w:val="00431FAC"/>
    <w:rsid w:val="00435748"/>
    <w:rsid w:val="00435CA3"/>
    <w:rsid w:val="00437916"/>
    <w:rsid w:val="004379C4"/>
    <w:rsid w:val="0044594B"/>
    <w:rsid w:val="004474F3"/>
    <w:rsid w:val="004534E8"/>
    <w:rsid w:val="0046736F"/>
    <w:rsid w:val="004707E3"/>
    <w:rsid w:val="004752DC"/>
    <w:rsid w:val="00476CA9"/>
    <w:rsid w:val="00486AE9"/>
    <w:rsid w:val="00487177"/>
    <w:rsid w:val="00494BFA"/>
    <w:rsid w:val="00497FC5"/>
    <w:rsid w:val="004A2FA9"/>
    <w:rsid w:val="004A6DB9"/>
    <w:rsid w:val="004B1EE6"/>
    <w:rsid w:val="004B2D41"/>
    <w:rsid w:val="004C7997"/>
    <w:rsid w:val="004D6933"/>
    <w:rsid w:val="004E164B"/>
    <w:rsid w:val="004E3B21"/>
    <w:rsid w:val="004F2220"/>
    <w:rsid w:val="004F28FB"/>
    <w:rsid w:val="004F5A87"/>
    <w:rsid w:val="00500E3C"/>
    <w:rsid w:val="005035B5"/>
    <w:rsid w:val="00506D77"/>
    <w:rsid w:val="00513E93"/>
    <w:rsid w:val="00517558"/>
    <w:rsid w:val="00525395"/>
    <w:rsid w:val="005346CF"/>
    <w:rsid w:val="0054066B"/>
    <w:rsid w:val="00541307"/>
    <w:rsid w:val="00541A6F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0D61"/>
    <w:rsid w:val="005B5EDF"/>
    <w:rsid w:val="005B6B23"/>
    <w:rsid w:val="005B76C5"/>
    <w:rsid w:val="005C6D05"/>
    <w:rsid w:val="005D7849"/>
    <w:rsid w:val="005E2495"/>
    <w:rsid w:val="005E4910"/>
    <w:rsid w:val="005E5897"/>
    <w:rsid w:val="005E5B0A"/>
    <w:rsid w:val="005E685D"/>
    <w:rsid w:val="005E6F20"/>
    <w:rsid w:val="005E72B4"/>
    <w:rsid w:val="005F5EB6"/>
    <w:rsid w:val="005F5F5D"/>
    <w:rsid w:val="005F7229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875E6"/>
    <w:rsid w:val="00692DC2"/>
    <w:rsid w:val="00695141"/>
    <w:rsid w:val="006A01B9"/>
    <w:rsid w:val="006A02EE"/>
    <w:rsid w:val="006A2770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009D"/>
    <w:rsid w:val="007328C6"/>
    <w:rsid w:val="00737028"/>
    <w:rsid w:val="00737B3F"/>
    <w:rsid w:val="00750941"/>
    <w:rsid w:val="0075404E"/>
    <w:rsid w:val="007630B1"/>
    <w:rsid w:val="007638DF"/>
    <w:rsid w:val="00773FA1"/>
    <w:rsid w:val="00780940"/>
    <w:rsid w:val="00782032"/>
    <w:rsid w:val="00787358"/>
    <w:rsid w:val="00787D0C"/>
    <w:rsid w:val="00792A90"/>
    <w:rsid w:val="007962F7"/>
    <w:rsid w:val="00796F94"/>
    <w:rsid w:val="007974EF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E0C06"/>
    <w:rsid w:val="007E11DC"/>
    <w:rsid w:val="007F0667"/>
    <w:rsid w:val="007F2F37"/>
    <w:rsid w:val="007F46DC"/>
    <w:rsid w:val="008065F4"/>
    <w:rsid w:val="00810A32"/>
    <w:rsid w:val="00810ABF"/>
    <w:rsid w:val="008116E3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54487"/>
    <w:rsid w:val="008612D2"/>
    <w:rsid w:val="00867792"/>
    <w:rsid w:val="00875B3C"/>
    <w:rsid w:val="00880B2C"/>
    <w:rsid w:val="008828D1"/>
    <w:rsid w:val="00883EF5"/>
    <w:rsid w:val="00891D7B"/>
    <w:rsid w:val="008A0F80"/>
    <w:rsid w:val="008A132B"/>
    <w:rsid w:val="008A1BDE"/>
    <w:rsid w:val="008A35CC"/>
    <w:rsid w:val="008A3885"/>
    <w:rsid w:val="008A388A"/>
    <w:rsid w:val="008A4849"/>
    <w:rsid w:val="008A75F9"/>
    <w:rsid w:val="008E455E"/>
    <w:rsid w:val="008E7A0C"/>
    <w:rsid w:val="008F110E"/>
    <w:rsid w:val="008F2E3D"/>
    <w:rsid w:val="009038FE"/>
    <w:rsid w:val="00906C07"/>
    <w:rsid w:val="00906EDE"/>
    <w:rsid w:val="00910DA4"/>
    <w:rsid w:val="00917084"/>
    <w:rsid w:val="00920809"/>
    <w:rsid w:val="00923E32"/>
    <w:rsid w:val="00924407"/>
    <w:rsid w:val="00925DD6"/>
    <w:rsid w:val="0093245D"/>
    <w:rsid w:val="00934A44"/>
    <w:rsid w:val="00936495"/>
    <w:rsid w:val="00943324"/>
    <w:rsid w:val="009461F7"/>
    <w:rsid w:val="00953622"/>
    <w:rsid w:val="00954103"/>
    <w:rsid w:val="00954AF9"/>
    <w:rsid w:val="00966E3F"/>
    <w:rsid w:val="009777E8"/>
    <w:rsid w:val="0098170A"/>
    <w:rsid w:val="00981B22"/>
    <w:rsid w:val="009843D6"/>
    <w:rsid w:val="00984574"/>
    <w:rsid w:val="00984D3F"/>
    <w:rsid w:val="0098504D"/>
    <w:rsid w:val="0099148C"/>
    <w:rsid w:val="009952A2"/>
    <w:rsid w:val="009954C2"/>
    <w:rsid w:val="009969F9"/>
    <w:rsid w:val="009A0709"/>
    <w:rsid w:val="009A0BAD"/>
    <w:rsid w:val="009A3476"/>
    <w:rsid w:val="009A7116"/>
    <w:rsid w:val="009C1A54"/>
    <w:rsid w:val="009C2392"/>
    <w:rsid w:val="009C2FAD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1CCD"/>
    <w:rsid w:val="00A14A4B"/>
    <w:rsid w:val="00A21092"/>
    <w:rsid w:val="00A22E43"/>
    <w:rsid w:val="00A26538"/>
    <w:rsid w:val="00A26A87"/>
    <w:rsid w:val="00A44863"/>
    <w:rsid w:val="00A54237"/>
    <w:rsid w:val="00A5756A"/>
    <w:rsid w:val="00A628A5"/>
    <w:rsid w:val="00A65A39"/>
    <w:rsid w:val="00A73C27"/>
    <w:rsid w:val="00A73F77"/>
    <w:rsid w:val="00A760BF"/>
    <w:rsid w:val="00A76B44"/>
    <w:rsid w:val="00A90AD4"/>
    <w:rsid w:val="00AA1B86"/>
    <w:rsid w:val="00AA6E8A"/>
    <w:rsid w:val="00AB2ABE"/>
    <w:rsid w:val="00AC5FDE"/>
    <w:rsid w:val="00AC6A66"/>
    <w:rsid w:val="00AD7A75"/>
    <w:rsid w:val="00AE2B27"/>
    <w:rsid w:val="00B12510"/>
    <w:rsid w:val="00B13926"/>
    <w:rsid w:val="00B13A90"/>
    <w:rsid w:val="00B21814"/>
    <w:rsid w:val="00B248B9"/>
    <w:rsid w:val="00B2793B"/>
    <w:rsid w:val="00B3288C"/>
    <w:rsid w:val="00B34157"/>
    <w:rsid w:val="00B40769"/>
    <w:rsid w:val="00B45DA3"/>
    <w:rsid w:val="00B545B2"/>
    <w:rsid w:val="00B56C99"/>
    <w:rsid w:val="00B575CA"/>
    <w:rsid w:val="00B57F49"/>
    <w:rsid w:val="00B670DA"/>
    <w:rsid w:val="00B675B1"/>
    <w:rsid w:val="00B74A7D"/>
    <w:rsid w:val="00B90AC9"/>
    <w:rsid w:val="00B94582"/>
    <w:rsid w:val="00B9648F"/>
    <w:rsid w:val="00BA0B8F"/>
    <w:rsid w:val="00BA1A74"/>
    <w:rsid w:val="00BA5DB8"/>
    <w:rsid w:val="00BB2A06"/>
    <w:rsid w:val="00BB3F3C"/>
    <w:rsid w:val="00BB4245"/>
    <w:rsid w:val="00BB4A6D"/>
    <w:rsid w:val="00BC7E72"/>
    <w:rsid w:val="00BD44BD"/>
    <w:rsid w:val="00BE6A1D"/>
    <w:rsid w:val="00BF2C7B"/>
    <w:rsid w:val="00BF38EC"/>
    <w:rsid w:val="00BF7EB2"/>
    <w:rsid w:val="00C00D82"/>
    <w:rsid w:val="00C0322C"/>
    <w:rsid w:val="00C05E2C"/>
    <w:rsid w:val="00C07E7F"/>
    <w:rsid w:val="00C1061E"/>
    <w:rsid w:val="00C1698A"/>
    <w:rsid w:val="00C172F8"/>
    <w:rsid w:val="00C24772"/>
    <w:rsid w:val="00C34117"/>
    <w:rsid w:val="00C35AE7"/>
    <w:rsid w:val="00C45016"/>
    <w:rsid w:val="00C71E56"/>
    <w:rsid w:val="00C75414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24AF"/>
    <w:rsid w:val="00CE73F5"/>
    <w:rsid w:val="00D00A74"/>
    <w:rsid w:val="00D0237C"/>
    <w:rsid w:val="00D04AAF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8E"/>
    <w:rsid w:val="00DA02C7"/>
    <w:rsid w:val="00DB06FB"/>
    <w:rsid w:val="00DB102E"/>
    <w:rsid w:val="00DB1719"/>
    <w:rsid w:val="00DB4999"/>
    <w:rsid w:val="00DB4F39"/>
    <w:rsid w:val="00DC088F"/>
    <w:rsid w:val="00DC47A3"/>
    <w:rsid w:val="00DC48D7"/>
    <w:rsid w:val="00DC57AD"/>
    <w:rsid w:val="00DE0A53"/>
    <w:rsid w:val="00DF3457"/>
    <w:rsid w:val="00E01083"/>
    <w:rsid w:val="00E01D4C"/>
    <w:rsid w:val="00E034FE"/>
    <w:rsid w:val="00E206B3"/>
    <w:rsid w:val="00E215B4"/>
    <w:rsid w:val="00E22522"/>
    <w:rsid w:val="00E26E14"/>
    <w:rsid w:val="00E332DF"/>
    <w:rsid w:val="00E335ED"/>
    <w:rsid w:val="00E34026"/>
    <w:rsid w:val="00E416CF"/>
    <w:rsid w:val="00E467E4"/>
    <w:rsid w:val="00E46948"/>
    <w:rsid w:val="00E5297F"/>
    <w:rsid w:val="00E54570"/>
    <w:rsid w:val="00E55F0C"/>
    <w:rsid w:val="00E60219"/>
    <w:rsid w:val="00E80ADC"/>
    <w:rsid w:val="00E94109"/>
    <w:rsid w:val="00EA4435"/>
    <w:rsid w:val="00EA5EB4"/>
    <w:rsid w:val="00EB19A9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06D5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26A3C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176"/>
    <w:rsid w:val="00FA5351"/>
    <w:rsid w:val="00FB1B78"/>
    <w:rsid w:val="00FB2FEB"/>
    <w:rsid w:val="00FB3E31"/>
    <w:rsid w:val="00FB6C54"/>
    <w:rsid w:val="00FB70B7"/>
    <w:rsid w:val="00FB7F7E"/>
    <w:rsid w:val="00FC5757"/>
    <w:rsid w:val="00FD3643"/>
    <w:rsid w:val="00FD7086"/>
    <w:rsid w:val="00FF051D"/>
    <w:rsid w:val="00FF0E71"/>
    <w:rsid w:val="00FF524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E1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  <w:style w:type="paragraph" w:customStyle="1" w:styleId="labojumupamats1">
    <w:name w:val="labojumu_pamats1"/>
    <w:basedOn w:val="Normal"/>
    <w:rsid w:val="00E332DF"/>
    <w:pPr>
      <w:spacing w:before="45" w:line="360" w:lineRule="auto"/>
      <w:ind w:firstLine="300"/>
    </w:pPr>
    <w:rPr>
      <w:i/>
      <w:iCs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  <w:style w:type="paragraph" w:customStyle="1" w:styleId="labojumupamats1">
    <w:name w:val="labojumu_pamats1"/>
    <w:basedOn w:val="Normal"/>
    <w:rsid w:val="00E332DF"/>
    <w:pPr>
      <w:spacing w:before="45" w:line="360" w:lineRule="auto"/>
      <w:ind w:firstLine="300"/>
    </w:pPr>
    <w:rPr>
      <w:i/>
      <w:iCs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3962-C68C-4721-AC00-DE07CEA7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1739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Leontīne Babkina</cp:lastModifiedBy>
  <cp:revision>12</cp:revision>
  <cp:lastPrinted>2017-12-14T08:34:00Z</cp:lastPrinted>
  <dcterms:created xsi:type="dcterms:W3CDTF">2017-12-04T12:14:00Z</dcterms:created>
  <dcterms:modified xsi:type="dcterms:W3CDTF">2017-12-20T13:39:00Z</dcterms:modified>
</cp:coreProperties>
</file>