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53D1F4" w14:textId="77777777" w:rsidR="001B29B3" w:rsidRPr="00D069F3" w:rsidRDefault="001B29B3" w:rsidP="001B29B3">
      <w:pPr>
        <w:ind w:right="-283"/>
        <w:jc w:val="right"/>
        <w:rPr>
          <w:i/>
        </w:rPr>
      </w:pPr>
      <w:r w:rsidRPr="00D069F3">
        <w:rPr>
          <w:i/>
        </w:rPr>
        <w:t>Projekts</w:t>
      </w:r>
    </w:p>
    <w:p w14:paraId="13AA6DBD" w14:textId="77777777" w:rsidR="001B29B3" w:rsidRPr="00D069F3" w:rsidRDefault="001B29B3" w:rsidP="001B29B3">
      <w:pPr>
        <w:ind w:right="-283"/>
        <w:jc w:val="right"/>
        <w:rPr>
          <w:i/>
        </w:rPr>
      </w:pPr>
    </w:p>
    <w:p w14:paraId="0C4094F3" w14:textId="20981C68" w:rsidR="004E3E74" w:rsidRPr="00D069F3" w:rsidRDefault="004E3E74" w:rsidP="00802A21">
      <w:pPr>
        <w:spacing w:after="120"/>
        <w:ind w:left="-142" w:firstLine="0"/>
      </w:pPr>
      <w:r w:rsidRPr="00D069F3">
        <w:t>201</w:t>
      </w:r>
      <w:r w:rsidR="00D566FA" w:rsidRPr="00D069F3">
        <w:t>7</w:t>
      </w:r>
      <w:r w:rsidRPr="00D069F3">
        <w:t>. gada ___._________</w:t>
      </w:r>
      <w:r w:rsidRPr="00D069F3">
        <w:tab/>
      </w:r>
      <w:r w:rsidRPr="00D069F3">
        <w:tab/>
      </w:r>
      <w:r w:rsidRPr="00D069F3">
        <w:tab/>
      </w:r>
      <w:r w:rsidRPr="00D069F3">
        <w:tab/>
      </w:r>
      <w:r w:rsidRPr="00D069F3">
        <w:tab/>
      </w:r>
      <w:r w:rsidRPr="00D069F3">
        <w:tab/>
      </w:r>
      <w:r w:rsidRPr="00D069F3">
        <w:tab/>
        <w:t>Noteikumi Nr.</w:t>
      </w:r>
    </w:p>
    <w:p w14:paraId="249EE4FA" w14:textId="77777777" w:rsidR="004E3E74" w:rsidRPr="00D069F3" w:rsidRDefault="004E3E74" w:rsidP="004E3E74">
      <w:pPr>
        <w:spacing w:after="120"/>
      </w:pPr>
      <w:r w:rsidRPr="00D069F3">
        <w:t>Rīgā</w:t>
      </w:r>
      <w:r w:rsidRPr="00D069F3">
        <w:tab/>
      </w:r>
      <w:r w:rsidRPr="00D069F3">
        <w:tab/>
      </w:r>
      <w:r w:rsidRPr="00D069F3">
        <w:tab/>
      </w:r>
      <w:r w:rsidRPr="00D069F3">
        <w:tab/>
      </w:r>
      <w:r w:rsidRPr="00D069F3">
        <w:tab/>
      </w:r>
      <w:r w:rsidRPr="00D069F3">
        <w:tab/>
      </w:r>
      <w:r w:rsidRPr="00D069F3">
        <w:tab/>
      </w:r>
      <w:r w:rsidRPr="00D069F3">
        <w:tab/>
      </w:r>
      <w:r w:rsidRPr="00D069F3">
        <w:tab/>
      </w:r>
      <w:r w:rsidRPr="00D069F3">
        <w:tab/>
      </w:r>
      <w:r w:rsidR="00093112" w:rsidRPr="00D069F3">
        <w:tab/>
      </w:r>
      <w:r w:rsidRPr="00D069F3">
        <w:t>(prot.</w:t>
      </w:r>
      <w:r w:rsidR="00093112" w:rsidRPr="00D069F3">
        <w:t> </w:t>
      </w:r>
      <w:r w:rsidRPr="00D069F3">
        <w:t xml:space="preserve">Nr.  </w:t>
      </w:r>
      <w:r w:rsidR="00093112" w:rsidRPr="00D069F3">
        <w:t xml:space="preserve">     </w:t>
      </w:r>
      <w:r w:rsidRPr="00D069F3">
        <w:t xml:space="preserve"> .§)</w:t>
      </w:r>
    </w:p>
    <w:p w14:paraId="7EC31538" w14:textId="77777777" w:rsidR="004E3E74" w:rsidRPr="00D069F3" w:rsidRDefault="004E3E74" w:rsidP="004E3E74">
      <w:pPr>
        <w:jc w:val="center"/>
        <w:rPr>
          <w:b/>
        </w:rPr>
      </w:pPr>
    </w:p>
    <w:p w14:paraId="1D1213B6" w14:textId="0686903C" w:rsidR="004E3E74" w:rsidRPr="00D069F3" w:rsidRDefault="004E3E74" w:rsidP="004E3E74">
      <w:pPr>
        <w:jc w:val="center"/>
        <w:rPr>
          <w:b/>
        </w:rPr>
      </w:pPr>
      <w:r w:rsidRPr="00D069F3">
        <w:rPr>
          <w:b/>
        </w:rPr>
        <w:t xml:space="preserve">Darbības programmas „Izaugsme un nodarbinātība” </w:t>
      </w:r>
      <w:r w:rsidR="00F63C54" w:rsidRPr="00D069F3">
        <w:rPr>
          <w:b/>
        </w:rPr>
        <w:t>4</w:t>
      </w:r>
      <w:r w:rsidRPr="00D069F3">
        <w:rPr>
          <w:b/>
        </w:rPr>
        <w:t>.2.1.</w:t>
      </w:r>
      <w:r w:rsidR="008A5481" w:rsidRPr="00D069F3">
        <w:rPr>
          <w:b/>
        </w:rPr>
        <w:t> </w:t>
      </w:r>
      <w:r w:rsidRPr="00D069F3">
        <w:rPr>
          <w:b/>
        </w:rPr>
        <w:t>specifiskā atbalsta mērķa „</w:t>
      </w:r>
      <w:r w:rsidR="00F63C54" w:rsidRPr="00D069F3">
        <w:rPr>
          <w:b/>
        </w:rPr>
        <w:t>Veicināt energoefektivitātes paaugstināšanu valsts un dzīvojamās ēkās</w:t>
      </w:r>
      <w:r w:rsidRPr="00D069F3">
        <w:rPr>
          <w:b/>
        </w:rPr>
        <w:t xml:space="preserve">” </w:t>
      </w:r>
      <w:r w:rsidR="00F63C54" w:rsidRPr="00D069F3">
        <w:rPr>
          <w:b/>
        </w:rPr>
        <w:t>4</w:t>
      </w:r>
      <w:r w:rsidRPr="00D069F3">
        <w:rPr>
          <w:b/>
        </w:rPr>
        <w:t>.2.1.2.</w:t>
      </w:r>
      <w:r w:rsidR="008A5481" w:rsidRPr="00D069F3">
        <w:rPr>
          <w:b/>
        </w:rPr>
        <w:t> </w:t>
      </w:r>
      <w:r w:rsidRPr="00D069F3">
        <w:rPr>
          <w:b/>
        </w:rPr>
        <w:t>pasākuma „</w:t>
      </w:r>
      <w:r w:rsidR="00F63C54" w:rsidRPr="00D069F3">
        <w:rPr>
          <w:b/>
        </w:rPr>
        <w:t>Veicināt energoefektivitātes paaugstināšanu valsts ēkās</w:t>
      </w:r>
      <w:r w:rsidRPr="00D069F3">
        <w:rPr>
          <w:b/>
        </w:rPr>
        <w:t>”</w:t>
      </w:r>
      <w:r w:rsidR="00EF23AE" w:rsidRPr="00D069F3">
        <w:rPr>
          <w:b/>
        </w:rPr>
        <w:t xml:space="preserve"> </w:t>
      </w:r>
      <w:r w:rsidR="00D566FA" w:rsidRPr="00D069F3">
        <w:rPr>
          <w:b/>
        </w:rPr>
        <w:t>otr</w:t>
      </w:r>
      <w:r w:rsidR="00EF23AE" w:rsidRPr="00D069F3">
        <w:rPr>
          <w:b/>
        </w:rPr>
        <w:t>ās projektu iesniegumu atlases</w:t>
      </w:r>
      <w:r w:rsidRPr="00D069F3">
        <w:rPr>
          <w:b/>
        </w:rPr>
        <w:t xml:space="preserve"> </w:t>
      </w:r>
      <w:r w:rsidR="002D1FD8" w:rsidRPr="00D069F3">
        <w:rPr>
          <w:b/>
        </w:rPr>
        <w:t xml:space="preserve">kārtas </w:t>
      </w:r>
      <w:r w:rsidRPr="00D069F3">
        <w:rPr>
          <w:b/>
        </w:rPr>
        <w:t>īstenošanas noteikumi</w:t>
      </w:r>
    </w:p>
    <w:p w14:paraId="598AE516" w14:textId="77777777" w:rsidR="004E3E74" w:rsidRPr="00D069F3" w:rsidRDefault="004E3E74" w:rsidP="004E3E74">
      <w:pPr>
        <w:pStyle w:val="naislab"/>
        <w:spacing w:before="0" w:after="120"/>
        <w:ind w:left="4395"/>
        <w:jc w:val="both"/>
        <w:rPr>
          <w:i/>
        </w:rPr>
      </w:pPr>
    </w:p>
    <w:p w14:paraId="40837122" w14:textId="77777777" w:rsidR="004E3E74" w:rsidRPr="00D069F3" w:rsidRDefault="004E3E74" w:rsidP="003F7DE6">
      <w:pPr>
        <w:pStyle w:val="naislab"/>
        <w:spacing w:before="0" w:after="120"/>
        <w:ind w:left="4395" w:firstLine="0"/>
        <w:jc w:val="both"/>
        <w:rPr>
          <w:i/>
        </w:rPr>
      </w:pPr>
      <w:r w:rsidRPr="00D069F3">
        <w:rPr>
          <w:i/>
        </w:rPr>
        <w:t>Izdoti saskaņā ar Eiropas Savienības struktūrfondu un Kohēzijas fonda 2014.–2020.</w:t>
      </w:r>
      <w:r w:rsidR="001531CC" w:rsidRPr="00D069F3">
        <w:rPr>
          <w:i/>
        </w:rPr>
        <w:t> </w:t>
      </w:r>
      <w:r w:rsidRPr="00D069F3">
        <w:rPr>
          <w:i/>
        </w:rPr>
        <w:t>gada plānošanas perioda vadības likuma 20.</w:t>
      </w:r>
      <w:r w:rsidR="001531CC" w:rsidRPr="00D069F3">
        <w:rPr>
          <w:i/>
        </w:rPr>
        <w:t> </w:t>
      </w:r>
      <w:r w:rsidRPr="00D069F3">
        <w:rPr>
          <w:i/>
        </w:rPr>
        <w:t xml:space="preserve">panta </w:t>
      </w:r>
      <w:r w:rsidR="00693B12" w:rsidRPr="00D069F3">
        <w:rPr>
          <w:i/>
        </w:rPr>
        <w:t xml:space="preserve">6. un </w:t>
      </w:r>
      <w:r w:rsidRPr="00D069F3">
        <w:rPr>
          <w:i/>
        </w:rPr>
        <w:t>13. punktu</w:t>
      </w:r>
    </w:p>
    <w:p w14:paraId="0D97EDA9" w14:textId="77777777" w:rsidR="004E3E74" w:rsidRPr="00D069F3" w:rsidRDefault="004E3E74" w:rsidP="004E3E74">
      <w:pPr>
        <w:pStyle w:val="ListParagraph"/>
        <w:spacing w:before="40" w:after="40"/>
        <w:ind w:left="0"/>
        <w:jc w:val="center"/>
        <w:rPr>
          <w:rFonts w:eastAsia="Calibri"/>
          <w:b/>
          <w:bCs/>
          <w:lang w:eastAsia="en-US"/>
        </w:rPr>
      </w:pPr>
    </w:p>
    <w:p w14:paraId="18852ABD" w14:textId="7822D8F8" w:rsidR="00BC7269" w:rsidRPr="00D069F3" w:rsidRDefault="00BC7269" w:rsidP="00F66AFE">
      <w:pPr>
        <w:pStyle w:val="ListParagraph"/>
        <w:numPr>
          <w:ilvl w:val="0"/>
          <w:numId w:val="9"/>
        </w:numPr>
        <w:spacing w:before="40" w:after="240"/>
        <w:contextualSpacing w:val="0"/>
        <w:jc w:val="center"/>
        <w:rPr>
          <w:rFonts w:eastAsia="Calibri"/>
          <w:b/>
          <w:bCs/>
          <w:lang w:eastAsia="en-US"/>
        </w:rPr>
      </w:pPr>
      <w:r w:rsidRPr="00D069F3">
        <w:rPr>
          <w:rFonts w:eastAsia="Calibri"/>
          <w:b/>
          <w:bCs/>
          <w:lang w:eastAsia="en-US"/>
        </w:rPr>
        <w:t>Vispārīgie jautājumi</w:t>
      </w:r>
    </w:p>
    <w:p w14:paraId="47C54CEE" w14:textId="77777777" w:rsidR="00BC7269" w:rsidRPr="00D069F3" w:rsidRDefault="00BC7269" w:rsidP="0037761E">
      <w:pPr>
        <w:pStyle w:val="ListParagraph"/>
        <w:numPr>
          <w:ilvl w:val="0"/>
          <w:numId w:val="1"/>
        </w:numPr>
      </w:pPr>
      <w:r w:rsidRPr="00D069F3">
        <w:t>Noteikumi nosaka:</w:t>
      </w:r>
    </w:p>
    <w:p w14:paraId="7725301B" w14:textId="73580817" w:rsidR="00BC7269" w:rsidRPr="00D069F3" w:rsidRDefault="00BC7269" w:rsidP="0037761E">
      <w:pPr>
        <w:pStyle w:val="ListParagraph"/>
        <w:numPr>
          <w:ilvl w:val="1"/>
          <w:numId w:val="1"/>
        </w:numPr>
      </w:pPr>
      <w:r w:rsidRPr="00D069F3">
        <w:t xml:space="preserve">kārtību, kādā īsteno darbības programmas "Izaugsme un nodarbinātība" 4.2.1. specifiskā atbalsta mērķa "Veicināt energoefektivitātes paaugstināšanu valsts un dzīvojamās ēkās" 4.2.1.2. pasākuma "Veicināt energoefektivitātes paaugstināšanu valsts ēkās" (turpmāk – pasākums) </w:t>
      </w:r>
      <w:r w:rsidR="00BC1FF9" w:rsidRPr="00D069F3">
        <w:t xml:space="preserve">otro </w:t>
      </w:r>
      <w:r w:rsidRPr="00D069F3">
        <w:t>projektu iesniegumu atlases kārtu (turpmāk – atlases kārta);</w:t>
      </w:r>
    </w:p>
    <w:p w14:paraId="68B3805B" w14:textId="79D79623" w:rsidR="00BC7269" w:rsidRPr="00D069F3" w:rsidRDefault="00BC7269" w:rsidP="0037761E">
      <w:pPr>
        <w:pStyle w:val="ListParagraph"/>
        <w:numPr>
          <w:ilvl w:val="1"/>
          <w:numId w:val="1"/>
        </w:numPr>
      </w:pPr>
      <w:r w:rsidRPr="00D069F3">
        <w:t>pasākuma un atlases kārtas mērķi;</w:t>
      </w:r>
    </w:p>
    <w:p w14:paraId="49500956" w14:textId="77777777" w:rsidR="00BC7269" w:rsidRPr="00D069F3" w:rsidRDefault="00BC7269" w:rsidP="0037761E">
      <w:pPr>
        <w:pStyle w:val="ListParagraph"/>
        <w:numPr>
          <w:ilvl w:val="1"/>
          <w:numId w:val="1"/>
        </w:numPr>
      </w:pPr>
      <w:r w:rsidRPr="00D069F3">
        <w:t>atlases kārtai pieejamo finansējumu;</w:t>
      </w:r>
    </w:p>
    <w:p w14:paraId="1E82FFC3" w14:textId="69EE95FA" w:rsidR="00BC7269" w:rsidRPr="00D069F3" w:rsidRDefault="00BC7269" w:rsidP="0037761E">
      <w:pPr>
        <w:pStyle w:val="ListParagraph"/>
        <w:numPr>
          <w:ilvl w:val="1"/>
          <w:numId w:val="1"/>
        </w:numPr>
      </w:pPr>
      <w:r w:rsidRPr="00D069F3">
        <w:t>prasības Eiropas Reģionālās attīstības fonda projekta (turpmāk – projekts) iesniedzējam</w:t>
      </w:r>
      <w:r w:rsidR="001E559C" w:rsidRPr="00D069F3">
        <w:t xml:space="preserve"> un sadarbības partneriem</w:t>
      </w:r>
      <w:r w:rsidRPr="00D069F3">
        <w:t>;</w:t>
      </w:r>
    </w:p>
    <w:p w14:paraId="229A9550" w14:textId="77777777" w:rsidR="00BC7269" w:rsidRPr="00D069F3" w:rsidRDefault="00BC7269" w:rsidP="0037761E">
      <w:pPr>
        <w:pStyle w:val="ListParagraph"/>
        <w:numPr>
          <w:ilvl w:val="1"/>
          <w:numId w:val="1"/>
        </w:numPr>
      </w:pPr>
      <w:r w:rsidRPr="00D069F3">
        <w:t xml:space="preserve">atbalstāmo darbību un izmaksu </w:t>
      </w:r>
      <w:proofErr w:type="spellStart"/>
      <w:r w:rsidRPr="00D069F3">
        <w:t>attiecināmības</w:t>
      </w:r>
      <w:proofErr w:type="spellEnd"/>
      <w:r w:rsidRPr="00D069F3">
        <w:t xml:space="preserve"> nosacījumus;</w:t>
      </w:r>
    </w:p>
    <w:p w14:paraId="1F5EDDC1" w14:textId="77777777" w:rsidR="00BC7269" w:rsidRPr="00D069F3" w:rsidRDefault="00BC7269" w:rsidP="0037761E">
      <w:pPr>
        <w:pStyle w:val="ListParagraph"/>
        <w:numPr>
          <w:ilvl w:val="1"/>
          <w:numId w:val="1"/>
        </w:numPr>
      </w:pPr>
      <w:r w:rsidRPr="00D069F3">
        <w:t>vienkāršoto izmaksu piemērošanas nosacījumus un kārtību;</w:t>
      </w:r>
    </w:p>
    <w:p w14:paraId="156DF7BA" w14:textId="77777777" w:rsidR="00BC7269" w:rsidRPr="00D069F3" w:rsidRDefault="00BC7269" w:rsidP="0037761E">
      <w:pPr>
        <w:pStyle w:val="ListParagraph"/>
        <w:numPr>
          <w:ilvl w:val="1"/>
          <w:numId w:val="1"/>
        </w:numPr>
      </w:pPr>
      <w:r w:rsidRPr="00D069F3">
        <w:t>līguma un vienošanās par projekta īstenošanu vienpusēja uzteikuma nosacījumus.</w:t>
      </w:r>
    </w:p>
    <w:p w14:paraId="36C56068" w14:textId="40A3CF10" w:rsidR="00BC7269" w:rsidRPr="00D069F3" w:rsidRDefault="00BC7269" w:rsidP="00A4743B">
      <w:pPr>
        <w:pStyle w:val="ListParagraph"/>
        <w:numPr>
          <w:ilvl w:val="0"/>
          <w:numId w:val="1"/>
        </w:numPr>
      </w:pPr>
      <w:r w:rsidRPr="00D069F3">
        <w:t xml:space="preserve">Pasākuma un atlases kārtas mērķis ir veicināt energoefektivitātes paaugstināšanu, viedu </w:t>
      </w:r>
      <w:proofErr w:type="spellStart"/>
      <w:r w:rsidRPr="00D069F3">
        <w:t>energovadību</w:t>
      </w:r>
      <w:proofErr w:type="spellEnd"/>
      <w:r w:rsidRPr="00D069F3">
        <w:t xml:space="preserve"> un atjaunojamo energoresursu izmantošanu</w:t>
      </w:r>
      <w:r w:rsidR="00F24EC1" w:rsidRPr="00D069F3">
        <w:t xml:space="preserve"> šo noteikumu 1. pielikumā noteiktā finansējuma saņēmēja</w:t>
      </w:r>
      <w:r w:rsidRPr="00D069F3">
        <w:t xml:space="preserve"> īpašumā vai lietošanā esošajās ēkās</w:t>
      </w:r>
      <w:r w:rsidR="000B7E5B" w:rsidRPr="00D069F3">
        <w:t xml:space="preserve"> un </w:t>
      </w:r>
      <w:r w:rsidR="00D205B4" w:rsidRPr="00D069F3">
        <w:t>inženier</w:t>
      </w:r>
      <w:r w:rsidR="000B7E5B" w:rsidRPr="00D069F3">
        <w:t>būvēs</w:t>
      </w:r>
      <w:r w:rsidRPr="00D069F3">
        <w:t>.</w:t>
      </w:r>
    </w:p>
    <w:p w14:paraId="4D103459" w14:textId="77777777" w:rsidR="00BC7269" w:rsidRPr="00D069F3" w:rsidRDefault="00BC7269" w:rsidP="0037761E">
      <w:pPr>
        <w:pStyle w:val="ListParagraph"/>
        <w:numPr>
          <w:ilvl w:val="0"/>
          <w:numId w:val="1"/>
        </w:numPr>
      </w:pPr>
      <w:r w:rsidRPr="00D069F3">
        <w:t>Pasākuma ietvaros atbildīgās iestādes funkcijas pilda Ekonomikas ministrija (turpmāk – atbildīgā iestāde).</w:t>
      </w:r>
    </w:p>
    <w:p w14:paraId="01B50783" w14:textId="77777777" w:rsidR="00BC7269" w:rsidRPr="00D069F3" w:rsidRDefault="00BC7269" w:rsidP="0037761E">
      <w:pPr>
        <w:pStyle w:val="ListParagraph"/>
        <w:numPr>
          <w:ilvl w:val="0"/>
          <w:numId w:val="1"/>
        </w:numPr>
      </w:pPr>
      <w:r w:rsidRPr="00D069F3">
        <w:t>Projekta īstenošanas vieta ir Latvijas Republika.</w:t>
      </w:r>
    </w:p>
    <w:p w14:paraId="18EDE384" w14:textId="53F57614" w:rsidR="00BC7269" w:rsidRPr="00D069F3" w:rsidRDefault="00BC7269" w:rsidP="0037761E">
      <w:pPr>
        <w:pStyle w:val="ListParagraph"/>
        <w:numPr>
          <w:ilvl w:val="0"/>
          <w:numId w:val="1"/>
        </w:numPr>
      </w:pPr>
      <w:r w:rsidRPr="00D069F3">
        <w:t>Pasākuma mērķa grupa ir valsts ēku</w:t>
      </w:r>
      <w:r w:rsidR="000B7E5B" w:rsidRPr="00D069F3">
        <w:t xml:space="preserve"> un </w:t>
      </w:r>
      <w:r w:rsidR="004A36DE" w:rsidRPr="00D069F3">
        <w:t>inženier</w:t>
      </w:r>
      <w:r w:rsidR="000B7E5B" w:rsidRPr="00D069F3">
        <w:t>būvju</w:t>
      </w:r>
      <w:r w:rsidRPr="00D069F3">
        <w:t xml:space="preserve"> īpašnieki un lietotāji.</w:t>
      </w:r>
    </w:p>
    <w:p w14:paraId="793DF7E6" w14:textId="77777777" w:rsidR="00BC7269" w:rsidRPr="00D069F3" w:rsidRDefault="00BC7269" w:rsidP="0037761E">
      <w:pPr>
        <w:pStyle w:val="ListParagraph"/>
        <w:numPr>
          <w:ilvl w:val="0"/>
          <w:numId w:val="1"/>
        </w:numPr>
      </w:pPr>
      <w:r w:rsidRPr="00D069F3">
        <w:t>Atlases kārtas īstenošanas veids ir ierobežota projektu iesniegumu atlase.</w:t>
      </w:r>
    </w:p>
    <w:p w14:paraId="595C2532" w14:textId="77777777" w:rsidR="00BC7269" w:rsidRPr="00D069F3" w:rsidRDefault="00BC7269" w:rsidP="0037761E">
      <w:pPr>
        <w:pStyle w:val="ListParagraph"/>
        <w:numPr>
          <w:ilvl w:val="0"/>
          <w:numId w:val="1"/>
        </w:numPr>
      </w:pPr>
      <w:r w:rsidRPr="00D069F3">
        <w:t xml:space="preserve">Atbalsts pasākuma un atlases kārtas ietvaros tiek sniegts </w:t>
      </w:r>
      <w:proofErr w:type="spellStart"/>
      <w:r w:rsidRPr="00D069F3">
        <w:t>granta</w:t>
      </w:r>
      <w:proofErr w:type="spellEnd"/>
      <w:r w:rsidRPr="00D069F3">
        <w:t xml:space="preserve"> veidā.</w:t>
      </w:r>
    </w:p>
    <w:p w14:paraId="3F0BC5B5" w14:textId="77777777" w:rsidR="00BC7269" w:rsidRPr="00D069F3" w:rsidRDefault="00BC7269" w:rsidP="0037761E">
      <w:pPr>
        <w:pStyle w:val="ListParagraph"/>
        <w:numPr>
          <w:ilvl w:val="0"/>
          <w:numId w:val="1"/>
        </w:numPr>
      </w:pPr>
      <w:bookmarkStart w:id="0" w:name="_Ref482112762"/>
      <w:r w:rsidRPr="00D069F3">
        <w:t>Pasākuma ietvaros ir sasniedzami šādi uzraudzības rādītāji un to vērtības:</w:t>
      </w:r>
      <w:bookmarkEnd w:id="0"/>
    </w:p>
    <w:p w14:paraId="41AC82BA" w14:textId="77777777" w:rsidR="00BC7269" w:rsidRPr="00D069F3" w:rsidRDefault="00BC7269" w:rsidP="0037761E">
      <w:pPr>
        <w:pStyle w:val="ListParagraph"/>
        <w:numPr>
          <w:ilvl w:val="1"/>
          <w:numId w:val="1"/>
        </w:numPr>
      </w:pPr>
      <w:r w:rsidRPr="00D069F3">
        <w:t xml:space="preserve">līdz 2023. gada 31. decembrim 4.2.1. specifiskā atbalsta mērķa "Veicināt energoefektivitātes paaugstināšanu valsts un dzīvojamās ēkās" ietvaros sasniedzamais rezultāta rādītājs – vidējais siltumenerģijas patēriņš apkurei ēkās ne vairāk kā 120 </w:t>
      </w:r>
      <w:proofErr w:type="spellStart"/>
      <w:r w:rsidRPr="00D069F3">
        <w:t>kWh</w:t>
      </w:r>
      <w:proofErr w:type="spellEnd"/>
      <w:r w:rsidRPr="00D069F3">
        <w:t>/m</w:t>
      </w:r>
      <w:r w:rsidRPr="00D069F3">
        <w:rPr>
          <w:vertAlign w:val="superscript"/>
        </w:rPr>
        <w:t>2</w:t>
      </w:r>
      <w:r w:rsidRPr="00D069F3">
        <w:t xml:space="preserve"> gadā. Rādītājs atspoguļo vidējo siltumenerģijas patēriņu apkurei ēkās visā Latvijas Republikā;</w:t>
      </w:r>
    </w:p>
    <w:p w14:paraId="121FE879" w14:textId="60EEA31D" w:rsidR="00126E2B" w:rsidRPr="00D069F3" w:rsidRDefault="00BC7269" w:rsidP="0037761E">
      <w:pPr>
        <w:pStyle w:val="ListParagraph"/>
        <w:numPr>
          <w:ilvl w:val="1"/>
          <w:numId w:val="1"/>
        </w:numPr>
      </w:pPr>
      <w:bookmarkStart w:id="1" w:name="_Ref482112717"/>
      <w:r w:rsidRPr="00D069F3">
        <w:t>līdz 2023. gada 31. decembrim atlases kārtas ietvaros sasniedzamie iznākuma rādītāji:</w:t>
      </w:r>
      <w:bookmarkEnd w:id="1"/>
    </w:p>
    <w:p w14:paraId="6D2627B2" w14:textId="58B9544A" w:rsidR="00BC7269" w:rsidRPr="00D069F3" w:rsidRDefault="00BC7269" w:rsidP="0037761E">
      <w:pPr>
        <w:pStyle w:val="ListParagraph"/>
        <w:numPr>
          <w:ilvl w:val="2"/>
          <w:numId w:val="1"/>
        </w:numPr>
      </w:pPr>
      <w:r w:rsidRPr="00D069F3">
        <w:t xml:space="preserve">primārās enerģijas gada patēriņa samazinājums – vismaz </w:t>
      </w:r>
      <w:r w:rsidR="00D54146" w:rsidRPr="00D069F3">
        <w:t>10 263</w:t>
      </w:r>
      <w:r w:rsidRPr="00D069F3">
        <w:t xml:space="preserve"> </w:t>
      </w:r>
      <w:proofErr w:type="spellStart"/>
      <w:r w:rsidRPr="00D069F3">
        <w:t>MWh</w:t>
      </w:r>
      <w:proofErr w:type="spellEnd"/>
      <w:r w:rsidRPr="00D069F3">
        <w:t>/gadā;</w:t>
      </w:r>
    </w:p>
    <w:p w14:paraId="6BCDCB47" w14:textId="58E37B50" w:rsidR="00BC7269" w:rsidRPr="00D069F3" w:rsidRDefault="00BC7269" w:rsidP="0037761E">
      <w:pPr>
        <w:pStyle w:val="ListParagraph"/>
        <w:numPr>
          <w:ilvl w:val="2"/>
          <w:numId w:val="1"/>
        </w:numPr>
      </w:pPr>
      <w:r w:rsidRPr="00D069F3">
        <w:t xml:space="preserve">uzstādītā atjaunojamos energoresursus izmantojoša siltumenerģijas ražošanas </w:t>
      </w:r>
      <w:proofErr w:type="spellStart"/>
      <w:r w:rsidRPr="00D069F3">
        <w:t>papildjauda</w:t>
      </w:r>
      <w:proofErr w:type="spellEnd"/>
      <w:r w:rsidRPr="00D069F3">
        <w:t xml:space="preserve"> – vismaz </w:t>
      </w:r>
      <w:r w:rsidR="00D54146" w:rsidRPr="00D069F3">
        <w:t>0,58</w:t>
      </w:r>
      <w:r w:rsidRPr="00D069F3">
        <w:t xml:space="preserve"> MW;</w:t>
      </w:r>
    </w:p>
    <w:p w14:paraId="50FC471F" w14:textId="29FEA380" w:rsidR="00BC7269" w:rsidRPr="00D069F3" w:rsidRDefault="00BC7269" w:rsidP="0037761E">
      <w:pPr>
        <w:pStyle w:val="ListParagraph"/>
        <w:numPr>
          <w:ilvl w:val="2"/>
          <w:numId w:val="1"/>
        </w:numPr>
      </w:pPr>
      <w:r w:rsidRPr="00D069F3">
        <w:lastRenderedPageBreak/>
        <w:t xml:space="preserve">aprēķinātais siltumnīcefekta gāzu samazinājums – vismaz </w:t>
      </w:r>
      <w:r w:rsidR="00D54146" w:rsidRPr="00D069F3">
        <w:t>2 670</w:t>
      </w:r>
      <w:r w:rsidRPr="00D069F3">
        <w:t xml:space="preserve"> CO</w:t>
      </w:r>
      <w:r w:rsidRPr="00D069F3">
        <w:rPr>
          <w:vertAlign w:val="subscript"/>
        </w:rPr>
        <w:t>2</w:t>
      </w:r>
      <w:r w:rsidRPr="00D069F3">
        <w:t xml:space="preserve"> ekvivalenta tonnas gadā;</w:t>
      </w:r>
    </w:p>
    <w:p w14:paraId="5A068AA2" w14:textId="190AF503" w:rsidR="00BC7269" w:rsidRPr="00D069F3" w:rsidRDefault="00BC7269" w:rsidP="00AA6CCE">
      <w:pPr>
        <w:pStyle w:val="ListParagraph"/>
        <w:numPr>
          <w:ilvl w:val="0"/>
          <w:numId w:val="1"/>
        </w:numPr>
      </w:pPr>
      <w:r w:rsidRPr="00D069F3">
        <w:t xml:space="preserve">Atlases kārtas īstenošanai pieejamais kopējais publiskais finansējums ir </w:t>
      </w:r>
      <w:r w:rsidR="00D54146" w:rsidRPr="00D069F3">
        <w:t>32 507 612</w:t>
      </w:r>
      <w:r w:rsidRPr="00D069F3">
        <w:t xml:space="preserve"> </w:t>
      </w:r>
      <w:proofErr w:type="spellStart"/>
      <w:r w:rsidRPr="00D069F3">
        <w:rPr>
          <w:i/>
        </w:rPr>
        <w:t>euro</w:t>
      </w:r>
      <w:proofErr w:type="spellEnd"/>
      <w:r w:rsidRPr="00D069F3">
        <w:t>, tajā skaitā Eiropas Reģionālās attīstības fonda</w:t>
      </w:r>
      <w:r w:rsidR="00277451" w:rsidRPr="00D069F3">
        <w:t xml:space="preserve"> (turpmāk - ERAF)</w:t>
      </w:r>
      <w:r w:rsidRPr="00D069F3">
        <w:t xml:space="preserve"> finansējums – </w:t>
      </w:r>
      <w:r w:rsidR="00D54146" w:rsidRPr="00D069F3">
        <w:t>27 631 470</w:t>
      </w:r>
      <w:r w:rsidRPr="00D069F3">
        <w:t xml:space="preserve"> </w:t>
      </w:r>
      <w:proofErr w:type="spellStart"/>
      <w:r w:rsidRPr="00D069F3">
        <w:rPr>
          <w:i/>
        </w:rPr>
        <w:t>euro</w:t>
      </w:r>
      <w:proofErr w:type="spellEnd"/>
      <w:r w:rsidRPr="00D069F3">
        <w:t xml:space="preserve"> un valsts budžeta finansējums – </w:t>
      </w:r>
      <w:r w:rsidR="00D54146" w:rsidRPr="00D069F3">
        <w:t>4 876 142</w:t>
      </w:r>
      <w:r w:rsidRPr="00D069F3">
        <w:t xml:space="preserve"> </w:t>
      </w:r>
      <w:proofErr w:type="spellStart"/>
      <w:r w:rsidRPr="00D069F3">
        <w:rPr>
          <w:i/>
        </w:rPr>
        <w:t>euro</w:t>
      </w:r>
      <w:proofErr w:type="spellEnd"/>
      <w:r w:rsidRPr="00D069F3">
        <w:t>.</w:t>
      </w:r>
    </w:p>
    <w:p w14:paraId="3D90E54C" w14:textId="6ADF6D51" w:rsidR="000C3D23" w:rsidRPr="00D069F3" w:rsidRDefault="000C3D23" w:rsidP="000C3D23">
      <w:pPr>
        <w:pStyle w:val="ListParagraph"/>
        <w:numPr>
          <w:ilvl w:val="0"/>
          <w:numId w:val="1"/>
        </w:numPr>
      </w:pPr>
      <w:bookmarkStart w:id="2" w:name="_Ref485110933"/>
      <w:r w:rsidRPr="00D069F3">
        <w:t xml:space="preserve">Šo noteikumu 1. pielikumā </w:t>
      </w:r>
      <w:r w:rsidR="001E559C" w:rsidRPr="00D069F3">
        <w:t>norādīt</w:t>
      </w:r>
      <w:r w:rsidR="00020E60" w:rsidRPr="00D069F3">
        <w:t>ie</w:t>
      </w:r>
      <w:r w:rsidRPr="00D069F3">
        <w:t xml:space="preserve"> </w:t>
      </w:r>
      <w:r w:rsidR="00020E60" w:rsidRPr="00D069F3">
        <w:t>finansējuma saņēmēji</w:t>
      </w:r>
      <w:r w:rsidRPr="00D069F3">
        <w:t xml:space="preserve"> nodrošina, ka netiek pārsniegts t</w:t>
      </w:r>
      <w:r w:rsidR="00145E73" w:rsidRPr="00D069F3">
        <w:t>iem</w:t>
      </w:r>
      <w:r w:rsidRPr="00D069F3">
        <w:t xml:space="preserve"> </w:t>
      </w:r>
      <w:r w:rsidR="001E559C" w:rsidRPr="00D069F3">
        <w:t>noteiktais</w:t>
      </w:r>
      <w:r w:rsidRPr="00D069F3">
        <w:t xml:space="preserve"> publiskais finansējums</w:t>
      </w:r>
      <w:r w:rsidR="00675B20" w:rsidRPr="00D069F3">
        <w:t>.</w:t>
      </w:r>
      <w:bookmarkEnd w:id="2"/>
    </w:p>
    <w:p w14:paraId="18B408BD" w14:textId="778A0219" w:rsidR="0061002F" w:rsidRPr="00D069F3" w:rsidRDefault="0061002F" w:rsidP="0061002F">
      <w:pPr>
        <w:pStyle w:val="ListParagraph"/>
        <w:numPr>
          <w:ilvl w:val="0"/>
          <w:numId w:val="1"/>
        </w:numPr>
      </w:pPr>
      <w:r w:rsidRPr="00D069F3">
        <w:t>ERAF maksimālā līdzfinansējuma likme ir 85 procenti no projekta kopējām attiecināmajām izmaksām, ja projekta iesniedzējs neveic saimniecisko darbību un atbalsta sniegšana tam specifiskā atbalsta ietvaros nav kvalificējama kā valsts atbalsts komercdarbībai.</w:t>
      </w:r>
    </w:p>
    <w:p w14:paraId="20D2EEA6" w14:textId="404013F9" w:rsidR="00E107A7" w:rsidRPr="00D069F3" w:rsidRDefault="00E107A7" w:rsidP="00214676">
      <w:pPr>
        <w:pStyle w:val="ListParagraph"/>
        <w:numPr>
          <w:ilvl w:val="0"/>
          <w:numId w:val="1"/>
        </w:numPr>
      </w:pPr>
      <w:r w:rsidRPr="00D069F3">
        <w:t>Finansējuma saņēmējs nodrošina projekta, uz kuru ir attiecināmi komercdarbības atbalsta kontroles nosacījumi, ar atbalsta piešķiršanu saistītās dokumentācijas glabāšanu visā projekta dzīves cikla periodā, bet ne mazāk kā 10 gadus no atbalsta piešķiršanas brīža. Sadarbības iestāde nodrošina projektu, uz kuriem ir attiecināmi komercdarbības atbalsta kontroles nosacījumi, ar atbalsta piešķiršanu saistītās dokumentācijas glabāšanu visā projekta dzīves cikla periodā</w:t>
      </w:r>
      <w:r w:rsidR="00214676" w:rsidRPr="00D069F3">
        <w:t>, bet</w:t>
      </w:r>
      <w:r w:rsidRPr="00D069F3">
        <w:t xml:space="preserve"> ne mazāk kā 10 gadus no pēdējā atbalsta piešķiršanas dienas šo noteikumu ietvaros.</w:t>
      </w:r>
    </w:p>
    <w:p w14:paraId="3C3A8D14" w14:textId="77777777" w:rsidR="00116753" w:rsidRPr="00D069F3" w:rsidRDefault="00116753" w:rsidP="00277451">
      <w:pPr>
        <w:ind w:hanging="567"/>
      </w:pPr>
      <w:bookmarkStart w:id="3" w:name="p15"/>
      <w:bookmarkStart w:id="4" w:name="p-585922"/>
      <w:bookmarkEnd w:id="3"/>
      <w:bookmarkEnd w:id="4"/>
    </w:p>
    <w:p w14:paraId="2D4304B2" w14:textId="24372036" w:rsidR="00BC7269" w:rsidRPr="00D069F3" w:rsidRDefault="00D63270" w:rsidP="00F66AFE">
      <w:pPr>
        <w:pStyle w:val="ListParagraph"/>
        <w:numPr>
          <w:ilvl w:val="0"/>
          <w:numId w:val="9"/>
        </w:numPr>
        <w:spacing w:before="40" w:after="240"/>
        <w:contextualSpacing w:val="0"/>
        <w:jc w:val="center"/>
        <w:rPr>
          <w:rFonts w:eastAsia="Calibri"/>
          <w:b/>
          <w:bCs/>
          <w:lang w:eastAsia="en-US"/>
        </w:rPr>
      </w:pPr>
      <w:r w:rsidRPr="00D069F3">
        <w:rPr>
          <w:rFonts w:eastAsia="Calibri"/>
          <w:b/>
          <w:bCs/>
          <w:lang w:eastAsia="en-US"/>
        </w:rPr>
        <w:t>Projekta iesniedzējam, s</w:t>
      </w:r>
      <w:r w:rsidR="001E559C" w:rsidRPr="00D069F3">
        <w:rPr>
          <w:rFonts w:eastAsia="Calibri"/>
          <w:b/>
          <w:bCs/>
          <w:lang w:eastAsia="en-US"/>
        </w:rPr>
        <w:t xml:space="preserve">adarbības partnerim </w:t>
      </w:r>
      <w:r w:rsidR="00BC7269" w:rsidRPr="00D069F3">
        <w:rPr>
          <w:rFonts w:eastAsia="Calibri"/>
          <w:b/>
          <w:bCs/>
          <w:lang w:eastAsia="en-US"/>
        </w:rPr>
        <w:t>un projekta iesniegumam noteiktās prasības</w:t>
      </w:r>
    </w:p>
    <w:p w14:paraId="0B059B83" w14:textId="1871BDD4" w:rsidR="008321CC" w:rsidRPr="00D069F3" w:rsidRDefault="008321CC" w:rsidP="008321CC">
      <w:pPr>
        <w:pStyle w:val="ListParagraph"/>
        <w:numPr>
          <w:ilvl w:val="0"/>
          <w:numId w:val="1"/>
        </w:numPr>
      </w:pPr>
      <w:bookmarkStart w:id="5" w:name="_Ref479780289"/>
      <w:r w:rsidRPr="00D069F3">
        <w:t xml:space="preserve">Projekta iesniedzējs, kas pēc sadarbības iestādes lēmuma par projekta iesnieguma apstiprināšanu kļūst par finansējuma saņēmēju, ir </w:t>
      </w:r>
      <w:r w:rsidR="00CA2F0D" w:rsidRPr="00D069F3">
        <w:t>noteikt</w:t>
      </w:r>
      <w:r w:rsidR="00E25F18" w:rsidRPr="00D069F3">
        <w:t>s</w:t>
      </w:r>
      <w:r w:rsidRPr="00D069F3">
        <w:t xml:space="preserve"> šo noteikumu 1. pielikum</w:t>
      </w:r>
      <w:r w:rsidR="00E25F18" w:rsidRPr="00D069F3">
        <w:t>ā</w:t>
      </w:r>
      <w:r w:rsidRPr="00D069F3">
        <w:t>.</w:t>
      </w:r>
    </w:p>
    <w:p w14:paraId="68BED87D" w14:textId="37F9089C" w:rsidR="000D1CF1" w:rsidRPr="00D069F3" w:rsidRDefault="00D66270" w:rsidP="000D1CF1">
      <w:pPr>
        <w:pStyle w:val="ListParagraph"/>
        <w:numPr>
          <w:ilvl w:val="0"/>
          <w:numId w:val="1"/>
        </w:numPr>
      </w:pPr>
      <w:r w:rsidRPr="00D069F3">
        <w:t>Projekta iesniedzējs</w:t>
      </w:r>
      <w:r w:rsidR="000D1CF1" w:rsidRPr="00D069F3">
        <w:t xml:space="preserve"> projektu īstenošanai var</w:t>
      </w:r>
      <w:r w:rsidRPr="00D069F3">
        <w:t xml:space="preserve"> piesaistīt sadarbības partneri</w:t>
      </w:r>
      <w:r w:rsidR="000D1CF1" w:rsidRPr="00D069F3">
        <w:t xml:space="preserve">, </w:t>
      </w:r>
      <w:r w:rsidRPr="00D069F3">
        <w:t>kas ir valsts kapitālsabiedrība</w:t>
      </w:r>
      <w:r w:rsidR="000D1CF1" w:rsidRPr="00D069F3">
        <w:t>, kura saskaņā ar normatīvajos aktos noteikto deleģējumu</w:t>
      </w:r>
      <w:r w:rsidR="00B81C38">
        <w:t xml:space="preserve"> lieto,</w:t>
      </w:r>
      <w:r w:rsidR="000D1CF1" w:rsidRPr="00D069F3">
        <w:t xml:space="preserve"> pārvalda un apsaimnieko valsts nekustamos īpašumus</w:t>
      </w:r>
      <w:r w:rsidR="000808D7" w:rsidRPr="00D069F3">
        <w:t>,</w:t>
      </w:r>
      <w:r w:rsidR="00204B71" w:rsidRPr="00D069F3">
        <w:t xml:space="preserve"> vai tiešās</w:t>
      </w:r>
      <w:r w:rsidRPr="00D069F3">
        <w:t xml:space="preserve"> valsts pārvaldes iestādes </w:t>
      </w:r>
      <w:r w:rsidR="00204B71" w:rsidRPr="00D069F3">
        <w:t>padotības iestāde</w:t>
      </w:r>
      <w:r w:rsidR="000D1CF1" w:rsidRPr="00D069F3">
        <w:t>, ievērojot šādus nosacījumus:</w:t>
      </w:r>
    </w:p>
    <w:p w14:paraId="45F96F4D" w14:textId="686BB4B1" w:rsidR="000D1CF1" w:rsidRPr="00D069F3" w:rsidRDefault="000D1CF1" w:rsidP="00EF2AD2">
      <w:pPr>
        <w:pStyle w:val="ListParagraph"/>
        <w:numPr>
          <w:ilvl w:val="1"/>
          <w:numId w:val="1"/>
        </w:numPr>
      </w:pPr>
      <w:r w:rsidRPr="00D069F3">
        <w:t>projekta iesniedzējs  noslēdz sadarbības</w:t>
      </w:r>
      <w:r w:rsidR="00391293" w:rsidRPr="00D069F3">
        <w:t xml:space="preserve"> līgumu ar sadarbības partneri</w:t>
      </w:r>
      <w:r w:rsidRPr="00D069F3">
        <w:t xml:space="preserve"> pirms projekta iesnieguma iesniegšanas sadarbības iestādē, sadarbības līgumā iekļaujot informāciju atbilstoši normatīvajiem aktiem par kārtību, kādā Eiropas Savienības struktūrfondu un Kohēzijas fondu vadībā iesaistītās institūcijas nodrošina plānošanas dokumentu sagatavošanu un šo fondu ieviešanu 2014.–2020. gada plānošanas periodā, kā arī paredzot vismaz šādus nosacījumus sadarbības partnerim:</w:t>
      </w:r>
    </w:p>
    <w:p w14:paraId="0D2FB312" w14:textId="251779B5" w:rsidR="000D1CF1" w:rsidRPr="00D069F3" w:rsidRDefault="000D1CF1" w:rsidP="009A7CD3">
      <w:pPr>
        <w:pStyle w:val="ListParagraph"/>
        <w:numPr>
          <w:ilvl w:val="2"/>
          <w:numId w:val="1"/>
        </w:numPr>
      </w:pPr>
      <w:r w:rsidRPr="00D069F3">
        <w:t>nodrošināt, ka projekta ieviešanā tiek piesaistīti darbinieki, kuriem ir</w:t>
      </w:r>
      <w:r w:rsidR="009A7CD3" w:rsidRPr="00D069F3">
        <w:t xml:space="preserve"> pieredze energoefektivitātes paaugstināšanas projektu plānošanā, sagatavošanā, ieviešanā </w:t>
      </w:r>
      <w:r w:rsidR="006D4D5C" w:rsidRPr="00D069F3">
        <w:t>vai</w:t>
      </w:r>
      <w:r w:rsidR="009A7CD3" w:rsidRPr="00D069F3">
        <w:t xml:space="preserve"> uzraudzībā</w:t>
      </w:r>
      <w:r w:rsidRPr="00D069F3">
        <w:t>,</w:t>
      </w:r>
      <w:r w:rsidR="001D691B" w:rsidRPr="00D069F3">
        <w:t xml:space="preserve"> lai veiktu </w:t>
      </w:r>
      <w:r w:rsidR="001D691B" w:rsidRPr="00D069F3">
        <w:fldChar w:fldCharType="begin"/>
      </w:r>
      <w:r w:rsidR="001D691B" w:rsidRPr="00D069F3">
        <w:instrText xml:space="preserve"> REF _Ref488847618 \r \h </w:instrText>
      </w:r>
      <w:r w:rsidR="008E1D36" w:rsidRPr="00D069F3">
        <w:instrText xml:space="preserve"> \* MERGEFORMAT </w:instrText>
      </w:r>
      <w:r w:rsidR="001D691B" w:rsidRPr="00D069F3">
        <w:fldChar w:fldCharType="separate"/>
      </w:r>
      <w:r w:rsidR="00400EAD">
        <w:t>14.3</w:t>
      </w:r>
      <w:r w:rsidR="001D691B" w:rsidRPr="00D069F3">
        <w:fldChar w:fldCharType="end"/>
      </w:r>
      <w:r w:rsidR="001D691B" w:rsidRPr="00D069F3">
        <w:t>. apakšpunktā noteiktās darbības</w:t>
      </w:r>
      <w:r w:rsidRPr="00D069F3">
        <w:t>;</w:t>
      </w:r>
    </w:p>
    <w:p w14:paraId="79F561B3" w14:textId="01FA330D" w:rsidR="000D1CF1" w:rsidRPr="00D069F3" w:rsidRDefault="000D1CF1" w:rsidP="00372E7C">
      <w:pPr>
        <w:pStyle w:val="ListParagraph"/>
        <w:numPr>
          <w:ilvl w:val="2"/>
          <w:numId w:val="1"/>
        </w:numPr>
      </w:pPr>
      <w:r w:rsidRPr="00D069F3">
        <w:t>deleģēto uzdevumu veikšanai izmantot sadarbības partnera rīcībā esošo kustamo un nekustamo mantu un infrastruktūru;</w:t>
      </w:r>
    </w:p>
    <w:p w14:paraId="55B1F7A7" w14:textId="4CD89485" w:rsidR="000D1CF1" w:rsidRPr="00D069F3" w:rsidRDefault="000D1CF1" w:rsidP="00372E7C">
      <w:pPr>
        <w:pStyle w:val="ListParagraph"/>
        <w:numPr>
          <w:ilvl w:val="2"/>
          <w:numId w:val="1"/>
        </w:numPr>
      </w:pPr>
      <w:r w:rsidRPr="00D069F3">
        <w:t>nodrošināt, ka ar projekta īstenošanu saistītās tiesības un pienākumi netiks nodoti tālāk citai personai, tai skaitā noslēdzot pakalpojuma līgumu</w:t>
      </w:r>
      <w:r w:rsidR="00BE5B05" w:rsidRPr="00D069F3">
        <w:t>;</w:t>
      </w:r>
    </w:p>
    <w:p w14:paraId="682CF741" w14:textId="2BC68C75" w:rsidR="00F3274D" w:rsidRPr="00D069F3" w:rsidRDefault="00522543" w:rsidP="00F3274D">
      <w:pPr>
        <w:pStyle w:val="ListParagraph"/>
        <w:numPr>
          <w:ilvl w:val="1"/>
          <w:numId w:val="1"/>
        </w:numPr>
      </w:pPr>
      <w:r w:rsidRPr="00D069F3">
        <w:t>j</w:t>
      </w:r>
      <w:r w:rsidR="00F3274D" w:rsidRPr="00D069F3">
        <w:t>a uz projekta iesnieguma iesniegšanas dienu nav noslēgts sadarbīb</w:t>
      </w:r>
      <w:r w:rsidR="00373FCF" w:rsidRPr="00D069F3">
        <w:t>as līgums, projekta iesniegumam</w:t>
      </w:r>
      <w:r w:rsidR="00F3274D" w:rsidRPr="00D069F3">
        <w:t xml:space="preserve"> pievieno </w:t>
      </w:r>
      <w:r w:rsidRPr="00D069F3">
        <w:t xml:space="preserve">projekta iesniedzēja un </w:t>
      </w:r>
      <w:r w:rsidR="00F3274D" w:rsidRPr="00D069F3">
        <w:t>sadarbības partner</w:t>
      </w:r>
      <w:r w:rsidRPr="00D069F3">
        <w:t>a</w:t>
      </w:r>
      <w:r w:rsidR="00F3274D" w:rsidRPr="00D069F3">
        <w:t xml:space="preserve"> nodomu protokolu. Nodomu protokolā ietver vismaz šādu informāciju:</w:t>
      </w:r>
    </w:p>
    <w:p w14:paraId="20165CCB" w14:textId="32E62E1B" w:rsidR="00F3274D" w:rsidRPr="00D069F3" w:rsidRDefault="00522543" w:rsidP="001633FB">
      <w:pPr>
        <w:pStyle w:val="ListParagraph"/>
        <w:numPr>
          <w:ilvl w:val="2"/>
          <w:numId w:val="1"/>
        </w:numPr>
      </w:pPr>
      <w:r w:rsidRPr="00D069F3">
        <w:t xml:space="preserve">projekta iesniedzēja un </w:t>
      </w:r>
      <w:r w:rsidR="00F3274D" w:rsidRPr="00D069F3">
        <w:t>sadarbības partner</w:t>
      </w:r>
      <w:r w:rsidRPr="00D069F3">
        <w:t>a</w:t>
      </w:r>
      <w:r w:rsidR="00F3274D" w:rsidRPr="00D069F3">
        <w:t xml:space="preserve"> apņemšanās</w:t>
      </w:r>
      <w:r w:rsidR="00373FCF" w:rsidRPr="00D069F3">
        <w:t xml:space="preserve"> sadarboties šo noteikumu </w:t>
      </w:r>
      <w:r w:rsidR="00F3274D" w:rsidRPr="00D069F3">
        <w:t>ietvaros, tai skaitā noslēgt sadarbības līgumu, ja projekts tiks apstiprināts;</w:t>
      </w:r>
    </w:p>
    <w:p w14:paraId="5E2DC20F" w14:textId="2800231F" w:rsidR="00F3274D" w:rsidRPr="00D069F3" w:rsidRDefault="00522543" w:rsidP="00373FCF">
      <w:pPr>
        <w:pStyle w:val="ListParagraph"/>
        <w:numPr>
          <w:ilvl w:val="2"/>
          <w:numId w:val="1"/>
        </w:numPr>
      </w:pPr>
      <w:r w:rsidRPr="00D069F3">
        <w:t xml:space="preserve">projekta iesniedzēja un </w:t>
      </w:r>
      <w:r w:rsidR="00F3274D" w:rsidRPr="00D069F3">
        <w:t>sadarbības partner</w:t>
      </w:r>
      <w:r w:rsidRPr="00D069F3">
        <w:t>a</w:t>
      </w:r>
      <w:r w:rsidR="00F3274D" w:rsidRPr="00D069F3">
        <w:t xml:space="preserve"> veicamie pienākumi projekta īstenošanā</w:t>
      </w:r>
      <w:r w:rsidRPr="00D069F3">
        <w:t>;</w:t>
      </w:r>
    </w:p>
    <w:p w14:paraId="2776A39A" w14:textId="28501D14" w:rsidR="000D1CF1" w:rsidRPr="00D069F3" w:rsidRDefault="00522543" w:rsidP="00372E7C">
      <w:pPr>
        <w:pStyle w:val="ListParagraph"/>
        <w:numPr>
          <w:ilvl w:val="1"/>
          <w:numId w:val="1"/>
        </w:numPr>
      </w:pPr>
      <w:bookmarkStart w:id="6" w:name="_Ref488847618"/>
      <w:r w:rsidRPr="00D069F3">
        <w:t>s</w:t>
      </w:r>
      <w:r w:rsidR="000D1CF1" w:rsidRPr="00D069F3">
        <w:t>adarbības partneri</w:t>
      </w:r>
      <w:r w:rsidR="00D63270" w:rsidRPr="00D069F3">
        <w:t>s</w:t>
      </w:r>
      <w:r w:rsidR="000D1CF1" w:rsidRPr="00D069F3">
        <w:t xml:space="preserve"> var īstenot šādas darbības:</w:t>
      </w:r>
      <w:bookmarkEnd w:id="6"/>
    </w:p>
    <w:p w14:paraId="0D6F0DEF" w14:textId="49228B0B" w:rsidR="000D1CF1" w:rsidRPr="00D069F3" w:rsidRDefault="000D1CF1" w:rsidP="0097570E">
      <w:pPr>
        <w:pStyle w:val="ListParagraph"/>
        <w:numPr>
          <w:ilvl w:val="2"/>
          <w:numId w:val="1"/>
        </w:numPr>
      </w:pPr>
      <w:r w:rsidRPr="00D069F3">
        <w:t>projekta iesnieguma sagatavošana, tai skaitā projekta aktivitāšu noteikšana un laika grafika izstrāde;</w:t>
      </w:r>
    </w:p>
    <w:p w14:paraId="78764C22" w14:textId="4D8F45B1" w:rsidR="000D1CF1" w:rsidRPr="00D069F3" w:rsidRDefault="000D1CF1" w:rsidP="00372E7C">
      <w:pPr>
        <w:pStyle w:val="ListParagraph"/>
        <w:numPr>
          <w:ilvl w:val="2"/>
          <w:numId w:val="1"/>
        </w:numPr>
      </w:pPr>
      <w:r w:rsidRPr="00D069F3">
        <w:lastRenderedPageBreak/>
        <w:t>projekta vadības nodrošināšana atbilstoši šo noteikumu un vienošanās vai līguma par projekta īstenošanu nosacījumiem;</w:t>
      </w:r>
    </w:p>
    <w:p w14:paraId="6D53AB09" w14:textId="76816A15" w:rsidR="000D1CF1" w:rsidRPr="00D069F3" w:rsidRDefault="000D1CF1" w:rsidP="00372E7C">
      <w:pPr>
        <w:pStyle w:val="ListParagraph"/>
        <w:numPr>
          <w:ilvl w:val="2"/>
          <w:numId w:val="1"/>
        </w:numPr>
      </w:pPr>
      <w:r w:rsidRPr="00D069F3">
        <w:t>projekta organizatoriskās shēmas un grāmatvedības organizācijas apraksta izstrāde;</w:t>
      </w:r>
    </w:p>
    <w:p w14:paraId="3DD56DAF" w14:textId="5DCFB17F" w:rsidR="000D1CF1" w:rsidRPr="00D069F3" w:rsidRDefault="000D1CF1" w:rsidP="00372E7C">
      <w:pPr>
        <w:pStyle w:val="ListParagraph"/>
        <w:numPr>
          <w:ilvl w:val="2"/>
          <w:numId w:val="1"/>
        </w:numPr>
      </w:pPr>
      <w:r w:rsidRPr="00D069F3">
        <w:t>plānoto maksājuma pieprasījumu iesniegšanas grafika sastādīšana un aktualizācija;</w:t>
      </w:r>
    </w:p>
    <w:p w14:paraId="3FDD9E54" w14:textId="03D9375F" w:rsidR="000D1CF1" w:rsidRPr="00D069F3" w:rsidRDefault="000D1CF1" w:rsidP="00372E7C">
      <w:pPr>
        <w:pStyle w:val="ListParagraph"/>
        <w:numPr>
          <w:ilvl w:val="2"/>
          <w:numId w:val="1"/>
        </w:numPr>
      </w:pPr>
      <w:r w:rsidRPr="00D069F3">
        <w:t>iepirkuma plāna izstrāde un aktualizēšana, iepirkuma dokumentācijas izstrāde, iepirkuma procedūru veikšana;</w:t>
      </w:r>
    </w:p>
    <w:p w14:paraId="340FC87E" w14:textId="3F2DF002" w:rsidR="000D1CF1" w:rsidRPr="00D069F3" w:rsidRDefault="000D1CF1" w:rsidP="00372E7C">
      <w:pPr>
        <w:pStyle w:val="ListParagraph"/>
        <w:numPr>
          <w:ilvl w:val="2"/>
          <w:numId w:val="1"/>
        </w:numPr>
      </w:pPr>
      <w:r w:rsidRPr="00D069F3">
        <w:t>projekta finanšu plānošana un budžeta sastādīšana, budžeta izlietojuma kontrole;</w:t>
      </w:r>
    </w:p>
    <w:p w14:paraId="5C8B6AA8" w14:textId="605D54EA" w:rsidR="000D1CF1" w:rsidRPr="00D069F3" w:rsidRDefault="000D1CF1" w:rsidP="00372E7C">
      <w:pPr>
        <w:pStyle w:val="ListParagraph"/>
        <w:numPr>
          <w:ilvl w:val="2"/>
          <w:numId w:val="1"/>
        </w:numPr>
      </w:pPr>
      <w:r w:rsidRPr="00D069F3">
        <w:t>projekta grozījumu pamatojuma sagatavošana;</w:t>
      </w:r>
    </w:p>
    <w:p w14:paraId="6B87838C" w14:textId="778F8D31" w:rsidR="000D1CF1" w:rsidRPr="00D069F3" w:rsidRDefault="000D1CF1" w:rsidP="00372E7C">
      <w:pPr>
        <w:pStyle w:val="ListParagraph"/>
        <w:numPr>
          <w:ilvl w:val="2"/>
          <w:numId w:val="1"/>
        </w:numPr>
      </w:pPr>
      <w:r w:rsidRPr="00D069F3">
        <w:t>projekta kvalitātes un risku vadība;</w:t>
      </w:r>
    </w:p>
    <w:p w14:paraId="48CE8DDE" w14:textId="59287820" w:rsidR="000D1CF1" w:rsidRPr="00D069F3" w:rsidRDefault="000D1CF1" w:rsidP="00372E7C">
      <w:pPr>
        <w:pStyle w:val="ListParagraph"/>
        <w:numPr>
          <w:ilvl w:val="2"/>
          <w:numId w:val="1"/>
        </w:numPr>
      </w:pPr>
      <w:r w:rsidRPr="00D069F3">
        <w:t>projekta ietvaros noslēgto līgumu izpildes kontrole un izmaksas attaisnojošās dokumentācijas pārbaude;</w:t>
      </w:r>
    </w:p>
    <w:p w14:paraId="372548CD" w14:textId="0095500D" w:rsidR="000D1CF1" w:rsidRPr="00D069F3" w:rsidRDefault="000D1CF1" w:rsidP="00372E7C">
      <w:pPr>
        <w:pStyle w:val="ListParagraph"/>
        <w:numPr>
          <w:ilvl w:val="2"/>
          <w:numId w:val="1"/>
        </w:numPr>
      </w:pPr>
      <w:r w:rsidRPr="00D069F3">
        <w:t>progresa pārskatu un maksājuma pieprasījuma sagatavošana;</w:t>
      </w:r>
    </w:p>
    <w:p w14:paraId="2C66C16E" w14:textId="7C623F31" w:rsidR="000D1CF1" w:rsidRPr="00D069F3" w:rsidRDefault="000D1CF1" w:rsidP="00372E7C">
      <w:pPr>
        <w:pStyle w:val="ListParagraph"/>
        <w:numPr>
          <w:ilvl w:val="2"/>
          <w:numId w:val="1"/>
        </w:numPr>
      </w:pPr>
      <w:r w:rsidRPr="00D069F3">
        <w:t>projekta dokumentācijas glabāšana projekta īstenošanas laikā;</w:t>
      </w:r>
    </w:p>
    <w:p w14:paraId="7D177472" w14:textId="7B2CAFD4" w:rsidR="000D1CF1" w:rsidRPr="00D069F3" w:rsidRDefault="000D1CF1" w:rsidP="00372E7C">
      <w:pPr>
        <w:pStyle w:val="ListParagraph"/>
        <w:numPr>
          <w:ilvl w:val="2"/>
          <w:numId w:val="1"/>
        </w:numPr>
      </w:pPr>
      <w:r w:rsidRPr="00D069F3">
        <w:t>projekta iesniegumā plānoto informācijas un publicitātes pasākumu veikšana;</w:t>
      </w:r>
    </w:p>
    <w:p w14:paraId="07DB314E" w14:textId="7B072BAF" w:rsidR="000D1CF1" w:rsidRPr="00D069F3" w:rsidRDefault="000D1CF1" w:rsidP="00372E7C">
      <w:pPr>
        <w:pStyle w:val="ListParagraph"/>
        <w:numPr>
          <w:ilvl w:val="2"/>
          <w:numId w:val="1"/>
        </w:numPr>
      </w:pPr>
      <w:r w:rsidRPr="00D069F3">
        <w:t>finansējuma saņēmēja interešu pārstāvēšana citās ins</w:t>
      </w:r>
      <w:r w:rsidR="001D691B" w:rsidRPr="00D069F3">
        <w:t>titūcijās saskaņā ar deleģējumu.</w:t>
      </w:r>
    </w:p>
    <w:bookmarkEnd w:id="5"/>
    <w:p w14:paraId="6BB49DC9" w14:textId="548C7EA5" w:rsidR="004C7DC7" w:rsidRPr="00D069F3" w:rsidRDefault="00BC7269" w:rsidP="00AA6CCE">
      <w:pPr>
        <w:pStyle w:val="ListParagraph"/>
        <w:numPr>
          <w:ilvl w:val="0"/>
          <w:numId w:val="1"/>
        </w:numPr>
      </w:pPr>
      <w:r w:rsidRPr="00D069F3">
        <w:t>Projekta iesniegumu iesniedz par ēku</w:t>
      </w:r>
      <w:r w:rsidR="000B7E5B" w:rsidRPr="00D069F3">
        <w:t xml:space="preserve">, </w:t>
      </w:r>
      <w:r w:rsidR="00E20DBF" w:rsidRPr="00D069F3">
        <w:t>inženier</w:t>
      </w:r>
      <w:r w:rsidR="000B7E5B" w:rsidRPr="00D069F3">
        <w:t>būvi</w:t>
      </w:r>
      <w:r w:rsidRPr="00D069F3">
        <w:t xml:space="preserve"> vai kopēju ēku </w:t>
      </w:r>
      <w:r w:rsidR="00522543" w:rsidRPr="00D069F3">
        <w:t xml:space="preserve">vai inženierbūvju </w:t>
      </w:r>
      <w:r w:rsidRPr="00D069F3">
        <w:t xml:space="preserve">grupu, kas ir projekta iesniedzēja īpašumā vai arī uz normatīvā akta, līguma vai iestādes lēmuma pamata nodota projekta iesniedzējam </w:t>
      </w:r>
      <w:r w:rsidR="00964556" w:rsidRPr="00D069F3">
        <w:t xml:space="preserve">lietošanā </w:t>
      </w:r>
      <w:r w:rsidRPr="00D069F3">
        <w:t>vai valdījumā</w:t>
      </w:r>
      <w:r w:rsidR="004930D7" w:rsidRPr="00D069F3">
        <w:t>.</w:t>
      </w:r>
      <w:r w:rsidR="006346E8" w:rsidRPr="00D069F3">
        <w:t xml:space="preserve"> </w:t>
      </w:r>
    </w:p>
    <w:p w14:paraId="28E7BA29" w14:textId="67F490C0" w:rsidR="00BC7269" w:rsidRPr="00D069F3" w:rsidRDefault="00BC7269" w:rsidP="00AA6CCE">
      <w:pPr>
        <w:pStyle w:val="ListParagraph"/>
        <w:numPr>
          <w:ilvl w:val="0"/>
          <w:numId w:val="1"/>
        </w:numPr>
      </w:pPr>
      <w:r w:rsidRPr="00D069F3">
        <w:t>Par katru ēku</w:t>
      </w:r>
      <w:r w:rsidR="000B7E5B" w:rsidRPr="00D069F3">
        <w:t xml:space="preserve">, </w:t>
      </w:r>
      <w:r w:rsidR="00E20DBF" w:rsidRPr="00D069F3">
        <w:t>inženier</w:t>
      </w:r>
      <w:r w:rsidR="000B7E5B" w:rsidRPr="00D069F3">
        <w:t>būvi</w:t>
      </w:r>
      <w:r w:rsidRPr="00D069F3">
        <w:t xml:space="preserve"> vai kopēju ēku</w:t>
      </w:r>
      <w:r w:rsidR="006A4AB3" w:rsidRPr="00D069F3">
        <w:t xml:space="preserve"> vai inženierbūvju</w:t>
      </w:r>
      <w:r w:rsidRPr="00D069F3">
        <w:t xml:space="preserve"> grupu, kas atrodas vienā adresē, vai ēku</w:t>
      </w:r>
      <w:r w:rsidR="006A4AB3" w:rsidRPr="00D069F3">
        <w:t>, inženierbūvju</w:t>
      </w:r>
      <w:r w:rsidRPr="00D069F3">
        <w:t xml:space="preserve"> grupu dažādās adresēs, ja tās ir funkcionāli saistītas, projekta iesniedzējs var iesniegt vienu projekta iesniegumu.</w:t>
      </w:r>
    </w:p>
    <w:p w14:paraId="5C8CD393" w14:textId="092A30F4" w:rsidR="00AE255D" w:rsidRPr="00D069F3" w:rsidRDefault="00AE255D" w:rsidP="00A60810">
      <w:pPr>
        <w:pStyle w:val="ListParagraph"/>
        <w:numPr>
          <w:ilvl w:val="0"/>
          <w:numId w:val="1"/>
        </w:numPr>
      </w:pPr>
      <w:r w:rsidRPr="00D069F3">
        <w:t>Projekta iesniedzēji saņem apliecinājumu no ministrijas</w:t>
      </w:r>
      <w:r w:rsidR="00A60810" w:rsidRPr="00D069F3">
        <w:t xml:space="preserve"> vai </w:t>
      </w:r>
      <w:r w:rsidR="00446835" w:rsidRPr="00D069F3">
        <w:t xml:space="preserve">attiecīgās </w:t>
      </w:r>
      <w:r w:rsidR="00A60810" w:rsidRPr="00D069F3">
        <w:t>kapitālsabiedrības daļu turētāja</w:t>
      </w:r>
      <w:r w:rsidRPr="00D069F3">
        <w:t xml:space="preserve"> par atļauju īstenot projektu, norādot šādu informāciju:</w:t>
      </w:r>
    </w:p>
    <w:p w14:paraId="3554EA04" w14:textId="77777777" w:rsidR="00AE255D" w:rsidRPr="00D069F3" w:rsidRDefault="00AE255D" w:rsidP="001E559C">
      <w:pPr>
        <w:pStyle w:val="ListParagraph"/>
        <w:numPr>
          <w:ilvl w:val="1"/>
          <w:numId w:val="1"/>
        </w:numPr>
      </w:pPr>
      <w:r w:rsidRPr="00D069F3">
        <w:t>projekta attiecināmās un neattiecināmās izmaksas;</w:t>
      </w:r>
    </w:p>
    <w:p w14:paraId="0A03C257" w14:textId="0F108DCA" w:rsidR="00AE255D" w:rsidRPr="00D069F3" w:rsidRDefault="00D66270" w:rsidP="001E559C">
      <w:pPr>
        <w:pStyle w:val="ListParagraph"/>
        <w:numPr>
          <w:ilvl w:val="1"/>
          <w:numId w:val="1"/>
        </w:numPr>
      </w:pPr>
      <w:r w:rsidRPr="00D069F3">
        <w:t xml:space="preserve">saskaņojumu, ka </w:t>
      </w:r>
      <w:r w:rsidR="00AE255D" w:rsidRPr="00D069F3">
        <w:t>neattiecināmās izmaksas ir nepieciešamas, lai nodrošinātu energoefektivitātes paaugstināšanas pasākumu īstenošanu, noteikto rādītāju sasniegšanu un ieguldījumu ilgtspēju;</w:t>
      </w:r>
    </w:p>
    <w:p w14:paraId="39AC5D2D" w14:textId="77777777" w:rsidR="00AE255D" w:rsidRPr="00D069F3" w:rsidRDefault="00AE255D" w:rsidP="001E559C">
      <w:pPr>
        <w:pStyle w:val="ListParagraph"/>
        <w:numPr>
          <w:ilvl w:val="1"/>
          <w:numId w:val="1"/>
        </w:numPr>
      </w:pPr>
      <w:r w:rsidRPr="00D069F3">
        <w:t>attiecināmo un neattiecināmo izmaksu segšanas avotus;</w:t>
      </w:r>
    </w:p>
    <w:p w14:paraId="4C69A0B5" w14:textId="667E68C2" w:rsidR="00AE255D" w:rsidRPr="00D069F3" w:rsidRDefault="00AE255D" w:rsidP="000569A0">
      <w:pPr>
        <w:pStyle w:val="ListParagraph"/>
        <w:numPr>
          <w:ilvl w:val="1"/>
          <w:numId w:val="1"/>
        </w:numPr>
      </w:pPr>
      <w:bookmarkStart w:id="7" w:name="_Ref485109084"/>
      <w:r w:rsidRPr="00D069F3">
        <w:t>ministrijas</w:t>
      </w:r>
      <w:r w:rsidR="000569A0" w:rsidRPr="00D069F3">
        <w:t xml:space="preserve"> vai kapitālsabiedrības daļu turētāja </w:t>
      </w:r>
      <w:r w:rsidRPr="00D069F3">
        <w:t>saskaņo</w:t>
      </w:r>
      <w:r w:rsidR="00D66270" w:rsidRPr="00D069F3">
        <w:t>jumu</w:t>
      </w:r>
      <w:r w:rsidRPr="00D069F3">
        <w:t xml:space="preserve"> šo </w:t>
      </w:r>
      <w:r w:rsidR="00565F6D" w:rsidRPr="00D069F3">
        <w:t xml:space="preserve">noteikumu </w:t>
      </w:r>
      <w:r w:rsidR="00565F6D" w:rsidRPr="00D069F3">
        <w:fldChar w:fldCharType="begin"/>
      </w:r>
      <w:r w:rsidR="00565F6D" w:rsidRPr="00D069F3">
        <w:instrText xml:space="preserve"> REF _Ref485109112 \r \h </w:instrText>
      </w:r>
      <w:r w:rsidR="00675B20" w:rsidRPr="00D069F3">
        <w:instrText xml:space="preserve"> \* MERGEFORMAT </w:instrText>
      </w:r>
      <w:r w:rsidR="00565F6D" w:rsidRPr="00D069F3">
        <w:fldChar w:fldCharType="separate"/>
      </w:r>
      <w:r w:rsidR="00400EAD">
        <w:t>26</w:t>
      </w:r>
      <w:r w:rsidR="00565F6D" w:rsidRPr="00D069F3">
        <w:fldChar w:fldCharType="end"/>
      </w:r>
      <w:r w:rsidR="000C3D23" w:rsidRPr="00D069F3">
        <w:t xml:space="preserve">. un </w:t>
      </w:r>
      <w:r w:rsidR="000C3D23" w:rsidRPr="00D069F3">
        <w:fldChar w:fldCharType="begin"/>
      </w:r>
      <w:r w:rsidR="000C3D23" w:rsidRPr="00D069F3">
        <w:instrText xml:space="preserve"> REF _Ref485110464 \r \h </w:instrText>
      </w:r>
      <w:r w:rsidR="00675B20" w:rsidRPr="00D069F3">
        <w:instrText xml:space="preserve"> \* MERGEFORMAT </w:instrText>
      </w:r>
      <w:r w:rsidR="000C3D23" w:rsidRPr="00D069F3">
        <w:fldChar w:fldCharType="separate"/>
      </w:r>
      <w:r w:rsidR="00400EAD">
        <w:t>27</w:t>
      </w:r>
      <w:r w:rsidR="000C3D23" w:rsidRPr="00D069F3">
        <w:fldChar w:fldCharType="end"/>
      </w:r>
      <w:r w:rsidRPr="00D069F3">
        <w:t>. punktā noteikto izmaksu ierobežojumu pārsniegšan</w:t>
      </w:r>
      <w:r w:rsidR="00D66270" w:rsidRPr="00D069F3">
        <w:t>ai</w:t>
      </w:r>
      <w:r w:rsidRPr="00D069F3">
        <w:t xml:space="preserve">, ievērojot šo </w:t>
      </w:r>
      <w:r w:rsidR="00675B20" w:rsidRPr="00D069F3">
        <w:t xml:space="preserve">noteikumu </w:t>
      </w:r>
      <w:r w:rsidR="00675B20" w:rsidRPr="00D069F3">
        <w:fldChar w:fldCharType="begin"/>
      </w:r>
      <w:r w:rsidR="00675B20" w:rsidRPr="00D069F3">
        <w:instrText xml:space="preserve"> REF _Ref485110933 \r \h  \* MERGEFORMAT </w:instrText>
      </w:r>
      <w:r w:rsidR="00675B20" w:rsidRPr="00D069F3">
        <w:fldChar w:fldCharType="separate"/>
      </w:r>
      <w:r w:rsidR="00400EAD">
        <w:t>10</w:t>
      </w:r>
      <w:r w:rsidR="00675B20" w:rsidRPr="00D069F3">
        <w:fldChar w:fldCharType="end"/>
      </w:r>
      <w:r w:rsidRPr="00D069F3">
        <w:t>. punktā noteikto, vai to, ka papildus piesaistītais publiskais finansējums tiks nodrošināts no 1. pielikumā minēt</w:t>
      </w:r>
      <w:r w:rsidR="003231FF">
        <w:t>ā</w:t>
      </w:r>
      <w:r w:rsidRPr="00D069F3">
        <w:t xml:space="preserve"> </w:t>
      </w:r>
      <w:r w:rsidR="003231FF">
        <w:t>finansējuma saņēmēja</w:t>
      </w:r>
      <w:r w:rsidRPr="00D069F3">
        <w:t xml:space="preserve"> paša rīcībā esošiem līdzekļiem</w:t>
      </w:r>
      <w:r w:rsidR="009727B2" w:rsidRPr="00D069F3">
        <w:t xml:space="preserve">, </w:t>
      </w:r>
      <w:r w:rsidRPr="00D069F3">
        <w:t>ja attiecināms.</w:t>
      </w:r>
      <w:bookmarkEnd w:id="7"/>
    </w:p>
    <w:p w14:paraId="5CDD7F33" w14:textId="39D1E929" w:rsidR="00BC7269" w:rsidRPr="00D069F3" w:rsidRDefault="00BC7269" w:rsidP="00AA6CCE">
      <w:pPr>
        <w:pStyle w:val="ListParagraph"/>
        <w:numPr>
          <w:ilvl w:val="0"/>
          <w:numId w:val="1"/>
        </w:numPr>
      </w:pPr>
      <w:r w:rsidRPr="00D069F3">
        <w:t>Projekta iesniedzējs</w:t>
      </w:r>
      <w:r w:rsidR="00446835" w:rsidRPr="00D069F3">
        <w:t xml:space="preserve"> </w:t>
      </w:r>
      <w:r w:rsidRPr="00D069F3">
        <w:t>saskaņā ar projektu iesniegumu atlases nolikumu sagatavo projekta iesniegumu un iesniedz to sadarbības iestādē.</w:t>
      </w:r>
    </w:p>
    <w:p w14:paraId="6E593876" w14:textId="5C612712" w:rsidR="00CA2F0D" w:rsidRPr="00D069F3" w:rsidRDefault="00CB106A" w:rsidP="00CA2F0D">
      <w:pPr>
        <w:pStyle w:val="ListParagraph"/>
        <w:numPr>
          <w:ilvl w:val="0"/>
          <w:numId w:val="1"/>
        </w:numPr>
      </w:pPr>
      <w:r w:rsidRPr="00D069F3">
        <w:t xml:space="preserve">Atlases kārtas </w:t>
      </w:r>
      <w:r w:rsidR="00CA2F0D" w:rsidRPr="00D069F3">
        <w:t>ietvaros projekta iesniegumu nevar iesniegt par ēkām, kas var pretendēt uz atbalstu saskaņā ar Ministru kabineta 2016.gada 9.augusta noteikumiem Nr.534 “Darbības programmas "Izaugsme un nodarbinātība" 4.2.1. specifiskā atbalsta mērķa "Veicināt energoefektivitātes paaugstināšanu valsts un dzīvojamās ēkās" 4.2.1.2. pasākuma "Veicināt energoefektivitātes paaugstināšanu valsts ēkās" pirmās projektu iesniegumu atlases kārtas īstenošanas noteikumi”.</w:t>
      </w:r>
    </w:p>
    <w:p w14:paraId="1E13E6A8" w14:textId="2A293B42" w:rsidR="001B0479" w:rsidRPr="00D069F3" w:rsidRDefault="001B0479" w:rsidP="00CA2F0D">
      <w:pPr>
        <w:pStyle w:val="ListParagraph"/>
        <w:numPr>
          <w:ilvl w:val="0"/>
          <w:numId w:val="1"/>
        </w:numPr>
      </w:pPr>
      <w:r w:rsidRPr="00D069F3">
        <w:t>Ja ēkas apkurē izmanto atjaunojamos energoresursus:</w:t>
      </w:r>
    </w:p>
    <w:p w14:paraId="3C8A8BFD" w14:textId="63DD26F8" w:rsidR="001B0479" w:rsidRPr="00D069F3" w:rsidRDefault="001B0479" w:rsidP="00437CFA">
      <w:pPr>
        <w:pStyle w:val="ListParagraph"/>
        <w:numPr>
          <w:ilvl w:val="1"/>
          <w:numId w:val="1"/>
        </w:numPr>
      </w:pPr>
      <w:r w:rsidRPr="00D069F3">
        <w:t>ogļskābās gāzes ekvivalenta aprēķinā piemēro ogļskābās gāzes ekvivalenta faktoru 0,264;</w:t>
      </w:r>
    </w:p>
    <w:p w14:paraId="704A0CE2" w14:textId="297C0A2E" w:rsidR="001B0479" w:rsidRPr="00D069F3" w:rsidRDefault="001B0479" w:rsidP="00437CFA">
      <w:pPr>
        <w:pStyle w:val="ListParagraph"/>
        <w:numPr>
          <w:ilvl w:val="1"/>
          <w:numId w:val="1"/>
        </w:numPr>
      </w:pPr>
      <w:r w:rsidRPr="00D069F3">
        <w:t>primārās enerģijas patēriņa aprēķinā piemēro konversijas koeficientu 1,0.</w:t>
      </w:r>
    </w:p>
    <w:p w14:paraId="2F8D3212" w14:textId="77777777" w:rsidR="00116753" w:rsidRPr="00D069F3" w:rsidRDefault="00116753" w:rsidP="00116753">
      <w:pPr>
        <w:ind w:hanging="567"/>
      </w:pPr>
    </w:p>
    <w:p w14:paraId="56C69FD3" w14:textId="33BCDBCB" w:rsidR="00BC7269" w:rsidRPr="00D069F3" w:rsidRDefault="00BC7269" w:rsidP="00F66AFE">
      <w:pPr>
        <w:pStyle w:val="ListParagraph"/>
        <w:numPr>
          <w:ilvl w:val="0"/>
          <w:numId w:val="9"/>
        </w:numPr>
        <w:spacing w:before="40" w:after="240"/>
        <w:contextualSpacing w:val="0"/>
        <w:jc w:val="center"/>
        <w:rPr>
          <w:rFonts w:eastAsia="Calibri"/>
          <w:b/>
          <w:bCs/>
          <w:lang w:eastAsia="en-US"/>
        </w:rPr>
      </w:pPr>
      <w:r w:rsidRPr="00D069F3">
        <w:rPr>
          <w:rFonts w:eastAsia="Calibri"/>
          <w:b/>
          <w:bCs/>
          <w:lang w:eastAsia="en-US"/>
        </w:rPr>
        <w:lastRenderedPageBreak/>
        <w:t xml:space="preserve">Atbalstāmo darbību un izmaksu </w:t>
      </w:r>
      <w:proofErr w:type="spellStart"/>
      <w:r w:rsidRPr="00D069F3">
        <w:rPr>
          <w:rFonts w:eastAsia="Calibri"/>
          <w:b/>
          <w:bCs/>
          <w:lang w:eastAsia="en-US"/>
        </w:rPr>
        <w:t>attiecināmības</w:t>
      </w:r>
      <w:proofErr w:type="spellEnd"/>
      <w:r w:rsidRPr="00D069F3">
        <w:rPr>
          <w:rFonts w:eastAsia="Calibri"/>
          <w:b/>
          <w:bCs/>
          <w:lang w:eastAsia="en-US"/>
        </w:rPr>
        <w:t xml:space="preserve"> nosacījumi</w:t>
      </w:r>
    </w:p>
    <w:p w14:paraId="1CEE3FD7" w14:textId="77777777" w:rsidR="00BC7269" w:rsidRPr="00D069F3" w:rsidRDefault="00BC7269" w:rsidP="00AA6CCE">
      <w:pPr>
        <w:pStyle w:val="ListParagraph"/>
        <w:numPr>
          <w:ilvl w:val="0"/>
          <w:numId w:val="1"/>
        </w:numPr>
      </w:pPr>
      <w:bookmarkStart w:id="8" w:name="_Ref479694612"/>
      <w:r w:rsidRPr="00D069F3">
        <w:t>Projekta ietvaros ir atbalstāmas šādas darbības:</w:t>
      </w:r>
      <w:bookmarkEnd w:id="8"/>
    </w:p>
    <w:p w14:paraId="7B13DAF1" w14:textId="621D3FD5" w:rsidR="00BC7269" w:rsidRPr="00D069F3" w:rsidRDefault="00731381" w:rsidP="00AA6CCE">
      <w:pPr>
        <w:pStyle w:val="ListParagraph"/>
        <w:numPr>
          <w:ilvl w:val="1"/>
          <w:numId w:val="1"/>
        </w:numPr>
        <w:ind w:left="851" w:hanging="567"/>
      </w:pPr>
      <w:r w:rsidRPr="00D069F3">
        <w:t>ē</w:t>
      </w:r>
      <w:r w:rsidR="00BC7269" w:rsidRPr="00D069F3">
        <w:t>kas</w:t>
      </w:r>
      <w:r w:rsidR="004A36DE" w:rsidRPr="00D069F3">
        <w:t xml:space="preserve"> vai inženierbūves</w:t>
      </w:r>
      <w:r w:rsidR="00BC7269" w:rsidRPr="00D069F3">
        <w:t xml:space="preserve"> energoefektivitātes paaugstināšana:</w:t>
      </w:r>
    </w:p>
    <w:p w14:paraId="43C34676" w14:textId="4A130DBE" w:rsidR="00BC7269" w:rsidRPr="00D069F3" w:rsidRDefault="00BC7269" w:rsidP="00AA6CCE">
      <w:pPr>
        <w:pStyle w:val="ListParagraph"/>
        <w:numPr>
          <w:ilvl w:val="2"/>
          <w:numId w:val="1"/>
        </w:numPr>
      </w:pPr>
      <w:r w:rsidRPr="00D069F3">
        <w:t>būvdarbu veikšana ēku</w:t>
      </w:r>
      <w:r w:rsidR="000B7E5B" w:rsidRPr="00D069F3">
        <w:t xml:space="preserve"> </w:t>
      </w:r>
      <w:r w:rsidRPr="00D069F3">
        <w:t>norobežojošajās konstrukcijās</w:t>
      </w:r>
      <w:r w:rsidR="004A36DE" w:rsidRPr="00D069F3">
        <w:t xml:space="preserve"> un inženierbūvju konstrukcijās</w:t>
      </w:r>
      <w:r w:rsidR="00FA36A4" w:rsidRPr="00D069F3">
        <w:t xml:space="preserve">, t.sk. </w:t>
      </w:r>
      <w:r w:rsidR="00BC3925" w:rsidRPr="00D069F3">
        <w:t>to</w:t>
      </w:r>
      <w:r w:rsidR="004A36DE" w:rsidRPr="00D069F3">
        <w:t xml:space="preserve"> </w:t>
      </w:r>
      <w:r w:rsidR="00FA36A4" w:rsidRPr="00D069F3">
        <w:t>siltināšana</w:t>
      </w:r>
      <w:r w:rsidRPr="00D069F3">
        <w:t>;</w:t>
      </w:r>
    </w:p>
    <w:p w14:paraId="357300E6" w14:textId="079792B6" w:rsidR="00BC7269" w:rsidRPr="00D069F3" w:rsidRDefault="00BC7269" w:rsidP="00AA6CCE">
      <w:pPr>
        <w:pStyle w:val="ListParagraph"/>
        <w:numPr>
          <w:ilvl w:val="2"/>
          <w:numId w:val="1"/>
        </w:numPr>
      </w:pPr>
      <w:r w:rsidRPr="00D069F3">
        <w:t>ēku</w:t>
      </w:r>
      <w:r w:rsidR="000B7E5B" w:rsidRPr="00D069F3">
        <w:t xml:space="preserve"> un </w:t>
      </w:r>
      <w:r w:rsidR="004A36DE" w:rsidRPr="00D069F3">
        <w:t>inženier</w:t>
      </w:r>
      <w:r w:rsidR="000B7E5B" w:rsidRPr="00D069F3">
        <w:t>būvju</w:t>
      </w:r>
      <w:r w:rsidRPr="00D069F3">
        <w:t xml:space="preserve"> inženiertehnisko sistēmu atjaunošana, pār</w:t>
      </w:r>
      <w:r w:rsidR="00001D0E" w:rsidRPr="00D069F3">
        <w:t>būve</w:t>
      </w:r>
      <w:r w:rsidRPr="00D069F3">
        <w:t xml:space="preserve"> vai izveide;</w:t>
      </w:r>
    </w:p>
    <w:p w14:paraId="17F63DD7" w14:textId="03FF2DCE" w:rsidR="00BC7269" w:rsidRPr="00D069F3" w:rsidRDefault="00BC7269" w:rsidP="0077233D">
      <w:pPr>
        <w:pStyle w:val="ListParagraph"/>
        <w:numPr>
          <w:ilvl w:val="1"/>
          <w:numId w:val="1"/>
        </w:numPr>
        <w:ind w:left="851" w:hanging="567"/>
      </w:pPr>
      <w:r w:rsidRPr="00D069F3">
        <w:t>atjaunojamo energoresursu</w:t>
      </w:r>
      <w:r w:rsidR="00A77814" w:rsidRPr="00D069F3">
        <w:t xml:space="preserve"> tehnoloģiju iegāde un uzstādīšana</w:t>
      </w:r>
      <w:r w:rsidR="00731381" w:rsidRPr="00D069F3">
        <w:t xml:space="preserve"> </w:t>
      </w:r>
      <w:r w:rsidRPr="00D069F3">
        <w:t>siltumenerģijas</w:t>
      </w:r>
      <w:r w:rsidR="00AC19E9" w:rsidRPr="00D069F3">
        <w:t xml:space="preserve"> un elektroenerģijas</w:t>
      </w:r>
      <w:r w:rsidRPr="00D069F3">
        <w:t xml:space="preserve"> ražošana</w:t>
      </w:r>
      <w:r w:rsidR="00A77814" w:rsidRPr="00D069F3">
        <w:t>i</w:t>
      </w:r>
      <w:r w:rsidR="00731381" w:rsidRPr="00D069F3">
        <w:t xml:space="preserve">, un </w:t>
      </w:r>
      <w:r w:rsidR="000D3FDB" w:rsidRPr="00D069F3">
        <w:t>aukstuma apgāde</w:t>
      </w:r>
      <w:r w:rsidR="00A77814" w:rsidRPr="00D069F3">
        <w:t>i</w:t>
      </w:r>
      <w:r w:rsidRPr="00D069F3">
        <w:t>;</w:t>
      </w:r>
    </w:p>
    <w:p w14:paraId="5BA09AF6" w14:textId="0C0BA258" w:rsidR="000B7E5B" w:rsidRPr="00D069F3" w:rsidRDefault="000B7E5B" w:rsidP="0077233D">
      <w:pPr>
        <w:pStyle w:val="ListParagraph"/>
        <w:numPr>
          <w:ilvl w:val="1"/>
          <w:numId w:val="1"/>
        </w:numPr>
        <w:ind w:left="851" w:hanging="567"/>
      </w:pPr>
      <w:r w:rsidRPr="00D069F3">
        <w:t>aukstuma apgādes</w:t>
      </w:r>
      <w:r w:rsidR="004A36DE" w:rsidRPr="00D069F3">
        <w:t xml:space="preserve"> sistēmas </w:t>
      </w:r>
      <w:r w:rsidR="003231FF" w:rsidRPr="00D069F3">
        <w:t>atjaunošana, pārbūve vai izveide</w:t>
      </w:r>
      <w:r w:rsidRPr="00D069F3">
        <w:t>;</w:t>
      </w:r>
    </w:p>
    <w:p w14:paraId="5CAF231E" w14:textId="29EAEC3F" w:rsidR="00BC7269" w:rsidRPr="00D069F3" w:rsidRDefault="00BC7269" w:rsidP="0077233D">
      <w:pPr>
        <w:pStyle w:val="ListParagraph"/>
        <w:numPr>
          <w:ilvl w:val="1"/>
          <w:numId w:val="1"/>
        </w:numPr>
        <w:ind w:left="851" w:hanging="567"/>
      </w:pPr>
      <w:r w:rsidRPr="00D069F3">
        <w:t>ēku</w:t>
      </w:r>
      <w:r w:rsidR="000B7E5B" w:rsidRPr="00D069F3">
        <w:t xml:space="preserve"> un </w:t>
      </w:r>
      <w:r w:rsidR="004A36DE" w:rsidRPr="00D069F3">
        <w:t>inženier</w:t>
      </w:r>
      <w:r w:rsidR="000B7E5B" w:rsidRPr="00D069F3">
        <w:t>būvju</w:t>
      </w:r>
      <w:r w:rsidRPr="00D069F3">
        <w:t xml:space="preserve"> automatizētās vadības un kontroles sistēmu iegāde un uzstādīšana;</w:t>
      </w:r>
    </w:p>
    <w:p w14:paraId="6A97FEC3" w14:textId="348CF9D4" w:rsidR="00944FC7" w:rsidRPr="00D069F3" w:rsidRDefault="00A24FE8" w:rsidP="0077233D">
      <w:pPr>
        <w:pStyle w:val="ListParagraph"/>
        <w:numPr>
          <w:ilvl w:val="1"/>
          <w:numId w:val="1"/>
        </w:numPr>
        <w:ind w:left="851" w:hanging="567"/>
      </w:pPr>
      <w:r w:rsidRPr="00D069F3">
        <w:t>energoefektīva apgaismojuma uzstādīšana iekštelpās</w:t>
      </w:r>
      <w:r w:rsidR="005352E2" w:rsidRPr="00D069F3">
        <w:t xml:space="preserve"> un uz norobežojošajām konstrukcijām</w:t>
      </w:r>
      <w:r w:rsidR="00944FC7" w:rsidRPr="00D069F3">
        <w:t>;</w:t>
      </w:r>
    </w:p>
    <w:p w14:paraId="45E310B6" w14:textId="77777777" w:rsidR="00BC7269" w:rsidRPr="00D069F3" w:rsidRDefault="00BC7269" w:rsidP="00E0552C">
      <w:pPr>
        <w:pStyle w:val="ListParagraph"/>
        <w:numPr>
          <w:ilvl w:val="1"/>
          <w:numId w:val="1"/>
        </w:numPr>
        <w:ind w:left="851" w:hanging="567"/>
      </w:pPr>
      <w:r w:rsidRPr="00D069F3">
        <w:t>projekta tehniskās dokumentācijas sagatavošana;</w:t>
      </w:r>
    </w:p>
    <w:p w14:paraId="3304F5A7" w14:textId="3D7C87F1" w:rsidR="00BC7269" w:rsidRPr="00D069F3" w:rsidRDefault="00BD067D" w:rsidP="00E0552C">
      <w:pPr>
        <w:pStyle w:val="ListParagraph"/>
        <w:numPr>
          <w:ilvl w:val="1"/>
          <w:numId w:val="1"/>
        </w:numPr>
        <w:ind w:left="851" w:hanging="567"/>
      </w:pPr>
      <w:bookmarkStart w:id="9" w:name="_Ref479261571"/>
      <w:r w:rsidRPr="00D069F3">
        <w:t xml:space="preserve">būvdarbi </w:t>
      </w:r>
      <w:r w:rsidR="00BC7269" w:rsidRPr="00D069F3">
        <w:t>ēk</w:t>
      </w:r>
      <w:r w:rsidRPr="00D069F3">
        <w:t>ā</w:t>
      </w:r>
      <w:r w:rsidR="000B7E5B" w:rsidRPr="00D069F3">
        <w:t xml:space="preserve"> </w:t>
      </w:r>
      <w:r w:rsidR="00BC7269" w:rsidRPr="00D069F3">
        <w:t>(ja, īstenojot energoefektivitātes paaugstināšanas pasākumus, tiek skarta ēkas iekšējā</w:t>
      </w:r>
      <w:r w:rsidR="000D3FDB" w:rsidRPr="00D069F3">
        <w:t xml:space="preserve"> un ārējā</w:t>
      </w:r>
      <w:r w:rsidR="00BC7269" w:rsidRPr="00D069F3">
        <w:t xml:space="preserve"> apdare), lai nodrošinātu ēkas</w:t>
      </w:r>
      <w:r w:rsidR="000B7E5B" w:rsidRPr="00D069F3">
        <w:t xml:space="preserve"> </w:t>
      </w:r>
      <w:r w:rsidR="00720415" w:rsidRPr="00D069F3">
        <w:t>fasādes</w:t>
      </w:r>
      <w:r w:rsidR="00BC7269" w:rsidRPr="00D069F3">
        <w:t xml:space="preserve"> arhitektonisko un iekštelpu apdares detaļu vizuālo un tehnisko stāvokli</w:t>
      </w:r>
      <w:r w:rsidR="001E559C" w:rsidRPr="00D069F3">
        <w:t xml:space="preserve"> un ēkas integrāciju pilsētvidē</w:t>
      </w:r>
      <w:r w:rsidR="00BC7269" w:rsidRPr="00D069F3">
        <w:t>;</w:t>
      </w:r>
      <w:bookmarkEnd w:id="9"/>
    </w:p>
    <w:p w14:paraId="6050D1D8" w14:textId="77777777" w:rsidR="00BC7269" w:rsidRPr="00D069F3" w:rsidRDefault="00BC7269" w:rsidP="00E0552C">
      <w:pPr>
        <w:pStyle w:val="ListParagraph"/>
        <w:numPr>
          <w:ilvl w:val="1"/>
          <w:numId w:val="1"/>
        </w:numPr>
        <w:ind w:left="851" w:hanging="567"/>
      </w:pPr>
      <w:r w:rsidRPr="00D069F3">
        <w:t>projekta vadības un uzraudzības nodrošināšana;</w:t>
      </w:r>
    </w:p>
    <w:p w14:paraId="178F44EE" w14:textId="77777777" w:rsidR="00BC7269" w:rsidRPr="00D069F3" w:rsidRDefault="00BC7269" w:rsidP="00E0552C">
      <w:pPr>
        <w:pStyle w:val="ListParagraph"/>
        <w:numPr>
          <w:ilvl w:val="1"/>
          <w:numId w:val="1"/>
        </w:numPr>
        <w:ind w:left="851" w:hanging="567"/>
      </w:pPr>
      <w:r w:rsidRPr="00D069F3">
        <w:t>publicitātes pasākumi par projekta īstenošanu.</w:t>
      </w:r>
    </w:p>
    <w:p w14:paraId="6E5422CB" w14:textId="77777777" w:rsidR="00BC7269" w:rsidRPr="00D069F3" w:rsidRDefault="00BC7269" w:rsidP="00E0552C">
      <w:pPr>
        <w:pStyle w:val="ListParagraph"/>
        <w:numPr>
          <w:ilvl w:val="0"/>
          <w:numId w:val="1"/>
        </w:numPr>
      </w:pPr>
      <w:bookmarkStart w:id="10" w:name="_Ref479665737"/>
      <w:r w:rsidRPr="00D069F3">
        <w:t>Atlases kārtas ietvaros projekta tiešās attiecināmās izmaksas ir:</w:t>
      </w:r>
      <w:bookmarkEnd w:id="10"/>
    </w:p>
    <w:p w14:paraId="2CC7B8C3" w14:textId="77777777" w:rsidR="00BC7269" w:rsidRPr="00D069F3" w:rsidRDefault="00BC7269" w:rsidP="00E0552C">
      <w:pPr>
        <w:pStyle w:val="ListParagraph"/>
        <w:numPr>
          <w:ilvl w:val="1"/>
          <w:numId w:val="1"/>
        </w:numPr>
        <w:ind w:left="851" w:hanging="567"/>
      </w:pPr>
      <w:bookmarkStart w:id="11" w:name="_Ref482109435"/>
      <w:r w:rsidRPr="00D069F3">
        <w:t xml:space="preserve">izmaksas, kas saistītas ar </w:t>
      </w:r>
      <w:proofErr w:type="spellStart"/>
      <w:r w:rsidRPr="00D069F3">
        <w:t>energosertifikācijas</w:t>
      </w:r>
      <w:proofErr w:type="spellEnd"/>
      <w:r w:rsidRPr="00D069F3">
        <w:t>, tehniskās apsekošanas, būvniecības izmaksu tāmes, būvprojekta, būvdarbu ieceres dokumentācijas, būvprojekta minimālā sastāvā, ēkas fasādes apliecinājuma kartes un apliecinājuma kartes inženierbūvēm izstrādāšanu, kā arī būvprojekta ekspertīzes izmaksas;</w:t>
      </w:r>
      <w:bookmarkEnd w:id="11"/>
    </w:p>
    <w:p w14:paraId="0507E3CA" w14:textId="77777777" w:rsidR="00BC7269" w:rsidRPr="00D069F3" w:rsidRDefault="00BC7269" w:rsidP="00E0552C">
      <w:pPr>
        <w:pStyle w:val="ListParagraph"/>
        <w:numPr>
          <w:ilvl w:val="1"/>
          <w:numId w:val="1"/>
        </w:numPr>
        <w:ind w:left="851" w:hanging="567"/>
      </w:pPr>
      <w:bookmarkStart w:id="12" w:name="_Ref485044786"/>
      <w:r w:rsidRPr="00D069F3">
        <w:t>projekta būvuzraudzības un autoruzraudzības izmaksas;</w:t>
      </w:r>
      <w:bookmarkEnd w:id="12"/>
    </w:p>
    <w:p w14:paraId="1ABA72C9" w14:textId="77777777" w:rsidR="00BC7269" w:rsidRPr="00D069F3" w:rsidRDefault="00BC7269" w:rsidP="00E0552C">
      <w:pPr>
        <w:pStyle w:val="ListParagraph"/>
        <w:numPr>
          <w:ilvl w:val="1"/>
          <w:numId w:val="1"/>
        </w:numPr>
        <w:ind w:left="851" w:hanging="567"/>
      </w:pPr>
      <w:bookmarkStart w:id="13" w:name="_Ref479665316"/>
      <w:r w:rsidRPr="00D069F3">
        <w:t>projekta vadības personāla atlīdzības izmaksas, kas radušās uz darba līguma, rīkojuma vai uzņēmuma (pakalpojuma) līguma pamata, tai skaitā valsts sociālās apdrošināšanas obligātās iemaksas no apliekamajām attiecināmajām izmaksām, ņemot vērā, ka:</w:t>
      </w:r>
      <w:bookmarkEnd w:id="13"/>
    </w:p>
    <w:p w14:paraId="7DD2378C" w14:textId="77777777" w:rsidR="00BC7269" w:rsidRPr="00D069F3" w:rsidRDefault="00BC7269" w:rsidP="00E0552C">
      <w:pPr>
        <w:pStyle w:val="ListParagraph"/>
        <w:numPr>
          <w:ilvl w:val="2"/>
          <w:numId w:val="1"/>
        </w:numPr>
        <w:ind w:left="1418" w:hanging="698"/>
      </w:pPr>
      <w:r w:rsidRPr="00D069F3">
        <w:t xml:space="preserve">tās nepārsniedz 56 580 </w:t>
      </w:r>
      <w:proofErr w:type="spellStart"/>
      <w:r w:rsidRPr="00D069F3">
        <w:rPr>
          <w:i/>
        </w:rPr>
        <w:t>euro</w:t>
      </w:r>
      <w:proofErr w:type="spellEnd"/>
      <w:r w:rsidRPr="00D069F3">
        <w:t xml:space="preserve"> gadā, ja tiešās attiecināmās izmaksas ir pieci miljoni </w:t>
      </w:r>
      <w:proofErr w:type="spellStart"/>
      <w:r w:rsidRPr="00D069F3">
        <w:rPr>
          <w:i/>
        </w:rPr>
        <w:t>euro</w:t>
      </w:r>
      <w:proofErr w:type="spellEnd"/>
      <w:r w:rsidRPr="00D069F3">
        <w:t xml:space="preserve"> vai lielākas;</w:t>
      </w:r>
    </w:p>
    <w:p w14:paraId="04A9EE59" w14:textId="77777777" w:rsidR="00BC7269" w:rsidRPr="00D069F3" w:rsidRDefault="00BC7269" w:rsidP="00E0552C">
      <w:pPr>
        <w:pStyle w:val="ListParagraph"/>
        <w:numPr>
          <w:ilvl w:val="2"/>
          <w:numId w:val="1"/>
        </w:numPr>
        <w:ind w:left="1418" w:hanging="698"/>
      </w:pPr>
      <w:r w:rsidRPr="00D069F3">
        <w:t xml:space="preserve">tās nepārsniedz 24 426 </w:t>
      </w:r>
      <w:proofErr w:type="spellStart"/>
      <w:r w:rsidRPr="00D069F3">
        <w:rPr>
          <w:i/>
        </w:rPr>
        <w:t>euro</w:t>
      </w:r>
      <w:proofErr w:type="spellEnd"/>
      <w:r w:rsidRPr="00D069F3">
        <w:t xml:space="preserve"> gadā, pieskaitot 0,64 % no tiešajām attiecināmajām izmaksām, bet neieskaitot tiešās projekta vadības personāla izmaksas, ja tiešās attiecināmās izmaksas ir mazākas par pieciem miljoniem </w:t>
      </w:r>
      <w:proofErr w:type="spellStart"/>
      <w:r w:rsidRPr="00D069F3">
        <w:rPr>
          <w:i/>
        </w:rPr>
        <w:t>euro</w:t>
      </w:r>
      <w:proofErr w:type="spellEnd"/>
      <w:r w:rsidRPr="00D069F3">
        <w:t>;</w:t>
      </w:r>
    </w:p>
    <w:p w14:paraId="062982CF" w14:textId="3D3410CA" w:rsidR="00BC7269" w:rsidRPr="00D069F3" w:rsidRDefault="00BC7269" w:rsidP="00E0552C">
      <w:pPr>
        <w:pStyle w:val="ListParagraph"/>
        <w:numPr>
          <w:ilvl w:val="2"/>
          <w:numId w:val="1"/>
        </w:numPr>
        <w:ind w:left="1418" w:hanging="698"/>
      </w:pPr>
      <w:r w:rsidRPr="00D069F3">
        <w:t xml:space="preserve">attiecināma ir ne mazāka kā 30 % noslodze, personāla iesaisti projektā nodrošinot saskaņā ar </w:t>
      </w:r>
      <w:proofErr w:type="spellStart"/>
      <w:r w:rsidRPr="00D069F3">
        <w:t>daļlaika</w:t>
      </w:r>
      <w:proofErr w:type="spellEnd"/>
      <w:r w:rsidRPr="00D069F3">
        <w:t xml:space="preserve"> </w:t>
      </w:r>
      <w:proofErr w:type="spellStart"/>
      <w:r w:rsidRPr="00D069F3">
        <w:t>attiecināmības</w:t>
      </w:r>
      <w:proofErr w:type="spellEnd"/>
      <w:r w:rsidRPr="00D069F3">
        <w:t xml:space="preserve"> principu (attiecināms, ja izmaksas radušās uz darba līguma </w:t>
      </w:r>
      <w:r w:rsidR="000D3FDB" w:rsidRPr="00D069F3">
        <w:t>vai rīkojuma</w:t>
      </w:r>
      <w:r w:rsidR="00771F1A" w:rsidRPr="00D069F3">
        <w:t xml:space="preserve"> pamata</w:t>
      </w:r>
      <w:r w:rsidRPr="00D069F3">
        <w:t>);</w:t>
      </w:r>
    </w:p>
    <w:p w14:paraId="018BF4B4" w14:textId="77777777" w:rsidR="00BC7269" w:rsidRPr="00D069F3" w:rsidRDefault="00BC7269" w:rsidP="00E0552C">
      <w:pPr>
        <w:pStyle w:val="ListParagraph"/>
        <w:numPr>
          <w:ilvl w:val="1"/>
          <w:numId w:val="1"/>
        </w:numPr>
        <w:ind w:left="851" w:hanging="567"/>
      </w:pPr>
      <w:bookmarkStart w:id="14" w:name="_Ref479844530"/>
      <w:r w:rsidRPr="00D069F3">
        <w:t>būvdarbu izmaksas:</w:t>
      </w:r>
      <w:bookmarkEnd w:id="14"/>
    </w:p>
    <w:p w14:paraId="705FFAC1" w14:textId="796E587D" w:rsidR="00BC7269" w:rsidRPr="00D069F3" w:rsidRDefault="00824D69" w:rsidP="00E0552C">
      <w:pPr>
        <w:pStyle w:val="ListParagraph"/>
        <w:numPr>
          <w:ilvl w:val="2"/>
          <w:numId w:val="1"/>
        </w:numPr>
      </w:pPr>
      <w:r w:rsidRPr="00D069F3">
        <w:t>norobežojošo konstrukciju</w:t>
      </w:r>
      <w:r w:rsidR="00BC7269" w:rsidRPr="00D069F3">
        <w:t xml:space="preserve"> siltināšana;</w:t>
      </w:r>
    </w:p>
    <w:p w14:paraId="2D23A1FF" w14:textId="729AD640" w:rsidR="00BC7269" w:rsidRPr="00D069F3" w:rsidRDefault="00BC7269" w:rsidP="00E0552C">
      <w:pPr>
        <w:pStyle w:val="ListParagraph"/>
        <w:numPr>
          <w:ilvl w:val="2"/>
          <w:numId w:val="1"/>
        </w:numPr>
      </w:pPr>
      <w:r w:rsidRPr="00D069F3">
        <w:t>ēkas</w:t>
      </w:r>
      <w:r w:rsidR="000B7E5B" w:rsidRPr="00D069F3">
        <w:t xml:space="preserve"> un </w:t>
      </w:r>
      <w:r w:rsidR="00001D0E" w:rsidRPr="00D069F3">
        <w:t>inženierbūve</w:t>
      </w:r>
      <w:r w:rsidR="000B7E5B" w:rsidRPr="00D069F3">
        <w:t>s</w:t>
      </w:r>
      <w:r w:rsidRPr="00D069F3">
        <w:t xml:space="preserve"> inženiertehnisko sistēmu atjaunošana pārbūve vai izveide;</w:t>
      </w:r>
    </w:p>
    <w:p w14:paraId="50EC19AE" w14:textId="391A565A" w:rsidR="003A6602" w:rsidRPr="00D069F3" w:rsidRDefault="003A6602" w:rsidP="00E0552C">
      <w:pPr>
        <w:pStyle w:val="ListParagraph"/>
        <w:numPr>
          <w:ilvl w:val="2"/>
          <w:numId w:val="1"/>
        </w:numPr>
      </w:pPr>
      <w:r w:rsidRPr="00D069F3">
        <w:t xml:space="preserve">izmaksas, kas saistītas ar </w:t>
      </w:r>
      <w:r w:rsidR="00001D0E" w:rsidRPr="00D069F3">
        <w:t>inženierbūve</w:t>
      </w:r>
      <w:r w:rsidRPr="00D069F3">
        <w:t>s</w:t>
      </w:r>
      <w:r w:rsidR="000B7E5B" w:rsidRPr="00D069F3">
        <w:t xml:space="preserve"> un ēkas</w:t>
      </w:r>
      <w:r w:rsidRPr="00D069F3">
        <w:t xml:space="preserve"> nodošanu ekspluatācijā;</w:t>
      </w:r>
    </w:p>
    <w:p w14:paraId="31A50FC4" w14:textId="728C2707" w:rsidR="00824D69" w:rsidRPr="00D069F3" w:rsidRDefault="00824D69" w:rsidP="00E0552C">
      <w:pPr>
        <w:pStyle w:val="ListParagraph"/>
        <w:numPr>
          <w:ilvl w:val="2"/>
          <w:numId w:val="1"/>
        </w:numPr>
      </w:pPr>
      <w:r w:rsidRPr="00D069F3">
        <w:t>būvdarbu veikšana ēkā</w:t>
      </w:r>
      <w:r w:rsidR="000B7E5B" w:rsidRPr="00D069F3">
        <w:t xml:space="preserve"> un </w:t>
      </w:r>
      <w:r w:rsidR="00001D0E" w:rsidRPr="00D069F3">
        <w:t>inženierbūvē</w:t>
      </w:r>
      <w:r w:rsidRPr="00D069F3">
        <w:t>, nodrošinot īstenoto energoefektivitātes paaugstināšana pasākumu ilgtspēju;</w:t>
      </w:r>
    </w:p>
    <w:p w14:paraId="77C6641C" w14:textId="437EA144" w:rsidR="006C38B3" w:rsidRPr="00D069F3" w:rsidRDefault="00BD067D" w:rsidP="00E0552C">
      <w:pPr>
        <w:pStyle w:val="ListParagraph"/>
        <w:numPr>
          <w:ilvl w:val="2"/>
          <w:numId w:val="1"/>
        </w:numPr>
      </w:pPr>
      <w:bookmarkStart w:id="15" w:name="_Ref479261614"/>
      <w:r w:rsidRPr="00D069F3">
        <w:t>būvdarbu</w:t>
      </w:r>
      <w:r w:rsidR="006C38B3" w:rsidRPr="00D069F3">
        <w:t xml:space="preserve"> izmaksas, lai nodrošinātu ēkas</w:t>
      </w:r>
      <w:r w:rsidR="00E477E7" w:rsidRPr="00D069F3">
        <w:t xml:space="preserve"> </w:t>
      </w:r>
      <w:r w:rsidR="00720415" w:rsidRPr="00D069F3">
        <w:t>fasādes</w:t>
      </w:r>
      <w:r w:rsidR="006C38B3" w:rsidRPr="00D069F3">
        <w:t xml:space="preserve"> arhitektonisko</w:t>
      </w:r>
      <w:r w:rsidR="00720415" w:rsidRPr="00D069F3">
        <w:t xml:space="preserve"> un iekštelpu apdares</w:t>
      </w:r>
      <w:r w:rsidR="006C38B3" w:rsidRPr="00D069F3">
        <w:t xml:space="preserve"> detaļu vizuālo un tehnisko stāvokli</w:t>
      </w:r>
      <w:r w:rsidR="001E559C" w:rsidRPr="00D069F3">
        <w:t xml:space="preserve"> un</w:t>
      </w:r>
      <w:r w:rsidR="00F21ABE" w:rsidRPr="00D069F3">
        <w:t xml:space="preserve"> ēkas integrāciju pilsētvidē</w:t>
      </w:r>
      <w:r w:rsidR="00737F86" w:rsidRPr="00D069F3">
        <w:t>.</w:t>
      </w:r>
      <w:bookmarkEnd w:id="15"/>
    </w:p>
    <w:p w14:paraId="78B3B42B" w14:textId="680C68DF" w:rsidR="00A24FE8" w:rsidRPr="00D069F3" w:rsidRDefault="000D3FDB" w:rsidP="00E0552C">
      <w:pPr>
        <w:pStyle w:val="ListParagraph"/>
        <w:numPr>
          <w:ilvl w:val="1"/>
          <w:numId w:val="1"/>
        </w:numPr>
        <w:ind w:left="851" w:hanging="567"/>
      </w:pPr>
      <w:bookmarkStart w:id="16" w:name="_Ref496174579"/>
      <w:r w:rsidRPr="00D069F3">
        <w:t>a</w:t>
      </w:r>
      <w:r w:rsidR="006C38B3" w:rsidRPr="00D069F3">
        <w:t>pgaismojuma</w:t>
      </w:r>
      <w:r w:rsidRPr="00D069F3">
        <w:t xml:space="preserve"> un </w:t>
      </w:r>
      <w:r w:rsidR="006C38B3" w:rsidRPr="00D069F3">
        <w:t>elektroapgādes sistēmas izbūves, pārbūves vai atjaunošanas izmaksas</w:t>
      </w:r>
      <w:r w:rsidRPr="00D069F3">
        <w:t xml:space="preserve"> un </w:t>
      </w:r>
      <w:r w:rsidR="00072047" w:rsidRPr="00D069F3">
        <w:t>kompresoru</w:t>
      </w:r>
      <w:r w:rsidR="00C146AF" w:rsidRPr="00D069F3">
        <w:t>, sūkņu,</w:t>
      </w:r>
      <w:r w:rsidR="00A03209" w:rsidRPr="00D069F3">
        <w:t xml:space="preserve"> </w:t>
      </w:r>
      <w:r w:rsidR="00072047" w:rsidRPr="00D069F3">
        <w:t>elektrodzinēju</w:t>
      </w:r>
      <w:r w:rsidRPr="00D069F3">
        <w:t xml:space="preserve"> nomaiņas izmaksas</w:t>
      </w:r>
      <w:r w:rsidR="006C38B3" w:rsidRPr="00D069F3">
        <w:t>, ja tās ir saistītas ar enerģijas ietaupījumu un CO</w:t>
      </w:r>
      <w:r w:rsidR="006C38B3" w:rsidRPr="00D069F3">
        <w:rPr>
          <w:vertAlign w:val="subscript"/>
        </w:rPr>
        <w:t>2</w:t>
      </w:r>
      <w:r w:rsidR="006C38B3" w:rsidRPr="00D069F3">
        <w:t> emisijas samazinājumu;</w:t>
      </w:r>
      <w:bookmarkEnd w:id="16"/>
    </w:p>
    <w:p w14:paraId="69E04CAB" w14:textId="2B6ED496" w:rsidR="00BC7269" w:rsidRPr="00D069F3" w:rsidRDefault="00BC7269" w:rsidP="00E0552C">
      <w:pPr>
        <w:pStyle w:val="ListParagraph"/>
        <w:numPr>
          <w:ilvl w:val="1"/>
          <w:numId w:val="1"/>
        </w:numPr>
        <w:ind w:left="851" w:hanging="567"/>
      </w:pPr>
      <w:bookmarkStart w:id="17" w:name="_Ref479255435"/>
      <w:r w:rsidRPr="00D069F3">
        <w:t>atjaunojamos energoresursus izmantojošu siltumenerģijas</w:t>
      </w:r>
      <w:r w:rsidR="00905546" w:rsidRPr="00D069F3">
        <w:t xml:space="preserve"> un elektroenerģijas</w:t>
      </w:r>
      <w:r w:rsidRPr="00D069F3">
        <w:t xml:space="preserve"> ražošanas</w:t>
      </w:r>
      <w:r w:rsidR="00905546" w:rsidRPr="00D069F3">
        <w:t xml:space="preserve"> avotu</w:t>
      </w:r>
      <w:r w:rsidR="000D3FDB" w:rsidRPr="00D069F3">
        <w:t xml:space="preserve"> un aukstuma apgādes</w:t>
      </w:r>
      <w:r w:rsidRPr="00D069F3">
        <w:t xml:space="preserve"> avotu iegāde un uzstādīšana;</w:t>
      </w:r>
      <w:bookmarkEnd w:id="17"/>
    </w:p>
    <w:p w14:paraId="626073A3" w14:textId="558AC0F5" w:rsidR="000B7E5B" w:rsidRPr="00D069F3" w:rsidRDefault="000B7E5B" w:rsidP="00E0552C">
      <w:pPr>
        <w:pStyle w:val="ListParagraph"/>
        <w:numPr>
          <w:ilvl w:val="1"/>
          <w:numId w:val="1"/>
        </w:numPr>
        <w:ind w:left="851" w:hanging="567"/>
      </w:pPr>
      <w:bookmarkStart w:id="18" w:name="_Ref496174582"/>
      <w:r w:rsidRPr="00D069F3">
        <w:lastRenderedPageBreak/>
        <w:t>aukstuma apgādes</w:t>
      </w:r>
      <w:r w:rsidR="001103D2" w:rsidRPr="00D069F3">
        <w:t xml:space="preserve"> sistēmas energoefektivitātes paaugstināšana;</w:t>
      </w:r>
      <w:bookmarkEnd w:id="18"/>
    </w:p>
    <w:p w14:paraId="0EE4ADF9" w14:textId="25B4143A" w:rsidR="006C38B3" w:rsidRPr="00D069F3" w:rsidRDefault="006C38B3" w:rsidP="00E0552C">
      <w:pPr>
        <w:pStyle w:val="ListParagraph"/>
        <w:numPr>
          <w:ilvl w:val="1"/>
          <w:numId w:val="1"/>
        </w:numPr>
        <w:ind w:left="851" w:hanging="567"/>
      </w:pPr>
      <w:bookmarkStart w:id="19" w:name="_Ref496174584"/>
      <w:r w:rsidRPr="00D069F3">
        <w:t>fosilos energoresursus izmantojošu siltumenerģiju ražojošu iekārtu demontāžas izmaksas;</w:t>
      </w:r>
      <w:bookmarkEnd w:id="19"/>
    </w:p>
    <w:p w14:paraId="5CEA386D" w14:textId="2BDF026C" w:rsidR="00BC7269" w:rsidRPr="00D069F3" w:rsidRDefault="00BC7269" w:rsidP="00E0552C">
      <w:pPr>
        <w:pStyle w:val="ListParagraph"/>
        <w:numPr>
          <w:ilvl w:val="1"/>
          <w:numId w:val="1"/>
        </w:numPr>
        <w:ind w:left="851" w:hanging="567"/>
      </w:pPr>
      <w:bookmarkStart w:id="20" w:name="_Ref496174586"/>
      <w:r w:rsidRPr="00D069F3">
        <w:t>ēku</w:t>
      </w:r>
      <w:r w:rsidR="000B7E5B" w:rsidRPr="00D069F3">
        <w:t xml:space="preserve"> un </w:t>
      </w:r>
      <w:r w:rsidR="004A36DE" w:rsidRPr="00D069F3">
        <w:t>inženier</w:t>
      </w:r>
      <w:r w:rsidR="000B7E5B" w:rsidRPr="00D069F3">
        <w:t>būvju</w:t>
      </w:r>
      <w:r w:rsidRPr="00D069F3">
        <w:t xml:space="preserve"> automatizētās vadības un kontroles sistēmu uzstādīšana, kuras nodrošina enerģijas patēriņa kontroli un samazinājumu;</w:t>
      </w:r>
      <w:bookmarkEnd w:id="20"/>
    </w:p>
    <w:p w14:paraId="2083948D" w14:textId="77777777" w:rsidR="00BC7269" w:rsidRPr="00D069F3" w:rsidRDefault="00BC7269" w:rsidP="00E0552C">
      <w:pPr>
        <w:pStyle w:val="ListParagraph"/>
        <w:numPr>
          <w:ilvl w:val="1"/>
          <w:numId w:val="1"/>
        </w:numPr>
        <w:ind w:left="851" w:hanging="567"/>
      </w:pPr>
      <w:bookmarkStart w:id="21" w:name="_Ref485119790"/>
      <w:r w:rsidRPr="00D069F3">
        <w:t>ar projekta darbībām tieši saistīto publicitātes pasākumu izmaksas, kas veiktas saskaņā ar normatīvajiem aktiem par kārtību, kādā Eiropas Savienības struktūrfondu un Kohēzijas fonda ieviešanā 2014.–2020. gada plānošanas periodā nodrošināma komunikācijas un vizuālās identitātes prasību ievērošana, un nepārsniedz 1 % no projekta kopējām attiecināmajām tiešajām izmaksām.</w:t>
      </w:r>
      <w:bookmarkEnd w:id="21"/>
    </w:p>
    <w:p w14:paraId="72E6AEB9" w14:textId="77777777" w:rsidR="00BC7269" w:rsidRPr="00D069F3" w:rsidRDefault="00BC7269" w:rsidP="00E0552C">
      <w:pPr>
        <w:pStyle w:val="ListParagraph"/>
        <w:numPr>
          <w:ilvl w:val="0"/>
          <w:numId w:val="1"/>
        </w:numPr>
      </w:pPr>
      <w:bookmarkStart w:id="22" w:name="_Ref479332828"/>
      <w:r w:rsidRPr="00D069F3">
        <w:t>Pievienotās vērtības nodoklis ir attiecināmās izmaksas, ja tas nav atgūstams atbilstoši normatīvajiem aktiem nodokļu politikas jomā.</w:t>
      </w:r>
      <w:bookmarkEnd w:id="22"/>
    </w:p>
    <w:p w14:paraId="16C9F6AE" w14:textId="1EB548C1" w:rsidR="00BC7269" w:rsidRPr="00D069F3" w:rsidRDefault="00BC7269" w:rsidP="00E0552C">
      <w:pPr>
        <w:pStyle w:val="ListParagraph"/>
        <w:numPr>
          <w:ilvl w:val="0"/>
          <w:numId w:val="1"/>
        </w:numPr>
      </w:pPr>
      <w:r w:rsidRPr="00D069F3">
        <w:t>Projekta netiešās attiecināmās izmaksas plāno kā vienu izmaksu pozīciju, piemērojot netiešo izmaksu vienoto likmi 15 % apmērā no šo noteikumu</w:t>
      </w:r>
      <w:r w:rsidR="00DA1D97" w:rsidRPr="00D069F3">
        <w:t xml:space="preserve"> </w:t>
      </w:r>
      <w:r w:rsidR="00DA1D97" w:rsidRPr="00D069F3">
        <w:fldChar w:fldCharType="begin"/>
      </w:r>
      <w:r w:rsidR="00DA1D97" w:rsidRPr="00D069F3">
        <w:instrText xml:space="preserve"> REF _Ref479665316 \r \h </w:instrText>
      </w:r>
      <w:r w:rsidR="00E42FA9" w:rsidRPr="00D069F3">
        <w:instrText xml:space="preserve"> \* MERGEFORMAT </w:instrText>
      </w:r>
      <w:r w:rsidR="00DA1D97" w:rsidRPr="00D069F3">
        <w:fldChar w:fldCharType="separate"/>
      </w:r>
      <w:r w:rsidR="00400EAD">
        <w:t>22.3</w:t>
      </w:r>
      <w:r w:rsidR="00DA1D97" w:rsidRPr="00D069F3">
        <w:fldChar w:fldCharType="end"/>
      </w:r>
      <w:r w:rsidR="008E7EE3" w:rsidRPr="00D069F3">
        <w:t>.</w:t>
      </w:r>
      <w:r w:rsidR="00A80C1E" w:rsidRPr="00D069F3">
        <w:t xml:space="preserve"> </w:t>
      </w:r>
      <w:r w:rsidRPr="00D069F3">
        <w:t>apakšpunktā minētajām izmaksām. Projekta netiešās attiecināmās izmaksas aprēķina tikai tām izmaksām, kas radušās uz darba līguma vai rīkojuma pamata, neiesniedzot sadarbības iestādei izmaksas pamatojošos dokumentus par netiešo attiecināmo izmaksu izlietojumu.</w:t>
      </w:r>
    </w:p>
    <w:p w14:paraId="5D093445" w14:textId="53596682" w:rsidR="00BC7269" w:rsidRPr="00D069F3" w:rsidRDefault="00BC7269" w:rsidP="00E0552C">
      <w:pPr>
        <w:pStyle w:val="ListParagraph"/>
        <w:numPr>
          <w:ilvl w:val="0"/>
          <w:numId w:val="1"/>
        </w:numPr>
      </w:pPr>
      <w:r w:rsidRPr="00D069F3">
        <w:t>Šo noteikumu</w:t>
      </w:r>
      <w:r w:rsidR="008E7EE3" w:rsidRPr="00D069F3">
        <w:t xml:space="preserve"> </w:t>
      </w:r>
      <w:r w:rsidR="00170003" w:rsidRPr="00D069F3">
        <w:fldChar w:fldCharType="begin"/>
      </w:r>
      <w:r w:rsidR="00170003" w:rsidRPr="00D069F3">
        <w:instrText xml:space="preserve"> REF _Ref479255435 \r \h </w:instrText>
      </w:r>
      <w:r w:rsidR="008E1D36" w:rsidRPr="00D069F3">
        <w:instrText xml:space="preserve"> \* MERGEFORMAT </w:instrText>
      </w:r>
      <w:r w:rsidR="00170003" w:rsidRPr="00D069F3">
        <w:fldChar w:fldCharType="separate"/>
      </w:r>
      <w:r w:rsidR="00400EAD">
        <w:t>22.6</w:t>
      </w:r>
      <w:r w:rsidR="00170003" w:rsidRPr="00D069F3">
        <w:fldChar w:fldCharType="end"/>
      </w:r>
      <w:r w:rsidR="008E7EE3" w:rsidRPr="00D069F3">
        <w:t>. </w:t>
      </w:r>
      <w:r w:rsidRPr="00D069F3">
        <w:t>apakšpunktā minētās izmaksas ir attiecināmas, ja ir veikts augstas efektivitātes sistēmu izmantošanas novērtējums, kas apliecina, ka šādas sistēmas ieviešana ir tehniski un ekonomiski pamatota un samazina enerģijas patērētāju kopējās enerģijas izmaksas. Augstas efektivitātes sistēmu izmantošanas novērtējums ir skaidrojošs apraksts, kas sagatavots saskaņā ar Ēku energoefektivitātes likuma 5. pantu un iekļauts būvprojektā vai ēkas fasādes apliecinājuma kartē saskaņā ar Ministru kabineta 2014. gada 2. septembra noteikumiem Nr. 529 "Ēku būvnoteikumi".</w:t>
      </w:r>
    </w:p>
    <w:p w14:paraId="201FDAE7" w14:textId="64C2622E" w:rsidR="00E63DA5" w:rsidRPr="00D069F3" w:rsidRDefault="00E63DA5" w:rsidP="00E63DA5">
      <w:pPr>
        <w:pStyle w:val="ListParagraph"/>
        <w:numPr>
          <w:ilvl w:val="0"/>
          <w:numId w:val="1"/>
        </w:numPr>
      </w:pPr>
      <w:bookmarkStart w:id="23" w:name="_Ref485109112"/>
      <w:bookmarkStart w:id="24" w:name="_Ref479332741"/>
      <w:r w:rsidRPr="00D069F3">
        <w:t xml:space="preserve">Šo noteikumu </w:t>
      </w:r>
      <w:r w:rsidRPr="00D069F3">
        <w:fldChar w:fldCharType="begin"/>
      </w:r>
      <w:r w:rsidRPr="00D069F3">
        <w:instrText xml:space="preserve"> REF _Ref482109435 \r \h </w:instrText>
      </w:r>
      <w:r w:rsidR="008E1D36" w:rsidRPr="00D069F3">
        <w:instrText xml:space="preserve"> \* MERGEFORMAT </w:instrText>
      </w:r>
      <w:r w:rsidRPr="00D069F3">
        <w:fldChar w:fldCharType="separate"/>
      </w:r>
      <w:r w:rsidR="00400EAD">
        <w:t>22.1</w:t>
      </w:r>
      <w:r w:rsidRPr="00D069F3">
        <w:fldChar w:fldCharType="end"/>
      </w:r>
      <w:r w:rsidRPr="00D069F3">
        <w:t xml:space="preserve">. un </w:t>
      </w:r>
      <w:r w:rsidRPr="00D069F3">
        <w:fldChar w:fldCharType="begin"/>
      </w:r>
      <w:r w:rsidRPr="00D069F3">
        <w:instrText xml:space="preserve"> REF _Ref485044786 \r \h </w:instrText>
      </w:r>
      <w:r w:rsidR="008E1D36" w:rsidRPr="00D069F3">
        <w:instrText xml:space="preserve"> \* MERGEFORMAT </w:instrText>
      </w:r>
      <w:r w:rsidRPr="00D069F3">
        <w:fldChar w:fldCharType="separate"/>
      </w:r>
      <w:r w:rsidR="00400EAD">
        <w:t>22.2</w:t>
      </w:r>
      <w:r w:rsidRPr="00D069F3">
        <w:fldChar w:fldCharType="end"/>
      </w:r>
      <w:r w:rsidRPr="00D069F3">
        <w:t>. apakšpunktā minēto attiecināmo izmaksu kopsumma nepārsniedz 10 % no būvdarbu līguma summas. Ierobežojumu var nepiemērot, ja projekta iesniedzējs pamato, ka šīs prasības piemērošana nav iespējama un ta</w:t>
      </w:r>
      <w:r w:rsidR="00AE255D" w:rsidRPr="00D069F3">
        <w:t xml:space="preserve">s ir saņēmis šo noteikumu </w:t>
      </w:r>
      <w:r w:rsidR="00AE255D" w:rsidRPr="00D069F3">
        <w:fldChar w:fldCharType="begin"/>
      </w:r>
      <w:r w:rsidR="00AE255D" w:rsidRPr="00D069F3">
        <w:instrText xml:space="preserve"> REF _Ref485109084 \r \h </w:instrText>
      </w:r>
      <w:r w:rsidR="008E1D36" w:rsidRPr="00D069F3">
        <w:instrText xml:space="preserve"> \* MERGEFORMAT </w:instrText>
      </w:r>
      <w:r w:rsidR="00AE255D" w:rsidRPr="00D069F3">
        <w:fldChar w:fldCharType="separate"/>
      </w:r>
      <w:r w:rsidR="00400EAD">
        <w:t>17.4</w:t>
      </w:r>
      <w:r w:rsidR="00AE255D" w:rsidRPr="00D069F3">
        <w:fldChar w:fldCharType="end"/>
      </w:r>
      <w:r w:rsidR="00565F6D" w:rsidRPr="00D069F3">
        <w:t xml:space="preserve">. </w:t>
      </w:r>
      <w:r w:rsidRPr="00D069F3">
        <w:t>apakšpunktā noteikto ministrijas</w:t>
      </w:r>
      <w:r w:rsidR="0039494D">
        <w:t xml:space="preserve"> vai kapitālsabiedrības daļu turētāja</w:t>
      </w:r>
      <w:r w:rsidRPr="00D069F3">
        <w:t xml:space="preserve"> apliecinājumu.</w:t>
      </w:r>
      <w:bookmarkEnd w:id="23"/>
    </w:p>
    <w:p w14:paraId="720E16A2" w14:textId="092C19F6" w:rsidR="00E95480" w:rsidRPr="00D069F3" w:rsidRDefault="00E95480" w:rsidP="00E63DA5">
      <w:pPr>
        <w:pStyle w:val="ListParagraph"/>
        <w:numPr>
          <w:ilvl w:val="0"/>
          <w:numId w:val="1"/>
        </w:numPr>
      </w:pPr>
      <w:bookmarkStart w:id="25" w:name="_Ref485110464"/>
      <w:r w:rsidRPr="00D069F3">
        <w:t xml:space="preserve">Šo noteikumu </w:t>
      </w:r>
      <w:r w:rsidRPr="00D069F3">
        <w:fldChar w:fldCharType="begin"/>
      </w:r>
      <w:r w:rsidRPr="00D069F3">
        <w:instrText xml:space="preserve"> REF _Ref479261571 \r \h </w:instrText>
      </w:r>
      <w:r w:rsidR="008E1D36" w:rsidRPr="00D069F3">
        <w:instrText xml:space="preserve"> \* MERGEFORMAT </w:instrText>
      </w:r>
      <w:r w:rsidRPr="00D069F3">
        <w:fldChar w:fldCharType="separate"/>
      </w:r>
      <w:r w:rsidR="00400EAD">
        <w:t>21.7</w:t>
      </w:r>
      <w:r w:rsidRPr="00D069F3">
        <w:fldChar w:fldCharType="end"/>
      </w:r>
      <w:r w:rsidRPr="00D069F3">
        <w:t xml:space="preserve">. apakšpunktā minētās izmaksas nepārsniedz </w:t>
      </w:r>
      <w:r w:rsidR="002435BD">
        <w:t>30</w:t>
      </w:r>
      <w:r w:rsidRPr="00D069F3">
        <w:t xml:space="preserve"> % no projekta kopējām attiecināmajām izmaksām</w:t>
      </w:r>
      <w:r w:rsidR="000C3D23" w:rsidRPr="00D069F3">
        <w:t>.</w:t>
      </w:r>
      <w:bookmarkEnd w:id="25"/>
    </w:p>
    <w:p w14:paraId="77159D36" w14:textId="7AF79FC8" w:rsidR="00BC7269" w:rsidRPr="00D069F3" w:rsidRDefault="00BC7269" w:rsidP="00E0552C">
      <w:pPr>
        <w:pStyle w:val="ListParagraph"/>
        <w:numPr>
          <w:ilvl w:val="0"/>
          <w:numId w:val="1"/>
        </w:numPr>
      </w:pPr>
      <w:bookmarkStart w:id="26" w:name="_Ref486585707"/>
      <w:r w:rsidRPr="00D069F3">
        <w:t>Projektu iesniegumu atlases kārtas ietvaros radušās izmaksas ir attiecināmas, ja tās atbilst šajos noteikumos minētajām izmaksu pozīcijām, tās ir radušās ne agrāk par 201</w:t>
      </w:r>
      <w:r w:rsidR="00277451" w:rsidRPr="00D069F3">
        <w:t>6</w:t>
      </w:r>
      <w:r w:rsidRPr="00D069F3">
        <w:t>. gada 1.</w:t>
      </w:r>
      <w:r w:rsidR="00277451" w:rsidRPr="00D069F3">
        <w:t>janvāri</w:t>
      </w:r>
      <w:r w:rsidRPr="00D069F3">
        <w:t xml:space="preserve"> un ir tieši saistītas ar projekta ietvaros veiktajām darbībām, ir izmērāmas, samērīgas, pamatotas ar izdevumus apliecinošiem dokumentiem, kā arī ir ievēroti saimnieciskuma, lietderības un efektivitātes principi.</w:t>
      </w:r>
      <w:bookmarkEnd w:id="24"/>
      <w:bookmarkEnd w:id="26"/>
    </w:p>
    <w:p w14:paraId="287A888F" w14:textId="66807AA7" w:rsidR="00BC7269" w:rsidRPr="00D069F3" w:rsidRDefault="00BC7269" w:rsidP="00E0552C">
      <w:pPr>
        <w:pStyle w:val="ListParagraph"/>
        <w:numPr>
          <w:ilvl w:val="0"/>
          <w:numId w:val="1"/>
        </w:numPr>
      </w:pPr>
      <w:r w:rsidRPr="00D069F3">
        <w:t xml:space="preserve">Projektu iesniegumu atlases kārtas ietvaros </w:t>
      </w:r>
      <w:r w:rsidR="00983629" w:rsidRPr="00D069F3">
        <w:t xml:space="preserve">var plānot šādas </w:t>
      </w:r>
      <w:r w:rsidRPr="00D069F3">
        <w:t>neattiecinām</w:t>
      </w:r>
      <w:r w:rsidR="00983629" w:rsidRPr="00D069F3">
        <w:t>ā</w:t>
      </w:r>
      <w:r w:rsidR="00121F83" w:rsidRPr="00D069F3">
        <w:t xml:space="preserve">s </w:t>
      </w:r>
      <w:r w:rsidRPr="00D069F3">
        <w:t>izmaksas:</w:t>
      </w:r>
    </w:p>
    <w:p w14:paraId="2D48B132" w14:textId="5FE6BC82" w:rsidR="007C2683" w:rsidRPr="00D069F3" w:rsidRDefault="007C2683" w:rsidP="001E559C">
      <w:pPr>
        <w:pStyle w:val="ListParagraph"/>
        <w:numPr>
          <w:ilvl w:val="1"/>
          <w:numId w:val="1"/>
        </w:numPr>
        <w:ind w:left="851" w:hanging="567"/>
      </w:pPr>
      <w:bookmarkStart w:id="27" w:name="_Ref485111887"/>
      <w:bookmarkStart w:id="28" w:name="_Ref482112463"/>
      <w:r w:rsidRPr="00D069F3">
        <w:t>izmaksas, kas pārsniedz šo noteikumu 1.pielikum</w:t>
      </w:r>
      <w:r w:rsidR="009C3328" w:rsidRPr="00D069F3">
        <w:t>a 1.punktā</w:t>
      </w:r>
      <w:r w:rsidRPr="00D069F3">
        <w:t xml:space="preserve"> noteikto publisko finansējumu;</w:t>
      </w:r>
      <w:bookmarkEnd w:id="27"/>
    </w:p>
    <w:p w14:paraId="7EF78835" w14:textId="1683BACF" w:rsidR="007C2683" w:rsidRPr="00D069F3" w:rsidRDefault="007C2683" w:rsidP="001E559C">
      <w:pPr>
        <w:pStyle w:val="ListParagraph"/>
        <w:numPr>
          <w:ilvl w:val="1"/>
          <w:numId w:val="1"/>
        </w:numPr>
        <w:ind w:left="851" w:hanging="567"/>
      </w:pPr>
      <w:bookmarkStart w:id="29" w:name="_Ref485111900"/>
      <w:r w:rsidRPr="00D069F3">
        <w:t xml:space="preserve">izmaksas, kas pārsniedz šo noteikumu </w:t>
      </w:r>
      <w:r w:rsidRPr="00D069F3">
        <w:fldChar w:fldCharType="begin"/>
      </w:r>
      <w:r w:rsidRPr="00D069F3">
        <w:instrText xml:space="preserve"> REF _Ref485109112 \r \h </w:instrText>
      </w:r>
      <w:r w:rsidR="008E1D36" w:rsidRPr="00D069F3">
        <w:instrText xml:space="preserve"> \* MERGEFORMAT </w:instrText>
      </w:r>
      <w:r w:rsidRPr="00D069F3">
        <w:fldChar w:fldCharType="separate"/>
      </w:r>
      <w:r w:rsidR="00400EAD">
        <w:t>26</w:t>
      </w:r>
      <w:r w:rsidRPr="00D069F3">
        <w:fldChar w:fldCharType="end"/>
      </w:r>
      <w:r w:rsidRPr="00D069F3">
        <w:t xml:space="preserve">. un </w:t>
      </w:r>
      <w:r w:rsidRPr="00D069F3">
        <w:fldChar w:fldCharType="begin"/>
      </w:r>
      <w:r w:rsidRPr="00D069F3">
        <w:instrText xml:space="preserve"> REF _Ref485110464 \r \h </w:instrText>
      </w:r>
      <w:r w:rsidR="008E1D36" w:rsidRPr="00D069F3">
        <w:instrText xml:space="preserve"> \* MERGEFORMAT </w:instrText>
      </w:r>
      <w:r w:rsidRPr="00D069F3">
        <w:fldChar w:fldCharType="separate"/>
      </w:r>
      <w:r w:rsidR="00400EAD">
        <w:t>27</w:t>
      </w:r>
      <w:r w:rsidRPr="00D069F3">
        <w:fldChar w:fldCharType="end"/>
      </w:r>
      <w:r w:rsidRPr="00D069F3">
        <w:t>. punkta ierobežojumus, ja tās netiek segtas no šo noteikumu 1.pielikumā norādītā finansējuma</w:t>
      </w:r>
      <w:bookmarkEnd w:id="29"/>
      <w:r w:rsidR="00C21508" w:rsidRPr="00D069F3">
        <w:t>;</w:t>
      </w:r>
    </w:p>
    <w:p w14:paraId="410569BD" w14:textId="2D5686A8" w:rsidR="00BC7269" w:rsidRPr="00D069F3" w:rsidRDefault="00BC7269" w:rsidP="001E559C">
      <w:pPr>
        <w:pStyle w:val="ListParagraph"/>
        <w:numPr>
          <w:ilvl w:val="1"/>
          <w:numId w:val="1"/>
        </w:numPr>
        <w:ind w:left="851" w:hanging="567"/>
      </w:pPr>
      <w:bookmarkStart w:id="30" w:name="_Ref485111901"/>
      <w:r w:rsidRPr="00D069F3">
        <w:t>nodokļi un nodevu maksājumi, izņemot šo noteikumu</w:t>
      </w:r>
      <w:r w:rsidR="008E7EE3" w:rsidRPr="00D069F3">
        <w:t xml:space="preserve"> </w:t>
      </w:r>
      <w:r w:rsidR="00510B09" w:rsidRPr="00D069F3">
        <w:fldChar w:fldCharType="begin"/>
      </w:r>
      <w:r w:rsidR="00510B09" w:rsidRPr="00D069F3">
        <w:instrText xml:space="preserve"> REF _Ref479332828 \r \h </w:instrText>
      </w:r>
      <w:r w:rsidR="006F6595" w:rsidRPr="00D069F3">
        <w:instrText xml:space="preserve"> \* MERGEFORMAT </w:instrText>
      </w:r>
      <w:r w:rsidR="00510B09" w:rsidRPr="00D069F3">
        <w:fldChar w:fldCharType="separate"/>
      </w:r>
      <w:r w:rsidR="00400EAD">
        <w:t>23</w:t>
      </w:r>
      <w:r w:rsidR="00510B09" w:rsidRPr="00D069F3">
        <w:fldChar w:fldCharType="end"/>
      </w:r>
      <w:r w:rsidR="008E7EE3" w:rsidRPr="00D069F3">
        <w:t>. </w:t>
      </w:r>
      <w:r w:rsidR="004C7DC7" w:rsidRPr="00D069F3">
        <w:t>apakš</w:t>
      </w:r>
      <w:r w:rsidRPr="00D069F3">
        <w:t>punktā minēto gadījumu;</w:t>
      </w:r>
      <w:bookmarkEnd w:id="28"/>
      <w:bookmarkEnd w:id="30"/>
    </w:p>
    <w:p w14:paraId="690CC1BB" w14:textId="3A0AC94B" w:rsidR="00277451" w:rsidRPr="00D069F3" w:rsidRDefault="00BC7269" w:rsidP="001E559C">
      <w:pPr>
        <w:pStyle w:val="ListParagraph"/>
        <w:numPr>
          <w:ilvl w:val="1"/>
          <w:numId w:val="1"/>
        </w:numPr>
        <w:ind w:left="851" w:hanging="567"/>
      </w:pPr>
      <w:bookmarkStart w:id="31" w:name="_Ref485111903"/>
      <w:r w:rsidRPr="00D069F3">
        <w:t>izmaksas, kas radušās pirms šo noteikumu</w:t>
      </w:r>
      <w:r w:rsidR="008E7EE3" w:rsidRPr="00D069F3">
        <w:t xml:space="preserve"> </w:t>
      </w:r>
      <w:r w:rsidR="00483068" w:rsidRPr="00D069F3">
        <w:fldChar w:fldCharType="begin"/>
      </w:r>
      <w:r w:rsidR="00483068" w:rsidRPr="00D069F3">
        <w:instrText xml:space="preserve"> REF _Ref486585707 \r \h </w:instrText>
      </w:r>
      <w:r w:rsidR="008E1D36" w:rsidRPr="00D069F3">
        <w:instrText xml:space="preserve"> \* MERGEFORMAT </w:instrText>
      </w:r>
      <w:r w:rsidR="00483068" w:rsidRPr="00D069F3">
        <w:fldChar w:fldCharType="separate"/>
      </w:r>
      <w:r w:rsidR="00400EAD">
        <w:t>28</w:t>
      </w:r>
      <w:r w:rsidR="00483068" w:rsidRPr="00D069F3">
        <w:fldChar w:fldCharType="end"/>
      </w:r>
      <w:r w:rsidR="008E7EE3" w:rsidRPr="00D069F3">
        <w:t>. </w:t>
      </w:r>
      <w:r w:rsidRPr="00D069F3">
        <w:t>punktā minētā termiņa</w:t>
      </w:r>
      <w:r w:rsidR="00983629" w:rsidRPr="00D069F3">
        <w:t>;</w:t>
      </w:r>
      <w:bookmarkEnd w:id="31"/>
    </w:p>
    <w:p w14:paraId="6DC2653B" w14:textId="66582626" w:rsidR="007B788A" w:rsidRPr="00D069F3" w:rsidRDefault="00277451" w:rsidP="001E559C">
      <w:pPr>
        <w:pStyle w:val="ListParagraph"/>
        <w:numPr>
          <w:ilvl w:val="1"/>
          <w:numId w:val="1"/>
        </w:numPr>
        <w:ind w:left="851" w:hanging="567"/>
      </w:pPr>
      <w:bookmarkStart w:id="32" w:name="_Ref485112083"/>
      <w:bookmarkStart w:id="33" w:name="_Ref482112346"/>
      <w:r w:rsidRPr="00D069F3">
        <w:t>izmaksas, kas radušās šo noteikumu</w:t>
      </w:r>
      <w:r w:rsidR="008378C8">
        <w:t xml:space="preserve"> </w:t>
      </w:r>
      <w:r w:rsidR="008378C8">
        <w:fldChar w:fldCharType="begin"/>
      </w:r>
      <w:r w:rsidR="008378C8">
        <w:instrText xml:space="preserve"> REF _Ref498441469 \r \h </w:instrText>
      </w:r>
      <w:r w:rsidR="008378C8">
        <w:fldChar w:fldCharType="separate"/>
      </w:r>
      <w:r w:rsidR="00400EAD">
        <w:t>47.2</w:t>
      </w:r>
      <w:r w:rsidR="008378C8">
        <w:fldChar w:fldCharType="end"/>
      </w:r>
      <w:r w:rsidRPr="00D069F3">
        <w:t>.</w:t>
      </w:r>
      <w:r w:rsidR="00400EAD">
        <w:t xml:space="preserve"> </w:t>
      </w:r>
      <w:r w:rsidRPr="00D069F3">
        <w:t>punktā minētajā gadījumā</w:t>
      </w:r>
      <w:bookmarkEnd w:id="32"/>
      <w:r w:rsidR="00C21508" w:rsidRPr="00D069F3">
        <w:t>;</w:t>
      </w:r>
    </w:p>
    <w:p w14:paraId="60B5551E" w14:textId="7C406FAB" w:rsidR="00EE3624" w:rsidRPr="00D069F3" w:rsidRDefault="00752142" w:rsidP="001E559C">
      <w:pPr>
        <w:pStyle w:val="ListParagraph"/>
        <w:numPr>
          <w:ilvl w:val="1"/>
          <w:numId w:val="1"/>
        </w:numPr>
        <w:ind w:left="851" w:hanging="567"/>
      </w:pPr>
      <w:bookmarkStart w:id="34" w:name="_Ref485111912"/>
      <w:bookmarkEnd w:id="33"/>
      <w:r w:rsidRPr="00D069F3">
        <w:t xml:space="preserve">izmaksas, kas nav noteiktas šo noteikumu </w:t>
      </w:r>
      <w:r w:rsidRPr="00D069F3">
        <w:fldChar w:fldCharType="begin"/>
      </w:r>
      <w:r w:rsidRPr="00D069F3">
        <w:instrText xml:space="preserve"> REF _Ref479665737 \r \h </w:instrText>
      </w:r>
      <w:r w:rsidR="008E1D36" w:rsidRPr="00D069F3">
        <w:instrText xml:space="preserve"> \* MERGEFORMAT </w:instrText>
      </w:r>
      <w:r w:rsidRPr="00D069F3">
        <w:fldChar w:fldCharType="separate"/>
      </w:r>
      <w:r w:rsidR="00400EAD">
        <w:t>22</w:t>
      </w:r>
      <w:r w:rsidRPr="00D069F3">
        <w:fldChar w:fldCharType="end"/>
      </w:r>
      <w:r w:rsidRPr="00D069F3">
        <w:t>. punktā.</w:t>
      </w:r>
      <w:bookmarkEnd w:id="34"/>
    </w:p>
    <w:p w14:paraId="627BA8AF" w14:textId="77777777" w:rsidR="00277451" w:rsidRPr="00D069F3" w:rsidRDefault="00277451" w:rsidP="00277451">
      <w:pPr>
        <w:pStyle w:val="ListParagraph"/>
        <w:numPr>
          <w:ilvl w:val="0"/>
          <w:numId w:val="1"/>
        </w:numPr>
      </w:pPr>
      <w:r w:rsidRPr="00D069F3">
        <w:t>Ja projektā tiek plānotas vai projekta īstenošanas laikā rodas neattiecināmās izmaksas:</w:t>
      </w:r>
    </w:p>
    <w:p w14:paraId="27825865" w14:textId="36BD2DD3" w:rsidR="00277451" w:rsidRPr="00D069F3" w:rsidRDefault="005B7B72" w:rsidP="00EF2AD2">
      <w:pPr>
        <w:pStyle w:val="ListParagraph"/>
        <w:numPr>
          <w:ilvl w:val="1"/>
          <w:numId w:val="1"/>
        </w:numPr>
        <w:ind w:left="851" w:hanging="567"/>
      </w:pPr>
      <w:r w:rsidRPr="00D069F3">
        <w:t>šo noteikumu</w:t>
      </w:r>
      <w:r w:rsidR="00315D00" w:rsidRPr="00D069F3">
        <w:t xml:space="preserve"> </w:t>
      </w:r>
      <w:r w:rsidR="00752142" w:rsidRPr="00D069F3">
        <w:fldChar w:fldCharType="begin"/>
      </w:r>
      <w:r w:rsidR="00752142" w:rsidRPr="00D069F3">
        <w:instrText xml:space="preserve"> REF _Ref485111887 \r \h </w:instrText>
      </w:r>
      <w:r w:rsidR="008E1D36" w:rsidRPr="00D069F3">
        <w:instrText xml:space="preserve"> \* MERGEFORMAT </w:instrText>
      </w:r>
      <w:r w:rsidR="00752142" w:rsidRPr="00D069F3">
        <w:fldChar w:fldCharType="separate"/>
      </w:r>
      <w:r w:rsidR="00400EAD">
        <w:t>29.1</w:t>
      </w:r>
      <w:r w:rsidR="00752142" w:rsidRPr="00D069F3">
        <w:fldChar w:fldCharType="end"/>
      </w:r>
      <w:r w:rsidR="00752142" w:rsidRPr="00D069F3">
        <w:t xml:space="preserve">., </w:t>
      </w:r>
      <w:r w:rsidR="00752142" w:rsidRPr="00D069F3">
        <w:fldChar w:fldCharType="begin"/>
      </w:r>
      <w:r w:rsidR="00752142" w:rsidRPr="00D069F3">
        <w:instrText xml:space="preserve"> REF _Ref485111900 \r \h </w:instrText>
      </w:r>
      <w:r w:rsidR="008E1D36" w:rsidRPr="00D069F3">
        <w:instrText xml:space="preserve"> \* MERGEFORMAT </w:instrText>
      </w:r>
      <w:r w:rsidR="00752142" w:rsidRPr="00D069F3">
        <w:fldChar w:fldCharType="separate"/>
      </w:r>
      <w:r w:rsidR="00400EAD">
        <w:t>29.2</w:t>
      </w:r>
      <w:r w:rsidR="00752142" w:rsidRPr="00D069F3">
        <w:fldChar w:fldCharType="end"/>
      </w:r>
      <w:r w:rsidR="00752142" w:rsidRPr="00D069F3">
        <w:t xml:space="preserve">., </w:t>
      </w:r>
      <w:r w:rsidR="00752142" w:rsidRPr="00D069F3">
        <w:fldChar w:fldCharType="begin"/>
      </w:r>
      <w:r w:rsidR="00752142" w:rsidRPr="00D069F3">
        <w:instrText xml:space="preserve"> REF _Ref485111901 \r \h </w:instrText>
      </w:r>
      <w:r w:rsidR="008E1D36" w:rsidRPr="00D069F3">
        <w:instrText xml:space="preserve"> \* MERGEFORMAT </w:instrText>
      </w:r>
      <w:r w:rsidR="00752142" w:rsidRPr="00D069F3">
        <w:fldChar w:fldCharType="separate"/>
      </w:r>
      <w:r w:rsidR="00400EAD">
        <w:t>29.3</w:t>
      </w:r>
      <w:r w:rsidR="00752142" w:rsidRPr="00D069F3">
        <w:fldChar w:fldCharType="end"/>
      </w:r>
      <w:r w:rsidR="00752142" w:rsidRPr="00D069F3">
        <w:t xml:space="preserve">., </w:t>
      </w:r>
      <w:r w:rsidR="00752142" w:rsidRPr="00D069F3">
        <w:fldChar w:fldCharType="begin"/>
      </w:r>
      <w:r w:rsidR="00752142" w:rsidRPr="00D069F3">
        <w:instrText xml:space="preserve"> REF _Ref485111903 \r \h </w:instrText>
      </w:r>
      <w:r w:rsidR="008E1D36" w:rsidRPr="00D069F3">
        <w:instrText xml:space="preserve"> \* MERGEFORMAT </w:instrText>
      </w:r>
      <w:r w:rsidR="00752142" w:rsidRPr="00D069F3">
        <w:fldChar w:fldCharType="separate"/>
      </w:r>
      <w:r w:rsidR="00400EAD">
        <w:t>29.4</w:t>
      </w:r>
      <w:r w:rsidR="00752142" w:rsidRPr="00D069F3">
        <w:fldChar w:fldCharType="end"/>
      </w:r>
      <w:r w:rsidR="00752142" w:rsidRPr="00D069F3">
        <w:t xml:space="preserve">., </w:t>
      </w:r>
      <w:r w:rsidR="00752142" w:rsidRPr="00D069F3">
        <w:fldChar w:fldCharType="begin"/>
      </w:r>
      <w:r w:rsidR="00752142" w:rsidRPr="00D069F3">
        <w:instrText xml:space="preserve"> REF _Ref485111912 \r \h </w:instrText>
      </w:r>
      <w:r w:rsidR="008E1D36" w:rsidRPr="00D069F3">
        <w:instrText xml:space="preserve"> \* MERGEFORMAT </w:instrText>
      </w:r>
      <w:r w:rsidR="00752142" w:rsidRPr="00D069F3">
        <w:fldChar w:fldCharType="separate"/>
      </w:r>
      <w:r w:rsidR="00400EAD">
        <w:t>29.6</w:t>
      </w:r>
      <w:r w:rsidR="00752142" w:rsidRPr="00D069F3">
        <w:fldChar w:fldCharType="end"/>
      </w:r>
      <w:r w:rsidR="00752142" w:rsidRPr="00D069F3">
        <w:t>.</w:t>
      </w:r>
      <w:r w:rsidR="00AC6A2F" w:rsidRPr="00D069F3">
        <w:t xml:space="preserve"> </w:t>
      </w:r>
      <w:r w:rsidR="00277451" w:rsidRPr="00D069F3">
        <w:t xml:space="preserve">apakšpunktā noteiktās izmaksas sedz no </w:t>
      </w:r>
      <w:r w:rsidR="00752142" w:rsidRPr="00D069F3">
        <w:t>finansējuma saņēmēja paša rīcībā esošajiem līdzekļiem</w:t>
      </w:r>
      <w:r w:rsidR="00277451" w:rsidRPr="00D069F3">
        <w:t>;</w:t>
      </w:r>
    </w:p>
    <w:p w14:paraId="4660DBA9" w14:textId="49AD5AF9" w:rsidR="00277451" w:rsidRPr="00D069F3" w:rsidRDefault="00277451" w:rsidP="00EF2AD2">
      <w:pPr>
        <w:pStyle w:val="ListParagraph"/>
        <w:numPr>
          <w:ilvl w:val="1"/>
          <w:numId w:val="1"/>
        </w:numPr>
        <w:ind w:left="851" w:hanging="567"/>
      </w:pPr>
      <w:bookmarkStart w:id="35" w:name="_Ref482112578"/>
      <w:r w:rsidRPr="00D069F3">
        <w:t>šo noteikumu</w:t>
      </w:r>
      <w:r w:rsidR="00752142" w:rsidRPr="00D069F3">
        <w:t xml:space="preserve"> </w:t>
      </w:r>
      <w:r w:rsidR="00752142" w:rsidRPr="00D069F3">
        <w:fldChar w:fldCharType="begin"/>
      </w:r>
      <w:r w:rsidR="00752142" w:rsidRPr="00D069F3">
        <w:instrText xml:space="preserve"> REF _Ref485112083 \r \h </w:instrText>
      </w:r>
      <w:r w:rsidR="008E1D36" w:rsidRPr="00D069F3">
        <w:instrText xml:space="preserve"> \* MERGEFORMAT </w:instrText>
      </w:r>
      <w:r w:rsidR="00752142" w:rsidRPr="00D069F3">
        <w:fldChar w:fldCharType="separate"/>
      </w:r>
      <w:r w:rsidR="00400EAD">
        <w:t>29.5</w:t>
      </w:r>
      <w:r w:rsidR="00752142" w:rsidRPr="00D069F3">
        <w:fldChar w:fldCharType="end"/>
      </w:r>
      <w:r w:rsidRPr="00D069F3">
        <w:t>.</w:t>
      </w:r>
      <w:r w:rsidR="00151429">
        <w:t xml:space="preserve"> </w:t>
      </w:r>
      <w:r w:rsidRPr="00D069F3">
        <w:t>apakšpunktā noteiktās izmaksas sedz no  līdzekļiem</w:t>
      </w:r>
      <w:r w:rsidR="00015B13" w:rsidRPr="00D069F3">
        <w:t>, kas ir brīvi no jebkāda valsts atbalsta</w:t>
      </w:r>
      <w:r w:rsidRPr="00D069F3">
        <w:t>.</w:t>
      </w:r>
      <w:bookmarkEnd w:id="35"/>
    </w:p>
    <w:p w14:paraId="5C1B6519" w14:textId="718D4074" w:rsidR="00BC7269" w:rsidRPr="00D069F3" w:rsidRDefault="00BC7269" w:rsidP="00E0552C">
      <w:pPr>
        <w:pStyle w:val="ListParagraph"/>
        <w:numPr>
          <w:ilvl w:val="0"/>
          <w:numId w:val="1"/>
        </w:numPr>
      </w:pPr>
      <w:r w:rsidRPr="00D069F3">
        <w:lastRenderedPageBreak/>
        <w:t>Šo noteikumu</w:t>
      </w:r>
      <w:r w:rsidR="008E7EE3" w:rsidRPr="00D069F3">
        <w:t xml:space="preserve"> </w:t>
      </w:r>
      <w:r w:rsidR="00C21508" w:rsidRPr="00D069F3">
        <w:fldChar w:fldCharType="begin"/>
      </w:r>
      <w:r w:rsidR="00C21508" w:rsidRPr="00D069F3">
        <w:instrText xml:space="preserve"> REF _Ref479665737 \r \h </w:instrText>
      </w:r>
      <w:r w:rsidR="008E1D36" w:rsidRPr="00D069F3">
        <w:instrText xml:space="preserve"> \* MERGEFORMAT </w:instrText>
      </w:r>
      <w:r w:rsidR="00C21508" w:rsidRPr="00D069F3">
        <w:fldChar w:fldCharType="separate"/>
      </w:r>
      <w:r w:rsidR="00400EAD">
        <w:t>22</w:t>
      </w:r>
      <w:r w:rsidR="00C21508" w:rsidRPr="00D069F3">
        <w:fldChar w:fldCharType="end"/>
      </w:r>
      <w:r w:rsidR="008E7EE3" w:rsidRPr="00D069F3">
        <w:t>. </w:t>
      </w:r>
      <w:r w:rsidRPr="00D069F3">
        <w:t>punktā minētās izmaksas ir attiecināmas, ja:</w:t>
      </w:r>
    </w:p>
    <w:p w14:paraId="22025337" w14:textId="3DBFFACE" w:rsidR="00BC7269" w:rsidRPr="00D069F3" w:rsidRDefault="00BC7269" w:rsidP="00302D88">
      <w:pPr>
        <w:pStyle w:val="ListParagraph"/>
        <w:numPr>
          <w:ilvl w:val="1"/>
          <w:numId w:val="1"/>
        </w:numPr>
      </w:pPr>
      <w:r w:rsidRPr="00D069F3">
        <w:t>plānot</w:t>
      </w:r>
      <w:r w:rsidR="00B912FF" w:rsidRPr="00D069F3">
        <w:t>ā</w:t>
      </w:r>
      <w:r w:rsidRPr="00D069F3">
        <w:t xml:space="preserve"> siltumenerģijas</w:t>
      </w:r>
      <w:r w:rsidR="00B912FF" w:rsidRPr="00D069F3">
        <w:t xml:space="preserve"> un elektroenerģijas</w:t>
      </w:r>
      <w:r w:rsidRPr="00D069F3">
        <w:t xml:space="preserve"> ietaupījum</w:t>
      </w:r>
      <w:r w:rsidR="00B912FF" w:rsidRPr="00D069F3">
        <w:t>a kopsumma</w:t>
      </w:r>
      <w:r w:rsidRPr="00D069F3">
        <w:t xml:space="preserve"> pēc projekta īstenošanas nav mazāk</w:t>
      </w:r>
      <w:r w:rsidR="00596476" w:rsidRPr="00D069F3">
        <w:t>a</w:t>
      </w:r>
      <w:r w:rsidRPr="00D069F3">
        <w:t xml:space="preserve"> kā 30 % gadā no ēkas</w:t>
      </w:r>
      <w:r w:rsidR="00C268D9" w:rsidRPr="00D069F3">
        <w:t xml:space="preserve"> vai tās daļas, kurai ir nodrošināta individuāla enerģijas uzskaite,</w:t>
      </w:r>
      <w:r w:rsidR="000B7E5B" w:rsidRPr="00D069F3">
        <w:t xml:space="preserve"> </w:t>
      </w:r>
      <w:r w:rsidR="00302D88" w:rsidRPr="00D069F3">
        <w:t xml:space="preserve">šo noteikumu 2.pielikumā “Pārskats par ēkas </w:t>
      </w:r>
      <w:proofErr w:type="spellStart"/>
      <w:r w:rsidR="00302D88" w:rsidRPr="00D069F3">
        <w:t>energosertifikāta</w:t>
      </w:r>
      <w:proofErr w:type="spellEnd"/>
      <w:r w:rsidR="00302D88" w:rsidRPr="00D069F3">
        <w:t xml:space="preserve"> aprēķinos izmantotajām </w:t>
      </w:r>
      <w:proofErr w:type="spellStart"/>
      <w:r w:rsidR="00302D88" w:rsidRPr="00D069F3">
        <w:t>ievaddatu</w:t>
      </w:r>
      <w:proofErr w:type="spellEnd"/>
      <w:r w:rsidR="00302D88" w:rsidRPr="00D069F3">
        <w:t xml:space="preserve"> vērtībām” (turpmāk – 2.pielikums)</w:t>
      </w:r>
      <w:r w:rsidRPr="00D069F3">
        <w:t xml:space="preserve"> aprēķinātā siltumenerģijas</w:t>
      </w:r>
      <w:r w:rsidR="00B912FF" w:rsidRPr="00D069F3">
        <w:t xml:space="preserve"> un elektroenerģijas</w:t>
      </w:r>
      <w:r w:rsidRPr="00D069F3">
        <w:t xml:space="preserve"> patēriņa pirms projekta īstenošanas</w:t>
      </w:r>
      <w:r w:rsidR="002F3B95" w:rsidRPr="00D069F3">
        <w:t>. Nosacījumi attiecināmi arī uz inženierbūvēm</w:t>
      </w:r>
      <w:r w:rsidRPr="00D069F3">
        <w:t>;</w:t>
      </w:r>
    </w:p>
    <w:p w14:paraId="4E3F245F" w14:textId="4CC821E2" w:rsidR="00BC7269" w:rsidRPr="00D069F3" w:rsidRDefault="00BC7269" w:rsidP="00E0552C">
      <w:pPr>
        <w:pStyle w:val="ListParagraph"/>
        <w:numPr>
          <w:ilvl w:val="1"/>
          <w:numId w:val="1"/>
        </w:numPr>
      </w:pPr>
      <w:bookmarkStart w:id="36" w:name="_Ref482192031"/>
      <w:r w:rsidRPr="00D069F3">
        <w:t>plānotais siltumenerģijas patēriņš apkurei pēc projekta īstenošanas, pamatojoties uz ēkas</w:t>
      </w:r>
      <w:r w:rsidR="00C268D9" w:rsidRPr="00D069F3">
        <w:t xml:space="preserve"> vai tās daļas</w:t>
      </w:r>
      <w:r w:rsidR="000B7E5B" w:rsidRPr="00D069F3">
        <w:t xml:space="preserve"> </w:t>
      </w:r>
      <w:r w:rsidR="00CB5828" w:rsidRPr="00D069F3">
        <w:t xml:space="preserve">šo noteikumu 2.pielikumā </w:t>
      </w:r>
      <w:r w:rsidRPr="00D069F3">
        <w:t>veiktajiem aprēķiniem un projekta tehniskajā dokumentācijā paredzēt</w:t>
      </w:r>
      <w:r w:rsidR="005B2F10" w:rsidRPr="00D069F3">
        <w:t>ajiem būvdarbiem, nepārsniedz 110</w:t>
      </w:r>
      <w:r w:rsidRPr="00D069F3">
        <w:t xml:space="preserve"> </w:t>
      </w:r>
      <w:proofErr w:type="spellStart"/>
      <w:r w:rsidRPr="00D069F3">
        <w:t>kWh</w:t>
      </w:r>
      <w:proofErr w:type="spellEnd"/>
      <w:r w:rsidRPr="00D069F3">
        <w:t>/m</w:t>
      </w:r>
      <w:r w:rsidRPr="00D069F3">
        <w:rPr>
          <w:vertAlign w:val="superscript"/>
        </w:rPr>
        <w:t>2</w:t>
      </w:r>
      <w:r w:rsidRPr="00D069F3">
        <w:t xml:space="preserve"> gadā. Ja ēkas vidējais apkurināmo telpu augstums pārsniedz 3,5 metrus, siltumenerģijas patēriņu apkurei (</w:t>
      </w:r>
      <w:proofErr w:type="spellStart"/>
      <w:r w:rsidRPr="00D069F3">
        <w:t>kWh</w:t>
      </w:r>
      <w:proofErr w:type="spellEnd"/>
      <w:r w:rsidRPr="00D069F3">
        <w:t>/m</w:t>
      </w:r>
      <w:r w:rsidRPr="00D069F3">
        <w:rPr>
          <w:vertAlign w:val="superscript"/>
        </w:rPr>
        <w:t>2</w:t>
      </w:r>
      <w:r w:rsidRPr="00D069F3">
        <w:t xml:space="preserve"> gadā) pēc projekta īstenošanas pārrēķina atbilstoši šo noteikumu </w:t>
      </w:r>
      <w:r w:rsidR="00382FF0" w:rsidRPr="00D069F3">
        <w:t>2</w:t>
      </w:r>
      <w:r w:rsidR="000D5D0E" w:rsidRPr="00D069F3">
        <w:t>.</w:t>
      </w:r>
      <w:r w:rsidRPr="00D069F3">
        <w:t>pielikuma</w:t>
      </w:r>
      <w:r w:rsidR="009F2BF9" w:rsidRPr="00D069F3">
        <w:t xml:space="preserve"> </w:t>
      </w:r>
      <w:r w:rsidRPr="00D069F3">
        <w:t>10. sadaļai</w:t>
      </w:r>
      <w:r w:rsidR="00F528F3" w:rsidRPr="00D069F3">
        <w:t>.</w:t>
      </w:r>
      <w:bookmarkEnd w:id="36"/>
    </w:p>
    <w:p w14:paraId="108B4188" w14:textId="27F95A2A" w:rsidR="007B1D66" w:rsidRPr="00D069F3" w:rsidRDefault="007B1D66" w:rsidP="007B1D66">
      <w:pPr>
        <w:pStyle w:val="ListParagraph"/>
        <w:numPr>
          <w:ilvl w:val="0"/>
          <w:numId w:val="1"/>
        </w:numPr>
      </w:pPr>
      <w:r w:rsidRPr="00D069F3">
        <w:t xml:space="preserve">Šo noteikumu </w:t>
      </w:r>
      <w:r w:rsidRPr="00D069F3">
        <w:fldChar w:fldCharType="begin"/>
      </w:r>
      <w:r w:rsidRPr="00D069F3">
        <w:instrText xml:space="preserve"> REF _Ref482192031 \r \h  \* MERGEFORMAT </w:instrText>
      </w:r>
      <w:r w:rsidRPr="00D069F3">
        <w:fldChar w:fldCharType="separate"/>
      </w:r>
      <w:r w:rsidR="00400EAD">
        <w:t>31.2</w:t>
      </w:r>
      <w:r w:rsidRPr="00D069F3">
        <w:fldChar w:fldCharType="end"/>
      </w:r>
      <w:r w:rsidRPr="00D069F3">
        <w:t>. apakšpunktā minimā</w:t>
      </w:r>
      <w:r w:rsidR="00237A53" w:rsidRPr="00D069F3">
        <w:t xml:space="preserve">lo pieļaujamo līmeni </w:t>
      </w:r>
      <w:r w:rsidRPr="00D069F3">
        <w:t>atjaunojam</w:t>
      </w:r>
      <w:r w:rsidR="00597386" w:rsidRPr="00D069F3">
        <w:t>ai</w:t>
      </w:r>
      <w:r w:rsidRPr="00D069F3">
        <w:t xml:space="preserve"> vai pārbūvējam</w:t>
      </w:r>
      <w:r w:rsidR="00597386" w:rsidRPr="00D069F3">
        <w:t>ai</w:t>
      </w:r>
      <w:r w:rsidRPr="00D069F3">
        <w:t xml:space="preserve"> ēk</w:t>
      </w:r>
      <w:r w:rsidR="00597386" w:rsidRPr="00D069F3">
        <w:t xml:space="preserve">ai </w:t>
      </w:r>
      <w:r w:rsidRPr="00D069F3">
        <w:t>nepiemēro, ja šo prasību piemērošana nav tehniski vai funkcionāli iespējama vai ja izmaksu un ieguvumu analīze par attiecīgās ēkas kalpošanas laiku norāda uz zaudējumiem.</w:t>
      </w:r>
    </w:p>
    <w:p w14:paraId="557A2F60" w14:textId="7567DF83" w:rsidR="005D3429" w:rsidRPr="00D069F3" w:rsidRDefault="00BC7269" w:rsidP="00E0552C">
      <w:pPr>
        <w:pStyle w:val="ListParagraph"/>
        <w:numPr>
          <w:ilvl w:val="0"/>
          <w:numId w:val="1"/>
        </w:numPr>
      </w:pPr>
      <w:r w:rsidRPr="00D069F3">
        <w:t>Pasākuma ietvaros ir atbalstāmi tādi ēku energoefektivitātes paaugstināšanas pasākumi, k</w:t>
      </w:r>
      <w:r w:rsidR="009F2BF9" w:rsidRPr="00D069F3">
        <w:t>urus</w:t>
      </w:r>
      <w:r w:rsidRPr="00D069F3">
        <w:t xml:space="preserve"> </w:t>
      </w:r>
      <w:r w:rsidR="009F2BF9" w:rsidRPr="00D069F3">
        <w:t xml:space="preserve">saskaņā ar normatīvajiem aktiem ēku energoefektivitātes aprēķina jomā šo noteikumu </w:t>
      </w:r>
      <w:r w:rsidR="008A3814" w:rsidRPr="00D069F3">
        <w:t>2.</w:t>
      </w:r>
      <w:r w:rsidR="00905447" w:rsidRPr="00D069F3">
        <w:t xml:space="preserve">pielikumā </w:t>
      </w:r>
      <w:r w:rsidRPr="00D069F3">
        <w:t>paredzējis neatkarīgs eksperts ēku energoefektivitātes jomā</w:t>
      </w:r>
      <w:r w:rsidR="009F2BF9" w:rsidRPr="00D069F3">
        <w:t>.</w:t>
      </w:r>
      <w:r w:rsidR="00281312" w:rsidRPr="00D069F3">
        <w:t xml:space="preserve"> Nosacījumi attiecināmi arī uz inženierbūvēm.</w:t>
      </w:r>
    </w:p>
    <w:p w14:paraId="6073E65A" w14:textId="40F07861" w:rsidR="00BC7269" w:rsidRPr="00D069F3" w:rsidRDefault="005D3429" w:rsidP="00E0552C">
      <w:pPr>
        <w:pStyle w:val="ListParagraph"/>
        <w:numPr>
          <w:ilvl w:val="0"/>
          <w:numId w:val="1"/>
        </w:numPr>
      </w:pPr>
      <w:r w:rsidRPr="00D069F3">
        <w:t>Pasākuma ietvaros ir atbalstāmi tādi b</w:t>
      </w:r>
      <w:r w:rsidR="00AA2A52" w:rsidRPr="00D069F3">
        <w:t>ūvdarbi,</w:t>
      </w:r>
      <w:r w:rsidRPr="00D069F3">
        <w:t xml:space="preserve"> kas ir norādīti būvprojektā, ēkas fasādes apliecinājuma kartē un apliecinājuma kartē inženierbūvēm.</w:t>
      </w:r>
    </w:p>
    <w:p w14:paraId="3E5B9882" w14:textId="6508D3A9" w:rsidR="004C1B31" w:rsidRPr="00D069F3" w:rsidRDefault="004C1B31" w:rsidP="00D243E5">
      <w:pPr>
        <w:pStyle w:val="ListParagraph"/>
        <w:numPr>
          <w:ilvl w:val="0"/>
          <w:numId w:val="1"/>
        </w:numPr>
      </w:pPr>
      <w:r w:rsidRPr="00D069F3">
        <w:t>Atlases kārtas ietvaros nav atļautas atkārtotas investīcijas tajos pašos energoefektivitātes paaugstināšanas pasākumos, kuru īstenošanai pēdējo piecu gadu laikā ir piesaistīts līdzfinansējums no citiem Eiropas Savienības finanšu avotiem, kā arī valsts un pašvaldību budžeta līdzekļiem.</w:t>
      </w:r>
    </w:p>
    <w:p w14:paraId="5958EE20" w14:textId="77777777" w:rsidR="0026504A" w:rsidRPr="00D069F3" w:rsidRDefault="0026504A" w:rsidP="0026504A">
      <w:pPr>
        <w:ind w:hanging="567"/>
      </w:pPr>
    </w:p>
    <w:p w14:paraId="43B41CE3" w14:textId="74E2BE9E" w:rsidR="00BC7269" w:rsidRPr="00D069F3" w:rsidRDefault="00BC7269" w:rsidP="00F66AFE">
      <w:pPr>
        <w:pStyle w:val="ListParagraph"/>
        <w:numPr>
          <w:ilvl w:val="0"/>
          <w:numId w:val="9"/>
        </w:numPr>
        <w:spacing w:after="240"/>
        <w:contextualSpacing w:val="0"/>
        <w:jc w:val="center"/>
        <w:rPr>
          <w:b/>
        </w:rPr>
      </w:pPr>
      <w:r w:rsidRPr="00D069F3">
        <w:rPr>
          <w:b/>
        </w:rPr>
        <w:t>Projekta īstenošanas un finansējuma saņemšanas nosacījumi, tajā skaitā līguma vai vienošanās par projekta īstenošanu vienpusēja uzteikuma nosacījumi</w:t>
      </w:r>
    </w:p>
    <w:p w14:paraId="446157CB" w14:textId="77777777" w:rsidR="00BC7269" w:rsidRPr="00D069F3" w:rsidRDefault="00BC7269" w:rsidP="00E0552C">
      <w:pPr>
        <w:pStyle w:val="ListParagraph"/>
        <w:numPr>
          <w:ilvl w:val="0"/>
          <w:numId w:val="1"/>
        </w:numPr>
      </w:pPr>
      <w:r w:rsidRPr="00D069F3">
        <w:t>Projekta iesniegumā minētās aktivitātes īstenojamas 48 mēnešu laikā pēc tam, kad ar sadarbības iestādi noslēgts līgums vai vienošanās par projekta īstenošanu, bet ne vēlāk kā līdz 2022. gada 31. oktobrim.</w:t>
      </w:r>
    </w:p>
    <w:p w14:paraId="6571D5B8" w14:textId="77777777" w:rsidR="00BC7269" w:rsidRPr="00D069F3" w:rsidRDefault="00BC7269" w:rsidP="00E0552C">
      <w:pPr>
        <w:pStyle w:val="ListParagraph"/>
        <w:numPr>
          <w:ilvl w:val="0"/>
          <w:numId w:val="1"/>
        </w:numPr>
      </w:pPr>
      <w:r w:rsidRPr="00D069F3">
        <w:t>Īstenojot projektu, finansējuma saņēmējs:</w:t>
      </w:r>
    </w:p>
    <w:p w14:paraId="5B20DEEA" w14:textId="77777777" w:rsidR="00BC7269" w:rsidRPr="00D069F3" w:rsidRDefault="00BC7269" w:rsidP="00E0552C">
      <w:pPr>
        <w:pStyle w:val="ListParagraph"/>
        <w:numPr>
          <w:ilvl w:val="1"/>
          <w:numId w:val="1"/>
        </w:numPr>
        <w:ind w:left="851" w:hanging="567"/>
      </w:pPr>
      <w:r w:rsidRPr="00D069F3">
        <w:t>īsteno informācijas un publicitātes pasākumus, kas noteikti Eiropas Parlamenta un Padomes 2013. gada 17. decembra Regulā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(Eiropas Savienības Oficiālais Vēstnesis, 2013. gada 20. decembris, Nr. L347/320), un normatīvajos aktos par kārtību, kādā Eiropas Savienības struktūrfondu un Kohēzijas fonda ieviešanā 2014.–2020. gada plānošanas periodā nodrošināma komunikācijas un vizuālās identitātes prasību ievērošana;</w:t>
      </w:r>
    </w:p>
    <w:p w14:paraId="015B5364" w14:textId="28E669CD" w:rsidR="00356480" w:rsidRPr="00D069F3" w:rsidRDefault="00356480" w:rsidP="00E0552C">
      <w:pPr>
        <w:pStyle w:val="ListParagraph"/>
        <w:numPr>
          <w:ilvl w:val="1"/>
          <w:numId w:val="1"/>
        </w:numPr>
        <w:ind w:left="851" w:hanging="567"/>
      </w:pPr>
      <w:r w:rsidRPr="00D069F3">
        <w:t>nodrošina datu uzkrāšanu par šādu horizontālā principa “Vienlīdzīgas iespējas” rādītāju: “Objektu skaits, kuros ERAF ieguldījumu rezultātā ir nodrošināta vides un informācijas pieejamība”, ja attiecināms;</w:t>
      </w:r>
    </w:p>
    <w:p w14:paraId="1714A681" w14:textId="20DBDF23" w:rsidR="00BC7269" w:rsidRPr="00D069F3" w:rsidRDefault="00BC7269" w:rsidP="00E0552C">
      <w:pPr>
        <w:pStyle w:val="ListParagraph"/>
        <w:numPr>
          <w:ilvl w:val="1"/>
          <w:numId w:val="1"/>
        </w:numPr>
        <w:ind w:left="851" w:hanging="567"/>
      </w:pPr>
      <w:bookmarkStart w:id="37" w:name="_Ref479673422"/>
      <w:r w:rsidRPr="00D069F3">
        <w:lastRenderedPageBreak/>
        <w:t>ne retāk kā reizi ceturksnī ievieto savā tīmekļvietnē (ja tāda ir izveidota) aktuālo informāciju par projekta īstenošanas gaitu;</w:t>
      </w:r>
      <w:bookmarkEnd w:id="37"/>
    </w:p>
    <w:p w14:paraId="0E446122" w14:textId="577084F3" w:rsidR="00BC7269" w:rsidRPr="00D069F3" w:rsidRDefault="00BC7269" w:rsidP="00E0552C">
      <w:pPr>
        <w:pStyle w:val="ListParagraph"/>
        <w:numPr>
          <w:ilvl w:val="1"/>
          <w:numId w:val="1"/>
        </w:numPr>
        <w:ind w:left="851" w:hanging="567"/>
      </w:pPr>
      <w:bookmarkStart w:id="38" w:name="_Ref479673435"/>
      <w:r w:rsidRPr="00D069F3">
        <w:t>nodrošina ar projekta īstenošanu saistītā finansējuma uzskaiti;</w:t>
      </w:r>
      <w:bookmarkEnd w:id="38"/>
    </w:p>
    <w:p w14:paraId="704F06A7" w14:textId="0B21074F" w:rsidR="00BC7269" w:rsidRPr="00D069F3" w:rsidRDefault="00660977" w:rsidP="00E0552C">
      <w:pPr>
        <w:pStyle w:val="ListParagraph"/>
        <w:numPr>
          <w:ilvl w:val="1"/>
          <w:numId w:val="1"/>
        </w:numPr>
        <w:ind w:left="851" w:hanging="567"/>
      </w:pPr>
      <w:r w:rsidRPr="00D069F3">
        <w:t xml:space="preserve">nodrošina šo noteikumu </w:t>
      </w:r>
      <w:r w:rsidRPr="00D069F3">
        <w:fldChar w:fldCharType="begin"/>
      </w:r>
      <w:r w:rsidRPr="00D069F3">
        <w:instrText xml:space="preserve"> REF _Ref482112717 \r \h </w:instrText>
      </w:r>
      <w:r w:rsidR="00E42FA9" w:rsidRPr="00D069F3">
        <w:instrText xml:space="preserve"> \* MERGEFORMAT </w:instrText>
      </w:r>
      <w:r w:rsidRPr="00D069F3">
        <w:fldChar w:fldCharType="separate"/>
      </w:r>
      <w:r w:rsidR="00400EAD">
        <w:t>8.2</w:t>
      </w:r>
      <w:r w:rsidRPr="00D069F3">
        <w:fldChar w:fldCharType="end"/>
      </w:r>
      <w:r w:rsidR="00BC7269" w:rsidRPr="00D069F3">
        <w:t>. apakšpunktā minēto iznākuma rādītāju uzskaiti.</w:t>
      </w:r>
    </w:p>
    <w:p w14:paraId="22BF2271" w14:textId="4B67F787" w:rsidR="00BC7269" w:rsidRPr="00D069F3" w:rsidRDefault="00BC7269" w:rsidP="00E0552C">
      <w:pPr>
        <w:pStyle w:val="ListParagraph"/>
        <w:numPr>
          <w:ilvl w:val="0"/>
          <w:numId w:val="1"/>
        </w:numPr>
      </w:pPr>
      <w:r w:rsidRPr="00D069F3">
        <w:t>Finansējuma saņēmējs pēc noslēguma maksājuma veikšanas:</w:t>
      </w:r>
    </w:p>
    <w:p w14:paraId="19990093" w14:textId="3AAEC3E2" w:rsidR="00BC7269" w:rsidRPr="00D069F3" w:rsidRDefault="000523D3" w:rsidP="00E0552C">
      <w:pPr>
        <w:pStyle w:val="ListParagraph"/>
        <w:numPr>
          <w:ilvl w:val="1"/>
          <w:numId w:val="1"/>
        </w:numPr>
        <w:ind w:left="851" w:hanging="567"/>
      </w:pPr>
      <w:r w:rsidRPr="00D069F3">
        <w:t>p</w:t>
      </w:r>
      <w:r w:rsidR="001413E4" w:rsidRPr="00D069F3">
        <w:t>iecu</w:t>
      </w:r>
      <w:r w:rsidRPr="00D069F3">
        <w:t xml:space="preserve"> </w:t>
      </w:r>
      <w:r w:rsidR="001413E4" w:rsidRPr="00D069F3">
        <w:t>gadu periodā ik</w:t>
      </w:r>
      <w:r w:rsidR="00BC7269" w:rsidRPr="00D069F3">
        <w:t xml:space="preserve"> gadu līdz 31. janvārim iesniedz </w:t>
      </w:r>
      <w:r w:rsidR="000569A0" w:rsidRPr="00D069F3">
        <w:t>sadarbības</w:t>
      </w:r>
      <w:r w:rsidR="00BC7269" w:rsidRPr="00D069F3">
        <w:t xml:space="preserve"> iestādē pārskatu par</w:t>
      </w:r>
      <w:r w:rsidR="00D205B4" w:rsidRPr="00D069F3">
        <w:t xml:space="preserve"> ēkas vai inženierbūves</w:t>
      </w:r>
      <w:r w:rsidR="00BC7269" w:rsidRPr="00D069F3">
        <w:t xml:space="preserve"> enerģijas patēriņu</w:t>
      </w:r>
      <w:r w:rsidR="000B7E5B" w:rsidRPr="00D069F3">
        <w:t xml:space="preserve"> </w:t>
      </w:r>
      <w:r w:rsidR="00BC7269" w:rsidRPr="00D069F3">
        <w:t xml:space="preserve">pārskata gadā saskaņā ar šo noteikumu </w:t>
      </w:r>
      <w:r w:rsidR="008A3814" w:rsidRPr="00D069F3">
        <w:t>3</w:t>
      </w:r>
      <w:r w:rsidR="00BC7269" w:rsidRPr="00D069F3">
        <w:t>. pielikumu;</w:t>
      </w:r>
    </w:p>
    <w:p w14:paraId="1DB7D1BC" w14:textId="0CD86D7B" w:rsidR="00BC7269" w:rsidRPr="00D069F3" w:rsidRDefault="000523D3" w:rsidP="00E0552C">
      <w:pPr>
        <w:pStyle w:val="ListParagraph"/>
        <w:numPr>
          <w:ilvl w:val="1"/>
          <w:numId w:val="1"/>
        </w:numPr>
        <w:ind w:left="851" w:hanging="567"/>
      </w:pPr>
      <w:bookmarkStart w:id="39" w:name="_Ref479845018"/>
      <w:r w:rsidRPr="00D069F3">
        <w:t xml:space="preserve">piecus gadus </w:t>
      </w:r>
      <w:r w:rsidR="00BC7269" w:rsidRPr="00D069F3">
        <w:t>nodrošina līdzekļus projekta rezultātu uzturēšanai un uztur sasniegtos rezultātus;</w:t>
      </w:r>
      <w:bookmarkEnd w:id="39"/>
    </w:p>
    <w:p w14:paraId="2FF5D3F8" w14:textId="21844A9D" w:rsidR="00BC7269" w:rsidRPr="00D069F3" w:rsidRDefault="000523D3" w:rsidP="00CA59CE">
      <w:pPr>
        <w:pStyle w:val="ListParagraph"/>
        <w:numPr>
          <w:ilvl w:val="1"/>
          <w:numId w:val="1"/>
        </w:numPr>
        <w:ind w:left="851" w:hanging="567"/>
      </w:pPr>
      <w:bookmarkStart w:id="40" w:name="_Ref479844990"/>
      <w:r w:rsidRPr="00D069F3">
        <w:t xml:space="preserve">visā projekta dzīves ciklā </w:t>
      </w:r>
      <w:r w:rsidR="00BC7269" w:rsidRPr="00D069F3">
        <w:t>nodrošina, ka ēkā</w:t>
      </w:r>
      <w:r w:rsidR="000B7E5B" w:rsidRPr="00D069F3">
        <w:t xml:space="preserve"> </w:t>
      </w:r>
      <w:r w:rsidR="001413E4" w:rsidRPr="00D069F3">
        <w:t>vai</w:t>
      </w:r>
      <w:r w:rsidR="000B7E5B" w:rsidRPr="00D069F3">
        <w:t xml:space="preserve"> </w:t>
      </w:r>
      <w:r w:rsidR="00D205B4" w:rsidRPr="00D069F3">
        <w:t>inženier</w:t>
      </w:r>
      <w:r w:rsidR="000B7E5B" w:rsidRPr="00D069F3">
        <w:t>būvē</w:t>
      </w:r>
      <w:r w:rsidR="00BC7269" w:rsidRPr="00D069F3">
        <w:t xml:space="preserve"> tiek īstenot</w:t>
      </w:r>
      <w:r w:rsidR="00EB5538" w:rsidRPr="00D069F3">
        <w:t>i</w:t>
      </w:r>
      <w:r w:rsidR="00BC7269" w:rsidRPr="00D069F3">
        <w:t xml:space="preserve"> valsts deleģēt</w:t>
      </w:r>
      <w:r w:rsidR="002B4683" w:rsidRPr="00D069F3">
        <w:t>i</w:t>
      </w:r>
      <w:r w:rsidR="00BC7269" w:rsidRPr="00D069F3">
        <w:t xml:space="preserve"> </w:t>
      </w:r>
      <w:r w:rsidR="00A91555" w:rsidRPr="00D069F3">
        <w:t xml:space="preserve">pārvaldes </w:t>
      </w:r>
      <w:r w:rsidR="002B4683" w:rsidRPr="00D069F3">
        <w:t>uzdevumi</w:t>
      </w:r>
      <w:r w:rsidR="004E5E04" w:rsidRPr="00D069F3">
        <w:t xml:space="preserve"> vai tiek sniegti sabiedriskie pakalpojumi ar vispārēju tautsaimniecisku nozīmi,</w:t>
      </w:r>
      <w:r w:rsidR="00B912FF" w:rsidRPr="00D069F3">
        <w:t xml:space="preserve"> vai</w:t>
      </w:r>
      <w:r w:rsidR="007744AB" w:rsidRPr="00D069F3">
        <w:t>,</w:t>
      </w:r>
      <w:r w:rsidR="00B912FF" w:rsidRPr="00D069F3">
        <w:t xml:space="preserve"> ka </w:t>
      </w:r>
      <w:r w:rsidR="000569A0" w:rsidRPr="00D069F3">
        <w:t xml:space="preserve">ēkai vai </w:t>
      </w:r>
      <w:r w:rsidR="00001D0E" w:rsidRPr="00D069F3">
        <w:t>inženierbūve</w:t>
      </w:r>
      <w:r w:rsidR="00EA70F3" w:rsidRPr="00D069F3">
        <w:t>i ir nacionālās sporta bāzes statuss</w:t>
      </w:r>
      <w:r w:rsidRPr="00D069F3">
        <w:t>;</w:t>
      </w:r>
      <w:bookmarkEnd w:id="40"/>
    </w:p>
    <w:p w14:paraId="04D18D31" w14:textId="7EBCDAB7" w:rsidR="00BC7269" w:rsidRPr="00D069F3" w:rsidRDefault="00BC7269" w:rsidP="00E0552C">
      <w:pPr>
        <w:pStyle w:val="ListParagraph"/>
        <w:numPr>
          <w:ilvl w:val="0"/>
          <w:numId w:val="1"/>
        </w:numPr>
      </w:pPr>
      <w:r w:rsidRPr="00D069F3">
        <w:t>Ja finansējuma saņēmējs ir valsts kapitālsabiedrība</w:t>
      </w:r>
      <w:r w:rsidR="00196407" w:rsidRPr="00D069F3">
        <w:t xml:space="preserve"> vai kapitālsabiedrība</w:t>
      </w:r>
      <w:r w:rsidR="006F02D5" w:rsidRPr="00D069F3">
        <w:t xml:space="preserve">, kuras 100% kapitāldaļas pieder valstij, </w:t>
      </w:r>
      <w:r w:rsidRPr="00D069F3">
        <w:t xml:space="preserve"> un ja par ēku, par kuru iesniegts projekta iesniegums, ir noslēgts apsaimniekošanas un lietošanas līgums, kurā noteikts ēkas lietotāja pienākums nodrošināt ēkas uzturēšanu atbilstoši Latvijas Republikā spēkā esošajiem normatīvajiem aktiem</w:t>
      </w:r>
      <w:r w:rsidR="000542D8" w:rsidRPr="00D069F3">
        <w:t xml:space="preserve"> būvniecības jomā</w:t>
      </w:r>
      <w:r w:rsidRPr="00D069F3">
        <w:t xml:space="preserve">, projekta iesniegumam pievieno ministrijas </w:t>
      </w:r>
      <w:r w:rsidR="00372E7C" w:rsidRPr="00D069F3">
        <w:t xml:space="preserve">vai finansējuma saņēmēja </w:t>
      </w:r>
      <w:r w:rsidRPr="00D069F3">
        <w:t>apliecinājumu, ka t</w:t>
      </w:r>
      <w:r w:rsidR="00416860" w:rsidRPr="00D069F3">
        <w:t>as</w:t>
      </w:r>
      <w:r w:rsidRPr="00D069F3">
        <w:t xml:space="preserve"> vismaz piecus gadus pēc noslēguma maksājuma veikšanas nodrošinās šo noteikumu</w:t>
      </w:r>
      <w:r w:rsidR="008E7EE3" w:rsidRPr="00D069F3">
        <w:t xml:space="preserve"> </w:t>
      </w:r>
      <w:r w:rsidR="00DC162C" w:rsidRPr="00D069F3">
        <w:fldChar w:fldCharType="begin"/>
      </w:r>
      <w:r w:rsidR="00DC162C" w:rsidRPr="00D069F3">
        <w:instrText xml:space="preserve"> REF _Ref479845018 \r \h </w:instrText>
      </w:r>
      <w:r w:rsidR="00E42FA9" w:rsidRPr="00D069F3">
        <w:instrText xml:space="preserve"> \* MERGEFORMAT </w:instrText>
      </w:r>
      <w:r w:rsidR="00DC162C" w:rsidRPr="00D069F3">
        <w:fldChar w:fldCharType="separate"/>
      </w:r>
      <w:r w:rsidR="00400EAD">
        <w:t>38.2</w:t>
      </w:r>
      <w:r w:rsidR="00DC162C" w:rsidRPr="00D069F3">
        <w:fldChar w:fldCharType="end"/>
      </w:r>
      <w:r w:rsidRPr="00D069F3">
        <w:t xml:space="preserve">. </w:t>
      </w:r>
      <w:r w:rsidR="00166AD9" w:rsidRPr="00D069F3">
        <w:t xml:space="preserve">apakšpunktā </w:t>
      </w:r>
      <w:r w:rsidRPr="00D069F3">
        <w:t>un</w:t>
      </w:r>
      <w:r w:rsidR="00416860" w:rsidRPr="00D069F3">
        <w:t xml:space="preserve"> visā projekta dzīves ciklā nodrošinās šo noteikumu</w:t>
      </w:r>
      <w:r w:rsidR="008E7EE3" w:rsidRPr="00D069F3">
        <w:t xml:space="preserve"> </w:t>
      </w:r>
      <w:r w:rsidR="00DC162C" w:rsidRPr="00D069F3">
        <w:fldChar w:fldCharType="begin"/>
      </w:r>
      <w:r w:rsidR="00DC162C" w:rsidRPr="00D069F3">
        <w:instrText xml:space="preserve"> REF _Ref479844990 \r \h </w:instrText>
      </w:r>
      <w:r w:rsidR="00E42FA9" w:rsidRPr="00D069F3">
        <w:instrText xml:space="preserve"> \* MERGEFORMAT </w:instrText>
      </w:r>
      <w:r w:rsidR="00DC162C" w:rsidRPr="00D069F3">
        <w:fldChar w:fldCharType="separate"/>
      </w:r>
      <w:r w:rsidR="00400EAD">
        <w:t>38.3</w:t>
      </w:r>
      <w:r w:rsidR="00DC162C" w:rsidRPr="00D069F3">
        <w:fldChar w:fldCharType="end"/>
      </w:r>
      <w:r w:rsidRPr="00D069F3">
        <w:t>. apakšpunktā minēto.</w:t>
      </w:r>
    </w:p>
    <w:p w14:paraId="762237D6" w14:textId="0F6D8202" w:rsidR="00BC7269" w:rsidRPr="00D069F3" w:rsidRDefault="00BC7269" w:rsidP="00394E2D">
      <w:pPr>
        <w:pStyle w:val="ListParagraph"/>
        <w:numPr>
          <w:ilvl w:val="0"/>
          <w:numId w:val="1"/>
        </w:numPr>
      </w:pPr>
      <w:r w:rsidRPr="00D069F3">
        <w:t>Ja finansējuma saņēmējs ir valsts kapitālsabiedrība</w:t>
      </w:r>
      <w:r w:rsidR="00196407" w:rsidRPr="00D069F3">
        <w:t xml:space="preserve"> vai kapitālsabiedrība</w:t>
      </w:r>
      <w:r w:rsidR="006F02D5" w:rsidRPr="00D069F3">
        <w:t>, kuras 100% kapitāldaļas pieder valstij,</w:t>
      </w:r>
      <w:r w:rsidRPr="00D069F3">
        <w:t xml:space="preserve"> un ja par ēku, par kuru iesniegts projekta iesniegums, ir noslēgts nomas līgums, projekta iesniegumam pievieno ministrijas </w:t>
      </w:r>
      <w:r w:rsidR="000926A9" w:rsidRPr="00D069F3">
        <w:t xml:space="preserve">vai finansējuma saņēmēja </w:t>
      </w:r>
      <w:r w:rsidRPr="00D069F3">
        <w:t>apliecinājumu, ka t</w:t>
      </w:r>
      <w:r w:rsidR="00416860" w:rsidRPr="00D069F3">
        <w:t>as</w:t>
      </w:r>
      <w:r w:rsidRPr="00D069F3">
        <w:t xml:space="preserve"> </w:t>
      </w:r>
      <w:r w:rsidR="00416860" w:rsidRPr="00D069F3">
        <w:t xml:space="preserve">visā projekta dzīves ciklā </w:t>
      </w:r>
      <w:r w:rsidRPr="00D069F3">
        <w:t xml:space="preserve">pēc </w:t>
      </w:r>
      <w:r w:rsidR="00394E2D" w:rsidRPr="00D069F3">
        <w:t>noslēguma maksājuma veikšanas</w:t>
      </w:r>
      <w:r w:rsidR="00495954" w:rsidRPr="00D069F3">
        <w:t xml:space="preserve"> </w:t>
      </w:r>
      <w:r w:rsidRPr="00D069F3">
        <w:t>nodrošinās šo noteikumu</w:t>
      </w:r>
      <w:r w:rsidR="008E7EE3" w:rsidRPr="00D069F3">
        <w:t xml:space="preserve"> </w:t>
      </w:r>
      <w:r w:rsidR="00DC162C" w:rsidRPr="00D069F3">
        <w:fldChar w:fldCharType="begin"/>
      </w:r>
      <w:r w:rsidR="00DC162C" w:rsidRPr="00D069F3">
        <w:instrText xml:space="preserve"> REF _Ref479844990 \r \h </w:instrText>
      </w:r>
      <w:r w:rsidR="00E42FA9" w:rsidRPr="00D069F3">
        <w:instrText xml:space="preserve"> \* MERGEFORMAT </w:instrText>
      </w:r>
      <w:r w:rsidR="00DC162C" w:rsidRPr="00D069F3">
        <w:fldChar w:fldCharType="separate"/>
      </w:r>
      <w:r w:rsidR="00400EAD">
        <w:t>38.3</w:t>
      </w:r>
      <w:r w:rsidR="00DC162C" w:rsidRPr="00D069F3">
        <w:fldChar w:fldCharType="end"/>
      </w:r>
      <w:r w:rsidR="008E7EE3" w:rsidRPr="00D069F3">
        <w:t>. </w:t>
      </w:r>
      <w:r w:rsidRPr="00D069F3">
        <w:t>apakšpunktā minēto.</w:t>
      </w:r>
    </w:p>
    <w:p w14:paraId="1F63EE86" w14:textId="47B6C6D0" w:rsidR="0015679F" w:rsidRPr="00D069F3" w:rsidRDefault="00BC7269" w:rsidP="00E0552C">
      <w:pPr>
        <w:pStyle w:val="ListParagraph"/>
        <w:numPr>
          <w:ilvl w:val="0"/>
          <w:numId w:val="1"/>
        </w:numPr>
      </w:pPr>
      <w:r w:rsidRPr="00D069F3">
        <w:t xml:space="preserve">Iepirkumu, kas nepieciešams projekta īstenošanai, finansējuma saņēmējs veic saskaņā ar normatīvajiem aktiem publisko iepirkumu jomā. </w:t>
      </w:r>
      <w:r w:rsidR="00C21EBD">
        <w:t>Ieteicama</w:t>
      </w:r>
      <w:r w:rsidRPr="00D069F3">
        <w:t xml:space="preserve"> ir vides prasību integrācija preču, pakalpojumu un būvdarbu iepirkumos (zaļais publiskais iepirkums).</w:t>
      </w:r>
    </w:p>
    <w:p w14:paraId="6A571433" w14:textId="77215001" w:rsidR="00FE2149" w:rsidRPr="00D069F3" w:rsidRDefault="00FE2149" w:rsidP="00FE2149">
      <w:pPr>
        <w:pStyle w:val="ListParagraph"/>
        <w:numPr>
          <w:ilvl w:val="0"/>
          <w:numId w:val="1"/>
        </w:numPr>
      </w:pPr>
      <w:bookmarkStart w:id="41" w:name="_Ref491342879"/>
      <w:r w:rsidRPr="00D069F3">
        <w:t>Avansa</w:t>
      </w:r>
      <w:r w:rsidR="00730AE6">
        <w:t xml:space="preserve"> un starpposma </w:t>
      </w:r>
      <w:r w:rsidRPr="00D069F3">
        <w:t>maksājumu finansējuma saņēmējs, kas nav tiešā valsts pārvaldes iestāde un tās padotības iestāde, var</w:t>
      </w:r>
      <w:r w:rsidR="00D21D99" w:rsidRPr="00D069F3">
        <w:t xml:space="preserve"> saņemt saskaņā ar normatīvo aktu</w:t>
      </w:r>
      <w:r w:rsidRPr="00D069F3">
        <w:t xml:space="preserve"> par kārtību, kādā plāno valsts budžeta līdzekļus Eiropas Savienības struktūrfondu un Kohēzijas fonda projektu īstenošanai un veic maksājumus 2014. - 2020.gada plānošanas periodā. Avansa</w:t>
      </w:r>
      <w:r w:rsidR="00730AE6">
        <w:t xml:space="preserve"> un starpposma</w:t>
      </w:r>
      <w:r w:rsidRPr="00D069F3">
        <w:t xml:space="preserve"> maksājumu var saņemt vienā vai vairākos maksājumos šādā apmērā:</w:t>
      </w:r>
    </w:p>
    <w:bookmarkEnd w:id="41"/>
    <w:p w14:paraId="39E1803E" w14:textId="69DD92F1" w:rsidR="00FE2149" w:rsidRPr="00D069F3" w:rsidRDefault="00FE2149" w:rsidP="001475B5">
      <w:pPr>
        <w:pStyle w:val="ListParagraph"/>
        <w:numPr>
          <w:ilvl w:val="1"/>
          <w:numId w:val="1"/>
        </w:numPr>
      </w:pPr>
      <w:r w:rsidRPr="00D069F3">
        <w:t xml:space="preserve"> šo noteikumu 1. pielikuma 1., 2., 3., 4. un </w:t>
      </w:r>
      <w:r w:rsidR="00C73064" w:rsidRPr="00D069F3">
        <w:t>7</w:t>
      </w:r>
      <w:r w:rsidRPr="00D069F3">
        <w:t>. punktā</w:t>
      </w:r>
      <w:r w:rsidR="00886298" w:rsidRPr="00D069F3">
        <w:t xml:space="preserve">, izņemot </w:t>
      </w:r>
      <w:r w:rsidR="00C73064" w:rsidRPr="00D069F3">
        <w:t>7</w:t>
      </w:r>
      <w:r w:rsidR="00886298" w:rsidRPr="00D069F3">
        <w:t xml:space="preserve">.2. un </w:t>
      </w:r>
      <w:r w:rsidR="00C73064" w:rsidRPr="00D069F3">
        <w:t>7</w:t>
      </w:r>
      <w:r w:rsidR="00886298" w:rsidRPr="00D069F3">
        <w:t>.3. apakšpunktos,</w:t>
      </w:r>
      <w:r w:rsidRPr="00D069F3">
        <w:t xml:space="preserve"> noteikt</w:t>
      </w:r>
      <w:r w:rsidR="005B2F1F">
        <w:t>ajiem</w:t>
      </w:r>
      <w:r w:rsidRPr="00D069F3">
        <w:t xml:space="preserve"> finansējuma saņēmēji</w:t>
      </w:r>
      <w:r w:rsidR="005B2F1F">
        <w:t>em piešķirtā</w:t>
      </w:r>
      <w:r w:rsidRPr="00D069F3">
        <w:t xml:space="preserve"> avansu </w:t>
      </w:r>
      <w:r w:rsidR="00D34E09">
        <w:t>un starpposma maksājumu kopsumma</w:t>
      </w:r>
      <w:r w:rsidR="00D34E09" w:rsidRPr="00D069F3">
        <w:t xml:space="preserve"> </w:t>
      </w:r>
      <w:r w:rsidR="00D34E09">
        <w:t xml:space="preserve">nepārsniedz </w:t>
      </w:r>
      <w:r w:rsidRPr="00D069F3">
        <w:t>100 % no projektam piešķirtā Eiropas Reģionālās attīstības fonda finansējuma un, ja tas ir paredzēts projektā, valsts budžeta līdzfinansējuma kopsummas;</w:t>
      </w:r>
    </w:p>
    <w:p w14:paraId="1B01A8B6" w14:textId="08D2F2E2" w:rsidR="00FE2149" w:rsidRPr="00D069F3" w:rsidRDefault="00FE2149" w:rsidP="001475B5">
      <w:pPr>
        <w:pStyle w:val="ListParagraph"/>
        <w:numPr>
          <w:ilvl w:val="1"/>
          <w:numId w:val="1"/>
        </w:numPr>
      </w:pPr>
      <w:r w:rsidRPr="00D069F3">
        <w:t>šo noteikumu 1. pielikuma 5. punktā noteikt</w:t>
      </w:r>
      <w:r w:rsidR="005B2F1F">
        <w:t>ajiem</w:t>
      </w:r>
      <w:r w:rsidRPr="00D069F3">
        <w:t xml:space="preserve"> finansējuma saņēmēji</w:t>
      </w:r>
      <w:r w:rsidR="005B2F1F">
        <w:t>em</w:t>
      </w:r>
      <w:r w:rsidRPr="00D069F3">
        <w:t>, kuriem sniegtais atbalsts pasākuma ietvaros nav kvalificējams kā valsts atbalsts komercdarbībai,</w:t>
      </w:r>
      <w:r w:rsidR="005B2F1F">
        <w:t xml:space="preserve"> piešķirtā</w:t>
      </w:r>
      <w:r w:rsidRPr="00D069F3">
        <w:t xml:space="preserve"> avans</w:t>
      </w:r>
      <w:r w:rsidR="00D34E09">
        <w:t>u un starpposma maksājumu kopsumma</w:t>
      </w:r>
      <w:r w:rsidRPr="00D069F3">
        <w:t xml:space="preserve"> </w:t>
      </w:r>
      <w:r w:rsidR="00D34E09">
        <w:t xml:space="preserve">nepārsniedz </w:t>
      </w:r>
      <w:r w:rsidRPr="00D069F3">
        <w:t>90 % no projektam piešķirtā Eiropas Reģionālās attīstības fonda finansējuma un, ja tas ir paredzēts projektā, valsts budžeta līdzfinansējuma kopsummas;</w:t>
      </w:r>
    </w:p>
    <w:p w14:paraId="29B20DF5" w14:textId="4A0EDB89" w:rsidR="00FE2149" w:rsidRPr="00D069F3" w:rsidRDefault="00FE2149" w:rsidP="001475B5">
      <w:pPr>
        <w:pStyle w:val="ListParagraph"/>
        <w:numPr>
          <w:ilvl w:val="1"/>
          <w:numId w:val="1"/>
        </w:numPr>
      </w:pPr>
      <w:r w:rsidRPr="00D069F3">
        <w:t>šo noteikumu 1. pielikuma 5.</w:t>
      </w:r>
      <w:r w:rsidR="00B37243">
        <w:t xml:space="preserve"> un 6.</w:t>
      </w:r>
      <w:r w:rsidRPr="00D069F3">
        <w:t xml:space="preserve"> punktā noteikt</w:t>
      </w:r>
      <w:r w:rsidR="005B2F1F">
        <w:t>ajiem</w:t>
      </w:r>
      <w:r w:rsidRPr="00D069F3">
        <w:t xml:space="preserve"> finansējuma saņēmēji</w:t>
      </w:r>
      <w:r w:rsidR="005B2F1F">
        <w:t>em</w:t>
      </w:r>
      <w:r w:rsidRPr="00D069F3">
        <w:t>, kuriem sniegtais atbalsts pasākuma ietvaros ir kvalificējams kā valsts atbalsts komercdarbībai,</w:t>
      </w:r>
      <w:r w:rsidR="005B2F1F">
        <w:t xml:space="preserve"> piešķirtā</w:t>
      </w:r>
      <w:r w:rsidRPr="00D069F3">
        <w:t xml:space="preserve"> avansu </w:t>
      </w:r>
      <w:r w:rsidR="00D34E09">
        <w:t>un starpposma maksājumu kopsumma</w:t>
      </w:r>
      <w:r w:rsidR="00D34E09" w:rsidRPr="00D069F3">
        <w:t xml:space="preserve"> </w:t>
      </w:r>
      <w:r w:rsidR="00D34E09">
        <w:t xml:space="preserve">nepārsniedz </w:t>
      </w:r>
      <w:r w:rsidRPr="00D069F3">
        <w:t>40 % no projektam piešķirtā Eiropas Reģionālās attīstības fonda finansējuma un, ja tas ir paredzēts projektā, valsts budžeta līdzfinansējuma kopsummas.</w:t>
      </w:r>
    </w:p>
    <w:p w14:paraId="73FE8C72" w14:textId="0FCCEDE6" w:rsidR="00375B1F" w:rsidRPr="00D069F3" w:rsidRDefault="00FE2149" w:rsidP="00DF58E6">
      <w:pPr>
        <w:pStyle w:val="ListParagraph"/>
        <w:numPr>
          <w:ilvl w:val="0"/>
          <w:numId w:val="1"/>
        </w:numPr>
      </w:pPr>
      <w:r w:rsidRPr="00D069F3">
        <w:lastRenderedPageBreak/>
        <w:t>Tiešās valsts pārvaldes</w:t>
      </w:r>
      <w:r w:rsidR="00D21D99" w:rsidRPr="00D069F3">
        <w:t xml:space="preserve"> iestāde un to padotības iestāde</w:t>
      </w:r>
      <w:r w:rsidRPr="00D069F3">
        <w:t xml:space="preserve"> saskaņā ar normatī</w:t>
      </w:r>
      <w:r w:rsidR="00D21D99" w:rsidRPr="00D069F3">
        <w:t>vo aktu</w:t>
      </w:r>
      <w:r w:rsidRPr="00D069F3">
        <w:t xml:space="preserve"> </w:t>
      </w:r>
      <w:r w:rsidR="00DF58E6" w:rsidRPr="00D069F3">
        <w:t xml:space="preserve">par kārtību kādā pārdala 74.resora "Gadskārtējā valsts budžeta izpildes procesā pārdalāmais finansējums" 80.00.00 programmā plānotos līdzekļus Eiropas Savienības politiku instrumentu un pārējās ārvalstu finanšu palīdzības līdzfinansēto projektu un pasākumu īstenošanai </w:t>
      </w:r>
      <w:r w:rsidRPr="00D069F3">
        <w:t xml:space="preserve">var saņemt </w:t>
      </w:r>
      <w:proofErr w:type="spellStart"/>
      <w:r w:rsidRPr="00D069F3">
        <w:t>priekšfinansējumu</w:t>
      </w:r>
      <w:proofErr w:type="spellEnd"/>
      <w:r w:rsidR="00BB3895" w:rsidRPr="00D069F3">
        <w:t xml:space="preserve"> projektu sagatavošanai un īstenošanai</w:t>
      </w:r>
      <w:r w:rsidRPr="00D069F3">
        <w:t>.</w:t>
      </w:r>
    </w:p>
    <w:p w14:paraId="61390753" w14:textId="66F8AD40" w:rsidR="00BC7269" w:rsidRPr="00D069F3" w:rsidRDefault="00BC7269" w:rsidP="00010FA8">
      <w:pPr>
        <w:pStyle w:val="ListParagraph"/>
        <w:numPr>
          <w:ilvl w:val="0"/>
          <w:numId w:val="1"/>
        </w:numPr>
      </w:pPr>
      <w:r w:rsidRPr="00D069F3">
        <w:t>Sadarbības iestādei ir tiesības vienpusēji atkāpties no noslēgtā līguma vai vienošanās par projekta īstenošanu jebkurā no šādiem gadījumiem:</w:t>
      </w:r>
    </w:p>
    <w:p w14:paraId="63DAF668" w14:textId="1E52F0C9" w:rsidR="00BC7269" w:rsidRPr="00D069F3" w:rsidRDefault="00BC7269" w:rsidP="00E0552C">
      <w:pPr>
        <w:pStyle w:val="ListParagraph"/>
        <w:numPr>
          <w:ilvl w:val="1"/>
          <w:numId w:val="1"/>
        </w:numPr>
        <w:ind w:left="851" w:hanging="567"/>
      </w:pPr>
      <w:r w:rsidRPr="00D069F3">
        <w:t>finansējuma saņēmējs nepilda līgumu vai vienošanos par projekta īstenošanu, tai skaitā netiek ievēroti projektā noteiktie termiņi vai ir iestājušies citi apstākļi, kas negatīvi ietekmē vai var ietekmēt specifiskā atbalsta m</w:t>
      </w:r>
      <w:r w:rsidR="00660977" w:rsidRPr="00D069F3">
        <w:t xml:space="preserve">ērķa vai šo noteikumu </w:t>
      </w:r>
      <w:r w:rsidR="00660977" w:rsidRPr="00D069F3">
        <w:fldChar w:fldCharType="begin"/>
      </w:r>
      <w:r w:rsidR="00660977" w:rsidRPr="00D069F3">
        <w:instrText xml:space="preserve"> REF _Ref482112762 \r \h </w:instrText>
      </w:r>
      <w:r w:rsidR="00E42FA9" w:rsidRPr="00D069F3">
        <w:instrText xml:space="preserve"> \* MERGEFORMAT </w:instrText>
      </w:r>
      <w:r w:rsidR="00660977" w:rsidRPr="00D069F3">
        <w:fldChar w:fldCharType="separate"/>
      </w:r>
      <w:r w:rsidR="00400EAD">
        <w:t>8</w:t>
      </w:r>
      <w:r w:rsidR="00660977" w:rsidRPr="00D069F3">
        <w:fldChar w:fldCharType="end"/>
      </w:r>
      <w:r w:rsidRPr="00D069F3">
        <w:t>. punktā minēto rādītāju sasniegšanu;</w:t>
      </w:r>
    </w:p>
    <w:p w14:paraId="622BEC44" w14:textId="77777777" w:rsidR="00BC7269" w:rsidRPr="00D069F3" w:rsidRDefault="00BC7269" w:rsidP="00E0552C">
      <w:pPr>
        <w:pStyle w:val="ListParagraph"/>
        <w:numPr>
          <w:ilvl w:val="1"/>
          <w:numId w:val="1"/>
        </w:numPr>
        <w:ind w:left="851" w:hanging="567"/>
      </w:pPr>
      <w:r w:rsidRPr="00D069F3">
        <w:t>finansējuma saņēmējs projekta īstenošanas laikā apzināti ir sniedzis sadarbības iestādei nepatiesu informāciju;</w:t>
      </w:r>
    </w:p>
    <w:p w14:paraId="4A13C98A" w14:textId="77777777" w:rsidR="00BC7269" w:rsidRPr="00D069F3" w:rsidRDefault="00BC7269" w:rsidP="00E0552C">
      <w:pPr>
        <w:pStyle w:val="ListParagraph"/>
        <w:numPr>
          <w:ilvl w:val="1"/>
          <w:numId w:val="1"/>
        </w:numPr>
        <w:ind w:left="851" w:hanging="567"/>
      </w:pPr>
      <w:r w:rsidRPr="00D069F3">
        <w:t>citos gadījumos, ko paredz līgums vai vienošanās par projekta īstenošanu.</w:t>
      </w:r>
    </w:p>
    <w:p w14:paraId="18EE682D" w14:textId="2EB94A25" w:rsidR="00A03209" w:rsidRPr="00D069F3" w:rsidRDefault="00A03209" w:rsidP="00A03209">
      <w:pPr>
        <w:pStyle w:val="ListParagraph"/>
        <w:numPr>
          <w:ilvl w:val="0"/>
          <w:numId w:val="1"/>
        </w:numPr>
      </w:pPr>
      <w:r w:rsidRPr="00D069F3">
        <w:t>Ieķīlāšanas nosacījumi</w:t>
      </w:r>
      <w:r w:rsidR="009E5A91" w:rsidRPr="00D069F3">
        <w:t xml:space="preserve"> </w:t>
      </w:r>
      <w:r w:rsidR="00475688" w:rsidRPr="00D069F3">
        <w:t xml:space="preserve">šo noteikumu </w:t>
      </w:r>
      <w:r w:rsidR="009E5A91" w:rsidRPr="00D069F3">
        <w:t xml:space="preserve">1. pielikuma </w:t>
      </w:r>
      <w:r w:rsidR="00021E99" w:rsidRPr="00D069F3">
        <w:t>5</w:t>
      </w:r>
      <w:r w:rsidR="009E5A91" w:rsidRPr="00D069F3">
        <w:t xml:space="preserve">. punktā </w:t>
      </w:r>
      <w:r w:rsidR="00021E99" w:rsidRPr="00D069F3">
        <w:t>noteiktajam</w:t>
      </w:r>
      <w:r w:rsidR="009E5A91" w:rsidRPr="00D069F3">
        <w:t xml:space="preserve"> </w:t>
      </w:r>
      <w:r w:rsidR="00021E99" w:rsidRPr="00D069F3">
        <w:t>finansējuma saņēmēja</w:t>
      </w:r>
      <w:r w:rsidR="009E5A91" w:rsidRPr="00D069F3">
        <w:t>m</w:t>
      </w:r>
      <w:r w:rsidRPr="00D069F3">
        <w:t xml:space="preserve"> projekta ietvaros:</w:t>
      </w:r>
    </w:p>
    <w:p w14:paraId="634CC75D" w14:textId="77777777" w:rsidR="00A03209" w:rsidRPr="00D069F3" w:rsidRDefault="00A03209" w:rsidP="00A03209">
      <w:pPr>
        <w:pStyle w:val="ListParagraph"/>
        <w:numPr>
          <w:ilvl w:val="1"/>
          <w:numId w:val="1"/>
        </w:numPr>
      </w:pPr>
      <w:r w:rsidRPr="00D069F3">
        <w:t>lai nodrošinātu konkrētā projekta īstenošanai nepieciešamo līdzfinansējumu, finansējuma saņēmējam ir tiesības ieķīlāt finansējuma saņēmēja īpašumā esošās:</w:t>
      </w:r>
    </w:p>
    <w:p w14:paraId="23EAB086" w14:textId="5E057222" w:rsidR="00A03209" w:rsidRPr="00D069F3" w:rsidRDefault="00F93612" w:rsidP="00A03209">
      <w:pPr>
        <w:pStyle w:val="ListParagraph"/>
        <w:numPr>
          <w:ilvl w:val="2"/>
          <w:numId w:val="1"/>
        </w:numPr>
      </w:pPr>
      <w:bookmarkStart w:id="42" w:name="_Ref482285775"/>
      <w:r w:rsidRPr="00D069F3">
        <w:t xml:space="preserve">ēkas, </w:t>
      </w:r>
      <w:r w:rsidR="00001D0E" w:rsidRPr="00D069F3">
        <w:t>inženierbūve</w:t>
      </w:r>
      <w:r w:rsidR="00A03209" w:rsidRPr="00D069F3">
        <w:t>s un zemi, kur plānoti ieguldījumi no projekta līdzekļiem;</w:t>
      </w:r>
      <w:bookmarkEnd w:id="42"/>
    </w:p>
    <w:p w14:paraId="19BD2913" w14:textId="43EA43E5" w:rsidR="00A03209" w:rsidRPr="00D069F3" w:rsidRDefault="00F93612" w:rsidP="00A03209">
      <w:pPr>
        <w:pStyle w:val="ListParagraph"/>
        <w:numPr>
          <w:ilvl w:val="2"/>
          <w:numId w:val="1"/>
        </w:numPr>
      </w:pPr>
      <w:r w:rsidRPr="00D069F3">
        <w:t xml:space="preserve">ēkas un </w:t>
      </w:r>
      <w:r w:rsidR="00001D0E" w:rsidRPr="00D069F3">
        <w:t>inženierbūve</w:t>
      </w:r>
      <w:r w:rsidR="00A03209" w:rsidRPr="00D069F3">
        <w:t>s, kuras uzbūvētas projekta ietvaros;</w:t>
      </w:r>
    </w:p>
    <w:p w14:paraId="08DD88AF" w14:textId="6CFDA29A" w:rsidR="00A03209" w:rsidRPr="00D069F3" w:rsidRDefault="00A03209" w:rsidP="00A03209">
      <w:pPr>
        <w:pStyle w:val="ListParagraph"/>
        <w:numPr>
          <w:ilvl w:val="1"/>
          <w:numId w:val="1"/>
        </w:numPr>
      </w:pPr>
      <w:r w:rsidRPr="00D069F3">
        <w:t xml:space="preserve">šo noteikumu </w:t>
      </w:r>
      <w:r w:rsidR="00D75CA7" w:rsidRPr="00D069F3">
        <w:fldChar w:fldCharType="begin"/>
      </w:r>
      <w:r w:rsidR="00D75CA7" w:rsidRPr="00D069F3">
        <w:instrText xml:space="preserve"> REF _Ref482285775 \r \h </w:instrText>
      </w:r>
      <w:r w:rsidR="00E9313C" w:rsidRPr="00D069F3">
        <w:instrText xml:space="preserve"> \* MERGEFORMAT </w:instrText>
      </w:r>
      <w:r w:rsidR="00D75CA7" w:rsidRPr="00D069F3">
        <w:fldChar w:fldCharType="separate"/>
      </w:r>
      <w:r w:rsidR="00400EAD">
        <w:t>45.1.1</w:t>
      </w:r>
      <w:r w:rsidR="00D75CA7" w:rsidRPr="00D069F3">
        <w:fldChar w:fldCharType="end"/>
      </w:r>
      <w:r w:rsidR="0043666E" w:rsidRPr="00D069F3">
        <w:t>.</w:t>
      </w:r>
      <w:r w:rsidRPr="00D069F3">
        <w:t>apakšpunktā minētās ķīlas vērtība nedrīkst pārsniegt nepieciešamā privātā līdzfinansējuma apmēru;</w:t>
      </w:r>
    </w:p>
    <w:p w14:paraId="2625DC92" w14:textId="77777777" w:rsidR="00A03209" w:rsidRPr="00D069F3" w:rsidRDefault="00A03209" w:rsidP="00A03209">
      <w:pPr>
        <w:pStyle w:val="ListParagraph"/>
        <w:numPr>
          <w:ilvl w:val="1"/>
          <w:numId w:val="1"/>
        </w:numPr>
      </w:pPr>
      <w:r w:rsidRPr="00D069F3">
        <w:t xml:space="preserve">pirms ieķīlāšanas finansējuma saņēmējs to saskaņo ar sadarbības iestādi, sniedzot </w:t>
      </w:r>
      <w:proofErr w:type="spellStart"/>
      <w:r w:rsidRPr="00D069F3">
        <w:t>izvērtējumu</w:t>
      </w:r>
      <w:proofErr w:type="spellEnd"/>
      <w:r w:rsidRPr="00D069F3">
        <w:t xml:space="preserve"> par ieķīlāšanas pamatotību un iespējamiem riskiem;</w:t>
      </w:r>
    </w:p>
    <w:p w14:paraId="396C43FD" w14:textId="0B4D0E2F" w:rsidR="00A03209" w:rsidRPr="00D069F3" w:rsidRDefault="00A03209" w:rsidP="00A03209">
      <w:pPr>
        <w:pStyle w:val="ListParagraph"/>
        <w:numPr>
          <w:ilvl w:val="1"/>
          <w:numId w:val="1"/>
        </w:numPr>
      </w:pPr>
      <w:r w:rsidRPr="00D069F3">
        <w:t xml:space="preserve">finansējuma saņēmējam ir tiesības projektu </w:t>
      </w:r>
      <w:proofErr w:type="spellStart"/>
      <w:r w:rsidRPr="00D069F3">
        <w:t>pēcuzraudzības</w:t>
      </w:r>
      <w:proofErr w:type="spellEnd"/>
      <w:r w:rsidRPr="00D069F3">
        <w:t xml:space="preserve"> periodā jaunradītās vērtības ieķīlāt projektu īstenošanai komercdarbības jomā.</w:t>
      </w:r>
    </w:p>
    <w:p w14:paraId="255BC886" w14:textId="661E374C" w:rsidR="000B6D91" w:rsidRPr="00D069F3" w:rsidRDefault="000B6D91" w:rsidP="00B86049">
      <w:pPr>
        <w:pStyle w:val="ListParagraph"/>
        <w:numPr>
          <w:ilvl w:val="0"/>
          <w:numId w:val="1"/>
        </w:numPr>
      </w:pPr>
      <w:bookmarkStart w:id="43" w:name="_Ref496177884"/>
      <w:r w:rsidRPr="00D069F3">
        <w:t xml:space="preserve">Šo noteikumu 1. pielikuma 6. punktā noteiktais finansējuma saņēmējs saņem finansējumu cita publiskā finansējuma aizvietošanai darbības programmas “Izaugsme un nodarbinātība” 5.6.1.specifiskā atbalsta mērķa “Veicināt Rīgas pilsētas </w:t>
      </w:r>
      <w:proofErr w:type="spellStart"/>
      <w:r w:rsidRPr="00D069F3">
        <w:t>revitalizāciju</w:t>
      </w:r>
      <w:proofErr w:type="spellEnd"/>
      <w:r w:rsidRPr="00D069F3">
        <w:t>, nodrošinot teritorijas efektīvu sociālekonomisko izmantošanu” (turpmāk – 5.6.1.SAM) ietvaros apstiprinātajam projektam “Kultūras un sporta kvartāla izveide Grīziņkalna apkaimē”, ievērojot Eiropas Komisijas lēmumu par valsts atbalsta saderīgumu ar Eiropas Savienības iekšējo tirgu.</w:t>
      </w:r>
      <w:bookmarkEnd w:id="43"/>
    </w:p>
    <w:p w14:paraId="08DA61FC" w14:textId="77777777" w:rsidR="00660977" w:rsidRPr="00D069F3" w:rsidRDefault="00660977" w:rsidP="00F66AFE">
      <w:pPr>
        <w:pStyle w:val="ListParagraph"/>
        <w:spacing w:before="240"/>
        <w:ind w:left="360" w:firstLine="0"/>
      </w:pPr>
    </w:p>
    <w:p w14:paraId="26AF4FAA" w14:textId="2CD3EFD0" w:rsidR="0095662F" w:rsidRPr="00D069F3" w:rsidRDefault="0095662F" w:rsidP="00F66AFE">
      <w:pPr>
        <w:pStyle w:val="ListParagraph"/>
        <w:numPr>
          <w:ilvl w:val="0"/>
          <w:numId w:val="9"/>
        </w:numPr>
        <w:spacing w:before="240" w:after="240"/>
        <w:contextualSpacing w:val="0"/>
        <w:jc w:val="center"/>
        <w:rPr>
          <w:b/>
        </w:rPr>
      </w:pPr>
      <w:r w:rsidRPr="00D069F3">
        <w:rPr>
          <w:b/>
        </w:rPr>
        <w:t>Atbalsta piešķiršanas nosacījumi</w:t>
      </w:r>
      <w:r w:rsidR="00512A7D" w:rsidRPr="00D069F3">
        <w:rPr>
          <w:b/>
        </w:rPr>
        <w:t xml:space="preserve"> sabiedriskā labuma organizācij</w:t>
      </w:r>
      <w:r w:rsidR="00FC4327" w:rsidRPr="00D069F3">
        <w:rPr>
          <w:b/>
        </w:rPr>
        <w:t>ām</w:t>
      </w:r>
      <w:r w:rsidR="00D93CF7" w:rsidRPr="00D069F3">
        <w:rPr>
          <w:b/>
        </w:rPr>
        <w:t xml:space="preserve"> un finansējuma saņēmējiem labklājības un izglītības jomā</w:t>
      </w:r>
    </w:p>
    <w:p w14:paraId="0E9DDBF5" w14:textId="6E2A9C2E" w:rsidR="006A749A" w:rsidRPr="00D069F3" w:rsidRDefault="006A749A" w:rsidP="00CA6206">
      <w:pPr>
        <w:pStyle w:val="ListParagraph"/>
        <w:numPr>
          <w:ilvl w:val="0"/>
          <w:numId w:val="1"/>
        </w:numPr>
      </w:pPr>
      <w:bookmarkStart w:id="44" w:name="_Ref482107540"/>
      <w:r w:rsidRPr="00D069F3">
        <w:t xml:space="preserve">Atbalstu šo noteikumu 1.pielikuma 1. un </w:t>
      </w:r>
      <w:r w:rsidR="00BE6669" w:rsidRPr="00D069F3">
        <w:t>7</w:t>
      </w:r>
      <w:r w:rsidRPr="00D069F3">
        <w:t>.</w:t>
      </w:r>
      <w:r w:rsidR="00A200E0" w:rsidRPr="00D069F3">
        <w:t xml:space="preserve"> </w:t>
      </w:r>
      <w:r w:rsidRPr="00D069F3">
        <w:t>punktā noteiktajiem finansējuma saņēmējiem piešķir ievērojot šādus nosacījumus:</w:t>
      </w:r>
    </w:p>
    <w:p w14:paraId="7B04564D" w14:textId="49F5EC6F" w:rsidR="006A749A" w:rsidRPr="00D069F3" w:rsidRDefault="006A749A" w:rsidP="006A749A">
      <w:pPr>
        <w:pStyle w:val="ListParagraph"/>
        <w:numPr>
          <w:ilvl w:val="1"/>
          <w:numId w:val="1"/>
        </w:numPr>
      </w:pPr>
      <w:bookmarkStart w:id="45" w:name="_Ref482184131"/>
      <w:r w:rsidRPr="00D069F3">
        <w:t>p</w:t>
      </w:r>
      <w:r w:rsidR="00CA6206" w:rsidRPr="00D069F3">
        <w:t>rojekta iesniedzēja īpašumā, lietošanā vai valdījumā esošajā infrastruktūrā, kas tiek izmantota</w:t>
      </w:r>
      <w:r w:rsidR="00E679B6" w:rsidRPr="00D069F3">
        <w:t xml:space="preserve"> tādas funkcijas vai pārvaldes uzdevuma, kas nav saistīts ar saimniecisko darbību</w:t>
      </w:r>
      <w:r w:rsidR="00CA6206" w:rsidRPr="00D069F3">
        <w:t xml:space="preserve">  nodrošināšanai, t</w:t>
      </w:r>
      <w:r w:rsidR="00E679B6" w:rsidRPr="00D069F3">
        <w:t xml:space="preserve">ai </w:t>
      </w:r>
      <w:r w:rsidR="00CA6206" w:rsidRPr="00D069F3">
        <w:t>sk</w:t>
      </w:r>
      <w:r w:rsidR="00E679B6" w:rsidRPr="00D069F3">
        <w:t>aitā</w:t>
      </w:r>
      <w:r w:rsidR="00CA6206" w:rsidRPr="00D069F3">
        <w:t xml:space="preserve"> ēkā vai ēku grupā, pamatlīdzekļu un ilgtermiņa ieguldījumu nolietojuma periodā pieļaujams veikt papildinošu saimniecisko darbību </w:t>
      </w:r>
      <w:r w:rsidR="00D64185">
        <w:br/>
      </w:r>
      <w:r w:rsidR="00CA6206" w:rsidRPr="00D069F3">
        <w:t>20% apmērā no infrastruktūras gada jaudas platības</w:t>
      </w:r>
      <w:r w:rsidR="00AE74BF" w:rsidRPr="00D069F3">
        <w:t>, l</w:t>
      </w:r>
      <w:r w:rsidR="00CA6206" w:rsidRPr="00D069F3">
        <w:t>aika vai finanšu izteiksmē, lai atbalsts pasākuma ietvar</w:t>
      </w:r>
      <w:r w:rsidR="006D1704" w:rsidRPr="00D069F3">
        <w:t>o</w:t>
      </w:r>
      <w:r w:rsidR="00CA6206" w:rsidRPr="00D069F3">
        <w:t>s netiktu kvalificēts kā komercdarbības atbalsts</w:t>
      </w:r>
      <w:bookmarkEnd w:id="44"/>
      <w:r w:rsidRPr="00D069F3">
        <w:t>;</w:t>
      </w:r>
      <w:bookmarkEnd w:id="45"/>
    </w:p>
    <w:p w14:paraId="59EF64B5" w14:textId="24AB46CB" w:rsidR="008C0CBE" w:rsidRDefault="006A749A" w:rsidP="000379E8">
      <w:pPr>
        <w:pStyle w:val="ListParagraph"/>
        <w:numPr>
          <w:ilvl w:val="1"/>
          <w:numId w:val="1"/>
        </w:numPr>
      </w:pPr>
      <w:bookmarkStart w:id="46" w:name="_Ref483315738"/>
      <w:bookmarkStart w:id="47" w:name="_Ref498441469"/>
      <w:r w:rsidRPr="00D069F3">
        <w:t>j</w:t>
      </w:r>
      <w:r w:rsidR="00302E68" w:rsidRPr="00D069F3">
        <w:t xml:space="preserve">a ēkā, par kuru iesniegts projekta iesniegums, tiek veikta saimnieciskā darbība, kas nav uzskatāma par papildinošu </w:t>
      </w:r>
      <w:r w:rsidR="009521E2" w:rsidRPr="00D069F3">
        <w:t xml:space="preserve">saimniecisko </w:t>
      </w:r>
      <w:r w:rsidR="00302E68" w:rsidRPr="00D069F3">
        <w:t>darbību, vai</w:t>
      </w:r>
      <w:r w:rsidR="00015B13" w:rsidRPr="00D069F3">
        <w:t xml:space="preserve"> tiek veikta </w:t>
      </w:r>
      <w:r w:rsidR="00302E68" w:rsidRPr="00D069F3">
        <w:t>papildinoš</w:t>
      </w:r>
      <w:r w:rsidR="00015B13" w:rsidRPr="00D069F3">
        <w:t>a</w:t>
      </w:r>
      <w:r w:rsidR="00302E68" w:rsidRPr="00D069F3">
        <w:t xml:space="preserve"> saimnieciskā darbība</w:t>
      </w:r>
      <w:r w:rsidR="00015B13" w:rsidRPr="00D069F3">
        <w:t>, kas</w:t>
      </w:r>
      <w:r w:rsidR="00302E68" w:rsidRPr="00D069F3">
        <w:t xml:space="preserve"> pārsniedz šo noteikumu</w:t>
      </w:r>
      <w:r w:rsidR="00A4619C" w:rsidRPr="00D069F3">
        <w:t xml:space="preserve"> </w:t>
      </w:r>
      <w:r w:rsidR="00A4619C" w:rsidRPr="00D069F3">
        <w:fldChar w:fldCharType="begin"/>
      </w:r>
      <w:r w:rsidR="00A4619C" w:rsidRPr="00D069F3">
        <w:instrText xml:space="preserve"> REF _Ref482184131 \r \h </w:instrText>
      </w:r>
      <w:r w:rsidR="00E42FA9" w:rsidRPr="00D069F3">
        <w:instrText xml:space="preserve"> \* MERGEFORMAT </w:instrText>
      </w:r>
      <w:r w:rsidR="00A4619C" w:rsidRPr="00D069F3">
        <w:fldChar w:fldCharType="separate"/>
      </w:r>
      <w:r w:rsidR="00400EAD">
        <w:t>47.1</w:t>
      </w:r>
      <w:r w:rsidR="00A4619C" w:rsidRPr="00D069F3">
        <w:fldChar w:fldCharType="end"/>
      </w:r>
      <w:r w:rsidR="00302E68" w:rsidRPr="00D069F3">
        <w:t>.</w:t>
      </w:r>
      <w:r w:rsidR="00A4619C" w:rsidRPr="00D069F3">
        <w:t>apakš</w:t>
      </w:r>
      <w:r w:rsidR="00302E68" w:rsidRPr="00D069F3">
        <w:t xml:space="preserve">punktā noteikto </w:t>
      </w:r>
      <w:r w:rsidR="00015B13" w:rsidRPr="00D069F3">
        <w:t>apmēru</w:t>
      </w:r>
      <w:r w:rsidR="00302E68" w:rsidRPr="00D069F3">
        <w:t>, projekta iesniedzējs proporcionāli</w:t>
      </w:r>
      <w:r w:rsidR="00015B13" w:rsidRPr="00D069F3">
        <w:t xml:space="preserve"> šai</w:t>
      </w:r>
      <w:r w:rsidR="00302E68" w:rsidRPr="00D069F3">
        <w:t xml:space="preserve"> ēkas daļai platības izteiksmē energoefektivitātes paaugstināšanas pasākuma izmaksas sedz </w:t>
      </w:r>
      <w:r w:rsidR="00015B13" w:rsidRPr="00D069F3">
        <w:t>atbilsto</w:t>
      </w:r>
      <w:r w:rsidR="00FC44CC" w:rsidRPr="00D069F3">
        <w:t>ši</w:t>
      </w:r>
      <w:r w:rsidR="00302E68" w:rsidRPr="00D069F3">
        <w:t xml:space="preserve"> šo noteikumu </w:t>
      </w:r>
      <w:r w:rsidR="00660977" w:rsidRPr="00D069F3">
        <w:fldChar w:fldCharType="begin"/>
      </w:r>
      <w:r w:rsidR="00660977" w:rsidRPr="00D069F3">
        <w:instrText xml:space="preserve"> REF _Ref482112578 \r \h </w:instrText>
      </w:r>
      <w:r w:rsidR="00E42FA9" w:rsidRPr="00D069F3">
        <w:instrText xml:space="preserve"> \* MERGEFORMAT </w:instrText>
      </w:r>
      <w:r w:rsidR="00660977" w:rsidRPr="00D069F3">
        <w:fldChar w:fldCharType="separate"/>
      </w:r>
      <w:r w:rsidR="00400EAD">
        <w:t>30.2</w:t>
      </w:r>
      <w:r w:rsidR="00660977" w:rsidRPr="00D069F3">
        <w:fldChar w:fldCharType="end"/>
      </w:r>
      <w:r w:rsidRPr="00D069F3">
        <w:t>.apakšunkt</w:t>
      </w:r>
      <w:r w:rsidR="00015B13" w:rsidRPr="00D069F3">
        <w:t>ā noteiktajam</w:t>
      </w:r>
      <w:bookmarkEnd w:id="46"/>
      <w:r w:rsidR="003D53D3" w:rsidRPr="00D069F3">
        <w:t>.</w:t>
      </w:r>
      <w:bookmarkEnd w:id="47"/>
    </w:p>
    <w:p w14:paraId="6B231426" w14:textId="40F288D2" w:rsidR="002907A7" w:rsidRPr="00D069F3" w:rsidRDefault="006A275B">
      <w:pPr>
        <w:pStyle w:val="ListParagraph"/>
        <w:numPr>
          <w:ilvl w:val="0"/>
          <w:numId w:val="1"/>
        </w:numPr>
      </w:pPr>
      <w:r w:rsidRPr="00D069F3">
        <w:lastRenderedPageBreak/>
        <w:t>V</w:t>
      </w:r>
      <w:r w:rsidR="00CA6206" w:rsidRPr="00D069F3">
        <w:t>eikto investīciju atbilstības uzraudzību šo noteikumu</w:t>
      </w:r>
      <w:r w:rsidR="00A4619C" w:rsidRPr="00D069F3">
        <w:t xml:space="preserve"> </w:t>
      </w:r>
      <w:r w:rsidR="00A4619C" w:rsidRPr="00D069F3">
        <w:fldChar w:fldCharType="begin"/>
      </w:r>
      <w:r w:rsidR="00A4619C" w:rsidRPr="00D069F3">
        <w:instrText xml:space="preserve"> REF _Ref482184131 \r \h </w:instrText>
      </w:r>
      <w:r w:rsidR="00E42FA9" w:rsidRPr="00D069F3">
        <w:instrText xml:space="preserve"> \* MERGEFORMAT </w:instrText>
      </w:r>
      <w:r w:rsidR="00A4619C" w:rsidRPr="00D069F3">
        <w:fldChar w:fldCharType="separate"/>
      </w:r>
      <w:r w:rsidR="00400EAD">
        <w:t>47.1</w:t>
      </w:r>
      <w:r w:rsidR="00A4619C" w:rsidRPr="00D069F3">
        <w:fldChar w:fldCharType="end"/>
      </w:r>
      <w:r w:rsidR="00CA6206" w:rsidRPr="00D069F3">
        <w:t>. </w:t>
      </w:r>
      <w:r w:rsidR="00A4619C" w:rsidRPr="00D069F3">
        <w:t>apakš</w:t>
      </w:r>
      <w:r w:rsidR="00CA6206" w:rsidRPr="00D069F3">
        <w:t>punktā noteiktajam reizi gadā visu projekta dzīves ciklā nodrošina sadarbības iestāde</w:t>
      </w:r>
      <w:r w:rsidR="003D53D3" w:rsidRPr="00D069F3">
        <w:t>.</w:t>
      </w:r>
    </w:p>
    <w:p w14:paraId="4400D4D9" w14:textId="721A5401" w:rsidR="0059081F" w:rsidRPr="00D069F3" w:rsidRDefault="0059081F" w:rsidP="000379E8">
      <w:pPr>
        <w:ind w:left="0" w:firstLine="0"/>
      </w:pPr>
    </w:p>
    <w:p w14:paraId="2C29D231" w14:textId="766F4E85" w:rsidR="009A10EC" w:rsidRPr="00D069F3" w:rsidRDefault="00512A7D" w:rsidP="009A10EC">
      <w:pPr>
        <w:pStyle w:val="ListParagraph"/>
        <w:numPr>
          <w:ilvl w:val="0"/>
          <w:numId w:val="9"/>
        </w:numPr>
        <w:spacing w:before="0"/>
        <w:jc w:val="center"/>
        <w:rPr>
          <w:b/>
        </w:rPr>
      </w:pPr>
      <w:r w:rsidRPr="00D069F3">
        <w:rPr>
          <w:b/>
        </w:rPr>
        <w:t>Atbalsta piešķiršanas nosacījumi veselības jomā</w:t>
      </w:r>
      <w:bookmarkStart w:id="48" w:name="_Ref479836441"/>
      <w:bookmarkStart w:id="49" w:name="_Ref482109053"/>
      <w:bookmarkStart w:id="50" w:name="_Ref483312815"/>
      <w:r w:rsidR="009A10EC" w:rsidRPr="00D069F3">
        <w:rPr>
          <w:b/>
        </w:rPr>
        <w:br/>
      </w:r>
    </w:p>
    <w:p w14:paraId="2195AA4F" w14:textId="19FF55F1" w:rsidR="009A10EC" w:rsidRPr="00D069F3" w:rsidRDefault="009A10EC" w:rsidP="009A10EC">
      <w:pPr>
        <w:pStyle w:val="ListParagraph"/>
        <w:numPr>
          <w:ilvl w:val="0"/>
          <w:numId w:val="1"/>
        </w:numPr>
        <w:spacing w:before="0"/>
      </w:pPr>
      <w:bookmarkStart w:id="51" w:name="_Ref492648162"/>
      <w:r w:rsidRPr="00D069F3">
        <w:t>Atbalstu šo noteikumu 1.pielikuma 2. punktā noteiktajiem finansējuma saņēmējiem</w:t>
      </w:r>
      <w:r w:rsidR="00B4633C" w:rsidRPr="00D069F3">
        <w:t xml:space="preserve"> par valsts apmaksāto veselības aprūpes pakalpojumu snieg</w:t>
      </w:r>
      <w:r w:rsidR="009549FD" w:rsidRPr="00D069F3">
        <w:t>šanu</w:t>
      </w:r>
      <w:r w:rsidRPr="00D069F3">
        <w:t xml:space="preserve"> piešķir saskaņā</w:t>
      </w:r>
      <w:r w:rsidR="00B4633C" w:rsidRPr="00D069F3">
        <w:t xml:space="preserve"> ar šīs sadaļas nosacījumiem</w:t>
      </w:r>
      <w:r w:rsidR="009549FD" w:rsidRPr="00D069F3">
        <w:t>.</w:t>
      </w:r>
      <w:bookmarkEnd w:id="51"/>
    </w:p>
    <w:p w14:paraId="62C2A08A" w14:textId="5A9870CB" w:rsidR="00186788" w:rsidRPr="00D069F3" w:rsidRDefault="009A10EC" w:rsidP="00A05CA8">
      <w:pPr>
        <w:pStyle w:val="ListParagraph"/>
        <w:numPr>
          <w:ilvl w:val="0"/>
          <w:numId w:val="1"/>
        </w:numPr>
        <w:spacing w:before="100" w:beforeAutospacing="1" w:after="100" w:afterAutospacing="1"/>
      </w:pPr>
      <w:bookmarkStart w:id="52" w:name="_Ref491360631"/>
      <w:r w:rsidRPr="00D069F3">
        <w:t>F</w:t>
      </w:r>
      <w:r w:rsidR="00E723E5" w:rsidRPr="00D069F3">
        <w:t>inansējuma saņēmējs aprēķina infrastruktūras izmantošanas atbalstāmo darbību proporciju valsts apmaksāto veselības aprūpes pakalpojumu sniegšanai un citu darbību veikšanai un piemēro to projekta kopējam finansējumam, nosakot publiskā un privātā finansējuma apmēru, atbilstoši šādam aprēķinam</w:t>
      </w:r>
      <w:r w:rsidR="00186788" w:rsidRPr="00D069F3">
        <w:t>:</w:t>
      </w:r>
      <w:bookmarkEnd w:id="48"/>
      <w:bookmarkEnd w:id="49"/>
      <w:bookmarkEnd w:id="50"/>
      <w:bookmarkEnd w:id="52"/>
    </w:p>
    <w:p w14:paraId="5F95AA25" w14:textId="27C0D0F4" w:rsidR="00186788" w:rsidRPr="00D069F3" w:rsidRDefault="00E723E5" w:rsidP="00A05CA8">
      <w:pPr>
        <w:pStyle w:val="ListParagraph"/>
        <w:numPr>
          <w:ilvl w:val="1"/>
          <w:numId w:val="1"/>
        </w:numPr>
        <w:spacing w:before="100" w:beforeAutospacing="1" w:after="100" w:afterAutospacing="1"/>
      </w:pPr>
      <w:bookmarkStart w:id="53" w:name="_Ref479694476"/>
      <w:r w:rsidRPr="00D069F3">
        <w:t>projekta kopējo publisko izmaksu maksimālo apmēru nosaka, izmantojot šādu formulu</w:t>
      </w:r>
      <w:r w:rsidR="00186788" w:rsidRPr="00D069F3">
        <w:t>:</w:t>
      </w:r>
      <w:bookmarkEnd w:id="53"/>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79"/>
        <w:gridCol w:w="778"/>
        <w:gridCol w:w="515"/>
      </w:tblGrid>
      <w:tr w:rsidR="00186788" w:rsidRPr="00D069F3" w14:paraId="73F005AE" w14:textId="77777777" w:rsidTr="00186788">
        <w:trPr>
          <w:tblCellSpacing w:w="15" w:type="dxa"/>
          <w:jc w:val="center"/>
        </w:trPr>
        <w:tc>
          <w:tcPr>
            <w:tcW w:w="0" w:type="auto"/>
            <w:vMerge w:val="restart"/>
            <w:noWrap/>
            <w:vAlign w:val="center"/>
            <w:hideMark/>
          </w:tcPr>
          <w:p w14:paraId="0BAD2962" w14:textId="77777777" w:rsidR="00186788" w:rsidRPr="00D069F3" w:rsidRDefault="00186788" w:rsidP="00EE1E3E">
            <w:pPr>
              <w:spacing w:before="0"/>
              <w:ind w:left="0" w:firstLine="0"/>
              <w:rPr>
                <w:rFonts w:eastAsia="Times New Roman"/>
              </w:rPr>
            </w:pPr>
            <w:proofErr w:type="spellStart"/>
            <w:r w:rsidRPr="00D069F3">
              <w:rPr>
                <w:rFonts w:eastAsia="Times New Roman"/>
                <w:b/>
                <w:bCs/>
                <w:i/>
                <w:iCs/>
              </w:rPr>
              <w:t>I</w:t>
            </w:r>
            <w:r w:rsidRPr="00D069F3">
              <w:rPr>
                <w:rFonts w:eastAsia="Times New Roman"/>
                <w:b/>
                <w:bCs/>
                <w:i/>
                <w:iCs/>
                <w:vertAlign w:val="subscript"/>
              </w:rPr>
              <w:t>publ_kop</w:t>
            </w:r>
            <w:proofErr w:type="spellEnd"/>
            <w:r w:rsidRPr="00D069F3">
              <w:rPr>
                <w:rFonts w:eastAsia="Times New Roman"/>
                <w:b/>
                <w:bCs/>
                <w:i/>
                <w:iCs/>
              </w:rPr>
              <w:t xml:space="preserve"> =</w:t>
            </w:r>
          </w:p>
        </w:tc>
        <w:tc>
          <w:tcPr>
            <w:tcW w:w="0" w:type="auto"/>
            <w:tcBorders>
              <w:bottom w:val="single" w:sz="6" w:space="0" w:color="000000"/>
            </w:tcBorders>
            <w:noWrap/>
            <w:vAlign w:val="center"/>
            <w:hideMark/>
          </w:tcPr>
          <w:p w14:paraId="0D194336" w14:textId="77777777" w:rsidR="00186788" w:rsidRPr="00D069F3" w:rsidRDefault="00186788" w:rsidP="00EE1E3E">
            <w:pPr>
              <w:spacing w:before="0"/>
              <w:ind w:left="0" w:firstLine="0"/>
              <w:rPr>
                <w:rFonts w:eastAsia="Times New Roman"/>
              </w:rPr>
            </w:pPr>
            <w:r w:rsidRPr="00D069F3">
              <w:rPr>
                <w:rFonts w:eastAsia="Times New Roman"/>
                <w:b/>
                <w:bCs/>
                <w:i/>
                <w:iCs/>
              </w:rPr>
              <w:t>∑</w:t>
            </w:r>
            <w:proofErr w:type="spellStart"/>
            <w:r w:rsidRPr="00D069F3">
              <w:rPr>
                <w:rFonts w:eastAsia="Times New Roman"/>
                <w:b/>
                <w:bCs/>
                <w:i/>
                <w:iCs/>
              </w:rPr>
              <w:t>I</w:t>
            </w:r>
            <w:r w:rsidRPr="00D069F3">
              <w:rPr>
                <w:rFonts w:eastAsia="Times New Roman"/>
                <w:b/>
                <w:bCs/>
                <w:i/>
                <w:iCs/>
                <w:vertAlign w:val="subscript"/>
              </w:rPr>
              <w:t>publ_x</w:t>
            </w:r>
            <w:proofErr w:type="spellEnd"/>
          </w:p>
        </w:tc>
        <w:tc>
          <w:tcPr>
            <w:tcW w:w="0" w:type="auto"/>
            <w:vMerge w:val="restart"/>
            <w:noWrap/>
            <w:vAlign w:val="center"/>
            <w:hideMark/>
          </w:tcPr>
          <w:p w14:paraId="1D342159" w14:textId="77777777" w:rsidR="00186788" w:rsidRPr="00D069F3" w:rsidRDefault="00186788" w:rsidP="00EE1E3E">
            <w:pPr>
              <w:spacing w:before="0"/>
              <w:ind w:left="0" w:firstLine="0"/>
              <w:rPr>
                <w:rFonts w:eastAsia="Times New Roman"/>
              </w:rPr>
            </w:pPr>
            <w:r w:rsidRPr="00D069F3">
              <w:rPr>
                <w:rFonts w:eastAsia="Times New Roman"/>
              </w:rPr>
              <w:t>, kur</w:t>
            </w:r>
          </w:p>
        </w:tc>
      </w:tr>
      <w:tr w:rsidR="00186788" w:rsidRPr="00D069F3" w14:paraId="0E40F20E" w14:textId="77777777" w:rsidTr="00186788">
        <w:trPr>
          <w:tblCellSpacing w:w="15" w:type="dxa"/>
          <w:jc w:val="center"/>
        </w:trPr>
        <w:tc>
          <w:tcPr>
            <w:tcW w:w="0" w:type="auto"/>
            <w:vMerge/>
            <w:vAlign w:val="center"/>
            <w:hideMark/>
          </w:tcPr>
          <w:p w14:paraId="5A16E6CF" w14:textId="77777777" w:rsidR="00186788" w:rsidRPr="00D069F3" w:rsidRDefault="00186788" w:rsidP="008E7EE3">
            <w:pPr>
              <w:spacing w:before="0"/>
              <w:ind w:left="0" w:firstLine="0"/>
              <w:rPr>
                <w:rFonts w:eastAsia="Times New Roman"/>
              </w:rPr>
            </w:pPr>
          </w:p>
        </w:tc>
        <w:tc>
          <w:tcPr>
            <w:tcW w:w="0" w:type="auto"/>
            <w:noWrap/>
            <w:vAlign w:val="center"/>
            <w:hideMark/>
          </w:tcPr>
          <w:p w14:paraId="3BA1841E" w14:textId="77777777" w:rsidR="00186788" w:rsidRPr="00D069F3" w:rsidRDefault="00186788" w:rsidP="008E7EE3">
            <w:pPr>
              <w:spacing w:before="0"/>
              <w:ind w:left="0" w:firstLine="0"/>
              <w:rPr>
                <w:rFonts w:eastAsia="Times New Roman"/>
              </w:rPr>
            </w:pPr>
            <w:r w:rsidRPr="00D069F3">
              <w:rPr>
                <w:rFonts w:eastAsia="Times New Roman"/>
                <w:b/>
                <w:bCs/>
                <w:i/>
                <w:iCs/>
              </w:rPr>
              <w:t>x</w:t>
            </w:r>
          </w:p>
        </w:tc>
        <w:tc>
          <w:tcPr>
            <w:tcW w:w="0" w:type="auto"/>
            <w:vMerge/>
            <w:vAlign w:val="center"/>
            <w:hideMark/>
          </w:tcPr>
          <w:p w14:paraId="3E564279" w14:textId="77777777" w:rsidR="00186788" w:rsidRPr="00D069F3" w:rsidRDefault="00186788" w:rsidP="008E7EE3">
            <w:pPr>
              <w:spacing w:before="0"/>
              <w:ind w:left="0" w:firstLine="0"/>
              <w:rPr>
                <w:rFonts w:eastAsia="Times New Roman"/>
              </w:rPr>
            </w:pPr>
          </w:p>
        </w:tc>
      </w:tr>
    </w:tbl>
    <w:p w14:paraId="6C92AB3F" w14:textId="77777777" w:rsidR="00186788" w:rsidRPr="00D069F3" w:rsidRDefault="00186788" w:rsidP="00EE1E3E">
      <w:pPr>
        <w:spacing w:before="100" w:beforeAutospacing="1" w:after="100" w:afterAutospacing="1"/>
        <w:ind w:left="0" w:firstLine="0"/>
        <w:rPr>
          <w:rFonts w:eastAsia="Times New Roman"/>
        </w:rPr>
      </w:pPr>
      <w:r w:rsidRPr="00D069F3">
        <w:rPr>
          <w:rFonts w:eastAsia="Times New Roman"/>
          <w:i/>
          <w:iCs/>
        </w:rPr>
        <w:t>x</w:t>
      </w:r>
      <w:r w:rsidRPr="00D069F3">
        <w:rPr>
          <w:rFonts w:eastAsia="Times New Roman"/>
        </w:rPr>
        <w:t xml:space="preserve"> – gadu skaits, kuriem tika aprēķināts projekta publisko izmaksu maksimālais apmērs;</w:t>
      </w:r>
    </w:p>
    <w:p w14:paraId="51C07783" w14:textId="77777777" w:rsidR="00186788" w:rsidRPr="00D069F3" w:rsidRDefault="00186788" w:rsidP="00EE1E3E">
      <w:pPr>
        <w:spacing w:before="100" w:beforeAutospacing="1" w:after="100" w:afterAutospacing="1"/>
        <w:ind w:left="0" w:firstLine="0"/>
        <w:rPr>
          <w:rFonts w:eastAsia="Times New Roman"/>
        </w:rPr>
      </w:pPr>
      <w:proofErr w:type="spellStart"/>
      <w:r w:rsidRPr="00D069F3">
        <w:rPr>
          <w:rFonts w:eastAsia="Times New Roman"/>
          <w:i/>
          <w:iCs/>
        </w:rPr>
        <w:t>I</w:t>
      </w:r>
      <w:r w:rsidRPr="00D069F3">
        <w:rPr>
          <w:rFonts w:eastAsia="Times New Roman"/>
          <w:i/>
          <w:iCs/>
          <w:vertAlign w:val="subscript"/>
        </w:rPr>
        <w:t>publ</w:t>
      </w:r>
      <w:proofErr w:type="spellEnd"/>
      <w:r w:rsidRPr="00D069F3">
        <w:rPr>
          <w:rFonts w:eastAsia="Times New Roman"/>
        </w:rPr>
        <w:t xml:space="preserve"> – attiecīgā gada publisko izmaksu maksimālais apmērs (</w:t>
      </w:r>
      <w:proofErr w:type="spellStart"/>
      <w:r w:rsidRPr="00D069F3">
        <w:rPr>
          <w:rFonts w:eastAsia="Times New Roman"/>
          <w:i/>
          <w:iCs/>
        </w:rPr>
        <w:t>euro</w:t>
      </w:r>
      <w:proofErr w:type="spellEnd"/>
      <w:r w:rsidRPr="00D069F3">
        <w:rPr>
          <w:rFonts w:eastAsia="Times New Roman"/>
        </w:rPr>
        <w:t>);</w:t>
      </w:r>
    </w:p>
    <w:p w14:paraId="5FB5BE85" w14:textId="580FD8B4" w:rsidR="00186788" w:rsidRPr="00D069F3" w:rsidRDefault="00E723E5" w:rsidP="00A05CA8">
      <w:pPr>
        <w:pStyle w:val="ListParagraph"/>
        <w:numPr>
          <w:ilvl w:val="1"/>
          <w:numId w:val="1"/>
        </w:numPr>
        <w:spacing w:before="100" w:beforeAutospacing="1" w:after="100" w:afterAutospacing="1"/>
      </w:pPr>
      <w:r w:rsidRPr="00D069F3">
        <w:t>attiecīgā gada publisko izmaksu maksimālo apmēru nosaka, izmantojot šādu formulu:</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890"/>
        <w:gridCol w:w="1268"/>
        <w:gridCol w:w="515"/>
      </w:tblGrid>
      <w:tr w:rsidR="00186788" w:rsidRPr="00D069F3" w14:paraId="00AF5C5C" w14:textId="77777777" w:rsidTr="00186788">
        <w:trPr>
          <w:tblCellSpacing w:w="15" w:type="dxa"/>
          <w:jc w:val="center"/>
        </w:trPr>
        <w:tc>
          <w:tcPr>
            <w:tcW w:w="0" w:type="auto"/>
            <w:vMerge w:val="restart"/>
            <w:noWrap/>
            <w:vAlign w:val="center"/>
            <w:hideMark/>
          </w:tcPr>
          <w:p w14:paraId="5A5ADDAA" w14:textId="77777777" w:rsidR="00186788" w:rsidRPr="00D069F3" w:rsidRDefault="00186788" w:rsidP="00EE1E3E">
            <w:pPr>
              <w:spacing w:before="0"/>
              <w:ind w:left="0" w:firstLine="0"/>
              <w:rPr>
                <w:rFonts w:eastAsia="Times New Roman"/>
              </w:rPr>
            </w:pPr>
            <w:proofErr w:type="spellStart"/>
            <w:r w:rsidRPr="00D069F3">
              <w:rPr>
                <w:rFonts w:eastAsia="Times New Roman"/>
                <w:b/>
                <w:bCs/>
                <w:i/>
                <w:iCs/>
              </w:rPr>
              <w:t>I</w:t>
            </w:r>
            <w:r w:rsidRPr="00D069F3">
              <w:rPr>
                <w:rFonts w:eastAsia="Times New Roman"/>
                <w:b/>
                <w:bCs/>
                <w:i/>
                <w:iCs/>
                <w:vertAlign w:val="subscript"/>
              </w:rPr>
              <w:t>publ</w:t>
            </w:r>
            <w:proofErr w:type="spellEnd"/>
            <w:r w:rsidRPr="00D069F3">
              <w:rPr>
                <w:rFonts w:eastAsia="Times New Roman"/>
                <w:b/>
                <w:bCs/>
                <w:i/>
                <w:iCs/>
              </w:rPr>
              <w:t xml:space="preserve"> = ∑</w:t>
            </w:r>
          </w:p>
        </w:tc>
        <w:tc>
          <w:tcPr>
            <w:tcW w:w="0" w:type="auto"/>
            <w:tcBorders>
              <w:bottom w:val="single" w:sz="6" w:space="0" w:color="000000"/>
            </w:tcBorders>
            <w:noWrap/>
            <w:vAlign w:val="center"/>
            <w:hideMark/>
          </w:tcPr>
          <w:p w14:paraId="6AF6AB6E" w14:textId="77777777" w:rsidR="00186788" w:rsidRPr="00D069F3" w:rsidRDefault="00186788" w:rsidP="00EE1E3E">
            <w:pPr>
              <w:spacing w:before="0"/>
              <w:ind w:left="0" w:firstLine="0"/>
              <w:rPr>
                <w:rFonts w:eastAsia="Times New Roman"/>
              </w:rPr>
            </w:pPr>
            <w:r w:rsidRPr="00D069F3">
              <w:rPr>
                <w:rFonts w:eastAsia="Times New Roman"/>
                <w:b/>
                <w:bCs/>
                <w:i/>
                <w:iCs/>
              </w:rPr>
              <w:t>(</w:t>
            </w:r>
            <w:proofErr w:type="spellStart"/>
            <w:r w:rsidRPr="00D069F3">
              <w:rPr>
                <w:rFonts w:eastAsia="Times New Roman"/>
                <w:b/>
                <w:bCs/>
                <w:i/>
                <w:iCs/>
              </w:rPr>
              <w:t>L</w:t>
            </w:r>
            <w:r w:rsidRPr="00D069F3">
              <w:rPr>
                <w:rFonts w:eastAsia="Times New Roman"/>
                <w:b/>
                <w:bCs/>
                <w:i/>
                <w:iCs/>
                <w:vertAlign w:val="subscript"/>
              </w:rPr>
              <w:t>v_y</w:t>
            </w:r>
            <w:proofErr w:type="spellEnd"/>
            <w:r w:rsidRPr="00D069F3">
              <w:rPr>
                <w:rFonts w:eastAsia="Times New Roman"/>
                <w:b/>
                <w:bCs/>
                <w:i/>
                <w:iCs/>
              </w:rPr>
              <w:t xml:space="preserve"> × </w:t>
            </w:r>
            <w:proofErr w:type="spellStart"/>
            <w:r w:rsidRPr="00D069F3">
              <w:rPr>
                <w:rFonts w:eastAsia="Times New Roman"/>
                <w:b/>
                <w:bCs/>
                <w:i/>
                <w:iCs/>
              </w:rPr>
              <w:t>S</w:t>
            </w:r>
            <w:r w:rsidRPr="00D069F3">
              <w:rPr>
                <w:rFonts w:eastAsia="Times New Roman"/>
                <w:b/>
                <w:bCs/>
                <w:i/>
                <w:iCs/>
                <w:vertAlign w:val="subscript"/>
              </w:rPr>
              <w:t>y</w:t>
            </w:r>
            <w:proofErr w:type="spellEnd"/>
            <w:r w:rsidRPr="00D069F3">
              <w:rPr>
                <w:rFonts w:eastAsia="Times New Roman"/>
                <w:b/>
                <w:bCs/>
                <w:i/>
                <w:iCs/>
              </w:rPr>
              <w:t>)</w:t>
            </w:r>
          </w:p>
        </w:tc>
        <w:tc>
          <w:tcPr>
            <w:tcW w:w="0" w:type="auto"/>
            <w:vMerge w:val="restart"/>
            <w:noWrap/>
            <w:vAlign w:val="center"/>
            <w:hideMark/>
          </w:tcPr>
          <w:p w14:paraId="141B91A6" w14:textId="77777777" w:rsidR="00186788" w:rsidRPr="00D069F3" w:rsidRDefault="00186788" w:rsidP="00EE1E3E">
            <w:pPr>
              <w:spacing w:before="0"/>
              <w:ind w:left="0" w:firstLine="0"/>
              <w:rPr>
                <w:rFonts w:eastAsia="Times New Roman"/>
              </w:rPr>
            </w:pPr>
            <w:r w:rsidRPr="00D069F3">
              <w:rPr>
                <w:rFonts w:eastAsia="Times New Roman"/>
              </w:rPr>
              <w:t>, kur</w:t>
            </w:r>
          </w:p>
        </w:tc>
      </w:tr>
      <w:tr w:rsidR="00186788" w:rsidRPr="00D069F3" w14:paraId="78660DFB" w14:textId="77777777" w:rsidTr="00186788">
        <w:trPr>
          <w:tblCellSpacing w:w="15" w:type="dxa"/>
          <w:jc w:val="center"/>
        </w:trPr>
        <w:tc>
          <w:tcPr>
            <w:tcW w:w="0" w:type="auto"/>
            <w:vMerge/>
            <w:vAlign w:val="center"/>
            <w:hideMark/>
          </w:tcPr>
          <w:p w14:paraId="6276DABC" w14:textId="77777777" w:rsidR="00186788" w:rsidRPr="00D069F3" w:rsidRDefault="00186788" w:rsidP="008E7EE3">
            <w:pPr>
              <w:spacing w:before="0"/>
              <w:ind w:left="0" w:firstLine="0"/>
              <w:rPr>
                <w:rFonts w:eastAsia="Times New Roman"/>
              </w:rPr>
            </w:pPr>
          </w:p>
        </w:tc>
        <w:tc>
          <w:tcPr>
            <w:tcW w:w="0" w:type="auto"/>
            <w:noWrap/>
            <w:vAlign w:val="center"/>
            <w:hideMark/>
          </w:tcPr>
          <w:p w14:paraId="04B249AD" w14:textId="77777777" w:rsidR="00186788" w:rsidRPr="00D069F3" w:rsidRDefault="00186788" w:rsidP="008E7EE3">
            <w:pPr>
              <w:spacing w:before="0"/>
              <w:ind w:left="0" w:firstLine="0"/>
              <w:rPr>
                <w:rFonts w:eastAsia="Times New Roman"/>
              </w:rPr>
            </w:pPr>
            <w:r w:rsidRPr="00D069F3">
              <w:rPr>
                <w:rFonts w:eastAsia="Times New Roman"/>
                <w:b/>
                <w:bCs/>
                <w:i/>
                <w:iCs/>
              </w:rPr>
              <w:t>(</w:t>
            </w:r>
            <w:proofErr w:type="spellStart"/>
            <w:r w:rsidRPr="00D069F3">
              <w:rPr>
                <w:rFonts w:eastAsia="Times New Roman"/>
                <w:b/>
                <w:bCs/>
                <w:i/>
                <w:iCs/>
              </w:rPr>
              <w:t>L</w:t>
            </w:r>
            <w:r w:rsidRPr="00D069F3">
              <w:rPr>
                <w:rFonts w:eastAsia="Times New Roman"/>
                <w:b/>
                <w:bCs/>
                <w:i/>
                <w:iCs/>
                <w:vertAlign w:val="subscript"/>
              </w:rPr>
              <w:t>v_y</w:t>
            </w:r>
            <w:proofErr w:type="spellEnd"/>
            <w:r w:rsidRPr="00D069F3">
              <w:rPr>
                <w:rFonts w:eastAsia="Times New Roman"/>
                <w:b/>
                <w:bCs/>
                <w:i/>
                <w:iCs/>
              </w:rPr>
              <w:t xml:space="preserve"> + </w:t>
            </w:r>
            <w:proofErr w:type="spellStart"/>
            <w:r w:rsidRPr="00D069F3">
              <w:rPr>
                <w:rFonts w:eastAsia="Times New Roman"/>
                <w:b/>
                <w:bCs/>
                <w:i/>
                <w:iCs/>
              </w:rPr>
              <w:t>L</w:t>
            </w:r>
            <w:r w:rsidRPr="00D069F3">
              <w:rPr>
                <w:rFonts w:eastAsia="Times New Roman"/>
                <w:b/>
                <w:bCs/>
                <w:i/>
                <w:iCs/>
                <w:vertAlign w:val="subscript"/>
              </w:rPr>
              <w:t>m_y</w:t>
            </w:r>
            <w:proofErr w:type="spellEnd"/>
            <w:r w:rsidRPr="00D069F3">
              <w:rPr>
                <w:rFonts w:eastAsia="Times New Roman"/>
                <w:b/>
                <w:bCs/>
                <w:i/>
                <w:iCs/>
              </w:rPr>
              <w:t>)</w:t>
            </w:r>
          </w:p>
        </w:tc>
        <w:tc>
          <w:tcPr>
            <w:tcW w:w="0" w:type="auto"/>
            <w:vMerge/>
            <w:vAlign w:val="center"/>
            <w:hideMark/>
          </w:tcPr>
          <w:p w14:paraId="46C11597" w14:textId="77777777" w:rsidR="00186788" w:rsidRPr="00D069F3" w:rsidRDefault="00186788" w:rsidP="008E7EE3">
            <w:pPr>
              <w:spacing w:before="0"/>
              <w:ind w:left="0" w:firstLine="0"/>
              <w:rPr>
                <w:rFonts w:eastAsia="Times New Roman"/>
              </w:rPr>
            </w:pPr>
          </w:p>
        </w:tc>
      </w:tr>
    </w:tbl>
    <w:p w14:paraId="7E334500" w14:textId="77777777" w:rsidR="00186788" w:rsidRPr="00D069F3" w:rsidRDefault="00186788" w:rsidP="00EE1E3E">
      <w:pPr>
        <w:spacing w:before="100" w:beforeAutospacing="1" w:after="100" w:afterAutospacing="1"/>
        <w:ind w:left="0" w:firstLine="0"/>
        <w:rPr>
          <w:rFonts w:eastAsia="Times New Roman"/>
        </w:rPr>
      </w:pPr>
      <w:r w:rsidRPr="00D069F3">
        <w:rPr>
          <w:rFonts w:eastAsia="Times New Roman"/>
          <w:i/>
          <w:iCs/>
        </w:rPr>
        <w:t>y</w:t>
      </w:r>
      <w:r w:rsidRPr="00D069F3">
        <w:rPr>
          <w:rFonts w:eastAsia="Times New Roman"/>
        </w:rPr>
        <w:t xml:space="preserve"> – attiecīgā projekta ietvaros veicamo atbalstāmo darbību skaits;</w:t>
      </w:r>
    </w:p>
    <w:p w14:paraId="0FEB03B8" w14:textId="2F4076D6" w:rsidR="00186788" w:rsidRPr="00D069F3" w:rsidRDefault="00186788" w:rsidP="00EE1E3E">
      <w:pPr>
        <w:spacing w:before="100" w:beforeAutospacing="1" w:after="100" w:afterAutospacing="1"/>
        <w:ind w:left="0" w:firstLine="0"/>
        <w:rPr>
          <w:rFonts w:eastAsia="Times New Roman"/>
        </w:rPr>
      </w:pPr>
      <w:r w:rsidRPr="00D069F3">
        <w:rPr>
          <w:rFonts w:eastAsia="Times New Roman"/>
          <w:i/>
          <w:iCs/>
        </w:rPr>
        <w:t>S</w:t>
      </w:r>
      <w:r w:rsidRPr="00D069F3">
        <w:rPr>
          <w:rFonts w:eastAsia="Times New Roman"/>
        </w:rPr>
        <w:t xml:space="preserve"> – attiecīgās atbalstāmās darbības kopējās izmaksas (</w:t>
      </w:r>
      <w:proofErr w:type="spellStart"/>
      <w:r w:rsidRPr="00D069F3">
        <w:rPr>
          <w:rFonts w:eastAsia="Times New Roman"/>
          <w:i/>
          <w:iCs/>
        </w:rPr>
        <w:t>euro</w:t>
      </w:r>
      <w:proofErr w:type="spellEnd"/>
      <w:r w:rsidRPr="00D069F3">
        <w:rPr>
          <w:rFonts w:eastAsia="Times New Roman"/>
        </w:rPr>
        <w:t>);</w:t>
      </w:r>
    </w:p>
    <w:p w14:paraId="45FA60EA" w14:textId="77250926" w:rsidR="00186788" w:rsidRPr="00D069F3" w:rsidRDefault="00186788" w:rsidP="00EE1E3E">
      <w:pPr>
        <w:spacing w:before="100" w:beforeAutospacing="1" w:after="100" w:afterAutospacing="1"/>
        <w:ind w:left="0" w:firstLine="0"/>
        <w:rPr>
          <w:rFonts w:eastAsia="Times New Roman"/>
        </w:rPr>
      </w:pPr>
      <w:proofErr w:type="spellStart"/>
      <w:r w:rsidRPr="00D069F3">
        <w:rPr>
          <w:rFonts w:eastAsia="Times New Roman"/>
          <w:i/>
          <w:iCs/>
        </w:rPr>
        <w:t>L</w:t>
      </w:r>
      <w:r w:rsidRPr="00D069F3">
        <w:rPr>
          <w:rFonts w:eastAsia="Times New Roman"/>
          <w:i/>
          <w:iCs/>
          <w:vertAlign w:val="subscript"/>
        </w:rPr>
        <w:t>v</w:t>
      </w:r>
      <w:proofErr w:type="spellEnd"/>
      <w:r w:rsidRPr="00D069F3">
        <w:rPr>
          <w:rFonts w:eastAsia="Times New Roman"/>
        </w:rPr>
        <w:t> – </w:t>
      </w:r>
      <w:r w:rsidR="00E723E5" w:rsidRPr="00D069F3">
        <w:rPr>
          <w:rFonts w:eastAsia="Times New Roman"/>
        </w:rPr>
        <w:t>uz attiecīgo atbalstāmo darbību attiecināmās infrastruktūras izmantošanas laiks valsts apmaksāto veselības aprūpes pakalpojumu sniegšanai (stundas gadā)</w:t>
      </w:r>
      <w:r w:rsidRPr="00D069F3">
        <w:rPr>
          <w:rFonts w:eastAsia="Times New Roman"/>
        </w:rPr>
        <w:t>;</w:t>
      </w:r>
    </w:p>
    <w:p w14:paraId="3164DE41" w14:textId="77777777" w:rsidR="00186788" w:rsidRPr="00D069F3" w:rsidRDefault="00186788" w:rsidP="00EE1E3E">
      <w:pPr>
        <w:spacing w:before="100" w:beforeAutospacing="1" w:after="100" w:afterAutospacing="1"/>
        <w:ind w:left="0" w:firstLine="0"/>
        <w:rPr>
          <w:rFonts w:eastAsia="Times New Roman"/>
        </w:rPr>
      </w:pPr>
      <w:r w:rsidRPr="00D069F3">
        <w:rPr>
          <w:rFonts w:eastAsia="Times New Roman"/>
          <w:i/>
          <w:iCs/>
        </w:rPr>
        <w:t>L</w:t>
      </w:r>
      <w:r w:rsidRPr="00D069F3">
        <w:rPr>
          <w:rFonts w:eastAsia="Times New Roman"/>
          <w:i/>
          <w:iCs/>
          <w:vertAlign w:val="subscript"/>
        </w:rPr>
        <w:t>m</w:t>
      </w:r>
      <w:r w:rsidRPr="00D069F3">
        <w:rPr>
          <w:rFonts w:eastAsia="Times New Roman"/>
        </w:rPr>
        <w:t> – uz attiecīgo atbalstāmo darbību attiecināmās infrastruktūras izmantošanas laiks citu darbību veikšanai (stundas gadā);</w:t>
      </w:r>
    </w:p>
    <w:p w14:paraId="0DBA1022" w14:textId="252C08B2" w:rsidR="00E723E5" w:rsidRPr="00D069F3" w:rsidRDefault="00E723E5" w:rsidP="00A05CA8">
      <w:pPr>
        <w:pStyle w:val="ListParagraph"/>
        <w:numPr>
          <w:ilvl w:val="1"/>
          <w:numId w:val="1"/>
        </w:numPr>
        <w:spacing w:before="100" w:beforeAutospacing="1" w:after="100" w:afterAutospacing="1"/>
      </w:pPr>
      <w:r w:rsidRPr="00D069F3">
        <w:t>uz attiecīgo atbalstāmo darbību attiecināmajai infrastruktūrai, kurai nav iespējams noteikt infrastruktūras izmantošanas laika sadalījumu valsts apmaksāto veselības aprūpes pakalpojumu sniegšanai un citu darbību veikšanai, laika sadalījumu nosaka atbilstoši vidējai ārstniecības iestādes infrastruktūras izmantošanas proporcijai, kas aprēķināta, infrastruktūrai, kurai ir iespējams noteikt infrastruktūras izmantošanas laika sadalījumu valsts apmaksāto veselības aprūpes pakalpojumu sniegšanai un citu darbību veikšanai, sadalot kopējo publisko izmaksu maksimālo apmēru ar šīs infrastruktūras kopējām izmaksām</w:t>
      </w:r>
      <w:r w:rsidR="00870571" w:rsidRPr="00D069F3">
        <w:t>.</w:t>
      </w:r>
    </w:p>
    <w:p w14:paraId="3E8C501C" w14:textId="7AB597C3" w:rsidR="006A749A" w:rsidRPr="00D069F3" w:rsidRDefault="009A10EC" w:rsidP="00A05CA8">
      <w:pPr>
        <w:pStyle w:val="ListParagraph"/>
        <w:numPr>
          <w:ilvl w:val="0"/>
          <w:numId w:val="1"/>
        </w:numPr>
        <w:spacing w:before="100" w:beforeAutospacing="1" w:after="100" w:afterAutospacing="1"/>
      </w:pPr>
      <w:r w:rsidRPr="00D069F3">
        <w:t>F</w:t>
      </w:r>
      <w:r w:rsidR="0095662F" w:rsidRPr="00D069F3">
        <w:t xml:space="preserve">inansējuma saņēmējs infrastruktūras izmantošanas proporciju aprēķina no projekta iesniegšanas brīža līdz </w:t>
      </w:r>
      <w:r w:rsidR="00981156" w:rsidRPr="00D069F3">
        <w:t>projekta dzīves cikla</w:t>
      </w:r>
      <w:r w:rsidR="0095662F" w:rsidRPr="00D069F3">
        <w:t xml:space="preserve"> perioda beigām, izmantojot pēdējā gada datus vai divu pēdējo gadu vidējos datus par infrastruktūras izmantošanu. Ja iepriekšējo gadu dati </w:t>
      </w:r>
      <w:r w:rsidR="0095662F" w:rsidRPr="00D069F3">
        <w:lastRenderedPageBreak/>
        <w:t>par infrastruktūras izmantošanu nav pieejami vai tie vairāk kā par pieciem procentiem atšķiras no attīstāmās infrastruktūras izmantošanas prognozes, finansējuma saņēmējs izmanto plānotos infrastruktūras izmantošanas datus līdz brīdim, kad ir pieejami dati par attīstītās infrastruktūras izmantošanu. Infrastruktūras izmantošanas proporcijas aprēķinu aktualizē</w:t>
      </w:r>
      <w:r w:rsidR="006A749A" w:rsidRPr="00D069F3">
        <w:t xml:space="preserve"> ne retāk kā reizi divos gados</w:t>
      </w:r>
      <w:r w:rsidR="005A1BC4" w:rsidRPr="00D069F3">
        <w:t>.</w:t>
      </w:r>
    </w:p>
    <w:p w14:paraId="65DEF462" w14:textId="238C1B3D" w:rsidR="0095662F" w:rsidRPr="00D069F3" w:rsidRDefault="009A10EC" w:rsidP="00A05CA8">
      <w:pPr>
        <w:pStyle w:val="ListParagraph"/>
        <w:numPr>
          <w:ilvl w:val="0"/>
          <w:numId w:val="1"/>
        </w:numPr>
        <w:spacing w:before="100" w:beforeAutospacing="1" w:after="100" w:afterAutospacing="1"/>
      </w:pPr>
      <w:r w:rsidRPr="00D069F3">
        <w:t>F</w:t>
      </w:r>
      <w:r w:rsidR="0095662F" w:rsidRPr="00D069F3">
        <w:t xml:space="preserve">inansējuma saņēmējs infrastruktūras izmantošanas proporcijas aprēķinus apstiprina ar finansējuma saņēmēja rīkojumu, aprēķina </w:t>
      </w:r>
      <w:r w:rsidR="00311366" w:rsidRPr="00D069F3">
        <w:t>rezultātus norāda šo noteikumu 4</w:t>
      </w:r>
      <w:r w:rsidR="0095662F" w:rsidRPr="00D069F3">
        <w:t xml:space="preserve">. pielikumā minētajā veidlapā un pievieno vienošanās vai līguma par projekta īstenošanu pielikumā. Apstiprināto finansējuma saņēmēja rīkojumu finansējuma saņēmējs iesniedz sadarbības iestādē: </w:t>
      </w:r>
    </w:p>
    <w:p w14:paraId="0F700B7E" w14:textId="77777777" w:rsidR="006A749A" w:rsidRPr="00D069F3" w:rsidRDefault="00186788" w:rsidP="00A05CA8">
      <w:pPr>
        <w:pStyle w:val="ListParagraph"/>
        <w:numPr>
          <w:ilvl w:val="1"/>
          <w:numId w:val="1"/>
        </w:numPr>
        <w:spacing w:before="100" w:beforeAutospacing="1" w:after="100" w:afterAutospacing="1"/>
      </w:pPr>
      <w:r w:rsidRPr="00D069F3">
        <w:t>iesniedzot projekta iesniegumu;</w:t>
      </w:r>
    </w:p>
    <w:p w14:paraId="01A26C4F" w14:textId="77777777" w:rsidR="006A749A" w:rsidRPr="00D069F3" w:rsidRDefault="00186788" w:rsidP="00A05CA8">
      <w:pPr>
        <w:pStyle w:val="ListParagraph"/>
        <w:numPr>
          <w:ilvl w:val="1"/>
          <w:numId w:val="1"/>
        </w:numPr>
        <w:spacing w:before="100" w:beforeAutospacing="1" w:after="100" w:afterAutospacing="1"/>
      </w:pPr>
      <w:r w:rsidRPr="00D069F3">
        <w:t>projekta īstenošanas laikā līdz attiecīgā gada 30. aprīlim;</w:t>
      </w:r>
    </w:p>
    <w:p w14:paraId="38368F71" w14:textId="1BE6D5BD" w:rsidR="00186788" w:rsidRPr="00D069F3" w:rsidRDefault="00186788" w:rsidP="00A05CA8">
      <w:pPr>
        <w:pStyle w:val="ListParagraph"/>
        <w:numPr>
          <w:ilvl w:val="1"/>
          <w:numId w:val="1"/>
        </w:numPr>
        <w:spacing w:before="100" w:beforeAutospacing="1" w:after="100" w:afterAutospacing="1"/>
      </w:pPr>
      <w:r w:rsidRPr="00D069F3">
        <w:t xml:space="preserve">pēc projekta pabeigšanas kopā ar attiecīgo ikgadējo </w:t>
      </w:r>
      <w:proofErr w:type="spellStart"/>
      <w:r w:rsidRPr="00D069F3">
        <w:t>pēcprojekta</w:t>
      </w:r>
      <w:proofErr w:type="spellEnd"/>
      <w:r w:rsidRPr="00D069F3">
        <w:t xml:space="preserve"> pārskatu.</w:t>
      </w:r>
    </w:p>
    <w:p w14:paraId="3AAD09ED" w14:textId="11DC04CB" w:rsidR="006A749A" w:rsidRPr="00D069F3" w:rsidRDefault="009A10EC" w:rsidP="009A10EC">
      <w:pPr>
        <w:pStyle w:val="ListParagraph"/>
        <w:numPr>
          <w:ilvl w:val="0"/>
          <w:numId w:val="1"/>
        </w:numPr>
        <w:spacing w:before="0"/>
      </w:pPr>
      <w:r w:rsidRPr="00D069F3">
        <w:t>J</w:t>
      </w:r>
      <w:r w:rsidR="00186788" w:rsidRPr="00D069F3">
        <w:t>a pēc projekta iesnieguma apstiprināšanas palielinās projekta publisko izmaksu maksimālais apmērs, kas aprēķināts saskaņā ar šo noteikum</w:t>
      </w:r>
      <w:r w:rsidR="00382FF0" w:rsidRPr="00D069F3">
        <w:t xml:space="preserve">u </w:t>
      </w:r>
      <w:r w:rsidR="00382FF0" w:rsidRPr="00D069F3">
        <w:fldChar w:fldCharType="begin"/>
      </w:r>
      <w:r w:rsidR="00382FF0" w:rsidRPr="00D069F3">
        <w:instrText xml:space="preserve"> REF _Ref479694476 \r \h </w:instrText>
      </w:r>
      <w:r w:rsidR="00E42FA9" w:rsidRPr="00D069F3">
        <w:instrText xml:space="preserve"> \* MERGEFORMAT </w:instrText>
      </w:r>
      <w:r w:rsidR="00382FF0" w:rsidRPr="00D069F3">
        <w:fldChar w:fldCharType="separate"/>
      </w:r>
      <w:r w:rsidR="00400EAD">
        <w:t>50.1</w:t>
      </w:r>
      <w:r w:rsidR="00382FF0" w:rsidRPr="00D069F3">
        <w:fldChar w:fldCharType="end"/>
      </w:r>
      <w:r w:rsidR="003D44E1" w:rsidRPr="00D069F3">
        <w:t>.</w:t>
      </w:r>
      <w:r w:rsidR="00102F31" w:rsidRPr="00D069F3">
        <w:t xml:space="preserve"> </w:t>
      </w:r>
      <w:r w:rsidR="00186788" w:rsidRPr="00D069F3">
        <w:t>apakšpunktu, sadarbības iestāde kopējās publiskās projekta attiecināmās izmaksas nepalielina</w:t>
      </w:r>
      <w:r w:rsidR="005A1BC4" w:rsidRPr="00D069F3">
        <w:t>.</w:t>
      </w:r>
    </w:p>
    <w:p w14:paraId="7C02EC88" w14:textId="543FFE85" w:rsidR="00186788" w:rsidRPr="00D069F3" w:rsidRDefault="009A10EC" w:rsidP="00A05CA8">
      <w:pPr>
        <w:pStyle w:val="ListParagraph"/>
        <w:numPr>
          <w:ilvl w:val="0"/>
          <w:numId w:val="1"/>
        </w:numPr>
        <w:spacing w:before="0"/>
      </w:pPr>
      <w:r w:rsidRPr="00D069F3">
        <w:t>J</w:t>
      </w:r>
      <w:r w:rsidR="00186788" w:rsidRPr="00D069F3">
        <w:t>a tiek konstatēts, ka saskaņā ar šo noteikumu</w:t>
      </w:r>
      <w:r w:rsidR="00382FF0" w:rsidRPr="00D069F3">
        <w:t xml:space="preserve"> </w:t>
      </w:r>
      <w:r w:rsidR="00382FF0" w:rsidRPr="00D069F3">
        <w:fldChar w:fldCharType="begin"/>
      </w:r>
      <w:r w:rsidR="00382FF0" w:rsidRPr="00D069F3">
        <w:instrText xml:space="preserve"> REF _Ref479694476 \r \h </w:instrText>
      </w:r>
      <w:r w:rsidR="00E42FA9" w:rsidRPr="00D069F3">
        <w:instrText xml:space="preserve"> \* MERGEFORMAT </w:instrText>
      </w:r>
      <w:r w:rsidR="00382FF0" w:rsidRPr="00D069F3">
        <w:fldChar w:fldCharType="separate"/>
      </w:r>
      <w:r w:rsidR="00400EAD">
        <w:t>50.1</w:t>
      </w:r>
      <w:r w:rsidR="00382FF0" w:rsidRPr="00D069F3">
        <w:fldChar w:fldCharType="end"/>
      </w:r>
      <w:r w:rsidR="00186788" w:rsidRPr="00D069F3">
        <w:t>. apakšpunktu aprēķinātais projekta kopējais publisko izmaksu maksimālais apmērs ir mazāks par piešķirto kopējo publisko izmaksu maksimālo apmēru (turpmāk – pārmērīga kompensācija), tad:</w:t>
      </w:r>
    </w:p>
    <w:p w14:paraId="144AB795" w14:textId="132955C6" w:rsidR="006A749A" w:rsidRPr="00D069F3" w:rsidRDefault="00186788" w:rsidP="00A05CA8">
      <w:pPr>
        <w:pStyle w:val="ListParagraph"/>
        <w:numPr>
          <w:ilvl w:val="1"/>
          <w:numId w:val="1"/>
        </w:numPr>
        <w:spacing w:before="100" w:beforeAutospacing="1" w:after="100" w:afterAutospacing="1"/>
      </w:pPr>
      <w:r w:rsidRPr="00D069F3">
        <w:t>ja pārmērīgas kompensācijas apmērs nepārsniedz piecus procentus no projekta kopējām publiskajām izmaksām, finansējuma saņēmējs var neveikt izmaiņas projektā līdz projekta uzraudzības perioda beigām;</w:t>
      </w:r>
    </w:p>
    <w:p w14:paraId="2AF51C8A" w14:textId="77777777" w:rsidR="006A749A" w:rsidRPr="00D069F3" w:rsidRDefault="00186788" w:rsidP="00A05CA8">
      <w:pPr>
        <w:pStyle w:val="ListParagraph"/>
        <w:numPr>
          <w:ilvl w:val="1"/>
          <w:numId w:val="1"/>
        </w:numPr>
        <w:spacing w:before="100" w:beforeAutospacing="1" w:after="100" w:afterAutospacing="1"/>
      </w:pPr>
      <w:r w:rsidRPr="00D069F3">
        <w:t>ja pārmērīgas kompensācijas apmērs pārsniedz piecus procentus no projekta kopējām publiskajām izmaksām, finansējuma saņēmējs mēneša laikā pēc pārmērīgas kompensācijas konstatēšanas iesniedz grozījumus projektā, nodrošinot, ka pārmērīgas kompensācijas apmērs nepārsniedz piecus procentus;</w:t>
      </w:r>
    </w:p>
    <w:p w14:paraId="467B94C2" w14:textId="12AF3F0F" w:rsidR="00186788" w:rsidRPr="00D069F3" w:rsidRDefault="00186788" w:rsidP="00A05CA8">
      <w:pPr>
        <w:pStyle w:val="ListParagraph"/>
        <w:numPr>
          <w:ilvl w:val="1"/>
          <w:numId w:val="1"/>
        </w:numPr>
        <w:spacing w:before="100" w:beforeAutospacing="1" w:after="100" w:afterAutospacing="1"/>
      </w:pPr>
      <w:r w:rsidRPr="00D069F3">
        <w:t>finansējuma saņēmējs kopā ar pēdējo projekta uzraudzības pārskatu iesniedz grozījumus projektā, nodrošinot, ka pārmērīgas kompensācijas nav</w:t>
      </w:r>
      <w:r w:rsidR="005A1BC4" w:rsidRPr="00D069F3">
        <w:t>.</w:t>
      </w:r>
    </w:p>
    <w:p w14:paraId="30A9F07B" w14:textId="3C94ED81" w:rsidR="00186788" w:rsidRPr="00D069F3" w:rsidRDefault="005A1BC4" w:rsidP="00A053ED">
      <w:pPr>
        <w:pStyle w:val="ListParagraph"/>
        <w:numPr>
          <w:ilvl w:val="0"/>
          <w:numId w:val="1"/>
        </w:numPr>
        <w:spacing w:before="100" w:beforeAutospacing="1" w:after="100" w:afterAutospacing="1"/>
      </w:pPr>
      <w:bookmarkStart w:id="54" w:name="_Ref479836394"/>
      <w:bookmarkStart w:id="55" w:name="_Ref483312671"/>
      <w:r w:rsidRPr="00D069F3">
        <w:t>J</w:t>
      </w:r>
      <w:r w:rsidR="0095662F" w:rsidRPr="00D069F3">
        <w:t xml:space="preserve">a projekta ietvaros paredzēts attīstīt infrastruktūru, kuru finansējuma saņēmējs iznomā citai ārstniecības iestādei veselības aprūpes pakalpojumu sniegšanai, šo noteikumu </w:t>
      </w:r>
      <w:r w:rsidR="00311366" w:rsidRPr="00D069F3">
        <w:fldChar w:fldCharType="begin"/>
      </w:r>
      <w:r w:rsidR="00311366" w:rsidRPr="00D069F3">
        <w:instrText xml:space="preserve"> REF _Ref479694612 \r \h </w:instrText>
      </w:r>
      <w:r w:rsidR="00E42FA9" w:rsidRPr="00D069F3">
        <w:instrText xml:space="preserve"> \* MERGEFORMAT </w:instrText>
      </w:r>
      <w:r w:rsidR="00311366" w:rsidRPr="00D069F3">
        <w:fldChar w:fldCharType="separate"/>
      </w:r>
      <w:r w:rsidR="00400EAD">
        <w:t>21</w:t>
      </w:r>
      <w:r w:rsidR="00311366" w:rsidRPr="00D069F3">
        <w:fldChar w:fldCharType="end"/>
      </w:r>
      <w:r w:rsidR="0095662F" w:rsidRPr="00D069F3">
        <w:t>. punktā minētās atbalstāmās darbības ir atbalstāmas finansēšanai no publiskiem līdzekļiem, ievērojot infrastruktūras izmantošanas proporcijas noteikšanas kārtību, ja tiek izpildīti visi šie nosacījumi</w:t>
      </w:r>
      <w:r w:rsidR="00186788" w:rsidRPr="00D069F3">
        <w:t>:</w:t>
      </w:r>
      <w:bookmarkEnd w:id="54"/>
      <w:bookmarkEnd w:id="55"/>
    </w:p>
    <w:p w14:paraId="716E43EF" w14:textId="77777777" w:rsidR="006A749A" w:rsidRPr="00D069F3" w:rsidRDefault="0095662F" w:rsidP="00A05CA8">
      <w:pPr>
        <w:pStyle w:val="ListParagraph"/>
        <w:numPr>
          <w:ilvl w:val="1"/>
          <w:numId w:val="1"/>
        </w:numPr>
        <w:spacing w:before="100" w:beforeAutospacing="1" w:after="100" w:afterAutospacing="1"/>
      </w:pPr>
      <w:r w:rsidRPr="00D069F3">
        <w:t>finansējuma saņēmējam ir noteikts pienākums nodrošināt infrastruktūru citai ārstniecības iestādei valsts apmaksāto veselības aprūpes pakalpojumu sniegšanai, un par to ir noslēgts attiecīgs līgums, ievērojot normatīvos aktus par atlīdzības maksājumiem par sabiedrisko pakalpojumu sniegšanu</w:t>
      </w:r>
      <w:r w:rsidR="00186788" w:rsidRPr="00D069F3">
        <w:t>;</w:t>
      </w:r>
    </w:p>
    <w:p w14:paraId="52956357" w14:textId="6297B7AD" w:rsidR="00186788" w:rsidRPr="00D069F3" w:rsidRDefault="00186788" w:rsidP="00A05CA8">
      <w:pPr>
        <w:pStyle w:val="ListParagraph"/>
        <w:numPr>
          <w:ilvl w:val="1"/>
          <w:numId w:val="1"/>
        </w:numPr>
        <w:spacing w:before="100" w:beforeAutospacing="1" w:after="100" w:afterAutospacing="1"/>
      </w:pPr>
      <w:r w:rsidRPr="00D069F3">
        <w:t>infrastruktūras nomas maksa noteikta, ievērojot šādus nosacījumus:</w:t>
      </w:r>
    </w:p>
    <w:p w14:paraId="3E0F1AD1" w14:textId="77777777" w:rsidR="006A749A" w:rsidRPr="00D069F3" w:rsidRDefault="0095662F" w:rsidP="00A05CA8">
      <w:pPr>
        <w:pStyle w:val="ListParagraph"/>
        <w:numPr>
          <w:ilvl w:val="2"/>
          <w:numId w:val="1"/>
        </w:numPr>
        <w:spacing w:before="100" w:beforeAutospacing="1" w:after="100" w:afterAutospacing="1"/>
      </w:pPr>
      <w:r w:rsidRPr="00D069F3">
        <w:t>infrastruktūras nomas maksas apmērs nepārsniedz saprātīgas peļņas un tādu ārstniecības iestādes izmaksu summu, kuras netiek finansētas no publiskā finansējuma un kuras tieši vai netieši saistītas ar infrastruktūras iznomāšanu;</w:t>
      </w:r>
    </w:p>
    <w:p w14:paraId="3BBEB37B" w14:textId="77777777" w:rsidR="006A749A" w:rsidRPr="00D069F3" w:rsidRDefault="00186788" w:rsidP="00A05CA8">
      <w:pPr>
        <w:pStyle w:val="ListParagraph"/>
        <w:numPr>
          <w:ilvl w:val="2"/>
          <w:numId w:val="1"/>
        </w:numPr>
        <w:spacing w:before="100" w:beforeAutospacing="1" w:after="100" w:afterAutospacing="1"/>
      </w:pPr>
      <w:r w:rsidRPr="00D069F3">
        <w:t>saprātīga peļņa tiek aprēķināta tikai tām iestādes izmaksām, kas netiek finansētas no publiskā finansējuma;</w:t>
      </w:r>
    </w:p>
    <w:p w14:paraId="54217ADC" w14:textId="35AAA987" w:rsidR="00186788" w:rsidRPr="00D069F3" w:rsidRDefault="00186788" w:rsidP="00A05CA8">
      <w:pPr>
        <w:pStyle w:val="ListParagraph"/>
        <w:numPr>
          <w:ilvl w:val="2"/>
          <w:numId w:val="1"/>
        </w:numPr>
        <w:spacing w:before="100" w:beforeAutospacing="1" w:after="100" w:afterAutospacing="1"/>
      </w:pPr>
      <w:r w:rsidRPr="00D069F3">
        <w:t xml:space="preserve">saprātīgas peļņas aprēķināšanai tiek izmantota saprātīgas peļņas norma, kuru </w:t>
      </w:r>
      <w:r w:rsidR="00CF20C8" w:rsidRPr="00D069F3">
        <w:t xml:space="preserve">Veselības ministrija </w:t>
      </w:r>
      <w:r w:rsidRPr="00D069F3">
        <w:t xml:space="preserve">kārtējā gada pirmajā darbdienā publicē </w:t>
      </w:r>
      <w:r w:rsidR="00CF20C8" w:rsidRPr="00D069F3">
        <w:t>savā</w:t>
      </w:r>
      <w:r w:rsidRPr="00D069F3">
        <w:t xml:space="preserve"> tīmekļvietnē (http://esfondi.vm.gov.lv) un kura tiek noteikta, izmantojot šādu formulu:</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812"/>
        <w:gridCol w:w="1660"/>
        <w:gridCol w:w="1355"/>
      </w:tblGrid>
      <w:tr w:rsidR="00186788" w:rsidRPr="00D069F3" w14:paraId="66D222CB" w14:textId="77777777" w:rsidTr="00A05CA8">
        <w:trPr>
          <w:tblCellSpacing w:w="15" w:type="dxa"/>
          <w:jc w:val="center"/>
        </w:trPr>
        <w:tc>
          <w:tcPr>
            <w:tcW w:w="0" w:type="auto"/>
            <w:vMerge w:val="restart"/>
            <w:noWrap/>
            <w:vAlign w:val="center"/>
            <w:hideMark/>
          </w:tcPr>
          <w:p w14:paraId="23732E41" w14:textId="77777777" w:rsidR="00186788" w:rsidRPr="00D069F3" w:rsidRDefault="00186788" w:rsidP="00EE1E3E">
            <w:pPr>
              <w:spacing w:before="0"/>
              <w:ind w:left="0" w:firstLine="0"/>
              <w:rPr>
                <w:rFonts w:eastAsia="Times New Roman"/>
              </w:rPr>
            </w:pPr>
            <w:proofErr w:type="spellStart"/>
            <w:r w:rsidRPr="00D069F3">
              <w:rPr>
                <w:rFonts w:eastAsia="Times New Roman"/>
                <w:b/>
                <w:bCs/>
              </w:rPr>
              <w:t>P</w:t>
            </w:r>
            <w:r w:rsidRPr="00D069F3">
              <w:rPr>
                <w:rFonts w:eastAsia="Times New Roman"/>
                <w:b/>
                <w:bCs/>
                <w:vertAlign w:val="subscript"/>
              </w:rPr>
              <w:t>norma</w:t>
            </w:r>
            <w:proofErr w:type="spellEnd"/>
            <w:r w:rsidRPr="00D069F3">
              <w:rPr>
                <w:rFonts w:eastAsia="Times New Roman"/>
                <w:b/>
                <w:bCs/>
              </w:rPr>
              <w:t>=</w:t>
            </w:r>
          </w:p>
        </w:tc>
        <w:tc>
          <w:tcPr>
            <w:tcW w:w="0" w:type="auto"/>
            <w:tcBorders>
              <w:bottom w:val="single" w:sz="6" w:space="0" w:color="000000"/>
            </w:tcBorders>
            <w:noWrap/>
            <w:vAlign w:val="center"/>
            <w:hideMark/>
          </w:tcPr>
          <w:p w14:paraId="14C22F69" w14:textId="77777777" w:rsidR="00186788" w:rsidRPr="00D069F3" w:rsidRDefault="00186788" w:rsidP="00EE1E3E">
            <w:pPr>
              <w:spacing w:before="0"/>
              <w:ind w:left="0" w:firstLine="0"/>
              <w:rPr>
                <w:rFonts w:eastAsia="Times New Roman"/>
              </w:rPr>
            </w:pPr>
            <w:r w:rsidRPr="00D069F3">
              <w:rPr>
                <w:rFonts w:eastAsia="Times New Roman"/>
                <w:b/>
                <w:bCs/>
              </w:rPr>
              <w:t>P</w:t>
            </w:r>
            <w:r w:rsidRPr="00D069F3">
              <w:rPr>
                <w:rFonts w:eastAsia="Times New Roman"/>
                <w:b/>
                <w:bCs/>
                <w:vertAlign w:val="subscript"/>
              </w:rPr>
              <w:t>N-4</w:t>
            </w:r>
            <w:r w:rsidRPr="00D069F3">
              <w:rPr>
                <w:rFonts w:eastAsia="Times New Roman"/>
                <w:b/>
                <w:bCs/>
              </w:rPr>
              <w:t>+ P</w:t>
            </w:r>
            <w:r w:rsidRPr="00D069F3">
              <w:rPr>
                <w:rFonts w:eastAsia="Times New Roman"/>
                <w:b/>
                <w:bCs/>
                <w:vertAlign w:val="subscript"/>
              </w:rPr>
              <w:t>N-3</w:t>
            </w:r>
            <w:r w:rsidRPr="00D069F3">
              <w:rPr>
                <w:rFonts w:eastAsia="Times New Roman"/>
                <w:b/>
                <w:bCs/>
              </w:rPr>
              <w:t>+ P</w:t>
            </w:r>
            <w:r w:rsidRPr="00D069F3">
              <w:rPr>
                <w:rFonts w:eastAsia="Times New Roman"/>
                <w:b/>
                <w:bCs/>
                <w:vertAlign w:val="subscript"/>
              </w:rPr>
              <w:t>N-2</w:t>
            </w:r>
          </w:p>
        </w:tc>
        <w:tc>
          <w:tcPr>
            <w:tcW w:w="0" w:type="auto"/>
            <w:vMerge w:val="restart"/>
            <w:noWrap/>
            <w:vAlign w:val="center"/>
            <w:hideMark/>
          </w:tcPr>
          <w:p w14:paraId="78A180AB" w14:textId="77777777" w:rsidR="00186788" w:rsidRPr="00D069F3" w:rsidRDefault="00186788" w:rsidP="00EE1E3E">
            <w:pPr>
              <w:spacing w:before="0"/>
              <w:ind w:left="0" w:firstLine="0"/>
              <w:rPr>
                <w:rFonts w:eastAsia="Times New Roman"/>
              </w:rPr>
            </w:pPr>
            <w:r w:rsidRPr="00D069F3">
              <w:rPr>
                <w:rFonts w:eastAsia="Times New Roman"/>
                <w:b/>
                <w:bCs/>
              </w:rPr>
              <w:t>x 100 %,</w:t>
            </w:r>
            <w:r w:rsidRPr="00D069F3">
              <w:rPr>
                <w:rFonts w:eastAsia="Times New Roman"/>
              </w:rPr>
              <w:t xml:space="preserve"> kur</w:t>
            </w:r>
          </w:p>
        </w:tc>
      </w:tr>
      <w:tr w:rsidR="00186788" w:rsidRPr="00D069F3" w14:paraId="737DDAA2" w14:textId="77777777" w:rsidTr="00A05CA8">
        <w:trPr>
          <w:tblCellSpacing w:w="15" w:type="dxa"/>
          <w:jc w:val="center"/>
        </w:trPr>
        <w:tc>
          <w:tcPr>
            <w:tcW w:w="0" w:type="auto"/>
            <w:vMerge/>
            <w:vAlign w:val="center"/>
            <w:hideMark/>
          </w:tcPr>
          <w:p w14:paraId="268DBD8F" w14:textId="77777777" w:rsidR="00186788" w:rsidRPr="00D069F3" w:rsidRDefault="00186788" w:rsidP="008E7EE3">
            <w:pPr>
              <w:spacing w:before="0"/>
              <w:ind w:left="0" w:firstLine="0"/>
              <w:rPr>
                <w:rFonts w:eastAsia="Times New Roman"/>
              </w:rPr>
            </w:pPr>
          </w:p>
        </w:tc>
        <w:tc>
          <w:tcPr>
            <w:tcW w:w="0" w:type="auto"/>
            <w:noWrap/>
            <w:vAlign w:val="center"/>
            <w:hideMark/>
          </w:tcPr>
          <w:p w14:paraId="26ADDB70" w14:textId="77777777" w:rsidR="00186788" w:rsidRPr="00D069F3" w:rsidRDefault="00186788" w:rsidP="008E7EE3">
            <w:pPr>
              <w:spacing w:before="0"/>
              <w:ind w:left="0" w:firstLine="0"/>
              <w:rPr>
                <w:rFonts w:eastAsia="Times New Roman"/>
              </w:rPr>
            </w:pPr>
            <w:r w:rsidRPr="00D069F3">
              <w:rPr>
                <w:rFonts w:eastAsia="Times New Roman"/>
                <w:b/>
                <w:bCs/>
              </w:rPr>
              <w:t>A</w:t>
            </w:r>
            <w:r w:rsidRPr="00D069F3">
              <w:rPr>
                <w:rFonts w:eastAsia="Times New Roman"/>
                <w:b/>
                <w:bCs/>
                <w:vertAlign w:val="subscript"/>
              </w:rPr>
              <w:t>N-4</w:t>
            </w:r>
            <w:r w:rsidRPr="00D069F3">
              <w:rPr>
                <w:rFonts w:eastAsia="Times New Roman"/>
                <w:b/>
                <w:bCs/>
              </w:rPr>
              <w:t>+ A</w:t>
            </w:r>
            <w:r w:rsidRPr="00D069F3">
              <w:rPr>
                <w:rFonts w:eastAsia="Times New Roman"/>
                <w:b/>
                <w:bCs/>
                <w:vertAlign w:val="subscript"/>
              </w:rPr>
              <w:t>N-3</w:t>
            </w:r>
            <w:r w:rsidRPr="00D069F3">
              <w:rPr>
                <w:rFonts w:eastAsia="Times New Roman"/>
                <w:b/>
                <w:bCs/>
              </w:rPr>
              <w:t>+A</w:t>
            </w:r>
            <w:r w:rsidRPr="00D069F3">
              <w:rPr>
                <w:rFonts w:eastAsia="Times New Roman"/>
                <w:b/>
                <w:bCs/>
                <w:vertAlign w:val="subscript"/>
              </w:rPr>
              <w:t>N-2</w:t>
            </w:r>
          </w:p>
        </w:tc>
        <w:tc>
          <w:tcPr>
            <w:tcW w:w="0" w:type="auto"/>
            <w:vMerge/>
            <w:vAlign w:val="center"/>
            <w:hideMark/>
          </w:tcPr>
          <w:p w14:paraId="76C80BE9" w14:textId="77777777" w:rsidR="00186788" w:rsidRPr="00D069F3" w:rsidRDefault="00186788" w:rsidP="008E7EE3">
            <w:pPr>
              <w:spacing w:before="0"/>
              <w:ind w:left="0" w:firstLine="0"/>
              <w:rPr>
                <w:rFonts w:eastAsia="Times New Roman"/>
              </w:rPr>
            </w:pPr>
          </w:p>
        </w:tc>
      </w:tr>
    </w:tbl>
    <w:p w14:paraId="3E3975C2" w14:textId="77777777" w:rsidR="00186788" w:rsidRPr="00D069F3" w:rsidRDefault="00186788" w:rsidP="009A10EC">
      <w:pPr>
        <w:spacing w:before="100" w:beforeAutospacing="1" w:after="100" w:afterAutospacing="1"/>
        <w:ind w:left="0" w:firstLine="0"/>
        <w:rPr>
          <w:rFonts w:eastAsia="Times New Roman"/>
        </w:rPr>
      </w:pPr>
      <w:proofErr w:type="spellStart"/>
      <w:r w:rsidRPr="00D069F3">
        <w:rPr>
          <w:rFonts w:eastAsia="Times New Roman"/>
        </w:rPr>
        <w:lastRenderedPageBreak/>
        <w:t>P</w:t>
      </w:r>
      <w:r w:rsidRPr="00D069F3">
        <w:rPr>
          <w:rFonts w:eastAsia="Times New Roman"/>
          <w:vertAlign w:val="subscript"/>
        </w:rPr>
        <w:t>norma</w:t>
      </w:r>
      <w:proofErr w:type="spellEnd"/>
      <w:r w:rsidRPr="00D069F3">
        <w:rPr>
          <w:rFonts w:eastAsia="Times New Roman"/>
        </w:rPr>
        <w:t xml:space="preserve"> – saprātīgas peļņas norma procentos;</w:t>
      </w:r>
    </w:p>
    <w:p w14:paraId="3D676586" w14:textId="06C75A2A" w:rsidR="00186788" w:rsidRPr="00D069F3" w:rsidRDefault="00186788" w:rsidP="009A10EC">
      <w:pPr>
        <w:spacing w:before="100" w:beforeAutospacing="1" w:after="100" w:afterAutospacing="1"/>
        <w:ind w:left="0" w:firstLine="0"/>
        <w:rPr>
          <w:rFonts w:eastAsia="Times New Roman"/>
        </w:rPr>
      </w:pPr>
      <w:r w:rsidRPr="00D069F3">
        <w:rPr>
          <w:rFonts w:eastAsia="Times New Roman"/>
        </w:rPr>
        <w:t>P</w:t>
      </w:r>
      <w:r w:rsidRPr="00D069F3">
        <w:rPr>
          <w:rFonts w:eastAsia="Times New Roman"/>
          <w:vertAlign w:val="subscript"/>
        </w:rPr>
        <w:t>N-X</w:t>
      </w:r>
      <w:r w:rsidRPr="00D069F3">
        <w:rPr>
          <w:rFonts w:eastAsia="Times New Roman"/>
        </w:rPr>
        <w:t xml:space="preserve"> – vidējais peļņas apmērs veselības aizsardzībā atbilstoši</w:t>
      </w:r>
      <w:r w:rsidR="002E22C1" w:rsidRPr="00D069F3">
        <w:rPr>
          <w:rFonts w:eastAsia="Times New Roman"/>
        </w:rPr>
        <w:t xml:space="preserve"> ES</w:t>
      </w:r>
      <w:r w:rsidRPr="00D069F3">
        <w:rPr>
          <w:rFonts w:eastAsia="Times New Roman"/>
        </w:rPr>
        <w:t xml:space="preserve"> </w:t>
      </w:r>
      <w:r w:rsidR="002E22C1" w:rsidRPr="00D069F3">
        <w:rPr>
          <w:rFonts w:eastAsia="Times New Roman"/>
        </w:rPr>
        <w:t>S</w:t>
      </w:r>
      <w:r w:rsidRPr="00D069F3">
        <w:rPr>
          <w:rFonts w:eastAsia="Times New Roman"/>
        </w:rPr>
        <w:t>aimniecisko darbību statistiskajai klasifikācijai (</w:t>
      </w:r>
      <w:r w:rsidR="003229E3" w:rsidRPr="00D069F3">
        <w:rPr>
          <w:rFonts w:eastAsia="Times New Roman"/>
        </w:rPr>
        <w:t xml:space="preserve">turpmāk – </w:t>
      </w:r>
      <w:r w:rsidRPr="00D069F3">
        <w:rPr>
          <w:rFonts w:eastAsia="Times New Roman"/>
        </w:rPr>
        <w:t>NACE 2. </w:t>
      </w:r>
      <w:proofErr w:type="spellStart"/>
      <w:r w:rsidRPr="00D069F3">
        <w:rPr>
          <w:rFonts w:eastAsia="Times New Roman"/>
        </w:rPr>
        <w:t>red</w:t>
      </w:r>
      <w:proofErr w:type="spellEnd"/>
      <w:r w:rsidR="003229E3" w:rsidRPr="00D069F3">
        <w:rPr>
          <w:rFonts w:eastAsia="Times New Roman"/>
        </w:rPr>
        <w:t>.</w:t>
      </w:r>
      <w:r w:rsidRPr="00D069F3">
        <w:rPr>
          <w:rFonts w:eastAsia="Times New Roman"/>
        </w:rPr>
        <w:t>) laikposmā no N-4 gada līdz N-2 gadam (</w:t>
      </w:r>
      <w:proofErr w:type="spellStart"/>
      <w:r w:rsidRPr="00D069F3">
        <w:rPr>
          <w:rFonts w:eastAsia="Times New Roman"/>
          <w:i/>
          <w:iCs/>
        </w:rPr>
        <w:t>euro</w:t>
      </w:r>
      <w:proofErr w:type="spellEnd"/>
      <w:r w:rsidRPr="00D069F3">
        <w:rPr>
          <w:rFonts w:eastAsia="Times New Roman"/>
        </w:rPr>
        <w:t>);</w:t>
      </w:r>
    </w:p>
    <w:p w14:paraId="42AE9B8C" w14:textId="0BE3A866" w:rsidR="00186788" w:rsidRPr="00D069F3" w:rsidRDefault="00186788" w:rsidP="009A10EC">
      <w:pPr>
        <w:spacing w:before="100" w:beforeAutospacing="1" w:after="100" w:afterAutospacing="1"/>
        <w:ind w:left="0" w:firstLine="0"/>
        <w:rPr>
          <w:rFonts w:eastAsia="Times New Roman"/>
        </w:rPr>
      </w:pPr>
      <w:r w:rsidRPr="00D069F3">
        <w:rPr>
          <w:rFonts w:eastAsia="Times New Roman"/>
        </w:rPr>
        <w:t>A</w:t>
      </w:r>
      <w:r w:rsidRPr="00D069F3">
        <w:rPr>
          <w:rFonts w:eastAsia="Times New Roman"/>
          <w:vertAlign w:val="subscript"/>
        </w:rPr>
        <w:t>N-X</w:t>
      </w:r>
      <w:r w:rsidRPr="00D069F3">
        <w:rPr>
          <w:rFonts w:eastAsia="Times New Roman"/>
        </w:rPr>
        <w:t xml:space="preserve"> – vidējais apgrozījuma apmērs veselības aizsardzībā atbilstoši</w:t>
      </w:r>
      <w:r w:rsidR="00F31C29" w:rsidRPr="00D069F3">
        <w:rPr>
          <w:rFonts w:eastAsia="Times New Roman"/>
        </w:rPr>
        <w:t xml:space="preserve"> </w:t>
      </w:r>
      <w:r w:rsidRPr="00D069F3">
        <w:rPr>
          <w:rFonts w:eastAsia="Times New Roman"/>
        </w:rPr>
        <w:t>NACE 2. </w:t>
      </w:r>
      <w:proofErr w:type="spellStart"/>
      <w:r w:rsidRPr="00D069F3">
        <w:rPr>
          <w:rFonts w:eastAsia="Times New Roman"/>
        </w:rPr>
        <w:t>red</w:t>
      </w:r>
      <w:proofErr w:type="spellEnd"/>
      <w:r w:rsidR="003229E3" w:rsidRPr="00D069F3">
        <w:rPr>
          <w:rFonts w:eastAsia="Times New Roman"/>
        </w:rPr>
        <w:t>.</w:t>
      </w:r>
      <w:r w:rsidRPr="00D069F3">
        <w:rPr>
          <w:rFonts w:eastAsia="Times New Roman"/>
        </w:rPr>
        <w:t xml:space="preserve"> laikposmā no N-4 gada līdz N-2 gadam (</w:t>
      </w:r>
      <w:proofErr w:type="spellStart"/>
      <w:r w:rsidRPr="00D069F3">
        <w:rPr>
          <w:rFonts w:eastAsia="Times New Roman"/>
          <w:i/>
          <w:iCs/>
        </w:rPr>
        <w:t>euro</w:t>
      </w:r>
      <w:proofErr w:type="spellEnd"/>
      <w:r w:rsidRPr="00D069F3">
        <w:rPr>
          <w:rFonts w:eastAsia="Times New Roman"/>
        </w:rPr>
        <w:t>);</w:t>
      </w:r>
    </w:p>
    <w:p w14:paraId="3F9229D8" w14:textId="02C3216B" w:rsidR="00186788" w:rsidRPr="00D069F3" w:rsidRDefault="00186788" w:rsidP="00A05CA8">
      <w:pPr>
        <w:pStyle w:val="ListParagraph"/>
        <w:numPr>
          <w:ilvl w:val="1"/>
          <w:numId w:val="1"/>
        </w:numPr>
        <w:spacing w:before="100" w:beforeAutospacing="1" w:after="100" w:afterAutospacing="1"/>
      </w:pPr>
      <w:r w:rsidRPr="00D069F3">
        <w:t>finansējuma saņēmējs</w:t>
      </w:r>
      <w:r w:rsidR="007B008C" w:rsidRPr="00D069F3">
        <w:t xml:space="preserve">, iesniedzot </w:t>
      </w:r>
      <w:r w:rsidR="00E430F9" w:rsidRPr="00D069F3">
        <w:t>aprē</w:t>
      </w:r>
      <w:r w:rsidR="007B008C" w:rsidRPr="00D069F3">
        <w:t>ķinu metodiku,</w:t>
      </w:r>
      <w:r w:rsidRPr="00D069F3">
        <w:t xml:space="preserve"> pamatoti un pārskatāmi var pierādīt infrastruktūras nomas maks</w:t>
      </w:r>
      <w:r w:rsidR="007B008C" w:rsidRPr="00D069F3">
        <w:t>u</w:t>
      </w:r>
      <w:r w:rsidR="005A1BC4" w:rsidRPr="00D069F3">
        <w:t>.</w:t>
      </w:r>
    </w:p>
    <w:p w14:paraId="3CAF6305" w14:textId="10D3AAB8" w:rsidR="0095662F" w:rsidRPr="00D069F3" w:rsidRDefault="005A1BC4" w:rsidP="00A05CA8">
      <w:pPr>
        <w:pStyle w:val="ListParagraph"/>
        <w:numPr>
          <w:ilvl w:val="0"/>
          <w:numId w:val="1"/>
        </w:numPr>
        <w:spacing w:before="0"/>
      </w:pPr>
      <w:r w:rsidRPr="00D069F3">
        <w:t>F</w:t>
      </w:r>
      <w:r w:rsidR="0095662F" w:rsidRPr="00D069F3">
        <w:t>inansējuma saņēmējs nosaka darba laiku valsts apmaksāto veselības aprūpes pakalpojumu sniegšanai un citu darbību veikšanai projekta ietvaros attīstītajā infrastruktūrā (ja attiecīgo darba laiku var noteikt) un uzskaita minēto informāciju</w:t>
      </w:r>
      <w:r w:rsidRPr="00D069F3">
        <w:t>.</w:t>
      </w:r>
      <w:r w:rsidR="0095662F" w:rsidRPr="00D069F3">
        <w:t xml:space="preserve"> </w:t>
      </w:r>
    </w:p>
    <w:p w14:paraId="75F602A2" w14:textId="61068D29" w:rsidR="000729F7" w:rsidRPr="00D069F3" w:rsidRDefault="005A1BC4" w:rsidP="00A05CA8">
      <w:pPr>
        <w:pStyle w:val="ListParagraph"/>
        <w:numPr>
          <w:ilvl w:val="0"/>
          <w:numId w:val="1"/>
        </w:numPr>
        <w:spacing w:before="0"/>
      </w:pPr>
      <w:r w:rsidRPr="00D069F3">
        <w:t>F</w:t>
      </w:r>
      <w:r w:rsidR="0095662F" w:rsidRPr="00D069F3">
        <w:t xml:space="preserve">inansējuma saņēmējs skaidri nodala valsts apmaksāto veselības aprūpes pakalpojumu sniegšanu no citu darbību veikšanas (un ar tām saistītās finanšu plūsmas). Ienākumus, kas gūti projekta ietvaros, sniedzot valsts apmaksātos veselības aprūpes pakalpojumus vai nodrošinot infrastruktūru citai ārstniecības iestādei valsts apmaksāto veselības aprūpes pakalpojumu sniegšanai, izmanto, lai segtu tikai tās izmaksas, kas saistītas ar projekta ietvaros attīstīto infrastruktūru valsts apmaksāto veselības aprūpes pakalpojumu sniegšanai. Ja ienākumi tiek gūti projekta ietvaros, nodrošinot infrastruktūru citai ārstniecības iestādei, attiecīgajiem ienākumiem jāatbilst šo noteikumu </w:t>
      </w:r>
      <w:r w:rsidR="00CB6A28" w:rsidRPr="00D069F3">
        <w:fldChar w:fldCharType="begin"/>
      </w:r>
      <w:r w:rsidR="00CB6A28" w:rsidRPr="00D069F3">
        <w:instrText xml:space="preserve"> REF _Ref483312671 \r \h </w:instrText>
      </w:r>
      <w:r w:rsidR="008E1D36" w:rsidRPr="00D069F3">
        <w:instrText xml:space="preserve"> \* MERGEFORMAT </w:instrText>
      </w:r>
      <w:r w:rsidR="00CB6A28" w:rsidRPr="00D069F3">
        <w:fldChar w:fldCharType="separate"/>
      </w:r>
      <w:r w:rsidR="00400EAD">
        <w:t>55</w:t>
      </w:r>
      <w:r w:rsidR="00CB6A28" w:rsidRPr="00D069F3">
        <w:fldChar w:fldCharType="end"/>
      </w:r>
      <w:r w:rsidR="0095662F" w:rsidRPr="00D069F3">
        <w:t>. punktā minētajām prasībām. Finansējuma saņēmējs nodrošina, ka dokumentācija, kas saistīta ar šajā punktā minēto nosacījumu izpildi un attiecas uz projekta ietvaros attīstīto infrastruktūru, tiek saglabāta un ir pieejama sadarbības iestādei, kas veic šo noteikumu</w:t>
      </w:r>
      <w:r w:rsidR="00964556" w:rsidRPr="00D069F3">
        <w:t xml:space="preserve"> </w:t>
      </w:r>
      <w:r w:rsidR="0020407F" w:rsidRPr="00D069F3">
        <w:fldChar w:fldCharType="begin"/>
      </w:r>
      <w:r w:rsidR="0020407F" w:rsidRPr="00D069F3">
        <w:instrText xml:space="preserve"> REF _Ref491360631 \r \h  \* MERGEFORMAT </w:instrText>
      </w:r>
      <w:r w:rsidR="0020407F" w:rsidRPr="00D069F3">
        <w:fldChar w:fldCharType="separate"/>
      </w:r>
      <w:r w:rsidR="00400EAD">
        <w:t>50</w:t>
      </w:r>
      <w:r w:rsidR="0020407F" w:rsidRPr="00D069F3">
        <w:fldChar w:fldCharType="end"/>
      </w:r>
      <w:r w:rsidR="0020407F" w:rsidRPr="00D069F3">
        <w:t xml:space="preserve">. </w:t>
      </w:r>
      <w:r w:rsidR="0095662F" w:rsidRPr="00D069F3">
        <w:t>punktā minētās infrastruktūras izmantošanas proporcijas aprēķina kontroli</w:t>
      </w:r>
      <w:r w:rsidRPr="00D069F3">
        <w:t>.</w:t>
      </w:r>
    </w:p>
    <w:p w14:paraId="1EE676BA" w14:textId="43B36222" w:rsidR="00186788" w:rsidRPr="00D069F3" w:rsidRDefault="005A1BC4" w:rsidP="00A05CA8">
      <w:pPr>
        <w:pStyle w:val="ListParagraph"/>
        <w:numPr>
          <w:ilvl w:val="0"/>
          <w:numId w:val="1"/>
        </w:numPr>
        <w:spacing w:before="100" w:beforeAutospacing="1" w:after="100" w:afterAutospacing="1"/>
      </w:pPr>
      <w:r w:rsidRPr="00D069F3">
        <w:t>F</w:t>
      </w:r>
      <w:r w:rsidR="00311366" w:rsidRPr="00D069F3">
        <w:t>inansējuma saņēmēj</w:t>
      </w:r>
      <w:r w:rsidR="00114E77" w:rsidRPr="00D069F3">
        <w:t>a</w:t>
      </w:r>
      <w:r w:rsidR="00311366" w:rsidRPr="00D069F3">
        <w:t xml:space="preserve">m </w:t>
      </w:r>
      <w:r w:rsidR="0095662F" w:rsidRPr="00D069F3">
        <w:t>atbilstoši normatīvajiem aktiem</w:t>
      </w:r>
      <w:r w:rsidR="00A72ADD" w:rsidRPr="00D069F3">
        <w:t xml:space="preserve"> veselības aprūpes organizēšanas un finansēšanas jomā</w:t>
      </w:r>
      <w:r w:rsidR="0095662F" w:rsidRPr="00D069F3">
        <w:t xml:space="preserve"> ir noslēgts deleģēšanas līgums ar Nacionālo veselības dienestu par sabiedrisko pakalpojumu sniegšanu. Līgumā norāda</w:t>
      </w:r>
      <w:r w:rsidR="00186788" w:rsidRPr="00D069F3">
        <w:t>:</w:t>
      </w:r>
    </w:p>
    <w:p w14:paraId="5BB38D88" w14:textId="77777777" w:rsidR="006A749A" w:rsidRPr="00D069F3" w:rsidRDefault="00186788" w:rsidP="00A05CA8">
      <w:pPr>
        <w:pStyle w:val="ListParagraph"/>
        <w:numPr>
          <w:ilvl w:val="1"/>
          <w:numId w:val="1"/>
        </w:numPr>
        <w:spacing w:before="100" w:beforeAutospacing="1" w:after="100" w:afterAutospacing="1"/>
      </w:pPr>
      <w:r w:rsidRPr="00D069F3">
        <w:t>konkrētus sniedzamos sabiedriskos pakalpojumus;</w:t>
      </w:r>
    </w:p>
    <w:p w14:paraId="4ADF2646" w14:textId="77777777" w:rsidR="006A749A" w:rsidRPr="00D069F3" w:rsidRDefault="00186788" w:rsidP="00A05CA8">
      <w:pPr>
        <w:pStyle w:val="ListParagraph"/>
        <w:numPr>
          <w:ilvl w:val="1"/>
          <w:numId w:val="1"/>
        </w:numPr>
        <w:spacing w:before="100" w:beforeAutospacing="1" w:after="100" w:afterAutospacing="1"/>
      </w:pPr>
      <w:r w:rsidRPr="00D069F3">
        <w:t>prasības sabiedrisko pakalpojumu sniedzējam par nepieciešamajām investīcijām sabiedrisko pakalpojumu sniegšanas infrastruktūrā, lai nodrošinātu minētos pakalpojumus saskaņā ar katram konkrētajam pakalpojumam noteiktajām prasībām;</w:t>
      </w:r>
    </w:p>
    <w:p w14:paraId="5DC79450" w14:textId="77777777" w:rsidR="006A749A" w:rsidRPr="00D069F3" w:rsidRDefault="00186788" w:rsidP="00A05CA8">
      <w:pPr>
        <w:pStyle w:val="ListParagraph"/>
        <w:numPr>
          <w:ilvl w:val="1"/>
          <w:numId w:val="1"/>
        </w:numPr>
        <w:spacing w:before="100" w:beforeAutospacing="1" w:after="100" w:afterAutospacing="1"/>
      </w:pPr>
      <w:r w:rsidRPr="00D069F3">
        <w:t>līguma darbības laiku, kas nepārsniedz 10 gadus;</w:t>
      </w:r>
    </w:p>
    <w:p w14:paraId="7760BBD7" w14:textId="77777777" w:rsidR="006A749A" w:rsidRPr="00D069F3" w:rsidRDefault="00186788" w:rsidP="00A05CA8">
      <w:pPr>
        <w:pStyle w:val="ListParagraph"/>
        <w:numPr>
          <w:ilvl w:val="1"/>
          <w:numId w:val="1"/>
        </w:numPr>
        <w:spacing w:before="100" w:beforeAutospacing="1" w:after="100" w:afterAutospacing="1"/>
      </w:pPr>
      <w:r w:rsidRPr="00D069F3">
        <w:t>sabiedrisko pakalpojumu sniegšanas teritoriju</w:t>
      </w:r>
      <w:r w:rsidR="00273024" w:rsidRPr="00D069F3">
        <w:t>;</w:t>
      </w:r>
    </w:p>
    <w:p w14:paraId="19C1D3CE" w14:textId="77777777" w:rsidR="006A749A" w:rsidRPr="00D069F3" w:rsidRDefault="00186788" w:rsidP="00A05CA8">
      <w:pPr>
        <w:pStyle w:val="ListParagraph"/>
        <w:numPr>
          <w:ilvl w:val="1"/>
          <w:numId w:val="1"/>
        </w:numPr>
        <w:spacing w:before="100" w:beforeAutospacing="1" w:after="100" w:afterAutospacing="1"/>
      </w:pPr>
      <w:r w:rsidRPr="00D069F3">
        <w:t>sabiedrisko pakalpojumu sniedzējam piešķirtās ekskluzīvās vai īpašās tiesības;</w:t>
      </w:r>
    </w:p>
    <w:p w14:paraId="4FB00282" w14:textId="77777777" w:rsidR="006A749A" w:rsidRPr="00D069F3" w:rsidRDefault="00186788" w:rsidP="00A05CA8">
      <w:pPr>
        <w:pStyle w:val="ListParagraph"/>
        <w:numPr>
          <w:ilvl w:val="1"/>
          <w:numId w:val="1"/>
        </w:numPr>
        <w:spacing w:before="100" w:beforeAutospacing="1" w:after="100" w:afterAutospacing="1"/>
      </w:pPr>
      <w:r w:rsidRPr="00D069F3">
        <w:t>informāciju par iespēju saņemt atlīdzības (kompensācijas) maksājumus un nosacījumus atlīdzības (kompensācijas) maksājumu aprēķināšanai, kontrolei un pārskatīšanai, kā arī atlīdzības (kompensācijas) maksājumu pārmaksas novēršanai un atmaksāšanai;</w:t>
      </w:r>
    </w:p>
    <w:p w14:paraId="1C488D5C" w14:textId="14D31DCD" w:rsidR="00660977" w:rsidRPr="00D069F3" w:rsidRDefault="00186788" w:rsidP="009549FD">
      <w:pPr>
        <w:pStyle w:val="ListParagraph"/>
        <w:numPr>
          <w:ilvl w:val="1"/>
          <w:numId w:val="1"/>
        </w:numPr>
        <w:spacing w:before="100" w:beforeAutospacing="1" w:after="100" w:afterAutospacing="1"/>
      </w:pPr>
      <w:r w:rsidRPr="00D069F3">
        <w:t>atsauci uz</w:t>
      </w:r>
      <w:r w:rsidR="009549FD" w:rsidRPr="00D069F3">
        <w:t xml:space="preserve"> Eiropas Komisijas 2011. gada 20. decembra Lēmumu Nr. 2012/21/ES par Līguma par Eiropas Savienības darbību 106. panta 2. punkta piemērošanu valsts atbalstam attiecībā uz kompensāciju par sabiedriskajiem pakalpojumiem dažiem uzņēmumiem, kuriem uzticēts sniegt pakalpojumus ar vispārēju tautsaimniecisku nozīmi (turpmāk – Lēmums Nr.2012/21/ES)</w:t>
      </w:r>
      <w:r w:rsidR="005A1BC4" w:rsidRPr="00D069F3">
        <w:t>.</w:t>
      </w:r>
    </w:p>
    <w:p w14:paraId="00DF191C" w14:textId="7A379682" w:rsidR="00D67B3D" w:rsidRPr="00D069F3" w:rsidRDefault="005A1BC4" w:rsidP="00E55C75">
      <w:pPr>
        <w:pStyle w:val="ListParagraph"/>
        <w:numPr>
          <w:ilvl w:val="0"/>
          <w:numId w:val="1"/>
        </w:numPr>
        <w:spacing w:before="100" w:beforeAutospacing="1" w:after="100" w:afterAutospacing="1"/>
      </w:pPr>
      <w:r w:rsidRPr="00D069F3">
        <w:t>A</w:t>
      </w:r>
      <w:r w:rsidR="00D67B3D" w:rsidRPr="00D069F3">
        <w:t>tbalstu, kas piešķirts šo noteikumu</w:t>
      </w:r>
      <w:r w:rsidR="00104A6E" w:rsidRPr="00D069F3">
        <w:t xml:space="preserve"> </w:t>
      </w:r>
      <w:r w:rsidR="009549FD" w:rsidRPr="00D069F3">
        <w:t xml:space="preserve"> </w:t>
      </w:r>
      <w:r w:rsidR="009549FD" w:rsidRPr="00D069F3">
        <w:fldChar w:fldCharType="begin"/>
      </w:r>
      <w:r w:rsidR="009549FD" w:rsidRPr="00D069F3">
        <w:instrText xml:space="preserve"> REF _Ref492648162 \r \h </w:instrText>
      </w:r>
      <w:r w:rsidR="00D069F3">
        <w:instrText xml:space="preserve"> \* MERGEFORMAT </w:instrText>
      </w:r>
      <w:r w:rsidR="009549FD" w:rsidRPr="00D069F3">
        <w:fldChar w:fldCharType="separate"/>
      </w:r>
      <w:r w:rsidR="00400EAD">
        <w:t>49</w:t>
      </w:r>
      <w:r w:rsidR="009549FD" w:rsidRPr="00D069F3">
        <w:fldChar w:fldCharType="end"/>
      </w:r>
      <w:r w:rsidR="009549FD" w:rsidRPr="00D069F3">
        <w:t>.</w:t>
      </w:r>
      <w:r w:rsidR="00B4633C" w:rsidRPr="00D069F3">
        <w:t xml:space="preserve"> punktā </w:t>
      </w:r>
      <w:r w:rsidR="00E55C75" w:rsidRPr="00D069F3">
        <w:t>noteiktajiem finansējuma saņēmējiem,</w:t>
      </w:r>
      <w:r w:rsidR="00D67B3D" w:rsidRPr="00D069F3">
        <w:t xml:space="preserve"> drīkst </w:t>
      </w:r>
      <w:proofErr w:type="spellStart"/>
      <w:r w:rsidR="00D67B3D" w:rsidRPr="00D069F3">
        <w:t>kumulēt</w:t>
      </w:r>
      <w:proofErr w:type="spellEnd"/>
      <w:r w:rsidR="00D67B3D" w:rsidRPr="00D069F3">
        <w:t xml:space="preserve"> ar citu valsts atbalstu, kas sniegts saskaņā ar Lēmumu Nr.2012/21/ES citas atbalsta programmas vai individuālā atbalsta projekta ietvaros par vienām un tām pašām attiecināmajām izmaksām, ja pēc atbalstu apvienošanas atbalsta vienībai vai izmaksu pozīcijai attiecīgā maksimālā atbalsta intensitāte nepārsniedz 100%.</w:t>
      </w:r>
      <w:r w:rsidR="00512A7D" w:rsidRPr="00D069F3">
        <w:br/>
      </w:r>
    </w:p>
    <w:p w14:paraId="64B888E6" w14:textId="68371B0C" w:rsidR="00512A7D" w:rsidRPr="00D069F3" w:rsidRDefault="00512A7D" w:rsidP="00923C34">
      <w:pPr>
        <w:pStyle w:val="ListParagraph"/>
        <w:numPr>
          <w:ilvl w:val="0"/>
          <w:numId w:val="9"/>
        </w:numPr>
        <w:jc w:val="center"/>
        <w:rPr>
          <w:b/>
        </w:rPr>
      </w:pPr>
      <w:r w:rsidRPr="00D069F3">
        <w:rPr>
          <w:b/>
        </w:rPr>
        <w:lastRenderedPageBreak/>
        <w:t>Atbalsta piešķiršanas nosacījumi sporta</w:t>
      </w:r>
      <w:r w:rsidR="004D1EB5" w:rsidRPr="00D069F3">
        <w:rPr>
          <w:b/>
        </w:rPr>
        <w:t xml:space="preserve"> infrastruktūras</w:t>
      </w:r>
      <w:r w:rsidRPr="00D069F3">
        <w:rPr>
          <w:b/>
        </w:rPr>
        <w:t xml:space="preserve"> jomā</w:t>
      </w:r>
      <w:r w:rsidRPr="00D069F3">
        <w:rPr>
          <w:b/>
        </w:rPr>
        <w:br/>
      </w:r>
    </w:p>
    <w:p w14:paraId="0760D813" w14:textId="7AA2BAA3" w:rsidR="00011E15" w:rsidRPr="00D069F3" w:rsidRDefault="00A4619C" w:rsidP="00A4619C">
      <w:pPr>
        <w:pStyle w:val="ListParagraph"/>
        <w:numPr>
          <w:ilvl w:val="0"/>
          <w:numId w:val="1"/>
        </w:numPr>
        <w:spacing w:before="100" w:beforeAutospacing="1" w:after="100" w:afterAutospacing="1"/>
      </w:pPr>
      <w:r w:rsidRPr="00D069F3">
        <w:t>A</w:t>
      </w:r>
      <w:r w:rsidR="00011E15" w:rsidRPr="00D069F3">
        <w:t>tbalstu</w:t>
      </w:r>
      <w:r w:rsidR="00641503" w:rsidRPr="00D069F3">
        <w:t xml:space="preserve"> </w:t>
      </w:r>
      <w:r w:rsidR="00011E15" w:rsidRPr="00D069F3">
        <w:t>šo noteikumu</w:t>
      </w:r>
      <w:r w:rsidR="003A5270" w:rsidRPr="00D069F3">
        <w:t xml:space="preserve"> 1.</w:t>
      </w:r>
      <w:r w:rsidR="00235260" w:rsidRPr="00D069F3">
        <w:t xml:space="preserve"> </w:t>
      </w:r>
      <w:r w:rsidR="003A5270" w:rsidRPr="00D069F3">
        <w:t>pielikuma</w:t>
      </w:r>
      <w:r w:rsidR="006A749A" w:rsidRPr="00D069F3">
        <w:t xml:space="preserve"> </w:t>
      </w:r>
      <w:r w:rsidR="00170A77" w:rsidRPr="00D069F3">
        <w:t>5</w:t>
      </w:r>
      <w:r w:rsidR="003A5270" w:rsidRPr="00D069F3">
        <w:t>.</w:t>
      </w:r>
      <w:r w:rsidR="00170A77" w:rsidRPr="00D069F3">
        <w:t xml:space="preserve"> </w:t>
      </w:r>
      <w:r w:rsidR="003A5270" w:rsidRPr="00D069F3">
        <w:t xml:space="preserve">punktā </w:t>
      </w:r>
      <w:r w:rsidRPr="00D069F3">
        <w:t>noteiktajiem finansējuma saņēmējiem</w:t>
      </w:r>
      <w:r w:rsidR="00641503" w:rsidRPr="00D069F3">
        <w:t xml:space="preserve">, kas kvalificējas kā valsts atbalsts komercdarbībai, </w:t>
      </w:r>
      <w:r w:rsidR="000259A9" w:rsidRPr="00D069F3">
        <w:t xml:space="preserve"> </w:t>
      </w:r>
      <w:r w:rsidRPr="00D069F3">
        <w:t>piešķir ievērojot šādus nosacījumus</w:t>
      </w:r>
      <w:r w:rsidR="00011E15" w:rsidRPr="00D069F3">
        <w:t>:</w:t>
      </w:r>
    </w:p>
    <w:p w14:paraId="2B28555D" w14:textId="3CF15F8F" w:rsidR="000E667B" w:rsidRPr="00D069F3" w:rsidRDefault="00F22108" w:rsidP="007C1346">
      <w:pPr>
        <w:pStyle w:val="ListParagraph"/>
        <w:numPr>
          <w:ilvl w:val="1"/>
          <w:numId w:val="1"/>
        </w:numPr>
        <w:spacing w:before="100" w:beforeAutospacing="1" w:after="100" w:afterAutospacing="1"/>
      </w:pPr>
      <w:r>
        <w:t>a</w:t>
      </w:r>
      <w:r w:rsidR="00A4619C" w:rsidRPr="00D069F3">
        <w:t>tbalst</w:t>
      </w:r>
      <w:r w:rsidR="00235260" w:rsidRPr="00D069F3">
        <w:t>u</w:t>
      </w:r>
      <w:r w:rsidR="0037455C" w:rsidRPr="00D069F3">
        <w:t xml:space="preserve"> šo noteikumu</w:t>
      </w:r>
      <w:r w:rsidR="007C1346" w:rsidRPr="00D069F3">
        <w:t xml:space="preserve"> </w:t>
      </w:r>
      <w:r w:rsidR="007C1346" w:rsidRPr="00D069F3">
        <w:fldChar w:fldCharType="begin"/>
      </w:r>
      <w:r w:rsidR="007C1346" w:rsidRPr="00D069F3">
        <w:instrText xml:space="preserve"> REF _Ref482109435 \r \h </w:instrText>
      </w:r>
      <w:r w:rsidR="00D069F3">
        <w:instrText xml:space="preserve"> \* MERGEFORMAT </w:instrText>
      </w:r>
      <w:r w:rsidR="007C1346" w:rsidRPr="00D069F3">
        <w:fldChar w:fldCharType="separate"/>
      </w:r>
      <w:r w:rsidR="00400EAD">
        <w:t>22.1</w:t>
      </w:r>
      <w:r w:rsidR="007C1346" w:rsidRPr="00D069F3">
        <w:fldChar w:fldCharType="end"/>
      </w:r>
      <w:r w:rsidR="007C1346" w:rsidRPr="00D069F3">
        <w:t xml:space="preserve">., ja tās radušās pēc projekta iesnieguma iesniegšanas sadarbības iestādē, </w:t>
      </w:r>
      <w:r w:rsidR="007C1346" w:rsidRPr="00D069F3">
        <w:fldChar w:fldCharType="begin"/>
      </w:r>
      <w:r w:rsidR="007C1346" w:rsidRPr="00D069F3">
        <w:instrText xml:space="preserve"> REF _Ref485044786 \r \h </w:instrText>
      </w:r>
      <w:r w:rsidR="00D069F3">
        <w:instrText xml:space="preserve"> \* MERGEFORMAT </w:instrText>
      </w:r>
      <w:r w:rsidR="007C1346" w:rsidRPr="00D069F3">
        <w:fldChar w:fldCharType="separate"/>
      </w:r>
      <w:r w:rsidR="00400EAD">
        <w:t>22.2</w:t>
      </w:r>
      <w:r w:rsidR="007C1346" w:rsidRPr="00D069F3">
        <w:fldChar w:fldCharType="end"/>
      </w:r>
      <w:r w:rsidR="007C1346" w:rsidRPr="00D069F3">
        <w:t xml:space="preserve">., </w:t>
      </w:r>
      <w:r w:rsidR="007C1346" w:rsidRPr="00D069F3">
        <w:fldChar w:fldCharType="begin"/>
      </w:r>
      <w:r w:rsidR="007C1346" w:rsidRPr="00D069F3">
        <w:instrText xml:space="preserve"> REF _Ref479844530 \r \h </w:instrText>
      </w:r>
      <w:r w:rsidR="00D069F3">
        <w:instrText xml:space="preserve"> \* MERGEFORMAT </w:instrText>
      </w:r>
      <w:r w:rsidR="007C1346" w:rsidRPr="00D069F3">
        <w:fldChar w:fldCharType="separate"/>
      </w:r>
      <w:r w:rsidR="00400EAD">
        <w:t>22.4</w:t>
      </w:r>
      <w:r w:rsidR="007C1346" w:rsidRPr="00D069F3">
        <w:fldChar w:fldCharType="end"/>
      </w:r>
      <w:r w:rsidR="007C1346" w:rsidRPr="00D069F3">
        <w:t xml:space="preserve">., </w:t>
      </w:r>
      <w:r w:rsidR="007C1346" w:rsidRPr="00D069F3">
        <w:fldChar w:fldCharType="begin"/>
      </w:r>
      <w:r w:rsidR="007C1346" w:rsidRPr="00D069F3">
        <w:instrText xml:space="preserve"> REF _Ref496174579 \r \h </w:instrText>
      </w:r>
      <w:r w:rsidR="00D069F3">
        <w:instrText xml:space="preserve"> \* MERGEFORMAT </w:instrText>
      </w:r>
      <w:r w:rsidR="007C1346" w:rsidRPr="00D069F3">
        <w:fldChar w:fldCharType="separate"/>
      </w:r>
      <w:r w:rsidR="00400EAD">
        <w:t>22.5</w:t>
      </w:r>
      <w:r w:rsidR="007C1346" w:rsidRPr="00D069F3">
        <w:fldChar w:fldCharType="end"/>
      </w:r>
      <w:r w:rsidR="007C1346" w:rsidRPr="00D069F3">
        <w:t xml:space="preserve">., </w:t>
      </w:r>
      <w:r w:rsidR="007C1346" w:rsidRPr="00D069F3">
        <w:fldChar w:fldCharType="begin"/>
      </w:r>
      <w:r w:rsidR="007C1346" w:rsidRPr="00D069F3">
        <w:instrText xml:space="preserve"> REF _Ref479255435 \r \h </w:instrText>
      </w:r>
      <w:r w:rsidR="00D069F3">
        <w:instrText xml:space="preserve"> \* MERGEFORMAT </w:instrText>
      </w:r>
      <w:r w:rsidR="007C1346" w:rsidRPr="00D069F3">
        <w:fldChar w:fldCharType="separate"/>
      </w:r>
      <w:r w:rsidR="00400EAD">
        <w:t>22.6</w:t>
      </w:r>
      <w:r w:rsidR="007C1346" w:rsidRPr="00D069F3">
        <w:fldChar w:fldCharType="end"/>
      </w:r>
      <w:r w:rsidR="007C1346" w:rsidRPr="00D069F3">
        <w:t xml:space="preserve">., </w:t>
      </w:r>
      <w:r w:rsidR="007C1346" w:rsidRPr="00D069F3">
        <w:fldChar w:fldCharType="begin"/>
      </w:r>
      <w:r w:rsidR="007C1346" w:rsidRPr="00D069F3">
        <w:instrText xml:space="preserve"> REF _Ref496174582 \r \h </w:instrText>
      </w:r>
      <w:r w:rsidR="00D069F3">
        <w:instrText xml:space="preserve"> \* MERGEFORMAT </w:instrText>
      </w:r>
      <w:r w:rsidR="007C1346" w:rsidRPr="00D069F3">
        <w:fldChar w:fldCharType="separate"/>
      </w:r>
      <w:r w:rsidR="00400EAD">
        <w:t>22.7</w:t>
      </w:r>
      <w:r w:rsidR="007C1346" w:rsidRPr="00D069F3">
        <w:fldChar w:fldCharType="end"/>
      </w:r>
      <w:r w:rsidR="007C1346" w:rsidRPr="00D069F3">
        <w:t xml:space="preserve">., </w:t>
      </w:r>
      <w:r w:rsidR="007C1346" w:rsidRPr="00D069F3">
        <w:fldChar w:fldCharType="begin"/>
      </w:r>
      <w:r w:rsidR="007C1346" w:rsidRPr="00D069F3">
        <w:instrText xml:space="preserve"> REF _Ref496174584 \r \h </w:instrText>
      </w:r>
      <w:r w:rsidR="007C1346" w:rsidRPr="00D069F3">
        <w:fldChar w:fldCharType="separate"/>
      </w:r>
      <w:r w:rsidR="00400EAD">
        <w:t>22.8</w:t>
      </w:r>
      <w:r w:rsidR="007C1346" w:rsidRPr="00D069F3">
        <w:fldChar w:fldCharType="end"/>
      </w:r>
      <w:r w:rsidR="007C1346" w:rsidRPr="00D069F3">
        <w:t xml:space="preserve">., </w:t>
      </w:r>
      <w:r w:rsidR="007C1346" w:rsidRPr="00D069F3">
        <w:fldChar w:fldCharType="begin"/>
      </w:r>
      <w:r w:rsidR="007C1346" w:rsidRPr="00D069F3">
        <w:instrText xml:space="preserve"> REF _Ref496174586 \r \h </w:instrText>
      </w:r>
      <w:r w:rsidR="007C1346" w:rsidRPr="00D069F3">
        <w:fldChar w:fldCharType="separate"/>
      </w:r>
      <w:r w:rsidR="00400EAD">
        <w:t>22.9</w:t>
      </w:r>
      <w:r w:rsidR="007C1346" w:rsidRPr="00D069F3">
        <w:fldChar w:fldCharType="end"/>
      </w:r>
      <w:r w:rsidR="007C1346" w:rsidRPr="00D069F3">
        <w:t>. apakšpunktā</w:t>
      </w:r>
      <w:r w:rsidR="0037455C" w:rsidRPr="00D069F3">
        <w:t xml:space="preserve"> </w:t>
      </w:r>
      <w:r w:rsidR="007C1346" w:rsidRPr="00D069F3">
        <w:t>paredzētajām izmaksām</w:t>
      </w:r>
      <w:r w:rsidR="00A4619C" w:rsidRPr="00D069F3">
        <w:t xml:space="preserve"> snie</w:t>
      </w:r>
      <w:r w:rsidR="00235260" w:rsidRPr="00D069F3">
        <w:t>dz</w:t>
      </w:r>
      <w:r w:rsidR="00A4619C" w:rsidRPr="00D069F3">
        <w:t xml:space="preserve"> </w:t>
      </w:r>
      <w:r w:rsidR="00011E15" w:rsidRPr="00D069F3">
        <w:t xml:space="preserve">saskaņā ar </w:t>
      </w:r>
      <w:r w:rsidR="0062510F" w:rsidRPr="00D069F3">
        <w:t xml:space="preserve">Komisijas 2014.gada 17.jūnija Regulas (ES) Nr.651/2014 ar ko noteiktas atbalsta kategorijas atzīst par saderīgām ar iekšējo tirgu, piemērojot Līguma 107.un 108.pantu (ES Oficiālais Vēstnesis, 2014.gada 26.jūnijs, </w:t>
      </w:r>
      <w:proofErr w:type="spellStart"/>
      <w:r w:rsidR="0062510F" w:rsidRPr="00D069F3">
        <w:t>Nr.L</w:t>
      </w:r>
      <w:proofErr w:type="spellEnd"/>
      <w:r w:rsidR="0062510F" w:rsidRPr="00D069F3">
        <w:t xml:space="preserve"> 187/1) (turpmāk – Komisijas regula Nr. 651/2014)</w:t>
      </w:r>
      <w:r w:rsidR="00011E15" w:rsidRPr="00D069F3">
        <w:t xml:space="preserve"> 55. pantu;</w:t>
      </w:r>
    </w:p>
    <w:p w14:paraId="24FC4F19" w14:textId="5EA2B13F" w:rsidR="00E42FA9" w:rsidRPr="00D069F3" w:rsidRDefault="00011E15" w:rsidP="004C11CC">
      <w:pPr>
        <w:pStyle w:val="ListParagraph"/>
        <w:numPr>
          <w:ilvl w:val="1"/>
          <w:numId w:val="1"/>
        </w:numPr>
        <w:spacing w:before="100" w:beforeAutospacing="1" w:after="100" w:afterAutospacing="1"/>
      </w:pPr>
      <w:proofErr w:type="spellStart"/>
      <w:r w:rsidRPr="00D069F3">
        <w:rPr>
          <w:i/>
          <w:iCs/>
        </w:rPr>
        <w:t>de</w:t>
      </w:r>
      <w:proofErr w:type="spellEnd"/>
      <w:r w:rsidRPr="00D069F3">
        <w:rPr>
          <w:i/>
          <w:iCs/>
        </w:rPr>
        <w:t xml:space="preserve"> </w:t>
      </w:r>
      <w:proofErr w:type="spellStart"/>
      <w:r w:rsidRPr="00D069F3">
        <w:rPr>
          <w:i/>
          <w:iCs/>
        </w:rPr>
        <w:t>minimis</w:t>
      </w:r>
      <w:proofErr w:type="spellEnd"/>
      <w:r w:rsidRPr="00D069F3">
        <w:t xml:space="preserve"> atbalstu, ko projekta iesniedzējam piešķir šo noteikumu</w:t>
      </w:r>
      <w:r w:rsidR="00AC51FF" w:rsidRPr="00D069F3">
        <w:t xml:space="preserve"> </w:t>
      </w:r>
      <w:r w:rsidR="00AC51FF" w:rsidRPr="00D069F3">
        <w:fldChar w:fldCharType="begin"/>
      </w:r>
      <w:r w:rsidR="00AC51FF" w:rsidRPr="00D069F3">
        <w:instrText xml:space="preserve"> REF _Ref482109435 \r \h </w:instrText>
      </w:r>
      <w:r w:rsidR="00AC51FF" w:rsidRPr="00D069F3">
        <w:fldChar w:fldCharType="separate"/>
      </w:r>
      <w:r w:rsidR="00400EAD">
        <w:t>22.1</w:t>
      </w:r>
      <w:r w:rsidR="00AC51FF" w:rsidRPr="00D069F3">
        <w:fldChar w:fldCharType="end"/>
      </w:r>
      <w:r w:rsidR="00AC51FF" w:rsidRPr="00D069F3">
        <w:t xml:space="preserve"> apakšpunktā paredzētajām projekta pamatojošās dokumentācijas sagatavošanas izmaksām, ja tās radušās pirms projekta iesnieguma iesniegšanas sadarbības iestādē,</w:t>
      </w:r>
      <w:r w:rsidRPr="00D069F3">
        <w:t xml:space="preserve"> </w:t>
      </w:r>
      <w:r w:rsidR="004C11CC" w:rsidRPr="00D069F3">
        <w:fldChar w:fldCharType="begin"/>
      </w:r>
      <w:r w:rsidR="004C11CC" w:rsidRPr="00D069F3">
        <w:instrText xml:space="preserve"> REF _Ref479665316 \r \h </w:instrText>
      </w:r>
      <w:r w:rsidR="008E1D36" w:rsidRPr="00D069F3">
        <w:instrText xml:space="preserve"> \* MERGEFORMAT </w:instrText>
      </w:r>
      <w:r w:rsidR="004C11CC" w:rsidRPr="00D069F3">
        <w:fldChar w:fldCharType="separate"/>
      </w:r>
      <w:r w:rsidR="00400EAD">
        <w:t>22.3</w:t>
      </w:r>
      <w:r w:rsidR="004C11CC" w:rsidRPr="00D069F3">
        <w:fldChar w:fldCharType="end"/>
      </w:r>
      <w:r w:rsidR="004C11CC" w:rsidRPr="00D069F3">
        <w:t>. apakšpunktā paredzētajām projekta vadības personāla atlīdzības izmaksām</w:t>
      </w:r>
      <w:r w:rsidR="00163340" w:rsidRPr="00D069F3">
        <w:t xml:space="preserve"> un </w:t>
      </w:r>
      <w:r w:rsidR="00163340" w:rsidRPr="00D069F3">
        <w:fldChar w:fldCharType="begin"/>
      </w:r>
      <w:r w:rsidR="00163340" w:rsidRPr="00D069F3">
        <w:instrText xml:space="preserve"> REF _Ref485119790 \r \h </w:instrText>
      </w:r>
      <w:r w:rsidR="008E1D36" w:rsidRPr="00D069F3">
        <w:instrText xml:space="preserve"> \* MERGEFORMAT </w:instrText>
      </w:r>
      <w:r w:rsidR="00163340" w:rsidRPr="00D069F3">
        <w:fldChar w:fldCharType="separate"/>
      </w:r>
      <w:r w:rsidR="00400EAD">
        <w:t>22.10</w:t>
      </w:r>
      <w:r w:rsidR="00163340" w:rsidRPr="00D069F3">
        <w:fldChar w:fldCharType="end"/>
      </w:r>
      <w:r w:rsidR="00163340" w:rsidRPr="00D069F3">
        <w:t>. apakšpunktā paredzētajām publicitātes pasākumu izmaksām</w:t>
      </w:r>
      <w:r w:rsidR="00193B36" w:rsidRPr="00D069F3">
        <w:t>,</w:t>
      </w:r>
      <w:r w:rsidRPr="00D069F3">
        <w:t xml:space="preserve"> sniedz saskaņā ar Komisijas</w:t>
      </w:r>
      <w:r w:rsidR="00D806D9" w:rsidRPr="00D069F3">
        <w:t xml:space="preserve"> 2013.gada 18.decembra Regulu</w:t>
      </w:r>
      <w:r w:rsidRPr="00D069F3">
        <w:t xml:space="preserve"> Nr. </w:t>
      </w:r>
      <w:hyperlink r:id="rId8" w:tgtFrame="_blank" w:history="1">
        <w:r w:rsidRPr="00D069F3">
          <w:t>1407/2013</w:t>
        </w:r>
      </w:hyperlink>
      <w:r w:rsidRPr="00D069F3">
        <w:t xml:space="preserve"> par Līguma par Eiropas Savienības darbību </w:t>
      </w:r>
      <w:hyperlink r:id="rId9" w:anchor="p107" w:tgtFrame="_blank" w:history="1">
        <w:r w:rsidRPr="00D069F3">
          <w:t xml:space="preserve">107. </w:t>
        </w:r>
      </w:hyperlink>
      <w:r w:rsidRPr="00D069F3">
        <w:t xml:space="preserve">un </w:t>
      </w:r>
      <w:hyperlink r:id="rId10" w:anchor="p108" w:tgtFrame="_blank" w:history="1">
        <w:r w:rsidRPr="00D069F3">
          <w:t>108. panta</w:t>
        </w:r>
      </w:hyperlink>
      <w:r w:rsidRPr="00D069F3">
        <w:t xml:space="preserve"> piemērošanu </w:t>
      </w:r>
      <w:proofErr w:type="spellStart"/>
      <w:r w:rsidRPr="00D069F3">
        <w:rPr>
          <w:i/>
          <w:iCs/>
        </w:rPr>
        <w:t>de</w:t>
      </w:r>
      <w:proofErr w:type="spellEnd"/>
      <w:r w:rsidRPr="00D069F3">
        <w:rPr>
          <w:i/>
          <w:iCs/>
        </w:rPr>
        <w:t xml:space="preserve"> </w:t>
      </w:r>
      <w:proofErr w:type="spellStart"/>
      <w:r w:rsidRPr="00D069F3">
        <w:rPr>
          <w:i/>
          <w:iCs/>
        </w:rPr>
        <w:t>minimis</w:t>
      </w:r>
      <w:proofErr w:type="spellEnd"/>
      <w:r w:rsidRPr="00D069F3">
        <w:t xml:space="preserve"> atbalstam (Eiropas Savienības Oficiālais Vēstnesis, 2013. gada 24. decembris, Nr. L 352) (turpmāk – Komisijas regula Nr. </w:t>
      </w:r>
      <w:hyperlink r:id="rId11" w:tgtFrame="_blank" w:history="1">
        <w:r w:rsidRPr="00D069F3">
          <w:t>1407/2013</w:t>
        </w:r>
      </w:hyperlink>
      <w:r w:rsidRPr="00D069F3">
        <w:t>)</w:t>
      </w:r>
      <w:bookmarkStart w:id="56" w:name="p44"/>
      <w:bookmarkStart w:id="57" w:name="p-585955"/>
      <w:bookmarkEnd w:id="56"/>
      <w:bookmarkEnd w:id="57"/>
      <w:r w:rsidR="00235260" w:rsidRPr="00D069F3">
        <w:t>.</w:t>
      </w:r>
    </w:p>
    <w:p w14:paraId="21B08AFC" w14:textId="6CC56D76" w:rsidR="00D47C18" w:rsidRPr="00D069F3" w:rsidRDefault="00D47C18" w:rsidP="00585529">
      <w:pPr>
        <w:pStyle w:val="ListParagraph"/>
        <w:numPr>
          <w:ilvl w:val="0"/>
          <w:numId w:val="1"/>
        </w:numPr>
        <w:spacing w:before="100" w:beforeAutospacing="1" w:after="100" w:afterAutospacing="1"/>
      </w:pPr>
      <w:r w:rsidRPr="00D069F3">
        <w:t>Atbalst</w:t>
      </w:r>
      <w:r w:rsidR="000259A9" w:rsidRPr="00D069F3">
        <w:t xml:space="preserve">s </w:t>
      </w:r>
      <w:r w:rsidRPr="00D069F3">
        <w:t>šo noteikumu 1.</w:t>
      </w:r>
      <w:r w:rsidR="00235260" w:rsidRPr="00D069F3">
        <w:t xml:space="preserve"> </w:t>
      </w:r>
      <w:r w:rsidRPr="00D069F3">
        <w:t>pielikuma 5.</w:t>
      </w:r>
      <w:r w:rsidR="00235260" w:rsidRPr="00D069F3">
        <w:t xml:space="preserve"> punktā noteiktajiem</w:t>
      </w:r>
      <w:r w:rsidRPr="00D069F3">
        <w:t xml:space="preserve"> </w:t>
      </w:r>
      <w:r w:rsidR="00235260" w:rsidRPr="00D069F3">
        <w:t>finansējuma saņēmējiem</w:t>
      </w:r>
      <w:r w:rsidR="00B7625F" w:rsidRPr="00D069F3">
        <w:t>, kas nekvalificējas kā valsts atbalsts komercdarbībai,</w:t>
      </w:r>
      <w:r w:rsidR="000259A9" w:rsidRPr="00D069F3">
        <w:t xml:space="preserve"> </w:t>
      </w:r>
      <w:r w:rsidR="00B13750" w:rsidRPr="00D069F3">
        <w:t>nepārsniedz 100 procentus</w:t>
      </w:r>
      <w:r w:rsidR="000259A9" w:rsidRPr="00D069F3">
        <w:t xml:space="preserve"> no projekta attiecināmām izmaksām</w:t>
      </w:r>
      <w:r w:rsidR="00B13750" w:rsidRPr="00D069F3">
        <w:t>.</w:t>
      </w:r>
    </w:p>
    <w:p w14:paraId="1BBEAC9A" w14:textId="4C5164C1" w:rsidR="00104A6E" w:rsidRPr="00D069F3" w:rsidRDefault="00870571" w:rsidP="00A05CA8">
      <w:pPr>
        <w:pStyle w:val="ListParagraph"/>
        <w:numPr>
          <w:ilvl w:val="0"/>
          <w:numId w:val="1"/>
        </w:numPr>
        <w:spacing w:before="100" w:beforeAutospacing="1" w:after="100" w:afterAutospacing="1"/>
      </w:pPr>
      <w:r w:rsidRPr="00D069F3">
        <w:t>F</w:t>
      </w:r>
      <w:r w:rsidR="003A5270" w:rsidRPr="00D069F3">
        <w:t>inans</w:t>
      </w:r>
      <w:r w:rsidR="00E42FA9" w:rsidRPr="00D069F3">
        <w:t>ējumu</w:t>
      </w:r>
      <w:r w:rsidR="00011E15" w:rsidRPr="00D069F3">
        <w:t xml:space="preserve"> piešķir saskaņā ar Komisijas regulu Nr. </w:t>
      </w:r>
      <w:hyperlink r:id="rId12" w:tgtFrame="_blank" w:history="1">
        <w:r w:rsidR="00011E15" w:rsidRPr="00D069F3">
          <w:t>651/2014</w:t>
        </w:r>
      </w:hyperlink>
      <w:r w:rsidR="0021582A" w:rsidRPr="00D069F3">
        <w:t xml:space="preserve">, ja </w:t>
      </w:r>
      <w:r w:rsidR="00011E15" w:rsidRPr="00D069F3">
        <w:t xml:space="preserve">atbalstāmā darbība atbilst vienam vai vairākiem Komisijas regulas Nr. </w:t>
      </w:r>
      <w:hyperlink r:id="rId13" w:tgtFrame="_blank" w:history="1">
        <w:r w:rsidR="00011E15" w:rsidRPr="00D069F3">
          <w:t>651/2014</w:t>
        </w:r>
      </w:hyperlink>
      <w:r w:rsidR="00011E15" w:rsidRPr="00D069F3">
        <w:t xml:space="preserve"> 55. panta 1. punktā norādītajiem mērķiem un darbībām un ievēroti Komisijas regulas Nr. </w:t>
      </w:r>
      <w:hyperlink r:id="rId14" w:tgtFrame="_blank" w:history="1">
        <w:r w:rsidR="00011E15" w:rsidRPr="00D069F3">
          <w:t>651/2014</w:t>
        </w:r>
      </w:hyperlink>
      <w:r w:rsidR="00011E15" w:rsidRPr="00D069F3">
        <w:t xml:space="preserve"> 1. panta 2. punkta "c" un "d" apakšpunktā, 1. panta 3. punktā, 1. panta 4. punkta "a"</w:t>
      </w:r>
      <w:r w:rsidR="00A43889" w:rsidRPr="00D069F3">
        <w:t xml:space="preserve"> un “c”</w:t>
      </w:r>
      <w:r w:rsidR="00011E15" w:rsidRPr="00D069F3">
        <w:t xml:space="preserve"> apakšpunktā, 1. panta 5</w:t>
      </w:r>
      <w:r w:rsidR="00A3415D" w:rsidRPr="00D069F3">
        <w:t>. punktā,</w:t>
      </w:r>
      <w:r w:rsidR="00A43889" w:rsidRPr="00D069F3">
        <w:t xml:space="preserve"> 2.panta 18.punktā,</w:t>
      </w:r>
      <w:r w:rsidR="00A3415D" w:rsidRPr="00D069F3">
        <w:t xml:space="preserve"> 4. panta 1. punkta</w:t>
      </w:r>
      <w:r w:rsidR="00011E15" w:rsidRPr="00D069F3">
        <w:t xml:space="preserve"> "</w:t>
      </w:r>
      <w:proofErr w:type="spellStart"/>
      <w:r w:rsidR="00011E15" w:rsidRPr="00D069F3">
        <w:t>bb</w:t>
      </w:r>
      <w:proofErr w:type="spellEnd"/>
      <w:r w:rsidR="00011E15" w:rsidRPr="00D069F3">
        <w:t>" apakšpunktā</w:t>
      </w:r>
      <w:r w:rsidR="00A43889" w:rsidRPr="00D069F3">
        <w:t xml:space="preserve">, </w:t>
      </w:r>
      <w:r w:rsidR="00011E15" w:rsidRPr="00D069F3">
        <w:t>4. pan</w:t>
      </w:r>
      <w:r w:rsidR="0021582A" w:rsidRPr="00D069F3">
        <w:t>ta 2. punktā</w:t>
      </w:r>
      <w:r w:rsidR="00A43889" w:rsidRPr="00D069F3">
        <w:t xml:space="preserve"> un 5.</w:t>
      </w:r>
      <w:r w:rsidR="00EE2BA4" w:rsidRPr="00D069F3">
        <w:t xml:space="preserve"> </w:t>
      </w:r>
      <w:r w:rsidR="00A43889" w:rsidRPr="00D069F3">
        <w:t>pantā</w:t>
      </w:r>
      <w:r w:rsidR="0021582A" w:rsidRPr="00D069F3">
        <w:t xml:space="preserve"> minētie nosacījumi</w:t>
      </w:r>
      <w:r w:rsidRPr="00D069F3">
        <w:t>.</w:t>
      </w:r>
    </w:p>
    <w:p w14:paraId="664173F0" w14:textId="52E25A46" w:rsidR="0021582A" w:rsidRPr="00D069F3" w:rsidRDefault="004B18D8" w:rsidP="004B18D8">
      <w:pPr>
        <w:pStyle w:val="ListParagraph"/>
        <w:numPr>
          <w:ilvl w:val="0"/>
          <w:numId w:val="1"/>
        </w:numPr>
        <w:spacing w:before="100" w:beforeAutospacing="1" w:after="100" w:afterAutospacing="1"/>
      </w:pPr>
      <w:r w:rsidRPr="00D069F3">
        <w:t xml:space="preserve">Atbalstu var sniegt, ja projekta iesniedzējs pamato projekta ietvaros plānotā atbalsta stimulējošo ietekmi atbilstoši Komisijas regulas Nr. 651/2014 6. panta 2. punkta nosacījumiem, iesniedzot rakstisku projekta iesniegumu pirms projekta īstenošanas uzsākšanas. Ja šis nosacījums </w:t>
      </w:r>
      <w:r w:rsidR="00D655E6" w:rsidRPr="00D069F3">
        <w:t>nav</w:t>
      </w:r>
      <w:r w:rsidRPr="00D069F3">
        <w:t xml:space="preserve"> ievērots, visas projekta izmaksas </w:t>
      </w:r>
      <w:r w:rsidR="00D655E6" w:rsidRPr="00D069F3">
        <w:t>tiek</w:t>
      </w:r>
      <w:r w:rsidRPr="00D069F3">
        <w:t xml:space="preserve"> uzskatītas par neattiecināmām izmaksām</w:t>
      </w:r>
      <w:r w:rsidR="00BC4E69" w:rsidRPr="00D069F3">
        <w:t>.</w:t>
      </w:r>
    </w:p>
    <w:p w14:paraId="2FA151CF" w14:textId="28F7BF42" w:rsidR="0021582A" w:rsidRPr="00D069F3" w:rsidRDefault="00870571" w:rsidP="00A05CA8">
      <w:pPr>
        <w:pStyle w:val="ListParagraph"/>
        <w:numPr>
          <w:ilvl w:val="0"/>
          <w:numId w:val="1"/>
        </w:numPr>
        <w:spacing w:before="100" w:beforeAutospacing="1" w:after="100" w:afterAutospacing="1"/>
      </w:pPr>
      <w:r w:rsidRPr="00D069F3">
        <w:t>A</w:t>
      </w:r>
      <w:r w:rsidR="00011E15" w:rsidRPr="00D069F3">
        <w:t>tbalsts netiek sniegts atpūtas parku vai viesnīcu infrastruktūras izveidei;</w:t>
      </w:r>
    </w:p>
    <w:p w14:paraId="5AEF5A26" w14:textId="69932065" w:rsidR="0021582A" w:rsidRPr="00D069F3" w:rsidRDefault="00870571" w:rsidP="00A05CA8">
      <w:pPr>
        <w:pStyle w:val="ListParagraph"/>
        <w:numPr>
          <w:ilvl w:val="0"/>
          <w:numId w:val="1"/>
        </w:numPr>
        <w:spacing w:before="100" w:beforeAutospacing="1" w:after="100" w:afterAutospacing="1"/>
      </w:pPr>
      <w:r w:rsidRPr="00D069F3">
        <w:t>F</w:t>
      </w:r>
      <w:r w:rsidR="00011E15" w:rsidRPr="00D069F3">
        <w:t xml:space="preserve">inansējuma saņēmējs, lietojot sporta infrastruktūru, ievēro Komisijas regulas Nr. </w:t>
      </w:r>
      <w:hyperlink r:id="rId15" w:tgtFrame="_blank" w:history="1">
        <w:r w:rsidR="00011E15" w:rsidRPr="00D069F3">
          <w:t>651/2014</w:t>
        </w:r>
      </w:hyperlink>
      <w:r w:rsidR="00011E15" w:rsidRPr="00D069F3">
        <w:t xml:space="preserve"> 55. panta 2., 4., 5. un 6. punkta nosacījumus</w:t>
      </w:r>
      <w:r w:rsidRPr="00D069F3">
        <w:t>.</w:t>
      </w:r>
    </w:p>
    <w:p w14:paraId="2A0417F2" w14:textId="392B3B29" w:rsidR="00D100CF" w:rsidRPr="00D069F3" w:rsidRDefault="00870571" w:rsidP="00A05CA8">
      <w:pPr>
        <w:pStyle w:val="ListParagraph"/>
        <w:numPr>
          <w:ilvl w:val="0"/>
          <w:numId w:val="1"/>
        </w:numPr>
        <w:spacing w:before="100" w:beforeAutospacing="1" w:after="100" w:afterAutospacing="1"/>
      </w:pPr>
      <w:bookmarkStart w:id="58" w:name="_Ref482187822"/>
      <w:r w:rsidRPr="00D069F3">
        <w:t>V</w:t>
      </w:r>
      <w:r w:rsidR="00D100CF" w:rsidRPr="00D069F3">
        <w:t xml:space="preserve">alsts kapitālsabiedrība var saņemt atbalstu </w:t>
      </w:r>
      <w:r w:rsidR="00971322" w:rsidRPr="00D069F3">
        <w:t xml:space="preserve">ieguldījumiem </w:t>
      </w:r>
      <w:r w:rsidR="00D100CF" w:rsidRPr="00D069F3">
        <w:t>no publisk</w:t>
      </w:r>
      <w:r w:rsidR="00971322" w:rsidRPr="00D069F3">
        <w:t>ā</w:t>
      </w:r>
      <w:r w:rsidR="00D100CF" w:rsidRPr="00D069F3">
        <w:t xml:space="preserve"> finansējuma, ievērojot </w:t>
      </w:r>
      <w:r w:rsidR="00F91F1D" w:rsidRPr="00D069F3">
        <w:t xml:space="preserve">vienu no </w:t>
      </w:r>
      <w:r w:rsidR="00D100CF" w:rsidRPr="00D069F3">
        <w:t>š</w:t>
      </w:r>
      <w:r w:rsidR="00F91F1D" w:rsidRPr="00D069F3">
        <w:t>iem</w:t>
      </w:r>
      <w:r w:rsidR="00D100CF" w:rsidRPr="00D069F3">
        <w:t xml:space="preserve"> nosacījum</w:t>
      </w:r>
      <w:r w:rsidR="00F91F1D" w:rsidRPr="00D069F3">
        <w:t>iem</w:t>
      </w:r>
      <w:r w:rsidR="00D100CF" w:rsidRPr="00D069F3">
        <w:t>:</w:t>
      </w:r>
      <w:bookmarkEnd w:id="58"/>
    </w:p>
    <w:p w14:paraId="411DFD18" w14:textId="14F4B0E4" w:rsidR="00F91F1D" w:rsidRPr="00D069F3" w:rsidRDefault="00D100CF" w:rsidP="00A05CA8">
      <w:pPr>
        <w:pStyle w:val="ListParagraph"/>
        <w:numPr>
          <w:ilvl w:val="1"/>
          <w:numId w:val="1"/>
        </w:numPr>
        <w:spacing w:before="100" w:beforeAutospacing="1" w:after="100" w:afterAutospacing="1"/>
      </w:pPr>
      <w:bookmarkStart w:id="59" w:name="_Ref489354687"/>
      <w:bookmarkStart w:id="60" w:name="_Ref492027761"/>
      <w:r w:rsidRPr="00D069F3">
        <w:t>ja projekt</w:t>
      </w:r>
      <w:r w:rsidR="00C87B5B" w:rsidRPr="00D069F3">
        <w:t>a</w:t>
      </w:r>
      <w:r w:rsidR="00181C33" w:rsidRPr="00D069F3">
        <w:t xml:space="preserve"> iesniedzējs</w:t>
      </w:r>
      <w:r w:rsidRPr="00D069F3">
        <w:t xml:space="preserve"> veic saimniecisko darbību</w:t>
      </w:r>
      <w:r w:rsidR="00181C33" w:rsidRPr="00D069F3">
        <w:t xml:space="preserve"> un atbalsta sniegšana tam </w:t>
      </w:r>
      <w:r w:rsidR="006D1704" w:rsidRPr="00D069F3">
        <w:t>pasākuma</w:t>
      </w:r>
      <w:r w:rsidR="00181C33" w:rsidRPr="00D069F3">
        <w:t xml:space="preserve"> ietvaros ir</w:t>
      </w:r>
      <w:r w:rsidRPr="00D069F3">
        <w:t xml:space="preserve"> kvalificējama kā valsts atbalsts komercdarbībai, publiskais finansējums nepārsniedz summu, kas vajadzīga pamatdarbības zaudējumu segšanai un samērīgai peļņai attiecīgajā laikposmā.</w:t>
      </w:r>
      <w:r w:rsidR="00110AFA" w:rsidRPr="00D069F3">
        <w:t xml:space="preserve"> </w:t>
      </w:r>
      <w:r w:rsidR="00CC2D33" w:rsidRPr="00D069F3">
        <w:t>Finansējuma saņēmējs s</w:t>
      </w:r>
      <w:r w:rsidR="00110AFA" w:rsidRPr="00D069F3">
        <w:t xml:space="preserve">amērīgu </w:t>
      </w:r>
      <w:r w:rsidR="00971322" w:rsidRPr="00D069F3">
        <w:t>p</w:t>
      </w:r>
      <w:r w:rsidR="00D266EA" w:rsidRPr="00D069F3">
        <w:t>eļņu</w:t>
      </w:r>
      <w:r w:rsidR="00331E6D" w:rsidRPr="00D069F3">
        <w:t xml:space="preserve"> </w:t>
      </w:r>
      <w:r w:rsidRPr="00D069F3">
        <w:t xml:space="preserve">nosaka iepriekš saskaņā ar </w:t>
      </w:r>
      <w:r w:rsidR="004246AF" w:rsidRPr="00D069F3">
        <w:t>savām</w:t>
      </w:r>
      <w:r w:rsidRPr="00D069F3">
        <w:t xml:space="preserve"> prognozēm vai izmanto atgūšanas mehānismu</w:t>
      </w:r>
      <w:r w:rsidR="00F91F1D" w:rsidRPr="00D069F3">
        <w:t>;</w:t>
      </w:r>
      <w:bookmarkEnd w:id="59"/>
      <w:bookmarkEnd w:id="60"/>
    </w:p>
    <w:p w14:paraId="710D5AF5" w14:textId="13BD2489" w:rsidR="00D100CF" w:rsidRPr="00D069F3" w:rsidRDefault="00F91F1D" w:rsidP="00A05CA8">
      <w:pPr>
        <w:pStyle w:val="ListParagraph"/>
        <w:numPr>
          <w:ilvl w:val="1"/>
          <w:numId w:val="1"/>
        </w:numPr>
        <w:spacing w:before="100" w:beforeAutospacing="1" w:after="100" w:afterAutospacing="1"/>
      </w:pPr>
      <w:bookmarkStart w:id="61" w:name="_Ref489354700"/>
      <w:r w:rsidRPr="00D069F3">
        <w:t>ja</w:t>
      </w:r>
      <w:r w:rsidR="008625EC" w:rsidRPr="00D069F3">
        <w:t xml:space="preserve"> </w:t>
      </w:r>
      <w:r w:rsidR="004F3E49" w:rsidRPr="00D069F3">
        <w:t>projekta</w:t>
      </w:r>
      <w:r w:rsidR="00181C33" w:rsidRPr="00D069F3">
        <w:t xml:space="preserve"> iesniedzējs</w:t>
      </w:r>
      <w:r w:rsidRPr="00D069F3">
        <w:t xml:space="preserve"> veic saimniecisko darbību</w:t>
      </w:r>
      <w:r w:rsidR="00181C33" w:rsidRPr="00D069F3">
        <w:t xml:space="preserve"> un atbalsta sniegšana tam </w:t>
      </w:r>
      <w:r w:rsidR="006D1704" w:rsidRPr="00D069F3">
        <w:t>pasākuma</w:t>
      </w:r>
      <w:r w:rsidR="00181C33" w:rsidRPr="00D069F3">
        <w:t xml:space="preserve"> ietvaros ir</w:t>
      </w:r>
      <w:r w:rsidRPr="00D069F3">
        <w:t xml:space="preserve"> kvalificējama kā valsts atbalsts komercdarbībai,</w:t>
      </w:r>
      <w:r w:rsidR="004F3E49" w:rsidRPr="00D069F3">
        <w:t xml:space="preserve"> un ja atbalsts n</w:t>
      </w:r>
      <w:r w:rsidR="006F6195" w:rsidRPr="00D069F3">
        <w:t>epārsniedz 2</w:t>
      </w:r>
      <w:r w:rsidR="004F3E49" w:rsidRPr="00D069F3">
        <w:t xml:space="preserve"> miljonu</w:t>
      </w:r>
      <w:r w:rsidR="007E4EF5" w:rsidRPr="00D069F3">
        <w:t xml:space="preserve">s </w:t>
      </w:r>
      <w:proofErr w:type="spellStart"/>
      <w:r w:rsidR="007E4EF5" w:rsidRPr="00D069F3">
        <w:rPr>
          <w:i/>
        </w:rPr>
        <w:t>euro</w:t>
      </w:r>
      <w:proofErr w:type="spellEnd"/>
      <w:r w:rsidR="004F3E49" w:rsidRPr="00D069F3">
        <w:t>,</w:t>
      </w:r>
      <w:r w:rsidRPr="00D069F3">
        <w:t xml:space="preserve"> publisk</w:t>
      </w:r>
      <w:r w:rsidR="004F3E49" w:rsidRPr="00D069F3">
        <w:t>ais finansējums nepārsniedz 80% no attiecināmajām izmaksām</w:t>
      </w:r>
      <w:r w:rsidR="00870571" w:rsidRPr="00D069F3">
        <w:t>.</w:t>
      </w:r>
      <w:bookmarkEnd w:id="61"/>
    </w:p>
    <w:p w14:paraId="28674DEF" w14:textId="5A2F5803" w:rsidR="00D100CF" w:rsidRPr="00D069F3" w:rsidRDefault="00870571" w:rsidP="00A05CA8">
      <w:pPr>
        <w:pStyle w:val="ListParagraph"/>
        <w:numPr>
          <w:ilvl w:val="0"/>
          <w:numId w:val="1"/>
        </w:numPr>
        <w:spacing w:before="100" w:beforeAutospacing="1" w:after="100" w:afterAutospacing="1"/>
      </w:pPr>
      <w:r w:rsidRPr="00D069F3">
        <w:t>P</w:t>
      </w:r>
      <w:r w:rsidR="00D100CF" w:rsidRPr="00D069F3">
        <w:t>rojekta iesniedzējs nodrošina projekta līdzfinansējumu, ja:</w:t>
      </w:r>
    </w:p>
    <w:p w14:paraId="3A84A423" w14:textId="77777777" w:rsidR="00D100CF" w:rsidRPr="00D069F3" w:rsidRDefault="00D100CF" w:rsidP="00A05CA8">
      <w:pPr>
        <w:pStyle w:val="ListParagraph"/>
        <w:numPr>
          <w:ilvl w:val="1"/>
          <w:numId w:val="1"/>
        </w:numPr>
        <w:spacing w:before="100" w:beforeAutospacing="1" w:after="100" w:afterAutospacing="1"/>
      </w:pPr>
      <w:r w:rsidRPr="00D069F3">
        <w:t xml:space="preserve">projekta iesniedzējs neveic saimniecisko darbību un atbalsta sniegšana tam specifiskā atbalsta ietvaros nav kvalificējama kā valsts atbalsts komercdarbībai, projekta iesniedzēja līdzfinansējums nav mazāks par 15 procentiem no projekta </w:t>
      </w:r>
      <w:r w:rsidRPr="00D069F3">
        <w:lastRenderedPageBreak/>
        <w:t>kopējām attiecināmajām izmaksām, ieskaitot valsts budžeta dotāciju atbilstoši normatīvajiem aktiem par valsts budžeta dotācijas piešķiršanu pašvaldībām Eiropas Savienības struktūrfondu un Kohēzijas fonda 2014.–2020. gada plānošanas periodā līdzfinansēto projektu īstenošanai;</w:t>
      </w:r>
    </w:p>
    <w:p w14:paraId="6EE42867" w14:textId="4BAE47E9" w:rsidR="00D100CF" w:rsidRPr="00D069F3" w:rsidRDefault="00D100CF" w:rsidP="00A05CA8">
      <w:pPr>
        <w:pStyle w:val="ListParagraph"/>
        <w:numPr>
          <w:ilvl w:val="1"/>
          <w:numId w:val="1"/>
        </w:numPr>
        <w:spacing w:before="100" w:beforeAutospacing="1" w:after="100" w:afterAutospacing="1"/>
      </w:pPr>
      <w:r w:rsidRPr="00D069F3">
        <w:t>projekta iesniedzējs veic saimniecisko darbību un atbalsta sniegšana tam specifiskā atbalsta ietvaros ir kvalificējama kā valsts atbalsts komercdarbībai, projekta iesniedzēja privātā līdzfinansējuma apmēru nosaka, ņemot vērā, ka publiskais finansējums nepārsniedz</w:t>
      </w:r>
      <w:r w:rsidR="00105DC8" w:rsidRPr="00D069F3">
        <w:t xml:space="preserve"> </w:t>
      </w:r>
      <w:r w:rsidR="00C2655B" w:rsidRPr="00D069F3">
        <w:fldChar w:fldCharType="begin"/>
      </w:r>
      <w:r w:rsidR="00C2655B" w:rsidRPr="00D069F3">
        <w:instrText xml:space="preserve"> REF _Ref492027761 \r \h </w:instrText>
      </w:r>
      <w:r w:rsidR="00C2655B" w:rsidRPr="00D069F3">
        <w:fldChar w:fldCharType="separate"/>
      </w:r>
      <w:r w:rsidR="00400EAD">
        <w:t>66.1</w:t>
      </w:r>
      <w:r w:rsidR="00C2655B" w:rsidRPr="00D069F3">
        <w:fldChar w:fldCharType="end"/>
      </w:r>
      <w:r w:rsidR="00C2655B" w:rsidRPr="00D069F3">
        <w:t xml:space="preserve">. </w:t>
      </w:r>
      <w:r w:rsidR="00105DC8" w:rsidRPr="00D069F3">
        <w:t xml:space="preserve">vai </w:t>
      </w:r>
      <w:r w:rsidR="00105DC8" w:rsidRPr="00D069F3">
        <w:fldChar w:fldCharType="begin"/>
      </w:r>
      <w:r w:rsidR="00105DC8" w:rsidRPr="00D069F3">
        <w:instrText xml:space="preserve"> REF _Ref489354700 \r \h </w:instrText>
      </w:r>
      <w:r w:rsidR="008E1D36" w:rsidRPr="00D069F3">
        <w:instrText xml:space="preserve"> \* MERGEFORMAT </w:instrText>
      </w:r>
      <w:r w:rsidR="00105DC8" w:rsidRPr="00D069F3">
        <w:fldChar w:fldCharType="separate"/>
      </w:r>
      <w:r w:rsidR="00400EAD">
        <w:t>66.2</w:t>
      </w:r>
      <w:r w:rsidR="00105DC8" w:rsidRPr="00D069F3">
        <w:fldChar w:fldCharType="end"/>
      </w:r>
      <w:r w:rsidR="00105DC8" w:rsidRPr="00D069F3">
        <w:t>. apakšpunktā noteikto maksimālo atbalsta apmēru</w:t>
      </w:r>
      <w:r w:rsidRPr="00D069F3">
        <w:t xml:space="preserve">. Projekta iesniedzēja līdzfinansējums nodrošināms no tādiem komerciāliem vai pašu finanšu līdzekļiem, </w:t>
      </w:r>
      <w:r w:rsidR="007D60A9" w:rsidRPr="00D069F3">
        <w:t>kas ir brīvi no jebkāda valsts atbalsta</w:t>
      </w:r>
      <w:r w:rsidR="00870571" w:rsidRPr="00D069F3">
        <w:t>.</w:t>
      </w:r>
    </w:p>
    <w:p w14:paraId="1FB70B41" w14:textId="6CEDAD05" w:rsidR="00E42FA9" w:rsidRPr="00D069F3" w:rsidRDefault="00870571" w:rsidP="00A053ED">
      <w:pPr>
        <w:pStyle w:val="ListParagraph"/>
        <w:numPr>
          <w:ilvl w:val="0"/>
          <w:numId w:val="1"/>
        </w:numPr>
        <w:spacing w:before="100" w:beforeAutospacing="1" w:after="100" w:afterAutospacing="1"/>
      </w:pPr>
      <w:r w:rsidRPr="00D069F3">
        <w:t>Š</w:t>
      </w:r>
      <w:r w:rsidR="0086153F" w:rsidRPr="00D069F3">
        <w:t xml:space="preserve">o noteikumu </w:t>
      </w:r>
      <w:r w:rsidR="0086153F" w:rsidRPr="00D069F3">
        <w:fldChar w:fldCharType="begin"/>
      </w:r>
      <w:r w:rsidR="0086153F" w:rsidRPr="00D069F3">
        <w:instrText xml:space="preserve"> REF _Ref479665737 \r \h  \* MERGEFORMAT </w:instrText>
      </w:r>
      <w:r w:rsidR="0086153F" w:rsidRPr="00D069F3">
        <w:fldChar w:fldCharType="separate"/>
      </w:r>
      <w:r w:rsidR="00400EAD">
        <w:t>22</w:t>
      </w:r>
      <w:r w:rsidR="0086153F" w:rsidRPr="00D069F3">
        <w:fldChar w:fldCharType="end"/>
      </w:r>
      <w:r w:rsidR="0086153F" w:rsidRPr="00D069F3">
        <w:t xml:space="preserve">. un </w:t>
      </w:r>
      <w:r w:rsidR="0086153F" w:rsidRPr="00D069F3">
        <w:fldChar w:fldCharType="begin"/>
      </w:r>
      <w:r w:rsidR="0086153F" w:rsidRPr="00D069F3">
        <w:instrText xml:space="preserve"> REF _Ref479332828 \r \h  \* MERGEFORMAT </w:instrText>
      </w:r>
      <w:r w:rsidR="0086153F" w:rsidRPr="00D069F3">
        <w:fldChar w:fldCharType="separate"/>
      </w:r>
      <w:r w:rsidR="00400EAD">
        <w:t>23</w:t>
      </w:r>
      <w:r w:rsidR="0086153F" w:rsidRPr="00D069F3">
        <w:fldChar w:fldCharType="end"/>
      </w:r>
      <w:r w:rsidR="0086153F" w:rsidRPr="00D069F3">
        <w:t>. punktā</w:t>
      </w:r>
      <w:r w:rsidR="00EF2059" w:rsidRPr="00D069F3">
        <w:t>, izņemot</w:t>
      </w:r>
      <w:r w:rsidR="00AC51FF" w:rsidRPr="00D069F3">
        <w:t xml:space="preserve"> </w:t>
      </w:r>
      <w:r w:rsidR="00AC51FF" w:rsidRPr="00D069F3">
        <w:fldChar w:fldCharType="begin"/>
      </w:r>
      <w:r w:rsidR="00AC51FF" w:rsidRPr="00D069F3">
        <w:instrText xml:space="preserve"> REF _Ref482109435 \r \h </w:instrText>
      </w:r>
      <w:r w:rsidR="00AC51FF" w:rsidRPr="00D069F3">
        <w:fldChar w:fldCharType="separate"/>
      </w:r>
      <w:r w:rsidR="00400EAD">
        <w:t>22.1</w:t>
      </w:r>
      <w:r w:rsidR="00AC51FF" w:rsidRPr="00D069F3">
        <w:fldChar w:fldCharType="end"/>
      </w:r>
      <w:r w:rsidR="00261F1A" w:rsidRPr="00D069F3">
        <w:t>. (</w:t>
      </w:r>
      <w:r w:rsidR="00AC51FF" w:rsidRPr="00D069F3">
        <w:t>ja izmaksas radušās pirms projekta iesnieguma iesniegšanas sadarbības iestādē</w:t>
      </w:r>
      <w:r w:rsidR="00261F1A" w:rsidRPr="00D069F3">
        <w:t>),</w:t>
      </w:r>
      <w:r w:rsidR="004C11CC" w:rsidRPr="00D069F3">
        <w:t xml:space="preserve"> </w:t>
      </w:r>
      <w:r w:rsidR="004C11CC" w:rsidRPr="00D069F3">
        <w:fldChar w:fldCharType="begin"/>
      </w:r>
      <w:r w:rsidR="004C11CC" w:rsidRPr="00D069F3">
        <w:instrText xml:space="preserve"> REF _Ref479665316 \r \h </w:instrText>
      </w:r>
      <w:r w:rsidR="008E1D36" w:rsidRPr="00D069F3">
        <w:instrText xml:space="preserve"> \* MERGEFORMAT </w:instrText>
      </w:r>
      <w:r w:rsidR="004C11CC" w:rsidRPr="00D069F3">
        <w:fldChar w:fldCharType="separate"/>
      </w:r>
      <w:r w:rsidR="00400EAD">
        <w:t>22.3</w:t>
      </w:r>
      <w:r w:rsidR="004C11CC" w:rsidRPr="00D069F3">
        <w:fldChar w:fldCharType="end"/>
      </w:r>
      <w:r w:rsidR="004C11CC" w:rsidRPr="00D069F3">
        <w:t>.</w:t>
      </w:r>
      <w:r w:rsidR="00EF2059" w:rsidRPr="00D069F3">
        <w:t xml:space="preserve"> un </w:t>
      </w:r>
      <w:r w:rsidR="00EF2059" w:rsidRPr="00D069F3">
        <w:fldChar w:fldCharType="begin"/>
      </w:r>
      <w:r w:rsidR="00EF2059" w:rsidRPr="00D069F3">
        <w:instrText xml:space="preserve"> REF _Ref485119790 \r \h </w:instrText>
      </w:r>
      <w:r w:rsidR="008E1D36" w:rsidRPr="00D069F3">
        <w:instrText xml:space="preserve"> \* MERGEFORMAT </w:instrText>
      </w:r>
      <w:r w:rsidR="00EF2059" w:rsidRPr="00D069F3">
        <w:fldChar w:fldCharType="separate"/>
      </w:r>
      <w:r w:rsidR="00400EAD">
        <w:t>22.10</w:t>
      </w:r>
      <w:r w:rsidR="00EF2059" w:rsidRPr="00D069F3">
        <w:fldChar w:fldCharType="end"/>
      </w:r>
      <w:r w:rsidR="00EF2059" w:rsidRPr="00D069F3">
        <w:t>. apakšpunktos,</w:t>
      </w:r>
      <w:r w:rsidR="0086153F" w:rsidRPr="00D069F3">
        <w:t xml:space="preserve"> noteiktās izmaksas ir attiecināmas ieguldījumu atbalstam saskaņā ar</w:t>
      </w:r>
      <w:r w:rsidR="00011E15" w:rsidRPr="00D069F3">
        <w:t xml:space="preserve"> Komisijas regulas Nr. </w:t>
      </w:r>
      <w:hyperlink r:id="rId16" w:tgtFrame="_blank" w:history="1">
        <w:r w:rsidR="00011E15" w:rsidRPr="00D069F3">
          <w:t>651/2014</w:t>
        </w:r>
      </w:hyperlink>
      <w:r w:rsidR="00011E15" w:rsidRPr="00D069F3">
        <w:t xml:space="preserve"> 55. panta 7. un 8. punkt</w:t>
      </w:r>
      <w:r w:rsidR="0086153F" w:rsidRPr="00D069F3">
        <w:t>u</w:t>
      </w:r>
      <w:r w:rsidR="00AC51FF" w:rsidRPr="00D069F3">
        <w:t xml:space="preserve">, ja tās ir </w:t>
      </w:r>
      <w:r w:rsidR="00CD32D5" w:rsidRPr="00D069F3">
        <w:t>iekļautas pamatlīdzekļu vērtībā</w:t>
      </w:r>
      <w:bookmarkStart w:id="62" w:name="p45"/>
      <w:bookmarkStart w:id="63" w:name="p-601606"/>
      <w:bookmarkStart w:id="64" w:name="p46"/>
      <w:bookmarkStart w:id="65" w:name="p-601607"/>
      <w:bookmarkEnd w:id="62"/>
      <w:bookmarkEnd w:id="63"/>
      <w:bookmarkEnd w:id="64"/>
      <w:bookmarkEnd w:id="65"/>
      <w:r w:rsidRPr="00D069F3">
        <w:t>.</w:t>
      </w:r>
    </w:p>
    <w:p w14:paraId="0A783FEE" w14:textId="3B506E94" w:rsidR="0021582A" w:rsidRPr="00D069F3" w:rsidRDefault="00870571" w:rsidP="00A05CA8">
      <w:pPr>
        <w:pStyle w:val="ListParagraph"/>
        <w:numPr>
          <w:ilvl w:val="0"/>
          <w:numId w:val="1"/>
        </w:numPr>
        <w:spacing w:before="100" w:beforeAutospacing="1" w:after="100" w:afterAutospacing="1"/>
      </w:pPr>
      <w:r w:rsidRPr="00D069F3">
        <w:t>P</w:t>
      </w:r>
      <w:r w:rsidR="00E42FA9" w:rsidRPr="00D069F3">
        <w:t xml:space="preserve">iešķirto atbalstu </w:t>
      </w:r>
      <w:r w:rsidR="00011E15" w:rsidRPr="00D069F3">
        <w:t xml:space="preserve">drīkst </w:t>
      </w:r>
      <w:proofErr w:type="spellStart"/>
      <w:r w:rsidR="00011E15" w:rsidRPr="00D069F3">
        <w:t>kumulēt</w:t>
      </w:r>
      <w:proofErr w:type="spellEnd"/>
      <w:r w:rsidR="00011E15" w:rsidRPr="00D069F3">
        <w:t xml:space="preserve"> ar citu valsts atbalstu komercdarbībai un </w:t>
      </w:r>
      <w:proofErr w:type="spellStart"/>
      <w:r w:rsidR="00011E15" w:rsidRPr="00D069F3">
        <w:rPr>
          <w:i/>
          <w:iCs/>
        </w:rPr>
        <w:t>de</w:t>
      </w:r>
      <w:proofErr w:type="spellEnd"/>
      <w:r w:rsidR="00011E15" w:rsidRPr="00D069F3">
        <w:rPr>
          <w:i/>
          <w:iCs/>
        </w:rPr>
        <w:t xml:space="preserve"> </w:t>
      </w:r>
      <w:proofErr w:type="spellStart"/>
      <w:r w:rsidR="00011E15" w:rsidRPr="00D069F3">
        <w:rPr>
          <w:i/>
          <w:iCs/>
        </w:rPr>
        <w:t>minimis</w:t>
      </w:r>
      <w:proofErr w:type="spellEnd"/>
      <w:r w:rsidR="00011E15" w:rsidRPr="00D069F3">
        <w:t xml:space="preserve"> atbalstu, kurš attiecas uz atšķirīgām attiecināmajām izmaksām</w:t>
      </w:r>
      <w:r w:rsidRPr="00D069F3">
        <w:t>.</w:t>
      </w:r>
    </w:p>
    <w:p w14:paraId="4811E007" w14:textId="1788486F" w:rsidR="0021582A" w:rsidRPr="00D069F3" w:rsidRDefault="00870571" w:rsidP="00A05CA8">
      <w:pPr>
        <w:pStyle w:val="ListParagraph"/>
        <w:numPr>
          <w:ilvl w:val="0"/>
          <w:numId w:val="1"/>
        </w:numPr>
        <w:spacing w:before="100" w:beforeAutospacing="1" w:after="100" w:afterAutospacing="1"/>
      </w:pPr>
      <w:r w:rsidRPr="00D069F3">
        <w:t>P</w:t>
      </w:r>
      <w:r w:rsidR="00E42FA9" w:rsidRPr="00D069F3">
        <w:t xml:space="preserve">iešķirto atbalstu </w:t>
      </w:r>
      <w:r w:rsidR="00011E15" w:rsidRPr="00D069F3">
        <w:t xml:space="preserve">drīkst </w:t>
      </w:r>
      <w:proofErr w:type="spellStart"/>
      <w:r w:rsidR="00011E15" w:rsidRPr="00D069F3">
        <w:t>kumulēt</w:t>
      </w:r>
      <w:proofErr w:type="spellEnd"/>
      <w:r w:rsidR="00011E15" w:rsidRPr="00D069F3">
        <w:t xml:space="preserve"> ar citu valsts atbalstu komercdarbībai attiecībā uz tām pašām attiecināmajām izmaksām, kas daļēji vai pilnībā pārklājas, tikai tādā gadījumā, ja pēc </w:t>
      </w:r>
      <w:proofErr w:type="spellStart"/>
      <w:r w:rsidR="00011E15" w:rsidRPr="00D069F3">
        <w:t>kumulēšanas</w:t>
      </w:r>
      <w:proofErr w:type="spellEnd"/>
      <w:r w:rsidR="00011E15" w:rsidRPr="00D069F3">
        <w:t xml:space="preserve"> netiek pārsniegt</w:t>
      </w:r>
      <w:r w:rsidR="00590D4C" w:rsidRPr="00D069F3">
        <w:t>s</w:t>
      </w:r>
      <w:r w:rsidR="00011E15" w:rsidRPr="00D069F3">
        <w:t xml:space="preserve"> šo noteikumu</w:t>
      </w:r>
      <w:hyperlink r:id="rId17" w:anchor="p15" w:tgtFrame="_blank" w:history="1">
        <w:r w:rsidR="003A0DFA" w:rsidRPr="00D069F3">
          <w:t xml:space="preserve"> </w:t>
        </w:r>
        <w:r w:rsidR="00C2655B" w:rsidRPr="00D069F3">
          <w:fldChar w:fldCharType="begin"/>
        </w:r>
        <w:r w:rsidR="00C2655B" w:rsidRPr="00D069F3">
          <w:instrText xml:space="preserve"> REF _Ref492027761 \r \h </w:instrText>
        </w:r>
        <w:r w:rsidR="00C2655B" w:rsidRPr="00D069F3">
          <w:fldChar w:fldCharType="separate"/>
        </w:r>
        <w:r w:rsidR="00400EAD">
          <w:t>66.1</w:t>
        </w:r>
        <w:r w:rsidR="00C2655B" w:rsidRPr="00D069F3">
          <w:fldChar w:fldCharType="end"/>
        </w:r>
        <w:r w:rsidR="00C2655B" w:rsidRPr="00D069F3">
          <w:t xml:space="preserve">. </w:t>
        </w:r>
        <w:r w:rsidR="003A0DFA" w:rsidRPr="00D069F3">
          <w:t xml:space="preserve">un </w:t>
        </w:r>
        <w:r w:rsidR="003A0DFA" w:rsidRPr="00D069F3">
          <w:fldChar w:fldCharType="begin"/>
        </w:r>
        <w:r w:rsidR="003A0DFA" w:rsidRPr="00D069F3">
          <w:instrText xml:space="preserve"> REF _Ref489354700 \r \h </w:instrText>
        </w:r>
        <w:r w:rsidR="008E1D36" w:rsidRPr="00D069F3">
          <w:instrText xml:space="preserve"> \* MERGEFORMAT </w:instrText>
        </w:r>
        <w:r w:rsidR="003A0DFA" w:rsidRPr="00D069F3">
          <w:fldChar w:fldCharType="separate"/>
        </w:r>
        <w:r w:rsidR="00400EAD">
          <w:t>66.2</w:t>
        </w:r>
        <w:r w:rsidR="003A0DFA" w:rsidRPr="00D069F3">
          <w:fldChar w:fldCharType="end"/>
        </w:r>
        <w:r w:rsidR="003A0DFA" w:rsidRPr="00D069F3">
          <w:t>.</w:t>
        </w:r>
        <w:r w:rsidR="00D100CF" w:rsidRPr="00D069F3">
          <w:t> apakš</w:t>
        </w:r>
        <w:r w:rsidR="00011E15" w:rsidRPr="00D069F3">
          <w:t>punktā</w:t>
        </w:r>
      </w:hyperlink>
      <w:r w:rsidR="00011E15" w:rsidRPr="00D069F3">
        <w:t xml:space="preserve"> noteikt</w:t>
      </w:r>
      <w:r w:rsidR="00590D4C" w:rsidRPr="00D069F3">
        <w:t>ais</w:t>
      </w:r>
      <w:r w:rsidR="00011E15" w:rsidRPr="00D069F3">
        <w:t xml:space="preserve"> </w:t>
      </w:r>
      <w:r w:rsidR="00590D4C" w:rsidRPr="00D069F3">
        <w:t>maksimālais atbalsta apmērs</w:t>
      </w:r>
      <w:r w:rsidRPr="00D069F3">
        <w:t>.</w:t>
      </w:r>
    </w:p>
    <w:p w14:paraId="50309CD4" w14:textId="69B75C68" w:rsidR="00E42FA9" w:rsidRPr="00D069F3" w:rsidRDefault="00870571" w:rsidP="00A05CA8">
      <w:pPr>
        <w:pStyle w:val="ListParagraph"/>
        <w:numPr>
          <w:ilvl w:val="0"/>
          <w:numId w:val="1"/>
        </w:numPr>
        <w:spacing w:before="100" w:beforeAutospacing="1" w:after="100" w:afterAutospacing="1"/>
      </w:pPr>
      <w:bookmarkStart w:id="66" w:name="p47"/>
      <w:bookmarkStart w:id="67" w:name="p-585960"/>
      <w:bookmarkStart w:id="68" w:name="p49"/>
      <w:bookmarkStart w:id="69" w:name="p-601608"/>
      <w:bookmarkEnd w:id="66"/>
      <w:bookmarkEnd w:id="67"/>
      <w:bookmarkEnd w:id="68"/>
      <w:bookmarkEnd w:id="69"/>
      <w:r w:rsidRPr="00D069F3">
        <w:t>S</w:t>
      </w:r>
      <w:r w:rsidR="00E42FA9" w:rsidRPr="00D069F3">
        <w:t>adarbības iestāde:</w:t>
      </w:r>
    </w:p>
    <w:p w14:paraId="08A32E93" w14:textId="6C58B116" w:rsidR="0021582A" w:rsidRPr="00D069F3" w:rsidRDefault="00011E15" w:rsidP="00A053ED">
      <w:pPr>
        <w:pStyle w:val="ListParagraph"/>
        <w:numPr>
          <w:ilvl w:val="1"/>
          <w:numId w:val="1"/>
        </w:numPr>
        <w:spacing w:before="100" w:beforeAutospacing="1" w:after="100" w:afterAutospacing="1"/>
      </w:pPr>
      <w:r w:rsidRPr="00D069F3">
        <w:t xml:space="preserve"> pieņemot lēmumu par </w:t>
      </w:r>
      <w:proofErr w:type="spellStart"/>
      <w:r w:rsidRPr="00D069F3">
        <w:rPr>
          <w:i/>
          <w:iCs/>
        </w:rPr>
        <w:t>de</w:t>
      </w:r>
      <w:proofErr w:type="spellEnd"/>
      <w:r w:rsidRPr="00D069F3">
        <w:rPr>
          <w:i/>
          <w:iCs/>
        </w:rPr>
        <w:t xml:space="preserve"> </w:t>
      </w:r>
      <w:proofErr w:type="spellStart"/>
      <w:r w:rsidRPr="00D069F3">
        <w:rPr>
          <w:i/>
          <w:iCs/>
        </w:rPr>
        <w:t>minimis</w:t>
      </w:r>
      <w:proofErr w:type="spellEnd"/>
      <w:r w:rsidRPr="00D069F3">
        <w:t xml:space="preserve"> atbalsta piešķiršanu šo </w:t>
      </w:r>
      <w:r w:rsidR="009F63D0" w:rsidRPr="00D069F3">
        <w:t>noteikumu</w:t>
      </w:r>
      <w:r w:rsidR="00F0309D" w:rsidRPr="00D069F3">
        <w:t xml:space="preserve"> </w:t>
      </w:r>
      <w:r w:rsidR="00F0309D" w:rsidRPr="00D069F3">
        <w:fldChar w:fldCharType="begin"/>
      </w:r>
      <w:r w:rsidR="00F0309D" w:rsidRPr="00D069F3">
        <w:instrText xml:space="preserve"> REF _Ref482109435 \r \h </w:instrText>
      </w:r>
      <w:r w:rsidR="00F0309D" w:rsidRPr="00D069F3">
        <w:fldChar w:fldCharType="separate"/>
      </w:r>
      <w:r w:rsidR="00400EAD">
        <w:t>22.1</w:t>
      </w:r>
      <w:r w:rsidR="00F0309D" w:rsidRPr="00D069F3">
        <w:fldChar w:fldCharType="end"/>
      </w:r>
      <w:r w:rsidR="00F0309D" w:rsidRPr="00D069F3">
        <w:t>.,</w:t>
      </w:r>
      <w:r w:rsidR="00806379" w:rsidRPr="00D069F3">
        <w:t xml:space="preserve"> </w:t>
      </w:r>
      <w:r w:rsidR="00301F18" w:rsidRPr="00D069F3">
        <w:fldChar w:fldCharType="begin"/>
      </w:r>
      <w:r w:rsidR="00301F18" w:rsidRPr="00D069F3">
        <w:instrText xml:space="preserve"> REF _Ref479665316 \r \h </w:instrText>
      </w:r>
      <w:r w:rsidR="008E1D36" w:rsidRPr="00D069F3">
        <w:instrText xml:space="preserve"> \* MERGEFORMAT </w:instrText>
      </w:r>
      <w:r w:rsidR="00301F18" w:rsidRPr="00D069F3">
        <w:fldChar w:fldCharType="separate"/>
      </w:r>
      <w:r w:rsidR="00400EAD">
        <w:t>22.3</w:t>
      </w:r>
      <w:r w:rsidR="00301F18" w:rsidRPr="00D069F3">
        <w:fldChar w:fldCharType="end"/>
      </w:r>
      <w:r w:rsidR="00301F18" w:rsidRPr="00D069F3">
        <w:t xml:space="preserve">. un </w:t>
      </w:r>
      <w:r w:rsidR="00301F18" w:rsidRPr="00D069F3">
        <w:fldChar w:fldCharType="begin"/>
      </w:r>
      <w:r w:rsidR="00301F18" w:rsidRPr="00D069F3">
        <w:instrText xml:space="preserve"> REF _Ref485119790 \r \h </w:instrText>
      </w:r>
      <w:r w:rsidR="008E1D36" w:rsidRPr="00D069F3">
        <w:instrText xml:space="preserve"> \* MERGEFORMAT </w:instrText>
      </w:r>
      <w:r w:rsidR="00301F18" w:rsidRPr="00D069F3">
        <w:fldChar w:fldCharType="separate"/>
      </w:r>
      <w:r w:rsidR="00400EAD">
        <w:t>22.10</w:t>
      </w:r>
      <w:r w:rsidR="00301F18" w:rsidRPr="00D069F3">
        <w:fldChar w:fldCharType="end"/>
      </w:r>
      <w:r w:rsidR="00301F18" w:rsidRPr="00D069F3">
        <w:t xml:space="preserve">. </w:t>
      </w:r>
      <w:r w:rsidRPr="00D069F3">
        <w:t>apakšpunktā minētajām attiecināmajām izmaksām, ievēro šādus nosacījumus:</w:t>
      </w:r>
    </w:p>
    <w:p w14:paraId="42504E89" w14:textId="352056F8" w:rsidR="00E42FA9" w:rsidRPr="00D069F3" w:rsidRDefault="00011E15" w:rsidP="00A05CA8">
      <w:pPr>
        <w:pStyle w:val="ListParagraph"/>
        <w:numPr>
          <w:ilvl w:val="2"/>
          <w:numId w:val="1"/>
        </w:numPr>
        <w:spacing w:before="100" w:beforeAutospacing="1" w:after="100" w:afterAutospacing="1"/>
      </w:pPr>
      <w:proofErr w:type="spellStart"/>
      <w:r w:rsidRPr="00D069F3">
        <w:rPr>
          <w:i/>
          <w:iCs/>
        </w:rPr>
        <w:t>de</w:t>
      </w:r>
      <w:proofErr w:type="spellEnd"/>
      <w:r w:rsidRPr="00D069F3">
        <w:rPr>
          <w:i/>
          <w:iCs/>
        </w:rPr>
        <w:t xml:space="preserve"> </w:t>
      </w:r>
      <w:proofErr w:type="spellStart"/>
      <w:r w:rsidRPr="00D069F3">
        <w:rPr>
          <w:i/>
          <w:iCs/>
        </w:rPr>
        <w:t>minimis</w:t>
      </w:r>
      <w:proofErr w:type="spellEnd"/>
      <w:r w:rsidRPr="00D069F3">
        <w:t xml:space="preserve"> atbalstu piešķir, ievērojot Komisijas regulas Nr. </w:t>
      </w:r>
      <w:hyperlink r:id="rId18" w:tgtFrame="_blank" w:history="1">
        <w:r w:rsidRPr="00D069F3">
          <w:t>1407/2013</w:t>
        </w:r>
      </w:hyperlink>
      <w:r w:rsidRPr="00D069F3">
        <w:t xml:space="preserve"> 1. panta 1. punktā un 2. punktā minētos nozaru</w:t>
      </w:r>
      <w:r w:rsidR="009C2986" w:rsidRPr="00D069F3">
        <w:t xml:space="preserve"> un </w:t>
      </w:r>
      <w:r w:rsidRPr="00D069F3">
        <w:t>darbības ierobežojumus;</w:t>
      </w:r>
    </w:p>
    <w:p w14:paraId="1412F0D7" w14:textId="24FD8A0C" w:rsidR="00CA6206" w:rsidRPr="00D069F3" w:rsidRDefault="0021582A" w:rsidP="00A05CA8">
      <w:pPr>
        <w:pStyle w:val="ListParagraph"/>
        <w:numPr>
          <w:ilvl w:val="2"/>
          <w:numId w:val="1"/>
        </w:numPr>
        <w:spacing w:before="100" w:beforeAutospacing="1" w:after="100" w:afterAutospacing="1"/>
      </w:pPr>
      <w:r w:rsidRPr="00D069F3">
        <w:rPr>
          <w:iCs/>
        </w:rPr>
        <w:t>s</w:t>
      </w:r>
      <w:r w:rsidR="00011E15" w:rsidRPr="00D069F3">
        <w:t xml:space="preserve">adarbības iestāde pirms finanšu atbalsta piešķiršanas pārbauda, vai projekta iesniedzējam minētais atbalsts nepalielina attiecīgajā fiskālajā gadā, kā arī iepriekšējos divos fiskālajos gados saņemtā </w:t>
      </w:r>
      <w:proofErr w:type="spellStart"/>
      <w:r w:rsidR="00011E15" w:rsidRPr="00D069F3">
        <w:rPr>
          <w:i/>
          <w:iCs/>
        </w:rPr>
        <w:t>de</w:t>
      </w:r>
      <w:proofErr w:type="spellEnd"/>
      <w:r w:rsidR="00011E15" w:rsidRPr="00D069F3">
        <w:rPr>
          <w:i/>
          <w:iCs/>
        </w:rPr>
        <w:t xml:space="preserve"> </w:t>
      </w:r>
      <w:proofErr w:type="spellStart"/>
      <w:r w:rsidR="00011E15" w:rsidRPr="00D069F3">
        <w:rPr>
          <w:i/>
          <w:iCs/>
        </w:rPr>
        <w:t>minimis</w:t>
      </w:r>
      <w:proofErr w:type="spellEnd"/>
      <w:r w:rsidR="00011E15" w:rsidRPr="00D069F3">
        <w:t xml:space="preserve"> atbalsta kopējo apmēru līdz līmenim, kas pārsniedz Komisijas regulas Nr. </w:t>
      </w:r>
      <w:hyperlink r:id="rId19" w:tgtFrame="_blank" w:history="1">
        <w:r w:rsidR="00011E15" w:rsidRPr="00D069F3">
          <w:t>1407/2013</w:t>
        </w:r>
      </w:hyperlink>
      <w:r w:rsidR="00011E15" w:rsidRPr="00D069F3">
        <w:t xml:space="preserve"> 3. panta 2. punktā noteikto maksimālo </w:t>
      </w:r>
      <w:proofErr w:type="spellStart"/>
      <w:r w:rsidR="00011E15" w:rsidRPr="00D069F3">
        <w:rPr>
          <w:i/>
          <w:iCs/>
        </w:rPr>
        <w:t>de</w:t>
      </w:r>
      <w:proofErr w:type="spellEnd"/>
      <w:r w:rsidR="00011E15" w:rsidRPr="00D069F3">
        <w:rPr>
          <w:i/>
          <w:iCs/>
        </w:rPr>
        <w:t xml:space="preserve"> </w:t>
      </w:r>
      <w:proofErr w:type="spellStart"/>
      <w:r w:rsidR="00011E15" w:rsidRPr="00D069F3">
        <w:rPr>
          <w:i/>
          <w:iCs/>
        </w:rPr>
        <w:t>minimis</w:t>
      </w:r>
      <w:proofErr w:type="spellEnd"/>
      <w:r w:rsidR="00011E15" w:rsidRPr="00D069F3">
        <w:t xml:space="preserve"> apmēru. Izvērtējot atbalsta apmēru, saņemtais </w:t>
      </w:r>
      <w:proofErr w:type="spellStart"/>
      <w:r w:rsidR="00011E15" w:rsidRPr="00D069F3">
        <w:rPr>
          <w:i/>
          <w:iCs/>
        </w:rPr>
        <w:t>de</w:t>
      </w:r>
      <w:proofErr w:type="spellEnd"/>
      <w:r w:rsidR="00011E15" w:rsidRPr="00D069F3">
        <w:rPr>
          <w:i/>
          <w:iCs/>
        </w:rPr>
        <w:t xml:space="preserve"> </w:t>
      </w:r>
      <w:proofErr w:type="spellStart"/>
      <w:r w:rsidR="00011E15" w:rsidRPr="00D069F3">
        <w:rPr>
          <w:i/>
          <w:iCs/>
        </w:rPr>
        <w:t>minimis</w:t>
      </w:r>
      <w:proofErr w:type="spellEnd"/>
      <w:r w:rsidR="00011E15" w:rsidRPr="00D069F3">
        <w:t xml:space="preserve"> atbalsts vērtējams viena vienota uzņēmuma līmenī. Vienots uzņēmums ir uzņēmums, kas atbilst Komisijas regulas Nr. </w:t>
      </w:r>
      <w:hyperlink r:id="rId20" w:tgtFrame="_blank" w:history="1">
        <w:r w:rsidR="00011E15" w:rsidRPr="00D069F3">
          <w:t>1407/2013</w:t>
        </w:r>
      </w:hyperlink>
      <w:r w:rsidR="00011E15" w:rsidRPr="00D069F3">
        <w:t xml:space="preserve"> 2. panta 2. punktā minētajiem kritērijiem</w:t>
      </w:r>
      <w:bookmarkStart w:id="70" w:name="p50"/>
      <w:bookmarkStart w:id="71" w:name="p-585964"/>
      <w:bookmarkEnd w:id="70"/>
      <w:bookmarkEnd w:id="71"/>
      <w:r w:rsidR="00D22309" w:rsidRPr="00D069F3">
        <w:t>;</w:t>
      </w:r>
    </w:p>
    <w:p w14:paraId="2C206190" w14:textId="77777777" w:rsidR="00E42FA9" w:rsidRPr="00D069F3" w:rsidRDefault="00E42FA9" w:rsidP="00CC2F26">
      <w:pPr>
        <w:pStyle w:val="ListParagraph"/>
        <w:numPr>
          <w:ilvl w:val="2"/>
          <w:numId w:val="1"/>
        </w:numPr>
        <w:spacing w:before="100" w:beforeAutospacing="1" w:after="100" w:afterAutospacing="1"/>
      </w:pPr>
      <w:proofErr w:type="spellStart"/>
      <w:r w:rsidRPr="00D069F3">
        <w:rPr>
          <w:i/>
          <w:iCs/>
        </w:rPr>
        <w:t>d</w:t>
      </w:r>
      <w:r w:rsidR="00011E15" w:rsidRPr="00D069F3">
        <w:rPr>
          <w:i/>
          <w:iCs/>
        </w:rPr>
        <w:t>e</w:t>
      </w:r>
      <w:proofErr w:type="spellEnd"/>
      <w:r w:rsidR="00011E15" w:rsidRPr="00D069F3">
        <w:rPr>
          <w:i/>
          <w:iCs/>
        </w:rPr>
        <w:t xml:space="preserve"> </w:t>
      </w:r>
      <w:proofErr w:type="spellStart"/>
      <w:r w:rsidR="00011E15" w:rsidRPr="00D069F3">
        <w:rPr>
          <w:i/>
          <w:iCs/>
        </w:rPr>
        <w:t>minimis</w:t>
      </w:r>
      <w:proofErr w:type="spellEnd"/>
      <w:r w:rsidR="00011E15" w:rsidRPr="00D069F3">
        <w:t xml:space="preserve"> atbalsta uzskaiti veic saskaņā ar normatīvajiem aktiem par </w:t>
      </w:r>
      <w:proofErr w:type="spellStart"/>
      <w:r w:rsidR="00011E15" w:rsidRPr="00D069F3">
        <w:rPr>
          <w:i/>
          <w:iCs/>
        </w:rPr>
        <w:t>de</w:t>
      </w:r>
      <w:proofErr w:type="spellEnd"/>
      <w:r w:rsidR="00011E15" w:rsidRPr="00D069F3">
        <w:rPr>
          <w:i/>
          <w:iCs/>
        </w:rPr>
        <w:t xml:space="preserve"> </w:t>
      </w:r>
      <w:proofErr w:type="spellStart"/>
      <w:r w:rsidR="00011E15" w:rsidRPr="00D069F3">
        <w:rPr>
          <w:i/>
          <w:iCs/>
        </w:rPr>
        <w:t>minimis</w:t>
      </w:r>
      <w:proofErr w:type="spellEnd"/>
      <w:r w:rsidR="00011E15" w:rsidRPr="00D069F3">
        <w:t xml:space="preserve"> atbalsta uzskaites un piešķiršanas kārtību un </w:t>
      </w:r>
      <w:proofErr w:type="spellStart"/>
      <w:r w:rsidR="00011E15" w:rsidRPr="00D069F3">
        <w:rPr>
          <w:i/>
          <w:iCs/>
        </w:rPr>
        <w:t>de</w:t>
      </w:r>
      <w:proofErr w:type="spellEnd"/>
      <w:r w:rsidR="00011E15" w:rsidRPr="00D069F3">
        <w:rPr>
          <w:i/>
          <w:iCs/>
        </w:rPr>
        <w:t xml:space="preserve"> </w:t>
      </w:r>
      <w:proofErr w:type="spellStart"/>
      <w:r w:rsidR="00011E15" w:rsidRPr="00D069F3">
        <w:rPr>
          <w:i/>
          <w:iCs/>
        </w:rPr>
        <w:t>minimis</w:t>
      </w:r>
      <w:proofErr w:type="spellEnd"/>
      <w:r w:rsidR="00011E15" w:rsidRPr="00D069F3">
        <w:t xml:space="preserve"> atbalsta uzskaites veidlapu paraugiem</w:t>
      </w:r>
      <w:bookmarkStart w:id="72" w:name="p51"/>
      <w:bookmarkStart w:id="73" w:name="p-585965"/>
      <w:bookmarkEnd w:id="72"/>
      <w:bookmarkEnd w:id="73"/>
      <w:r w:rsidRPr="00D069F3">
        <w:t>;</w:t>
      </w:r>
    </w:p>
    <w:p w14:paraId="27C3C520" w14:textId="2DA5AE80" w:rsidR="00981156" w:rsidRPr="00D069F3" w:rsidRDefault="00011E15" w:rsidP="00A05CA8">
      <w:pPr>
        <w:pStyle w:val="ListParagraph"/>
        <w:numPr>
          <w:ilvl w:val="1"/>
          <w:numId w:val="1"/>
        </w:numPr>
        <w:spacing w:before="100" w:beforeAutospacing="1" w:after="100" w:afterAutospacing="1"/>
      </w:pPr>
      <w:r w:rsidRPr="00D069F3">
        <w:t xml:space="preserve">nodrošina Komisijas regulas Nr. </w:t>
      </w:r>
      <w:hyperlink r:id="rId21" w:tgtFrame="_blank" w:history="1">
        <w:r w:rsidRPr="00D069F3">
          <w:t>651/2014</w:t>
        </w:r>
      </w:hyperlink>
      <w:r w:rsidR="006A1042" w:rsidRPr="00D069F3">
        <w:t xml:space="preserve"> </w:t>
      </w:r>
      <w:r w:rsidRPr="00D069F3">
        <w:t>9. panta 1. un 4. punktā noteiktos publicitātes pasākumus</w:t>
      </w:r>
      <w:r w:rsidR="00B74A6B" w:rsidRPr="00D069F3">
        <w:t xml:space="preserve">, un </w:t>
      </w:r>
      <w:r w:rsidRPr="00D069F3">
        <w:t>12. pantā minētos nosacījumus</w:t>
      </w:r>
      <w:r w:rsidR="00981156" w:rsidRPr="00D069F3">
        <w:t>;</w:t>
      </w:r>
    </w:p>
    <w:p w14:paraId="4EB2BFCF" w14:textId="7CA04BAB" w:rsidR="00D55730" w:rsidRPr="00D069F3" w:rsidRDefault="00981156" w:rsidP="00A05CA8">
      <w:pPr>
        <w:pStyle w:val="ListParagraph"/>
        <w:numPr>
          <w:ilvl w:val="1"/>
          <w:numId w:val="1"/>
        </w:numPr>
        <w:spacing w:before="100" w:beforeAutospacing="1" w:after="100" w:afterAutospacing="1"/>
      </w:pPr>
      <w:r w:rsidRPr="00D069F3">
        <w:t>nodrošina Komisijas regulas Nr.1407/2013 6. panta 4. punktā minētos nosacījumus</w:t>
      </w:r>
      <w:r w:rsidR="007F3E08" w:rsidRPr="00D069F3">
        <w:t>.</w:t>
      </w:r>
    </w:p>
    <w:p w14:paraId="4A7DF643" w14:textId="043F82DD" w:rsidR="0047658E" w:rsidRPr="00D069F3" w:rsidRDefault="00806379" w:rsidP="0083582B">
      <w:pPr>
        <w:pStyle w:val="ListParagraph"/>
        <w:spacing w:before="100" w:beforeAutospacing="1" w:after="100" w:afterAutospacing="1"/>
        <w:ind w:left="360" w:firstLine="0"/>
      </w:pPr>
      <w:r w:rsidRPr="00D069F3">
        <w:tab/>
      </w:r>
      <w:bookmarkStart w:id="74" w:name="_Ref489280943"/>
    </w:p>
    <w:p w14:paraId="472A9FCD" w14:textId="138C05C5" w:rsidR="00D069F3" w:rsidRDefault="00D069F3" w:rsidP="0083582B">
      <w:pPr>
        <w:pStyle w:val="ListParagraph"/>
        <w:numPr>
          <w:ilvl w:val="0"/>
          <w:numId w:val="9"/>
        </w:numPr>
        <w:spacing w:after="240"/>
        <w:jc w:val="center"/>
        <w:rPr>
          <w:b/>
        </w:rPr>
      </w:pPr>
      <w:r w:rsidRPr="00D069F3">
        <w:rPr>
          <w:b/>
        </w:rPr>
        <w:t>Publiskā finansējuma aizvietošanas nosacījumi valsts sabiedrībai ar ierobežotu atbildību “Kultūras un sporta centrs “Daugavas stadions””</w:t>
      </w:r>
    </w:p>
    <w:p w14:paraId="1802C58B" w14:textId="77777777" w:rsidR="00D069F3" w:rsidRDefault="00D069F3" w:rsidP="0083582B">
      <w:pPr>
        <w:pStyle w:val="ListParagraph"/>
        <w:spacing w:before="100" w:beforeAutospacing="1" w:after="100" w:afterAutospacing="1"/>
        <w:ind w:left="360" w:firstLine="0"/>
      </w:pPr>
    </w:p>
    <w:p w14:paraId="49416426" w14:textId="79F4BFC5" w:rsidR="00D069F3" w:rsidRPr="0083582B" w:rsidRDefault="00D069F3" w:rsidP="00DA19AB">
      <w:pPr>
        <w:pStyle w:val="ListParagraph"/>
        <w:numPr>
          <w:ilvl w:val="0"/>
          <w:numId w:val="1"/>
        </w:numPr>
        <w:spacing w:before="100" w:beforeAutospacing="1" w:after="100" w:afterAutospacing="1"/>
      </w:pPr>
      <w:r w:rsidRPr="0083582B">
        <w:t xml:space="preserve">Ja šo noteikumu ietvaros plānots īstenot projektu, </w:t>
      </w:r>
      <w:r w:rsidR="00DA19AB" w:rsidRPr="00DA19AB">
        <w:t xml:space="preserve">kurā publiskais finansējums tika piešķirts 5.6.1.SAM ietvaros, ievērojot šo noteikumu </w:t>
      </w:r>
      <w:r w:rsidR="00903972">
        <w:fldChar w:fldCharType="begin"/>
      </w:r>
      <w:r w:rsidR="00903972">
        <w:instrText xml:space="preserve"> REF _Ref496177884 \r \h </w:instrText>
      </w:r>
      <w:r w:rsidR="00903972">
        <w:fldChar w:fldCharType="separate"/>
      </w:r>
      <w:r w:rsidR="00903972">
        <w:t>46</w:t>
      </w:r>
      <w:r w:rsidR="00903972">
        <w:fldChar w:fldCharType="end"/>
      </w:r>
      <w:r w:rsidR="00903972">
        <w:t xml:space="preserve"> </w:t>
      </w:r>
      <w:r w:rsidR="00DA19AB" w:rsidRPr="00DA19AB">
        <w:t>.punktu, tad piešķirto publisko finansējumu aizvieto</w:t>
      </w:r>
      <w:r w:rsidRPr="0083582B">
        <w:t xml:space="preserve">, ja ir ievēroti šādi nosacījumi: </w:t>
      </w:r>
    </w:p>
    <w:p w14:paraId="6CABD620" w14:textId="77777777" w:rsidR="00D069F3" w:rsidRPr="0083582B" w:rsidRDefault="00D069F3" w:rsidP="00D069F3">
      <w:pPr>
        <w:pStyle w:val="ListParagraph"/>
        <w:numPr>
          <w:ilvl w:val="1"/>
          <w:numId w:val="1"/>
        </w:numPr>
        <w:spacing w:before="100" w:beforeAutospacing="1" w:after="100" w:afterAutospacing="1"/>
      </w:pPr>
      <w:bookmarkStart w:id="75" w:name="_Ref495996689"/>
      <w:r w:rsidRPr="0083582B">
        <w:t>Eiropas Komisija ir pieņēmusi lēmumu, ar kuru paziņotais valsts atbalsts komercdarbībai viena vienota ieguldījumu projekta ietvaros ir atzīts par saderīgu ar iekšējo tirgu;</w:t>
      </w:r>
      <w:bookmarkEnd w:id="75"/>
    </w:p>
    <w:p w14:paraId="17427F0A" w14:textId="3A430E80" w:rsidR="00D069F3" w:rsidRPr="0083582B" w:rsidRDefault="00D069F3" w:rsidP="00D069F3">
      <w:pPr>
        <w:pStyle w:val="ListParagraph"/>
        <w:numPr>
          <w:ilvl w:val="1"/>
          <w:numId w:val="1"/>
        </w:numPr>
        <w:spacing w:before="100" w:beforeAutospacing="1" w:after="100" w:afterAutospacing="1"/>
      </w:pPr>
      <w:r w:rsidRPr="0083582B">
        <w:lastRenderedPageBreak/>
        <w:t xml:space="preserve">izmaksas, kuras ir norādītas paziņojumā Eiropas Komisijai un par kurām ir pieņemts šo noteikumu </w:t>
      </w:r>
      <w:r w:rsidRPr="0083582B">
        <w:fldChar w:fldCharType="begin"/>
      </w:r>
      <w:r w:rsidRPr="0083582B">
        <w:instrText xml:space="preserve"> REF _Ref495996689 \r \h </w:instrText>
      </w:r>
      <w:r w:rsidRPr="0083582B">
        <w:fldChar w:fldCharType="separate"/>
      </w:r>
      <w:r w:rsidR="00400EAD">
        <w:t>72.1</w:t>
      </w:r>
      <w:r w:rsidRPr="0083582B">
        <w:fldChar w:fldCharType="end"/>
      </w:r>
      <w:r w:rsidRPr="0083582B">
        <w:t xml:space="preserve">. apakšpunktā minētais lēmums, ir attiecināmas saskaņā ar šo noteikumu </w:t>
      </w:r>
      <w:r w:rsidRPr="0083582B">
        <w:fldChar w:fldCharType="begin"/>
      </w:r>
      <w:r w:rsidRPr="0083582B">
        <w:instrText xml:space="preserve"> REF _Ref479665737 \r \h </w:instrText>
      </w:r>
      <w:r w:rsidRPr="0083582B">
        <w:fldChar w:fldCharType="separate"/>
      </w:r>
      <w:r w:rsidR="00400EAD">
        <w:t>22</w:t>
      </w:r>
      <w:r w:rsidRPr="0083582B">
        <w:fldChar w:fldCharType="end"/>
      </w:r>
      <w:r w:rsidRPr="0083582B">
        <w:t>. punktu.</w:t>
      </w:r>
    </w:p>
    <w:p w14:paraId="6D106E62" w14:textId="64DA43FA" w:rsidR="00D069F3" w:rsidRPr="0083582B" w:rsidRDefault="00D069F3" w:rsidP="0083582B">
      <w:pPr>
        <w:pStyle w:val="ListParagraph"/>
        <w:numPr>
          <w:ilvl w:val="0"/>
          <w:numId w:val="1"/>
        </w:numPr>
        <w:spacing w:before="100" w:beforeAutospacing="1" w:after="100" w:afterAutospacing="1"/>
      </w:pPr>
      <w:r w:rsidRPr="0083582B">
        <w:t>Sadarbības iestāde, lai nodrošinātu šo noteikumu</w:t>
      </w:r>
      <w:r w:rsidR="00903972">
        <w:t xml:space="preserve"> </w:t>
      </w:r>
      <w:r w:rsidR="00903972">
        <w:fldChar w:fldCharType="begin"/>
      </w:r>
      <w:r w:rsidR="00903972">
        <w:instrText xml:space="preserve"> REF _Ref496177884 \r \h </w:instrText>
      </w:r>
      <w:r w:rsidR="00903972">
        <w:fldChar w:fldCharType="separate"/>
      </w:r>
      <w:r w:rsidR="00903972">
        <w:t>46</w:t>
      </w:r>
      <w:r w:rsidR="00903972">
        <w:fldChar w:fldCharType="end"/>
      </w:r>
      <w:r w:rsidRPr="0083582B">
        <w:t>.</w:t>
      </w:r>
      <w:r w:rsidR="00903972">
        <w:t xml:space="preserve"> </w:t>
      </w:r>
      <w:r w:rsidRPr="0083582B">
        <w:t>punktā minētā projekta atbilstību un finansējuma saņēmēja atbilstību 4.2.1.2.pasākuma otrās kārtas ieviešanas nosacījumiem, nevērtē projekta iesniedzēja un projekta iesnieguma atbilstību kritērijiem, kas tika vērtēti 5.6.1.SAM ietvaros. Vērtēšanas kārtību sadarbības iestāde nosaka atlases nolikumā un kritēriju piemērošanas metodikā.</w:t>
      </w:r>
    </w:p>
    <w:p w14:paraId="5B30D960" w14:textId="77777777" w:rsidR="00D069F3" w:rsidRPr="0083582B" w:rsidRDefault="00D069F3" w:rsidP="0083582B">
      <w:pPr>
        <w:pStyle w:val="ListParagraph"/>
        <w:spacing w:before="100" w:beforeAutospacing="1" w:after="100" w:afterAutospacing="1"/>
        <w:ind w:left="360" w:firstLine="0"/>
      </w:pPr>
    </w:p>
    <w:p w14:paraId="415C9025" w14:textId="6C45EE3F" w:rsidR="004D628D" w:rsidRPr="00D069F3" w:rsidRDefault="004D628D" w:rsidP="008E1D36">
      <w:pPr>
        <w:pStyle w:val="ListParagraph"/>
        <w:numPr>
          <w:ilvl w:val="0"/>
          <w:numId w:val="9"/>
        </w:numPr>
        <w:jc w:val="center"/>
        <w:rPr>
          <w:b/>
        </w:rPr>
      </w:pPr>
      <w:r w:rsidRPr="00D069F3">
        <w:rPr>
          <w:b/>
        </w:rPr>
        <w:t>Atbalsta piešķiršanas nosacījumi  kultūras jomā</w:t>
      </w:r>
      <w:r w:rsidRPr="00D069F3">
        <w:rPr>
          <w:b/>
        </w:rPr>
        <w:br/>
      </w:r>
    </w:p>
    <w:p w14:paraId="6AE9F442" w14:textId="7FBF90F9" w:rsidR="000C79BC" w:rsidRPr="00D069F3" w:rsidRDefault="009F63D0" w:rsidP="00697A7B">
      <w:pPr>
        <w:pStyle w:val="ListParagraph"/>
        <w:numPr>
          <w:ilvl w:val="0"/>
          <w:numId w:val="1"/>
        </w:numPr>
        <w:ind w:left="0" w:firstLine="0"/>
      </w:pPr>
      <w:bookmarkStart w:id="76" w:name="_Ref491182057"/>
      <w:r w:rsidRPr="00D069F3">
        <w:t>Atbalst</w:t>
      </w:r>
      <w:r w:rsidR="002C1A55" w:rsidRPr="00D069F3">
        <w:t>u</w:t>
      </w:r>
      <w:r w:rsidR="00E42FA9" w:rsidRPr="00D069F3">
        <w:t xml:space="preserve"> šo noteikumu 1.pielikuma 3.</w:t>
      </w:r>
      <w:r w:rsidR="00170A77" w:rsidRPr="00D069F3">
        <w:t xml:space="preserve"> </w:t>
      </w:r>
      <w:r w:rsidR="00E42FA9" w:rsidRPr="00D069F3">
        <w:t>punktā noteiktaj</w:t>
      </w:r>
      <w:r w:rsidR="00671E39">
        <w:t>am</w:t>
      </w:r>
      <w:r w:rsidR="00E42FA9" w:rsidRPr="00D069F3">
        <w:t xml:space="preserve"> finansējuma saņēmēj</w:t>
      </w:r>
      <w:r w:rsidR="00671E39">
        <w:t>a</w:t>
      </w:r>
      <w:r w:rsidR="00E42FA9" w:rsidRPr="00D069F3">
        <w:t>m piešķir</w:t>
      </w:r>
      <w:r w:rsidR="00372E7C" w:rsidRPr="00D069F3">
        <w:t>, ja</w:t>
      </w:r>
      <w:r w:rsidR="008B014B" w:rsidRPr="00D069F3">
        <w:t xml:space="preserve"> </w:t>
      </w:r>
      <w:r w:rsidR="00F40304" w:rsidRPr="00D069F3">
        <w:t>tas nekvalificējas kā atbalsts komercdarbības veikšanai</w:t>
      </w:r>
      <w:r w:rsidR="00687958" w:rsidRPr="00D069F3">
        <w:t>, izpildot vismaz vienu</w:t>
      </w:r>
      <w:r w:rsidR="008B014B" w:rsidRPr="00D069F3">
        <w:t xml:space="preserve"> no</w:t>
      </w:r>
      <w:r w:rsidR="00687958" w:rsidRPr="00D069F3">
        <w:t xml:space="preserve"> diviem</w:t>
      </w:r>
      <w:r w:rsidR="008B014B" w:rsidRPr="00D069F3">
        <w:t xml:space="preserve"> nosacījumiem</w:t>
      </w:r>
      <w:r w:rsidR="000C79BC" w:rsidRPr="00D069F3">
        <w:t>:</w:t>
      </w:r>
      <w:bookmarkEnd w:id="74"/>
      <w:bookmarkEnd w:id="76"/>
    </w:p>
    <w:p w14:paraId="4578E945" w14:textId="373B172E" w:rsidR="00F42931" w:rsidRPr="00D069F3" w:rsidRDefault="00CB6CB7" w:rsidP="00F42931">
      <w:pPr>
        <w:pStyle w:val="ListParagraph"/>
        <w:numPr>
          <w:ilvl w:val="1"/>
          <w:numId w:val="1"/>
        </w:numPr>
      </w:pPr>
      <w:r w:rsidRPr="00D069F3">
        <w:t>visi ieņēmumi</w:t>
      </w:r>
      <w:r w:rsidR="00B00A57" w:rsidRPr="00D069F3">
        <w:t xml:space="preserve">, ko kultūras institūcija gūst no tās veiktās saimnieciskās darbības, </w:t>
      </w:r>
      <w:r w:rsidR="00673802" w:rsidRPr="00D069F3">
        <w:t>tai skaitā, biļešu tirdzniecības un atsevišķu telpu iznomāšanas</w:t>
      </w:r>
      <w:r w:rsidR="009F63D0" w:rsidRPr="00D069F3">
        <w:t xml:space="preserve">, </w:t>
      </w:r>
      <w:r w:rsidR="00631C17" w:rsidRPr="00D069F3">
        <w:t>nepārsniedz</w:t>
      </w:r>
      <w:r w:rsidR="00B00A57" w:rsidRPr="00D069F3">
        <w:t xml:space="preserve"> 50% no kopējām kultūras institūcijas izmaksām</w:t>
      </w:r>
      <w:r w:rsidR="000C79BC" w:rsidRPr="00D069F3">
        <w:t>;</w:t>
      </w:r>
    </w:p>
    <w:p w14:paraId="5BD7D00C" w14:textId="77777777" w:rsidR="00F40304" w:rsidRPr="00D069F3" w:rsidRDefault="00F40304" w:rsidP="001633FB">
      <w:pPr>
        <w:pStyle w:val="ListParagraph"/>
        <w:numPr>
          <w:ilvl w:val="1"/>
          <w:numId w:val="1"/>
        </w:numPr>
      </w:pPr>
      <w:r w:rsidRPr="00D069F3">
        <w:t>paredzot energoefektivitātes pasākumus ēkās, kuras paredzēts ekspluatēt atbilstoši kultūras mērķiem, tiek ņemti vērā šādi aspekti:</w:t>
      </w:r>
    </w:p>
    <w:p w14:paraId="015533E2" w14:textId="77777777" w:rsidR="00F40304" w:rsidRPr="00D069F3" w:rsidRDefault="00F40304" w:rsidP="001633FB">
      <w:pPr>
        <w:pStyle w:val="ListParagraph"/>
        <w:numPr>
          <w:ilvl w:val="2"/>
          <w:numId w:val="1"/>
        </w:numPr>
      </w:pPr>
      <w:r w:rsidRPr="00D069F3">
        <w:t>tieša vai netieša ietekme uz Eiropas Savienības iekšējo tirgu nav būtiska, un projekta iesniedzējs sniedz pamatotus skaidrojumus, kas to apliecina;</w:t>
      </w:r>
    </w:p>
    <w:p w14:paraId="3CB40F36" w14:textId="5A4BFECB" w:rsidR="00F40304" w:rsidRPr="00D069F3" w:rsidRDefault="0092297B" w:rsidP="001633FB">
      <w:pPr>
        <w:pStyle w:val="ListParagraph"/>
        <w:numPr>
          <w:ilvl w:val="2"/>
          <w:numId w:val="1"/>
        </w:numPr>
      </w:pPr>
      <w:r w:rsidRPr="00D069F3">
        <w:t xml:space="preserve">nav </w:t>
      </w:r>
      <w:r w:rsidR="00F40304" w:rsidRPr="00D069F3">
        <w:t>sagaidām</w:t>
      </w:r>
      <w:r w:rsidR="00290911" w:rsidRPr="00D069F3">
        <w:t>a</w:t>
      </w:r>
      <w:r w:rsidR="00F40304" w:rsidRPr="00D069F3">
        <w:t xml:space="preserve"> ietekme uz tirdzniecību un konkurenci Eiropas Savienības iekšējā tirgū šādu iemeslu dēļ:</w:t>
      </w:r>
    </w:p>
    <w:p w14:paraId="62B8679A" w14:textId="6C421DB8" w:rsidR="00F40304" w:rsidRPr="00D069F3" w:rsidRDefault="007D0C65" w:rsidP="001633FB">
      <w:pPr>
        <w:pStyle w:val="ListParagraph"/>
        <w:numPr>
          <w:ilvl w:val="3"/>
          <w:numId w:val="1"/>
        </w:numPr>
      </w:pPr>
      <w:r w:rsidRPr="00D069F3">
        <w:t xml:space="preserve">ēkā ne mazāk kā 85% apmērā ir paredzēta </w:t>
      </w:r>
      <w:r w:rsidR="00F40304" w:rsidRPr="00D069F3">
        <w:t>kultūras pakalpojumu sniegšana</w:t>
      </w:r>
      <w:r w:rsidRPr="00D069F3">
        <w:t xml:space="preserve"> </w:t>
      </w:r>
      <w:r w:rsidR="00F40304" w:rsidRPr="00D069F3">
        <w:t>Latvijas</w:t>
      </w:r>
      <w:r w:rsidR="00084B97" w:rsidRPr="00D069F3">
        <w:t xml:space="preserve"> Republikas teritorijā esošajiem</w:t>
      </w:r>
      <w:r w:rsidR="00F40304" w:rsidRPr="00D069F3">
        <w:t xml:space="preserve"> pakalpojuma lietotājiem; </w:t>
      </w:r>
      <w:r w:rsidR="000379E8">
        <w:t>un</w:t>
      </w:r>
    </w:p>
    <w:p w14:paraId="73B2F51A" w14:textId="5561B8CF" w:rsidR="00087D30" w:rsidRPr="00D069F3" w:rsidRDefault="00F40304" w:rsidP="001633FB">
      <w:pPr>
        <w:pStyle w:val="ListParagraph"/>
        <w:numPr>
          <w:ilvl w:val="3"/>
          <w:numId w:val="1"/>
        </w:numPr>
      </w:pPr>
      <w:r w:rsidRPr="00D069F3">
        <w:t>kultūras pakalpojumu sniedzēji ir tikai tādi uzņēmumi, kas darbojas Latvijas</w:t>
      </w:r>
      <w:r w:rsidR="00084B97" w:rsidRPr="00D069F3">
        <w:t xml:space="preserve"> Republikas teritorijā</w:t>
      </w:r>
      <w:r w:rsidR="00C77399" w:rsidRPr="00D069F3">
        <w:t>.</w:t>
      </w:r>
    </w:p>
    <w:p w14:paraId="3E3CC6F2" w14:textId="6F65FBE5" w:rsidR="00752F33" w:rsidRPr="00D069F3" w:rsidRDefault="00752F33" w:rsidP="001633FB">
      <w:pPr>
        <w:pStyle w:val="ListParagraph"/>
        <w:numPr>
          <w:ilvl w:val="0"/>
          <w:numId w:val="1"/>
        </w:numPr>
      </w:pPr>
      <w:r w:rsidRPr="00D069F3">
        <w:t>Atbalstu šo noteikumu 1.</w:t>
      </w:r>
      <w:r w:rsidR="0092297B" w:rsidRPr="00D069F3">
        <w:t xml:space="preserve"> </w:t>
      </w:r>
      <w:r w:rsidRPr="00D069F3">
        <w:t>pielikuma 4. punktā noteiktajā gadījumā piemēro atbilsto</w:t>
      </w:r>
      <w:r w:rsidR="00366A9B" w:rsidRPr="00D069F3">
        <w:t xml:space="preserve">ši šo </w:t>
      </w:r>
      <w:r w:rsidR="00366A9B" w:rsidRPr="008378C8">
        <w:t>noteikumu</w:t>
      </w:r>
      <w:r w:rsidR="008378C8">
        <w:t xml:space="preserve"> </w:t>
      </w:r>
      <w:r w:rsidR="008378C8">
        <w:fldChar w:fldCharType="begin"/>
      </w:r>
      <w:r w:rsidR="008378C8">
        <w:instrText xml:space="preserve"> REF _Ref491182057 \r \h </w:instrText>
      </w:r>
      <w:r w:rsidR="008378C8">
        <w:fldChar w:fldCharType="separate"/>
      </w:r>
      <w:r w:rsidR="00400EAD">
        <w:t>74</w:t>
      </w:r>
      <w:r w:rsidR="008378C8">
        <w:fldChar w:fldCharType="end"/>
      </w:r>
      <w:r w:rsidR="00366A9B" w:rsidRPr="008378C8">
        <w:t>.</w:t>
      </w:r>
      <w:r w:rsidR="002A7F88" w:rsidRPr="008378C8">
        <w:t xml:space="preserve"> </w:t>
      </w:r>
      <w:r w:rsidR="00366A9B" w:rsidRPr="008378C8">
        <w:t>punktam</w:t>
      </w:r>
      <w:r w:rsidR="00366A9B" w:rsidRPr="00D069F3">
        <w:t>.</w:t>
      </w:r>
    </w:p>
    <w:p w14:paraId="3371DC29" w14:textId="14A0C669" w:rsidR="00087D30" w:rsidRDefault="00087D30" w:rsidP="003616F6">
      <w:pPr>
        <w:ind w:hanging="567"/>
      </w:pPr>
    </w:p>
    <w:p w14:paraId="76E86350" w14:textId="77777777" w:rsidR="00267F5A" w:rsidRPr="00D069F3" w:rsidRDefault="00267F5A" w:rsidP="003616F6">
      <w:pPr>
        <w:ind w:hanging="567"/>
      </w:pPr>
    </w:p>
    <w:p w14:paraId="11EBB2E5" w14:textId="01A9846B" w:rsidR="003616F6" w:rsidRPr="00F66AFE" w:rsidRDefault="003616F6" w:rsidP="003616F6">
      <w:pPr>
        <w:ind w:hanging="567"/>
        <w:rPr>
          <w:b/>
        </w:rPr>
      </w:pPr>
      <w:r w:rsidRPr="00F66AFE">
        <w:rPr>
          <w:b/>
        </w:rPr>
        <w:t>Ministru prezidents</w:t>
      </w:r>
      <w:r w:rsidRPr="00F66AFE">
        <w:rPr>
          <w:b/>
        </w:rPr>
        <w:tab/>
      </w:r>
      <w:r w:rsidR="008A40FC" w:rsidRPr="00F66AFE">
        <w:rPr>
          <w:b/>
        </w:rPr>
        <w:tab/>
      </w:r>
      <w:r w:rsidR="008A40FC" w:rsidRPr="00F66AFE">
        <w:rPr>
          <w:b/>
        </w:rPr>
        <w:tab/>
      </w:r>
      <w:r w:rsidR="008A40FC" w:rsidRPr="00F66AFE">
        <w:rPr>
          <w:b/>
        </w:rPr>
        <w:tab/>
      </w:r>
      <w:r w:rsidR="008A40FC" w:rsidRPr="00F66AFE">
        <w:rPr>
          <w:b/>
        </w:rPr>
        <w:tab/>
      </w:r>
      <w:r w:rsidR="008A40FC" w:rsidRPr="00F66AFE">
        <w:rPr>
          <w:b/>
        </w:rPr>
        <w:tab/>
      </w:r>
      <w:r w:rsidR="008A40FC" w:rsidRPr="00F66AFE">
        <w:rPr>
          <w:b/>
        </w:rPr>
        <w:tab/>
      </w:r>
      <w:r w:rsidRPr="00F66AFE">
        <w:rPr>
          <w:b/>
        </w:rPr>
        <w:tab/>
        <w:t>M.</w:t>
      </w:r>
      <w:r w:rsidR="008A40FC" w:rsidRPr="00F66AFE">
        <w:rPr>
          <w:b/>
        </w:rPr>
        <w:t> </w:t>
      </w:r>
      <w:r w:rsidRPr="00F66AFE">
        <w:rPr>
          <w:b/>
        </w:rPr>
        <w:t>Kučinskis</w:t>
      </w:r>
    </w:p>
    <w:p w14:paraId="56C79940" w14:textId="77777777" w:rsidR="003616F6" w:rsidRPr="00F66AFE" w:rsidRDefault="003616F6" w:rsidP="005E6DC1">
      <w:pPr>
        <w:spacing w:before="0"/>
        <w:ind w:hanging="567"/>
        <w:rPr>
          <w:b/>
        </w:rPr>
      </w:pPr>
    </w:p>
    <w:p w14:paraId="26BF7092" w14:textId="77777777" w:rsidR="007D7F44" w:rsidRPr="00F66AFE" w:rsidRDefault="003616F6" w:rsidP="00F66AFE">
      <w:pPr>
        <w:tabs>
          <w:tab w:val="left" w:pos="7088"/>
        </w:tabs>
        <w:spacing w:before="0"/>
        <w:ind w:hanging="567"/>
        <w:rPr>
          <w:b/>
        </w:rPr>
      </w:pPr>
      <w:r w:rsidRPr="00F66AFE">
        <w:rPr>
          <w:b/>
        </w:rPr>
        <w:t>Iesniedzējs:</w:t>
      </w:r>
    </w:p>
    <w:p w14:paraId="7D4954D6" w14:textId="77777777" w:rsidR="000D0EB6" w:rsidRPr="000D0EB6" w:rsidRDefault="000D0EB6" w:rsidP="000D0EB6">
      <w:pPr>
        <w:spacing w:before="0"/>
        <w:ind w:hanging="567"/>
        <w:rPr>
          <w:b/>
        </w:rPr>
      </w:pPr>
      <w:r w:rsidRPr="000D0EB6">
        <w:rPr>
          <w:b/>
        </w:rPr>
        <w:t>Ministru prezidenta biedra,</w:t>
      </w:r>
    </w:p>
    <w:p w14:paraId="0148A409" w14:textId="77777777" w:rsidR="000D0EB6" w:rsidRPr="000D0EB6" w:rsidRDefault="000D0EB6" w:rsidP="000D0EB6">
      <w:pPr>
        <w:spacing w:before="0"/>
        <w:ind w:hanging="567"/>
        <w:rPr>
          <w:b/>
        </w:rPr>
      </w:pPr>
      <w:r w:rsidRPr="000D0EB6">
        <w:rPr>
          <w:b/>
        </w:rPr>
        <w:t>ekonomikas ministra pienākumu izpildītājs,</w:t>
      </w:r>
    </w:p>
    <w:p w14:paraId="5AC99E59" w14:textId="77777777" w:rsidR="000D0EB6" w:rsidRPr="000D0EB6" w:rsidRDefault="000D0EB6" w:rsidP="000D0EB6">
      <w:pPr>
        <w:spacing w:before="0"/>
        <w:ind w:hanging="567"/>
        <w:rPr>
          <w:b/>
        </w:rPr>
      </w:pPr>
      <w:proofErr w:type="spellStart"/>
      <w:r w:rsidRPr="000D0EB6">
        <w:rPr>
          <w:b/>
        </w:rPr>
        <w:t>iekšlietu</w:t>
      </w:r>
      <w:proofErr w:type="spellEnd"/>
      <w:r w:rsidRPr="000D0EB6">
        <w:rPr>
          <w:b/>
        </w:rPr>
        <w:t xml:space="preserve"> ministrs</w:t>
      </w:r>
      <w:r w:rsidRPr="000D0EB6">
        <w:rPr>
          <w:b/>
        </w:rPr>
        <w:tab/>
      </w:r>
      <w:bookmarkStart w:id="77" w:name="_GoBack"/>
      <w:bookmarkEnd w:id="77"/>
      <w:r w:rsidRPr="000D0EB6">
        <w:rPr>
          <w:b/>
        </w:rPr>
        <w:tab/>
      </w:r>
      <w:r w:rsidRPr="000D0EB6">
        <w:rPr>
          <w:b/>
        </w:rPr>
        <w:tab/>
      </w:r>
      <w:r w:rsidRPr="000D0EB6">
        <w:rPr>
          <w:b/>
        </w:rPr>
        <w:tab/>
      </w:r>
      <w:r w:rsidRPr="000D0EB6">
        <w:rPr>
          <w:b/>
        </w:rPr>
        <w:tab/>
      </w:r>
      <w:r w:rsidRPr="000D0EB6">
        <w:rPr>
          <w:b/>
        </w:rPr>
        <w:tab/>
      </w:r>
      <w:r w:rsidRPr="000D0EB6">
        <w:rPr>
          <w:b/>
        </w:rPr>
        <w:tab/>
      </w:r>
      <w:r w:rsidRPr="000D0EB6">
        <w:rPr>
          <w:b/>
        </w:rPr>
        <w:tab/>
        <w:t>R. Kozlovskis</w:t>
      </w:r>
    </w:p>
    <w:p w14:paraId="03CC9534" w14:textId="77777777" w:rsidR="000D0EB6" w:rsidRPr="000D0EB6" w:rsidRDefault="000D0EB6" w:rsidP="000D0EB6">
      <w:pPr>
        <w:spacing w:before="0"/>
        <w:ind w:hanging="567"/>
        <w:rPr>
          <w:b/>
        </w:rPr>
      </w:pPr>
    </w:p>
    <w:p w14:paraId="5A8494CD" w14:textId="77777777" w:rsidR="000D0EB6" w:rsidRPr="000D0EB6" w:rsidRDefault="000D0EB6" w:rsidP="000D0EB6">
      <w:pPr>
        <w:spacing w:before="0"/>
        <w:ind w:hanging="567"/>
        <w:rPr>
          <w:b/>
        </w:rPr>
      </w:pPr>
      <w:r w:rsidRPr="000D0EB6">
        <w:rPr>
          <w:b/>
        </w:rPr>
        <w:t xml:space="preserve">Vīza: </w:t>
      </w:r>
    </w:p>
    <w:p w14:paraId="2B4D5D0F" w14:textId="77777777" w:rsidR="000D0EB6" w:rsidRPr="000D0EB6" w:rsidRDefault="000D0EB6" w:rsidP="000D0EB6">
      <w:pPr>
        <w:spacing w:before="0"/>
        <w:ind w:hanging="567"/>
        <w:rPr>
          <w:b/>
        </w:rPr>
      </w:pPr>
      <w:r w:rsidRPr="000D0EB6">
        <w:rPr>
          <w:b/>
        </w:rPr>
        <w:t>Ekonomikas ministrijas valsts sekretāra</w:t>
      </w:r>
    </w:p>
    <w:p w14:paraId="3FE315D1" w14:textId="51F7C118" w:rsidR="008A40FC" w:rsidRPr="00F66AFE" w:rsidRDefault="000D0EB6" w:rsidP="000D0EB6">
      <w:pPr>
        <w:spacing w:before="0"/>
        <w:ind w:hanging="567"/>
        <w:rPr>
          <w:b/>
          <w:sz w:val="20"/>
          <w:szCs w:val="20"/>
        </w:rPr>
      </w:pPr>
      <w:r w:rsidRPr="000D0EB6">
        <w:rPr>
          <w:b/>
        </w:rPr>
        <w:t>pienākumu izpildītāja, Administrācijas vadītāja</w:t>
      </w:r>
      <w:r w:rsidRPr="000D0EB6">
        <w:rPr>
          <w:b/>
        </w:rPr>
        <w:tab/>
      </w:r>
      <w:r w:rsidRPr="000D0EB6">
        <w:rPr>
          <w:b/>
        </w:rPr>
        <w:tab/>
      </w:r>
      <w:r w:rsidRPr="000D0EB6">
        <w:rPr>
          <w:b/>
        </w:rPr>
        <w:tab/>
      </w:r>
      <w:r w:rsidRPr="000D0EB6">
        <w:rPr>
          <w:b/>
        </w:rPr>
        <w:tab/>
        <w:t>I. Jaunzeme</w:t>
      </w:r>
    </w:p>
    <w:p w14:paraId="20AF58A6" w14:textId="733801F9" w:rsidR="00EF467C" w:rsidRDefault="00EF467C" w:rsidP="00660977">
      <w:pPr>
        <w:spacing w:before="0"/>
        <w:ind w:left="0" w:firstLine="0"/>
        <w:rPr>
          <w:sz w:val="20"/>
          <w:szCs w:val="20"/>
        </w:rPr>
      </w:pPr>
    </w:p>
    <w:p w14:paraId="46B0AFE8" w14:textId="3CFED028" w:rsidR="00F66AFE" w:rsidRDefault="00F66AFE" w:rsidP="00660977">
      <w:pPr>
        <w:spacing w:before="0"/>
        <w:ind w:left="0" w:firstLine="0"/>
        <w:rPr>
          <w:sz w:val="20"/>
          <w:szCs w:val="20"/>
        </w:rPr>
      </w:pPr>
    </w:p>
    <w:p w14:paraId="16845C16" w14:textId="77777777" w:rsidR="00EF2AD2" w:rsidRPr="00D069F3" w:rsidRDefault="00EF2AD2" w:rsidP="00660977">
      <w:pPr>
        <w:spacing w:before="0"/>
        <w:ind w:left="0" w:firstLine="0"/>
        <w:rPr>
          <w:sz w:val="20"/>
          <w:szCs w:val="20"/>
        </w:rPr>
      </w:pPr>
    </w:p>
    <w:p w14:paraId="516E415A" w14:textId="77777777" w:rsidR="00EF467C" w:rsidRPr="00D069F3" w:rsidRDefault="00EF467C" w:rsidP="007D7F44">
      <w:pPr>
        <w:spacing w:before="0"/>
        <w:ind w:left="0" w:firstLine="0"/>
        <w:rPr>
          <w:sz w:val="20"/>
          <w:szCs w:val="20"/>
        </w:rPr>
      </w:pPr>
    </w:p>
    <w:sectPr w:rsidR="00EF467C" w:rsidRPr="00D069F3" w:rsidSect="001B29B3">
      <w:headerReference w:type="default" r:id="rId22"/>
      <w:footerReference w:type="default" r:id="rId23"/>
      <w:footerReference w:type="first" r:id="rId24"/>
      <w:pgSz w:w="11906" w:h="16838"/>
      <w:pgMar w:top="1135"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9F6C55" w14:textId="77777777" w:rsidR="00832F7C" w:rsidRDefault="00832F7C" w:rsidP="00B923B0">
      <w:r>
        <w:separator/>
      </w:r>
    </w:p>
  </w:endnote>
  <w:endnote w:type="continuationSeparator" w:id="0">
    <w:p w14:paraId="105E1406" w14:textId="77777777" w:rsidR="00832F7C" w:rsidRDefault="00832F7C" w:rsidP="00B923B0">
      <w:r>
        <w:continuationSeparator/>
      </w:r>
    </w:p>
  </w:endnote>
  <w:endnote w:type="continuationNotice" w:id="1">
    <w:p w14:paraId="2F3D3E65" w14:textId="77777777" w:rsidR="00832F7C" w:rsidRDefault="00832F7C">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C2F100" w14:textId="04CA9059" w:rsidR="00903972" w:rsidRPr="00677943" w:rsidRDefault="00903972" w:rsidP="00113673">
    <w:pPr>
      <w:pStyle w:val="Footer"/>
      <w:ind w:left="0" w:firstLine="0"/>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3C459" w14:textId="65A86929" w:rsidR="00903972" w:rsidRPr="00331D15" w:rsidRDefault="00903972" w:rsidP="00331D15">
    <w:pPr>
      <w:pStyle w:val="Footer"/>
      <w:ind w:left="0" w:firstLine="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028D92" w14:textId="77777777" w:rsidR="00832F7C" w:rsidRDefault="00832F7C" w:rsidP="00B923B0">
      <w:r>
        <w:separator/>
      </w:r>
    </w:p>
  </w:footnote>
  <w:footnote w:type="continuationSeparator" w:id="0">
    <w:p w14:paraId="3CF1BFDB" w14:textId="77777777" w:rsidR="00832F7C" w:rsidRDefault="00832F7C" w:rsidP="00B923B0">
      <w:r>
        <w:continuationSeparator/>
      </w:r>
    </w:p>
  </w:footnote>
  <w:footnote w:type="continuationNotice" w:id="1">
    <w:p w14:paraId="1845E0F4" w14:textId="77777777" w:rsidR="00832F7C" w:rsidRDefault="00832F7C">
      <w:pPr>
        <w:spacing w:before="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284168" w14:textId="0C1991B4" w:rsidR="00903972" w:rsidRDefault="00903972">
    <w:pPr>
      <w:pStyle w:val="Header"/>
      <w:jc w:val="center"/>
    </w:pPr>
    <w:r>
      <w:fldChar w:fldCharType="begin"/>
    </w:r>
    <w:r>
      <w:instrText xml:space="preserve"> PAGE   \* MERGEFORMAT </w:instrText>
    </w:r>
    <w:r>
      <w:fldChar w:fldCharType="separate"/>
    </w:r>
    <w:r w:rsidR="000D0EB6">
      <w:rPr>
        <w:noProof/>
      </w:rPr>
      <w:t>13</w:t>
    </w:r>
    <w:r>
      <w:rPr>
        <w:noProof/>
      </w:rPr>
      <w:fldChar w:fldCharType="end"/>
    </w:r>
  </w:p>
  <w:p w14:paraId="3A61E97B" w14:textId="77777777" w:rsidR="00903972" w:rsidRPr="005306E1" w:rsidRDefault="00903972" w:rsidP="00724C3A">
    <w:pPr>
      <w:pStyle w:val="Header"/>
      <w:jc w:val="right"/>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A19AA"/>
    <w:multiLevelType w:val="hybridMultilevel"/>
    <w:tmpl w:val="A39E59E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8252FFC"/>
    <w:multiLevelType w:val="multilevel"/>
    <w:tmpl w:val="3EC0D7B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BE15D45"/>
    <w:multiLevelType w:val="hybridMultilevel"/>
    <w:tmpl w:val="04602782"/>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0E340411"/>
    <w:multiLevelType w:val="multilevel"/>
    <w:tmpl w:val="ECBED6B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F3E7EE9"/>
    <w:multiLevelType w:val="multilevel"/>
    <w:tmpl w:val="2276573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9B56ECC"/>
    <w:multiLevelType w:val="hybridMultilevel"/>
    <w:tmpl w:val="CD3E68E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C465C8B"/>
    <w:multiLevelType w:val="multilevel"/>
    <w:tmpl w:val="9E221158"/>
    <w:lvl w:ilvl="0">
      <w:start w:val="1"/>
      <w:numFmt w:val="decimal"/>
      <w:lvlText w:val="%1."/>
      <w:lvlJc w:val="left"/>
      <w:pPr>
        <w:ind w:left="360" w:hanging="360"/>
      </w:pPr>
      <w:rPr>
        <w:rFonts w:ascii="Times New Roman" w:hAnsi="Times New Roman" w:cs="Times New Roman" w:hint="default"/>
        <w:b w:val="0"/>
        <w:i w:val="0"/>
        <w:sz w:val="24"/>
        <w:szCs w:val="24"/>
        <w:vertAlign w:val="baseline"/>
      </w:rPr>
    </w:lvl>
    <w:lvl w:ilvl="1">
      <w:start w:val="1"/>
      <w:numFmt w:val="decimal"/>
      <w:lvlText w:val="%1.%2."/>
      <w:lvlJc w:val="left"/>
      <w:pPr>
        <w:ind w:left="858" w:hanging="432"/>
      </w:pPr>
      <w:rPr>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335C46"/>
    <w:multiLevelType w:val="hybridMultilevel"/>
    <w:tmpl w:val="06DED8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01C5493"/>
    <w:multiLevelType w:val="multilevel"/>
    <w:tmpl w:val="E976D0C0"/>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FAB4C13"/>
    <w:multiLevelType w:val="hybridMultilevel"/>
    <w:tmpl w:val="2124E3F2"/>
    <w:lvl w:ilvl="0" w:tplc="E06E5EB0">
      <w:start w:val="1"/>
      <w:numFmt w:val="decimal"/>
      <w:lvlText w:val="%1."/>
      <w:lvlJc w:val="left"/>
      <w:pPr>
        <w:ind w:left="1495" w:hanging="360"/>
      </w:pPr>
      <w:rPr>
        <w:rFonts w:hint="default"/>
      </w:rPr>
    </w:lvl>
    <w:lvl w:ilvl="1" w:tplc="04260019" w:tentative="1">
      <w:start w:val="1"/>
      <w:numFmt w:val="lowerLetter"/>
      <w:lvlText w:val="%2."/>
      <w:lvlJc w:val="left"/>
      <w:pPr>
        <w:ind w:left="2215" w:hanging="360"/>
      </w:pPr>
    </w:lvl>
    <w:lvl w:ilvl="2" w:tplc="0426001B" w:tentative="1">
      <w:start w:val="1"/>
      <w:numFmt w:val="lowerRoman"/>
      <w:lvlText w:val="%3."/>
      <w:lvlJc w:val="right"/>
      <w:pPr>
        <w:ind w:left="2935" w:hanging="180"/>
      </w:pPr>
    </w:lvl>
    <w:lvl w:ilvl="3" w:tplc="0426000F" w:tentative="1">
      <w:start w:val="1"/>
      <w:numFmt w:val="decimal"/>
      <w:lvlText w:val="%4."/>
      <w:lvlJc w:val="left"/>
      <w:pPr>
        <w:ind w:left="3655" w:hanging="360"/>
      </w:pPr>
    </w:lvl>
    <w:lvl w:ilvl="4" w:tplc="04260019" w:tentative="1">
      <w:start w:val="1"/>
      <w:numFmt w:val="lowerLetter"/>
      <w:lvlText w:val="%5."/>
      <w:lvlJc w:val="left"/>
      <w:pPr>
        <w:ind w:left="4375" w:hanging="360"/>
      </w:pPr>
    </w:lvl>
    <w:lvl w:ilvl="5" w:tplc="0426001B" w:tentative="1">
      <w:start w:val="1"/>
      <w:numFmt w:val="lowerRoman"/>
      <w:lvlText w:val="%6."/>
      <w:lvlJc w:val="right"/>
      <w:pPr>
        <w:ind w:left="5095" w:hanging="180"/>
      </w:pPr>
    </w:lvl>
    <w:lvl w:ilvl="6" w:tplc="0426000F" w:tentative="1">
      <w:start w:val="1"/>
      <w:numFmt w:val="decimal"/>
      <w:lvlText w:val="%7."/>
      <w:lvlJc w:val="left"/>
      <w:pPr>
        <w:ind w:left="5815" w:hanging="360"/>
      </w:pPr>
    </w:lvl>
    <w:lvl w:ilvl="7" w:tplc="04260019" w:tentative="1">
      <w:start w:val="1"/>
      <w:numFmt w:val="lowerLetter"/>
      <w:lvlText w:val="%8."/>
      <w:lvlJc w:val="left"/>
      <w:pPr>
        <w:ind w:left="6535" w:hanging="360"/>
      </w:pPr>
    </w:lvl>
    <w:lvl w:ilvl="8" w:tplc="0426001B" w:tentative="1">
      <w:start w:val="1"/>
      <w:numFmt w:val="lowerRoman"/>
      <w:lvlText w:val="%9."/>
      <w:lvlJc w:val="right"/>
      <w:pPr>
        <w:ind w:left="7255" w:hanging="180"/>
      </w:pPr>
    </w:lvl>
  </w:abstractNum>
  <w:abstractNum w:abstractNumId="10" w15:restartNumberingAfterBreak="0">
    <w:nsid w:val="5D043448"/>
    <w:multiLevelType w:val="hybridMultilevel"/>
    <w:tmpl w:val="73C01200"/>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5D9A260E"/>
    <w:multiLevelType w:val="multilevel"/>
    <w:tmpl w:val="ECBED6B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6C8605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BE92067"/>
    <w:multiLevelType w:val="hybridMultilevel"/>
    <w:tmpl w:val="D410F332"/>
    <w:lvl w:ilvl="0" w:tplc="941C9E3C">
      <w:start w:val="1"/>
      <w:numFmt w:val="upperRoman"/>
      <w:lvlText w:val="%1."/>
      <w:lvlJc w:val="left"/>
      <w:pPr>
        <w:ind w:left="11" w:hanging="720"/>
      </w:pPr>
      <w:rPr>
        <w:rFonts w:hint="default"/>
      </w:rPr>
    </w:lvl>
    <w:lvl w:ilvl="1" w:tplc="04260019" w:tentative="1">
      <w:start w:val="1"/>
      <w:numFmt w:val="lowerLetter"/>
      <w:lvlText w:val="%2."/>
      <w:lvlJc w:val="left"/>
      <w:pPr>
        <w:ind w:left="371" w:hanging="360"/>
      </w:pPr>
    </w:lvl>
    <w:lvl w:ilvl="2" w:tplc="0426001B" w:tentative="1">
      <w:start w:val="1"/>
      <w:numFmt w:val="lowerRoman"/>
      <w:lvlText w:val="%3."/>
      <w:lvlJc w:val="right"/>
      <w:pPr>
        <w:ind w:left="1091" w:hanging="180"/>
      </w:pPr>
    </w:lvl>
    <w:lvl w:ilvl="3" w:tplc="0426000F" w:tentative="1">
      <w:start w:val="1"/>
      <w:numFmt w:val="decimal"/>
      <w:lvlText w:val="%4."/>
      <w:lvlJc w:val="left"/>
      <w:pPr>
        <w:ind w:left="1811" w:hanging="360"/>
      </w:pPr>
    </w:lvl>
    <w:lvl w:ilvl="4" w:tplc="04260019" w:tentative="1">
      <w:start w:val="1"/>
      <w:numFmt w:val="lowerLetter"/>
      <w:lvlText w:val="%5."/>
      <w:lvlJc w:val="left"/>
      <w:pPr>
        <w:ind w:left="2531" w:hanging="360"/>
      </w:pPr>
    </w:lvl>
    <w:lvl w:ilvl="5" w:tplc="0426001B" w:tentative="1">
      <w:start w:val="1"/>
      <w:numFmt w:val="lowerRoman"/>
      <w:lvlText w:val="%6."/>
      <w:lvlJc w:val="right"/>
      <w:pPr>
        <w:ind w:left="3251" w:hanging="180"/>
      </w:pPr>
    </w:lvl>
    <w:lvl w:ilvl="6" w:tplc="0426000F" w:tentative="1">
      <w:start w:val="1"/>
      <w:numFmt w:val="decimal"/>
      <w:lvlText w:val="%7."/>
      <w:lvlJc w:val="left"/>
      <w:pPr>
        <w:ind w:left="3971" w:hanging="360"/>
      </w:pPr>
    </w:lvl>
    <w:lvl w:ilvl="7" w:tplc="04260019" w:tentative="1">
      <w:start w:val="1"/>
      <w:numFmt w:val="lowerLetter"/>
      <w:lvlText w:val="%8."/>
      <w:lvlJc w:val="left"/>
      <w:pPr>
        <w:ind w:left="4691" w:hanging="360"/>
      </w:pPr>
    </w:lvl>
    <w:lvl w:ilvl="8" w:tplc="0426001B" w:tentative="1">
      <w:start w:val="1"/>
      <w:numFmt w:val="lowerRoman"/>
      <w:lvlText w:val="%9."/>
      <w:lvlJc w:val="right"/>
      <w:pPr>
        <w:ind w:left="5411" w:hanging="180"/>
      </w:pPr>
    </w:lvl>
  </w:abstractNum>
  <w:abstractNum w:abstractNumId="14" w15:restartNumberingAfterBreak="0">
    <w:nsid w:val="750348D0"/>
    <w:multiLevelType w:val="hybridMultilevel"/>
    <w:tmpl w:val="2092041C"/>
    <w:lvl w:ilvl="0" w:tplc="0426000F">
      <w:start w:val="1"/>
      <w:numFmt w:val="decimal"/>
      <w:lvlText w:val="%1."/>
      <w:lvlJc w:val="left"/>
      <w:pPr>
        <w:ind w:left="420" w:hanging="360"/>
      </w:pPr>
    </w:lvl>
    <w:lvl w:ilvl="1" w:tplc="04260019">
      <w:start w:val="1"/>
      <w:numFmt w:val="lowerLetter"/>
      <w:lvlText w:val="%2."/>
      <w:lvlJc w:val="left"/>
      <w:pPr>
        <w:ind w:left="1140" w:hanging="360"/>
      </w:pPr>
    </w:lvl>
    <w:lvl w:ilvl="2" w:tplc="0426001B">
      <w:start w:val="1"/>
      <w:numFmt w:val="lowerRoman"/>
      <w:lvlText w:val="%3."/>
      <w:lvlJc w:val="right"/>
      <w:pPr>
        <w:ind w:left="1860" w:hanging="180"/>
      </w:pPr>
    </w:lvl>
    <w:lvl w:ilvl="3" w:tplc="0426000F">
      <w:start w:val="1"/>
      <w:numFmt w:val="decimal"/>
      <w:lvlText w:val="%4."/>
      <w:lvlJc w:val="left"/>
      <w:pPr>
        <w:ind w:left="2580" w:hanging="360"/>
      </w:pPr>
    </w:lvl>
    <w:lvl w:ilvl="4" w:tplc="04260019">
      <w:start w:val="1"/>
      <w:numFmt w:val="lowerLetter"/>
      <w:lvlText w:val="%5."/>
      <w:lvlJc w:val="left"/>
      <w:pPr>
        <w:ind w:left="3300" w:hanging="360"/>
      </w:pPr>
    </w:lvl>
    <w:lvl w:ilvl="5" w:tplc="0426001B">
      <w:start w:val="1"/>
      <w:numFmt w:val="lowerRoman"/>
      <w:lvlText w:val="%6."/>
      <w:lvlJc w:val="right"/>
      <w:pPr>
        <w:ind w:left="4020" w:hanging="180"/>
      </w:pPr>
    </w:lvl>
    <w:lvl w:ilvl="6" w:tplc="0426000F">
      <w:start w:val="1"/>
      <w:numFmt w:val="decimal"/>
      <w:lvlText w:val="%7."/>
      <w:lvlJc w:val="left"/>
      <w:pPr>
        <w:ind w:left="4740" w:hanging="360"/>
      </w:pPr>
    </w:lvl>
    <w:lvl w:ilvl="7" w:tplc="04260019">
      <w:start w:val="1"/>
      <w:numFmt w:val="lowerLetter"/>
      <w:lvlText w:val="%8."/>
      <w:lvlJc w:val="left"/>
      <w:pPr>
        <w:ind w:left="5460" w:hanging="360"/>
      </w:pPr>
    </w:lvl>
    <w:lvl w:ilvl="8" w:tplc="0426001B">
      <w:start w:val="1"/>
      <w:numFmt w:val="lowerRoman"/>
      <w:lvlText w:val="%9."/>
      <w:lvlJc w:val="right"/>
      <w:pPr>
        <w:ind w:left="6180" w:hanging="180"/>
      </w:pPr>
    </w:lvl>
  </w:abstractNum>
  <w:abstractNum w:abstractNumId="15" w15:restartNumberingAfterBreak="0">
    <w:nsid w:val="786227C0"/>
    <w:multiLevelType w:val="hybridMultilevel"/>
    <w:tmpl w:val="736C85D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num>
  <w:num w:numId="2">
    <w:abstractNumId w:val="7"/>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5"/>
  </w:num>
  <w:num w:numId="7">
    <w:abstractNumId w:val="9"/>
  </w:num>
  <w:num w:numId="8">
    <w:abstractNumId w:val="11"/>
  </w:num>
  <w:num w:numId="9">
    <w:abstractNumId w:val="13"/>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2"/>
  </w:num>
  <w:num w:numId="14">
    <w:abstractNumId w:val="4"/>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0"/>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E74"/>
    <w:rsid w:val="000001C3"/>
    <w:rsid w:val="000001FE"/>
    <w:rsid w:val="00000880"/>
    <w:rsid w:val="00001A10"/>
    <w:rsid w:val="00001D0E"/>
    <w:rsid w:val="000026AB"/>
    <w:rsid w:val="00003139"/>
    <w:rsid w:val="00003D35"/>
    <w:rsid w:val="00005384"/>
    <w:rsid w:val="00007664"/>
    <w:rsid w:val="00007F56"/>
    <w:rsid w:val="00010FA8"/>
    <w:rsid w:val="00011076"/>
    <w:rsid w:val="00011E15"/>
    <w:rsid w:val="0001492A"/>
    <w:rsid w:val="00015B13"/>
    <w:rsid w:val="000162DA"/>
    <w:rsid w:val="00017CD4"/>
    <w:rsid w:val="00020E60"/>
    <w:rsid w:val="00021E99"/>
    <w:rsid w:val="00023A42"/>
    <w:rsid w:val="00023DC7"/>
    <w:rsid w:val="000253E2"/>
    <w:rsid w:val="000259A9"/>
    <w:rsid w:val="00026C98"/>
    <w:rsid w:val="00026D5C"/>
    <w:rsid w:val="00026FB9"/>
    <w:rsid w:val="0002720E"/>
    <w:rsid w:val="000306F7"/>
    <w:rsid w:val="00031476"/>
    <w:rsid w:val="000318BE"/>
    <w:rsid w:val="00033289"/>
    <w:rsid w:val="00034D1A"/>
    <w:rsid w:val="000379E8"/>
    <w:rsid w:val="00040201"/>
    <w:rsid w:val="00041A92"/>
    <w:rsid w:val="0004208D"/>
    <w:rsid w:val="000421DF"/>
    <w:rsid w:val="00042E5A"/>
    <w:rsid w:val="00044313"/>
    <w:rsid w:val="00044EFC"/>
    <w:rsid w:val="00045333"/>
    <w:rsid w:val="0004789C"/>
    <w:rsid w:val="00047C99"/>
    <w:rsid w:val="0005196A"/>
    <w:rsid w:val="000523D3"/>
    <w:rsid w:val="000542D8"/>
    <w:rsid w:val="000569A0"/>
    <w:rsid w:val="00061421"/>
    <w:rsid w:val="00061642"/>
    <w:rsid w:val="00061A13"/>
    <w:rsid w:val="00063C05"/>
    <w:rsid w:val="00064752"/>
    <w:rsid w:val="000649C3"/>
    <w:rsid w:val="000650E5"/>
    <w:rsid w:val="00065A7A"/>
    <w:rsid w:val="00067A5A"/>
    <w:rsid w:val="00071315"/>
    <w:rsid w:val="00071FA8"/>
    <w:rsid w:val="00072047"/>
    <w:rsid w:val="0007272E"/>
    <w:rsid w:val="000729F7"/>
    <w:rsid w:val="000771A2"/>
    <w:rsid w:val="00077891"/>
    <w:rsid w:val="0008034C"/>
    <w:rsid w:val="000808D7"/>
    <w:rsid w:val="00080DD5"/>
    <w:rsid w:val="00081707"/>
    <w:rsid w:val="00082AD1"/>
    <w:rsid w:val="00082D1C"/>
    <w:rsid w:val="00083CD9"/>
    <w:rsid w:val="000847AF"/>
    <w:rsid w:val="00084B97"/>
    <w:rsid w:val="00085005"/>
    <w:rsid w:val="000862F8"/>
    <w:rsid w:val="000863FE"/>
    <w:rsid w:val="00087D30"/>
    <w:rsid w:val="0009071F"/>
    <w:rsid w:val="00092618"/>
    <w:rsid w:val="000926A9"/>
    <w:rsid w:val="00093112"/>
    <w:rsid w:val="000935AA"/>
    <w:rsid w:val="00093622"/>
    <w:rsid w:val="00094E5F"/>
    <w:rsid w:val="0009558F"/>
    <w:rsid w:val="000955CB"/>
    <w:rsid w:val="000961EB"/>
    <w:rsid w:val="00096BE8"/>
    <w:rsid w:val="00097B73"/>
    <w:rsid w:val="000A07AC"/>
    <w:rsid w:val="000A28DD"/>
    <w:rsid w:val="000A40F9"/>
    <w:rsid w:val="000A4465"/>
    <w:rsid w:val="000A46FE"/>
    <w:rsid w:val="000A5417"/>
    <w:rsid w:val="000A6449"/>
    <w:rsid w:val="000A6670"/>
    <w:rsid w:val="000B0406"/>
    <w:rsid w:val="000B2453"/>
    <w:rsid w:val="000B379C"/>
    <w:rsid w:val="000B4539"/>
    <w:rsid w:val="000B4829"/>
    <w:rsid w:val="000B5627"/>
    <w:rsid w:val="000B58C0"/>
    <w:rsid w:val="000B6BFA"/>
    <w:rsid w:val="000B6D91"/>
    <w:rsid w:val="000B7B54"/>
    <w:rsid w:val="000B7D4A"/>
    <w:rsid w:val="000B7E5B"/>
    <w:rsid w:val="000C01F0"/>
    <w:rsid w:val="000C13A5"/>
    <w:rsid w:val="000C35C4"/>
    <w:rsid w:val="000C3D23"/>
    <w:rsid w:val="000C4F2B"/>
    <w:rsid w:val="000C5065"/>
    <w:rsid w:val="000C5566"/>
    <w:rsid w:val="000C5BCD"/>
    <w:rsid w:val="000C79BC"/>
    <w:rsid w:val="000D0EB6"/>
    <w:rsid w:val="000D12F5"/>
    <w:rsid w:val="000D1524"/>
    <w:rsid w:val="000D168A"/>
    <w:rsid w:val="000D1CF1"/>
    <w:rsid w:val="000D345A"/>
    <w:rsid w:val="000D3FDB"/>
    <w:rsid w:val="000D50AF"/>
    <w:rsid w:val="000D59F4"/>
    <w:rsid w:val="000D5D0E"/>
    <w:rsid w:val="000E0CDF"/>
    <w:rsid w:val="000E22BF"/>
    <w:rsid w:val="000E2F6E"/>
    <w:rsid w:val="000E3CF3"/>
    <w:rsid w:val="000E3F03"/>
    <w:rsid w:val="000E49E1"/>
    <w:rsid w:val="000E4F73"/>
    <w:rsid w:val="000E647E"/>
    <w:rsid w:val="000E667B"/>
    <w:rsid w:val="000F0CFC"/>
    <w:rsid w:val="000F17AE"/>
    <w:rsid w:val="000F1B53"/>
    <w:rsid w:val="000F4A4E"/>
    <w:rsid w:val="000F57A1"/>
    <w:rsid w:val="000F6D59"/>
    <w:rsid w:val="001000C7"/>
    <w:rsid w:val="00100DFD"/>
    <w:rsid w:val="00102230"/>
    <w:rsid w:val="00102F31"/>
    <w:rsid w:val="001033AF"/>
    <w:rsid w:val="0010389F"/>
    <w:rsid w:val="00103F56"/>
    <w:rsid w:val="00104A6E"/>
    <w:rsid w:val="0010508A"/>
    <w:rsid w:val="0010576D"/>
    <w:rsid w:val="001059EF"/>
    <w:rsid w:val="00105DC8"/>
    <w:rsid w:val="00107055"/>
    <w:rsid w:val="001103D2"/>
    <w:rsid w:val="001106BC"/>
    <w:rsid w:val="00110AFA"/>
    <w:rsid w:val="00110FE1"/>
    <w:rsid w:val="00112957"/>
    <w:rsid w:val="00113673"/>
    <w:rsid w:val="00113738"/>
    <w:rsid w:val="00114400"/>
    <w:rsid w:val="00114E77"/>
    <w:rsid w:val="00116753"/>
    <w:rsid w:val="0011740C"/>
    <w:rsid w:val="00117780"/>
    <w:rsid w:val="00121F83"/>
    <w:rsid w:val="001220CA"/>
    <w:rsid w:val="00122485"/>
    <w:rsid w:val="001231EB"/>
    <w:rsid w:val="00123CD9"/>
    <w:rsid w:val="0012533D"/>
    <w:rsid w:val="00126006"/>
    <w:rsid w:val="00126E2B"/>
    <w:rsid w:val="001271BA"/>
    <w:rsid w:val="00130302"/>
    <w:rsid w:val="001309EE"/>
    <w:rsid w:val="00130FCB"/>
    <w:rsid w:val="00131C06"/>
    <w:rsid w:val="00131F8E"/>
    <w:rsid w:val="00132B75"/>
    <w:rsid w:val="00132E0F"/>
    <w:rsid w:val="00133597"/>
    <w:rsid w:val="00133B04"/>
    <w:rsid w:val="001361C0"/>
    <w:rsid w:val="0013629F"/>
    <w:rsid w:val="00140582"/>
    <w:rsid w:val="00140715"/>
    <w:rsid w:val="00140B4F"/>
    <w:rsid w:val="001413E4"/>
    <w:rsid w:val="00142107"/>
    <w:rsid w:val="00142308"/>
    <w:rsid w:val="001429EC"/>
    <w:rsid w:val="0014311C"/>
    <w:rsid w:val="001432F7"/>
    <w:rsid w:val="00143602"/>
    <w:rsid w:val="00144FF2"/>
    <w:rsid w:val="00145E73"/>
    <w:rsid w:val="00146195"/>
    <w:rsid w:val="001475B5"/>
    <w:rsid w:val="00150486"/>
    <w:rsid w:val="001506AC"/>
    <w:rsid w:val="00150F40"/>
    <w:rsid w:val="00151429"/>
    <w:rsid w:val="00152944"/>
    <w:rsid w:val="001531CC"/>
    <w:rsid w:val="00153888"/>
    <w:rsid w:val="001546B8"/>
    <w:rsid w:val="00154E87"/>
    <w:rsid w:val="001559F8"/>
    <w:rsid w:val="0015679F"/>
    <w:rsid w:val="00160F9F"/>
    <w:rsid w:val="00161A63"/>
    <w:rsid w:val="00162B7B"/>
    <w:rsid w:val="00163340"/>
    <w:rsid w:val="001633FB"/>
    <w:rsid w:val="00164105"/>
    <w:rsid w:val="00164825"/>
    <w:rsid w:val="00165E4C"/>
    <w:rsid w:val="0016619D"/>
    <w:rsid w:val="00166AD9"/>
    <w:rsid w:val="00167168"/>
    <w:rsid w:val="001671FF"/>
    <w:rsid w:val="00170003"/>
    <w:rsid w:val="00170908"/>
    <w:rsid w:val="00170A77"/>
    <w:rsid w:val="00170E69"/>
    <w:rsid w:val="00171EF1"/>
    <w:rsid w:val="00172E00"/>
    <w:rsid w:val="001750E8"/>
    <w:rsid w:val="0018032C"/>
    <w:rsid w:val="00180898"/>
    <w:rsid w:val="00180A4B"/>
    <w:rsid w:val="00181C33"/>
    <w:rsid w:val="00182539"/>
    <w:rsid w:val="00182D03"/>
    <w:rsid w:val="00184119"/>
    <w:rsid w:val="00185F00"/>
    <w:rsid w:val="001860C0"/>
    <w:rsid w:val="00186788"/>
    <w:rsid w:val="00187AB3"/>
    <w:rsid w:val="001912B2"/>
    <w:rsid w:val="00191B0C"/>
    <w:rsid w:val="00192327"/>
    <w:rsid w:val="00193B36"/>
    <w:rsid w:val="00196407"/>
    <w:rsid w:val="0019648F"/>
    <w:rsid w:val="001966EE"/>
    <w:rsid w:val="00196FE1"/>
    <w:rsid w:val="00196FF7"/>
    <w:rsid w:val="001A09E0"/>
    <w:rsid w:val="001A0CCC"/>
    <w:rsid w:val="001A0E24"/>
    <w:rsid w:val="001A1772"/>
    <w:rsid w:val="001A202F"/>
    <w:rsid w:val="001A2A47"/>
    <w:rsid w:val="001A32E9"/>
    <w:rsid w:val="001A45BD"/>
    <w:rsid w:val="001A5722"/>
    <w:rsid w:val="001A5D50"/>
    <w:rsid w:val="001B0479"/>
    <w:rsid w:val="001B142B"/>
    <w:rsid w:val="001B29B3"/>
    <w:rsid w:val="001B3963"/>
    <w:rsid w:val="001B4894"/>
    <w:rsid w:val="001B4AB4"/>
    <w:rsid w:val="001B537A"/>
    <w:rsid w:val="001B644E"/>
    <w:rsid w:val="001B6BBF"/>
    <w:rsid w:val="001B7047"/>
    <w:rsid w:val="001B7AC5"/>
    <w:rsid w:val="001C0747"/>
    <w:rsid w:val="001C17C1"/>
    <w:rsid w:val="001C20E4"/>
    <w:rsid w:val="001C2F79"/>
    <w:rsid w:val="001C3305"/>
    <w:rsid w:val="001C3325"/>
    <w:rsid w:val="001C33BA"/>
    <w:rsid w:val="001C4410"/>
    <w:rsid w:val="001C725C"/>
    <w:rsid w:val="001D0440"/>
    <w:rsid w:val="001D0B6B"/>
    <w:rsid w:val="001D1F36"/>
    <w:rsid w:val="001D332C"/>
    <w:rsid w:val="001D48E4"/>
    <w:rsid w:val="001D4BA0"/>
    <w:rsid w:val="001D5204"/>
    <w:rsid w:val="001D5CC2"/>
    <w:rsid w:val="001D691B"/>
    <w:rsid w:val="001D7437"/>
    <w:rsid w:val="001D7AE2"/>
    <w:rsid w:val="001E013E"/>
    <w:rsid w:val="001E0198"/>
    <w:rsid w:val="001E2F81"/>
    <w:rsid w:val="001E2FAA"/>
    <w:rsid w:val="001E38B5"/>
    <w:rsid w:val="001E559C"/>
    <w:rsid w:val="001E57C9"/>
    <w:rsid w:val="001E5A6E"/>
    <w:rsid w:val="001E65C4"/>
    <w:rsid w:val="001E6854"/>
    <w:rsid w:val="001E7963"/>
    <w:rsid w:val="001F0E38"/>
    <w:rsid w:val="001F3EB2"/>
    <w:rsid w:val="001F48B7"/>
    <w:rsid w:val="001F4DBE"/>
    <w:rsid w:val="00200477"/>
    <w:rsid w:val="00201A9C"/>
    <w:rsid w:val="00203A92"/>
    <w:rsid w:val="0020407F"/>
    <w:rsid w:val="00204B71"/>
    <w:rsid w:val="002058D2"/>
    <w:rsid w:val="002060F8"/>
    <w:rsid w:val="00207E63"/>
    <w:rsid w:val="002102F9"/>
    <w:rsid w:val="00210323"/>
    <w:rsid w:val="002106BE"/>
    <w:rsid w:val="0021096C"/>
    <w:rsid w:val="00211944"/>
    <w:rsid w:val="00211B5B"/>
    <w:rsid w:val="002129A1"/>
    <w:rsid w:val="00213EAF"/>
    <w:rsid w:val="00214676"/>
    <w:rsid w:val="0021582A"/>
    <w:rsid w:val="00217B73"/>
    <w:rsid w:val="00221481"/>
    <w:rsid w:val="00221AEE"/>
    <w:rsid w:val="00222611"/>
    <w:rsid w:val="00222A1A"/>
    <w:rsid w:val="00222FE5"/>
    <w:rsid w:val="002236E6"/>
    <w:rsid w:val="002237CF"/>
    <w:rsid w:val="00223F76"/>
    <w:rsid w:val="00224B6F"/>
    <w:rsid w:val="00226C03"/>
    <w:rsid w:val="00226D45"/>
    <w:rsid w:val="002273FF"/>
    <w:rsid w:val="00227A9A"/>
    <w:rsid w:val="0023096A"/>
    <w:rsid w:val="00231202"/>
    <w:rsid w:val="00232A3A"/>
    <w:rsid w:val="00235260"/>
    <w:rsid w:val="00236ED3"/>
    <w:rsid w:val="00237A53"/>
    <w:rsid w:val="00237D84"/>
    <w:rsid w:val="0024188D"/>
    <w:rsid w:val="00241C1C"/>
    <w:rsid w:val="00241F10"/>
    <w:rsid w:val="00243426"/>
    <w:rsid w:val="002435BD"/>
    <w:rsid w:val="00244121"/>
    <w:rsid w:val="00246181"/>
    <w:rsid w:val="002562FA"/>
    <w:rsid w:val="00257606"/>
    <w:rsid w:val="002617B3"/>
    <w:rsid w:val="00261CE1"/>
    <w:rsid w:val="00261CF6"/>
    <w:rsid w:val="00261F1A"/>
    <w:rsid w:val="00262893"/>
    <w:rsid w:val="00262BAB"/>
    <w:rsid w:val="00263A9F"/>
    <w:rsid w:val="0026504A"/>
    <w:rsid w:val="00265AA2"/>
    <w:rsid w:val="00265B21"/>
    <w:rsid w:val="002666C7"/>
    <w:rsid w:val="00266CBF"/>
    <w:rsid w:val="00267F5A"/>
    <w:rsid w:val="00270FFA"/>
    <w:rsid w:val="00271AD4"/>
    <w:rsid w:val="00271C25"/>
    <w:rsid w:val="00271CA8"/>
    <w:rsid w:val="00272A03"/>
    <w:rsid w:val="00273024"/>
    <w:rsid w:val="00273D45"/>
    <w:rsid w:val="00274127"/>
    <w:rsid w:val="00275E1C"/>
    <w:rsid w:val="0027699E"/>
    <w:rsid w:val="00277451"/>
    <w:rsid w:val="00280398"/>
    <w:rsid w:val="00281312"/>
    <w:rsid w:val="00281B54"/>
    <w:rsid w:val="00283101"/>
    <w:rsid w:val="00283449"/>
    <w:rsid w:val="0028418D"/>
    <w:rsid w:val="002865AF"/>
    <w:rsid w:val="00286658"/>
    <w:rsid w:val="00286EEB"/>
    <w:rsid w:val="00287337"/>
    <w:rsid w:val="00287B8E"/>
    <w:rsid w:val="002902A3"/>
    <w:rsid w:val="002907A7"/>
    <w:rsid w:val="00290911"/>
    <w:rsid w:val="00290CA0"/>
    <w:rsid w:val="00291296"/>
    <w:rsid w:val="0029131B"/>
    <w:rsid w:val="00291743"/>
    <w:rsid w:val="002937F6"/>
    <w:rsid w:val="00293984"/>
    <w:rsid w:val="002964A1"/>
    <w:rsid w:val="002971FC"/>
    <w:rsid w:val="002979EA"/>
    <w:rsid w:val="00297D0B"/>
    <w:rsid w:val="002A1DA8"/>
    <w:rsid w:val="002A3802"/>
    <w:rsid w:val="002A3899"/>
    <w:rsid w:val="002A4D4A"/>
    <w:rsid w:val="002A5EF6"/>
    <w:rsid w:val="002A721E"/>
    <w:rsid w:val="002A76CD"/>
    <w:rsid w:val="002A7F88"/>
    <w:rsid w:val="002B0134"/>
    <w:rsid w:val="002B1776"/>
    <w:rsid w:val="002B3A8D"/>
    <w:rsid w:val="002B436B"/>
    <w:rsid w:val="002B4683"/>
    <w:rsid w:val="002B5076"/>
    <w:rsid w:val="002B51C1"/>
    <w:rsid w:val="002B64CE"/>
    <w:rsid w:val="002B6D8B"/>
    <w:rsid w:val="002B7758"/>
    <w:rsid w:val="002C125B"/>
    <w:rsid w:val="002C1772"/>
    <w:rsid w:val="002C1A55"/>
    <w:rsid w:val="002C2C40"/>
    <w:rsid w:val="002C42FB"/>
    <w:rsid w:val="002C51E3"/>
    <w:rsid w:val="002C5798"/>
    <w:rsid w:val="002C603D"/>
    <w:rsid w:val="002C7541"/>
    <w:rsid w:val="002C7A19"/>
    <w:rsid w:val="002C7F0B"/>
    <w:rsid w:val="002D1EB9"/>
    <w:rsid w:val="002D1FD8"/>
    <w:rsid w:val="002D3D01"/>
    <w:rsid w:val="002D530F"/>
    <w:rsid w:val="002E0B0D"/>
    <w:rsid w:val="002E22C1"/>
    <w:rsid w:val="002E3279"/>
    <w:rsid w:val="002E37B7"/>
    <w:rsid w:val="002E537A"/>
    <w:rsid w:val="002E6448"/>
    <w:rsid w:val="002E6F03"/>
    <w:rsid w:val="002E6F41"/>
    <w:rsid w:val="002F0099"/>
    <w:rsid w:val="002F0B98"/>
    <w:rsid w:val="002F1747"/>
    <w:rsid w:val="002F2EC6"/>
    <w:rsid w:val="002F3B95"/>
    <w:rsid w:val="002F40CF"/>
    <w:rsid w:val="002F4ADC"/>
    <w:rsid w:val="002F5F17"/>
    <w:rsid w:val="00301723"/>
    <w:rsid w:val="00301F18"/>
    <w:rsid w:val="00302D88"/>
    <w:rsid w:val="00302E68"/>
    <w:rsid w:val="003032B8"/>
    <w:rsid w:val="003034AE"/>
    <w:rsid w:val="00303F52"/>
    <w:rsid w:val="00304D60"/>
    <w:rsid w:val="0030594B"/>
    <w:rsid w:val="0031116B"/>
    <w:rsid w:val="00311366"/>
    <w:rsid w:val="00311C7C"/>
    <w:rsid w:val="00315043"/>
    <w:rsid w:val="00315642"/>
    <w:rsid w:val="00315D00"/>
    <w:rsid w:val="00315FF9"/>
    <w:rsid w:val="0031662B"/>
    <w:rsid w:val="00317E34"/>
    <w:rsid w:val="00322945"/>
    <w:rsid w:val="003229DF"/>
    <w:rsid w:val="003229E3"/>
    <w:rsid w:val="003231FF"/>
    <w:rsid w:val="00323B39"/>
    <w:rsid w:val="003244B9"/>
    <w:rsid w:val="0032457B"/>
    <w:rsid w:val="0032461E"/>
    <w:rsid w:val="003257E8"/>
    <w:rsid w:val="00331D15"/>
    <w:rsid w:val="00331E6D"/>
    <w:rsid w:val="00333126"/>
    <w:rsid w:val="00334E6A"/>
    <w:rsid w:val="00335745"/>
    <w:rsid w:val="00337307"/>
    <w:rsid w:val="00337D25"/>
    <w:rsid w:val="00337D75"/>
    <w:rsid w:val="00341EBE"/>
    <w:rsid w:val="00342C16"/>
    <w:rsid w:val="0034326B"/>
    <w:rsid w:val="0034424B"/>
    <w:rsid w:val="0034481E"/>
    <w:rsid w:val="00344FAA"/>
    <w:rsid w:val="00345020"/>
    <w:rsid w:val="00347BA5"/>
    <w:rsid w:val="00350BE8"/>
    <w:rsid w:val="00352E02"/>
    <w:rsid w:val="00355EE6"/>
    <w:rsid w:val="00356480"/>
    <w:rsid w:val="0035651D"/>
    <w:rsid w:val="00357EDA"/>
    <w:rsid w:val="003616E2"/>
    <w:rsid w:val="003616F6"/>
    <w:rsid w:val="0036197E"/>
    <w:rsid w:val="003621B0"/>
    <w:rsid w:val="003647A9"/>
    <w:rsid w:val="00365C8D"/>
    <w:rsid w:val="00366A9B"/>
    <w:rsid w:val="003675CD"/>
    <w:rsid w:val="00367A70"/>
    <w:rsid w:val="00370382"/>
    <w:rsid w:val="003704A3"/>
    <w:rsid w:val="003719CC"/>
    <w:rsid w:val="00372E7C"/>
    <w:rsid w:val="00373FCF"/>
    <w:rsid w:val="0037455C"/>
    <w:rsid w:val="00374DD2"/>
    <w:rsid w:val="00375B1F"/>
    <w:rsid w:val="00376AF0"/>
    <w:rsid w:val="0037761E"/>
    <w:rsid w:val="0038189A"/>
    <w:rsid w:val="00381965"/>
    <w:rsid w:val="00382FF0"/>
    <w:rsid w:val="0038513F"/>
    <w:rsid w:val="00386F4F"/>
    <w:rsid w:val="003874F3"/>
    <w:rsid w:val="00387BD9"/>
    <w:rsid w:val="00387E11"/>
    <w:rsid w:val="00390BC5"/>
    <w:rsid w:val="00391290"/>
    <w:rsid w:val="00391293"/>
    <w:rsid w:val="00393B33"/>
    <w:rsid w:val="0039494D"/>
    <w:rsid w:val="00394E2D"/>
    <w:rsid w:val="00394E74"/>
    <w:rsid w:val="003966EA"/>
    <w:rsid w:val="0039740F"/>
    <w:rsid w:val="00397DFF"/>
    <w:rsid w:val="003A09BA"/>
    <w:rsid w:val="003A0DFA"/>
    <w:rsid w:val="003A241D"/>
    <w:rsid w:val="003A32B5"/>
    <w:rsid w:val="003A40B9"/>
    <w:rsid w:val="003A4869"/>
    <w:rsid w:val="003A5270"/>
    <w:rsid w:val="003A54EA"/>
    <w:rsid w:val="003A570F"/>
    <w:rsid w:val="003A6602"/>
    <w:rsid w:val="003A6AC9"/>
    <w:rsid w:val="003A7940"/>
    <w:rsid w:val="003B0D66"/>
    <w:rsid w:val="003B1906"/>
    <w:rsid w:val="003B210A"/>
    <w:rsid w:val="003B254A"/>
    <w:rsid w:val="003B7A1B"/>
    <w:rsid w:val="003B7A23"/>
    <w:rsid w:val="003B7AFB"/>
    <w:rsid w:val="003C35B7"/>
    <w:rsid w:val="003C55A1"/>
    <w:rsid w:val="003C5956"/>
    <w:rsid w:val="003C5A8E"/>
    <w:rsid w:val="003C6A89"/>
    <w:rsid w:val="003C7034"/>
    <w:rsid w:val="003C7294"/>
    <w:rsid w:val="003D0179"/>
    <w:rsid w:val="003D119C"/>
    <w:rsid w:val="003D1E5C"/>
    <w:rsid w:val="003D27FB"/>
    <w:rsid w:val="003D3D50"/>
    <w:rsid w:val="003D44E1"/>
    <w:rsid w:val="003D4751"/>
    <w:rsid w:val="003D53D3"/>
    <w:rsid w:val="003D63ED"/>
    <w:rsid w:val="003E044E"/>
    <w:rsid w:val="003E2C7F"/>
    <w:rsid w:val="003E32FE"/>
    <w:rsid w:val="003E3376"/>
    <w:rsid w:val="003E3F89"/>
    <w:rsid w:val="003E692A"/>
    <w:rsid w:val="003E6C0C"/>
    <w:rsid w:val="003E7F61"/>
    <w:rsid w:val="003F1C45"/>
    <w:rsid w:val="003F236F"/>
    <w:rsid w:val="003F4671"/>
    <w:rsid w:val="003F51E8"/>
    <w:rsid w:val="003F52B2"/>
    <w:rsid w:val="003F5BA0"/>
    <w:rsid w:val="003F7545"/>
    <w:rsid w:val="003F759D"/>
    <w:rsid w:val="003F7DE6"/>
    <w:rsid w:val="0040032F"/>
    <w:rsid w:val="00400EAD"/>
    <w:rsid w:val="004010AE"/>
    <w:rsid w:val="0040144A"/>
    <w:rsid w:val="00401F59"/>
    <w:rsid w:val="004024FF"/>
    <w:rsid w:val="00402E6A"/>
    <w:rsid w:val="004037DE"/>
    <w:rsid w:val="0040470C"/>
    <w:rsid w:val="00406504"/>
    <w:rsid w:val="00406F0E"/>
    <w:rsid w:val="004073B1"/>
    <w:rsid w:val="00411856"/>
    <w:rsid w:val="00411A4B"/>
    <w:rsid w:val="00415B73"/>
    <w:rsid w:val="00416408"/>
    <w:rsid w:val="00416860"/>
    <w:rsid w:val="00416ECE"/>
    <w:rsid w:val="004207C6"/>
    <w:rsid w:val="004246AF"/>
    <w:rsid w:val="00425642"/>
    <w:rsid w:val="00431B84"/>
    <w:rsid w:val="004328DD"/>
    <w:rsid w:val="00432CC7"/>
    <w:rsid w:val="00433176"/>
    <w:rsid w:val="004332F4"/>
    <w:rsid w:val="00434528"/>
    <w:rsid w:val="004353C5"/>
    <w:rsid w:val="00435870"/>
    <w:rsid w:val="00435BC9"/>
    <w:rsid w:val="00435C55"/>
    <w:rsid w:val="0043666E"/>
    <w:rsid w:val="00436BEB"/>
    <w:rsid w:val="00436CC4"/>
    <w:rsid w:val="00437087"/>
    <w:rsid w:val="004371AC"/>
    <w:rsid w:val="00437CFA"/>
    <w:rsid w:val="00437D13"/>
    <w:rsid w:val="00440AE4"/>
    <w:rsid w:val="00441EEA"/>
    <w:rsid w:val="00442F1D"/>
    <w:rsid w:val="00442F21"/>
    <w:rsid w:val="00446835"/>
    <w:rsid w:val="004468B9"/>
    <w:rsid w:val="00451B41"/>
    <w:rsid w:val="004538BD"/>
    <w:rsid w:val="0045603E"/>
    <w:rsid w:val="004572B2"/>
    <w:rsid w:val="0046111D"/>
    <w:rsid w:val="004632A3"/>
    <w:rsid w:val="00463DEA"/>
    <w:rsid w:val="00463F07"/>
    <w:rsid w:val="00464F4C"/>
    <w:rsid w:val="00466C7C"/>
    <w:rsid w:val="004712A8"/>
    <w:rsid w:val="00471F19"/>
    <w:rsid w:val="0047307F"/>
    <w:rsid w:val="0047480A"/>
    <w:rsid w:val="00475688"/>
    <w:rsid w:val="0047658E"/>
    <w:rsid w:val="0047685D"/>
    <w:rsid w:val="00480B75"/>
    <w:rsid w:val="00480DBB"/>
    <w:rsid w:val="00483068"/>
    <w:rsid w:val="00483526"/>
    <w:rsid w:val="00483D29"/>
    <w:rsid w:val="0048622E"/>
    <w:rsid w:val="004868C6"/>
    <w:rsid w:val="004872A3"/>
    <w:rsid w:val="0048757F"/>
    <w:rsid w:val="004878CF"/>
    <w:rsid w:val="0049044B"/>
    <w:rsid w:val="00492955"/>
    <w:rsid w:val="0049304A"/>
    <w:rsid w:val="004930D7"/>
    <w:rsid w:val="00493BED"/>
    <w:rsid w:val="004953D1"/>
    <w:rsid w:val="004957C7"/>
    <w:rsid w:val="00495954"/>
    <w:rsid w:val="004976BC"/>
    <w:rsid w:val="00497F07"/>
    <w:rsid w:val="004A04C8"/>
    <w:rsid w:val="004A11E5"/>
    <w:rsid w:val="004A150E"/>
    <w:rsid w:val="004A19AC"/>
    <w:rsid w:val="004A36C5"/>
    <w:rsid w:val="004A36DE"/>
    <w:rsid w:val="004A4CDE"/>
    <w:rsid w:val="004A5060"/>
    <w:rsid w:val="004A721F"/>
    <w:rsid w:val="004B0221"/>
    <w:rsid w:val="004B18D8"/>
    <w:rsid w:val="004B2B6F"/>
    <w:rsid w:val="004B4511"/>
    <w:rsid w:val="004B55CC"/>
    <w:rsid w:val="004C03FB"/>
    <w:rsid w:val="004C11CC"/>
    <w:rsid w:val="004C15E8"/>
    <w:rsid w:val="004C1B31"/>
    <w:rsid w:val="004C485D"/>
    <w:rsid w:val="004C4DAA"/>
    <w:rsid w:val="004C51AC"/>
    <w:rsid w:val="004C5356"/>
    <w:rsid w:val="004C5B92"/>
    <w:rsid w:val="004C6AE6"/>
    <w:rsid w:val="004C7DC7"/>
    <w:rsid w:val="004D1046"/>
    <w:rsid w:val="004D1EB5"/>
    <w:rsid w:val="004D46B0"/>
    <w:rsid w:val="004D5CAE"/>
    <w:rsid w:val="004D5DE0"/>
    <w:rsid w:val="004D628D"/>
    <w:rsid w:val="004D6823"/>
    <w:rsid w:val="004E0368"/>
    <w:rsid w:val="004E0632"/>
    <w:rsid w:val="004E173A"/>
    <w:rsid w:val="004E3C3B"/>
    <w:rsid w:val="004E3E74"/>
    <w:rsid w:val="004E56F8"/>
    <w:rsid w:val="004E5E04"/>
    <w:rsid w:val="004E78DA"/>
    <w:rsid w:val="004F151A"/>
    <w:rsid w:val="004F1B66"/>
    <w:rsid w:val="004F201D"/>
    <w:rsid w:val="004F2482"/>
    <w:rsid w:val="004F3E49"/>
    <w:rsid w:val="004F560C"/>
    <w:rsid w:val="004F5A03"/>
    <w:rsid w:val="005012CD"/>
    <w:rsid w:val="00503F55"/>
    <w:rsid w:val="00504131"/>
    <w:rsid w:val="00504EBC"/>
    <w:rsid w:val="005058DE"/>
    <w:rsid w:val="00506414"/>
    <w:rsid w:val="005065D7"/>
    <w:rsid w:val="00507202"/>
    <w:rsid w:val="00510B09"/>
    <w:rsid w:val="005110C5"/>
    <w:rsid w:val="005111CC"/>
    <w:rsid w:val="00511F4D"/>
    <w:rsid w:val="00512A7D"/>
    <w:rsid w:val="00512D5D"/>
    <w:rsid w:val="00513A91"/>
    <w:rsid w:val="00516214"/>
    <w:rsid w:val="0051719C"/>
    <w:rsid w:val="0051782A"/>
    <w:rsid w:val="00517C5B"/>
    <w:rsid w:val="005212C2"/>
    <w:rsid w:val="0052133D"/>
    <w:rsid w:val="00522543"/>
    <w:rsid w:val="0052276A"/>
    <w:rsid w:val="00522780"/>
    <w:rsid w:val="00524293"/>
    <w:rsid w:val="00524E6C"/>
    <w:rsid w:val="00525AF6"/>
    <w:rsid w:val="0052757C"/>
    <w:rsid w:val="005278FB"/>
    <w:rsid w:val="00527AE3"/>
    <w:rsid w:val="00530132"/>
    <w:rsid w:val="00530341"/>
    <w:rsid w:val="0053088B"/>
    <w:rsid w:val="005315E1"/>
    <w:rsid w:val="00531BAA"/>
    <w:rsid w:val="005322F6"/>
    <w:rsid w:val="005352E2"/>
    <w:rsid w:val="00536C98"/>
    <w:rsid w:val="00542D00"/>
    <w:rsid w:val="005436FB"/>
    <w:rsid w:val="00543AD9"/>
    <w:rsid w:val="00544C3C"/>
    <w:rsid w:val="00545459"/>
    <w:rsid w:val="0054583A"/>
    <w:rsid w:val="00545935"/>
    <w:rsid w:val="00545D21"/>
    <w:rsid w:val="00546FD2"/>
    <w:rsid w:val="005472AE"/>
    <w:rsid w:val="00550173"/>
    <w:rsid w:val="00550FEE"/>
    <w:rsid w:val="0055280D"/>
    <w:rsid w:val="00552C08"/>
    <w:rsid w:val="00553789"/>
    <w:rsid w:val="00553791"/>
    <w:rsid w:val="00553ADC"/>
    <w:rsid w:val="005565A5"/>
    <w:rsid w:val="00556F81"/>
    <w:rsid w:val="005579EA"/>
    <w:rsid w:val="00560088"/>
    <w:rsid w:val="00560C39"/>
    <w:rsid w:val="00560F42"/>
    <w:rsid w:val="00561A8D"/>
    <w:rsid w:val="0056360E"/>
    <w:rsid w:val="00563EFE"/>
    <w:rsid w:val="00564910"/>
    <w:rsid w:val="00565696"/>
    <w:rsid w:val="00565F6D"/>
    <w:rsid w:val="00570AB3"/>
    <w:rsid w:val="00571BA6"/>
    <w:rsid w:val="00572AA0"/>
    <w:rsid w:val="00572FB0"/>
    <w:rsid w:val="00574405"/>
    <w:rsid w:val="00574C6F"/>
    <w:rsid w:val="00576AC3"/>
    <w:rsid w:val="0058071C"/>
    <w:rsid w:val="00581CCA"/>
    <w:rsid w:val="00581E67"/>
    <w:rsid w:val="00582598"/>
    <w:rsid w:val="00582964"/>
    <w:rsid w:val="00582C25"/>
    <w:rsid w:val="0058307F"/>
    <w:rsid w:val="00583781"/>
    <w:rsid w:val="005844A3"/>
    <w:rsid w:val="00585529"/>
    <w:rsid w:val="00585DC8"/>
    <w:rsid w:val="005868AE"/>
    <w:rsid w:val="00586C3B"/>
    <w:rsid w:val="00587049"/>
    <w:rsid w:val="00587F17"/>
    <w:rsid w:val="00587F7E"/>
    <w:rsid w:val="0059081F"/>
    <w:rsid w:val="00590D4C"/>
    <w:rsid w:val="00593900"/>
    <w:rsid w:val="00593A79"/>
    <w:rsid w:val="00593CFE"/>
    <w:rsid w:val="00593E6C"/>
    <w:rsid w:val="005942A7"/>
    <w:rsid w:val="00594E66"/>
    <w:rsid w:val="00595632"/>
    <w:rsid w:val="00596476"/>
    <w:rsid w:val="005967BA"/>
    <w:rsid w:val="00597386"/>
    <w:rsid w:val="00597567"/>
    <w:rsid w:val="00597A69"/>
    <w:rsid w:val="005A0330"/>
    <w:rsid w:val="005A1881"/>
    <w:rsid w:val="005A1BC4"/>
    <w:rsid w:val="005A36A3"/>
    <w:rsid w:val="005A44B7"/>
    <w:rsid w:val="005A5780"/>
    <w:rsid w:val="005A7222"/>
    <w:rsid w:val="005A72FE"/>
    <w:rsid w:val="005A7EE2"/>
    <w:rsid w:val="005B017D"/>
    <w:rsid w:val="005B0717"/>
    <w:rsid w:val="005B0A3A"/>
    <w:rsid w:val="005B111D"/>
    <w:rsid w:val="005B1432"/>
    <w:rsid w:val="005B2F10"/>
    <w:rsid w:val="005B2F1F"/>
    <w:rsid w:val="005B3B92"/>
    <w:rsid w:val="005B4D7E"/>
    <w:rsid w:val="005B50B0"/>
    <w:rsid w:val="005B5620"/>
    <w:rsid w:val="005B5D80"/>
    <w:rsid w:val="005B7B72"/>
    <w:rsid w:val="005C1C78"/>
    <w:rsid w:val="005C4E1D"/>
    <w:rsid w:val="005C5049"/>
    <w:rsid w:val="005C55CE"/>
    <w:rsid w:val="005D0D08"/>
    <w:rsid w:val="005D2643"/>
    <w:rsid w:val="005D288E"/>
    <w:rsid w:val="005D29AA"/>
    <w:rsid w:val="005D3429"/>
    <w:rsid w:val="005D4AA2"/>
    <w:rsid w:val="005D7B03"/>
    <w:rsid w:val="005D7B07"/>
    <w:rsid w:val="005E0168"/>
    <w:rsid w:val="005E05AF"/>
    <w:rsid w:val="005E082F"/>
    <w:rsid w:val="005E0FA1"/>
    <w:rsid w:val="005E356D"/>
    <w:rsid w:val="005E3A4A"/>
    <w:rsid w:val="005E44A0"/>
    <w:rsid w:val="005E5B67"/>
    <w:rsid w:val="005E6DC1"/>
    <w:rsid w:val="005E7180"/>
    <w:rsid w:val="005E7C28"/>
    <w:rsid w:val="005F1078"/>
    <w:rsid w:val="005F6B13"/>
    <w:rsid w:val="005F7E09"/>
    <w:rsid w:val="00602912"/>
    <w:rsid w:val="00602D69"/>
    <w:rsid w:val="00603CF6"/>
    <w:rsid w:val="00604422"/>
    <w:rsid w:val="00607717"/>
    <w:rsid w:val="00607B13"/>
    <w:rsid w:val="0061002F"/>
    <w:rsid w:val="00611D14"/>
    <w:rsid w:val="00612928"/>
    <w:rsid w:val="0061333D"/>
    <w:rsid w:val="00614ED3"/>
    <w:rsid w:val="00616A8F"/>
    <w:rsid w:val="006179AF"/>
    <w:rsid w:val="00617F2E"/>
    <w:rsid w:val="006205CE"/>
    <w:rsid w:val="00622826"/>
    <w:rsid w:val="0062510F"/>
    <w:rsid w:val="0062650A"/>
    <w:rsid w:val="0062721F"/>
    <w:rsid w:val="006278AA"/>
    <w:rsid w:val="00627DC0"/>
    <w:rsid w:val="00630703"/>
    <w:rsid w:val="00630E9D"/>
    <w:rsid w:val="006314B6"/>
    <w:rsid w:val="00631BB7"/>
    <w:rsid w:val="00631C17"/>
    <w:rsid w:val="006346E8"/>
    <w:rsid w:val="00634C37"/>
    <w:rsid w:val="006354AD"/>
    <w:rsid w:val="00635F38"/>
    <w:rsid w:val="00636192"/>
    <w:rsid w:val="00637894"/>
    <w:rsid w:val="00637AE3"/>
    <w:rsid w:val="00641503"/>
    <w:rsid w:val="006436D4"/>
    <w:rsid w:val="006455B5"/>
    <w:rsid w:val="006463A8"/>
    <w:rsid w:val="00647A1F"/>
    <w:rsid w:val="00647B7A"/>
    <w:rsid w:val="00652109"/>
    <w:rsid w:val="0065268B"/>
    <w:rsid w:val="0065381C"/>
    <w:rsid w:val="0065534C"/>
    <w:rsid w:val="00660588"/>
    <w:rsid w:val="00660977"/>
    <w:rsid w:val="006628D1"/>
    <w:rsid w:val="00665BDA"/>
    <w:rsid w:val="006717D8"/>
    <w:rsid w:val="00671E39"/>
    <w:rsid w:val="00673802"/>
    <w:rsid w:val="0067488F"/>
    <w:rsid w:val="00675583"/>
    <w:rsid w:val="00675B20"/>
    <w:rsid w:val="00677888"/>
    <w:rsid w:val="00680654"/>
    <w:rsid w:val="006811E4"/>
    <w:rsid w:val="006813CB"/>
    <w:rsid w:val="0068184D"/>
    <w:rsid w:val="006822A0"/>
    <w:rsid w:val="00682FD8"/>
    <w:rsid w:val="006836EF"/>
    <w:rsid w:val="00684CF4"/>
    <w:rsid w:val="00685ECD"/>
    <w:rsid w:val="006860C5"/>
    <w:rsid w:val="00686298"/>
    <w:rsid w:val="00686850"/>
    <w:rsid w:val="00687958"/>
    <w:rsid w:val="00690025"/>
    <w:rsid w:val="0069105F"/>
    <w:rsid w:val="00692013"/>
    <w:rsid w:val="00693184"/>
    <w:rsid w:val="00693B12"/>
    <w:rsid w:val="00695008"/>
    <w:rsid w:val="006964B8"/>
    <w:rsid w:val="00696808"/>
    <w:rsid w:val="00697A7B"/>
    <w:rsid w:val="00697A99"/>
    <w:rsid w:val="006A0A82"/>
    <w:rsid w:val="006A1042"/>
    <w:rsid w:val="006A1127"/>
    <w:rsid w:val="006A275B"/>
    <w:rsid w:val="006A306A"/>
    <w:rsid w:val="006A4AB3"/>
    <w:rsid w:val="006A54AB"/>
    <w:rsid w:val="006A6AA9"/>
    <w:rsid w:val="006A749A"/>
    <w:rsid w:val="006B101C"/>
    <w:rsid w:val="006B163A"/>
    <w:rsid w:val="006B231C"/>
    <w:rsid w:val="006B4922"/>
    <w:rsid w:val="006B50E0"/>
    <w:rsid w:val="006B5BFC"/>
    <w:rsid w:val="006B6663"/>
    <w:rsid w:val="006B68DB"/>
    <w:rsid w:val="006B6A37"/>
    <w:rsid w:val="006B7365"/>
    <w:rsid w:val="006C018E"/>
    <w:rsid w:val="006C2254"/>
    <w:rsid w:val="006C3386"/>
    <w:rsid w:val="006C36B9"/>
    <w:rsid w:val="006C38B3"/>
    <w:rsid w:val="006C5087"/>
    <w:rsid w:val="006C5ACD"/>
    <w:rsid w:val="006C5C9E"/>
    <w:rsid w:val="006C6F4D"/>
    <w:rsid w:val="006C73B4"/>
    <w:rsid w:val="006D1154"/>
    <w:rsid w:val="006D1704"/>
    <w:rsid w:val="006D40FB"/>
    <w:rsid w:val="006D4B88"/>
    <w:rsid w:val="006D4D5C"/>
    <w:rsid w:val="006D684B"/>
    <w:rsid w:val="006D69D3"/>
    <w:rsid w:val="006D6CE0"/>
    <w:rsid w:val="006E0044"/>
    <w:rsid w:val="006E065F"/>
    <w:rsid w:val="006E129E"/>
    <w:rsid w:val="006E12C9"/>
    <w:rsid w:val="006E1A34"/>
    <w:rsid w:val="006E1B7D"/>
    <w:rsid w:val="006E1DA3"/>
    <w:rsid w:val="006E27FA"/>
    <w:rsid w:val="006E64DC"/>
    <w:rsid w:val="006E7809"/>
    <w:rsid w:val="006F02D5"/>
    <w:rsid w:val="006F072B"/>
    <w:rsid w:val="006F0A78"/>
    <w:rsid w:val="006F1129"/>
    <w:rsid w:val="006F254A"/>
    <w:rsid w:val="006F2CB4"/>
    <w:rsid w:val="006F2CCF"/>
    <w:rsid w:val="006F3561"/>
    <w:rsid w:val="006F412E"/>
    <w:rsid w:val="006F6195"/>
    <w:rsid w:val="006F624E"/>
    <w:rsid w:val="006F6595"/>
    <w:rsid w:val="006F690B"/>
    <w:rsid w:val="006F73B4"/>
    <w:rsid w:val="00700FA2"/>
    <w:rsid w:val="007013A0"/>
    <w:rsid w:val="0070220C"/>
    <w:rsid w:val="00702A4E"/>
    <w:rsid w:val="00703F0D"/>
    <w:rsid w:val="00704E09"/>
    <w:rsid w:val="00705F2F"/>
    <w:rsid w:val="00705F76"/>
    <w:rsid w:val="00706D04"/>
    <w:rsid w:val="0070717F"/>
    <w:rsid w:val="00707A0B"/>
    <w:rsid w:val="00711CF0"/>
    <w:rsid w:val="007121C2"/>
    <w:rsid w:val="00713D8B"/>
    <w:rsid w:val="00714163"/>
    <w:rsid w:val="007146FA"/>
    <w:rsid w:val="00714EC0"/>
    <w:rsid w:val="007150A9"/>
    <w:rsid w:val="00715578"/>
    <w:rsid w:val="0071573B"/>
    <w:rsid w:val="0071649C"/>
    <w:rsid w:val="00716502"/>
    <w:rsid w:val="007169F3"/>
    <w:rsid w:val="00716C02"/>
    <w:rsid w:val="00717502"/>
    <w:rsid w:val="00720415"/>
    <w:rsid w:val="007219B9"/>
    <w:rsid w:val="00721DA9"/>
    <w:rsid w:val="00724762"/>
    <w:rsid w:val="00724C3A"/>
    <w:rsid w:val="00730AE6"/>
    <w:rsid w:val="00731381"/>
    <w:rsid w:val="007316D8"/>
    <w:rsid w:val="00734DDC"/>
    <w:rsid w:val="00735E9C"/>
    <w:rsid w:val="00736A40"/>
    <w:rsid w:val="0073727D"/>
    <w:rsid w:val="00737577"/>
    <w:rsid w:val="00737F86"/>
    <w:rsid w:val="00740C91"/>
    <w:rsid w:val="0074206A"/>
    <w:rsid w:val="0074238B"/>
    <w:rsid w:val="00742486"/>
    <w:rsid w:val="00742D1A"/>
    <w:rsid w:val="007448FD"/>
    <w:rsid w:val="00744BEA"/>
    <w:rsid w:val="00745294"/>
    <w:rsid w:val="00745CA9"/>
    <w:rsid w:val="00745D24"/>
    <w:rsid w:val="00745FC2"/>
    <w:rsid w:val="007460A3"/>
    <w:rsid w:val="00747006"/>
    <w:rsid w:val="0075151A"/>
    <w:rsid w:val="00752142"/>
    <w:rsid w:val="0075273D"/>
    <w:rsid w:val="00752F33"/>
    <w:rsid w:val="00753F22"/>
    <w:rsid w:val="00754CD9"/>
    <w:rsid w:val="00755FE6"/>
    <w:rsid w:val="007563CD"/>
    <w:rsid w:val="00757746"/>
    <w:rsid w:val="0076029D"/>
    <w:rsid w:val="00760649"/>
    <w:rsid w:val="00761C27"/>
    <w:rsid w:val="00761C3E"/>
    <w:rsid w:val="0076206C"/>
    <w:rsid w:val="007624A5"/>
    <w:rsid w:val="007627FD"/>
    <w:rsid w:val="007648B9"/>
    <w:rsid w:val="007653BF"/>
    <w:rsid w:val="007658D3"/>
    <w:rsid w:val="00770298"/>
    <w:rsid w:val="007714D8"/>
    <w:rsid w:val="00771F1A"/>
    <w:rsid w:val="0077233D"/>
    <w:rsid w:val="00772B5E"/>
    <w:rsid w:val="00773C56"/>
    <w:rsid w:val="007741C9"/>
    <w:rsid w:val="007743CD"/>
    <w:rsid w:val="007744AB"/>
    <w:rsid w:val="00776491"/>
    <w:rsid w:val="00776C09"/>
    <w:rsid w:val="00780AC9"/>
    <w:rsid w:val="00782565"/>
    <w:rsid w:val="00783135"/>
    <w:rsid w:val="00784959"/>
    <w:rsid w:val="00785FFE"/>
    <w:rsid w:val="00786973"/>
    <w:rsid w:val="00787682"/>
    <w:rsid w:val="00790899"/>
    <w:rsid w:val="00794062"/>
    <w:rsid w:val="00797408"/>
    <w:rsid w:val="00797988"/>
    <w:rsid w:val="007A23B3"/>
    <w:rsid w:val="007A2C9D"/>
    <w:rsid w:val="007A36D1"/>
    <w:rsid w:val="007A4721"/>
    <w:rsid w:val="007A5143"/>
    <w:rsid w:val="007A555A"/>
    <w:rsid w:val="007A56A3"/>
    <w:rsid w:val="007A59B1"/>
    <w:rsid w:val="007A7578"/>
    <w:rsid w:val="007B008C"/>
    <w:rsid w:val="007B18F1"/>
    <w:rsid w:val="007B1D66"/>
    <w:rsid w:val="007B257E"/>
    <w:rsid w:val="007B2B1E"/>
    <w:rsid w:val="007B2EDA"/>
    <w:rsid w:val="007B45E4"/>
    <w:rsid w:val="007B6D50"/>
    <w:rsid w:val="007B6DB2"/>
    <w:rsid w:val="007B788A"/>
    <w:rsid w:val="007C03E5"/>
    <w:rsid w:val="007C07D0"/>
    <w:rsid w:val="007C0AEC"/>
    <w:rsid w:val="007C1346"/>
    <w:rsid w:val="007C176B"/>
    <w:rsid w:val="007C2683"/>
    <w:rsid w:val="007C2BDA"/>
    <w:rsid w:val="007C2F06"/>
    <w:rsid w:val="007C315F"/>
    <w:rsid w:val="007C5E0A"/>
    <w:rsid w:val="007C7A8F"/>
    <w:rsid w:val="007D0C65"/>
    <w:rsid w:val="007D1156"/>
    <w:rsid w:val="007D3789"/>
    <w:rsid w:val="007D3DC8"/>
    <w:rsid w:val="007D5BBF"/>
    <w:rsid w:val="007D6022"/>
    <w:rsid w:val="007D60A9"/>
    <w:rsid w:val="007D61FF"/>
    <w:rsid w:val="007D6245"/>
    <w:rsid w:val="007D733F"/>
    <w:rsid w:val="007D7AFA"/>
    <w:rsid w:val="007D7F44"/>
    <w:rsid w:val="007E069F"/>
    <w:rsid w:val="007E1F2C"/>
    <w:rsid w:val="007E1F78"/>
    <w:rsid w:val="007E1FE8"/>
    <w:rsid w:val="007E2C89"/>
    <w:rsid w:val="007E4708"/>
    <w:rsid w:val="007E4EF5"/>
    <w:rsid w:val="007E6036"/>
    <w:rsid w:val="007E6A0A"/>
    <w:rsid w:val="007E6C53"/>
    <w:rsid w:val="007E7B23"/>
    <w:rsid w:val="007F051E"/>
    <w:rsid w:val="007F134D"/>
    <w:rsid w:val="007F143B"/>
    <w:rsid w:val="007F3E08"/>
    <w:rsid w:val="007F43DE"/>
    <w:rsid w:val="007F4D98"/>
    <w:rsid w:val="007F69CC"/>
    <w:rsid w:val="007F6A8F"/>
    <w:rsid w:val="007F6D88"/>
    <w:rsid w:val="007F7B2D"/>
    <w:rsid w:val="008000DB"/>
    <w:rsid w:val="00800BDC"/>
    <w:rsid w:val="00802A21"/>
    <w:rsid w:val="00802CA4"/>
    <w:rsid w:val="008056CE"/>
    <w:rsid w:val="00805721"/>
    <w:rsid w:val="008062C3"/>
    <w:rsid w:val="00806379"/>
    <w:rsid w:val="00806A5B"/>
    <w:rsid w:val="00806F02"/>
    <w:rsid w:val="0080798F"/>
    <w:rsid w:val="00812DD9"/>
    <w:rsid w:val="00813D3A"/>
    <w:rsid w:val="0081422A"/>
    <w:rsid w:val="00814441"/>
    <w:rsid w:val="00815532"/>
    <w:rsid w:val="00815AC6"/>
    <w:rsid w:val="00815F2C"/>
    <w:rsid w:val="00816BB7"/>
    <w:rsid w:val="008176AD"/>
    <w:rsid w:val="00817771"/>
    <w:rsid w:val="00817B6F"/>
    <w:rsid w:val="00820627"/>
    <w:rsid w:val="00820A72"/>
    <w:rsid w:val="00820B19"/>
    <w:rsid w:val="00821F93"/>
    <w:rsid w:val="008224F0"/>
    <w:rsid w:val="008236AB"/>
    <w:rsid w:val="00824779"/>
    <w:rsid w:val="00824D69"/>
    <w:rsid w:val="00825516"/>
    <w:rsid w:val="008269FA"/>
    <w:rsid w:val="00827FC9"/>
    <w:rsid w:val="00830D47"/>
    <w:rsid w:val="008321CC"/>
    <w:rsid w:val="0083260D"/>
    <w:rsid w:val="00832F7C"/>
    <w:rsid w:val="00833702"/>
    <w:rsid w:val="00833C1F"/>
    <w:rsid w:val="00833C5F"/>
    <w:rsid w:val="0083461B"/>
    <w:rsid w:val="00834AEE"/>
    <w:rsid w:val="0083582B"/>
    <w:rsid w:val="00835D4F"/>
    <w:rsid w:val="0083674A"/>
    <w:rsid w:val="008378C8"/>
    <w:rsid w:val="00842112"/>
    <w:rsid w:val="008423B3"/>
    <w:rsid w:val="00843259"/>
    <w:rsid w:val="008446A7"/>
    <w:rsid w:val="0084480A"/>
    <w:rsid w:val="00845272"/>
    <w:rsid w:val="00845664"/>
    <w:rsid w:val="008459B0"/>
    <w:rsid w:val="00845ACC"/>
    <w:rsid w:val="00847BD2"/>
    <w:rsid w:val="008505F1"/>
    <w:rsid w:val="0085239B"/>
    <w:rsid w:val="008536E2"/>
    <w:rsid w:val="0086153F"/>
    <w:rsid w:val="00861799"/>
    <w:rsid w:val="008625EC"/>
    <w:rsid w:val="00862D5A"/>
    <w:rsid w:val="00863CBD"/>
    <w:rsid w:val="00865C7F"/>
    <w:rsid w:val="00865E71"/>
    <w:rsid w:val="00867964"/>
    <w:rsid w:val="00867FCC"/>
    <w:rsid w:val="0087055D"/>
    <w:rsid w:val="00870571"/>
    <w:rsid w:val="00871F0E"/>
    <w:rsid w:val="0087396A"/>
    <w:rsid w:val="00873C3A"/>
    <w:rsid w:val="00874570"/>
    <w:rsid w:val="00875181"/>
    <w:rsid w:val="008804BF"/>
    <w:rsid w:val="00880AF6"/>
    <w:rsid w:val="008812F2"/>
    <w:rsid w:val="00883366"/>
    <w:rsid w:val="00886298"/>
    <w:rsid w:val="00886EF3"/>
    <w:rsid w:val="00887555"/>
    <w:rsid w:val="00891254"/>
    <w:rsid w:val="00891BBF"/>
    <w:rsid w:val="00892557"/>
    <w:rsid w:val="00893A13"/>
    <w:rsid w:val="008943D4"/>
    <w:rsid w:val="008944A0"/>
    <w:rsid w:val="00895922"/>
    <w:rsid w:val="00896109"/>
    <w:rsid w:val="0089621A"/>
    <w:rsid w:val="0089669C"/>
    <w:rsid w:val="008A040B"/>
    <w:rsid w:val="008A05E8"/>
    <w:rsid w:val="008A3814"/>
    <w:rsid w:val="008A40FC"/>
    <w:rsid w:val="008A4114"/>
    <w:rsid w:val="008A4DF8"/>
    <w:rsid w:val="008A5381"/>
    <w:rsid w:val="008A5481"/>
    <w:rsid w:val="008B014B"/>
    <w:rsid w:val="008B051B"/>
    <w:rsid w:val="008B0DA3"/>
    <w:rsid w:val="008B0F9D"/>
    <w:rsid w:val="008B214E"/>
    <w:rsid w:val="008B28AC"/>
    <w:rsid w:val="008B2C82"/>
    <w:rsid w:val="008B4369"/>
    <w:rsid w:val="008B75D1"/>
    <w:rsid w:val="008C0CBE"/>
    <w:rsid w:val="008C156B"/>
    <w:rsid w:val="008C3231"/>
    <w:rsid w:val="008C4AAA"/>
    <w:rsid w:val="008C507A"/>
    <w:rsid w:val="008C5816"/>
    <w:rsid w:val="008C59A7"/>
    <w:rsid w:val="008C600C"/>
    <w:rsid w:val="008C7202"/>
    <w:rsid w:val="008D02FF"/>
    <w:rsid w:val="008D0B45"/>
    <w:rsid w:val="008D10BE"/>
    <w:rsid w:val="008D4EC8"/>
    <w:rsid w:val="008D51B1"/>
    <w:rsid w:val="008D5B75"/>
    <w:rsid w:val="008D69A4"/>
    <w:rsid w:val="008D7453"/>
    <w:rsid w:val="008E0019"/>
    <w:rsid w:val="008E03BD"/>
    <w:rsid w:val="008E1569"/>
    <w:rsid w:val="008E1D36"/>
    <w:rsid w:val="008E3183"/>
    <w:rsid w:val="008E3703"/>
    <w:rsid w:val="008E3C72"/>
    <w:rsid w:val="008E40E9"/>
    <w:rsid w:val="008E4A5B"/>
    <w:rsid w:val="008E4E11"/>
    <w:rsid w:val="008E55DB"/>
    <w:rsid w:val="008E571B"/>
    <w:rsid w:val="008E718E"/>
    <w:rsid w:val="008E7EE3"/>
    <w:rsid w:val="008F313A"/>
    <w:rsid w:val="008F69F6"/>
    <w:rsid w:val="009003DD"/>
    <w:rsid w:val="0090078B"/>
    <w:rsid w:val="00901949"/>
    <w:rsid w:val="00903972"/>
    <w:rsid w:val="00904F06"/>
    <w:rsid w:val="00905447"/>
    <w:rsid w:val="00905546"/>
    <w:rsid w:val="00906E75"/>
    <w:rsid w:val="00910578"/>
    <w:rsid w:val="0091235D"/>
    <w:rsid w:val="009127D5"/>
    <w:rsid w:val="00912A98"/>
    <w:rsid w:val="00920EAA"/>
    <w:rsid w:val="0092297B"/>
    <w:rsid w:val="009234F3"/>
    <w:rsid w:val="00923C34"/>
    <w:rsid w:val="0092601E"/>
    <w:rsid w:val="00926562"/>
    <w:rsid w:val="0092733D"/>
    <w:rsid w:val="00927F78"/>
    <w:rsid w:val="00931E5E"/>
    <w:rsid w:val="00932365"/>
    <w:rsid w:val="0093241E"/>
    <w:rsid w:val="00932B7D"/>
    <w:rsid w:val="00932D7F"/>
    <w:rsid w:val="009332F2"/>
    <w:rsid w:val="009340D0"/>
    <w:rsid w:val="009343CB"/>
    <w:rsid w:val="00934950"/>
    <w:rsid w:val="00934E1A"/>
    <w:rsid w:val="00934FA9"/>
    <w:rsid w:val="00936CFF"/>
    <w:rsid w:val="0093719A"/>
    <w:rsid w:val="00937442"/>
    <w:rsid w:val="00937777"/>
    <w:rsid w:val="00937B14"/>
    <w:rsid w:val="00937CB8"/>
    <w:rsid w:val="0094034E"/>
    <w:rsid w:val="0094144D"/>
    <w:rsid w:val="00941A3E"/>
    <w:rsid w:val="00941CD0"/>
    <w:rsid w:val="009441D2"/>
    <w:rsid w:val="00944711"/>
    <w:rsid w:val="00944FC7"/>
    <w:rsid w:val="00950273"/>
    <w:rsid w:val="0095029E"/>
    <w:rsid w:val="009504C6"/>
    <w:rsid w:val="009506AC"/>
    <w:rsid w:val="00950D24"/>
    <w:rsid w:val="009515FD"/>
    <w:rsid w:val="009521E2"/>
    <w:rsid w:val="009526E9"/>
    <w:rsid w:val="0095294B"/>
    <w:rsid w:val="009549FD"/>
    <w:rsid w:val="00954EEA"/>
    <w:rsid w:val="00955189"/>
    <w:rsid w:val="0095662F"/>
    <w:rsid w:val="00956730"/>
    <w:rsid w:val="00957FE7"/>
    <w:rsid w:val="00960D04"/>
    <w:rsid w:val="00960F39"/>
    <w:rsid w:val="00962CCD"/>
    <w:rsid w:val="00963394"/>
    <w:rsid w:val="009635FF"/>
    <w:rsid w:val="00964556"/>
    <w:rsid w:val="0096559D"/>
    <w:rsid w:val="00965AE4"/>
    <w:rsid w:val="009666AF"/>
    <w:rsid w:val="00967918"/>
    <w:rsid w:val="00967922"/>
    <w:rsid w:val="00970FDC"/>
    <w:rsid w:val="00971322"/>
    <w:rsid w:val="0097144E"/>
    <w:rsid w:val="00971929"/>
    <w:rsid w:val="009725D8"/>
    <w:rsid w:val="009727B2"/>
    <w:rsid w:val="00972A04"/>
    <w:rsid w:val="0097570E"/>
    <w:rsid w:val="0097584A"/>
    <w:rsid w:val="009768B5"/>
    <w:rsid w:val="00977354"/>
    <w:rsid w:val="00981156"/>
    <w:rsid w:val="009822B2"/>
    <w:rsid w:val="00983629"/>
    <w:rsid w:val="00984621"/>
    <w:rsid w:val="00985A04"/>
    <w:rsid w:val="00986AA0"/>
    <w:rsid w:val="00987087"/>
    <w:rsid w:val="00992312"/>
    <w:rsid w:val="00993105"/>
    <w:rsid w:val="0099385B"/>
    <w:rsid w:val="00994D0F"/>
    <w:rsid w:val="00994DD7"/>
    <w:rsid w:val="0099507E"/>
    <w:rsid w:val="009952E4"/>
    <w:rsid w:val="00996089"/>
    <w:rsid w:val="00996B5A"/>
    <w:rsid w:val="009A10EC"/>
    <w:rsid w:val="009A136F"/>
    <w:rsid w:val="009A3468"/>
    <w:rsid w:val="009A476B"/>
    <w:rsid w:val="009A47A1"/>
    <w:rsid w:val="009A4CC0"/>
    <w:rsid w:val="009A5ACD"/>
    <w:rsid w:val="009A7CD3"/>
    <w:rsid w:val="009B07B6"/>
    <w:rsid w:val="009B0AC2"/>
    <w:rsid w:val="009B0D3B"/>
    <w:rsid w:val="009B17B6"/>
    <w:rsid w:val="009B2CCA"/>
    <w:rsid w:val="009B3112"/>
    <w:rsid w:val="009B38A2"/>
    <w:rsid w:val="009B3A13"/>
    <w:rsid w:val="009B5688"/>
    <w:rsid w:val="009B5FD2"/>
    <w:rsid w:val="009B7250"/>
    <w:rsid w:val="009C0EDC"/>
    <w:rsid w:val="009C22A9"/>
    <w:rsid w:val="009C2986"/>
    <w:rsid w:val="009C2D08"/>
    <w:rsid w:val="009C3328"/>
    <w:rsid w:val="009C3871"/>
    <w:rsid w:val="009C5BD6"/>
    <w:rsid w:val="009C5E31"/>
    <w:rsid w:val="009C656D"/>
    <w:rsid w:val="009D2284"/>
    <w:rsid w:val="009D2386"/>
    <w:rsid w:val="009D424D"/>
    <w:rsid w:val="009D46A5"/>
    <w:rsid w:val="009D6AB3"/>
    <w:rsid w:val="009D76F9"/>
    <w:rsid w:val="009E00A3"/>
    <w:rsid w:val="009E0743"/>
    <w:rsid w:val="009E166C"/>
    <w:rsid w:val="009E24A3"/>
    <w:rsid w:val="009E3DC5"/>
    <w:rsid w:val="009E58D0"/>
    <w:rsid w:val="009E5A91"/>
    <w:rsid w:val="009E6B21"/>
    <w:rsid w:val="009E7232"/>
    <w:rsid w:val="009E73AF"/>
    <w:rsid w:val="009F10B3"/>
    <w:rsid w:val="009F1612"/>
    <w:rsid w:val="009F26EF"/>
    <w:rsid w:val="009F2BF9"/>
    <w:rsid w:val="009F3184"/>
    <w:rsid w:val="009F31F0"/>
    <w:rsid w:val="009F50FD"/>
    <w:rsid w:val="009F63D0"/>
    <w:rsid w:val="00A00A09"/>
    <w:rsid w:val="00A0170C"/>
    <w:rsid w:val="00A022B8"/>
    <w:rsid w:val="00A02346"/>
    <w:rsid w:val="00A03209"/>
    <w:rsid w:val="00A0378B"/>
    <w:rsid w:val="00A0465B"/>
    <w:rsid w:val="00A04C67"/>
    <w:rsid w:val="00A053ED"/>
    <w:rsid w:val="00A05CA8"/>
    <w:rsid w:val="00A11315"/>
    <w:rsid w:val="00A162B1"/>
    <w:rsid w:val="00A16645"/>
    <w:rsid w:val="00A17ADF"/>
    <w:rsid w:val="00A17E54"/>
    <w:rsid w:val="00A200E0"/>
    <w:rsid w:val="00A20433"/>
    <w:rsid w:val="00A20A26"/>
    <w:rsid w:val="00A20FB0"/>
    <w:rsid w:val="00A218A4"/>
    <w:rsid w:val="00A22DE9"/>
    <w:rsid w:val="00A23B6F"/>
    <w:rsid w:val="00A24FE8"/>
    <w:rsid w:val="00A25926"/>
    <w:rsid w:val="00A25C97"/>
    <w:rsid w:val="00A2623A"/>
    <w:rsid w:val="00A306CB"/>
    <w:rsid w:val="00A3281D"/>
    <w:rsid w:val="00A3397A"/>
    <w:rsid w:val="00A3415D"/>
    <w:rsid w:val="00A3421A"/>
    <w:rsid w:val="00A3578C"/>
    <w:rsid w:val="00A36D05"/>
    <w:rsid w:val="00A41410"/>
    <w:rsid w:val="00A4164E"/>
    <w:rsid w:val="00A43889"/>
    <w:rsid w:val="00A45242"/>
    <w:rsid w:val="00A45A68"/>
    <w:rsid w:val="00A4619C"/>
    <w:rsid w:val="00A4743B"/>
    <w:rsid w:val="00A476B6"/>
    <w:rsid w:val="00A502A8"/>
    <w:rsid w:val="00A5119A"/>
    <w:rsid w:val="00A51798"/>
    <w:rsid w:val="00A532F5"/>
    <w:rsid w:val="00A54D31"/>
    <w:rsid w:val="00A556A0"/>
    <w:rsid w:val="00A55C51"/>
    <w:rsid w:val="00A56317"/>
    <w:rsid w:val="00A57BA8"/>
    <w:rsid w:val="00A60810"/>
    <w:rsid w:val="00A616F6"/>
    <w:rsid w:val="00A62496"/>
    <w:rsid w:val="00A63FC9"/>
    <w:rsid w:val="00A71E1C"/>
    <w:rsid w:val="00A7235C"/>
    <w:rsid w:val="00A72960"/>
    <w:rsid w:val="00A72ADD"/>
    <w:rsid w:val="00A75019"/>
    <w:rsid w:val="00A76D11"/>
    <w:rsid w:val="00A772E9"/>
    <w:rsid w:val="00A777B5"/>
    <w:rsid w:val="00A77814"/>
    <w:rsid w:val="00A779E5"/>
    <w:rsid w:val="00A80C1E"/>
    <w:rsid w:val="00A8103E"/>
    <w:rsid w:val="00A86B68"/>
    <w:rsid w:val="00A90622"/>
    <w:rsid w:val="00A910DB"/>
    <w:rsid w:val="00A91555"/>
    <w:rsid w:val="00A920C9"/>
    <w:rsid w:val="00A9445C"/>
    <w:rsid w:val="00A97BC5"/>
    <w:rsid w:val="00AA2007"/>
    <w:rsid w:val="00AA2A52"/>
    <w:rsid w:val="00AA330F"/>
    <w:rsid w:val="00AA5611"/>
    <w:rsid w:val="00AA67DA"/>
    <w:rsid w:val="00AA6B9E"/>
    <w:rsid w:val="00AA6CCE"/>
    <w:rsid w:val="00AA7010"/>
    <w:rsid w:val="00AA78FD"/>
    <w:rsid w:val="00AA7E3B"/>
    <w:rsid w:val="00AB153D"/>
    <w:rsid w:val="00AB163F"/>
    <w:rsid w:val="00AB1B0E"/>
    <w:rsid w:val="00AB1F43"/>
    <w:rsid w:val="00AB2B40"/>
    <w:rsid w:val="00AB2DF0"/>
    <w:rsid w:val="00AB2F75"/>
    <w:rsid w:val="00AB317E"/>
    <w:rsid w:val="00AB55AC"/>
    <w:rsid w:val="00AB71F1"/>
    <w:rsid w:val="00AC19E9"/>
    <w:rsid w:val="00AC4760"/>
    <w:rsid w:val="00AC51FF"/>
    <w:rsid w:val="00AC6A2F"/>
    <w:rsid w:val="00AC7868"/>
    <w:rsid w:val="00AC7966"/>
    <w:rsid w:val="00AD06BE"/>
    <w:rsid w:val="00AD0C48"/>
    <w:rsid w:val="00AD3627"/>
    <w:rsid w:val="00AD483C"/>
    <w:rsid w:val="00AD7627"/>
    <w:rsid w:val="00AE064D"/>
    <w:rsid w:val="00AE0A47"/>
    <w:rsid w:val="00AE1F1A"/>
    <w:rsid w:val="00AE255D"/>
    <w:rsid w:val="00AE28B6"/>
    <w:rsid w:val="00AE30F7"/>
    <w:rsid w:val="00AE3312"/>
    <w:rsid w:val="00AE4B18"/>
    <w:rsid w:val="00AE4FB9"/>
    <w:rsid w:val="00AE54DC"/>
    <w:rsid w:val="00AE54E8"/>
    <w:rsid w:val="00AE57E0"/>
    <w:rsid w:val="00AE5E04"/>
    <w:rsid w:val="00AE6C20"/>
    <w:rsid w:val="00AE70B3"/>
    <w:rsid w:val="00AE74BF"/>
    <w:rsid w:val="00AF07A7"/>
    <w:rsid w:val="00AF0A55"/>
    <w:rsid w:val="00AF0D3A"/>
    <w:rsid w:val="00AF1622"/>
    <w:rsid w:val="00AF1AEC"/>
    <w:rsid w:val="00AF1AF4"/>
    <w:rsid w:val="00AF1C82"/>
    <w:rsid w:val="00AF2520"/>
    <w:rsid w:val="00AF2B47"/>
    <w:rsid w:val="00AF2FE6"/>
    <w:rsid w:val="00AF400F"/>
    <w:rsid w:val="00AF54F4"/>
    <w:rsid w:val="00AF5B93"/>
    <w:rsid w:val="00AF74C6"/>
    <w:rsid w:val="00B00A57"/>
    <w:rsid w:val="00B00AB7"/>
    <w:rsid w:val="00B00F29"/>
    <w:rsid w:val="00B00FE9"/>
    <w:rsid w:val="00B01AB5"/>
    <w:rsid w:val="00B032CA"/>
    <w:rsid w:val="00B0763E"/>
    <w:rsid w:val="00B07B7C"/>
    <w:rsid w:val="00B103FA"/>
    <w:rsid w:val="00B10B96"/>
    <w:rsid w:val="00B13750"/>
    <w:rsid w:val="00B1465E"/>
    <w:rsid w:val="00B15145"/>
    <w:rsid w:val="00B151D4"/>
    <w:rsid w:val="00B15C9D"/>
    <w:rsid w:val="00B2020D"/>
    <w:rsid w:val="00B20A8E"/>
    <w:rsid w:val="00B21236"/>
    <w:rsid w:val="00B22278"/>
    <w:rsid w:val="00B22F87"/>
    <w:rsid w:val="00B23801"/>
    <w:rsid w:val="00B30FDF"/>
    <w:rsid w:val="00B31427"/>
    <w:rsid w:val="00B3656B"/>
    <w:rsid w:val="00B36DBB"/>
    <w:rsid w:val="00B37227"/>
    <w:rsid w:val="00B37243"/>
    <w:rsid w:val="00B42AB5"/>
    <w:rsid w:val="00B42F33"/>
    <w:rsid w:val="00B45983"/>
    <w:rsid w:val="00B4606E"/>
    <w:rsid w:val="00B4633C"/>
    <w:rsid w:val="00B50B5D"/>
    <w:rsid w:val="00B51A8B"/>
    <w:rsid w:val="00B521B7"/>
    <w:rsid w:val="00B52C58"/>
    <w:rsid w:val="00B5350E"/>
    <w:rsid w:val="00B53D74"/>
    <w:rsid w:val="00B53DF0"/>
    <w:rsid w:val="00B560B6"/>
    <w:rsid w:val="00B5641C"/>
    <w:rsid w:val="00B566F1"/>
    <w:rsid w:val="00B56AF8"/>
    <w:rsid w:val="00B57638"/>
    <w:rsid w:val="00B57EBF"/>
    <w:rsid w:val="00B6271A"/>
    <w:rsid w:val="00B62D56"/>
    <w:rsid w:val="00B647BF"/>
    <w:rsid w:val="00B64F16"/>
    <w:rsid w:val="00B652E0"/>
    <w:rsid w:val="00B65BC9"/>
    <w:rsid w:val="00B67A03"/>
    <w:rsid w:val="00B70E39"/>
    <w:rsid w:val="00B719AB"/>
    <w:rsid w:val="00B739A1"/>
    <w:rsid w:val="00B73F8B"/>
    <w:rsid w:val="00B7424B"/>
    <w:rsid w:val="00B74A6B"/>
    <w:rsid w:val="00B75A0E"/>
    <w:rsid w:val="00B761CC"/>
    <w:rsid w:val="00B7625F"/>
    <w:rsid w:val="00B7668E"/>
    <w:rsid w:val="00B77F9E"/>
    <w:rsid w:val="00B80254"/>
    <w:rsid w:val="00B804C2"/>
    <w:rsid w:val="00B81C38"/>
    <w:rsid w:val="00B82EB9"/>
    <w:rsid w:val="00B84C4C"/>
    <w:rsid w:val="00B85EFD"/>
    <w:rsid w:val="00B86049"/>
    <w:rsid w:val="00B86639"/>
    <w:rsid w:val="00B87C75"/>
    <w:rsid w:val="00B87DB9"/>
    <w:rsid w:val="00B9050A"/>
    <w:rsid w:val="00B909BD"/>
    <w:rsid w:val="00B90E9D"/>
    <w:rsid w:val="00B912FF"/>
    <w:rsid w:val="00B916F0"/>
    <w:rsid w:val="00B923B0"/>
    <w:rsid w:val="00B923B9"/>
    <w:rsid w:val="00B9319F"/>
    <w:rsid w:val="00B93ADE"/>
    <w:rsid w:val="00B9437B"/>
    <w:rsid w:val="00B94F94"/>
    <w:rsid w:val="00B97264"/>
    <w:rsid w:val="00B976BE"/>
    <w:rsid w:val="00BA0D6A"/>
    <w:rsid w:val="00BA0FED"/>
    <w:rsid w:val="00BA3676"/>
    <w:rsid w:val="00BA58CF"/>
    <w:rsid w:val="00BA6BD3"/>
    <w:rsid w:val="00BA703E"/>
    <w:rsid w:val="00BA7885"/>
    <w:rsid w:val="00BB28E1"/>
    <w:rsid w:val="00BB3895"/>
    <w:rsid w:val="00BB3F12"/>
    <w:rsid w:val="00BB4C6E"/>
    <w:rsid w:val="00BB508A"/>
    <w:rsid w:val="00BB68B2"/>
    <w:rsid w:val="00BC071F"/>
    <w:rsid w:val="00BC1FF9"/>
    <w:rsid w:val="00BC28DE"/>
    <w:rsid w:val="00BC293F"/>
    <w:rsid w:val="00BC2F5D"/>
    <w:rsid w:val="00BC3925"/>
    <w:rsid w:val="00BC4E69"/>
    <w:rsid w:val="00BC5018"/>
    <w:rsid w:val="00BC559C"/>
    <w:rsid w:val="00BC5BEA"/>
    <w:rsid w:val="00BC6BFD"/>
    <w:rsid w:val="00BC6DB3"/>
    <w:rsid w:val="00BC7269"/>
    <w:rsid w:val="00BC7479"/>
    <w:rsid w:val="00BC7722"/>
    <w:rsid w:val="00BC77D5"/>
    <w:rsid w:val="00BC7D52"/>
    <w:rsid w:val="00BD067D"/>
    <w:rsid w:val="00BD09CB"/>
    <w:rsid w:val="00BD1061"/>
    <w:rsid w:val="00BD1088"/>
    <w:rsid w:val="00BD231C"/>
    <w:rsid w:val="00BD255B"/>
    <w:rsid w:val="00BD3405"/>
    <w:rsid w:val="00BD3B27"/>
    <w:rsid w:val="00BD4CD4"/>
    <w:rsid w:val="00BD58CF"/>
    <w:rsid w:val="00BD5ACF"/>
    <w:rsid w:val="00BD7CB7"/>
    <w:rsid w:val="00BE0742"/>
    <w:rsid w:val="00BE0DE6"/>
    <w:rsid w:val="00BE1A41"/>
    <w:rsid w:val="00BE2D47"/>
    <w:rsid w:val="00BE3E1B"/>
    <w:rsid w:val="00BE49B0"/>
    <w:rsid w:val="00BE55EE"/>
    <w:rsid w:val="00BE57AB"/>
    <w:rsid w:val="00BE5B05"/>
    <w:rsid w:val="00BE6669"/>
    <w:rsid w:val="00BE7A16"/>
    <w:rsid w:val="00BE7C8C"/>
    <w:rsid w:val="00BE7E38"/>
    <w:rsid w:val="00BF0418"/>
    <w:rsid w:val="00BF2ADB"/>
    <w:rsid w:val="00BF3700"/>
    <w:rsid w:val="00BF5A03"/>
    <w:rsid w:val="00BF5A84"/>
    <w:rsid w:val="00BF7B56"/>
    <w:rsid w:val="00C01276"/>
    <w:rsid w:val="00C039DA"/>
    <w:rsid w:val="00C04182"/>
    <w:rsid w:val="00C0632C"/>
    <w:rsid w:val="00C07392"/>
    <w:rsid w:val="00C076DB"/>
    <w:rsid w:val="00C07746"/>
    <w:rsid w:val="00C07D10"/>
    <w:rsid w:val="00C10A1D"/>
    <w:rsid w:val="00C13091"/>
    <w:rsid w:val="00C13C6D"/>
    <w:rsid w:val="00C146AF"/>
    <w:rsid w:val="00C15AC3"/>
    <w:rsid w:val="00C15E62"/>
    <w:rsid w:val="00C16251"/>
    <w:rsid w:val="00C16886"/>
    <w:rsid w:val="00C169C5"/>
    <w:rsid w:val="00C17FAF"/>
    <w:rsid w:val="00C20BAF"/>
    <w:rsid w:val="00C20C71"/>
    <w:rsid w:val="00C20F64"/>
    <w:rsid w:val="00C21165"/>
    <w:rsid w:val="00C21508"/>
    <w:rsid w:val="00C2166D"/>
    <w:rsid w:val="00C21EBD"/>
    <w:rsid w:val="00C22004"/>
    <w:rsid w:val="00C22075"/>
    <w:rsid w:val="00C23CF7"/>
    <w:rsid w:val="00C24564"/>
    <w:rsid w:val="00C253B3"/>
    <w:rsid w:val="00C2655B"/>
    <w:rsid w:val="00C268D9"/>
    <w:rsid w:val="00C30B4F"/>
    <w:rsid w:val="00C31193"/>
    <w:rsid w:val="00C31562"/>
    <w:rsid w:val="00C315FA"/>
    <w:rsid w:val="00C3298E"/>
    <w:rsid w:val="00C33311"/>
    <w:rsid w:val="00C35C80"/>
    <w:rsid w:val="00C3654B"/>
    <w:rsid w:val="00C36D18"/>
    <w:rsid w:val="00C377C1"/>
    <w:rsid w:val="00C41E6D"/>
    <w:rsid w:val="00C429A5"/>
    <w:rsid w:val="00C42FC6"/>
    <w:rsid w:val="00C43BAE"/>
    <w:rsid w:val="00C4425D"/>
    <w:rsid w:val="00C44C04"/>
    <w:rsid w:val="00C44F2E"/>
    <w:rsid w:val="00C47540"/>
    <w:rsid w:val="00C50DCB"/>
    <w:rsid w:val="00C525B6"/>
    <w:rsid w:val="00C531E6"/>
    <w:rsid w:val="00C53232"/>
    <w:rsid w:val="00C53BEF"/>
    <w:rsid w:val="00C57B37"/>
    <w:rsid w:val="00C6074A"/>
    <w:rsid w:val="00C616D5"/>
    <w:rsid w:val="00C62C4E"/>
    <w:rsid w:val="00C6386C"/>
    <w:rsid w:val="00C63CDC"/>
    <w:rsid w:val="00C643F4"/>
    <w:rsid w:val="00C64DD4"/>
    <w:rsid w:val="00C67924"/>
    <w:rsid w:val="00C702D4"/>
    <w:rsid w:val="00C70FD6"/>
    <w:rsid w:val="00C71C47"/>
    <w:rsid w:val="00C72D3F"/>
    <w:rsid w:val="00C73064"/>
    <w:rsid w:val="00C73573"/>
    <w:rsid w:val="00C750F7"/>
    <w:rsid w:val="00C7721E"/>
    <w:rsid w:val="00C77399"/>
    <w:rsid w:val="00C8110A"/>
    <w:rsid w:val="00C81282"/>
    <w:rsid w:val="00C82238"/>
    <w:rsid w:val="00C82943"/>
    <w:rsid w:val="00C83A5F"/>
    <w:rsid w:val="00C83C0F"/>
    <w:rsid w:val="00C849AB"/>
    <w:rsid w:val="00C8512F"/>
    <w:rsid w:val="00C87B5B"/>
    <w:rsid w:val="00C96589"/>
    <w:rsid w:val="00C967F1"/>
    <w:rsid w:val="00C96E4D"/>
    <w:rsid w:val="00C97255"/>
    <w:rsid w:val="00CA2F0D"/>
    <w:rsid w:val="00CA59CE"/>
    <w:rsid w:val="00CA6164"/>
    <w:rsid w:val="00CA6206"/>
    <w:rsid w:val="00CA63A7"/>
    <w:rsid w:val="00CB0DBD"/>
    <w:rsid w:val="00CB106A"/>
    <w:rsid w:val="00CB258B"/>
    <w:rsid w:val="00CB29BD"/>
    <w:rsid w:val="00CB33F4"/>
    <w:rsid w:val="00CB3BD1"/>
    <w:rsid w:val="00CB43E4"/>
    <w:rsid w:val="00CB5828"/>
    <w:rsid w:val="00CB5B3E"/>
    <w:rsid w:val="00CB6A28"/>
    <w:rsid w:val="00CB6CB7"/>
    <w:rsid w:val="00CB7992"/>
    <w:rsid w:val="00CB7A0C"/>
    <w:rsid w:val="00CC17F9"/>
    <w:rsid w:val="00CC2092"/>
    <w:rsid w:val="00CC23F4"/>
    <w:rsid w:val="00CC266A"/>
    <w:rsid w:val="00CC27CF"/>
    <w:rsid w:val="00CC2D33"/>
    <w:rsid w:val="00CC2F26"/>
    <w:rsid w:val="00CC364F"/>
    <w:rsid w:val="00CC6BA5"/>
    <w:rsid w:val="00CC72CE"/>
    <w:rsid w:val="00CC7AE3"/>
    <w:rsid w:val="00CC7E6B"/>
    <w:rsid w:val="00CD067E"/>
    <w:rsid w:val="00CD06F7"/>
    <w:rsid w:val="00CD2517"/>
    <w:rsid w:val="00CD262E"/>
    <w:rsid w:val="00CD32D5"/>
    <w:rsid w:val="00CD38AE"/>
    <w:rsid w:val="00CD57EF"/>
    <w:rsid w:val="00CD5AF2"/>
    <w:rsid w:val="00CD5D16"/>
    <w:rsid w:val="00CE0937"/>
    <w:rsid w:val="00CE0D89"/>
    <w:rsid w:val="00CE0E10"/>
    <w:rsid w:val="00CE2145"/>
    <w:rsid w:val="00CE3B00"/>
    <w:rsid w:val="00CE3D5C"/>
    <w:rsid w:val="00CE470F"/>
    <w:rsid w:val="00CE52C8"/>
    <w:rsid w:val="00CE5B5B"/>
    <w:rsid w:val="00CE64D0"/>
    <w:rsid w:val="00CE6C26"/>
    <w:rsid w:val="00CF10B6"/>
    <w:rsid w:val="00CF20C8"/>
    <w:rsid w:val="00CF252C"/>
    <w:rsid w:val="00CF46A4"/>
    <w:rsid w:val="00CF6222"/>
    <w:rsid w:val="00CF698D"/>
    <w:rsid w:val="00D0178C"/>
    <w:rsid w:val="00D01AC2"/>
    <w:rsid w:val="00D03FE3"/>
    <w:rsid w:val="00D05A70"/>
    <w:rsid w:val="00D05A88"/>
    <w:rsid w:val="00D069F3"/>
    <w:rsid w:val="00D07360"/>
    <w:rsid w:val="00D100CF"/>
    <w:rsid w:val="00D109F6"/>
    <w:rsid w:val="00D1220B"/>
    <w:rsid w:val="00D15DB5"/>
    <w:rsid w:val="00D15F6B"/>
    <w:rsid w:val="00D16760"/>
    <w:rsid w:val="00D170B8"/>
    <w:rsid w:val="00D17CF1"/>
    <w:rsid w:val="00D17E77"/>
    <w:rsid w:val="00D2012F"/>
    <w:rsid w:val="00D205B4"/>
    <w:rsid w:val="00D2124E"/>
    <w:rsid w:val="00D2155B"/>
    <w:rsid w:val="00D21D65"/>
    <w:rsid w:val="00D21D99"/>
    <w:rsid w:val="00D22309"/>
    <w:rsid w:val="00D2365F"/>
    <w:rsid w:val="00D243E5"/>
    <w:rsid w:val="00D2599B"/>
    <w:rsid w:val="00D266EA"/>
    <w:rsid w:val="00D276E1"/>
    <w:rsid w:val="00D27A36"/>
    <w:rsid w:val="00D30A06"/>
    <w:rsid w:val="00D315BF"/>
    <w:rsid w:val="00D326A2"/>
    <w:rsid w:val="00D3293F"/>
    <w:rsid w:val="00D32C73"/>
    <w:rsid w:val="00D32E59"/>
    <w:rsid w:val="00D34E09"/>
    <w:rsid w:val="00D378EC"/>
    <w:rsid w:val="00D41497"/>
    <w:rsid w:val="00D41A1B"/>
    <w:rsid w:val="00D42034"/>
    <w:rsid w:val="00D423CF"/>
    <w:rsid w:val="00D43A5B"/>
    <w:rsid w:val="00D44A99"/>
    <w:rsid w:val="00D44F4E"/>
    <w:rsid w:val="00D457FC"/>
    <w:rsid w:val="00D46700"/>
    <w:rsid w:val="00D46DD6"/>
    <w:rsid w:val="00D47C18"/>
    <w:rsid w:val="00D47CF8"/>
    <w:rsid w:val="00D50C01"/>
    <w:rsid w:val="00D53D7F"/>
    <w:rsid w:val="00D54146"/>
    <w:rsid w:val="00D54285"/>
    <w:rsid w:val="00D55730"/>
    <w:rsid w:val="00D55878"/>
    <w:rsid w:val="00D55F7F"/>
    <w:rsid w:val="00D5641D"/>
    <w:rsid w:val="00D5653B"/>
    <w:rsid w:val="00D566FA"/>
    <w:rsid w:val="00D56EA5"/>
    <w:rsid w:val="00D575DF"/>
    <w:rsid w:val="00D5760D"/>
    <w:rsid w:val="00D612BE"/>
    <w:rsid w:val="00D62C9F"/>
    <w:rsid w:val="00D63270"/>
    <w:rsid w:val="00D636A5"/>
    <w:rsid w:val="00D64185"/>
    <w:rsid w:val="00D655E6"/>
    <w:rsid w:val="00D66270"/>
    <w:rsid w:val="00D67588"/>
    <w:rsid w:val="00D67B3D"/>
    <w:rsid w:val="00D71D60"/>
    <w:rsid w:val="00D7250A"/>
    <w:rsid w:val="00D73EAE"/>
    <w:rsid w:val="00D74D56"/>
    <w:rsid w:val="00D75CA7"/>
    <w:rsid w:val="00D75F8B"/>
    <w:rsid w:val="00D75FAC"/>
    <w:rsid w:val="00D7641C"/>
    <w:rsid w:val="00D77723"/>
    <w:rsid w:val="00D80495"/>
    <w:rsid w:val="00D806D9"/>
    <w:rsid w:val="00D813B8"/>
    <w:rsid w:val="00D81C1E"/>
    <w:rsid w:val="00D850E9"/>
    <w:rsid w:val="00D853DB"/>
    <w:rsid w:val="00D85B54"/>
    <w:rsid w:val="00D8607F"/>
    <w:rsid w:val="00D8696A"/>
    <w:rsid w:val="00D874F5"/>
    <w:rsid w:val="00D90328"/>
    <w:rsid w:val="00D90ED8"/>
    <w:rsid w:val="00D911DF"/>
    <w:rsid w:val="00D91661"/>
    <w:rsid w:val="00D92416"/>
    <w:rsid w:val="00D93748"/>
    <w:rsid w:val="00D93A91"/>
    <w:rsid w:val="00D93CF7"/>
    <w:rsid w:val="00D94074"/>
    <w:rsid w:val="00D946B9"/>
    <w:rsid w:val="00D9490E"/>
    <w:rsid w:val="00D94EF6"/>
    <w:rsid w:val="00D962CE"/>
    <w:rsid w:val="00D969B5"/>
    <w:rsid w:val="00D96F78"/>
    <w:rsid w:val="00D9775B"/>
    <w:rsid w:val="00DA16FA"/>
    <w:rsid w:val="00DA19AB"/>
    <w:rsid w:val="00DA1D97"/>
    <w:rsid w:val="00DA2761"/>
    <w:rsid w:val="00DA377C"/>
    <w:rsid w:val="00DA399D"/>
    <w:rsid w:val="00DA71B5"/>
    <w:rsid w:val="00DB19FE"/>
    <w:rsid w:val="00DB1FE4"/>
    <w:rsid w:val="00DB3552"/>
    <w:rsid w:val="00DB3D32"/>
    <w:rsid w:val="00DB4CA3"/>
    <w:rsid w:val="00DB5D54"/>
    <w:rsid w:val="00DB60AA"/>
    <w:rsid w:val="00DB6148"/>
    <w:rsid w:val="00DB639C"/>
    <w:rsid w:val="00DB775C"/>
    <w:rsid w:val="00DC0EEF"/>
    <w:rsid w:val="00DC162C"/>
    <w:rsid w:val="00DC18DE"/>
    <w:rsid w:val="00DC3ABE"/>
    <w:rsid w:val="00DC3EB3"/>
    <w:rsid w:val="00DC42D3"/>
    <w:rsid w:val="00DC4FF1"/>
    <w:rsid w:val="00DC5CC4"/>
    <w:rsid w:val="00DC696E"/>
    <w:rsid w:val="00DD269B"/>
    <w:rsid w:val="00DD2810"/>
    <w:rsid w:val="00DD3915"/>
    <w:rsid w:val="00DD4907"/>
    <w:rsid w:val="00DD525D"/>
    <w:rsid w:val="00DD6298"/>
    <w:rsid w:val="00DD6F40"/>
    <w:rsid w:val="00DD7EB9"/>
    <w:rsid w:val="00DE09DB"/>
    <w:rsid w:val="00DE0A73"/>
    <w:rsid w:val="00DE0AEF"/>
    <w:rsid w:val="00DE0F04"/>
    <w:rsid w:val="00DE1BA6"/>
    <w:rsid w:val="00DE1E36"/>
    <w:rsid w:val="00DE260E"/>
    <w:rsid w:val="00DE2F2B"/>
    <w:rsid w:val="00DE4BF8"/>
    <w:rsid w:val="00DE6890"/>
    <w:rsid w:val="00DF0656"/>
    <w:rsid w:val="00DF0676"/>
    <w:rsid w:val="00DF14A5"/>
    <w:rsid w:val="00DF32C7"/>
    <w:rsid w:val="00DF339D"/>
    <w:rsid w:val="00DF3E27"/>
    <w:rsid w:val="00DF58E6"/>
    <w:rsid w:val="00DF6B17"/>
    <w:rsid w:val="00DF6C2B"/>
    <w:rsid w:val="00E00A6F"/>
    <w:rsid w:val="00E01D3D"/>
    <w:rsid w:val="00E03C3C"/>
    <w:rsid w:val="00E043F5"/>
    <w:rsid w:val="00E0474C"/>
    <w:rsid w:val="00E0552C"/>
    <w:rsid w:val="00E06171"/>
    <w:rsid w:val="00E065D2"/>
    <w:rsid w:val="00E07F58"/>
    <w:rsid w:val="00E1026A"/>
    <w:rsid w:val="00E103E1"/>
    <w:rsid w:val="00E107A7"/>
    <w:rsid w:val="00E10A40"/>
    <w:rsid w:val="00E10A80"/>
    <w:rsid w:val="00E11228"/>
    <w:rsid w:val="00E119D1"/>
    <w:rsid w:val="00E127BA"/>
    <w:rsid w:val="00E140DB"/>
    <w:rsid w:val="00E14292"/>
    <w:rsid w:val="00E143F1"/>
    <w:rsid w:val="00E14B46"/>
    <w:rsid w:val="00E2034B"/>
    <w:rsid w:val="00E20DBF"/>
    <w:rsid w:val="00E21B87"/>
    <w:rsid w:val="00E21DFC"/>
    <w:rsid w:val="00E23A66"/>
    <w:rsid w:val="00E244FC"/>
    <w:rsid w:val="00E24B3F"/>
    <w:rsid w:val="00E255C3"/>
    <w:rsid w:val="00E25E04"/>
    <w:rsid w:val="00E25F18"/>
    <w:rsid w:val="00E2685C"/>
    <w:rsid w:val="00E27387"/>
    <w:rsid w:val="00E326CA"/>
    <w:rsid w:val="00E3274F"/>
    <w:rsid w:val="00E337EA"/>
    <w:rsid w:val="00E34018"/>
    <w:rsid w:val="00E3500B"/>
    <w:rsid w:val="00E36416"/>
    <w:rsid w:val="00E36E66"/>
    <w:rsid w:val="00E373D6"/>
    <w:rsid w:val="00E4018A"/>
    <w:rsid w:val="00E405B3"/>
    <w:rsid w:val="00E40DB9"/>
    <w:rsid w:val="00E41E20"/>
    <w:rsid w:val="00E42FA9"/>
    <w:rsid w:val="00E430F9"/>
    <w:rsid w:val="00E43255"/>
    <w:rsid w:val="00E434E5"/>
    <w:rsid w:val="00E445FB"/>
    <w:rsid w:val="00E46E1A"/>
    <w:rsid w:val="00E46EE6"/>
    <w:rsid w:val="00E47628"/>
    <w:rsid w:val="00E477E7"/>
    <w:rsid w:val="00E5171B"/>
    <w:rsid w:val="00E541AD"/>
    <w:rsid w:val="00E54FCE"/>
    <w:rsid w:val="00E54FE5"/>
    <w:rsid w:val="00E55C75"/>
    <w:rsid w:val="00E55DBD"/>
    <w:rsid w:val="00E56B21"/>
    <w:rsid w:val="00E56B77"/>
    <w:rsid w:val="00E57853"/>
    <w:rsid w:val="00E57D62"/>
    <w:rsid w:val="00E607D8"/>
    <w:rsid w:val="00E61BF9"/>
    <w:rsid w:val="00E63A7E"/>
    <w:rsid w:val="00E63DA5"/>
    <w:rsid w:val="00E6469D"/>
    <w:rsid w:val="00E653E0"/>
    <w:rsid w:val="00E671B9"/>
    <w:rsid w:val="00E679B6"/>
    <w:rsid w:val="00E70485"/>
    <w:rsid w:val="00E7066B"/>
    <w:rsid w:val="00E71D94"/>
    <w:rsid w:val="00E723E5"/>
    <w:rsid w:val="00E72875"/>
    <w:rsid w:val="00E74260"/>
    <w:rsid w:val="00E74FE3"/>
    <w:rsid w:val="00E76293"/>
    <w:rsid w:val="00E77999"/>
    <w:rsid w:val="00E77B78"/>
    <w:rsid w:val="00E802F7"/>
    <w:rsid w:val="00E81DB3"/>
    <w:rsid w:val="00E82068"/>
    <w:rsid w:val="00E8485E"/>
    <w:rsid w:val="00E850A7"/>
    <w:rsid w:val="00E87E71"/>
    <w:rsid w:val="00E90756"/>
    <w:rsid w:val="00E90DDB"/>
    <w:rsid w:val="00E90F18"/>
    <w:rsid w:val="00E92C47"/>
    <w:rsid w:val="00E9313C"/>
    <w:rsid w:val="00E936B6"/>
    <w:rsid w:val="00E93A96"/>
    <w:rsid w:val="00E93F20"/>
    <w:rsid w:val="00E95480"/>
    <w:rsid w:val="00E96381"/>
    <w:rsid w:val="00E96C43"/>
    <w:rsid w:val="00E96CDF"/>
    <w:rsid w:val="00EA03E8"/>
    <w:rsid w:val="00EA1E7B"/>
    <w:rsid w:val="00EA247C"/>
    <w:rsid w:val="00EA27D3"/>
    <w:rsid w:val="00EA34A1"/>
    <w:rsid w:val="00EA35F5"/>
    <w:rsid w:val="00EA5FAA"/>
    <w:rsid w:val="00EA6AC9"/>
    <w:rsid w:val="00EA70F3"/>
    <w:rsid w:val="00EA7F9D"/>
    <w:rsid w:val="00EB07CC"/>
    <w:rsid w:val="00EB0F19"/>
    <w:rsid w:val="00EB3826"/>
    <w:rsid w:val="00EB5538"/>
    <w:rsid w:val="00EB5A38"/>
    <w:rsid w:val="00EB7C17"/>
    <w:rsid w:val="00EB7CC6"/>
    <w:rsid w:val="00EC02EB"/>
    <w:rsid w:val="00EC0692"/>
    <w:rsid w:val="00EC1668"/>
    <w:rsid w:val="00EC1820"/>
    <w:rsid w:val="00EC193B"/>
    <w:rsid w:val="00EC1E70"/>
    <w:rsid w:val="00EC2F98"/>
    <w:rsid w:val="00EC3E99"/>
    <w:rsid w:val="00EC4C30"/>
    <w:rsid w:val="00EC4CC4"/>
    <w:rsid w:val="00EC4FE2"/>
    <w:rsid w:val="00EC60C4"/>
    <w:rsid w:val="00EC622B"/>
    <w:rsid w:val="00EC6CD5"/>
    <w:rsid w:val="00ED07CE"/>
    <w:rsid w:val="00ED0807"/>
    <w:rsid w:val="00ED1A72"/>
    <w:rsid w:val="00ED1D50"/>
    <w:rsid w:val="00ED3321"/>
    <w:rsid w:val="00ED5D51"/>
    <w:rsid w:val="00ED65B4"/>
    <w:rsid w:val="00ED66F2"/>
    <w:rsid w:val="00ED6D09"/>
    <w:rsid w:val="00ED7132"/>
    <w:rsid w:val="00EE0CEF"/>
    <w:rsid w:val="00EE1E3E"/>
    <w:rsid w:val="00EE2BA4"/>
    <w:rsid w:val="00EE3624"/>
    <w:rsid w:val="00EE3D79"/>
    <w:rsid w:val="00EE62B1"/>
    <w:rsid w:val="00EE6DD5"/>
    <w:rsid w:val="00EE76CB"/>
    <w:rsid w:val="00EF0218"/>
    <w:rsid w:val="00EF1B00"/>
    <w:rsid w:val="00EF2059"/>
    <w:rsid w:val="00EF21FC"/>
    <w:rsid w:val="00EF23AE"/>
    <w:rsid w:val="00EF2579"/>
    <w:rsid w:val="00EF2AD2"/>
    <w:rsid w:val="00EF452A"/>
    <w:rsid w:val="00EF467C"/>
    <w:rsid w:val="00EF46BB"/>
    <w:rsid w:val="00EF479D"/>
    <w:rsid w:val="00EF57AC"/>
    <w:rsid w:val="00EF5CED"/>
    <w:rsid w:val="00EF5E7E"/>
    <w:rsid w:val="00EF6DAF"/>
    <w:rsid w:val="00EF768F"/>
    <w:rsid w:val="00F01FAE"/>
    <w:rsid w:val="00F0309D"/>
    <w:rsid w:val="00F0311F"/>
    <w:rsid w:val="00F037D8"/>
    <w:rsid w:val="00F03D5B"/>
    <w:rsid w:val="00F040C3"/>
    <w:rsid w:val="00F0647B"/>
    <w:rsid w:val="00F07013"/>
    <w:rsid w:val="00F11178"/>
    <w:rsid w:val="00F11385"/>
    <w:rsid w:val="00F12B0D"/>
    <w:rsid w:val="00F13C9B"/>
    <w:rsid w:val="00F13D17"/>
    <w:rsid w:val="00F20C3D"/>
    <w:rsid w:val="00F20D6F"/>
    <w:rsid w:val="00F215CF"/>
    <w:rsid w:val="00F2169D"/>
    <w:rsid w:val="00F21ABE"/>
    <w:rsid w:val="00F22108"/>
    <w:rsid w:val="00F238C0"/>
    <w:rsid w:val="00F2471B"/>
    <w:rsid w:val="00F24EC1"/>
    <w:rsid w:val="00F253F0"/>
    <w:rsid w:val="00F300B7"/>
    <w:rsid w:val="00F30ACF"/>
    <w:rsid w:val="00F31453"/>
    <w:rsid w:val="00F31A2A"/>
    <w:rsid w:val="00F31C29"/>
    <w:rsid w:val="00F3274D"/>
    <w:rsid w:val="00F33522"/>
    <w:rsid w:val="00F33A1E"/>
    <w:rsid w:val="00F33FA2"/>
    <w:rsid w:val="00F360E6"/>
    <w:rsid w:val="00F36936"/>
    <w:rsid w:val="00F40304"/>
    <w:rsid w:val="00F40C50"/>
    <w:rsid w:val="00F41402"/>
    <w:rsid w:val="00F41BE4"/>
    <w:rsid w:val="00F420EF"/>
    <w:rsid w:val="00F423BF"/>
    <w:rsid w:val="00F424CA"/>
    <w:rsid w:val="00F42931"/>
    <w:rsid w:val="00F43790"/>
    <w:rsid w:val="00F445E3"/>
    <w:rsid w:val="00F4528D"/>
    <w:rsid w:val="00F46E6F"/>
    <w:rsid w:val="00F46EB8"/>
    <w:rsid w:val="00F510C9"/>
    <w:rsid w:val="00F522F1"/>
    <w:rsid w:val="00F5246F"/>
    <w:rsid w:val="00F528F3"/>
    <w:rsid w:val="00F533E0"/>
    <w:rsid w:val="00F548CD"/>
    <w:rsid w:val="00F550D0"/>
    <w:rsid w:val="00F564FE"/>
    <w:rsid w:val="00F566D1"/>
    <w:rsid w:val="00F60440"/>
    <w:rsid w:val="00F6087F"/>
    <w:rsid w:val="00F60E93"/>
    <w:rsid w:val="00F6262E"/>
    <w:rsid w:val="00F63C54"/>
    <w:rsid w:val="00F64143"/>
    <w:rsid w:val="00F64CF7"/>
    <w:rsid w:val="00F6554E"/>
    <w:rsid w:val="00F658EA"/>
    <w:rsid w:val="00F65B6C"/>
    <w:rsid w:val="00F65F23"/>
    <w:rsid w:val="00F66AFE"/>
    <w:rsid w:val="00F67005"/>
    <w:rsid w:val="00F70D30"/>
    <w:rsid w:val="00F70F57"/>
    <w:rsid w:val="00F73984"/>
    <w:rsid w:val="00F74241"/>
    <w:rsid w:val="00F764F3"/>
    <w:rsid w:val="00F800F6"/>
    <w:rsid w:val="00F80AE2"/>
    <w:rsid w:val="00F80C9E"/>
    <w:rsid w:val="00F8160A"/>
    <w:rsid w:val="00F816D7"/>
    <w:rsid w:val="00F82549"/>
    <w:rsid w:val="00F83333"/>
    <w:rsid w:val="00F8403A"/>
    <w:rsid w:val="00F8570D"/>
    <w:rsid w:val="00F86331"/>
    <w:rsid w:val="00F900BE"/>
    <w:rsid w:val="00F91F1D"/>
    <w:rsid w:val="00F93335"/>
    <w:rsid w:val="00F935CE"/>
    <w:rsid w:val="00F93612"/>
    <w:rsid w:val="00F93FC7"/>
    <w:rsid w:val="00F96548"/>
    <w:rsid w:val="00F97FC0"/>
    <w:rsid w:val="00FA0463"/>
    <w:rsid w:val="00FA24ED"/>
    <w:rsid w:val="00FA36A4"/>
    <w:rsid w:val="00FA55BA"/>
    <w:rsid w:val="00FA584C"/>
    <w:rsid w:val="00FA5BDF"/>
    <w:rsid w:val="00FA5C8F"/>
    <w:rsid w:val="00FB2604"/>
    <w:rsid w:val="00FB303F"/>
    <w:rsid w:val="00FB5693"/>
    <w:rsid w:val="00FB6EAE"/>
    <w:rsid w:val="00FC079A"/>
    <w:rsid w:val="00FC2E7F"/>
    <w:rsid w:val="00FC3FA4"/>
    <w:rsid w:val="00FC4327"/>
    <w:rsid w:val="00FC44CC"/>
    <w:rsid w:val="00FC4A7E"/>
    <w:rsid w:val="00FC4FBB"/>
    <w:rsid w:val="00FD2079"/>
    <w:rsid w:val="00FD26B3"/>
    <w:rsid w:val="00FD3379"/>
    <w:rsid w:val="00FD3DEA"/>
    <w:rsid w:val="00FD5588"/>
    <w:rsid w:val="00FE0DC1"/>
    <w:rsid w:val="00FE1215"/>
    <w:rsid w:val="00FE2149"/>
    <w:rsid w:val="00FE23CC"/>
    <w:rsid w:val="00FE4629"/>
    <w:rsid w:val="00FE46B0"/>
    <w:rsid w:val="00FE54D2"/>
    <w:rsid w:val="00FE6BCF"/>
    <w:rsid w:val="00FF173A"/>
    <w:rsid w:val="00FF24EC"/>
    <w:rsid w:val="00FF3070"/>
    <w:rsid w:val="00FF5440"/>
    <w:rsid w:val="00FF563A"/>
    <w:rsid w:val="00FF7130"/>
    <w:rsid w:val="00FF7E2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4AB6CA"/>
  <w15:chartTrackingRefBased/>
  <w15:docId w15:val="{43C941CE-FF73-4977-99BD-A3FCDA61C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E74"/>
    <w:pPr>
      <w:spacing w:before="120"/>
      <w:ind w:left="567" w:hanging="709"/>
      <w:jc w:val="both"/>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4E3E74"/>
    <w:pPr>
      <w:spacing w:before="68" w:after="68"/>
      <w:jc w:val="right"/>
    </w:pPr>
  </w:style>
  <w:style w:type="paragraph" w:styleId="ListParagraph">
    <w:name w:val="List Paragraph"/>
    <w:aliases w:val="2,Strip,H&amp;P List Paragraph,List Paragraph1,Saraksta rindkopa"/>
    <w:basedOn w:val="Normal"/>
    <w:link w:val="ListParagraphChar"/>
    <w:uiPriority w:val="34"/>
    <w:qFormat/>
    <w:rsid w:val="004E3E74"/>
    <w:pPr>
      <w:ind w:left="720"/>
      <w:contextualSpacing/>
    </w:pPr>
    <w:rPr>
      <w:rFonts w:eastAsia="Times New Roman"/>
    </w:rPr>
  </w:style>
  <w:style w:type="character" w:customStyle="1" w:styleId="ListParagraphChar">
    <w:name w:val="List Paragraph Char"/>
    <w:aliases w:val="2 Char,Strip Char,H&amp;P List Paragraph Char,List Paragraph1 Char,Saraksta rindkopa Char"/>
    <w:link w:val="ListParagraph"/>
    <w:uiPriority w:val="34"/>
    <w:qFormat/>
    <w:locked/>
    <w:rsid w:val="004E3E74"/>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4E3E74"/>
    <w:pPr>
      <w:tabs>
        <w:tab w:val="center" w:pos="4153"/>
        <w:tab w:val="right" w:pos="8306"/>
      </w:tabs>
    </w:pPr>
  </w:style>
  <w:style w:type="character" w:customStyle="1" w:styleId="HeaderChar">
    <w:name w:val="Header Char"/>
    <w:link w:val="Header"/>
    <w:uiPriority w:val="99"/>
    <w:rsid w:val="004E3E74"/>
    <w:rPr>
      <w:rFonts w:ascii="Times New Roman" w:eastAsia="Calibri" w:hAnsi="Times New Roman" w:cs="Times New Roman"/>
      <w:sz w:val="24"/>
      <w:szCs w:val="24"/>
      <w:lang w:eastAsia="lv-LV"/>
    </w:rPr>
  </w:style>
  <w:style w:type="paragraph" w:styleId="Footer">
    <w:name w:val="footer"/>
    <w:basedOn w:val="Normal"/>
    <w:link w:val="FooterChar"/>
    <w:uiPriority w:val="99"/>
    <w:unhideWhenUsed/>
    <w:rsid w:val="004E3E74"/>
    <w:pPr>
      <w:tabs>
        <w:tab w:val="center" w:pos="4153"/>
        <w:tab w:val="right" w:pos="8306"/>
      </w:tabs>
    </w:pPr>
  </w:style>
  <w:style w:type="character" w:customStyle="1" w:styleId="FooterChar">
    <w:name w:val="Footer Char"/>
    <w:link w:val="Footer"/>
    <w:uiPriority w:val="99"/>
    <w:rsid w:val="004E3E74"/>
    <w:rPr>
      <w:rFonts w:ascii="Times New Roman" w:eastAsia="Calibri" w:hAnsi="Times New Roman" w:cs="Times New Roman"/>
      <w:sz w:val="24"/>
      <w:szCs w:val="24"/>
      <w:lang w:eastAsia="lv-LV"/>
    </w:rPr>
  </w:style>
  <w:style w:type="character" w:styleId="Hyperlink">
    <w:name w:val="Hyperlink"/>
    <w:uiPriority w:val="99"/>
    <w:unhideWhenUsed/>
    <w:rsid w:val="004E3E74"/>
    <w:rPr>
      <w:color w:val="0000FF"/>
      <w:u w:val="single"/>
    </w:rPr>
  </w:style>
  <w:style w:type="character" w:customStyle="1" w:styleId="apple-converted-space">
    <w:name w:val="apple-converted-space"/>
    <w:basedOn w:val="DefaultParagraphFont"/>
    <w:rsid w:val="004E3E74"/>
  </w:style>
  <w:style w:type="paragraph" w:customStyle="1" w:styleId="tv213">
    <w:name w:val="tv213"/>
    <w:basedOn w:val="Normal"/>
    <w:rsid w:val="004E3E74"/>
    <w:pPr>
      <w:spacing w:before="100" w:beforeAutospacing="1" w:after="100" w:afterAutospacing="1"/>
    </w:pPr>
    <w:rPr>
      <w:rFonts w:eastAsia="Times New Roman"/>
    </w:rPr>
  </w:style>
  <w:style w:type="paragraph" w:styleId="BalloonText">
    <w:name w:val="Balloon Text"/>
    <w:basedOn w:val="Normal"/>
    <w:link w:val="BalloonTextChar"/>
    <w:uiPriority w:val="99"/>
    <w:semiHidden/>
    <w:unhideWhenUsed/>
    <w:rsid w:val="00C44F2E"/>
    <w:rPr>
      <w:rFonts w:ascii="Segoe UI" w:hAnsi="Segoe UI" w:cs="Segoe UI"/>
      <w:sz w:val="18"/>
      <w:szCs w:val="18"/>
    </w:rPr>
  </w:style>
  <w:style w:type="character" w:customStyle="1" w:styleId="BalloonTextChar">
    <w:name w:val="Balloon Text Char"/>
    <w:link w:val="BalloonText"/>
    <w:uiPriority w:val="99"/>
    <w:semiHidden/>
    <w:rsid w:val="00C44F2E"/>
    <w:rPr>
      <w:rFonts w:ascii="Segoe UI" w:eastAsia="Calibri" w:hAnsi="Segoe UI" w:cs="Segoe UI"/>
      <w:sz w:val="18"/>
      <w:szCs w:val="18"/>
      <w:lang w:eastAsia="lv-LV"/>
    </w:rPr>
  </w:style>
  <w:style w:type="character" w:styleId="CommentReference">
    <w:name w:val="annotation reference"/>
    <w:uiPriority w:val="99"/>
    <w:semiHidden/>
    <w:unhideWhenUsed/>
    <w:rsid w:val="009A5ACD"/>
    <w:rPr>
      <w:sz w:val="16"/>
      <w:szCs w:val="16"/>
    </w:rPr>
  </w:style>
  <w:style w:type="paragraph" w:styleId="CommentText">
    <w:name w:val="annotation text"/>
    <w:basedOn w:val="Normal"/>
    <w:link w:val="CommentTextChar"/>
    <w:uiPriority w:val="99"/>
    <w:unhideWhenUsed/>
    <w:rsid w:val="009A5ACD"/>
    <w:rPr>
      <w:sz w:val="20"/>
      <w:szCs w:val="20"/>
    </w:rPr>
  </w:style>
  <w:style w:type="character" w:customStyle="1" w:styleId="CommentTextChar">
    <w:name w:val="Comment Text Char"/>
    <w:link w:val="CommentText"/>
    <w:uiPriority w:val="99"/>
    <w:rsid w:val="009A5ACD"/>
    <w:rPr>
      <w:rFonts w:ascii="Times New Roman" w:eastAsia="Calibri"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AF1C82"/>
    <w:rPr>
      <w:b/>
      <w:bCs/>
    </w:rPr>
  </w:style>
  <w:style w:type="character" w:customStyle="1" w:styleId="CommentSubjectChar">
    <w:name w:val="Comment Subject Char"/>
    <w:link w:val="CommentSubject"/>
    <w:uiPriority w:val="99"/>
    <w:semiHidden/>
    <w:rsid w:val="00AF1C82"/>
    <w:rPr>
      <w:rFonts w:ascii="Times New Roman" w:eastAsia="Calibri" w:hAnsi="Times New Roman" w:cs="Times New Roman"/>
      <w:b/>
      <w:bCs/>
      <w:sz w:val="20"/>
      <w:szCs w:val="20"/>
      <w:lang w:eastAsia="lv-LV"/>
    </w:rPr>
  </w:style>
  <w:style w:type="paragraph" w:customStyle="1" w:styleId="labojumupamats">
    <w:name w:val="labojumu_pamats"/>
    <w:basedOn w:val="Normal"/>
    <w:rsid w:val="00CB29BD"/>
    <w:pPr>
      <w:spacing w:before="100" w:beforeAutospacing="1" w:after="100" w:afterAutospacing="1"/>
      <w:ind w:left="0" w:firstLine="0"/>
      <w:jc w:val="left"/>
    </w:pPr>
    <w:rPr>
      <w:rFonts w:eastAsia="Times New Roman"/>
    </w:rPr>
  </w:style>
  <w:style w:type="paragraph" w:styleId="Revision">
    <w:name w:val="Revision"/>
    <w:hidden/>
    <w:uiPriority w:val="99"/>
    <w:semiHidden/>
    <w:rsid w:val="00F73984"/>
    <w:rPr>
      <w:rFonts w:ascii="Times New Roman" w:hAnsi="Times New Roman"/>
      <w:sz w:val="24"/>
      <w:szCs w:val="24"/>
    </w:rPr>
  </w:style>
  <w:style w:type="paragraph" w:customStyle="1" w:styleId="tvhtml">
    <w:name w:val="tv_html"/>
    <w:basedOn w:val="Normal"/>
    <w:rsid w:val="00D2012F"/>
    <w:pPr>
      <w:spacing w:before="100" w:beforeAutospacing="1" w:after="100" w:afterAutospacing="1"/>
      <w:ind w:left="0" w:firstLine="0"/>
      <w:jc w:val="left"/>
    </w:pPr>
    <w:rPr>
      <w:rFonts w:eastAsia="Times New Roman"/>
    </w:rPr>
  </w:style>
  <w:style w:type="character" w:customStyle="1" w:styleId="tvhtml1">
    <w:name w:val="tv_html1"/>
    <w:basedOn w:val="DefaultParagraphFont"/>
    <w:rsid w:val="005D7B03"/>
  </w:style>
  <w:style w:type="paragraph" w:customStyle="1" w:styleId="naisc">
    <w:name w:val="naisc"/>
    <w:basedOn w:val="Normal"/>
    <w:rsid w:val="006E1B7D"/>
    <w:pPr>
      <w:spacing w:before="75" w:after="75"/>
      <w:ind w:left="0" w:firstLine="0"/>
      <w:jc w:val="center"/>
    </w:pPr>
    <w:rPr>
      <w:rFonts w:eastAsia="Times New Roman"/>
    </w:rPr>
  </w:style>
  <w:style w:type="paragraph" w:customStyle="1" w:styleId="tv2131">
    <w:name w:val="tv2131"/>
    <w:basedOn w:val="Normal"/>
    <w:rsid w:val="006E1B7D"/>
    <w:pPr>
      <w:spacing w:before="0" w:line="360" w:lineRule="auto"/>
      <w:ind w:left="0" w:firstLine="300"/>
      <w:jc w:val="left"/>
    </w:pPr>
    <w:rPr>
      <w:rFonts w:eastAsia="Times New Roman"/>
      <w:color w:val="414142"/>
      <w:sz w:val="20"/>
      <w:szCs w:val="20"/>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unhideWhenUsed/>
    <w:rsid w:val="00367A70"/>
    <w:pPr>
      <w:spacing w:before="0"/>
      <w:ind w:left="0" w:firstLine="0"/>
      <w:jc w:val="left"/>
    </w:pPr>
    <w:rPr>
      <w:rFonts w:ascii="Calibri" w:hAnsi="Calibri"/>
      <w:sz w:val="20"/>
      <w:szCs w:val="20"/>
      <w:lang w:eastAsia="en-US"/>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link w:val="FootnoteText"/>
    <w:uiPriority w:val="99"/>
    <w:rsid w:val="00367A70"/>
    <w:rPr>
      <w:lang w:eastAsia="en-US"/>
    </w:rPr>
  </w:style>
  <w:style w:type="paragraph" w:styleId="NoSpacing">
    <w:name w:val="No Spacing"/>
    <w:uiPriority w:val="1"/>
    <w:qFormat/>
    <w:rsid w:val="00367A70"/>
    <w:rPr>
      <w:rFonts w:eastAsia="ヒラギノ角ゴ Pro W3"/>
      <w:color w:val="000000"/>
      <w:sz w:val="22"/>
      <w:szCs w:val="24"/>
      <w:lang w:eastAsia="en-US"/>
    </w:rPr>
  </w:style>
  <w:style w:type="paragraph" w:customStyle="1" w:styleId="Default">
    <w:name w:val="Default"/>
    <w:basedOn w:val="Normal"/>
    <w:rsid w:val="006E1DA3"/>
    <w:pPr>
      <w:autoSpaceDE w:val="0"/>
      <w:autoSpaceDN w:val="0"/>
      <w:spacing w:before="0"/>
      <w:ind w:left="0" w:firstLine="0"/>
      <w:jc w:val="left"/>
    </w:pPr>
    <w:rPr>
      <w:rFonts w:eastAsiaTheme="minorHAnsi"/>
      <w:color w:val="000000"/>
      <w:lang w:eastAsia="en-US"/>
    </w:rPr>
  </w:style>
  <w:style w:type="paragraph" w:styleId="NormalWeb">
    <w:name w:val="Normal (Web)"/>
    <w:basedOn w:val="Normal"/>
    <w:uiPriority w:val="99"/>
    <w:semiHidden/>
    <w:unhideWhenUsed/>
    <w:rsid w:val="00682FD8"/>
    <w:pPr>
      <w:spacing w:before="100" w:beforeAutospacing="1" w:after="100" w:afterAutospacing="1"/>
      <w:ind w:left="0" w:firstLine="0"/>
      <w:jc w:val="left"/>
    </w:pPr>
    <w:rPr>
      <w:rFonts w:eastAsiaTheme="minorHAnsi"/>
      <w:color w:val="000000"/>
    </w:rPr>
  </w:style>
  <w:style w:type="paragraph" w:customStyle="1" w:styleId="thr">
    <w:name w:val="thr"/>
    <w:basedOn w:val="Normal"/>
    <w:uiPriority w:val="99"/>
    <w:rsid w:val="00996089"/>
    <w:pPr>
      <w:spacing w:before="100" w:beforeAutospacing="1" w:after="100" w:afterAutospacing="1"/>
      <w:ind w:left="0" w:firstLine="0"/>
      <w:jc w:val="right"/>
    </w:pPr>
    <w:rPr>
      <w:rFonts w:eastAsia="Times New Roman"/>
    </w:rPr>
  </w:style>
  <w:style w:type="character" w:styleId="FollowedHyperlink">
    <w:name w:val="FollowedHyperlink"/>
    <w:basedOn w:val="DefaultParagraphFont"/>
    <w:uiPriority w:val="99"/>
    <w:semiHidden/>
    <w:unhideWhenUsed/>
    <w:rsid w:val="00356480"/>
    <w:rPr>
      <w:color w:val="954F72" w:themeColor="followedHyperlink"/>
      <w:u w:val="single"/>
    </w:rPr>
  </w:style>
  <w:style w:type="character" w:customStyle="1" w:styleId="Mention1">
    <w:name w:val="Mention1"/>
    <w:basedOn w:val="DefaultParagraphFont"/>
    <w:uiPriority w:val="99"/>
    <w:semiHidden/>
    <w:unhideWhenUsed/>
    <w:rsid w:val="00114E7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89628">
      <w:bodyDiv w:val="1"/>
      <w:marLeft w:val="0"/>
      <w:marRight w:val="0"/>
      <w:marTop w:val="0"/>
      <w:marBottom w:val="0"/>
      <w:divBdr>
        <w:top w:val="none" w:sz="0" w:space="0" w:color="auto"/>
        <w:left w:val="none" w:sz="0" w:space="0" w:color="auto"/>
        <w:bottom w:val="none" w:sz="0" w:space="0" w:color="auto"/>
        <w:right w:val="none" w:sz="0" w:space="0" w:color="auto"/>
      </w:divBdr>
      <w:divsChild>
        <w:div w:id="410128214">
          <w:marLeft w:val="0"/>
          <w:marRight w:val="0"/>
          <w:marTop w:val="0"/>
          <w:marBottom w:val="0"/>
          <w:divBdr>
            <w:top w:val="none" w:sz="0" w:space="0" w:color="auto"/>
            <w:left w:val="none" w:sz="0" w:space="0" w:color="auto"/>
            <w:bottom w:val="none" w:sz="0" w:space="0" w:color="auto"/>
            <w:right w:val="none" w:sz="0" w:space="0" w:color="auto"/>
          </w:divBdr>
        </w:div>
        <w:div w:id="1542670057">
          <w:marLeft w:val="0"/>
          <w:marRight w:val="0"/>
          <w:marTop w:val="0"/>
          <w:marBottom w:val="0"/>
          <w:divBdr>
            <w:top w:val="none" w:sz="0" w:space="0" w:color="auto"/>
            <w:left w:val="none" w:sz="0" w:space="0" w:color="auto"/>
            <w:bottom w:val="none" w:sz="0" w:space="0" w:color="auto"/>
            <w:right w:val="none" w:sz="0" w:space="0" w:color="auto"/>
          </w:divBdr>
        </w:div>
      </w:divsChild>
    </w:div>
    <w:div w:id="75202453">
      <w:bodyDiv w:val="1"/>
      <w:marLeft w:val="0"/>
      <w:marRight w:val="0"/>
      <w:marTop w:val="0"/>
      <w:marBottom w:val="0"/>
      <w:divBdr>
        <w:top w:val="none" w:sz="0" w:space="0" w:color="auto"/>
        <w:left w:val="none" w:sz="0" w:space="0" w:color="auto"/>
        <w:bottom w:val="none" w:sz="0" w:space="0" w:color="auto"/>
        <w:right w:val="none" w:sz="0" w:space="0" w:color="auto"/>
      </w:divBdr>
      <w:divsChild>
        <w:div w:id="355927721">
          <w:marLeft w:val="0"/>
          <w:marRight w:val="0"/>
          <w:marTop w:val="240"/>
          <w:marBottom w:val="0"/>
          <w:divBdr>
            <w:top w:val="none" w:sz="0" w:space="0" w:color="auto"/>
            <w:left w:val="none" w:sz="0" w:space="0" w:color="auto"/>
            <w:bottom w:val="none" w:sz="0" w:space="0" w:color="auto"/>
            <w:right w:val="none" w:sz="0" w:space="0" w:color="auto"/>
          </w:divBdr>
        </w:div>
        <w:div w:id="454374800">
          <w:marLeft w:val="0"/>
          <w:marRight w:val="0"/>
          <w:marTop w:val="0"/>
          <w:marBottom w:val="0"/>
          <w:divBdr>
            <w:top w:val="none" w:sz="0" w:space="0" w:color="auto"/>
            <w:left w:val="none" w:sz="0" w:space="0" w:color="auto"/>
            <w:bottom w:val="none" w:sz="0" w:space="0" w:color="auto"/>
            <w:right w:val="none" w:sz="0" w:space="0" w:color="auto"/>
          </w:divBdr>
        </w:div>
      </w:divsChild>
    </w:div>
    <w:div w:id="77412825">
      <w:bodyDiv w:val="1"/>
      <w:marLeft w:val="0"/>
      <w:marRight w:val="0"/>
      <w:marTop w:val="0"/>
      <w:marBottom w:val="0"/>
      <w:divBdr>
        <w:top w:val="none" w:sz="0" w:space="0" w:color="auto"/>
        <w:left w:val="none" w:sz="0" w:space="0" w:color="auto"/>
        <w:bottom w:val="none" w:sz="0" w:space="0" w:color="auto"/>
        <w:right w:val="none" w:sz="0" w:space="0" w:color="auto"/>
      </w:divBdr>
    </w:div>
    <w:div w:id="138109807">
      <w:bodyDiv w:val="1"/>
      <w:marLeft w:val="0"/>
      <w:marRight w:val="0"/>
      <w:marTop w:val="0"/>
      <w:marBottom w:val="0"/>
      <w:divBdr>
        <w:top w:val="none" w:sz="0" w:space="0" w:color="auto"/>
        <w:left w:val="none" w:sz="0" w:space="0" w:color="auto"/>
        <w:bottom w:val="none" w:sz="0" w:space="0" w:color="auto"/>
        <w:right w:val="none" w:sz="0" w:space="0" w:color="auto"/>
      </w:divBdr>
    </w:div>
    <w:div w:id="181945476">
      <w:bodyDiv w:val="1"/>
      <w:marLeft w:val="0"/>
      <w:marRight w:val="0"/>
      <w:marTop w:val="0"/>
      <w:marBottom w:val="0"/>
      <w:divBdr>
        <w:top w:val="none" w:sz="0" w:space="0" w:color="auto"/>
        <w:left w:val="none" w:sz="0" w:space="0" w:color="auto"/>
        <w:bottom w:val="none" w:sz="0" w:space="0" w:color="auto"/>
        <w:right w:val="none" w:sz="0" w:space="0" w:color="auto"/>
      </w:divBdr>
    </w:div>
    <w:div w:id="195043750">
      <w:bodyDiv w:val="1"/>
      <w:marLeft w:val="0"/>
      <w:marRight w:val="0"/>
      <w:marTop w:val="0"/>
      <w:marBottom w:val="0"/>
      <w:divBdr>
        <w:top w:val="none" w:sz="0" w:space="0" w:color="auto"/>
        <w:left w:val="none" w:sz="0" w:space="0" w:color="auto"/>
        <w:bottom w:val="none" w:sz="0" w:space="0" w:color="auto"/>
        <w:right w:val="none" w:sz="0" w:space="0" w:color="auto"/>
      </w:divBdr>
      <w:divsChild>
        <w:div w:id="653948181">
          <w:marLeft w:val="0"/>
          <w:marRight w:val="0"/>
          <w:marTop w:val="0"/>
          <w:marBottom w:val="0"/>
          <w:divBdr>
            <w:top w:val="none" w:sz="0" w:space="0" w:color="auto"/>
            <w:left w:val="none" w:sz="0" w:space="0" w:color="auto"/>
            <w:bottom w:val="none" w:sz="0" w:space="0" w:color="auto"/>
            <w:right w:val="none" w:sz="0" w:space="0" w:color="auto"/>
          </w:divBdr>
        </w:div>
        <w:div w:id="1319770464">
          <w:marLeft w:val="0"/>
          <w:marRight w:val="0"/>
          <w:marTop w:val="0"/>
          <w:marBottom w:val="0"/>
          <w:divBdr>
            <w:top w:val="none" w:sz="0" w:space="0" w:color="auto"/>
            <w:left w:val="none" w:sz="0" w:space="0" w:color="auto"/>
            <w:bottom w:val="none" w:sz="0" w:space="0" w:color="auto"/>
            <w:right w:val="none" w:sz="0" w:space="0" w:color="auto"/>
          </w:divBdr>
        </w:div>
      </w:divsChild>
    </w:div>
    <w:div w:id="426005325">
      <w:bodyDiv w:val="1"/>
      <w:marLeft w:val="0"/>
      <w:marRight w:val="0"/>
      <w:marTop w:val="0"/>
      <w:marBottom w:val="0"/>
      <w:divBdr>
        <w:top w:val="none" w:sz="0" w:space="0" w:color="auto"/>
        <w:left w:val="none" w:sz="0" w:space="0" w:color="auto"/>
        <w:bottom w:val="none" w:sz="0" w:space="0" w:color="auto"/>
        <w:right w:val="none" w:sz="0" w:space="0" w:color="auto"/>
      </w:divBdr>
      <w:divsChild>
        <w:div w:id="62873202">
          <w:marLeft w:val="0"/>
          <w:marRight w:val="0"/>
          <w:marTop w:val="0"/>
          <w:marBottom w:val="0"/>
          <w:divBdr>
            <w:top w:val="none" w:sz="0" w:space="0" w:color="auto"/>
            <w:left w:val="none" w:sz="0" w:space="0" w:color="auto"/>
            <w:bottom w:val="none" w:sz="0" w:space="0" w:color="auto"/>
            <w:right w:val="none" w:sz="0" w:space="0" w:color="auto"/>
          </w:divBdr>
        </w:div>
        <w:div w:id="106313432">
          <w:marLeft w:val="0"/>
          <w:marRight w:val="0"/>
          <w:marTop w:val="0"/>
          <w:marBottom w:val="0"/>
          <w:divBdr>
            <w:top w:val="none" w:sz="0" w:space="0" w:color="auto"/>
            <w:left w:val="none" w:sz="0" w:space="0" w:color="auto"/>
            <w:bottom w:val="none" w:sz="0" w:space="0" w:color="auto"/>
            <w:right w:val="none" w:sz="0" w:space="0" w:color="auto"/>
          </w:divBdr>
        </w:div>
        <w:div w:id="1310597116">
          <w:marLeft w:val="0"/>
          <w:marRight w:val="0"/>
          <w:marTop w:val="0"/>
          <w:marBottom w:val="0"/>
          <w:divBdr>
            <w:top w:val="none" w:sz="0" w:space="0" w:color="auto"/>
            <w:left w:val="none" w:sz="0" w:space="0" w:color="auto"/>
            <w:bottom w:val="none" w:sz="0" w:space="0" w:color="auto"/>
            <w:right w:val="none" w:sz="0" w:space="0" w:color="auto"/>
          </w:divBdr>
        </w:div>
        <w:div w:id="1402218015">
          <w:marLeft w:val="0"/>
          <w:marRight w:val="0"/>
          <w:marTop w:val="0"/>
          <w:marBottom w:val="0"/>
          <w:divBdr>
            <w:top w:val="none" w:sz="0" w:space="0" w:color="auto"/>
            <w:left w:val="none" w:sz="0" w:space="0" w:color="auto"/>
            <w:bottom w:val="none" w:sz="0" w:space="0" w:color="auto"/>
            <w:right w:val="none" w:sz="0" w:space="0" w:color="auto"/>
          </w:divBdr>
        </w:div>
        <w:div w:id="1428768054">
          <w:marLeft w:val="0"/>
          <w:marRight w:val="0"/>
          <w:marTop w:val="0"/>
          <w:marBottom w:val="0"/>
          <w:divBdr>
            <w:top w:val="none" w:sz="0" w:space="0" w:color="auto"/>
            <w:left w:val="none" w:sz="0" w:space="0" w:color="auto"/>
            <w:bottom w:val="none" w:sz="0" w:space="0" w:color="auto"/>
            <w:right w:val="none" w:sz="0" w:space="0" w:color="auto"/>
          </w:divBdr>
        </w:div>
        <w:div w:id="1702196755">
          <w:marLeft w:val="0"/>
          <w:marRight w:val="0"/>
          <w:marTop w:val="0"/>
          <w:marBottom w:val="0"/>
          <w:divBdr>
            <w:top w:val="none" w:sz="0" w:space="0" w:color="auto"/>
            <w:left w:val="none" w:sz="0" w:space="0" w:color="auto"/>
            <w:bottom w:val="none" w:sz="0" w:space="0" w:color="auto"/>
            <w:right w:val="none" w:sz="0" w:space="0" w:color="auto"/>
          </w:divBdr>
        </w:div>
        <w:div w:id="1928152843">
          <w:marLeft w:val="0"/>
          <w:marRight w:val="0"/>
          <w:marTop w:val="0"/>
          <w:marBottom w:val="0"/>
          <w:divBdr>
            <w:top w:val="none" w:sz="0" w:space="0" w:color="auto"/>
            <w:left w:val="none" w:sz="0" w:space="0" w:color="auto"/>
            <w:bottom w:val="none" w:sz="0" w:space="0" w:color="auto"/>
            <w:right w:val="none" w:sz="0" w:space="0" w:color="auto"/>
          </w:divBdr>
        </w:div>
        <w:div w:id="2065905245">
          <w:marLeft w:val="0"/>
          <w:marRight w:val="0"/>
          <w:marTop w:val="0"/>
          <w:marBottom w:val="0"/>
          <w:divBdr>
            <w:top w:val="none" w:sz="0" w:space="0" w:color="auto"/>
            <w:left w:val="none" w:sz="0" w:space="0" w:color="auto"/>
            <w:bottom w:val="none" w:sz="0" w:space="0" w:color="auto"/>
            <w:right w:val="none" w:sz="0" w:space="0" w:color="auto"/>
          </w:divBdr>
        </w:div>
        <w:div w:id="2077127580">
          <w:marLeft w:val="0"/>
          <w:marRight w:val="0"/>
          <w:marTop w:val="0"/>
          <w:marBottom w:val="0"/>
          <w:divBdr>
            <w:top w:val="none" w:sz="0" w:space="0" w:color="auto"/>
            <w:left w:val="none" w:sz="0" w:space="0" w:color="auto"/>
            <w:bottom w:val="none" w:sz="0" w:space="0" w:color="auto"/>
            <w:right w:val="none" w:sz="0" w:space="0" w:color="auto"/>
          </w:divBdr>
        </w:div>
      </w:divsChild>
    </w:div>
    <w:div w:id="485559792">
      <w:bodyDiv w:val="1"/>
      <w:marLeft w:val="0"/>
      <w:marRight w:val="0"/>
      <w:marTop w:val="0"/>
      <w:marBottom w:val="0"/>
      <w:divBdr>
        <w:top w:val="none" w:sz="0" w:space="0" w:color="auto"/>
        <w:left w:val="none" w:sz="0" w:space="0" w:color="auto"/>
        <w:bottom w:val="none" w:sz="0" w:space="0" w:color="auto"/>
        <w:right w:val="none" w:sz="0" w:space="0" w:color="auto"/>
      </w:divBdr>
    </w:div>
    <w:div w:id="506596158">
      <w:bodyDiv w:val="1"/>
      <w:marLeft w:val="0"/>
      <w:marRight w:val="0"/>
      <w:marTop w:val="0"/>
      <w:marBottom w:val="0"/>
      <w:divBdr>
        <w:top w:val="none" w:sz="0" w:space="0" w:color="auto"/>
        <w:left w:val="none" w:sz="0" w:space="0" w:color="auto"/>
        <w:bottom w:val="none" w:sz="0" w:space="0" w:color="auto"/>
        <w:right w:val="none" w:sz="0" w:space="0" w:color="auto"/>
      </w:divBdr>
    </w:div>
    <w:div w:id="516117028">
      <w:bodyDiv w:val="1"/>
      <w:marLeft w:val="0"/>
      <w:marRight w:val="0"/>
      <w:marTop w:val="0"/>
      <w:marBottom w:val="0"/>
      <w:divBdr>
        <w:top w:val="none" w:sz="0" w:space="0" w:color="auto"/>
        <w:left w:val="none" w:sz="0" w:space="0" w:color="auto"/>
        <w:bottom w:val="none" w:sz="0" w:space="0" w:color="auto"/>
        <w:right w:val="none" w:sz="0" w:space="0" w:color="auto"/>
      </w:divBdr>
    </w:div>
    <w:div w:id="646975223">
      <w:bodyDiv w:val="1"/>
      <w:marLeft w:val="0"/>
      <w:marRight w:val="0"/>
      <w:marTop w:val="0"/>
      <w:marBottom w:val="0"/>
      <w:divBdr>
        <w:top w:val="none" w:sz="0" w:space="0" w:color="auto"/>
        <w:left w:val="none" w:sz="0" w:space="0" w:color="auto"/>
        <w:bottom w:val="none" w:sz="0" w:space="0" w:color="auto"/>
        <w:right w:val="none" w:sz="0" w:space="0" w:color="auto"/>
      </w:divBdr>
    </w:div>
    <w:div w:id="655689553">
      <w:bodyDiv w:val="1"/>
      <w:marLeft w:val="0"/>
      <w:marRight w:val="0"/>
      <w:marTop w:val="0"/>
      <w:marBottom w:val="0"/>
      <w:divBdr>
        <w:top w:val="none" w:sz="0" w:space="0" w:color="auto"/>
        <w:left w:val="none" w:sz="0" w:space="0" w:color="auto"/>
        <w:bottom w:val="none" w:sz="0" w:space="0" w:color="auto"/>
        <w:right w:val="none" w:sz="0" w:space="0" w:color="auto"/>
      </w:divBdr>
    </w:div>
    <w:div w:id="667712010">
      <w:bodyDiv w:val="1"/>
      <w:marLeft w:val="0"/>
      <w:marRight w:val="0"/>
      <w:marTop w:val="0"/>
      <w:marBottom w:val="0"/>
      <w:divBdr>
        <w:top w:val="none" w:sz="0" w:space="0" w:color="auto"/>
        <w:left w:val="none" w:sz="0" w:space="0" w:color="auto"/>
        <w:bottom w:val="none" w:sz="0" w:space="0" w:color="auto"/>
        <w:right w:val="none" w:sz="0" w:space="0" w:color="auto"/>
      </w:divBdr>
    </w:div>
    <w:div w:id="687484080">
      <w:bodyDiv w:val="1"/>
      <w:marLeft w:val="0"/>
      <w:marRight w:val="0"/>
      <w:marTop w:val="0"/>
      <w:marBottom w:val="0"/>
      <w:divBdr>
        <w:top w:val="none" w:sz="0" w:space="0" w:color="auto"/>
        <w:left w:val="none" w:sz="0" w:space="0" w:color="auto"/>
        <w:bottom w:val="none" w:sz="0" w:space="0" w:color="auto"/>
        <w:right w:val="none" w:sz="0" w:space="0" w:color="auto"/>
      </w:divBdr>
    </w:div>
    <w:div w:id="727612175">
      <w:bodyDiv w:val="1"/>
      <w:marLeft w:val="0"/>
      <w:marRight w:val="0"/>
      <w:marTop w:val="0"/>
      <w:marBottom w:val="0"/>
      <w:divBdr>
        <w:top w:val="none" w:sz="0" w:space="0" w:color="auto"/>
        <w:left w:val="none" w:sz="0" w:space="0" w:color="auto"/>
        <w:bottom w:val="none" w:sz="0" w:space="0" w:color="auto"/>
        <w:right w:val="none" w:sz="0" w:space="0" w:color="auto"/>
      </w:divBdr>
    </w:div>
    <w:div w:id="735472547">
      <w:bodyDiv w:val="1"/>
      <w:marLeft w:val="0"/>
      <w:marRight w:val="0"/>
      <w:marTop w:val="0"/>
      <w:marBottom w:val="0"/>
      <w:divBdr>
        <w:top w:val="none" w:sz="0" w:space="0" w:color="auto"/>
        <w:left w:val="none" w:sz="0" w:space="0" w:color="auto"/>
        <w:bottom w:val="none" w:sz="0" w:space="0" w:color="auto"/>
        <w:right w:val="none" w:sz="0" w:space="0" w:color="auto"/>
      </w:divBdr>
      <w:divsChild>
        <w:div w:id="195193724">
          <w:marLeft w:val="0"/>
          <w:marRight w:val="0"/>
          <w:marTop w:val="0"/>
          <w:marBottom w:val="0"/>
          <w:divBdr>
            <w:top w:val="none" w:sz="0" w:space="0" w:color="auto"/>
            <w:left w:val="none" w:sz="0" w:space="0" w:color="auto"/>
            <w:bottom w:val="none" w:sz="0" w:space="0" w:color="auto"/>
            <w:right w:val="none" w:sz="0" w:space="0" w:color="auto"/>
          </w:divBdr>
        </w:div>
        <w:div w:id="221871973">
          <w:marLeft w:val="0"/>
          <w:marRight w:val="0"/>
          <w:marTop w:val="0"/>
          <w:marBottom w:val="0"/>
          <w:divBdr>
            <w:top w:val="none" w:sz="0" w:space="0" w:color="auto"/>
            <w:left w:val="none" w:sz="0" w:space="0" w:color="auto"/>
            <w:bottom w:val="none" w:sz="0" w:space="0" w:color="auto"/>
            <w:right w:val="none" w:sz="0" w:space="0" w:color="auto"/>
          </w:divBdr>
        </w:div>
        <w:div w:id="365837108">
          <w:marLeft w:val="0"/>
          <w:marRight w:val="0"/>
          <w:marTop w:val="0"/>
          <w:marBottom w:val="0"/>
          <w:divBdr>
            <w:top w:val="none" w:sz="0" w:space="0" w:color="auto"/>
            <w:left w:val="none" w:sz="0" w:space="0" w:color="auto"/>
            <w:bottom w:val="none" w:sz="0" w:space="0" w:color="auto"/>
            <w:right w:val="none" w:sz="0" w:space="0" w:color="auto"/>
          </w:divBdr>
        </w:div>
        <w:div w:id="693766883">
          <w:marLeft w:val="0"/>
          <w:marRight w:val="0"/>
          <w:marTop w:val="0"/>
          <w:marBottom w:val="0"/>
          <w:divBdr>
            <w:top w:val="none" w:sz="0" w:space="0" w:color="auto"/>
            <w:left w:val="none" w:sz="0" w:space="0" w:color="auto"/>
            <w:bottom w:val="none" w:sz="0" w:space="0" w:color="auto"/>
            <w:right w:val="none" w:sz="0" w:space="0" w:color="auto"/>
          </w:divBdr>
        </w:div>
        <w:div w:id="829444520">
          <w:marLeft w:val="0"/>
          <w:marRight w:val="0"/>
          <w:marTop w:val="0"/>
          <w:marBottom w:val="0"/>
          <w:divBdr>
            <w:top w:val="none" w:sz="0" w:space="0" w:color="auto"/>
            <w:left w:val="none" w:sz="0" w:space="0" w:color="auto"/>
            <w:bottom w:val="none" w:sz="0" w:space="0" w:color="auto"/>
            <w:right w:val="none" w:sz="0" w:space="0" w:color="auto"/>
          </w:divBdr>
        </w:div>
        <w:div w:id="941108711">
          <w:marLeft w:val="0"/>
          <w:marRight w:val="0"/>
          <w:marTop w:val="0"/>
          <w:marBottom w:val="0"/>
          <w:divBdr>
            <w:top w:val="none" w:sz="0" w:space="0" w:color="auto"/>
            <w:left w:val="none" w:sz="0" w:space="0" w:color="auto"/>
            <w:bottom w:val="none" w:sz="0" w:space="0" w:color="auto"/>
            <w:right w:val="none" w:sz="0" w:space="0" w:color="auto"/>
          </w:divBdr>
        </w:div>
        <w:div w:id="1242716883">
          <w:marLeft w:val="0"/>
          <w:marRight w:val="0"/>
          <w:marTop w:val="0"/>
          <w:marBottom w:val="0"/>
          <w:divBdr>
            <w:top w:val="none" w:sz="0" w:space="0" w:color="auto"/>
            <w:left w:val="none" w:sz="0" w:space="0" w:color="auto"/>
            <w:bottom w:val="none" w:sz="0" w:space="0" w:color="auto"/>
            <w:right w:val="none" w:sz="0" w:space="0" w:color="auto"/>
          </w:divBdr>
        </w:div>
        <w:div w:id="1243952244">
          <w:marLeft w:val="0"/>
          <w:marRight w:val="0"/>
          <w:marTop w:val="0"/>
          <w:marBottom w:val="0"/>
          <w:divBdr>
            <w:top w:val="none" w:sz="0" w:space="0" w:color="auto"/>
            <w:left w:val="none" w:sz="0" w:space="0" w:color="auto"/>
            <w:bottom w:val="none" w:sz="0" w:space="0" w:color="auto"/>
            <w:right w:val="none" w:sz="0" w:space="0" w:color="auto"/>
          </w:divBdr>
        </w:div>
        <w:div w:id="1311055467">
          <w:marLeft w:val="0"/>
          <w:marRight w:val="0"/>
          <w:marTop w:val="0"/>
          <w:marBottom w:val="0"/>
          <w:divBdr>
            <w:top w:val="none" w:sz="0" w:space="0" w:color="auto"/>
            <w:left w:val="none" w:sz="0" w:space="0" w:color="auto"/>
            <w:bottom w:val="none" w:sz="0" w:space="0" w:color="auto"/>
            <w:right w:val="none" w:sz="0" w:space="0" w:color="auto"/>
          </w:divBdr>
        </w:div>
        <w:div w:id="1614240953">
          <w:marLeft w:val="0"/>
          <w:marRight w:val="0"/>
          <w:marTop w:val="0"/>
          <w:marBottom w:val="0"/>
          <w:divBdr>
            <w:top w:val="none" w:sz="0" w:space="0" w:color="auto"/>
            <w:left w:val="none" w:sz="0" w:space="0" w:color="auto"/>
            <w:bottom w:val="none" w:sz="0" w:space="0" w:color="auto"/>
            <w:right w:val="none" w:sz="0" w:space="0" w:color="auto"/>
          </w:divBdr>
        </w:div>
        <w:div w:id="2023625766">
          <w:marLeft w:val="0"/>
          <w:marRight w:val="0"/>
          <w:marTop w:val="0"/>
          <w:marBottom w:val="0"/>
          <w:divBdr>
            <w:top w:val="none" w:sz="0" w:space="0" w:color="auto"/>
            <w:left w:val="none" w:sz="0" w:space="0" w:color="auto"/>
            <w:bottom w:val="none" w:sz="0" w:space="0" w:color="auto"/>
            <w:right w:val="none" w:sz="0" w:space="0" w:color="auto"/>
          </w:divBdr>
        </w:div>
        <w:div w:id="2036147404">
          <w:marLeft w:val="0"/>
          <w:marRight w:val="0"/>
          <w:marTop w:val="0"/>
          <w:marBottom w:val="0"/>
          <w:divBdr>
            <w:top w:val="none" w:sz="0" w:space="0" w:color="auto"/>
            <w:left w:val="none" w:sz="0" w:space="0" w:color="auto"/>
            <w:bottom w:val="none" w:sz="0" w:space="0" w:color="auto"/>
            <w:right w:val="none" w:sz="0" w:space="0" w:color="auto"/>
          </w:divBdr>
        </w:div>
        <w:div w:id="2107728510">
          <w:marLeft w:val="0"/>
          <w:marRight w:val="0"/>
          <w:marTop w:val="0"/>
          <w:marBottom w:val="0"/>
          <w:divBdr>
            <w:top w:val="none" w:sz="0" w:space="0" w:color="auto"/>
            <w:left w:val="none" w:sz="0" w:space="0" w:color="auto"/>
            <w:bottom w:val="none" w:sz="0" w:space="0" w:color="auto"/>
            <w:right w:val="none" w:sz="0" w:space="0" w:color="auto"/>
          </w:divBdr>
        </w:div>
      </w:divsChild>
    </w:div>
    <w:div w:id="749886219">
      <w:bodyDiv w:val="1"/>
      <w:marLeft w:val="0"/>
      <w:marRight w:val="0"/>
      <w:marTop w:val="0"/>
      <w:marBottom w:val="0"/>
      <w:divBdr>
        <w:top w:val="none" w:sz="0" w:space="0" w:color="auto"/>
        <w:left w:val="none" w:sz="0" w:space="0" w:color="auto"/>
        <w:bottom w:val="none" w:sz="0" w:space="0" w:color="auto"/>
        <w:right w:val="none" w:sz="0" w:space="0" w:color="auto"/>
      </w:divBdr>
    </w:div>
    <w:div w:id="855658797">
      <w:bodyDiv w:val="1"/>
      <w:marLeft w:val="0"/>
      <w:marRight w:val="0"/>
      <w:marTop w:val="0"/>
      <w:marBottom w:val="0"/>
      <w:divBdr>
        <w:top w:val="none" w:sz="0" w:space="0" w:color="auto"/>
        <w:left w:val="none" w:sz="0" w:space="0" w:color="auto"/>
        <w:bottom w:val="none" w:sz="0" w:space="0" w:color="auto"/>
        <w:right w:val="none" w:sz="0" w:space="0" w:color="auto"/>
      </w:divBdr>
      <w:divsChild>
        <w:div w:id="107969745">
          <w:marLeft w:val="0"/>
          <w:marRight w:val="0"/>
          <w:marTop w:val="75"/>
          <w:marBottom w:val="0"/>
          <w:divBdr>
            <w:top w:val="none" w:sz="0" w:space="0" w:color="auto"/>
            <w:left w:val="none" w:sz="0" w:space="0" w:color="auto"/>
            <w:bottom w:val="none" w:sz="0" w:space="0" w:color="auto"/>
            <w:right w:val="none" w:sz="0" w:space="0" w:color="auto"/>
          </w:divBdr>
          <w:divsChild>
            <w:div w:id="1255628490">
              <w:marLeft w:val="0"/>
              <w:marRight w:val="0"/>
              <w:marTop w:val="0"/>
              <w:marBottom w:val="0"/>
              <w:divBdr>
                <w:top w:val="none" w:sz="0" w:space="0" w:color="auto"/>
                <w:left w:val="none" w:sz="0" w:space="0" w:color="auto"/>
                <w:bottom w:val="none" w:sz="0" w:space="0" w:color="auto"/>
                <w:right w:val="none" w:sz="0" w:space="0" w:color="auto"/>
              </w:divBdr>
              <w:divsChild>
                <w:div w:id="1051222508">
                  <w:marLeft w:val="0"/>
                  <w:marRight w:val="0"/>
                  <w:marTop w:val="375"/>
                  <w:marBottom w:val="75"/>
                  <w:divBdr>
                    <w:top w:val="none" w:sz="0" w:space="0" w:color="auto"/>
                    <w:left w:val="none" w:sz="0" w:space="0" w:color="auto"/>
                    <w:bottom w:val="none" w:sz="0" w:space="0" w:color="auto"/>
                    <w:right w:val="none" w:sz="0" w:space="0" w:color="auto"/>
                  </w:divBdr>
                </w:div>
              </w:divsChild>
            </w:div>
          </w:divsChild>
        </w:div>
      </w:divsChild>
    </w:div>
    <w:div w:id="864758578">
      <w:bodyDiv w:val="1"/>
      <w:marLeft w:val="0"/>
      <w:marRight w:val="0"/>
      <w:marTop w:val="0"/>
      <w:marBottom w:val="0"/>
      <w:divBdr>
        <w:top w:val="none" w:sz="0" w:space="0" w:color="auto"/>
        <w:left w:val="none" w:sz="0" w:space="0" w:color="auto"/>
        <w:bottom w:val="none" w:sz="0" w:space="0" w:color="auto"/>
        <w:right w:val="none" w:sz="0" w:space="0" w:color="auto"/>
      </w:divBdr>
    </w:div>
    <w:div w:id="871191844">
      <w:bodyDiv w:val="1"/>
      <w:marLeft w:val="0"/>
      <w:marRight w:val="0"/>
      <w:marTop w:val="0"/>
      <w:marBottom w:val="0"/>
      <w:divBdr>
        <w:top w:val="none" w:sz="0" w:space="0" w:color="auto"/>
        <w:left w:val="none" w:sz="0" w:space="0" w:color="auto"/>
        <w:bottom w:val="none" w:sz="0" w:space="0" w:color="auto"/>
        <w:right w:val="none" w:sz="0" w:space="0" w:color="auto"/>
      </w:divBdr>
    </w:div>
    <w:div w:id="897085321">
      <w:bodyDiv w:val="1"/>
      <w:marLeft w:val="0"/>
      <w:marRight w:val="0"/>
      <w:marTop w:val="0"/>
      <w:marBottom w:val="0"/>
      <w:divBdr>
        <w:top w:val="none" w:sz="0" w:space="0" w:color="auto"/>
        <w:left w:val="none" w:sz="0" w:space="0" w:color="auto"/>
        <w:bottom w:val="none" w:sz="0" w:space="0" w:color="auto"/>
        <w:right w:val="none" w:sz="0" w:space="0" w:color="auto"/>
      </w:divBdr>
    </w:div>
    <w:div w:id="898590686">
      <w:bodyDiv w:val="1"/>
      <w:marLeft w:val="0"/>
      <w:marRight w:val="0"/>
      <w:marTop w:val="0"/>
      <w:marBottom w:val="0"/>
      <w:divBdr>
        <w:top w:val="none" w:sz="0" w:space="0" w:color="auto"/>
        <w:left w:val="none" w:sz="0" w:space="0" w:color="auto"/>
        <w:bottom w:val="none" w:sz="0" w:space="0" w:color="auto"/>
        <w:right w:val="none" w:sz="0" w:space="0" w:color="auto"/>
      </w:divBdr>
    </w:div>
    <w:div w:id="1005791622">
      <w:bodyDiv w:val="1"/>
      <w:marLeft w:val="0"/>
      <w:marRight w:val="0"/>
      <w:marTop w:val="0"/>
      <w:marBottom w:val="0"/>
      <w:divBdr>
        <w:top w:val="none" w:sz="0" w:space="0" w:color="auto"/>
        <w:left w:val="none" w:sz="0" w:space="0" w:color="auto"/>
        <w:bottom w:val="none" w:sz="0" w:space="0" w:color="auto"/>
        <w:right w:val="none" w:sz="0" w:space="0" w:color="auto"/>
      </w:divBdr>
    </w:div>
    <w:div w:id="1012415830">
      <w:bodyDiv w:val="1"/>
      <w:marLeft w:val="0"/>
      <w:marRight w:val="0"/>
      <w:marTop w:val="0"/>
      <w:marBottom w:val="0"/>
      <w:divBdr>
        <w:top w:val="none" w:sz="0" w:space="0" w:color="auto"/>
        <w:left w:val="none" w:sz="0" w:space="0" w:color="auto"/>
        <w:bottom w:val="none" w:sz="0" w:space="0" w:color="auto"/>
        <w:right w:val="none" w:sz="0" w:space="0" w:color="auto"/>
      </w:divBdr>
    </w:div>
    <w:div w:id="1031032447">
      <w:bodyDiv w:val="1"/>
      <w:marLeft w:val="0"/>
      <w:marRight w:val="0"/>
      <w:marTop w:val="0"/>
      <w:marBottom w:val="0"/>
      <w:divBdr>
        <w:top w:val="none" w:sz="0" w:space="0" w:color="auto"/>
        <w:left w:val="none" w:sz="0" w:space="0" w:color="auto"/>
        <w:bottom w:val="none" w:sz="0" w:space="0" w:color="auto"/>
        <w:right w:val="none" w:sz="0" w:space="0" w:color="auto"/>
      </w:divBdr>
    </w:div>
    <w:div w:id="1033268828">
      <w:bodyDiv w:val="1"/>
      <w:marLeft w:val="0"/>
      <w:marRight w:val="0"/>
      <w:marTop w:val="0"/>
      <w:marBottom w:val="0"/>
      <w:divBdr>
        <w:top w:val="none" w:sz="0" w:space="0" w:color="auto"/>
        <w:left w:val="none" w:sz="0" w:space="0" w:color="auto"/>
        <w:bottom w:val="none" w:sz="0" w:space="0" w:color="auto"/>
        <w:right w:val="none" w:sz="0" w:space="0" w:color="auto"/>
      </w:divBdr>
    </w:div>
    <w:div w:id="1050571296">
      <w:bodyDiv w:val="1"/>
      <w:marLeft w:val="0"/>
      <w:marRight w:val="0"/>
      <w:marTop w:val="0"/>
      <w:marBottom w:val="0"/>
      <w:divBdr>
        <w:top w:val="none" w:sz="0" w:space="0" w:color="auto"/>
        <w:left w:val="none" w:sz="0" w:space="0" w:color="auto"/>
        <w:bottom w:val="none" w:sz="0" w:space="0" w:color="auto"/>
        <w:right w:val="none" w:sz="0" w:space="0" w:color="auto"/>
      </w:divBdr>
    </w:div>
    <w:div w:id="1194615172">
      <w:bodyDiv w:val="1"/>
      <w:marLeft w:val="0"/>
      <w:marRight w:val="0"/>
      <w:marTop w:val="0"/>
      <w:marBottom w:val="0"/>
      <w:divBdr>
        <w:top w:val="none" w:sz="0" w:space="0" w:color="auto"/>
        <w:left w:val="none" w:sz="0" w:space="0" w:color="auto"/>
        <w:bottom w:val="none" w:sz="0" w:space="0" w:color="auto"/>
        <w:right w:val="none" w:sz="0" w:space="0" w:color="auto"/>
      </w:divBdr>
    </w:div>
    <w:div w:id="1295939018">
      <w:bodyDiv w:val="1"/>
      <w:marLeft w:val="0"/>
      <w:marRight w:val="0"/>
      <w:marTop w:val="0"/>
      <w:marBottom w:val="0"/>
      <w:divBdr>
        <w:top w:val="none" w:sz="0" w:space="0" w:color="auto"/>
        <w:left w:val="none" w:sz="0" w:space="0" w:color="auto"/>
        <w:bottom w:val="none" w:sz="0" w:space="0" w:color="auto"/>
        <w:right w:val="none" w:sz="0" w:space="0" w:color="auto"/>
      </w:divBdr>
    </w:div>
    <w:div w:id="1312758749">
      <w:bodyDiv w:val="1"/>
      <w:marLeft w:val="0"/>
      <w:marRight w:val="0"/>
      <w:marTop w:val="0"/>
      <w:marBottom w:val="0"/>
      <w:divBdr>
        <w:top w:val="none" w:sz="0" w:space="0" w:color="auto"/>
        <w:left w:val="none" w:sz="0" w:space="0" w:color="auto"/>
        <w:bottom w:val="none" w:sz="0" w:space="0" w:color="auto"/>
        <w:right w:val="none" w:sz="0" w:space="0" w:color="auto"/>
      </w:divBdr>
    </w:div>
    <w:div w:id="1328703036">
      <w:bodyDiv w:val="1"/>
      <w:marLeft w:val="0"/>
      <w:marRight w:val="0"/>
      <w:marTop w:val="0"/>
      <w:marBottom w:val="0"/>
      <w:divBdr>
        <w:top w:val="none" w:sz="0" w:space="0" w:color="auto"/>
        <w:left w:val="none" w:sz="0" w:space="0" w:color="auto"/>
        <w:bottom w:val="none" w:sz="0" w:space="0" w:color="auto"/>
        <w:right w:val="none" w:sz="0" w:space="0" w:color="auto"/>
      </w:divBdr>
    </w:div>
    <w:div w:id="1367487870">
      <w:bodyDiv w:val="1"/>
      <w:marLeft w:val="0"/>
      <w:marRight w:val="0"/>
      <w:marTop w:val="0"/>
      <w:marBottom w:val="0"/>
      <w:divBdr>
        <w:top w:val="none" w:sz="0" w:space="0" w:color="auto"/>
        <w:left w:val="none" w:sz="0" w:space="0" w:color="auto"/>
        <w:bottom w:val="none" w:sz="0" w:space="0" w:color="auto"/>
        <w:right w:val="none" w:sz="0" w:space="0" w:color="auto"/>
      </w:divBdr>
      <w:divsChild>
        <w:div w:id="365568106">
          <w:marLeft w:val="0"/>
          <w:marRight w:val="0"/>
          <w:marTop w:val="0"/>
          <w:marBottom w:val="0"/>
          <w:divBdr>
            <w:top w:val="none" w:sz="0" w:space="0" w:color="auto"/>
            <w:left w:val="none" w:sz="0" w:space="0" w:color="auto"/>
            <w:bottom w:val="none" w:sz="0" w:space="0" w:color="auto"/>
            <w:right w:val="none" w:sz="0" w:space="0" w:color="auto"/>
          </w:divBdr>
        </w:div>
        <w:div w:id="532615168">
          <w:marLeft w:val="0"/>
          <w:marRight w:val="0"/>
          <w:marTop w:val="0"/>
          <w:marBottom w:val="0"/>
          <w:divBdr>
            <w:top w:val="none" w:sz="0" w:space="0" w:color="auto"/>
            <w:left w:val="none" w:sz="0" w:space="0" w:color="auto"/>
            <w:bottom w:val="none" w:sz="0" w:space="0" w:color="auto"/>
            <w:right w:val="none" w:sz="0" w:space="0" w:color="auto"/>
          </w:divBdr>
        </w:div>
        <w:div w:id="833841205">
          <w:marLeft w:val="0"/>
          <w:marRight w:val="0"/>
          <w:marTop w:val="0"/>
          <w:marBottom w:val="0"/>
          <w:divBdr>
            <w:top w:val="none" w:sz="0" w:space="0" w:color="auto"/>
            <w:left w:val="none" w:sz="0" w:space="0" w:color="auto"/>
            <w:bottom w:val="none" w:sz="0" w:space="0" w:color="auto"/>
            <w:right w:val="none" w:sz="0" w:space="0" w:color="auto"/>
          </w:divBdr>
        </w:div>
        <w:div w:id="1066151269">
          <w:marLeft w:val="0"/>
          <w:marRight w:val="0"/>
          <w:marTop w:val="0"/>
          <w:marBottom w:val="0"/>
          <w:divBdr>
            <w:top w:val="none" w:sz="0" w:space="0" w:color="auto"/>
            <w:left w:val="none" w:sz="0" w:space="0" w:color="auto"/>
            <w:bottom w:val="none" w:sz="0" w:space="0" w:color="auto"/>
            <w:right w:val="none" w:sz="0" w:space="0" w:color="auto"/>
          </w:divBdr>
        </w:div>
        <w:div w:id="1304844279">
          <w:marLeft w:val="0"/>
          <w:marRight w:val="0"/>
          <w:marTop w:val="0"/>
          <w:marBottom w:val="0"/>
          <w:divBdr>
            <w:top w:val="none" w:sz="0" w:space="0" w:color="auto"/>
            <w:left w:val="none" w:sz="0" w:space="0" w:color="auto"/>
            <w:bottom w:val="none" w:sz="0" w:space="0" w:color="auto"/>
            <w:right w:val="none" w:sz="0" w:space="0" w:color="auto"/>
          </w:divBdr>
        </w:div>
        <w:div w:id="1482501692">
          <w:marLeft w:val="0"/>
          <w:marRight w:val="0"/>
          <w:marTop w:val="0"/>
          <w:marBottom w:val="0"/>
          <w:divBdr>
            <w:top w:val="none" w:sz="0" w:space="0" w:color="auto"/>
            <w:left w:val="none" w:sz="0" w:space="0" w:color="auto"/>
            <w:bottom w:val="none" w:sz="0" w:space="0" w:color="auto"/>
            <w:right w:val="none" w:sz="0" w:space="0" w:color="auto"/>
          </w:divBdr>
        </w:div>
        <w:div w:id="1488672551">
          <w:marLeft w:val="0"/>
          <w:marRight w:val="0"/>
          <w:marTop w:val="240"/>
          <w:marBottom w:val="0"/>
          <w:divBdr>
            <w:top w:val="none" w:sz="0" w:space="0" w:color="auto"/>
            <w:left w:val="none" w:sz="0" w:space="0" w:color="auto"/>
            <w:bottom w:val="none" w:sz="0" w:space="0" w:color="auto"/>
            <w:right w:val="none" w:sz="0" w:space="0" w:color="auto"/>
          </w:divBdr>
        </w:div>
        <w:div w:id="2115324788">
          <w:marLeft w:val="0"/>
          <w:marRight w:val="0"/>
          <w:marTop w:val="0"/>
          <w:marBottom w:val="0"/>
          <w:divBdr>
            <w:top w:val="none" w:sz="0" w:space="0" w:color="auto"/>
            <w:left w:val="none" w:sz="0" w:space="0" w:color="auto"/>
            <w:bottom w:val="none" w:sz="0" w:space="0" w:color="auto"/>
            <w:right w:val="none" w:sz="0" w:space="0" w:color="auto"/>
          </w:divBdr>
        </w:div>
      </w:divsChild>
    </w:div>
    <w:div w:id="1397315209">
      <w:bodyDiv w:val="1"/>
      <w:marLeft w:val="0"/>
      <w:marRight w:val="0"/>
      <w:marTop w:val="0"/>
      <w:marBottom w:val="0"/>
      <w:divBdr>
        <w:top w:val="none" w:sz="0" w:space="0" w:color="auto"/>
        <w:left w:val="none" w:sz="0" w:space="0" w:color="auto"/>
        <w:bottom w:val="none" w:sz="0" w:space="0" w:color="auto"/>
        <w:right w:val="none" w:sz="0" w:space="0" w:color="auto"/>
      </w:divBdr>
    </w:div>
    <w:div w:id="1493570696">
      <w:bodyDiv w:val="1"/>
      <w:marLeft w:val="0"/>
      <w:marRight w:val="0"/>
      <w:marTop w:val="0"/>
      <w:marBottom w:val="0"/>
      <w:divBdr>
        <w:top w:val="none" w:sz="0" w:space="0" w:color="auto"/>
        <w:left w:val="none" w:sz="0" w:space="0" w:color="auto"/>
        <w:bottom w:val="none" w:sz="0" w:space="0" w:color="auto"/>
        <w:right w:val="none" w:sz="0" w:space="0" w:color="auto"/>
      </w:divBdr>
    </w:div>
    <w:div w:id="1524858273">
      <w:bodyDiv w:val="1"/>
      <w:marLeft w:val="0"/>
      <w:marRight w:val="0"/>
      <w:marTop w:val="0"/>
      <w:marBottom w:val="0"/>
      <w:divBdr>
        <w:top w:val="none" w:sz="0" w:space="0" w:color="auto"/>
        <w:left w:val="none" w:sz="0" w:space="0" w:color="auto"/>
        <w:bottom w:val="none" w:sz="0" w:space="0" w:color="auto"/>
        <w:right w:val="none" w:sz="0" w:space="0" w:color="auto"/>
      </w:divBdr>
    </w:div>
    <w:div w:id="1570963484">
      <w:bodyDiv w:val="1"/>
      <w:marLeft w:val="0"/>
      <w:marRight w:val="0"/>
      <w:marTop w:val="0"/>
      <w:marBottom w:val="0"/>
      <w:divBdr>
        <w:top w:val="none" w:sz="0" w:space="0" w:color="auto"/>
        <w:left w:val="none" w:sz="0" w:space="0" w:color="auto"/>
        <w:bottom w:val="none" w:sz="0" w:space="0" w:color="auto"/>
        <w:right w:val="none" w:sz="0" w:space="0" w:color="auto"/>
      </w:divBdr>
    </w:div>
    <w:div w:id="1598322993">
      <w:bodyDiv w:val="1"/>
      <w:marLeft w:val="0"/>
      <w:marRight w:val="0"/>
      <w:marTop w:val="0"/>
      <w:marBottom w:val="0"/>
      <w:divBdr>
        <w:top w:val="none" w:sz="0" w:space="0" w:color="auto"/>
        <w:left w:val="none" w:sz="0" w:space="0" w:color="auto"/>
        <w:bottom w:val="none" w:sz="0" w:space="0" w:color="auto"/>
        <w:right w:val="none" w:sz="0" w:space="0" w:color="auto"/>
      </w:divBdr>
      <w:divsChild>
        <w:div w:id="1662148">
          <w:marLeft w:val="0"/>
          <w:marRight w:val="0"/>
          <w:marTop w:val="0"/>
          <w:marBottom w:val="0"/>
          <w:divBdr>
            <w:top w:val="none" w:sz="0" w:space="0" w:color="auto"/>
            <w:left w:val="none" w:sz="0" w:space="0" w:color="auto"/>
            <w:bottom w:val="none" w:sz="0" w:space="0" w:color="auto"/>
            <w:right w:val="none" w:sz="0" w:space="0" w:color="auto"/>
          </w:divBdr>
        </w:div>
        <w:div w:id="8681891">
          <w:marLeft w:val="0"/>
          <w:marRight w:val="0"/>
          <w:marTop w:val="0"/>
          <w:marBottom w:val="0"/>
          <w:divBdr>
            <w:top w:val="none" w:sz="0" w:space="0" w:color="auto"/>
            <w:left w:val="none" w:sz="0" w:space="0" w:color="auto"/>
            <w:bottom w:val="none" w:sz="0" w:space="0" w:color="auto"/>
            <w:right w:val="none" w:sz="0" w:space="0" w:color="auto"/>
          </w:divBdr>
        </w:div>
      </w:divsChild>
    </w:div>
    <w:div w:id="1630934362">
      <w:bodyDiv w:val="1"/>
      <w:marLeft w:val="0"/>
      <w:marRight w:val="0"/>
      <w:marTop w:val="0"/>
      <w:marBottom w:val="0"/>
      <w:divBdr>
        <w:top w:val="none" w:sz="0" w:space="0" w:color="auto"/>
        <w:left w:val="none" w:sz="0" w:space="0" w:color="auto"/>
        <w:bottom w:val="none" w:sz="0" w:space="0" w:color="auto"/>
        <w:right w:val="none" w:sz="0" w:space="0" w:color="auto"/>
      </w:divBdr>
    </w:div>
    <w:div w:id="1645234656">
      <w:bodyDiv w:val="1"/>
      <w:marLeft w:val="0"/>
      <w:marRight w:val="0"/>
      <w:marTop w:val="0"/>
      <w:marBottom w:val="0"/>
      <w:divBdr>
        <w:top w:val="none" w:sz="0" w:space="0" w:color="auto"/>
        <w:left w:val="none" w:sz="0" w:space="0" w:color="auto"/>
        <w:bottom w:val="none" w:sz="0" w:space="0" w:color="auto"/>
        <w:right w:val="none" w:sz="0" w:space="0" w:color="auto"/>
      </w:divBdr>
    </w:div>
    <w:div w:id="1648507816">
      <w:bodyDiv w:val="1"/>
      <w:marLeft w:val="0"/>
      <w:marRight w:val="0"/>
      <w:marTop w:val="0"/>
      <w:marBottom w:val="0"/>
      <w:divBdr>
        <w:top w:val="none" w:sz="0" w:space="0" w:color="auto"/>
        <w:left w:val="none" w:sz="0" w:space="0" w:color="auto"/>
        <w:bottom w:val="none" w:sz="0" w:space="0" w:color="auto"/>
        <w:right w:val="none" w:sz="0" w:space="0" w:color="auto"/>
      </w:divBdr>
    </w:div>
    <w:div w:id="1783844464">
      <w:bodyDiv w:val="1"/>
      <w:marLeft w:val="0"/>
      <w:marRight w:val="0"/>
      <w:marTop w:val="0"/>
      <w:marBottom w:val="0"/>
      <w:divBdr>
        <w:top w:val="none" w:sz="0" w:space="0" w:color="auto"/>
        <w:left w:val="none" w:sz="0" w:space="0" w:color="auto"/>
        <w:bottom w:val="none" w:sz="0" w:space="0" w:color="auto"/>
        <w:right w:val="none" w:sz="0" w:space="0" w:color="auto"/>
      </w:divBdr>
    </w:div>
    <w:div w:id="1976904747">
      <w:bodyDiv w:val="1"/>
      <w:marLeft w:val="0"/>
      <w:marRight w:val="0"/>
      <w:marTop w:val="0"/>
      <w:marBottom w:val="0"/>
      <w:divBdr>
        <w:top w:val="none" w:sz="0" w:space="0" w:color="auto"/>
        <w:left w:val="none" w:sz="0" w:space="0" w:color="auto"/>
        <w:bottom w:val="none" w:sz="0" w:space="0" w:color="auto"/>
        <w:right w:val="none" w:sz="0" w:space="0" w:color="auto"/>
      </w:divBdr>
    </w:div>
    <w:div w:id="2014870659">
      <w:bodyDiv w:val="1"/>
      <w:marLeft w:val="0"/>
      <w:marRight w:val="0"/>
      <w:marTop w:val="0"/>
      <w:marBottom w:val="0"/>
      <w:divBdr>
        <w:top w:val="none" w:sz="0" w:space="0" w:color="auto"/>
        <w:left w:val="none" w:sz="0" w:space="0" w:color="auto"/>
        <w:bottom w:val="none" w:sz="0" w:space="0" w:color="auto"/>
        <w:right w:val="none" w:sz="0" w:space="0" w:color="auto"/>
      </w:divBdr>
    </w:div>
    <w:div w:id="2056539923">
      <w:bodyDiv w:val="1"/>
      <w:marLeft w:val="0"/>
      <w:marRight w:val="0"/>
      <w:marTop w:val="0"/>
      <w:marBottom w:val="0"/>
      <w:divBdr>
        <w:top w:val="none" w:sz="0" w:space="0" w:color="auto"/>
        <w:left w:val="none" w:sz="0" w:space="0" w:color="auto"/>
        <w:bottom w:val="none" w:sz="0" w:space="0" w:color="auto"/>
        <w:right w:val="none" w:sz="0" w:space="0" w:color="auto"/>
      </w:divBdr>
    </w:div>
    <w:div w:id="213112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13/1407/oj/?locale=LV" TargetMode="External"/><Relationship Id="rId13" Type="http://schemas.openxmlformats.org/officeDocument/2006/relationships/hyperlink" Target="http://eur-lex.europa.eu/eli/reg/2014/651/oj/?locale=LV" TargetMode="External"/><Relationship Id="rId18" Type="http://schemas.openxmlformats.org/officeDocument/2006/relationships/hyperlink" Target="http://eur-lex.europa.eu/eli/reg/2013/1407/oj/?locale=LV"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eur-lex.europa.eu/eli/reg/2014/651/oj/?locale=LV" TargetMode="External"/><Relationship Id="rId7" Type="http://schemas.openxmlformats.org/officeDocument/2006/relationships/endnotes" Target="endnotes.xml"/><Relationship Id="rId12" Type="http://schemas.openxmlformats.org/officeDocument/2006/relationships/hyperlink" Target="http://eur-lex.europa.eu/eli/reg/2014/651/oj/?locale=LV" TargetMode="External"/><Relationship Id="rId17" Type="http://schemas.openxmlformats.org/officeDocument/2006/relationships/hyperlink" Target="https://likumi.lv/ta/id/281473-darbibas-programmas-izaugsme-un-nodarbinatiba-5-6-1-specifiska-atbalsta-merka-veicinat-rigas-pilsetas-revitalizacij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ur-lex.europa.eu/eli/reg/2014/651/oj/?locale=LV" TargetMode="External"/><Relationship Id="rId20" Type="http://schemas.openxmlformats.org/officeDocument/2006/relationships/hyperlink" Target="http://eur-lex.europa.eu/eli/reg/2013/1407/oj/?locale=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13/1407/oj/?locale=LV"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eur-lex.europa.eu/eli/reg/2014/651/oj/?locale=LV" TargetMode="External"/><Relationship Id="rId23" Type="http://schemas.openxmlformats.org/officeDocument/2006/relationships/footer" Target="footer1.xml"/><Relationship Id="rId10" Type="http://schemas.openxmlformats.org/officeDocument/2006/relationships/hyperlink" Target="https://likumi.lv/ta/id/281473-darbibas-programmas-izaugsme-un-nodarbinatiba-5-6-1-specifiska-atbalsta-merka-veicinat-rigas-pilsetas-revitalizaciju" TargetMode="External"/><Relationship Id="rId19" Type="http://schemas.openxmlformats.org/officeDocument/2006/relationships/hyperlink" Target="http://eur-lex.europa.eu/eli/reg/2013/1407/oj/?locale=LV" TargetMode="External"/><Relationship Id="rId4" Type="http://schemas.openxmlformats.org/officeDocument/2006/relationships/settings" Target="settings.xml"/><Relationship Id="rId9" Type="http://schemas.openxmlformats.org/officeDocument/2006/relationships/hyperlink" Target="https://likumi.lv/ta/id/281473-darbibas-programmas-izaugsme-un-nodarbinatiba-5-6-1-specifiska-atbalsta-merka-veicinat-rigas-pilsetas-revitalizaciju" TargetMode="External"/><Relationship Id="rId14" Type="http://schemas.openxmlformats.org/officeDocument/2006/relationships/hyperlink" Target="http://eur-lex.europa.eu/eli/reg/2014/651/oj/?locale=LV"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045796-F72C-44B7-8740-62383AB37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930</TotalTime>
  <Pages>14</Pages>
  <Words>31093</Words>
  <Characters>17724</Characters>
  <Application>Microsoft Office Word</Application>
  <DocSecurity>0</DocSecurity>
  <Lines>147</Lines>
  <Paragraphs>97</Paragraphs>
  <ScaleCrop>false</ScaleCrop>
  <HeadingPairs>
    <vt:vector size="2" baseType="variant">
      <vt:variant>
        <vt:lpstr>Title</vt:lpstr>
      </vt:variant>
      <vt:variant>
        <vt:i4>1</vt:i4>
      </vt:variant>
    </vt:vector>
  </HeadingPairs>
  <TitlesOfParts>
    <vt:vector size="1" baseType="lpstr">
      <vt:lpstr>Darbības programmas „Izaugsme un nodarbinātība” 4.2.1. specifiskā atbalsta mērķa „Veicināt energoefektivitātes paaugstināšanu valsts un dzīvojamās ēkās” 4.2.1.2. pasākuma „Veicināt energoefektivitātes paaugstināšanu valsts ēkās” otrās projektu iesniegumu</vt:lpstr>
    </vt:vector>
  </TitlesOfParts>
  <Company>Ekonomikas ministrija</Company>
  <LinksUpToDate>false</LinksUpToDate>
  <CharactersWithSpaces>48720</CharactersWithSpaces>
  <SharedDoc>false</SharedDoc>
  <HLinks>
    <vt:vector size="18" baseType="variant">
      <vt:variant>
        <vt:i4>1245228</vt:i4>
      </vt:variant>
      <vt:variant>
        <vt:i4>45</vt:i4>
      </vt:variant>
      <vt:variant>
        <vt:i4>0</vt:i4>
      </vt:variant>
      <vt:variant>
        <vt:i4>5</vt:i4>
      </vt:variant>
      <vt:variant>
        <vt:lpwstr>mailto:Iveta.Muceniece@em.gov.lv</vt:lpwstr>
      </vt:variant>
      <vt:variant>
        <vt:lpwstr/>
      </vt:variant>
      <vt:variant>
        <vt:i4>720917</vt:i4>
      </vt:variant>
      <vt:variant>
        <vt:i4>36</vt:i4>
      </vt:variant>
      <vt:variant>
        <vt:i4>0</vt:i4>
      </vt:variant>
      <vt:variant>
        <vt:i4>5</vt:i4>
      </vt:variant>
      <vt:variant>
        <vt:lpwstr>http://eur-lex.europa.eu/eli/reg/2006/1083?locale=LV</vt:lpwstr>
      </vt:variant>
      <vt:variant>
        <vt:lpwstr/>
      </vt:variant>
      <vt:variant>
        <vt:i4>589848</vt:i4>
      </vt:variant>
      <vt:variant>
        <vt:i4>33</vt:i4>
      </vt:variant>
      <vt:variant>
        <vt:i4>0</vt:i4>
      </vt:variant>
      <vt:variant>
        <vt:i4>5</vt:i4>
      </vt:variant>
      <vt:variant>
        <vt:lpwstr>http://eur-lex.europa.eu/eli/reg/2013/1303?locale=LV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Darbības programmas „Izaugsme un nodarbinātība” 4.2.1. specifiskā atbalsta mērķa „Veicināt energoefektivitātes paaugstināšanu valsts un dzīvojamās ēkās” 4.2.1.2. pasākuma „Veicināt energoefektivitātes paaugstināšanu valsts ēkās” otrās projektu iesniegumu</dc:title>
  <dc:subject>MK noteikumu projekts</dc:subject>
  <dc:creator>Kristaps Zvaigznītis</dc:creator>
  <cp:keywords/>
  <dc:description/>
  <cp:lastModifiedBy>Kristaps Zvaigznītis</cp:lastModifiedBy>
  <cp:revision>108</cp:revision>
  <cp:lastPrinted>2017-05-10T11:16:00Z</cp:lastPrinted>
  <dcterms:created xsi:type="dcterms:W3CDTF">2017-08-30T08:16:00Z</dcterms:created>
  <dcterms:modified xsi:type="dcterms:W3CDTF">2017-12-13T15:49:00Z</dcterms:modified>
</cp:coreProperties>
</file>