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0B17" w14:textId="77777777" w:rsidR="00E436D8" w:rsidRPr="00D07AF1" w:rsidRDefault="00E436D8" w:rsidP="00E436D8">
      <w:pPr>
        <w:spacing w:after="0"/>
        <w:jc w:val="center"/>
        <w:rPr>
          <w:rFonts w:ascii="Times New Roman" w:hAnsi="Times New Roman"/>
          <w:sz w:val="28"/>
          <w:szCs w:val="28"/>
          <w:lang w:val="lv-LV"/>
        </w:rPr>
      </w:pPr>
    </w:p>
    <w:p w14:paraId="2FE6601A" w14:textId="77777777" w:rsidR="00E436D8" w:rsidRPr="00D07AF1" w:rsidRDefault="00E436D8" w:rsidP="00E436D8">
      <w:pPr>
        <w:spacing w:after="0"/>
        <w:jc w:val="center"/>
        <w:rPr>
          <w:rFonts w:ascii="Times New Roman" w:hAnsi="Times New Roman"/>
          <w:sz w:val="24"/>
          <w:szCs w:val="24"/>
          <w:lang w:val="lv-LV"/>
        </w:rPr>
      </w:pPr>
      <w:r w:rsidRPr="00D07AF1">
        <w:rPr>
          <w:rFonts w:ascii="Times New Roman" w:hAnsi="Times New Roman"/>
          <w:sz w:val="24"/>
          <w:szCs w:val="24"/>
          <w:lang w:val="lv-LV"/>
        </w:rPr>
        <w:t>Rīgā</w:t>
      </w:r>
    </w:p>
    <w:p w14:paraId="34018AC1" w14:textId="77777777" w:rsidR="00E436D8" w:rsidRPr="00D07AF1" w:rsidRDefault="00051F18" w:rsidP="00E436D8">
      <w:pPr>
        <w:spacing w:after="0"/>
        <w:jc w:val="center"/>
        <w:rPr>
          <w:rFonts w:ascii="Times New Roman" w:hAnsi="Times New Roman"/>
          <w:sz w:val="28"/>
          <w:szCs w:val="28"/>
          <w:lang w:val="lv-LV"/>
        </w:rPr>
      </w:pPr>
      <w:r w:rsidRPr="00D07AF1">
        <w:rPr>
          <w:noProof/>
          <w:lang w:val="lv-LV" w:eastAsia="lv-LV"/>
        </w:rPr>
        <mc:AlternateContent>
          <mc:Choice Requires="wps">
            <w:drawing>
              <wp:anchor distT="45720" distB="45720" distL="114300" distR="114300" simplePos="0" relativeHeight="251657728" behindDoc="0" locked="0" layoutInCell="1" allowOverlap="0" wp14:anchorId="012A99B5" wp14:editId="5A575E6A">
                <wp:simplePos x="0" y="0"/>
                <wp:positionH relativeFrom="margin">
                  <wp:posOffset>1965215</wp:posOffset>
                </wp:positionH>
                <wp:positionV relativeFrom="paragraph">
                  <wp:posOffset>173162</wp:posOffset>
                </wp:positionV>
                <wp:extent cx="4029075" cy="32600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2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90BA4" w14:textId="77777777" w:rsidR="00832A49" w:rsidRPr="006479E5" w:rsidRDefault="00D07AF1" w:rsidP="006479E5">
                            <w:pPr>
                              <w:spacing w:after="0" w:line="240" w:lineRule="auto"/>
                              <w:jc w:val="right"/>
                              <w:rPr>
                                <w:rFonts w:ascii="Times New Roman" w:hAnsi="Times New Roman"/>
                                <w:sz w:val="28"/>
                                <w:lang w:val="lv-LV"/>
                              </w:rPr>
                            </w:pPr>
                            <w:r>
                              <w:rPr>
                                <w:rFonts w:ascii="Times New Roman" w:hAnsi="Times New Roman"/>
                                <w:sz w:val="28"/>
                                <w:lang w:val="lv-LV"/>
                              </w:rPr>
                              <w:t>Valsts kancelejai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A99B5" id="_x0000_t202" coordsize="21600,21600" o:spt="202" path="m,l,21600r21600,l21600,xe">
                <v:stroke joinstyle="miter"/>
                <v:path gradientshapeok="t" o:connecttype="rect"/>
              </v:shapetype>
              <v:shape id="Text Box 2" o:spid="_x0000_s1026" type="#_x0000_t202" style="position:absolute;left:0;text-align:left;margin-left:154.75pt;margin-top:13.65pt;width:317.25pt;height:25.6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CwtQIAALk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FrjpDb1Jwuu/Bze7hGLrsmZr+TpVfDZJq2TC54Tdaq6HhrILsInczPLs6&#10;4hgHsh4+qArCsK1VHmhf686VDoqBAB269HjqjEulhENK4oTMJhiVYLuMp4Rc+hAsPd7utbHvuOqQ&#10;W2RYQ+c9OtvdGeuyYenRxQWTqhBt67vfymcH4DieQGy46mwuC9/MHwlJVvPVnAY0nq4CSvI8uCmW&#10;NJgW0WySX+bLZR79dHEjmjaiqrh0YY7CiuifNe4g8VESJ2kZ1YrKwbmUjN6sl61GOwbCLvx3KMiZ&#10;W/g8DV8E4PKCUhRTchsnQTGdzwJa0EmQzMg8IFFym0wJTWhePKd0JyT/d0poyHAyiSejmH7Ljfjv&#10;NTeWdsLC6GhFl+H5yYmlToIrWfnWWibacX1WCpf+Uymg3cdGe8E6jY5qtfv1HlCciteqegTpagXK&#10;An3CvINFo/R3jAaYHRk237ZMc4za9xLkn0SUumHjN3Qyi2Gjzy3rcwuTJUBl2GI0Lpd2HFDbXotN&#10;A5HGByfVDTyZWng1P2V1eGgwHzypwyxzA+h8772eJu7iFwAAAP//AwBQSwMEFAAGAAgAAAAhAAZQ&#10;P+LeAAAACQEAAA8AAABkcnMvZG93bnJldi54bWxMj8tOwzAQRfdI/IM1SOyoTZs+EjKpEIgtqOUh&#10;sXOTaRIRj6PYbcLfM6xgOZqje8/Nt5Pr1JmG0HpGuJ0ZUMSlr1quEd5en242oEK0XNnOMyF8U4Bt&#10;cXmR26zyI+/ovI+1khAOmUVoYuwzrUPZkLNh5nti+R394GyUc6h1NdhRwl2n58astLMtS0Nje3po&#10;qPzanxzC+/Px8yMxL/WjW/ajn4xml2rE66vp/g5UpCn+wfCrL+pQiNPBn7gKqkNYmHQpKMJ8vQAl&#10;QJokMu6AsN6sQBe5/r+g+AEAAP//AwBQSwECLQAUAAYACAAAACEAtoM4kv4AAADhAQAAEwAAAAAA&#10;AAAAAAAAAAAAAAAAW0NvbnRlbnRfVHlwZXNdLnhtbFBLAQItABQABgAIAAAAIQA4/SH/1gAAAJQB&#10;AAALAAAAAAAAAAAAAAAAAC8BAABfcmVscy8ucmVsc1BLAQItABQABgAIAAAAIQANxlCwtQIAALkF&#10;AAAOAAAAAAAAAAAAAAAAAC4CAABkcnMvZTJvRG9jLnhtbFBLAQItABQABgAIAAAAIQAGUD/i3gAA&#10;AAkBAAAPAAAAAAAAAAAAAAAAAA8FAABkcnMvZG93bnJldi54bWxQSwUGAAAAAAQABADzAAAAGgYA&#10;AAAA&#10;" o:allowoverlap="f" filled="f" stroked="f">
                <v:textbox>
                  <w:txbxContent>
                    <w:p w14:paraId="41990BA4" w14:textId="77777777" w:rsidR="00832A49" w:rsidRPr="006479E5" w:rsidRDefault="00D07AF1" w:rsidP="006479E5">
                      <w:pPr>
                        <w:spacing w:after="0" w:line="240" w:lineRule="auto"/>
                        <w:jc w:val="right"/>
                        <w:rPr>
                          <w:rFonts w:ascii="Times New Roman" w:hAnsi="Times New Roman"/>
                          <w:sz w:val="28"/>
                          <w:lang w:val="lv-LV"/>
                        </w:rPr>
                      </w:pPr>
                      <w:r>
                        <w:rPr>
                          <w:rFonts w:ascii="Times New Roman" w:hAnsi="Times New Roman"/>
                          <w:sz w:val="28"/>
                          <w:lang w:val="lv-LV"/>
                        </w:rPr>
                        <w:t>Valsts kancelejai</w:t>
                      </w:r>
                    </w:p>
                  </w:txbxContent>
                </v:textbox>
                <w10:wrap anchorx="margin"/>
              </v:shape>
            </w:pict>
          </mc:Fallback>
        </mc:AlternateContent>
      </w:r>
    </w:p>
    <w:p w14:paraId="3A34E8A1" w14:textId="28BED057" w:rsidR="00633892" w:rsidRPr="00E233F2" w:rsidRDefault="00E233F2" w:rsidP="00633892">
      <w:pPr>
        <w:spacing w:after="0"/>
        <w:jc w:val="both"/>
        <w:rPr>
          <w:rFonts w:ascii="Times New Roman" w:hAnsi="Times New Roman"/>
          <w:u w:val="single"/>
          <w:lang w:val="lv-LV"/>
        </w:rPr>
      </w:pPr>
      <w:r w:rsidRPr="00E233F2">
        <w:rPr>
          <w:rFonts w:ascii="Times New Roman" w:hAnsi="Times New Roman"/>
          <w:sz w:val="28"/>
          <w:szCs w:val="24"/>
          <w:u w:val="single"/>
          <w:lang w:val="lv-LV"/>
        </w:rPr>
        <w:t>13.11.2017</w:t>
      </w:r>
      <w:proofErr w:type="gramStart"/>
      <w:r w:rsidRPr="00E233F2">
        <w:rPr>
          <w:rFonts w:ascii="Times New Roman" w:hAnsi="Times New Roman"/>
          <w:sz w:val="28"/>
          <w:szCs w:val="24"/>
          <w:u w:val="single"/>
          <w:lang w:val="lv-LV"/>
        </w:rPr>
        <w:t xml:space="preserve"> </w:t>
      </w:r>
      <w:r>
        <w:rPr>
          <w:rFonts w:ascii="Times New Roman" w:hAnsi="Times New Roman"/>
          <w:sz w:val="28"/>
          <w:szCs w:val="24"/>
          <w:lang w:val="lv-LV"/>
        </w:rPr>
        <w:t xml:space="preserve">         </w:t>
      </w:r>
      <w:proofErr w:type="gramEnd"/>
      <w:r w:rsidR="00633892" w:rsidRPr="00D07AF1">
        <w:rPr>
          <w:rFonts w:ascii="Times New Roman" w:hAnsi="Times New Roman"/>
          <w:sz w:val="28"/>
          <w:szCs w:val="24"/>
          <w:lang w:val="lv-LV"/>
        </w:rPr>
        <w:t>Nr.</w:t>
      </w:r>
      <w:r>
        <w:rPr>
          <w:rFonts w:ascii="Times New Roman" w:hAnsi="Times New Roman"/>
          <w:sz w:val="28"/>
          <w:szCs w:val="24"/>
          <w:lang w:val="lv-LV"/>
        </w:rPr>
        <w:t>1</w:t>
      </w:r>
      <w:r w:rsidRPr="00E233F2">
        <w:rPr>
          <w:rFonts w:ascii="Times New Roman" w:hAnsi="Times New Roman"/>
          <w:sz w:val="28"/>
          <w:szCs w:val="24"/>
          <w:u w:val="single"/>
          <w:lang w:val="lv-LV"/>
        </w:rPr>
        <w:t>-25/171</w:t>
      </w:r>
    </w:p>
    <w:p w14:paraId="1ACD2C27" w14:textId="77777777" w:rsidR="00D07AF1" w:rsidRPr="00D07AF1" w:rsidRDefault="00D07AF1" w:rsidP="00D07AF1">
      <w:pPr>
        <w:spacing w:after="0"/>
        <w:rPr>
          <w:rFonts w:ascii="Times New Roman" w:hAnsi="Times New Roman"/>
          <w:sz w:val="28"/>
          <w:szCs w:val="28"/>
          <w:lang w:val="lv-LV"/>
        </w:rPr>
      </w:pPr>
      <w:r w:rsidRPr="00D07AF1">
        <w:rPr>
          <w:rFonts w:ascii="Times New Roman" w:hAnsi="Times New Roman"/>
          <w:sz w:val="28"/>
          <w:szCs w:val="28"/>
          <w:lang w:val="lv-LV"/>
        </w:rPr>
        <w:t xml:space="preserve">Uz 28.07.2015. MK </w:t>
      </w:r>
      <w:r w:rsidR="00CE4002">
        <w:rPr>
          <w:rFonts w:ascii="Times New Roman" w:hAnsi="Times New Roman"/>
          <w:sz w:val="28"/>
          <w:szCs w:val="28"/>
          <w:lang w:val="lv-LV"/>
        </w:rPr>
        <w:t>p</w:t>
      </w:r>
      <w:r w:rsidRPr="00D07AF1">
        <w:rPr>
          <w:rFonts w:ascii="Times New Roman" w:hAnsi="Times New Roman"/>
          <w:sz w:val="28"/>
          <w:szCs w:val="28"/>
          <w:lang w:val="lv-LV"/>
        </w:rPr>
        <w:t>rot. Nr.36 17.§</w:t>
      </w:r>
    </w:p>
    <w:p w14:paraId="4C238878" w14:textId="77777777" w:rsidR="00E436D8" w:rsidRPr="00D07AF1" w:rsidRDefault="00E436D8" w:rsidP="00E436D8">
      <w:pPr>
        <w:pStyle w:val="NoSpacing"/>
        <w:rPr>
          <w:rFonts w:ascii="Times New Roman" w:hAnsi="Times New Roman"/>
          <w:sz w:val="28"/>
          <w:szCs w:val="28"/>
          <w:lang w:val="lv-LV"/>
        </w:rPr>
      </w:pPr>
    </w:p>
    <w:p w14:paraId="0A373532" w14:textId="77777777" w:rsidR="00D07AF1" w:rsidRPr="00D07AF1" w:rsidRDefault="00D07AF1" w:rsidP="00E436D8">
      <w:pPr>
        <w:pStyle w:val="NoSpacing"/>
        <w:rPr>
          <w:rFonts w:ascii="Times New Roman" w:hAnsi="Times New Roman"/>
          <w:sz w:val="28"/>
          <w:szCs w:val="28"/>
          <w:lang w:val="lv-LV"/>
        </w:rPr>
      </w:pPr>
    </w:p>
    <w:p w14:paraId="03006B3A" w14:textId="77777777" w:rsidR="00D07AF1" w:rsidRPr="00D07AF1" w:rsidRDefault="00D07AF1" w:rsidP="00D07AF1">
      <w:pPr>
        <w:pStyle w:val="Heading6"/>
        <w:spacing w:before="0" w:after="0"/>
        <w:rPr>
          <w:b w:val="0"/>
          <w:sz w:val="28"/>
          <w:szCs w:val="28"/>
        </w:rPr>
      </w:pPr>
      <w:r w:rsidRPr="00D07AF1">
        <w:rPr>
          <w:b w:val="0"/>
          <w:sz w:val="28"/>
          <w:szCs w:val="28"/>
        </w:rPr>
        <w:t xml:space="preserve">Par Ministru kabineta 2015.gada 28.jūlija sēdes </w:t>
      </w:r>
      <w:bookmarkStart w:id="0" w:name="_GoBack"/>
      <w:bookmarkEnd w:id="0"/>
    </w:p>
    <w:p w14:paraId="421E3C0E" w14:textId="77777777" w:rsidR="00D07AF1" w:rsidRPr="00D07AF1" w:rsidRDefault="00D07AF1" w:rsidP="00D07AF1">
      <w:pPr>
        <w:pStyle w:val="Heading6"/>
        <w:spacing w:before="0" w:after="0"/>
        <w:rPr>
          <w:b w:val="0"/>
          <w:sz w:val="28"/>
          <w:szCs w:val="28"/>
        </w:rPr>
      </w:pPr>
      <w:r w:rsidRPr="00D07AF1">
        <w:rPr>
          <w:b w:val="0"/>
          <w:sz w:val="28"/>
          <w:szCs w:val="28"/>
        </w:rPr>
        <w:t>protokollēmuma Nr.36 17.§ dotā uzdevuma izpildi</w:t>
      </w:r>
    </w:p>
    <w:p w14:paraId="1CF2B078" w14:textId="77777777" w:rsidR="00832A49" w:rsidRPr="00D07AF1" w:rsidRDefault="00832A49" w:rsidP="00832A49">
      <w:pPr>
        <w:spacing w:after="0" w:line="240" w:lineRule="auto"/>
        <w:rPr>
          <w:rFonts w:ascii="Times New Roman" w:hAnsi="Times New Roman"/>
          <w:sz w:val="28"/>
          <w:szCs w:val="28"/>
          <w:lang w:val="lv-LV"/>
        </w:rPr>
      </w:pPr>
    </w:p>
    <w:p w14:paraId="2568ABBC" w14:textId="77777777" w:rsidR="00D07AF1" w:rsidRPr="00D07AF1" w:rsidRDefault="00D07AF1" w:rsidP="00832A49">
      <w:pPr>
        <w:spacing w:after="0" w:line="240" w:lineRule="auto"/>
        <w:rPr>
          <w:rFonts w:ascii="Times New Roman" w:hAnsi="Times New Roman"/>
          <w:sz w:val="28"/>
          <w:szCs w:val="28"/>
          <w:lang w:val="lv-LV"/>
        </w:rPr>
      </w:pPr>
    </w:p>
    <w:p w14:paraId="3B91115B" w14:textId="5E4AAB27" w:rsidR="00D07AF1" w:rsidRPr="00D07AF1" w:rsidRDefault="00D07AF1" w:rsidP="00D07AF1">
      <w:pPr>
        <w:tabs>
          <w:tab w:val="left" w:pos="0"/>
          <w:tab w:val="right" w:pos="4678"/>
        </w:tabs>
        <w:spacing w:after="0" w:line="240" w:lineRule="auto"/>
        <w:ind w:firstLine="709"/>
        <w:jc w:val="both"/>
        <w:rPr>
          <w:rFonts w:ascii="Times New Roman" w:hAnsi="Times New Roman"/>
          <w:sz w:val="28"/>
          <w:szCs w:val="28"/>
          <w:lang w:val="lv-LV"/>
        </w:rPr>
      </w:pPr>
      <w:r w:rsidRPr="00D07AF1">
        <w:rPr>
          <w:rFonts w:ascii="Times New Roman" w:hAnsi="Times New Roman"/>
          <w:sz w:val="28"/>
          <w:szCs w:val="28"/>
          <w:lang w:val="lv-LV"/>
        </w:rPr>
        <w:t>Pamatojo</w:t>
      </w:r>
      <w:r>
        <w:rPr>
          <w:rFonts w:ascii="Times New Roman" w:hAnsi="Times New Roman"/>
          <w:sz w:val="28"/>
          <w:szCs w:val="28"/>
          <w:lang w:val="lv-LV"/>
        </w:rPr>
        <w:t>ties uz Ministru kabineta 2009.gada 7.aprīļa noteikumu Nr.</w:t>
      </w:r>
      <w:r w:rsidRPr="00D07AF1">
        <w:rPr>
          <w:rFonts w:ascii="Times New Roman" w:hAnsi="Times New Roman"/>
          <w:sz w:val="28"/>
          <w:szCs w:val="28"/>
          <w:lang w:val="lv-LV"/>
        </w:rPr>
        <w:t xml:space="preserve">300 </w:t>
      </w:r>
      <w:r>
        <w:rPr>
          <w:rFonts w:ascii="Times New Roman" w:hAnsi="Times New Roman"/>
          <w:sz w:val="28"/>
          <w:szCs w:val="28"/>
          <w:lang w:val="lv-LV"/>
        </w:rPr>
        <w:t>“</w:t>
      </w:r>
      <w:r w:rsidRPr="00D07AF1">
        <w:rPr>
          <w:rFonts w:ascii="Times New Roman" w:hAnsi="Times New Roman"/>
          <w:sz w:val="28"/>
          <w:szCs w:val="28"/>
          <w:lang w:val="lv-LV"/>
        </w:rPr>
        <w:t>Ministru kabineta kārtības rullis</w:t>
      </w:r>
      <w:r>
        <w:rPr>
          <w:rFonts w:ascii="Times New Roman" w:hAnsi="Times New Roman"/>
          <w:sz w:val="28"/>
          <w:szCs w:val="28"/>
          <w:lang w:val="lv-LV"/>
        </w:rPr>
        <w:t>”</w:t>
      </w:r>
      <w:r w:rsidRPr="00D07AF1">
        <w:rPr>
          <w:rFonts w:ascii="Times New Roman" w:hAnsi="Times New Roman"/>
          <w:sz w:val="28"/>
          <w:szCs w:val="28"/>
          <w:lang w:val="lv-LV"/>
        </w:rPr>
        <w:t xml:space="preserve"> </w:t>
      </w:r>
      <w:r w:rsidR="006A4B74">
        <w:rPr>
          <w:rFonts w:ascii="Times New Roman" w:hAnsi="Times New Roman"/>
          <w:sz w:val="28"/>
          <w:szCs w:val="28"/>
          <w:lang w:val="lv-LV"/>
        </w:rPr>
        <w:t>164.punktu</w:t>
      </w:r>
      <w:r w:rsidRPr="00D07AF1">
        <w:rPr>
          <w:rFonts w:ascii="Times New Roman" w:hAnsi="Times New Roman"/>
          <w:sz w:val="28"/>
          <w:szCs w:val="28"/>
          <w:lang w:val="lv-LV"/>
        </w:rPr>
        <w:t>, iesniedzu izskatīšanai Ministru kabineta sēdē Ministru kabineta protokollēmuma “Par Ministru kabi</w:t>
      </w:r>
      <w:r w:rsidR="00A5608B">
        <w:rPr>
          <w:rFonts w:ascii="Times New Roman" w:hAnsi="Times New Roman"/>
          <w:sz w:val="28"/>
          <w:szCs w:val="28"/>
          <w:lang w:val="lv-LV"/>
        </w:rPr>
        <w:t>neta 2015.gada 28.jūlija sēdes p</w:t>
      </w:r>
      <w:r w:rsidRPr="00D07AF1">
        <w:rPr>
          <w:rFonts w:ascii="Times New Roman" w:hAnsi="Times New Roman"/>
          <w:sz w:val="28"/>
          <w:szCs w:val="28"/>
          <w:lang w:val="lv-LV"/>
        </w:rPr>
        <w:t>rotokollēmuma (prot. Nr.36  17.§) “Noteikumu projekts “Grozījumi Ministru kabineta 2008.gada 22.janvāra noteikumos Nr.32 “Prostitūcijas ierobežošanas noteikumi””” 2.punktā dotā uzdevuma izpildi” projektu</w:t>
      </w:r>
      <w:r w:rsidR="00050E3E">
        <w:rPr>
          <w:rFonts w:ascii="Times New Roman" w:hAnsi="Times New Roman"/>
          <w:sz w:val="28"/>
          <w:szCs w:val="28"/>
          <w:lang w:val="lv-LV"/>
        </w:rPr>
        <w:t xml:space="preserve"> (turpmāk – projekts)</w:t>
      </w:r>
      <w:r w:rsidRPr="00D07AF1">
        <w:rPr>
          <w:rFonts w:ascii="Times New Roman" w:hAnsi="Times New Roman"/>
          <w:sz w:val="28"/>
          <w:szCs w:val="28"/>
          <w:lang w:val="lv-LV"/>
        </w:rPr>
        <w:t>.</w:t>
      </w:r>
    </w:p>
    <w:p w14:paraId="4753A387" w14:textId="77777777" w:rsidR="00D07AF1" w:rsidRPr="00D07AF1" w:rsidRDefault="00D07AF1" w:rsidP="00D07AF1">
      <w:pPr>
        <w:tabs>
          <w:tab w:val="left" w:pos="0"/>
          <w:tab w:val="right" w:pos="4678"/>
        </w:tabs>
        <w:spacing w:after="0" w:line="240" w:lineRule="auto"/>
        <w:rPr>
          <w:rFonts w:ascii="Times New Roman" w:hAnsi="Times New Roman"/>
          <w:color w:val="000000"/>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6345"/>
      </w:tblGrid>
      <w:tr w:rsidR="00D07AF1" w:rsidRPr="00E233F2" w14:paraId="6206ACCF" w14:textId="77777777" w:rsidTr="00343C02">
        <w:tc>
          <w:tcPr>
            <w:tcW w:w="675" w:type="dxa"/>
          </w:tcPr>
          <w:p w14:paraId="6EB55937" w14:textId="77777777" w:rsidR="00D07AF1" w:rsidRPr="00AD0288" w:rsidRDefault="00D07AF1" w:rsidP="00343C02">
            <w:pPr>
              <w:spacing w:after="0" w:line="240" w:lineRule="auto"/>
              <w:jc w:val="both"/>
              <w:rPr>
                <w:rFonts w:ascii="Times New Roman" w:hAnsi="Times New Roman"/>
                <w:color w:val="000000"/>
                <w:sz w:val="28"/>
                <w:szCs w:val="28"/>
                <w:lang w:val="lv-LV"/>
              </w:rPr>
            </w:pPr>
            <w:r w:rsidRPr="00AD0288">
              <w:rPr>
                <w:rFonts w:ascii="Times New Roman" w:hAnsi="Times New Roman"/>
                <w:color w:val="000000"/>
                <w:sz w:val="28"/>
                <w:szCs w:val="28"/>
                <w:lang w:val="lv-LV"/>
              </w:rPr>
              <w:t>1.</w:t>
            </w:r>
          </w:p>
        </w:tc>
        <w:tc>
          <w:tcPr>
            <w:tcW w:w="2268" w:type="dxa"/>
          </w:tcPr>
          <w:p w14:paraId="3E2C97C1" w14:textId="77777777" w:rsidR="00D07AF1" w:rsidRPr="00AD0288" w:rsidRDefault="00D07AF1" w:rsidP="00AD0288">
            <w:pPr>
              <w:spacing w:after="0" w:line="240" w:lineRule="auto"/>
              <w:jc w:val="both"/>
              <w:rPr>
                <w:rFonts w:ascii="Times New Roman" w:hAnsi="Times New Roman"/>
                <w:color w:val="000000"/>
                <w:sz w:val="28"/>
                <w:szCs w:val="28"/>
                <w:lang w:val="lv-LV"/>
              </w:rPr>
            </w:pPr>
            <w:r w:rsidRPr="00AD0288">
              <w:rPr>
                <w:rFonts w:ascii="Times New Roman" w:hAnsi="Times New Roman"/>
                <w:color w:val="000000"/>
                <w:sz w:val="28"/>
                <w:szCs w:val="28"/>
                <w:lang w:val="lv-LV"/>
              </w:rPr>
              <w:t>Iesniegšanas pamatojums</w:t>
            </w:r>
          </w:p>
        </w:tc>
        <w:tc>
          <w:tcPr>
            <w:tcW w:w="6345" w:type="dxa"/>
          </w:tcPr>
          <w:p w14:paraId="4FC69BDB" w14:textId="77777777" w:rsidR="00A5608B" w:rsidRPr="00AD0288" w:rsidRDefault="00A5608B" w:rsidP="000308D3">
            <w:pPr>
              <w:spacing w:after="0" w:line="240" w:lineRule="auto"/>
              <w:ind w:left="34" w:hanging="34"/>
              <w:contextualSpacing/>
              <w:jc w:val="both"/>
              <w:rPr>
                <w:rFonts w:ascii="Times New Roman" w:hAnsi="Times New Roman"/>
                <w:sz w:val="28"/>
                <w:szCs w:val="28"/>
                <w:lang w:val="lv-LV"/>
              </w:rPr>
            </w:pPr>
            <w:r w:rsidRPr="00AD0288">
              <w:rPr>
                <w:rFonts w:ascii="Times New Roman" w:hAnsi="Times New Roman"/>
                <w:sz w:val="28"/>
                <w:szCs w:val="28"/>
                <w:lang w:val="lv-LV"/>
              </w:rPr>
              <w:t xml:space="preserve">Ministru kabineta </w:t>
            </w:r>
            <w:proofErr w:type="gramStart"/>
            <w:r w:rsidRPr="00AD0288">
              <w:rPr>
                <w:rFonts w:ascii="Times New Roman" w:hAnsi="Times New Roman"/>
                <w:sz w:val="28"/>
                <w:szCs w:val="28"/>
                <w:lang w:val="lv-LV"/>
              </w:rPr>
              <w:t>2015.gada</w:t>
            </w:r>
            <w:proofErr w:type="gramEnd"/>
            <w:r w:rsidRPr="00AD0288">
              <w:rPr>
                <w:rFonts w:ascii="Times New Roman" w:hAnsi="Times New Roman"/>
                <w:sz w:val="28"/>
                <w:szCs w:val="28"/>
                <w:lang w:val="lv-LV"/>
              </w:rPr>
              <w:t xml:space="preserve"> 28.jūlija sēdes protokollēmuma (prot. Nr.36  17.§) “Noteikumu projekts “Grozījumi Ministru kabineta 2008.gada 22.janvāra noteikumos Nr.32 “Prostitūcijas ierobežošanas noteikumi””” 2.punkts paredz Iekšlietu ministrijai sadarbībā ar Tieslietu ministriju, Veselības ministriju, Labklājības ministriju, Vides aizsardzības un reģionālās attīstības ministriju, Tiesībsarga biroju un nevalstiskajām organizācijām izstrādāt likumprojektu prostitūcijas ierobežošanas jomā un līdz 2017.gada 1.janvārim noteiktā kārtībā iesniegt to izskatīšanai Ministru kabinetā.</w:t>
            </w:r>
          </w:p>
          <w:p w14:paraId="31077318" w14:textId="256309F2" w:rsidR="00743D93" w:rsidRDefault="00A5608B" w:rsidP="00743D93">
            <w:pPr>
              <w:spacing w:after="0" w:line="240" w:lineRule="auto"/>
              <w:ind w:hanging="34"/>
              <w:contextualSpacing/>
              <w:jc w:val="both"/>
              <w:rPr>
                <w:rFonts w:ascii="Times New Roman" w:hAnsi="Times New Roman"/>
                <w:sz w:val="28"/>
                <w:szCs w:val="28"/>
                <w:lang w:val="lv-LV"/>
              </w:rPr>
            </w:pPr>
            <w:r w:rsidRPr="00AD0288">
              <w:rPr>
                <w:rFonts w:ascii="Times New Roman" w:hAnsi="Times New Roman"/>
                <w:sz w:val="28"/>
                <w:szCs w:val="28"/>
                <w:lang w:val="lv-LV"/>
              </w:rPr>
              <w:t xml:space="preserve">Ar Iekšlietu ministrijas </w:t>
            </w:r>
            <w:proofErr w:type="gramStart"/>
            <w:r w:rsidRPr="00AD0288">
              <w:rPr>
                <w:rFonts w:ascii="Times New Roman" w:hAnsi="Times New Roman"/>
                <w:sz w:val="28"/>
                <w:szCs w:val="28"/>
                <w:lang w:val="lv-LV"/>
              </w:rPr>
              <w:t>2015.gada</w:t>
            </w:r>
            <w:proofErr w:type="gramEnd"/>
            <w:r w:rsidRPr="00AD0288">
              <w:rPr>
                <w:rFonts w:ascii="Times New Roman" w:hAnsi="Times New Roman"/>
                <w:sz w:val="28"/>
                <w:szCs w:val="28"/>
                <w:lang w:val="lv-LV"/>
              </w:rPr>
              <w:t xml:space="preserve"> 1.septembra rīkojumu Nr.1-12/2012 “Par darba grupas likumprojekta prostitūcijas ierobežošanas jomā </w:t>
            </w:r>
            <w:r w:rsidRPr="00AD0288">
              <w:rPr>
                <w:rFonts w:ascii="Times New Roman" w:hAnsi="Times New Roman"/>
                <w:sz w:val="28"/>
                <w:szCs w:val="28"/>
                <w:lang w:val="lv-LV"/>
              </w:rPr>
              <w:lastRenderedPageBreak/>
              <w:t xml:space="preserve">izstrādei izveidošanu” tika izveidota starpinstitūciju darba grupa, kurā deleģēti pārstāvji no </w:t>
            </w:r>
            <w:r w:rsidR="00000F87" w:rsidRPr="00AD0288">
              <w:rPr>
                <w:rFonts w:ascii="Times New Roman" w:hAnsi="Times New Roman"/>
                <w:sz w:val="28"/>
                <w:szCs w:val="28"/>
                <w:lang w:val="lv-LV"/>
              </w:rPr>
              <w:t>Iekšlietu ministrijas, Tieslietu ministrijas, Vides aizsardzības un reģionālās attīstības ministrijas, Labklājības ministrijas, Veselības ministrijas, Tiesībsarga biroja, Valsts policijas, Rīgas</w:t>
            </w:r>
            <w:r w:rsidR="003D4FDA" w:rsidRPr="00AD0288">
              <w:rPr>
                <w:rFonts w:ascii="Times New Roman" w:hAnsi="Times New Roman"/>
                <w:sz w:val="28"/>
                <w:szCs w:val="28"/>
                <w:lang w:val="lv-LV"/>
              </w:rPr>
              <w:t xml:space="preserve"> Pašvaldības policijas</w:t>
            </w:r>
            <w:r w:rsidR="00000F87" w:rsidRPr="00AD0288">
              <w:rPr>
                <w:rFonts w:ascii="Times New Roman" w:hAnsi="Times New Roman"/>
                <w:sz w:val="28"/>
                <w:szCs w:val="28"/>
                <w:lang w:val="lv-LV"/>
              </w:rPr>
              <w:t>, biedrības “Resursu centrs sievietēm „Marta””, biedrības “DIA+LOGS”, biedrības “Latvijas ģimenes plānošanas un seksuālās veselības asociācija “Papardes zieds””, biedrības “Apvienība HIV.LV”, biedrības „Par brīvu Vidzemi no cilvēku tirdzniecības”, biedrības “Latvijas Sieviešu nevalstisko organizāciju sadarbības tīkls” un biedrības „Patvērums „Drošā māja””.</w:t>
            </w:r>
          </w:p>
          <w:p w14:paraId="31454266" w14:textId="2972309D" w:rsidR="00743D93" w:rsidRDefault="00743D93" w:rsidP="00743D93">
            <w:pPr>
              <w:spacing w:after="0" w:line="240" w:lineRule="auto"/>
              <w:ind w:hanging="34"/>
              <w:contextualSpacing/>
              <w:jc w:val="both"/>
              <w:rPr>
                <w:rFonts w:ascii="Times New Roman" w:hAnsi="Times New Roman"/>
                <w:sz w:val="28"/>
                <w:szCs w:val="28"/>
                <w:lang w:val="lv-LV"/>
              </w:rPr>
            </w:pPr>
            <w:r w:rsidRPr="00743D93">
              <w:rPr>
                <w:rFonts w:ascii="Times New Roman" w:hAnsi="Times New Roman"/>
                <w:sz w:val="28"/>
                <w:szCs w:val="28"/>
                <w:lang w:val="lv-LV"/>
              </w:rPr>
              <w:t xml:space="preserve">Atbilstoši Ministru kabineta </w:t>
            </w:r>
            <w:proofErr w:type="gramStart"/>
            <w:r w:rsidRPr="00743D93">
              <w:rPr>
                <w:rFonts w:ascii="Times New Roman" w:hAnsi="Times New Roman"/>
                <w:sz w:val="28"/>
                <w:szCs w:val="28"/>
                <w:lang w:val="lv-LV"/>
              </w:rPr>
              <w:t>2017.gada</w:t>
            </w:r>
            <w:proofErr w:type="gramEnd"/>
            <w:r w:rsidRPr="00743D93">
              <w:rPr>
                <w:rFonts w:ascii="Times New Roman" w:hAnsi="Times New Roman"/>
                <w:sz w:val="28"/>
                <w:szCs w:val="28"/>
                <w:lang w:val="lv-LV"/>
              </w:rPr>
              <w:t xml:space="preserve"> 7.februāra sēde</w:t>
            </w:r>
            <w:r w:rsidR="000F15E3">
              <w:rPr>
                <w:rFonts w:ascii="Times New Roman" w:hAnsi="Times New Roman"/>
                <w:sz w:val="28"/>
                <w:szCs w:val="28"/>
                <w:lang w:val="lv-LV"/>
              </w:rPr>
              <w:t>s protokollēmumā (prot. Nr.6  12</w:t>
            </w:r>
            <w:r w:rsidRPr="00743D93">
              <w:rPr>
                <w:rFonts w:ascii="Times New Roman" w:hAnsi="Times New Roman"/>
                <w:sz w:val="28"/>
                <w:szCs w:val="28"/>
                <w:lang w:val="lv-LV"/>
              </w:rPr>
              <w:t>.§) “Par Ministru kabineta 2015.gada 28.jūlija sēdes Protokollēmuma (prot. Nr.36  17.§) “Noteikumu projekts “Grozījumi Ministru kabineta 2008.gada 22.janvāra noteikumos Nr.32 “Prostitūcijas ierobežošanas noteikumi””” 2.punktā dotā uzdevuma izpildi” noteikto uzdevuma izpildes termiņš tika pagarināts līdz 2017.gada 1.septembrim.</w:t>
            </w:r>
          </w:p>
          <w:p w14:paraId="2E01B36C" w14:textId="71A5C699" w:rsidR="00743D93" w:rsidRDefault="00743D93" w:rsidP="00743D93">
            <w:pPr>
              <w:spacing w:after="0" w:line="240" w:lineRule="auto"/>
              <w:ind w:hanging="34"/>
              <w:contextualSpacing/>
              <w:jc w:val="both"/>
              <w:rPr>
                <w:rFonts w:ascii="Times New Roman" w:hAnsi="Times New Roman"/>
                <w:sz w:val="28"/>
                <w:szCs w:val="28"/>
                <w:lang w:val="lv-LV"/>
              </w:rPr>
            </w:pPr>
            <w:proofErr w:type="gramStart"/>
            <w:r w:rsidRPr="00743D93">
              <w:rPr>
                <w:rFonts w:ascii="Times New Roman" w:hAnsi="Times New Roman"/>
                <w:sz w:val="28"/>
                <w:szCs w:val="28"/>
                <w:lang w:val="lv-LV"/>
              </w:rPr>
              <w:t>2017.gada</w:t>
            </w:r>
            <w:proofErr w:type="gramEnd"/>
            <w:r w:rsidRPr="00743D93">
              <w:rPr>
                <w:rFonts w:ascii="Times New Roman" w:hAnsi="Times New Roman"/>
                <w:sz w:val="28"/>
                <w:szCs w:val="28"/>
                <w:lang w:val="lv-LV"/>
              </w:rPr>
              <w:t xml:space="preserve"> 7.septembrī Valsts sekretāru sanāksmē tika izsludināts Iekšlietu ministrijas sagatavotais likumprojekts “Prostitūcijas ierobežošanas likums” (VSS-946) (turpmāk – likumprojekts). Ņemot vērā, ka Iekšlietu ministrija par likumprojektu ir saņēmusi apjomīgus un būtiskus iebildumus no nozaru ministrijām, valsts iestādēm un nevalstiskajām organizācijām, darbs pie likumprojekta teksta redakcijas izstrādes un saskaņošanas turpinās.</w:t>
            </w:r>
          </w:p>
          <w:p w14:paraId="4BA3B294" w14:textId="04327F47" w:rsidR="00D07AF1" w:rsidRPr="00AD0288" w:rsidRDefault="00D15C69" w:rsidP="00743D93">
            <w:pPr>
              <w:spacing w:after="0" w:line="240" w:lineRule="auto"/>
              <w:ind w:hanging="34"/>
              <w:contextualSpacing/>
              <w:jc w:val="both"/>
              <w:rPr>
                <w:rFonts w:ascii="Times New Roman" w:hAnsi="Times New Roman"/>
                <w:sz w:val="28"/>
                <w:szCs w:val="28"/>
                <w:lang w:val="lv-LV"/>
              </w:rPr>
            </w:pPr>
            <w:r w:rsidRPr="00AD0288">
              <w:rPr>
                <w:rFonts w:ascii="Times New Roman" w:hAnsi="Times New Roman"/>
                <w:sz w:val="28"/>
                <w:szCs w:val="28"/>
                <w:lang w:val="lv-LV"/>
              </w:rPr>
              <w:t>Ņemot vērā, ka darbs pie Prostitūcijas ierobežošanas likumprojekta turpinās, projekts paredz pagarināt dotā uzd</w:t>
            </w:r>
            <w:r w:rsidR="00743D93">
              <w:rPr>
                <w:rFonts w:ascii="Times New Roman" w:hAnsi="Times New Roman"/>
                <w:sz w:val="28"/>
                <w:szCs w:val="28"/>
                <w:lang w:val="lv-LV"/>
              </w:rPr>
              <w:t xml:space="preserve">evuma izpildes termiņu līdz </w:t>
            </w:r>
            <w:proofErr w:type="gramStart"/>
            <w:r w:rsidR="00743D93">
              <w:rPr>
                <w:rFonts w:ascii="Times New Roman" w:hAnsi="Times New Roman"/>
                <w:sz w:val="28"/>
                <w:szCs w:val="28"/>
                <w:lang w:val="lv-LV"/>
              </w:rPr>
              <w:t>2018</w:t>
            </w:r>
            <w:r w:rsidRPr="00AD0288">
              <w:rPr>
                <w:rFonts w:ascii="Times New Roman" w:hAnsi="Times New Roman"/>
                <w:sz w:val="28"/>
                <w:szCs w:val="28"/>
                <w:lang w:val="lv-LV"/>
              </w:rPr>
              <w:t>.gada</w:t>
            </w:r>
            <w:proofErr w:type="gramEnd"/>
            <w:r w:rsidRPr="00AD0288">
              <w:rPr>
                <w:rFonts w:ascii="Times New Roman" w:hAnsi="Times New Roman"/>
                <w:sz w:val="28"/>
                <w:szCs w:val="28"/>
                <w:lang w:val="lv-LV"/>
              </w:rPr>
              <w:t xml:space="preserve"> 1.</w:t>
            </w:r>
            <w:r w:rsidR="00743D93">
              <w:rPr>
                <w:rFonts w:ascii="Times New Roman" w:hAnsi="Times New Roman"/>
                <w:sz w:val="28"/>
                <w:szCs w:val="28"/>
                <w:lang w:val="lv-LV"/>
              </w:rPr>
              <w:t>jūnijam</w:t>
            </w:r>
            <w:r w:rsidRPr="00AD0288">
              <w:rPr>
                <w:rFonts w:ascii="Times New Roman" w:hAnsi="Times New Roman"/>
                <w:sz w:val="28"/>
                <w:szCs w:val="28"/>
                <w:lang w:val="lv-LV"/>
              </w:rPr>
              <w:t>.</w:t>
            </w:r>
          </w:p>
        </w:tc>
      </w:tr>
      <w:tr w:rsidR="00D07AF1" w:rsidRPr="00E233F2" w14:paraId="39EAD3A0" w14:textId="77777777" w:rsidTr="00343C02">
        <w:tc>
          <w:tcPr>
            <w:tcW w:w="675" w:type="dxa"/>
          </w:tcPr>
          <w:p w14:paraId="35206142" w14:textId="77777777" w:rsidR="00D07AF1" w:rsidRPr="00AD0288" w:rsidRDefault="00D07AF1" w:rsidP="00343C02">
            <w:pPr>
              <w:spacing w:after="0" w:line="240" w:lineRule="auto"/>
              <w:jc w:val="both"/>
              <w:rPr>
                <w:rFonts w:ascii="Times New Roman" w:hAnsi="Times New Roman"/>
                <w:color w:val="000000"/>
                <w:sz w:val="28"/>
                <w:szCs w:val="28"/>
                <w:lang w:val="lv-LV"/>
              </w:rPr>
            </w:pPr>
            <w:r w:rsidRPr="00AD0288">
              <w:rPr>
                <w:rFonts w:ascii="Times New Roman" w:hAnsi="Times New Roman"/>
                <w:color w:val="000000"/>
                <w:sz w:val="28"/>
                <w:szCs w:val="28"/>
                <w:lang w:val="lv-LV"/>
              </w:rPr>
              <w:lastRenderedPageBreak/>
              <w:t>2.</w:t>
            </w:r>
          </w:p>
        </w:tc>
        <w:tc>
          <w:tcPr>
            <w:tcW w:w="2268" w:type="dxa"/>
          </w:tcPr>
          <w:p w14:paraId="363FF592" w14:textId="77777777" w:rsidR="00D07AF1" w:rsidRPr="00AD0288" w:rsidRDefault="00D07AF1" w:rsidP="00AD0288">
            <w:pPr>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Valsts sekretāru sanāksmes datums un numurs</w:t>
            </w:r>
          </w:p>
        </w:tc>
        <w:tc>
          <w:tcPr>
            <w:tcW w:w="6345" w:type="dxa"/>
          </w:tcPr>
          <w:p w14:paraId="4EBCBEA6" w14:textId="77777777" w:rsidR="00D07AF1" w:rsidRPr="00AD0288" w:rsidRDefault="00D07AF1" w:rsidP="000308D3">
            <w:pPr>
              <w:spacing w:after="0" w:line="240" w:lineRule="auto"/>
              <w:ind w:left="34" w:hanging="34"/>
              <w:contextualSpacing/>
              <w:jc w:val="both"/>
              <w:rPr>
                <w:rFonts w:ascii="Times New Roman" w:hAnsi="Times New Roman"/>
                <w:sz w:val="28"/>
                <w:szCs w:val="28"/>
                <w:lang w:val="lv-LV"/>
              </w:rPr>
            </w:pPr>
            <w:r w:rsidRPr="00AD0288">
              <w:rPr>
                <w:rFonts w:ascii="Times New Roman" w:hAnsi="Times New Roman"/>
                <w:sz w:val="28"/>
                <w:szCs w:val="28"/>
                <w:lang w:val="lv-LV"/>
              </w:rPr>
              <w:t>Sas</w:t>
            </w:r>
            <w:r w:rsidR="00847F2B" w:rsidRPr="00AD0288">
              <w:rPr>
                <w:rFonts w:ascii="Times New Roman" w:hAnsi="Times New Roman"/>
                <w:sz w:val="28"/>
                <w:szCs w:val="28"/>
                <w:lang w:val="lv-LV"/>
              </w:rPr>
              <w:t>kaņā ar Ministru kabineta 2009.gada 7.aprīļa noteikumu Nr.</w:t>
            </w:r>
            <w:r w:rsidRPr="00AD0288">
              <w:rPr>
                <w:rFonts w:ascii="Times New Roman" w:hAnsi="Times New Roman"/>
                <w:sz w:val="28"/>
                <w:szCs w:val="28"/>
                <w:lang w:val="lv-LV"/>
              </w:rPr>
              <w:t xml:space="preserve">300 </w:t>
            </w:r>
            <w:r w:rsidR="00847F2B" w:rsidRPr="00AD0288">
              <w:rPr>
                <w:rFonts w:ascii="Times New Roman" w:hAnsi="Times New Roman"/>
                <w:sz w:val="28"/>
                <w:szCs w:val="28"/>
                <w:lang w:val="lv-LV"/>
              </w:rPr>
              <w:t>“</w:t>
            </w:r>
            <w:r w:rsidRPr="00AD0288">
              <w:rPr>
                <w:rFonts w:ascii="Times New Roman" w:hAnsi="Times New Roman"/>
                <w:sz w:val="28"/>
                <w:szCs w:val="28"/>
                <w:lang w:val="lv-LV"/>
              </w:rPr>
              <w:t>Ministru kabineta kārtības rullis</w:t>
            </w:r>
            <w:r w:rsidR="00847F2B" w:rsidRPr="00AD0288">
              <w:rPr>
                <w:rFonts w:ascii="Times New Roman" w:hAnsi="Times New Roman"/>
                <w:sz w:val="28"/>
                <w:szCs w:val="28"/>
                <w:lang w:val="lv-LV"/>
              </w:rPr>
              <w:t>” 73.1.</w:t>
            </w:r>
            <w:r w:rsidRPr="00AD0288">
              <w:rPr>
                <w:rFonts w:ascii="Times New Roman" w:hAnsi="Times New Roman"/>
                <w:sz w:val="28"/>
                <w:szCs w:val="28"/>
                <w:lang w:val="lv-LV"/>
              </w:rPr>
              <w:t>apakšpunktu projektu Valsts sekretāru sanāksmē izsludināt nav nepieciešams</w:t>
            </w:r>
            <w:r w:rsidR="00847F2B" w:rsidRPr="00AD0288">
              <w:rPr>
                <w:rFonts w:ascii="Times New Roman" w:hAnsi="Times New Roman"/>
                <w:sz w:val="28"/>
                <w:szCs w:val="28"/>
                <w:lang w:val="lv-LV"/>
              </w:rPr>
              <w:t>.</w:t>
            </w:r>
          </w:p>
        </w:tc>
      </w:tr>
      <w:tr w:rsidR="00D07AF1" w:rsidRPr="00E233F2" w14:paraId="7F63F22B" w14:textId="77777777" w:rsidTr="00343C02">
        <w:tc>
          <w:tcPr>
            <w:tcW w:w="675" w:type="dxa"/>
          </w:tcPr>
          <w:p w14:paraId="00C57B7E" w14:textId="77777777" w:rsidR="00D07AF1" w:rsidRPr="00AD0288" w:rsidRDefault="00D07AF1" w:rsidP="00343C02">
            <w:pPr>
              <w:spacing w:after="0" w:line="240" w:lineRule="auto"/>
              <w:jc w:val="both"/>
              <w:rPr>
                <w:rFonts w:ascii="Times New Roman" w:hAnsi="Times New Roman"/>
                <w:color w:val="000000"/>
                <w:sz w:val="28"/>
                <w:szCs w:val="28"/>
                <w:lang w:val="lv-LV"/>
              </w:rPr>
            </w:pPr>
            <w:r w:rsidRPr="00AD0288">
              <w:rPr>
                <w:rFonts w:ascii="Times New Roman" w:hAnsi="Times New Roman"/>
                <w:color w:val="000000"/>
                <w:sz w:val="28"/>
                <w:szCs w:val="28"/>
                <w:lang w:val="lv-LV"/>
              </w:rPr>
              <w:t>3.</w:t>
            </w:r>
          </w:p>
        </w:tc>
        <w:tc>
          <w:tcPr>
            <w:tcW w:w="2268" w:type="dxa"/>
          </w:tcPr>
          <w:p w14:paraId="331F4680" w14:textId="77777777" w:rsidR="00D07AF1" w:rsidRPr="00AD0288" w:rsidRDefault="00D07AF1" w:rsidP="00AD0288">
            <w:pPr>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Informācija par saskaņojumiem</w:t>
            </w:r>
          </w:p>
        </w:tc>
        <w:tc>
          <w:tcPr>
            <w:tcW w:w="6345" w:type="dxa"/>
          </w:tcPr>
          <w:p w14:paraId="51E0590B" w14:textId="3ECC3781" w:rsidR="00CF558B" w:rsidRDefault="00BF5845" w:rsidP="000308D3">
            <w:pPr>
              <w:spacing w:after="0" w:line="240" w:lineRule="auto"/>
              <w:ind w:left="34" w:hanging="34"/>
              <w:contextualSpacing/>
              <w:jc w:val="both"/>
              <w:rPr>
                <w:rFonts w:ascii="Times New Roman" w:hAnsi="Times New Roman"/>
                <w:color w:val="000000"/>
                <w:sz w:val="28"/>
                <w:szCs w:val="28"/>
                <w:lang w:val="lv-LV"/>
              </w:rPr>
            </w:pPr>
            <w:proofErr w:type="gramStart"/>
            <w:r>
              <w:rPr>
                <w:rFonts w:ascii="Times New Roman" w:hAnsi="Times New Roman"/>
                <w:sz w:val="28"/>
                <w:szCs w:val="28"/>
                <w:lang w:val="lv-LV"/>
              </w:rPr>
              <w:t>2017</w:t>
            </w:r>
            <w:r w:rsidR="00CE4002" w:rsidRPr="00887C65">
              <w:rPr>
                <w:rFonts w:ascii="Times New Roman" w:hAnsi="Times New Roman"/>
                <w:sz w:val="28"/>
                <w:szCs w:val="28"/>
                <w:lang w:val="lv-LV"/>
              </w:rPr>
              <w:t>.gada</w:t>
            </w:r>
            <w:proofErr w:type="gramEnd"/>
            <w:r w:rsidR="00887C65" w:rsidRPr="00887C65">
              <w:rPr>
                <w:rFonts w:ascii="Times New Roman" w:hAnsi="Times New Roman"/>
                <w:sz w:val="28"/>
                <w:szCs w:val="28"/>
                <w:lang w:val="lv-LV"/>
              </w:rPr>
              <w:t xml:space="preserve"> </w:t>
            </w:r>
            <w:r>
              <w:rPr>
                <w:rFonts w:ascii="Times New Roman" w:hAnsi="Times New Roman"/>
                <w:sz w:val="28"/>
                <w:szCs w:val="28"/>
                <w:lang w:val="lv-LV"/>
              </w:rPr>
              <w:t>13.oktobrī</w:t>
            </w:r>
            <w:r w:rsidR="00C51A64" w:rsidRPr="00887C65">
              <w:rPr>
                <w:rFonts w:ascii="Times New Roman" w:hAnsi="Times New Roman"/>
                <w:sz w:val="28"/>
                <w:szCs w:val="28"/>
                <w:lang w:val="lv-LV"/>
              </w:rPr>
              <w:t xml:space="preserve"> </w:t>
            </w:r>
            <w:r w:rsidR="00C51A64" w:rsidRPr="00AD0288">
              <w:rPr>
                <w:rFonts w:ascii="Times New Roman" w:hAnsi="Times New Roman"/>
                <w:color w:val="000000"/>
                <w:sz w:val="28"/>
                <w:szCs w:val="28"/>
                <w:lang w:val="lv-LV"/>
              </w:rPr>
              <w:t xml:space="preserve">projekts </w:t>
            </w:r>
            <w:r w:rsidR="00CE4002">
              <w:rPr>
                <w:rFonts w:ascii="Times New Roman" w:hAnsi="Times New Roman"/>
                <w:color w:val="000000"/>
                <w:sz w:val="28"/>
                <w:szCs w:val="28"/>
                <w:lang w:val="lv-LV"/>
              </w:rPr>
              <w:t>nosūtīts saskaņošanai</w:t>
            </w:r>
            <w:r w:rsidR="00AD0288">
              <w:rPr>
                <w:rFonts w:ascii="Times New Roman" w:hAnsi="Times New Roman"/>
                <w:color w:val="000000"/>
                <w:sz w:val="28"/>
                <w:szCs w:val="28"/>
                <w:lang w:val="lv-LV"/>
              </w:rPr>
              <w:t xml:space="preserve"> </w:t>
            </w:r>
            <w:r w:rsidR="00CF558B" w:rsidRPr="00AD0288">
              <w:rPr>
                <w:rFonts w:ascii="Times New Roman" w:hAnsi="Times New Roman"/>
                <w:color w:val="000000"/>
                <w:sz w:val="28"/>
                <w:szCs w:val="28"/>
                <w:lang w:val="lv-LV"/>
              </w:rPr>
              <w:t>Tieslietu ministrij</w:t>
            </w:r>
            <w:r w:rsidR="00CE4002">
              <w:rPr>
                <w:rFonts w:ascii="Times New Roman" w:hAnsi="Times New Roman"/>
                <w:color w:val="000000"/>
                <w:sz w:val="28"/>
                <w:szCs w:val="28"/>
                <w:lang w:val="lv-LV"/>
              </w:rPr>
              <w:t>ai</w:t>
            </w:r>
            <w:r w:rsidR="00CF558B" w:rsidRPr="00AD0288">
              <w:rPr>
                <w:rFonts w:ascii="Times New Roman" w:hAnsi="Times New Roman"/>
                <w:color w:val="000000"/>
                <w:sz w:val="28"/>
                <w:szCs w:val="28"/>
                <w:lang w:val="lv-LV"/>
              </w:rPr>
              <w:t>, Labklājības ministrij</w:t>
            </w:r>
            <w:r w:rsidR="00CE4002">
              <w:rPr>
                <w:rFonts w:ascii="Times New Roman" w:hAnsi="Times New Roman"/>
                <w:color w:val="000000"/>
                <w:sz w:val="28"/>
                <w:szCs w:val="28"/>
                <w:lang w:val="lv-LV"/>
              </w:rPr>
              <w:t>ai</w:t>
            </w:r>
            <w:r w:rsidR="00CF558B" w:rsidRPr="00AD0288">
              <w:rPr>
                <w:rFonts w:ascii="Times New Roman" w:hAnsi="Times New Roman"/>
                <w:color w:val="000000"/>
                <w:sz w:val="28"/>
                <w:szCs w:val="28"/>
                <w:lang w:val="lv-LV"/>
              </w:rPr>
              <w:t>, Veselības ministrij</w:t>
            </w:r>
            <w:r w:rsidR="00CE4002">
              <w:rPr>
                <w:rFonts w:ascii="Times New Roman" w:hAnsi="Times New Roman"/>
                <w:color w:val="000000"/>
                <w:sz w:val="28"/>
                <w:szCs w:val="28"/>
                <w:lang w:val="lv-LV"/>
              </w:rPr>
              <w:t>ai</w:t>
            </w:r>
            <w:r w:rsidR="00CF558B" w:rsidRPr="00AD0288">
              <w:rPr>
                <w:rFonts w:ascii="Times New Roman" w:hAnsi="Times New Roman"/>
                <w:color w:val="000000"/>
                <w:sz w:val="28"/>
                <w:szCs w:val="28"/>
                <w:lang w:val="lv-LV"/>
              </w:rPr>
              <w:t>,</w:t>
            </w:r>
            <w:r w:rsidR="00CE4002">
              <w:rPr>
                <w:rFonts w:ascii="Times New Roman" w:hAnsi="Times New Roman"/>
                <w:color w:val="000000"/>
                <w:sz w:val="28"/>
                <w:szCs w:val="28"/>
                <w:lang w:val="lv-LV"/>
              </w:rPr>
              <w:t xml:space="preserve"> Vides aizsardzības un reģionālās attīstības </w:t>
            </w:r>
            <w:r w:rsidR="00096869">
              <w:rPr>
                <w:rFonts w:ascii="Times New Roman" w:hAnsi="Times New Roman"/>
                <w:color w:val="000000"/>
                <w:sz w:val="28"/>
                <w:szCs w:val="28"/>
                <w:lang w:val="lv-LV"/>
              </w:rPr>
              <w:t>ministrijai</w:t>
            </w:r>
            <w:r w:rsidR="00AD0288">
              <w:rPr>
                <w:rFonts w:ascii="Times New Roman" w:hAnsi="Times New Roman"/>
                <w:color w:val="000000"/>
                <w:sz w:val="28"/>
                <w:szCs w:val="28"/>
                <w:lang w:val="lv-LV"/>
              </w:rPr>
              <w:t>,</w:t>
            </w:r>
            <w:r w:rsidR="00CF558B" w:rsidRPr="00AD0288">
              <w:rPr>
                <w:rFonts w:ascii="Times New Roman" w:hAnsi="Times New Roman"/>
                <w:color w:val="000000"/>
                <w:sz w:val="28"/>
                <w:szCs w:val="28"/>
                <w:lang w:val="lv-LV"/>
              </w:rPr>
              <w:t xml:space="preserve"> Tiesībsarga biroj</w:t>
            </w:r>
            <w:r w:rsidR="00CE4002">
              <w:rPr>
                <w:rFonts w:ascii="Times New Roman" w:hAnsi="Times New Roman"/>
                <w:color w:val="000000"/>
                <w:sz w:val="28"/>
                <w:szCs w:val="28"/>
                <w:lang w:val="lv-LV"/>
              </w:rPr>
              <w:t>am</w:t>
            </w:r>
            <w:r w:rsidR="00CF558B" w:rsidRPr="00AD0288">
              <w:rPr>
                <w:rFonts w:ascii="Times New Roman" w:hAnsi="Times New Roman"/>
                <w:color w:val="000000"/>
                <w:sz w:val="28"/>
                <w:szCs w:val="28"/>
                <w:lang w:val="lv-LV"/>
              </w:rPr>
              <w:t>, Rīgas</w:t>
            </w:r>
            <w:r w:rsidR="00AD1750" w:rsidRPr="00AD0288">
              <w:rPr>
                <w:rFonts w:ascii="Times New Roman" w:hAnsi="Times New Roman"/>
                <w:color w:val="000000"/>
                <w:sz w:val="28"/>
                <w:szCs w:val="28"/>
                <w:lang w:val="lv-LV"/>
              </w:rPr>
              <w:t xml:space="preserve"> Pašvaldības </w:t>
            </w:r>
            <w:r w:rsidR="00AD1750" w:rsidRPr="00AD0288">
              <w:rPr>
                <w:rFonts w:ascii="Times New Roman" w:hAnsi="Times New Roman"/>
                <w:color w:val="000000"/>
                <w:sz w:val="28"/>
                <w:szCs w:val="28"/>
                <w:lang w:val="lv-LV"/>
              </w:rPr>
              <w:lastRenderedPageBreak/>
              <w:t>policij</w:t>
            </w:r>
            <w:r w:rsidR="00CE4002">
              <w:rPr>
                <w:rFonts w:ascii="Times New Roman" w:hAnsi="Times New Roman"/>
                <w:color w:val="000000"/>
                <w:sz w:val="28"/>
                <w:szCs w:val="28"/>
                <w:lang w:val="lv-LV"/>
              </w:rPr>
              <w:t>ai</w:t>
            </w:r>
            <w:r w:rsidR="00CF558B" w:rsidRPr="00AD0288">
              <w:rPr>
                <w:rFonts w:ascii="Times New Roman" w:hAnsi="Times New Roman"/>
                <w:color w:val="000000"/>
                <w:sz w:val="28"/>
                <w:szCs w:val="28"/>
                <w:lang w:val="lv-LV"/>
              </w:rPr>
              <w:t>, biedrīb</w:t>
            </w:r>
            <w:r w:rsidR="00CE4002">
              <w:rPr>
                <w:rFonts w:ascii="Times New Roman" w:hAnsi="Times New Roman"/>
                <w:color w:val="000000"/>
                <w:sz w:val="28"/>
                <w:szCs w:val="28"/>
                <w:lang w:val="lv-LV"/>
              </w:rPr>
              <w:t>ai</w:t>
            </w:r>
            <w:r w:rsidR="00CF558B" w:rsidRPr="00AD0288">
              <w:rPr>
                <w:rFonts w:ascii="Times New Roman" w:hAnsi="Times New Roman"/>
                <w:color w:val="000000"/>
                <w:sz w:val="28"/>
                <w:szCs w:val="28"/>
                <w:lang w:val="lv-LV"/>
              </w:rPr>
              <w:t xml:space="preserve"> “Resursu centrs sievietē</w:t>
            </w:r>
            <w:r w:rsidR="004E4454" w:rsidRPr="00AD0288">
              <w:rPr>
                <w:rFonts w:ascii="Times New Roman" w:hAnsi="Times New Roman"/>
                <w:color w:val="000000"/>
                <w:sz w:val="28"/>
                <w:szCs w:val="28"/>
                <w:lang w:val="lv-LV"/>
              </w:rPr>
              <w:t>m „Marta””, biedrīb</w:t>
            </w:r>
            <w:r w:rsidR="00CE4002">
              <w:rPr>
                <w:rFonts w:ascii="Times New Roman" w:hAnsi="Times New Roman"/>
                <w:color w:val="000000"/>
                <w:sz w:val="28"/>
                <w:szCs w:val="28"/>
                <w:lang w:val="lv-LV"/>
              </w:rPr>
              <w:t>ai</w:t>
            </w:r>
            <w:r w:rsidR="004E4454" w:rsidRPr="00AD0288">
              <w:rPr>
                <w:rFonts w:ascii="Times New Roman" w:hAnsi="Times New Roman"/>
                <w:color w:val="000000"/>
                <w:sz w:val="28"/>
                <w:szCs w:val="28"/>
                <w:lang w:val="lv-LV"/>
              </w:rPr>
              <w:t xml:space="preserve"> “DIA+LOGS”</w:t>
            </w:r>
            <w:r w:rsidR="00417400" w:rsidRPr="00AD0288">
              <w:rPr>
                <w:rFonts w:ascii="Times New Roman" w:hAnsi="Times New Roman"/>
                <w:color w:val="000000"/>
                <w:sz w:val="28"/>
                <w:szCs w:val="28"/>
                <w:lang w:val="lv-LV"/>
              </w:rPr>
              <w:t xml:space="preserve">, </w:t>
            </w:r>
            <w:r w:rsidR="00CF558B" w:rsidRPr="00AD0288">
              <w:rPr>
                <w:rFonts w:ascii="Times New Roman" w:hAnsi="Times New Roman"/>
                <w:color w:val="000000"/>
                <w:sz w:val="28"/>
                <w:szCs w:val="28"/>
                <w:lang w:val="lv-LV"/>
              </w:rPr>
              <w:t>biedrīb</w:t>
            </w:r>
            <w:r w:rsidR="00CE4002">
              <w:rPr>
                <w:rFonts w:ascii="Times New Roman" w:hAnsi="Times New Roman"/>
                <w:color w:val="000000"/>
                <w:sz w:val="28"/>
                <w:szCs w:val="28"/>
                <w:lang w:val="lv-LV"/>
              </w:rPr>
              <w:t>ai</w:t>
            </w:r>
            <w:r w:rsidR="00CF558B" w:rsidRPr="00AD0288">
              <w:rPr>
                <w:rFonts w:ascii="Times New Roman" w:hAnsi="Times New Roman"/>
                <w:color w:val="000000"/>
                <w:sz w:val="28"/>
                <w:szCs w:val="28"/>
                <w:lang w:val="lv-LV"/>
              </w:rPr>
              <w:t xml:space="preserve"> “Apvienība HIV.LV”</w:t>
            </w:r>
            <w:r w:rsidR="00CE4002">
              <w:rPr>
                <w:rFonts w:ascii="Times New Roman" w:hAnsi="Times New Roman"/>
                <w:color w:val="000000"/>
                <w:sz w:val="28"/>
                <w:szCs w:val="28"/>
                <w:lang w:val="lv-LV"/>
              </w:rPr>
              <w:t xml:space="preserve">, </w:t>
            </w:r>
            <w:r w:rsidR="00417400" w:rsidRPr="00AD0288">
              <w:rPr>
                <w:rFonts w:ascii="Times New Roman" w:hAnsi="Times New Roman"/>
                <w:color w:val="000000"/>
                <w:sz w:val="28"/>
                <w:szCs w:val="28"/>
                <w:lang w:val="lv-LV"/>
              </w:rPr>
              <w:t>biedrīb</w:t>
            </w:r>
            <w:r w:rsidR="00CE4002">
              <w:rPr>
                <w:rFonts w:ascii="Times New Roman" w:hAnsi="Times New Roman"/>
                <w:color w:val="000000"/>
                <w:sz w:val="28"/>
                <w:szCs w:val="28"/>
                <w:lang w:val="lv-LV"/>
              </w:rPr>
              <w:t>ai</w:t>
            </w:r>
            <w:r w:rsidR="00417400" w:rsidRPr="00AD0288">
              <w:rPr>
                <w:rFonts w:ascii="Times New Roman" w:hAnsi="Times New Roman"/>
                <w:color w:val="000000"/>
                <w:sz w:val="28"/>
                <w:szCs w:val="28"/>
                <w:lang w:val="lv-LV"/>
              </w:rPr>
              <w:t xml:space="preserve"> „Par brīvu Vidzemi no cilvēku tirdzniecības”,</w:t>
            </w:r>
            <w:r w:rsidR="00096869">
              <w:rPr>
                <w:rFonts w:ascii="Times New Roman" w:hAnsi="Times New Roman"/>
                <w:color w:val="000000"/>
                <w:sz w:val="28"/>
                <w:szCs w:val="28"/>
                <w:lang w:val="lv-LV"/>
              </w:rPr>
              <w:t xml:space="preserve"> biedrībai “Latvijas ģimenes plānošanas un seksuālās veselības asociācija “Papardes zieds””, biedrībai “Latvijas Sieviešu nevalstisko organizāciju sadarbības tīkls” un biedrībai “Patvērums “Drošā māja””</w:t>
            </w:r>
            <w:r w:rsidR="00CF558B" w:rsidRPr="00AD0288">
              <w:rPr>
                <w:rFonts w:ascii="Times New Roman" w:hAnsi="Times New Roman"/>
                <w:color w:val="000000"/>
                <w:sz w:val="28"/>
                <w:szCs w:val="28"/>
                <w:lang w:val="lv-LV"/>
              </w:rPr>
              <w:t>.</w:t>
            </w:r>
          </w:p>
          <w:p w14:paraId="26C4D759" w14:textId="4BA0DEAF" w:rsidR="00096869" w:rsidRPr="00AD0288" w:rsidRDefault="00096869" w:rsidP="000308D3">
            <w:pPr>
              <w:spacing w:after="0" w:line="240" w:lineRule="auto"/>
              <w:ind w:left="34" w:hanging="34"/>
              <w:contextualSpacing/>
              <w:jc w:val="both"/>
              <w:rPr>
                <w:rFonts w:ascii="Times New Roman" w:hAnsi="Times New Roman"/>
                <w:color w:val="000000"/>
                <w:sz w:val="28"/>
                <w:szCs w:val="28"/>
                <w:lang w:val="lv-LV"/>
              </w:rPr>
            </w:pPr>
            <w:r>
              <w:rPr>
                <w:rFonts w:ascii="Times New Roman" w:hAnsi="Times New Roman"/>
                <w:color w:val="000000"/>
                <w:sz w:val="28"/>
                <w:szCs w:val="28"/>
                <w:lang w:val="lv-LV"/>
              </w:rPr>
              <w:t xml:space="preserve">Tieslietu ministrija, Labklājības ministrija, Veselības ministrija, </w:t>
            </w:r>
            <w:r w:rsidR="00BF5845" w:rsidRPr="00BF5845">
              <w:rPr>
                <w:rFonts w:ascii="Times New Roman" w:hAnsi="Times New Roman"/>
                <w:color w:val="000000"/>
                <w:sz w:val="28"/>
                <w:szCs w:val="28"/>
                <w:lang w:val="lv-LV"/>
              </w:rPr>
              <w:t>Vides aizsardzības un reģionālās attīstības ministrija</w:t>
            </w:r>
            <w:r w:rsidR="00BF5845">
              <w:rPr>
                <w:rFonts w:ascii="Times New Roman" w:hAnsi="Times New Roman"/>
                <w:color w:val="000000"/>
                <w:sz w:val="28"/>
                <w:szCs w:val="28"/>
                <w:lang w:val="lv-LV"/>
              </w:rPr>
              <w:t xml:space="preserve">, </w:t>
            </w:r>
            <w:r>
              <w:rPr>
                <w:rFonts w:ascii="Times New Roman" w:hAnsi="Times New Roman"/>
                <w:color w:val="000000"/>
                <w:sz w:val="28"/>
                <w:szCs w:val="28"/>
                <w:lang w:val="lv-LV"/>
              </w:rPr>
              <w:t>Tiesībsarga biroj</w:t>
            </w:r>
            <w:r w:rsidR="00BF5845">
              <w:rPr>
                <w:rFonts w:ascii="Times New Roman" w:hAnsi="Times New Roman"/>
                <w:color w:val="000000"/>
                <w:sz w:val="28"/>
                <w:szCs w:val="28"/>
                <w:lang w:val="lv-LV"/>
              </w:rPr>
              <w:t>s, Rīgas pašvaldības policija, b</w:t>
            </w:r>
            <w:r>
              <w:rPr>
                <w:rFonts w:ascii="Times New Roman" w:hAnsi="Times New Roman"/>
                <w:color w:val="000000"/>
                <w:sz w:val="28"/>
                <w:szCs w:val="28"/>
                <w:lang w:val="lv-LV"/>
              </w:rPr>
              <w:t>iedrība “</w:t>
            </w:r>
            <w:r w:rsidR="00BF5845">
              <w:rPr>
                <w:rFonts w:ascii="Times New Roman" w:hAnsi="Times New Roman"/>
                <w:color w:val="000000"/>
                <w:sz w:val="28"/>
                <w:szCs w:val="28"/>
                <w:lang w:val="lv-LV"/>
              </w:rPr>
              <w:t>C</w:t>
            </w:r>
            <w:r>
              <w:rPr>
                <w:rFonts w:ascii="Times New Roman" w:hAnsi="Times New Roman"/>
                <w:color w:val="000000"/>
                <w:sz w:val="28"/>
                <w:szCs w:val="28"/>
                <w:lang w:val="lv-LV"/>
              </w:rPr>
              <w:t xml:space="preserve">entrs </w:t>
            </w:r>
            <w:r w:rsidR="00BF5845">
              <w:rPr>
                <w:rFonts w:ascii="Times New Roman" w:hAnsi="Times New Roman"/>
                <w:color w:val="000000"/>
                <w:sz w:val="28"/>
                <w:szCs w:val="28"/>
                <w:lang w:val="lv-LV"/>
              </w:rPr>
              <w:t>Marta</w:t>
            </w:r>
            <w:r>
              <w:rPr>
                <w:rFonts w:ascii="Times New Roman" w:hAnsi="Times New Roman"/>
                <w:color w:val="000000"/>
                <w:sz w:val="28"/>
                <w:szCs w:val="28"/>
                <w:lang w:val="lv-LV"/>
              </w:rPr>
              <w:t xml:space="preserve">”, </w:t>
            </w:r>
            <w:r w:rsidR="00BF5845">
              <w:rPr>
                <w:rFonts w:ascii="Times New Roman" w:hAnsi="Times New Roman"/>
                <w:color w:val="000000"/>
                <w:sz w:val="28"/>
                <w:szCs w:val="28"/>
                <w:lang w:val="lv-LV"/>
              </w:rPr>
              <w:t>biedrība</w:t>
            </w:r>
            <w:r w:rsidR="00BF5845" w:rsidRPr="00BF5845">
              <w:rPr>
                <w:rFonts w:ascii="Times New Roman" w:hAnsi="Times New Roman"/>
                <w:color w:val="000000"/>
                <w:sz w:val="28"/>
                <w:szCs w:val="28"/>
                <w:lang w:val="lv-LV"/>
              </w:rPr>
              <w:t xml:space="preserve"> “Latvijas Sieviešu nevalstisko organizāciju sadarbības tīkls”</w:t>
            </w:r>
            <w:r w:rsidR="00BF5845">
              <w:rPr>
                <w:rFonts w:ascii="Times New Roman" w:hAnsi="Times New Roman"/>
                <w:color w:val="000000"/>
                <w:sz w:val="28"/>
                <w:szCs w:val="28"/>
                <w:lang w:val="lv-LV"/>
              </w:rPr>
              <w:t>,</w:t>
            </w:r>
            <w:r w:rsidR="00BF5845" w:rsidRPr="00BF5845">
              <w:rPr>
                <w:rFonts w:ascii="Times New Roman" w:hAnsi="Times New Roman"/>
                <w:color w:val="000000"/>
                <w:sz w:val="28"/>
                <w:szCs w:val="28"/>
                <w:lang w:val="lv-LV"/>
              </w:rPr>
              <w:t xml:space="preserve"> </w:t>
            </w:r>
            <w:r>
              <w:rPr>
                <w:rFonts w:ascii="Times New Roman" w:hAnsi="Times New Roman"/>
                <w:color w:val="000000"/>
                <w:sz w:val="28"/>
                <w:szCs w:val="28"/>
                <w:lang w:val="lv-LV"/>
              </w:rPr>
              <w:t>biedrība “Par brīvu Vidzemi no cilvēku tirdzniecības”</w:t>
            </w:r>
            <w:r w:rsidR="00BF5845" w:rsidRPr="00BF5845">
              <w:rPr>
                <w:lang w:val="lv-LV"/>
              </w:rPr>
              <w:t xml:space="preserve"> </w:t>
            </w:r>
            <w:r w:rsidR="00BF5845">
              <w:rPr>
                <w:rFonts w:ascii="Times New Roman" w:hAnsi="Times New Roman"/>
                <w:color w:val="000000"/>
                <w:sz w:val="28"/>
                <w:szCs w:val="28"/>
                <w:lang w:val="lv-LV"/>
              </w:rPr>
              <w:t>un biedrība</w:t>
            </w:r>
            <w:r w:rsidR="00BF5845" w:rsidRPr="00BF5845">
              <w:rPr>
                <w:rFonts w:ascii="Times New Roman" w:hAnsi="Times New Roman"/>
                <w:color w:val="000000"/>
                <w:sz w:val="28"/>
                <w:szCs w:val="28"/>
                <w:lang w:val="lv-LV"/>
              </w:rPr>
              <w:t xml:space="preserve"> “Patvērums “Drošā māja””</w:t>
            </w:r>
            <w:r>
              <w:rPr>
                <w:rFonts w:ascii="Times New Roman" w:hAnsi="Times New Roman"/>
                <w:color w:val="000000"/>
                <w:sz w:val="28"/>
                <w:szCs w:val="28"/>
                <w:lang w:val="lv-LV"/>
              </w:rPr>
              <w:t xml:space="preserve"> projektu saskaņoja bez iebildumiem.</w:t>
            </w:r>
          </w:p>
          <w:p w14:paraId="6886331E" w14:textId="0BF18BD5" w:rsidR="004E4454" w:rsidRPr="00AD0288" w:rsidRDefault="00096869" w:rsidP="00BF5845">
            <w:pPr>
              <w:spacing w:after="0" w:line="240" w:lineRule="auto"/>
              <w:ind w:hanging="34"/>
              <w:contextualSpacing/>
              <w:jc w:val="both"/>
              <w:rPr>
                <w:rFonts w:ascii="Times New Roman" w:hAnsi="Times New Roman"/>
                <w:color w:val="000000"/>
                <w:sz w:val="28"/>
                <w:szCs w:val="28"/>
                <w:lang w:val="lv-LV"/>
              </w:rPr>
            </w:pPr>
            <w:r>
              <w:rPr>
                <w:rFonts w:ascii="Times New Roman" w:hAnsi="Times New Roman"/>
                <w:color w:val="000000"/>
                <w:sz w:val="28"/>
                <w:szCs w:val="28"/>
                <w:lang w:val="lv-LV"/>
              </w:rPr>
              <w:t>N</w:t>
            </w:r>
            <w:r w:rsidR="004E4454" w:rsidRPr="00AD0288">
              <w:rPr>
                <w:rFonts w:ascii="Times New Roman" w:hAnsi="Times New Roman"/>
                <w:color w:val="000000"/>
                <w:sz w:val="28"/>
                <w:szCs w:val="28"/>
                <w:lang w:val="lv-LV"/>
              </w:rPr>
              <w:t>o biedrības “</w:t>
            </w:r>
            <w:r w:rsidR="00BF5845">
              <w:rPr>
                <w:rFonts w:ascii="Times New Roman" w:hAnsi="Times New Roman"/>
                <w:color w:val="000000"/>
                <w:sz w:val="28"/>
                <w:szCs w:val="28"/>
                <w:lang w:val="lv-LV"/>
              </w:rPr>
              <w:t>Papardes zieds</w:t>
            </w:r>
            <w:r w:rsidR="004E4454" w:rsidRPr="00AD0288">
              <w:rPr>
                <w:rFonts w:ascii="Times New Roman" w:hAnsi="Times New Roman"/>
                <w:color w:val="000000"/>
                <w:sz w:val="28"/>
                <w:szCs w:val="28"/>
                <w:lang w:val="lv-LV"/>
              </w:rPr>
              <w:t xml:space="preserve">”, </w:t>
            </w:r>
            <w:r w:rsidR="00BF5845" w:rsidRPr="00BF5845">
              <w:rPr>
                <w:rFonts w:ascii="Times New Roman" w:hAnsi="Times New Roman"/>
                <w:color w:val="000000"/>
                <w:sz w:val="28"/>
                <w:szCs w:val="28"/>
                <w:lang w:val="lv-LV"/>
              </w:rPr>
              <w:t>biedrība</w:t>
            </w:r>
            <w:r w:rsidR="00641705">
              <w:rPr>
                <w:rFonts w:ascii="Times New Roman" w:hAnsi="Times New Roman"/>
                <w:color w:val="000000"/>
                <w:sz w:val="28"/>
                <w:szCs w:val="28"/>
                <w:lang w:val="lv-LV"/>
              </w:rPr>
              <w:t>s</w:t>
            </w:r>
            <w:r w:rsidR="00BF5845">
              <w:rPr>
                <w:rFonts w:ascii="Times New Roman" w:hAnsi="Times New Roman"/>
                <w:color w:val="000000"/>
                <w:sz w:val="28"/>
                <w:szCs w:val="28"/>
                <w:lang w:val="lv-LV"/>
              </w:rPr>
              <w:t xml:space="preserve"> “DIA+LOGS” un</w:t>
            </w:r>
            <w:r w:rsidR="00BF5845" w:rsidRPr="00BF5845">
              <w:rPr>
                <w:rFonts w:ascii="Times New Roman" w:hAnsi="Times New Roman"/>
                <w:color w:val="000000"/>
                <w:sz w:val="28"/>
                <w:szCs w:val="28"/>
                <w:lang w:val="lv-LV"/>
              </w:rPr>
              <w:t xml:space="preserve"> biedrība</w:t>
            </w:r>
            <w:r w:rsidR="00BF5845">
              <w:rPr>
                <w:rFonts w:ascii="Times New Roman" w:hAnsi="Times New Roman"/>
                <w:color w:val="000000"/>
                <w:sz w:val="28"/>
                <w:szCs w:val="28"/>
                <w:lang w:val="lv-LV"/>
              </w:rPr>
              <w:t>s</w:t>
            </w:r>
            <w:r w:rsidR="00BF5845" w:rsidRPr="00BF5845">
              <w:rPr>
                <w:rFonts w:ascii="Times New Roman" w:hAnsi="Times New Roman"/>
                <w:color w:val="000000"/>
                <w:sz w:val="28"/>
                <w:szCs w:val="28"/>
                <w:lang w:val="lv-LV"/>
              </w:rPr>
              <w:t xml:space="preserve"> “Apvienība HIV.LV” </w:t>
            </w:r>
            <w:r>
              <w:rPr>
                <w:rFonts w:ascii="Times New Roman" w:hAnsi="Times New Roman"/>
                <w:color w:val="000000"/>
                <w:sz w:val="28"/>
                <w:szCs w:val="28"/>
                <w:lang w:val="lv-LV"/>
              </w:rPr>
              <w:t>atzinums par projektu netika saņemts</w:t>
            </w:r>
            <w:r w:rsidR="004E4454" w:rsidRPr="00AD0288">
              <w:rPr>
                <w:rFonts w:ascii="Times New Roman" w:hAnsi="Times New Roman"/>
                <w:color w:val="000000"/>
                <w:sz w:val="28"/>
                <w:szCs w:val="28"/>
                <w:lang w:val="lv-LV"/>
              </w:rPr>
              <w:t>.</w:t>
            </w:r>
          </w:p>
        </w:tc>
      </w:tr>
      <w:tr w:rsidR="00D07AF1" w:rsidRPr="00D07AF1" w14:paraId="3C91F7C6" w14:textId="77777777" w:rsidTr="00343C02">
        <w:tc>
          <w:tcPr>
            <w:tcW w:w="675" w:type="dxa"/>
          </w:tcPr>
          <w:p w14:paraId="384E4785" w14:textId="77777777" w:rsidR="00D07AF1" w:rsidRPr="00AD0288" w:rsidRDefault="00D07AF1" w:rsidP="00343C02">
            <w:pPr>
              <w:spacing w:after="0" w:line="240" w:lineRule="auto"/>
              <w:jc w:val="both"/>
              <w:rPr>
                <w:rFonts w:ascii="Times New Roman" w:hAnsi="Times New Roman"/>
                <w:color w:val="000000"/>
                <w:sz w:val="28"/>
                <w:szCs w:val="28"/>
                <w:lang w:val="lv-LV"/>
              </w:rPr>
            </w:pPr>
            <w:r w:rsidRPr="00AD0288">
              <w:rPr>
                <w:rFonts w:ascii="Times New Roman" w:hAnsi="Times New Roman"/>
                <w:color w:val="000000"/>
                <w:sz w:val="28"/>
                <w:szCs w:val="28"/>
                <w:lang w:val="lv-LV"/>
              </w:rPr>
              <w:lastRenderedPageBreak/>
              <w:t>4.</w:t>
            </w:r>
          </w:p>
        </w:tc>
        <w:tc>
          <w:tcPr>
            <w:tcW w:w="2268" w:type="dxa"/>
          </w:tcPr>
          <w:p w14:paraId="2E1A825F" w14:textId="77777777" w:rsidR="00D07AF1" w:rsidRPr="00AD0288" w:rsidRDefault="00D07AF1" w:rsidP="00AD0288">
            <w:pPr>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Informācija par</w:t>
            </w:r>
            <w:r w:rsidR="00501F96">
              <w:rPr>
                <w:rFonts w:ascii="Times New Roman" w:hAnsi="Times New Roman"/>
                <w:sz w:val="28"/>
                <w:szCs w:val="28"/>
                <w:lang w:val="lv-LV"/>
              </w:rPr>
              <w:t xml:space="preserve"> saskaņojumu ar Eiropas Savienības institūcijām</w:t>
            </w:r>
            <w:r w:rsidRPr="00AD0288">
              <w:rPr>
                <w:rFonts w:ascii="Times New Roman" w:hAnsi="Times New Roman"/>
                <w:sz w:val="28"/>
                <w:szCs w:val="28"/>
                <w:lang w:val="lv-LV"/>
              </w:rPr>
              <w:t xml:space="preserve"> </w:t>
            </w:r>
          </w:p>
        </w:tc>
        <w:tc>
          <w:tcPr>
            <w:tcW w:w="6345" w:type="dxa"/>
          </w:tcPr>
          <w:p w14:paraId="4A08542C" w14:textId="77777777" w:rsidR="00D07AF1" w:rsidRPr="00AD0288" w:rsidRDefault="00CB2B6E" w:rsidP="00AD0288">
            <w:pPr>
              <w:spacing w:after="0" w:line="240" w:lineRule="auto"/>
              <w:rPr>
                <w:rFonts w:ascii="Times New Roman" w:hAnsi="Times New Roman"/>
                <w:color w:val="000000"/>
                <w:sz w:val="28"/>
                <w:szCs w:val="28"/>
                <w:lang w:val="lv-LV"/>
              </w:rPr>
            </w:pPr>
            <w:r>
              <w:rPr>
                <w:rFonts w:ascii="Times New Roman" w:hAnsi="Times New Roman"/>
                <w:color w:val="000000"/>
                <w:sz w:val="28"/>
                <w:szCs w:val="28"/>
                <w:lang w:val="lv-LV"/>
              </w:rPr>
              <w:t>-</w:t>
            </w:r>
          </w:p>
        </w:tc>
      </w:tr>
      <w:tr w:rsidR="00D07AF1" w:rsidRPr="00D07AF1" w14:paraId="659BC48D" w14:textId="77777777" w:rsidTr="00343C02">
        <w:tc>
          <w:tcPr>
            <w:tcW w:w="675" w:type="dxa"/>
          </w:tcPr>
          <w:p w14:paraId="46DB2DF6" w14:textId="77777777" w:rsidR="00D07AF1" w:rsidRPr="00AD0288" w:rsidRDefault="00501F96" w:rsidP="00343C02">
            <w:pPr>
              <w:spacing w:after="0" w:line="240" w:lineRule="auto"/>
              <w:jc w:val="both"/>
              <w:rPr>
                <w:rFonts w:ascii="Times New Roman" w:hAnsi="Times New Roman"/>
                <w:color w:val="000000"/>
                <w:sz w:val="28"/>
                <w:szCs w:val="28"/>
                <w:lang w:val="lv-LV"/>
              </w:rPr>
            </w:pPr>
            <w:r>
              <w:rPr>
                <w:rFonts w:ascii="Times New Roman" w:hAnsi="Times New Roman"/>
                <w:color w:val="000000"/>
                <w:sz w:val="28"/>
                <w:szCs w:val="28"/>
                <w:lang w:val="lv-LV"/>
              </w:rPr>
              <w:t>5</w:t>
            </w:r>
            <w:r w:rsidR="00D07AF1" w:rsidRPr="00AD0288">
              <w:rPr>
                <w:rFonts w:ascii="Times New Roman" w:hAnsi="Times New Roman"/>
                <w:color w:val="000000"/>
                <w:sz w:val="28"/>
                <w:szCs w:val="28"/>
                <w:lang w:val="lv-LV"/>
              </w:rPr>
              <w:t>.</w:t>
            </w:r>
          </w:p>
        </w:tc>
        <w:tc>
          <w:tcPr>
            <w:tcW w:w="2268" w:type="dxa"/>
          </w:tcPr>
          <w:p w14:paraId="617F17B3" w14:textId="77777777" w:rsidR="00D07AF1" w:rsidRPr="00AD0288" w:rsidRDefault="00D07AF1" w:rsidP="00343C02">
            <w:pPr>
              <w:spacing w:after="0" w:line="240" w:lineRule="auto"/>
              <w:rPr>
                <w:rFonts w:ascii="Times New Roman" w:hAnsi="Times New Roman"/>
                <w:sz w:val="28"/>
                <w:szCs w:val="28"/>
                <w:lang w:val="lv-LV"/>
              </w:rPr>
            </w:pPr>
            <w:r w:rsidRPr="00AD0288">
              <w:rPr>
                <w:rFonts w:ascii="Times New Roman" w:hAnsi="Times New Roman"/>
                <w:sz w:val="28"/>
                <w:szCs w:val="28"/>
                <w:lang w:val="lv-LV"/>
              </w:rPr>
              <w:t>Politikas joma</w:t>
            </w:r>
          </w:p>
        </w:tc>
        <w:tc>
          <w:tcPr>
            <w:tcW w:w="6345" w:type="dxa"/>
          </w:tcPr>
          <w:p w14:paraId="63BD05FE" w14:textId="77777777" w:rsidR="00D07AF1" w:rsidRPr="00AD0288" w:rsidRDefault="00847F2B" w:rsidP="00343C02">
            <w:pPr>
              <w:spacing w:after="0" w:line="240" w:lineRule="auto"/>
              <w:ind w:left="34"/>
              <w:rPr>
                <w:rFonts w:ascii="Times New Roman" w:hAnsi="Times New Roman"/>
                <w:color w:val="000000"/>
                <w:sz w:val="28"/>
                <w:szCs w:val="28"/>
                <w:lang w:val="lv-LV"/>
              </w:rPr>
            </w:pPr>
            <w:r w:rsidRPr="00AD0288">
              <w:rPr>
                <w:rFonts w:ascii="Times New Roman" w:hAnsi="Times New Roman"/>
                <w:color w:val="000000"/>
                <w:sz w:val="28"/>
                <w:szCs w:val="28"/>
                <w:lang w:val="lv-LV"/>
              </w:rPr>
              <w:t>Iekšlietu politika.</w:t>
            </w:r>
          </w:p>
        </w:tc>
      </w:tr>
      <w:tr w:rsidR="00D07AF1" w:rsidRPr="00D07AF1" w14:paraId="2A0ABCDE" w14:textId="77777777" w:rsidTr="00343C02">
        <w:tc>
          <w:tcPr>
            <w:tcW w:w="675" w:type="dxa"/>
          </w:tcPr>
          <w:p w14:paraId="23D048EA" w14:textId="77777777" w:rsidR="00D07AF1" w:rsidRPr="00AD0288" w:rsidRDefault="00501F96" w:rsidP="00343C02">
            <w:pPr>
              <w:spacing w:after="0" w:line="240" w:lineRule="auto"/>
              <w:jc w:val="both"/>
              <w:rPr>
                <w:rFonts w:ascii="Times New Roman" w:hAnsi="Times New Roman"/>
                <w:color w:val="000000"/>
                <w:sz w:val="28"/>
                <w:szCs w:val="28"/>
                <w:lang w:val="lv-LV"/>
              </w:rPr>
            </w:pPr>
            <w:r>
              <w:rPr>
                <w:rFonts w:ascii="Times New Roman" w:hAnsi="Times New Roman"/>
                <w:color w:val="000000"/>
                <w:sz w:val="28"/>
                <w:szCs w:val="28"/>
                <w:lang w:val="lv-LV"/>
              </w:rPr>
              <w:t>6</w:t>
            </w:r>
            <w:r w:rsidR="00D07AF1" w:rsidRPr="00AD0288">
              <w:rPr>
                <w:rFonts w:ascii="Times New Roman" w:hAnsi="Times New Roman"/>
                <w:color w:val="000000"/>
                <w:sz w:val="28"/>
                <w:szCs w:val="28"/>
                <w:lang w:val="lv-LV"/>
              </w:rPr>
              <w:t>.</w:t>
            </w:r>
          </w:p>
        </w:tc>
        <w:tc>
          <w:tcPr>
            <w:tcW w:w="2268" w:type="dxa"/>
          </w:tcPr>
          <w:p w14:paraId="0889FDDF" w14:textId="77777777" w:rsidR="00D07AF1" w:rsidRPr="00AD0288" w:rsidRDefault="00501F96" w:rsidP="00AD0288">
            <w:pPr>
              <w:spacing w:after="0" w:line="240" w:lineRule="auto"/>
              <w:jc w:val="both"/>
              <w:rPr>
                <w:rFonts w:ascii="Times New Roman" w:hAnsi="Times New Roman"/>
                <w:sz w:val="28"/>
                <w:szCs w:val="28"/>
                <w:lang w:val="lv-LV"/>
              </w:rPr>
            </w:pPr>
            <w:r>
              <w:rPr>
                <w:rFonts w:ascii="Times New Roman" w:hAnsi="Times New Roman"/>
                <w:sz w:val="28"/>
                <w:szCs w:val="28"/>
                <w:lang w:val="lv-LV"/>
              </w:rPr>
              <w:t>Atbildīgā amatpersona</w:t>
            </w:r>
          </w:p>
        </w:tc>
        <w:tc>
          <w:tcPr>
            <w:tcW w:w="6345" w:type="dxa"/>
          </w:tcPr>
          <w:p w14:paraId="30DD04B7" w14:textId="77777777" w:rsidR="00D07AF1" w:rsidRPr="00AD0288" w:rsidRDefault="00847F2B" w:rsidP="00AD0288">
            <w:pPr>
              <w:spacing w:after="0" w:line="240" w:lineRule="auto"/>
              <w:ind w:left="34"/>
              <w:jc w:val="both"/>
              <w:rPr>
                <w:rFonts w:ascii="Times New Roman" w:hAnsi="Times New Roman"/>
                <w:color w:val="000000"/>
                <w:sz w:val="28"/>
                <w:szCs w:val="28"/>
                <w:lang w:val="lv-LV"/>
              </w:rPr>
            </w:pPr>
            <w:r w:rsidRPr="00AD0288">
              <w:rPr>
                <w:rFonts w:ascii="Times New Roman" w:hAnsi="Times New Roman"/>
                <w:color w:val="000000"/>
                <w:sz w:val="28"/>
                <w:szCs w:val="28"/>
                <w:lang w:val="lv-LV"/>
              </w:rPr>
              <w:t>Iekšlietu ministrijas Nozares politikas departamenta Politikas izstrādes nodaļas vecākā referente Lāsma Stabiņa.</w:t>
            </w:r>
          </w:p>
        </w:tc>
      </w:tr>
      <w:tr w:rsidR="00D07AF1" w:rsidRPr="00D07AF1" w14:paraId="48ACE40F" w14:textId="77777777" w:rsidTr="00343C02">
        <w:tc>
          <w:tcPr>
            <w:tcW w:w="675" w:type="dxa"/>
          </w:tcPr>
          <w:p w14:paraId="78FC6910" w14:textId="77777777" w:rsidR="00D07AF1" w:rsidRPr="00AD0288" w:rsidRDefault="00501F96" w:rsidP="00343C02">
            <w:pPr>
              <w:spacing w:after="0" w:line="240" w:lineRule="auto"/>
              <w:jc w:val="both"/>
              <w:rPr>
                <w:rFonts w:ascii="Times New Roman" w:hAnsi="Times New Roman"/>
                <w:color w:val="000000"/>
                <w:sz w:val="28"/>
                <w:szCs w:val="28"/>
                <w:lang w:val="lv-LV"/>
              </w:rPr>
            </w:pPr>
            <w:r>
              <w:rPr>
                <w:rFonts w:ascii="Times New Roman" w:hAnsi="Times New Roman"/>
                <w:color w:val="000000"/>
                <w:sz w:val="28"/>
                <w:szCs w:val="28"/>
                <w:lang w:val="lv-LV"/>
              </w:rPr>
              <w:t>7</w:t>
            </w:r>
            <w:r w:rsidR="00D07AF1" w:rsidRPr="00AD0288">
              <w:rPr>
                <w:rFonts w:ascii="Times New Roman" w:hAnsi="Times New Roman"/>
                <w:color w:val="000000"/>
                <w:sz w:val="28"/>
                <w:szCs w:val="28"/>
                <w:lang w:val="lv-LV"/>
              </w:rPr>
              <w:t>.</w:t>
            </w:r>
          </w:p>
        </w:tc>
        <w:tc>
          <w:tcPr>
            <w:tcW w:w="2268" w:type="dxa"/>
          </w:tcPr>
          <w:p w14:paraId="0657718B" w14:textId="77777777" w:rsidR="00D07AF1" w:rsidRPr="00AD0288" w:rsidRDefault="00D07AF1" w:rsidP="00AD0288">
            <w:pPr>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Uzaicināmās personas</w:t>
            </w:r>
          </w:p>
        </w:tc>
        <w:tc>
          <w:tcPr>
            <w:tcW w:w="6345" w:type="dxa"/>
          </w:tcPr>
          <w:p w14:paraId="63AB962B" w14:textId="77777777" w:rsidR="00D07AF1" w:rsidRPr="00AD0288" w:rsidRDefault="00CB2B6E" w:rsidP="00AD0288">
            <w:pPr>
              <w:spacing w:after="0" w:line="240" w:lineRule="auto"/>
              <w:rPr>
                <w:rFonts w:ascii="Times New Roman" w:hAnsi="Times New Roman"/>
                <w:color w:val="000000"/>
                <w:sz w:val="28"/>
                <w:szCs w:val="28"/>
                <w:lang w:val="lv-LV"/>
              </w:rPr>
            </w:pPr>
            <w:r>
              <w:rPr>
                <w:rFonts w:ascii="Times New Roman" w:hAnsi="Times New Roman"/>
                <w:color w:val="000000"/>
                <w:sz w:val="28"/>
                <w:szCs w:val="28"/>
                <w:lang w:val="lv-LV"/>
              </w:rPr>
              <w:t>-</w:t>
            </w:r>
          </w:p>
        </w:tc>
      </w:tr>
      <w:tr w:rsidR="00D07AF1" w:rsidRPr="00D07AF1" w14:paraId="253DEA1B" w14:textId="77777777" w:rsidTr="00343C02">
        <w:tc>
          <w:tcPr>
            <w:tcW w:w="675" w:type="dxa"/>
          </w:tcPr>
          <w:p w14:paraId="2BB5F7A1" w14:textId="77777777" w:rsidR="00D07AF1" w:rsidRPr="00AD0288" w:rsidRDefault="00501F96" w:rsidP="00343C02">
            <w:pPr>
              <w:spacing w:after="0" w:line="240" w:lineRule="auto"/>
              <w:jc w:val="both"/>
              <w:rPr>
                <w:rFonts w:ascii="Times New Roman" w:hAnsi="Times New Roman"/>
                <w:color w:val="000000"/>
                <w:sz w:val="28"/>
                <w:szCs w:val="28"/>
                <w:lang w:val="lv-LV"/>
              </w:rPr>
            </w:pPr>
            <w:r>
              <w:rPr>
                <w:rFonts w:ascii="Times New Roman" w:hAnsi="Times New Roman"/>
                <w:color w:val="000000"/>
                <w:sz w:val="28"/>
                <w:szCs w:val="28"/>
                <w:lang w:val="lv-LV"/>
              </w:rPr>
              <w:t>8</w:t>
            </w:r>
            <w:r w:rsidR="00D07AF1" w:rsidRPr="00AD0288">
              <w:rPr>
                <w:rFonts w:ascii="Times New Roman" w:hAnsi="Times New Roman"/>
                <w:color w:val="000000"/>
                <w:sz w:val="28"/>
                <w:szCs w:val="28"/>
                <w:lang w:val="lv-LV"/>
              </w:rPr>
              <w:t>.</w:t>
            </w:r>
          </w:p>
        </w:tc>
        <w:tc>
          <w:tcPr>
            <w:tcW w:w="2268" w:type="dxa"/>
          </w:tcPr>
          <w:p w14:paraId="7EE9AFB4" w14:textId="77777777" w:rsidR="00D07AF1" w:rsidRPr="00AD0288" w:rsidRDefault="00D07AF1" w:rsidP="00AD0288">
            <w:pPr>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Projekta ierobežotas pieejamības statuss</w:t>
            </w:r>
          </w:p>
        </w:tc>
        <w:tc>
          <w:tcPr>
            <w:tcW w:w="6345" w:type="dxa"/>
          </w:tcPr>
          <w:p w14:paraId="660692E3" w14:textId="77777777" w:rsidR="00D07AF1" w:rsidRPr="00AD0288" w:rsidRDefault="00CB2B6E" w:rsidP="00AD0288">
            <w:pPr>
              <w:shd w:val="clear" w:color="auto" w:fill="FFFFFF"/>
              <w:spacing w:after="0" w:line="240" w:lineRule="auto"/>
              <w:ind w:left="34"/>
              <w:jc w:val="both"/>
              <w:rPr>
                <w:rFonts w:ascii="Times New Roman" w:hAnsi="Times New Roman"/>
                <w:color w:val="000000"/>
                <w:sz w:val="28"/>
                <w:szCs w:val="28"/>
                <w:lang w:val="lv-LV"/>
              </w:rPr>
            </w:pPr>
            <w:r>
              <w:rPr>
                <w:rFonts w:ascii="Times New Roman" w:hAnsi="Times New Roman"/>
                <w:color w:val="000000"/>
                <w:sz w:val="28"/>
                <w:szCs w:val="28"/>
                <w:lang w:val="lv-LV"/>
              </w:rPr>
              <w:t>Projektam n</w:t>
            </w:r>
            <w:r w:rsidR="00D07AF1" w:rsidRPr="00AD0288">
              <w:rPr>
                <w:rFonts w:ascii="Times New Roman" w:hAnsi="Times New Roman"/>
                <w:color w:val="000000"/>
                <w:sz w:val="28"/>
                <w:szCs w:val="28"/>
                <w:lang w:val="lv-LV"/>
              </w:rPr>
              <w:t>av noteikts ierobežotas pieejamības statuss</w:t>
            </w:r>
            <w:r w:rsidR="00847F2B" w:rsidRPr="00AD0288">
              <w:rPr>
                <w:rFonts w:ascii="Times New Roman" w:hAnsi="Times New Roman"/>
                <w:color w:val="000000"/>
                <w:sz w:val="28"/>
                <w:szCs w:val="28"/>
                <w:lang w:val="lv-LV"/>
              </w:rPr>
              <w:t>.</w:t>
            </w:r>
          </w:p>
        </w:tc>
      </w:tr>
      <w:tr w:rsidR="00D07AF1" w:rsidRPr="00D07AF1" w14:paraId="102A893D" w14:textId="77777777" w:rsidTr="00343C02">
        <w:tc>
          <w:tcPr>
            <w:tcW w:w="675" w:type="dxa"/>
          </w:tcPr>
          <w:p w14:paraId="534AC6E7" w14:textId="77777777" w:rsidR="00D07AF1" w:rsidRPr="00AD0288" w:rsidRDefault="00501F96" w:rsidP="00343C02">
            <w:pPr>
              <w:spacing w:after="0" w:line="240" w:lineRule="auto"/>
              <w:jc w:val="both"/>
              <w:rPr>
                <w:rFonts w:ascii="Times New Roman" w:hAnsi="Times New Roman"/>
                <w:color w:val="000000"/>
                <w:sz w:val="28"/>
                <w:szCs w:val="28"/>
                <w:lang w:val="lv-LV"/>
              </w:rPr>
            </w:pPr>
            <w:r>
              <w:rPr>
                <w:rFonts w:ascii="Times New Roman" w:hAnsi="Times New Roman"/>
                <w:color w:val="000000"/>
                <w:sz w:val="28"/>
                <w:szCs w:val="28"/>
                <w:lang w:val="lv-LV"/>
              </w:rPr>
              <w:t>9</w:t>
            </w:r>
            <w:r w:rsidR="00D07AF1" w:rsidRPr="00AD0288">
              <w:rPr>
                <w:rFonts w:ascii="Times New Roman" w:hAnsi="Times New Roman"/>
                <w:color w:val="000000"/>
                <w:sz w:val="28"/>
                <w:szCs w:val="28"/>
                <w:lang w:val="lv-LV"/>
              </w:rPr>
              <w:t>.</w:t>
            </w:r>
          </w:p>
        </w:tc>
        <w:tc>
          <w:tcPr>
            <w:tcW w:w="2268" w:type="dxa"/>
          </w:tcPr>
          <w:p w14:paraId="76BD757D" w14:textId="00D42B5A" w:rsidR="00D07AF1" w:rsidRPr="00AD0288" w:rsidRDefault="00ED36B5" w:rsidP="00AD0288">
            <w:pPr>
              <w:spacing w:after="0" w:line="240" w:lineRule="auto"/>
              <w:jc w:val="both"/>
              <w:rPr>
                <w:rFonts w:ascii="Times New Roman" w:hAnsi="Times New Roman"/>
                <w:sz w:val="28"/>
                <w:szCs w:val="28"/>
                <w:lang w:val="lv-LV"/>
              </w:rPr>
            </w:pPr>
            <w:r>
              <w:rPr>
                <w:rFonts w:ascii="Times New Roman" w:hAnsi="Times New Roman"/>
                <w:sz w:val="28"/>
                <w:szCs w:val="28"/>
                <w:lang w:val="lv-LV"/>
              </w:rPr>
              <w:t>Cita</w:t>
            </w:r>
            <w:r w:rsidR="00D07AF1" w:rsidRPr="00AD0288">
              <w:rPr>
                <w:rFonts w:ascii="Times New Roman" w:hAnsi="Times New Roman"/>
                <w:sz w:val="28"/>
                <w:szCs w:val="28"/>
                <w:lang w:val="lv-LV"/>
              </w:rPr>
              <w:t xml:space="preserve"> informācija</w:t>
            </w:r>
          </w:p>
        </w:tc>
        <w:tc>
          <w:tcPr>
            <w:tcW w:w="6345" w:type="dxa"/>
          </w:tcPr>
          <w:p w14:paraId="5D5139FD" w14:textId="77777777" w:rsidR="00D07AF1" w:rsidRPr="00AD0288" w:rsidRDefault="00CB2B6E" w:rsidP="00AD0288">
            <w:pPr>
              <w:spacing w:after="0" w:line="240" w:lineRule="auto"/>
              <w:rPr>
                <w:rFonts w:ascii="Times New Roman" w:hAnsi="Times New Roman"/>
                <w:color w:val="000000"/>
                <w:sz w:val="28"/>
                <w:szCs w:val="28"/>
                <w:lang w:val="lv-LV"/>
              </w:rPr>
            </w:pPr>
            <w:r>
              <w:rPr>
                <w:rFonts w:ascii="Times New Roman" w:hAnsi="Times New Roman"/>
                <w:color w:val="000000"/>
                <w:sz w:val="28"/>
                <w:szCs w:val="28"/>
                <w:lang w:val="lv-LV"/>
              </w:rPr>
              <w:t>-</w:t>
            </w:r>
          </w:p>
        </w:tc>
      </w:tr>
    </w:tbl>
    <w:p w14:paraId="4ADF92F8" w14:textId="77777777" w:rsidR="00D07AF1" w:rsidRPr="00D07AF1" w:rsidRDefault="00D07AF1" w:rsidP="00D07AF1">
      <w:pPr>
        <w:tabs>
          <w:tab w:val="left" w:pos="0"/>
          <w:tab w:val="right" w:pos="4678"/>
        </w:tabs>
        <w:spacing w:after="0" w:line="240" w:lineRule="auto"/>
        <w:jc w:val="both"/>
        <w:rPr>
          <w:rFonts w:ascii="Times New Roman" w:hAnsi="Times New Roman"/>
          <w:sz w:val="28"/>
          <w:szCs w:val="28"/>
          <w:lang w:val="lv-LV"/>
        </w:rPr>
      </w:pPr>
    </w:p>
    <w:p w14:paraId="7E161B91" w14:textId="77777777" w:rsidR="007E1F51" w:rsidRDefault="00D07AF1" w:rsidP="00D07AF1">
      <w:pPr>
        <w:tabs>
          <w:tab w:val="left" w:pos="1418"/>
          <w:tab w:val="right" w:pos="4678"/>
        </w:tabs>
        <w:spacing w:after="0" w:line="240" w:lineRule="auto"/>
        <w:ind w:left="1418" w:hanging="1418"/>
        <w:jc w:val="both"/>
        <w:rPr>
          <w:rFonts w:ascii="Times New Roman" w:hAnsi="Times New Roman"/>
          <w:sz w:val="28"/>
          <w:szCs w:val="28"/>
          <w:lang w:val="lv-LV"/>
        </w:rPr>
      </w:pPr>
      <w:r w:rsidRPr="00D07AF1">
        <w:rPr>
          <w:rFonts w:ascii="Times New Roman" w:hAnsi="Times New Roman"/>
          <w:sz w:val="28"/>
          <w:szCs w:val="28"/>
          <w:lang w:val="lv-LV"/>
        </w:rPr>
        <w:t>Pielikumā:</w:t>
      </w:r>
    </w:p>
    <w:p w14:paraId="312C83F6" w14:textId="4A93E400" w:rsidR="00D07AF1" w:rsidRDefault="007E1F51" w:rsidP="0028375D">
      <w:pPr>
        <w:pStyle w:val="ListParagraph"/>
        <w:numPr>
          <w:ilvl w:val="0"/>
          <w:numId w:val="16"/>
        </w:numPr>
        <w:tabs>
          <w:tab w:val="left" w:pos="851"/>
          <w:tab w:val="right" w:pos="4678"/>
        </w:tabs>
        <w:spacing w:after="0" w:line="240" w:lineRule="auto"/>
        <w:jc w:val="both"/>
        <w:rPr>
          <w:rFonts w:ascii="Times New Roman" w:hAnsi="Times New Roman"/>
          <w:sz w:val="28"/>
          <w:szCs w:val="28"/>
          <w:lang w:val="lv-LV"/>
        </w:rPr>
      </w:pPr>
      <w:r w:rsidRPr="007E1F51">
        <w:rPr>
          <w:rFonts w:ascii="Times New Roman" w:hAnsi="Times New Roman"/>
          <w:sz w:val="28"/>
          <w:szCs w:val="28"/>
          <w:lang w:val="lv-LV"/>
        </w:rPr>
        <w:t>Ministru kabineta protokollēmuma “Par Ministru kabi</w:t>
      </w:r>
      <w:r w:rsidR="00A5608B">
        <w:rPr>
          <w:rFonts w:ascii="Times New Roman" w:hAnsi="Times New Roman"/>
          <w:sz w:val="28"/>
          <w:szCs w:val="28"/>
          <w:lang w:val="lv-LV"/>
        </w:rPr>
        <w:t xml:space="preserve">neta </w:t>
      </w:r>
      <w:proofErr w:type="gramStart"/>
      <w:r w:rsidR="00A5608B">
        <w:rPr>
          <w:rFonts w:ascii="Times New Roman" w:hAnsi="Times New Roman"/>
          <w:sz w:val="28"/>
          <w:szCs w:val="28"/>
          <w:lang w:val="lv-LV"/>
        </w:rPr>
        <w:t>2015.gada</w:t>
      </w:r>
      <w:proofErr w:type="gramEnd"/>
      <w:r w:rsidR="00A5608B">
        <w:rPr>
          <w:rFonts w:ascii="Times New Roman" w:hAnsi="Times New Roman"/>
          <w:sz w:val="28"/>
          <w:szCs w:val="28"/>
          <w:lang w:val="lv-LV"/>
        </w:rPr>
        <w:t xml:space="preserve"> 28.jūlija sēdes p</w:t>
      </w:r>
      <w:r w:rsidRPr="007E1F51">
        <w:rPr>
          <w:rFonts w:ascii="Times New Roman" w:hAnsi="Times New Roman"/>
          <w:sz w:val="28"/>
          <w:szCs w:val="28"/>
          <w:lang w:val="lv-LV"/>
        </w:rPr>
        <w:t>rotokollēmuma (prot. Nr.36  17.§) “Noteikumu projekts “Grozījumi Ministru kabineta 2008.gada 22.janvāra noteikumos Nr.32 “Prostitūcijas ierobežošanas noteikumi””” 2.punktā dotā uzdevuma izpildi” projek</w:t>
      </w:r>
      <w:r>
        <w:rPr>
          <w:rFonts w:ascii="Times New Roman" w:hAnsi="Times New Roman"/>
          <w:sz w:val="28"/>
          <w:szCs w:val="28"/>
          <w:lang w:val="lv-LV"/>
        </w:rPr>
        <w:t xml:space="preserve">ts </w:t>
      </w:r>
      <w:r w:rsidR="008518E1">
        <w:rPr>
          <w:rFonts w:ascii="Times New Roman" w:hAnsi="Times New Roman"/>
          <w:sz w:val="28"/>
          <w:szCs w:val="28"/>
          <w:lang w:val="lv-LV"/>
        </w:rPr>
        <w:t>(</w:t>
      </w:r>
      <w:r w:rsidR="00851287">
        <w:rPr>
          <w:rFonts w:ascii="Times New Roman" w:hAnsi="Times New Roman"/>
          <w:sz w:val="28"/>
          <w:szCs w:val="28"/>
          <w:lang w:val="lv-LV"/>
        </w:rPr>
        <w:t xml:space="preserve">datne: </w:t>
      </w:r>
      <w:r w:rsidR="008518E1">
        <w:rPr>
          <w:rFonts w:ascii="Times New Roman" w:hAnsi="Times New Roman"/>
          <w:sz w:val="28"/>
          <w:szCs w:val="28"/>
          <w:lang w:val="lv-LV"/>
        </w:rPr>
        <w:t>IeMprot_</w:t>
      </w:r>
      <w:r w:rsidR="00AE7710">
        <w:rPr>
          <w:rFonts w:ascii="Times New Roman" w:hAnsi="Times New Roman"/>
          <w:sz w:val="28"/>
          <w:szCs w:val="28"/>
          <w:lang w:val="lv-LV"/>
        </w:rPr>
        <w:t>111017</w:t>
      </w:r>
      <w:r w:rsidR="007169CE">
        <w:rPr>
          <w:rFonts w:ascii="Times New Roman" w:hAnsi="Times New Roman"/>
          <w:sz w:val="28"/>
          <w:szCs w:val="28"/>
          <w:lang w:val="lv-LV"/>
        </w:rPr>
        <w:t>.docx</w:t>
      </w:r>
      <w:r w:rsidR="008518E1">
        <w:rPr>
          <w:rFonts w:ascii="Times New Roman" w:hAnsi="Times New Roman"/>
          <w:sz w:val="28"/>
          <w:szCs w:val="28"/>
          <w:lang w:val="lv-LV"/>
        </w:rPr>
        <w:t xml:space="preserve">) </w:t>
      </w:r>
      <w:r>
        <w:rPr>
          <w:rFonts w:ascii="Times New Roman" w:hAnsi="Times New Roman"/>
          <w:sz w:val="28"/>
          <w:szCs w:val="28"/>
          <w:lang w:val="lv-LV"/>
        </w:rPr>
        <w:t>uz 1</w:t>
      </w:r>
      <w:r w:rsidR="00851287">
        <w:rPr>
          <w:rFonts w:ascii="Times New Roman" w:hAnsi="Times New Roman"/>
          <w:sz w:val="28"/>
          <w:szCs w:val="28"/>
          <w:lang w:val="lv-LV"/>
        </w:rPr>
        <w:t xml:space="preserve"> lappuses.</w:t>
      </w:r>
    </w:p>
    <w:p w14:paraId="13CF38A1" w14:textId="2AAB2291" w:rsidR="007E1F51" w:rsidRPr="0028375D" w:rsidRDefault="002D4A40"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28375D">
        <w:rPr>
          <w:rFonts w:ascii="Times New Roman" w:hAnsi="Times New Roman"/>
          <w:sz w:val="28"/>
          <w:szCs w:val="28"/>
          <w:lang w:val="lv-LV"/>
        </w:rPr>
        <w:lastRenderedPageBreak/>
        <w:t xml:space="preserve">Tieslietu ministrijas </w:t>
      </w:r>
      <w:proofErr w:type="gramStart"/>
      <w:r w:rsidRPr="0028375D">
        <w:rPr>
          <w:rFonts w:ascii="Times New Roman" w:hAnsi="Times New Roman"/>
          <w:sz w:val="28"/>
          <w:szCs w:val="28"/>
          <w:lang w:val="lv-LV"/>
        </w:rPr>
        <w:t>2017.gada</w:t>
      </w:r>
      <w:proofErr w:type="gramEnd"/>
      <w:r w:rsidRPr="0028375D">
        <w:rPr>
          <w:rFonts w:ascii="Times New Roman" w:hAnsi="Times New Roman"/>
          <w:sz w:val="28"/>
          <w:szCs w:val="28"/>
          <w:lang w:val="lv-LV"/>
        </w:rPr>
        <w:t xml:space="preserve"> </w:t>
      </w:r>
      <w:r w:rsidR="0055365D" w:rsidRPr="0028375D">
        <w:rPr>
          <w:rFonts w:ascii="Times New Roman" w:hAnsi="Times New Roman"/>
          <w:sz w:val="28"/>
          <w:szCs w:val="28"/>
          <w:lang w:val="lv-LV"/>
        </w:rPr>
        <w:t>25.oktobra</w:t>
      </w:r>
      <w:r w:rsidRPr="0028375D">
        <w:rPr>
          <w:rFonts w:ascii="Times New Roman" w:hAnsi="Times New Roman"/>
          <w:sz w:val="28"/>
          <w:szCs w:val="28"/>
          <w:lang w:val="lv-LV"/>
        </w:rPr>
        <w:t xml:space="preserve"> elektroniskais ziņojums</w:t>
      </w:r>
      <w:r w:rsidR="00AD0288" w:rsidRPr="0028375D">
        <w:rPr>
          <w:rFonts w:ascii="Times New Roman" w:hAnsi="Times New Roman"/>
          <w:sz w:val="28"/>
          <w:szCs w:val="28"/>
          <w:lang w:val="lv-LV"/>
        </w:rPr>
        <w:t xml:space="preserve"> (</w:t>
      </w:r>
      <w:r w:rsidR="00851287" w:rsidRPr="0028375D">
        <w:rPr>
          <w:rFonts w:ascii="Times New Roman" w:hAnsi="Times New Roman"/>
          <w:sz w:val="28"/>
          <w:szCs w:val="28"/>
          <w:lang w:val="lv-LV"/>
        </w:rPr>
        <w:t xml:space="preserve">datne: </w:t>
      </w:r>
      <w:r w:rsidRPr="0028375D">
        <w:rPr>
          <w:rFonts w:ascii="Times New Roman" w:hAnsi="Times New Roman"/>
          <w:sz w:val="28"/>
          <w:szCs w:val="28"/>
          <w:lang w:val="lv-LV"/>
        </w:rPr>
        <w:t>TM</w:t>
      </w:r>
      <w:r w:rsidR="00CD5A85" w:rsidRPr="0028375D">
        <w:rPr>
          <w:rFonts w:ascii="Times New Roman" w:hAnsi="Times New Roman"/>
          <w:sz w:val="28"/>
          <w:szCs w:val="28"/>
          <w:lang w:val="lv-LV"/>
        </w:rPr>
        <w:t>Atz</w:t>
      </w:r>
      <w:r w:rsidR="00851287" w:rsidRPr="0028375D">
        <w:rPr>
          <w:rFonts w:ascii="Times New Roman" w:hAnsi="Times New Roman"/>
          <w:sz w:val="28"/>
          <w:szCs w:val="28"/>
          <w:lang w:val="lv-LV"/>
        </w:rPr>
        <w:t>_</w:t>
      </w:r>
      <w:r w:rsidR="0055365D" w:rsidRPr="0028375D">
        <w:rPr>
          <w:rFonts w:ascii="Times New Roman" w:hAnsi="Times New Roman"/>
          <w:sz w:val="28"/>
          <w:szCs w:val="28"/>
          <w:lang w:val="lv-LV"/>
        </w:rPr>
        <w:t>251017</w:t>
      </w:r>
      <w:r w:rsidR="007169CE">
        <w:rPr>
          <w:rFonts w:ascii="Times New Roman" w:hAnsi="Times New Roman"/>
          <w:sz w:val="28"/>
          <w:szCs w:val="28"/>
          <w:lang w:val="lv-LV"/>
        </w:rPr>
        <w:t>.docx</w:t>
      </w:r>
      <w:r w:rsidR="00851287" w:rsidRPr="0028375D">
        <w:rPr>
          <w:rFonts w:ascii="Times New Roman" w:hAnsi="Times New Roman"/>
          <w:sz w:val="28"/>
          <w:szCs w:val="28"/>
          <w:lang w:val="lv-LV"/>
        </w:rPr>
        <w:t>) uz 1 lappuses.</w:t>
      </w:r>
    </w:p>
    <w:p w14:paraId="0FBC3E2D" w14:textId="0259D02C" w:rsidR="002D4A40" w:rsidRPr="0028375D" w:rsidRDefault="002D4A40"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28375D">
        <w:rPr>
          <w:rFonts w:ascii="Times New Roman" w:hAnsi="Times New Roman"/>
          <w:sz w:val="28"/>
          <w:szCs w:val="28"/>
          <w:lang w:val="lv-LV"/>
        </w:rPr>
        <w:t>Labklājības ministri</w:t>
      </w:r>
      <w:r w:rsidR="00851287" w:rsidRPr="0028375D">
        <w:rPr>
          <w:rFonts w:ascii="Times New Roman" w:hAnsi="Times New Roman"/>
          <w:sz w:val="28"/>
          <w:szCs w:val="28"/>
          <w:lang w:val="lv-LV"/>
        </w:rPr>
        <w:t xml:space="preserve">jas </w:t>
      </w:r>
      <w:proofErr w:type="gramStart"/>
      <w:r w:rsidR="00851287" w:rsidRPr="0028375D">
        <w:rPr>
          <w:rFonts w:ascii="Times New Roman" w:hAnsi="Times New Roman"/>
          <w:sz w:val="28"/>
          <w:szCs w:val="28"/>
          <w:lang w:val="lv-LV"/>
        </w:rPr>
        <w:t>2017.gada</w:t>
      </w:r>
      <w:proofErr w:type="gramEnd"/>
      <w:r w:rsidR="00851287" w:rsidRPr="0028375D">
        <w:rPr>
          <w:rFonts w:ascii="Times New Roman" w:hAnsi="Times New Roman"/>
          <w:sz w:val="28"/>
          <w:szCs w:val="28"/>
          <w:lang w:val="lv-LV"/>
        </w:rPr>
        <w:t xml:space="preserve"> </w:t>
      </w:r>
      <w:r w:rsidR="0055365D" w:rsidRPr="0028375D">
        <w:rPr>
          <w:rFonts w:ascii="Times New Roman" w:hAnsi="Times New Roman"/>
          <w:sz w:val="28"/>
          <w:szCs w:val="28"/>
          <w:lang w:val="lv-LV"/>
        </w:rPr>
        <w:t>31.oktobra</w:t>
      </w:r>
      <w:r w:rsidR="00851287" w:rsidRPr="0028375D">
        <w:rPr>
          <w:rFonts w:ascii="Times New Roman" w:hAnsi="Times New Roman"/>
          <w:sz w:val="28"/>
          <w:szCs w:val="28"/>
          <w:lang w:val="lv-LV"/>
        </w:rPr>
        <w:t xml:space="preserve"> </w:t>
      </w:r>
      <w:r w:rsidR="0055365D" w:rsidRPr="0028375D">
        <w:rPr>
          <w:rFonts w:ascii="Times New Roman" w:hAnsi="Times New Roman"/>
          <w:sz w:val="28"/>
          <w:szCs w:val="28"/>
          <w:lang w:val="lv-LV"/>
        </w:rPr>
        <w:t xml:space="preserve">elektroniskais ziņojums </w:t>
      </w:r>
      <w:r w:rsidRPr="0028375D">
        <w:rPr>
          <w:rFonts w:ascii="Times New Roman" w:hAnsi="Times New Roman"/>
          <w:sz w:val="28"/>
          <w:szCs w:val="28"/>
          <w:lang w:val="lv-LV"/>
        </w:rPr>
        <w:t>(</w:t>
      </w:r>
      <w:r w:rsidR="00851287" w:rsidRPr="0028375D">
        <w:rPr>
          <w:rFonts w:ascii="Times New Roman" w:hAnsi="Times New Roman"/>
          <w:sz w:val="28"/>
          <w:szCs w:val="28"/>
          <w:lang w:val="lv-LV"/>
        </w:rPr>
        <w:t xml:space="preserve">datne: </w:t>
      </w:r>
      <w:r w:rsidRPr="0028375D">
        <w:rPr>
          <w:rFonts w:ascii="Times New Roman" w:hAnsi="Times New Roman"/>
          <w:sz w:val="28"/>
          <w:szCs w:val="28"/>
          <w:lang w:val="lv-LV"/>
        </w:rPr>
        <w:t>LM</w:t>
      </w:r>
      <w:r w:rsidR="00CD5A85" w:rsidRPr="0028375D">
        <w:rPr>
          <w:rFonts w:ascii="Times New Roman" w:hAnsi="Times New Roman"/>
          <w:sz w:val="28"/>
          <w:szCs w:val="28"/>
          <w:lang w:val="lv-LV"/>
        </w:rPr>
        <w:t>Atz</w:t>
      </w:r>
      <w:r w:rsidR="00851287" w:rsidRPr="0028375D">
        <w:rPr>
          <w:rFonts w:ascii="Times New Roman" w:hAnsi="Times New Roman"/>
          <w:sz w:val="28"/>
          <w:szCs w:val="28"/>
          <w:lang w:val="lv-LV"/>
        </w:rPr>
        <w:t>_</w:t>
      </w:r>
      <w:r w:rsidR="0055365D" w:rsidRPr="0028375D">
        <w:rPr>
          <w:rFonts w:ascii="Times New Roman" w:hAnsi="Times New Roman"/>
          <w:sz w:val="28"/>
          <w:szCs w:val="28"/>
          <w:lang w:val="lv-LV"/>
        </w:rPr>
        <w:t>311017</w:t>
      </w:r>
      <w:r w:rsidR="007169CE">
        <w:rPr>
          <w:rFonts w:ascii="Times New Roman" w:hAnsi="Times New Roman"/>
          <w:sz w:val="28"/>
          <w:szCs w:val="28"/>
          <w:lang w:val="lv-LV"/>
        </w:rPr>
        <w:t>.docx</w:t>
      </w:r>
      <w:r w:rsidR="00851287" w:rsidRPr="0028375D">
        <w:rPr>
          <w:rFonts w:ascii="Times New Roman" w:hAnsi="Times New Roman"/>
          <w:sz w:val="28"/>
          <w:szCs w:val="28"/>
          <w:lang w:val="lv-LV"/>
        </w:rPr>
        <w:t>) uz 1 lappuses.</w:t>
      </w:r>
    </w:p>
    <w:p w14:paraId="22C216FC" w14:textId="6CD888C4" w:rsidR="0028375D" w:rsidRPr="0028375D" w:rsidRDefault="00381703"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28375D">
        <w:rPr>
          <w:rFonts w:ascii="Times New Roman" w:hAnsi="Times New Roman"/>
          <w:sz w:val="28"/>
          <w:szCs w:val="28"/>
          <w:lang w:val="lv-LV"/>
        </w:rPr>
        <w:t xml:space="preserve">Veselības ministrijas </w:t>
      </w:r>
      <w:proofErr w:type="gramStart"/>
      <w:r w:rsidRPr="0028375D">
        <w:rPr>
          <w:rFonts w:ascii="Times New Roman" w:hAnsi="Times New Roman"/>
          <w:sz w:val="28"/>
          <w:szCs w:val="28"/>
          <w:lang w:val="lv-LV"/>
        </w:rPr>
        <w:t>2017.gada</w:t>
      </w:r>
      <w:proofErr w:type="gramEnd"/>
      <w:r w:rsidRPr="0028375D">
        <w:rPr>
          <w:rFonts w:ascii="Times New Roman" w:hAnsi="Times New Roman"/>
          <w:sz w:val="28"/>
          <w:szCs w:val="28"/>
          <w:lang w:val="lv-LV"/>
        </w:rPr>
        <w:t xml:space="preserve"> </w:t>
      </w:r>
      <w:r w:rsidR="007E7215" w:rsidRPr="0028375D">
        <w:rPr>
          <w:rFonts w:ascii="Times New Roman" w:hAnsi="Times New Roman"/>
          <w:sz w:val="28"/>
          <w:szCs w:val="28"/>
          <w:lang w:val="lv-LV"/>
        </w:rPr>
        <w:t>24.oktobra</w:t>
      </w:r>
      <w:r w:rsidRPr="0028375D">
        <w:rPr>
          <w:rFonts w:ascii="Times New Roman" w:hAnsi="Times New Roman"/>
          <w:sz w:val="28"/>
          <w:szCs w:val="28"/>
          <w:lang w:val="lv-LV"/>
        </w:rPr>
        <w:t xml:space="preserve"> </w:t>
      </w:r>
      <w:r w:rsidR="007E7215" w:rsidRPr="0028375D">
        <w:rPr>
          <w:rFonts w:ascii="Times New Roman" w:hAnsi="Times New Roman"/>
          <w:sz w:val="28"/>
          <w:szCs w:val="28"/>
          <w:lang w:val="lv-LV"/>
        </w:rPr>
        <w:t>atzinums Nr.01-09/4892</w:t>
      </w:r>
      <w:r w:rsidRPr="0028375D">
        <w:rPr>
          <w:rFonts w:ascii="Times New Roman" w:hAnsi="Times New Roman"/>
          <w:sz w:val="28"/>
          <w:szCs w:val="28"/>
          <w:lang w:val="lv-LV"/>
        </w:rPr>
        <w:t xml:space="preserve"> (</w:t>
      </w:r>
      <w:r w:rsidR="00851287" w:rsidRPr="0028375D">
        <w:rPr>
          <w:rFonts w:ascii="Times New Roman" w:hAnsi="Times New Roman"/>
          <w:sz w:val="28"/>
          <w:szCs w:val="28"/>
          <w:lang w:val="lv-LV"/>
        </w:rPr>
        <w:t xml:space="preserve">datne: </w:t>
      </w:r>
      <w:r w:rsidR="007E7215" w:rsidRPr="0028375D">
        <w:rPr>
          <w:rFonts w:ascii="Times New Roman" w:hAnsi="Times New Roman"/>
          <w:sz w:val="28"/>
          <w:szCs w:val="28"/>
          <w:lang w:val="lv-LV"/>
        </w:rPr>
        <w:t>VMAtz_241017.edoc</w:t>
      </w:r>
      <w:r w:rsidR="00851287" w:rsidRPr="0028375D">
        <w:rPr>
          <w:rFonts w:ascii="Times New Roman" w:hAnsi="Times New Roman"/>
          <w:sz w:val="28"/>
          <w:szCs w:val="28"/>
          <w:lang w:val="lv-LV"/>
        </w:rPr>
        <w:t>) uz 1 lappuses.</w:t>
      </w:r>
    </w:p>
    <w:p w14:paraId="7CC489C6" w14:textId="283F97B1" w:rsidR="0028375D" w:rsidRDefault="0028375D"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28375D">
        <w:rPr>
          <w:rFonts w:ascii="Times New Roman" w:hAnsi="Times New Roman"/>
          <w:sz w:val="28"/>
          <w:szCs w:val="28"/>
          <w:lang w:val="lv-LV"/>
        </w:rPr>
        <w:t xml:space="preserve">Vides aizsardzības un reģionālās attīstības ministrijas </w:t>
      </w:r>
      <w:proofErr w:type="gramStart"/>
      <w:r w:rsidRPr="0028375D">
        <w:rPr>
          <w:rFonts w:ascii="Times New Roman" w:hAnsi="Times New Roman"/>
          <w:sz w:val="28"/>
          <w:szCs w:val="28"/>
          <w:lang w:val="lv-LV"/>
        </w:rPr>
        <w:t>2017.gada</w:t>
      </w:r>
      <w:proofErr w:type="gramEnd"/>
      <w:r w:rsidRPr="0028375D">
        <w:rPr>
          <w:rFonts w:ascii="Times New Roman" w:hAnsi="Times New Roman"/>
          <w:sz w:val="28"/>
          <w:szCs w:val="28"/>
          <w:lang w:val="lv-LV"/>
        </w:rPr>
        <w:t xml:space="preserve"> 2.novembra elektroniskais ziņojums (datne: VARAMAtz_021117</w:t>
      </w:r>
      <w:r w:rsidR="007169CE">
        <w:rPr>
          <w:rFonts w:ascii="Times New Roman" w:hAnsi="Times New Roman"/>
          <w:sz w:val="28"/>
          <w:szCs w:val="28"/>
          <w:lang w:val="lv-LV"/>
        </w:rPr>
        <w:t>.docx</w:t>
      </w:r>
      <w:r w:rsidRPr="0028375D">
        <w:rPr>
          <w:rFonts w:ascii="Times New Roman" w:hAnsi="Times New Roman"/>
          <w:sz w:val="28"/>
          <w:szCs w:val="28"/>
          <w:lang w:val="lv-LV"/>
        </w:rPr>
        <w:t>) uz 1 lappuses.</w:t>
      </w:r>
    </w:p>
    <w:p w14:paraId="53FEA357" w14:textId="269EC0CD" w:rsidR="0028375D" w:rsidRDefault="0028375D"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 xml:space="preserve">Tiesībsarga biroja </w:t>
      </w:r>
      <w:proofErr w:type="gramStart"/>
      <w:r w:rsidRPr="00AD0288">
        <w:rPr>
          <w:rFonts w:ascii="Times New Roman" w:hAnsi="Times New Roman"/>
          <w:sz w:val="28"/>
          <w:szCs w:val="28"/>
          <w:lang w:val="lv-LV"/>
        </w:rPr>
        <w:t>2017.gada</w:t>
      </w:r>
      <w:proofErr w:type="gramEnd"/>
      <w:r w:rsidRPr="00AD0288">
        <w:rPr>
          <w:rFonts w:ascii="Times New Roman" w:hAnsi="Times New Roman"/>
          <w:sz w:val="28"/>
          <w:szCs w:val="28"/>
          <w:lang w:val="lv-LV"/>
        </w:rPr>
        <w:t xml:space="preserve"> </w:t>
      </w:r>
      <w:r>
        <w:rPr>
          <w:rFonts w:ascii="Times New Roman" w:hAnsi="Times New Roman"/>
          <w:sz w:val="28"/>
          <w:szCs w:val="28"/>
          <w:lang w:val="lv-LV"/>
        </w:rPr>
        <w:t>16.oktobra</w:t>
      </w:r>
      <w:r w:rsidRPr="00AD0288">
        <w:rPr>
          <w:rFonts w:ascii="Times New Roman" w:hAnsi="Times New Roman"/>
          <w:sz w:val="28"/>
          <w:szCs w:val="28"/>
          <w:lang w:val="lv-LV"/>
        </w:rPr>
        <w:t xml:space="preserve"> elektroniskais ziņojums (</w:t>
      </w:r>
      <w:r>
        <w:rPr>
          <w:rFonts w:ascii="Times New Roman" w:hAnsi="Times New Roman"/>
          <w:sz w:val="28"/>
          <w:szCs w:val="28"/>
          <w:lang w:val="lv-LV"/>
        </w:rPr>
        <w:t xml:space="preserve">datne: </w:t>
      </w:r>
      <w:r w:rsidRPr="00AD0288">
        <w:rPr>
          <w:rFonts w:ascii="Times New Roman" w:hAnsi="Times New Roman"/>
          <w:sz w:val="28"/>
          <w:szCs w:val="28"/>
          <w:lang w:val="lv-LV"/>
        </w:rPr>
        <w:t>TiesibsargsAtz</w:t>
      </w:r>
      <w:r>
        <w:rPr>
          <w:rFonts w:ascii="Times New Roman" w:hAnsi="Times New Roman"/>
          <w:sz w:val="28"/>
          <w:szCs w:val="28"/>
          <w:lang w:val="lv-LV"/>
        </w:rPr>
        <w:t>_161017</w:t>
      </w:r>
      <w:r w:rsidR="007169CE">
        <w:rPr>
          <w:rFonts w:ascii="Times New Roman" w:hAnsi="Times New Roman"/>
          <w:sz w:val="28"/>
          <w:szCs w:val="28"/>
          <w:lang w:val="lv-LV"/>
        </w:rPr>
        <w:t>.docx</w:t>
      </w:r>
      <w:r>
        <w:rPr>
          <w:rFonts w:ascii="Times New Roman" w:hAnsi="Times New Roman"/>
          <w:sz w:val="28"/>
          <w:szCs w:val="28"/>
          <w:lang w:val="lv-LV"/>
        </w:rPr>
        <w:t>) uz 1 lappuses.</w:t>
      </w:r>
    </w:p>
    <w:p w14:paraId="4F277C4B" w14:textId="652DC731" w:rsidR="007169CE" w:rsidRDefault="007169CE"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Rīgas Pašvaldības polic</w:t>
      </w:r>
      <w:r>
        <w:rPr>
          <w:rFonts w:ascii="Times New Roman" w:hAnsi="Times New Roman"/>
          <w:sz w:val="28"/>
          <w:szCs w:val="28"/>
          <w:lang w:val="lv-LV"/>
        </w:rPr>
        <w:t xml:space="preserve">ijas </w:t>
      </w:r>
      <w:proofErr w:type="gramStart"/>
      <w:r>
        <w:rPr>
          <w:rFonts w:ascii="Times New Roman" w:hAnsi="Times New Roman"/>
          <w:sz w:val="28"/>
          <w:szCs w:val="28"/>
          <w:lang w:val="lv-LV"/>
        </w:rPr>
        <w:t>2017.gada</w:t>
      </w:r>
      <w:proofErr w:type="gramEnd"/>
      <w:r>
        <w:rPr>
          <w:rFonts w:ascii="Times New Roman" w:hAnsi="Times New Roman"/>
          <w:sz w:val="28"/>
          <w:szCs w:val="28"/>
          <w:lang w:val="lv-LV"/>
        </w:rPr>
        <w:t xml:space="preserve"> 24.oktobra atzinums </w:t>
      </w:r>
      <w:proofErr w:type="spellStart"/>
      <w:r>
        <w:rPr>
          <w:rFonts w:ascii="Times New Roman" w:hAnsi="Times New Roman"/>
          <w:sz w:val="28"/>
          <w:szCs w:val="28"/>
          <w:lang w:val="lv-LV"/>
        </w:rPr>
        <w:t>Nr.RPP-17-890</w:t>
      </w:r>
      <w:proofErr w:type="spellEnd"/>
      <w:r w:rsidRPr="00AD0288">
        <w:rPr>
          <w:rFonts w:ascii="Times New Roman" w:hAnsi="Times New Roman"/>
          <w:sz w:val="28"/>
          <w:szCs w:val="28"/>
          <w:lang w:val="lv-LV"/>
        </w:rPr>
        <w:t>-</w:t>
      </w:r>
      <w:proofErr w:type="spellStart"/>
      <w:r w:rsidRPr="00AD0288">
        <w:rPr>
          <w:rFonts w:ascii="Times New Roman" w:hAnsi="Times New Roman"/>
          <w:sz w:val="28"/>
          <w:szCs w:val="28"/>
          <w:lang w:val="lv-LV"/>
        </w:rPr>
        <w:t>nd</w:t>
      </w:r>
      <w:proofErr w:type="spellEnd"/>
      <w:r w:rsidRPr="00AD0288">
        <w:rPr>
          <w:rFonts w:ascii="Times New Roman" w:hAnsi="Times New Roman"/>
          <w:sz w:val="28"/>
          <w:szCs w:val="28"/>
          <w:lang w:val="lv-LV"/>
        </w:rPr>
        <w:t xml:space="preserve"> (</w:t>
      </w:r>
      <w:r>
        <w:rPr>
          <w:rFonts w:ascii="Times New Roman" w:hAnsi="Times New Roman"/>
          <w:sz w:val="28"/>
          <w:szCs w:val="28"/>
          <w:lang w:val="lv-LV"/>
        </w:rPr>
        <w:t xml:space="preserve">datne: </w:t>
      </w:r>
      <w:r w:rsidRPr="00AD0288">
        <w:rPr>
          <w:rFonts w:ascii="Times New Roman" w:hAnsi="Times New Roman"/>
          <w:sz w:val="28"/>
          <w:szCs w:val="28"/>
          <w:lang w:val="lv-LV"/>
        </w:rPr>
        <w:t>RPPAtz</w:t>
      </w:r>
      <w:r>
        <w:rPr>
          <w:rFonts w:ascii="Times New Roman" w:hAnsi="Times New Roman"/>
          <w:sz w:val="28"/>
          <w:szCs w:val="28"/>
          <w:lang w:val="lv-LV"/>
        </w:rPr>
        <w:t>_241017.edoc) uz 1 lappuses.</w:t>
      </w:r>
    </w:p>
    <w:p w14:paraId="5A4653FF" w14:textId="49EFF9F7" w:rsidR="004A6945" w:rsidRDefault="006329FF" w:rsidP="0028375D">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Biedrības “</w:t>
      </w:r>
      <w:r>
        <w:rPr>
          <w:rFonts w:ascii="Times New Roman" w:hAnsi="Times New Roman"/>
          <w:sz w:val="28"/>
          <w:szCs w:val="28"/>
          <w:lang w:val="lv-LV"/>
        </w:rPr>
        <w:t>C</w:t>
      </w:r>
      <w:r w:rsidRPr="00AD0288">
        <w:rPr>
          <w:rFonts w:ascii="Times New Roman" w:hAnsi="Times New Roman"/>
          <w:sz w:val="28"/>
          <w:szCs w:val="28"/>
          <w:lang w:val="lv-LV"/>
        </w:rPr>
        <w:t xml:space="preserve">entrs </w:t>
      </w:r>
      <w:r>
        <w:rPr>
          <w:rFonts w:ascii="Times New Roman" w:hAnsi="Times New Roman"/>
          <w:sz w:val="28"/>
          <w:szCs w:val="28"/>
          <w:lang w:val="lv-LV"/>
        </w:rPr>
        <w:t>Marta”</w:t>
      </w:r>
      <w:r w:rsidRPr="00AD0288">
        <w:rPr>
          <w:rFonts w:ascii="Times New Roman" w:hAnsi="Times New Roman"/>
          <w:sz w:val="28"/>
          <w:szCs w:val="28"/>
          <w:lang w:val="lv-LV"/>
        </w:rPr>
        <w:t xml:space="preserve"> </w:t>
      </w:r>
      <w:proofErr w:type="gramStart"/>
      <w:r w:rsidRPr="00AD0288">
        <w:rPr>
          <w:rFonts w:ascii="Times New Roman" w:hAnsi="Times New Roman"/>
          <w:sz w:val="28"/>
          <w:szCs w:val="28"/>
          <w:lang w:val="lv-LV"/>
        </w:rPr>
        <w:t>2017.gada</w:t>
      </w:r>
      <w:proofErr w:type="gramEnd"/>
      <w:r w:rsidRPr="00AD0288">
        <w:rPr>
          <w:rFonts w:ascii="Times New Roman" w:hAnsi="Times New Roman"/>
          <w:sz w:val="28"/>
          <w:szCs w:val="28"/>
          <w:lang w:val="lv-LV"/>
        </w:rPr>
        <w:t xml:space="preserve"> </w:t>
      </w:r>
      <w:r>
        <w:rPr>
          <w:rFonts w:ascii="Times New Roman" w:hAnsi="Times New Roman"/>
          <w:sz w:val="28"/>
          <w:szCs w:val="28"/>
          <w:lang w:val="lv-LV"/>
        </w:rPr>
        <w:t>31.oktobra</w:t>
      </w:r>
      <w:r w:rsidRPr="00AD0288">
        <w:rPr>
          <w:rFonts w:ascii="Times New Roman" w:hAnsi="Times New Roman"/>
          <w:sz w:val="28"/>
          <w:szCs w:val="28"/>
          <w:lang w:val="lv-LV"/>
        </w:rPr>
        <w:t xml:space="preserve"> elektroniskais ziņojums (</w:t>
      </w:r>
      <w:r>
        <w:rPr>
          <w:rFonts w:ascii="Times New Roman" w:hAnsi="Times New Roman"/>
          <w:sz w:val="28"/>
          <w:szCs w:val="28"/>
          <w:lang w:val="lv-LV"/>
        </w:rPr>
        <w:t>datne: CentrsMarta</w:t>
      </w:r>
      <w:r w:rsidRPr="00AD0288">
        <w:rPr>
          <w:rFonts w:ascii="Times New Roman" w:hAnsi="Times New Roman"/>
          <w:sz w:val="28"/>
          <w:szCs w:val="28"/>
          <w:lang w:val="lv-LV"/>
        </w:rPr>
        <w:t>Atz</w:t>
      </w:r>
      <w:r>
        <w:rPr>
          <w:rFonts w:ascii="Times New Roman" w:hAnsi="Times New Roman"/>
          <w:sz w:val="28"/>
          <w:szCs w:val="28"/>
          <w:lang w:val="lv-LV"/>
        </w:rPr>
        <w:t>_311017.docx) uz 1 lappuses.</w:t>
      </w:r>
    </w:p>
    <w:p w14:paraId="165547EF" w14:textId="7998D7A5" w:rsidR="006329FF" w:rsidRDefault="006329FF" w:rsidP="006329FF">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Biedrības “Latvijas Sieviešu nevalstisko organizāciju sadarbības tīkls” </w:t>
      </w:r>
      <w:proofErr w:type="gramStart"/>
      <w:r>
        <w:rPr>
          <w:rFonts w:ascii="Times New Roman" w:hAnsi="Times New Roman"/>
          <w:sz w:val="28"/>
          <w:szCs w:val="28"/>
          <w:lang w:val="lv-LV"/>
        </w:rPr>
        <w:t>2017.gada</w:t>
      </w:r>
      <w:proofErr w:type="gramEnd"/>
      <w:r>
        <w:rPr>
          <w:rFonts w:ascii="Times New Roman" w:hAnsi="Times New Roman"/>
          <w:sz w:val="28"/>
          <w:szCs w:val="28"/>
          <w:lang w:val="lv-LV"/>
        </w:rPr>
        <w:t xml:space="preserve"> </w:t>
      </w:r>
      <w:r w:rsidRPr="006329FF">
        <w:rPr>
          <w:rFonts w:ascii="Times New Roman" w:hAnsi="Times New Roman"/>
          <w:sz w:val="28"/>
          <w:szCs w:val="28"/>
          <w:lang w:val="lv-LV"/>
        </w:rPr>
        <w:t xml:space="preserve">31.oktobra elektroniskais ziņojums (datne: </w:t>
      </w:r>
      <w:r>
        <w:rPr>
          <w:rFonts w:ascii="Times New Roman" w:hAnsi="Times New Roman"/>
          <w:sz w:val="28"/>
          <w:szCs w:val="28"/>
          <w:lang w:val="lv-LV"/>
        </w:rPr>
        <w:t>LSOST</w:t>
      </w:r>
      <w:r w:rsidRPr="006329FF">
        <w:rPr>
          <w:rFonts w:ascii="Times New Roman" w:hAnsi="Times New Roman"/>
          <w:sz w:val="28"/>
          <w:szCs w:val="28"/>
          <w:lang w:val="lv-LV"/>
        </w:rPr>
        <w:t>Atz_311017.docx) uz 1 lappuses.</w:t>
      </w:r>
    </w:p>
    <w:p w14:paraId="7795C794" w14:textId="1363ADE5" w:rsidR="006329FF" w:rsidRDefault="006329FF" w:rsidP="006329FF">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sidRPr="00AD0288">
        <w:rPr>
          <w:rFonts w:ascii="Times New Roman" w:hAnsi="Times New Roman"/>
          <w:sz w:val="28"/>
          <w:szCs w:val="28"/>
          <w:lang w:val="lv-LV"/>
        </w:rPr>
        <w:t xml:space="preserve">Biedrības “Par brīvu Vidzemi no cilvēku tirdzniecības” </w:t>
      </w:r>
      <w:proofErr w:type="gramStart"/>
      <w:r w:rsidRPr="00AD0288">
        <w:rPr>
          <w:rFonts w:ascii="Times New Roman" w:hAnsi="Times New Roman"/>
          <w:sz w:val="28"/>
          <w:szCs w:val="28"/>
          <w:lang w:val="lv-LV"/>
        </w:rPr>
        <w:t>2017.gada</w:t>
      </w:r>
      <w:proofErr w:type="gramEnd"/>
      <w:r w:rsidRPr="00AD0288">
        <w:rPr>
          <w:rFonts w:ascii="Times New Roman" w:hAnsi="Times New Roman"/>
          <w:sz w:val="28"/>
          <w:szCs w:val="28"/>
          <w:lang w:val="lv-LV"/>
        </w:rPr>
        <w:t xml:space="preserve"> </w:t>
      </w:r>
      <w:r>
        <w:rPr>
          <w:rFonts w:ascii="Times New Roman" w:hAnsi="Times New Roman"/>
          <w:sz w:val="28"/>
          <w:szCs w:val="28"/>
          <w:lang w:val="lv-LV"/>
        </w:rPr>
        <w:t>31.oktobra</w:t>
      </w:r>
      <w:r w:rsidRPr="00AD0288">
        <w:rPr>
          <w:rFonts w:ascii="Times New Roman" w:hAnsi="Times New Roman"/>
          <w:sz w:val="28"/>
          <w:szCs w:val="28"/>
          <w:lang w:val="lv-LV"/>
        </w:rPr>
        <w:t xml:space="preserve"> elektroniskais ziņojums (</w:t>
      </w:r>
      <w:r>
        <w:rPr>
          <w:rFonts w:ascii="Times New Roman" w:hAnsi="Times New Roman"/>
          <w:sz w:val="28"/>
          <w:szCs w:val="28"/>
          <w:lang w:val="lv-LV"/>
        </w:rPr>
        <w:t xml:space="preserve">datne: </w:t>
      </w:r>
      <w:r w:rsidRPr="00AD0288">
        <w:rPr>
          <w:rFonts w:ascii="Times New Roman" w:hAnsi="Times New Roman"/>
          <w:sz w:val="28"/>
          <w:szCs w:val="28"/>
          <w:lang w:val="lv-LV"/>
        </w:rPr>
        <w:t>PBVNCTAtz</w:t>
      </w:r>
      <w:r>
        <w:rPr>
          <w:rFonts w:ascii="Times New Roman" w:hAnsi="Times New Roman"/>
          <w:sz w:val="28"/>
          <w:szCs w:val="28"/>
          <w:lang w:val="lv-LV"/>
        </w:rPr>
        <w:t>_311017.docx) uz 1 lappuses</w:t>
      </w:r>
      <w:r w:rsidRPr="00AD0288">
        <w:rPr>
          <w:rFonts w:ascii="Times New Roman" w:hAnsi="Times New Roman"/>
          <w:sz w:val="28"/>
          <w:szCs w:val="28"/>
          <w:lang w:val="lv-LV"/>
        </w:rPr>
        <w:t>.</w:t>
      </w:r>
    </w:p>
    <w:p w14:paraId="7212D5B9" w14:textId="557CD58B" w:rsidR="006329FF" w:rsidRPr="0028375D" w:rsidRDefault="006329FF" w:rsidP="006329FF">
      <w:pPr>
        <w:pStyle w:val="ListParagraph"/>
        <w:numPr>
          <w:ilvl w:val="0"/>
          <w:numId w:val="16"/>
        </w:numPr>
        <w:tabs>
          <w:tab w:val="right" w:pos="0"/>
          <w:tab w:val="left" w:pos="1134"/>
        </w:tabs>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Biedrības “Patvērums “Drošā māja”” </w:t>
      </w:r>
      <w:proofErr w:type="gramStart"/>
      <w:r w:rsidRPr="006329FF">
        <w:rPr>
          <w:rFonts w:ascii="Times New Roman" w:hAnsi="Times New Roman"/>
          <w:sz w:val="28"/>
          <w:szCs w:val="28"/>
          <w:lang w:val="lv-LV"/>
        </w:rPr>
        <w:t>2017.gada</w:t>
      </w:r>
      <w:proofErr w:type="gramEnd"/>
      <w:r w:rsidRPr="006329FF">
        <w:rPr>
          <w:rFonts w:ascii="Times New Roman" w:hAnsi="Times New Roman"/>
          <w:sz w:val="28"/>
          <w:szCs w:val="28"/>
          <w:lang w:val="lv-LV"/>
        </w:rPr>
        <w:t xml:space="preserve"> 31.oktobra elektroniskais ziņojums (datne: </w:t>
      </w:r>
      <w:r>
        <w:rPr>
          <w:rFonts w:ascii="Times New Roman" w:hAnsi="Times New Roman"/>
          <w:sz w:val="28"/>
          <w:szCs w:val="28"/>
          <w:lang w:val="lv-LV"/>
        </w:rPr>
        <w:t>DrosaMajaAtz_311017.docx</w:t>
      </w:r>
      <w:r w:rsidR="005B13E4">
        <w:rPr>
          <w:rFonts w:ascii="Times New Roman" w:hAnsi="Times New Roman"/>
          <w:sz w:val="28"/>
          <w:szCs w:val="28"/>
          <w:lang w:val="lv-LV"/>
        </w:rPr>
        <w:t>) uz 1 </w:t>
      </w:r>
      <w:r w:rsidRPr="006329FF">
        <w:rPr>
          <w:rFonts w:ascii="Times New Roman" w:hAnsi="Times New Roman"/>
          <w:sz w:val="28"/>
          <w:szCs w:val="28"/>
          <w:lang w:val="lv-LV"/>
        </w:rPr>
        <w:t>lappuses.</w:t>
      </w:r>
    </w:p>
    <w:p w14:paraId="7C9A8BCE" w14:textId="77777777" w:rsidR="00D07AF1" w:rsidRDefault="00D07AF1" w:rsidP="00AD0288">
      <w:pPr>
        <w:spacing w:after="0" w:line="240" w:lineRule="auto"/>
        <w:jc w:val="both"/>
        <w:rPr>
          <w:rFonts w:ascii="Times New Roman" w:hAnsi="Times New Roman"/>
          <w:sz w:val="28"/>
          <w:szCs w:val="28"/>
          <w:lang w:val="lv-LV"/>
        </w:rPr>
      </w:pPr>
    </w:p>
    <w:p w14:paraId="4803277F" w14:textId="77777777" w:rsidR="006329FF" w:rsidRDefault="006329FF" w:rsidP="00AD0288">
      <w:pPr>
        <w:spacing w:after="0" w:line="240" w:lineRule="auto"/>
        <w:jc w:val="both"/>
        <w:rPr>
          <w:rFonts w:ascii="Times New Roman" w:hAnsi="Times New Roman"/>
          <w:sz w:val="28"/>
          <w:szCs w:val="28"/>
          <w:lang w:val="lv-LV"/>
        </w:rPr>
      </w:pPr>
    </w:p>
    <w:p w14:paraId="3C0F1FA2" w14:textId="77777777" w:rsidR="006329FF" w:rsidRPr="00D07AF1" w:rsidRDefault="006329FF" w:rsidP="00AD0288">
      <w:pPr>
        <w:spacing w:after="0" w:line="240" w:lineRule="auto"/>
        <w:jc w:val="both"/>
        <w:rPr>
          <w:rFonts w:ascii="Times New Roman" w:hAnsi="Times New Roman"/>
          <w:sz w:val="28"/>
          <w:szCs w:val="28"/>
          <w:lang w:val="lv-LV"/>
        </w:rPr>
      </w:pPr>
    </w:p>
    <w:p w14:paraId="4FF25306" w14:textId="77777777" w:rsidR="00D07AF1" w:rsidRPr="00D07AF1" w:rsidRDefault="00023FCB" w:rsidP="00D07AF1">
      <w:pPr>
        <w:tabs>
          <w:tab w:val="left" w:pos="6663"/>
        </w:tabs>
        <w:spacing w:after="0" w:line="240" w:lineRule="auto"/>
        <w:rPr>
          <w:rFonts w:ascii="Times New Roman" w:hAnsi="Times New Roman"/>
          <w:sz w:val="28"/>
          <w:szCs w:val="28"/>
          <w:lang w:val="lv-LV"/>
        </w:rPr>
      </w:pPr>
      <w:r>
        <w:rPr>
          <w:rFonts w:ascii="Times New Roman" w:hAnsi="Times New Roman"/>
          <w:sz w:val="28"/>
          <w:szCs w:val="28"/>
          <w:lang w:val="lv-LV"/>
        </w:rPr>
        <w:t>M</w:t>
      </w:r>
      <w:r w:rsidR="007E1F51">
        <w:rPr>
          <w:rFonts w:ascii="Times New Roman" w:hAnsi="Times New Roman"/>
          <w:sz w:val="28"/>
          <w:szCs w:val="28"/>
          <w:lang w:val="lv-LV"/>
        </w:rPr>
        <w:t>inistrs</w:t>
      </w:r>
      <w:r w:rsidR="00D07AF1" w:rsidRPr="00D07AF1">
        <w:rPr>
          <w:rFonts w:ascii="Times New Roman" w:hAnsi="Times New Roman"/>
          <w:sz w:val="28"/>
          <w:szCs w:val="28"/>
          <w:lang w:val="lv-LV"/>
        </w:rPr>
        <w:tab/>
      </w:r>
      <w:proofErr w:type="gramStart"/>
      <w:r w:rsidR="007E1F51">
        <w:rPr>
          <w:rFonts w:ascii="Times New Roman" w:hAnsi="Times New Roman"/>
          <w:sz w:val="28"/>
          <w:szCs w:val="28"/>
          <w:lang w:val="lv-LV"/>
        </w:rPr>
        <w:t xml:space="preserve">                </w:t>
      </w:r>
      <w:proofErr w:type="gramEnd"/>
      <w:r w:rsidR="007E1F51">
        <w:rPr>
          <w:rFonts w:ascii="Times New Roman" w:hAnsi="Times New Roman"/>
          <w:sz w:val="28"/>
          <w:szCs w:val="28"/>
          <w:lang w:val="lv-LV"/>
        </w:rPr>
        <w:t>R.Kozlovskis</w:t>
      </w:r>
    </w:p>
    <w:p w14:paraId="1E67EA51" w14:textId="77777777" w:rsidR="00D07AF1" w:rsidRPr="00D07AF1" w:rsidRDefault="00D07AF1" w:rsidP="00D07AF1">
      <w:pPr>
        <w:spacing w:after="0" w:line="240" w:lineRule="auto"/>
        <w:rPr>
          <w:rFonts w:ascii="Times New Roman" w:hAnsi="Times New Roman"/>
          <w:sz w:val="28"/>
          <w:szCs w:val="28"/>
          <w:lang w:val="lv-LV"/>
        </w:rPr>
      </w:pPr>
    </w:p>
    <w:p w14:paraId="1394F6CD" w14:textId="77777777" w:rsidR="00D07AF1" w:rsidRPr="00D07AF1" w:rsidRDefault="00D07AF1" w:rsidP="00D07AF1">
      <w:pPr>
        <w:spacing w:after="0" w:line="240" w:lineRule="auto"/>
        <w:rPr>
          <w:rFonts w:ascii="Times New Roman" w:hAnsi="Times New Roman"/>
          <w:sz w:val="28"/>
          <w:szCs w:val="28"/>
          <w:lang w:val="lv-LV"/>
        </w:rPr>
      </w:pPr>
    </w:p>
    <w:p w14:paraId="54CCD3FD" w14:textId="77777777" w:rsidR="00D07AF1" w:rsidRDefault="00D07AF1" w:rsidP="00D07AF1">
      <w:pPr>
        <w:spacing w:after="0" w:line="240" w:lineRule="auto"/>
        <w:rPr>
          <w:rFonts w:ascii="Times New Roman" w:hAnsi="Times New Roman"/>
          <w:sz w:val="28"/>
          <w:szCs w:val="28"/>
          <w:lang w:val="lv-LV"/>
        </w:rPr>
      </w:pPr>
    </w:p>
    <w:p w14:paraId="50ED6F9E" w14:textId="77777777" w:rsidR="002F069C" w:rsidRDefault="002F069C" w:rsidP="00D07AF1">
      <w:pPr>
        <w:spacing w:after="0" w:line="240" w:lineRule="auto"/>
        <w:rPr>
          <w:rFonts w:ascii="Times New Roman" w:hAnsi="Times New Roman"/>
          <w:sz w:val="28"/>
          <w:szCs w:val="28"/>
          <w:lang w:val="lv-LV"/>
        </w:rPr>
      </w:pPr>
    </w:p>
    <w:p w14:paraId="3FDFF104" w14:textId="77777777" w:rsidR="002F069C" w:rsidRDefault="002F069C" w:rsidP="00D07AF1">
      <w:pPr>
        <w:spacing w:after="0" w:line="240" w:lineRule="auto"/>
        <w:rPr>
          <w:rFonts w:ascii="Times New Roman" w:hAnsi="Times New Roman"/>
          <w:sz w:val="28"/>
          <w:szCs w:val="28"/>
          <w:lang w:val="lv-LV"/>
        </w:rPr>
      </w:pPr>
    </w:p>
    <w:p w14:paraId="0D2E0085" w14:textId="77777777" w:rsidR="002F069C" w:rsidRDefault="002F069C" w:rsidP="00D07AF1">
      <w:pPr>
        <w:spacing w:after="0" w:line="240" w:lineRule="auto"/>
        <w:rPr>
          <w:rFonts w:ascii="Times New Roman" w:hAnsi="Times New Roman"/>
          <w:sz w:val="28"/>
          <w:szCs w:val="28"/>
          <w:lang w:val="lv-LV"/>
        </w:rPr>
      </w:pPr>
    </w:p>
    <w:p w14:paraId="2DEAA59F" w14:textId="77777777" w:rsidR="00AD0288" w:rsidRDefault="00AD0288" w:rsidP="00D07AF1">
      <w:pPr>
        <w:spacing w:after="0" w:line="240" w:lineRule="auto"/>
        <w:rPr>
          <w:rFonts w:ascii="Times New Roman" w:hAnsi="Times New Roman"/>
          <w:sz w:val="20"/>
          <w:szCs w:val="20"/>
          <w:lang w:val="lv-LV"/>
        </w:rPr>
      </w:pPr>
    </w:p>
    <w:p w14:paraId="1DE08188" w14:textId="77777777" w:rsidR="00AD0288" w:rsidRDefault="00AD0288" w:rsidP="00D07AF1">
      <w:pPr>
        <w:spacing w:after="0" w:line="240" w:lineRule="auto"/>
        <w:rPr>
          <w:rFonts w:ascii="Times New Roman" w:hAnsi="Times New Roman"/>
          <w:sz w:val="20"/>
          <w:szCs w:val="20"/>
          <w:lang w:val="lv-LV"/>
        </w:rPr>
      </w:pPr>
    </w:p>
    <w:p w14:paraId="48D5FDCC" w14:textId="77777777" w:rsidR="00AD0288" w:rsidRDefault="00AD0288" w:rsidP="00D07AF1">
      <w:pPr>
        <w:spacing w:after="0" w:line="240" w:lineRule="auto"/>
        <w:rPr>
          <w:rFonts w:ascii="Times New Roman" w:hAnsi="Times New Roman"/>
          <w:sz w:val="20"/>
          <w:szCs w:val="20"/>
          <w:lang w:val="lv-LV"/>
        </w:rPr>
      </w:pPr>
    </w:p>
    <w:p w14:paraId="54764836" w14:textId="77777777" w:rsidR="00AD0288" w:rsidRDefault="00AD0288" w:rsidP="00D07AF1">
      <w:pPr>
        <w:spacing w:after="0" w:line="240" w:lineRule="auto"/>
        <w:rPr>
          <w:rFonts w:ascii="Times New Roman" w:hAnsi="Times New Roman"/>
          <w:sz w:val="20"/>
          <w:szCs w:val="20"/>
          <w:lang w:val="lv-LV"/>
        </w:rPr>
      </w:pPr>
    </w:p>
    <w:p w14:paraId="58BD15EF" w14:textId="77777777" w:rsidR="00AD0288" w:rsidRDefault="00AD0288" w:rsidP="00D07AF1">
      <w:pPr>
        <w:spacing w:after="0" w:line="240" w:lineRule="auto"/>
        <w:rPr>
          <w:rFonts w:ascii="Times New Roman" w:hAnsi="Times New Roman"/>
          <w:sz w:val="20"/>
          <w:szCs w:val="20"/>
          <w:lang w:val="lv-LV"/>
        </w:rPr>
      </w:pPr>
    </w:p>
    <w:p w14:paraId="68FF5540" w14:textId="77777777" w:rsidR="00AD0288" w:rsidRDefault="00AD0288" w:rsidP="00D07AF1">
      <w:pPr>
        <w:spacing w:after="0" w:line="240" w:lineRule="auto"/>
        <w:rPr>
          <w:rFonts w:ascii="Times New Roman" w:hAnsi="Times New Roman"/>
          <w:sz w:val="20"/>
          <w:szCs w:val="20"/>
          <w:lang w:val="lv-LV"/>
        </w:rPr>
      </w:pPr>
    </w:p>
    <w:p w14:paraId="267679E1" w14:textId="77777777" w:rsidR="00AD0288" w:rsidRDefault="00AD0288" w:rsidP="00D07AF1">
      <w:pPr>
        <w:spacing w:after="0" w:line="240" w:lineRule="auto"/>
        <w:rPr>
          <w:rFonts w:ascii="Times New Roman" w:hAnsi="Times New Roman"/>
          <w:sz w:val="20"/>
          <w:szCs w:val="20"/>
          <w:lang w:val="lv-LV"/>
        </w:rPr>
      </w:pPr>
    </w:p>
    <w:p w14:paraId="2A2E695B" w14:textId="77777777" w:rsidR="00AD0288" w:rsidRDefault="00AD0288" w:rsidP="00D07AF1">
      <w:pPr>
        <w:spacing w:after="0" w:line="240" w:lineRule="auto"/>
        <w:rPr>
          <w:rFonts w:ascii="Times New Roman" w:hAnsi="Times New Roman"/>
          <w:sz w:val="20"/>
          <w:szCs w:val="20"/>
          <w:lang w:val="lv-LV"/>
        </w:rPr>
      </w:pPr>
    </w:p>
    <w:p w14:paraId="518C9FE0" w14:textId="77777777" w:rsidR="00AD0288" w:rsidRDefault="00AD0288" w:rsidP="00D07AF1">
      <w:pPr>
        <w:spacing w:after="0" w:line="240" w:lineRule="auto"/>
        <w:rPr>
          <w:rFonts w:ascii="Times New Roman" w:hAnsi="Times New Roman"/>
          <w:sz w:val="20"/>
          <w:szCs w:val="20"/>
          <w:lang w:val="lv-LV"/>
        </w:rPr>
      </w:pPr>
    </w:p>
    <w:p w14:paraId="71462945" w14:textId="2B714E29" w:rsidR="00D07AF1" w:rsidRPr="00D07AF1" w:rsidRDefault="008F4953" w:rsidP="00D07AF1">
      <w:pPr>
        <w:spacing w:after="0" w:line="240" w:lineRule="auto"/>
        <w:rPr>
          <w:rFonts w:ascii="Times New Roman" w:hAnsi="Times New Roman"/>
          <w:sz w:val="20"/>
          <w:szCs w:val="20"/>
          <w:lang w:val="lv-LV"/>
        </w:rPr>
      </w:pPr>
      <w:r>
        <w:rPr>
          <w:rFonts w:ascii="Times New Roman" w:hAnsi="Times New Roman"/>
          <w:sz w:val="20"/>
          <w:szCs w:val="20"/>
          <w:lang w:val="lv-LV"/>
        </w:rPr>
        <w:t>08.11</w:t>
      </w:r>
      <w:r w:rsidR="002D4A40">
        <w:rPr>
          <w:rFonts w:ascii="Times New Roman" w:hAnsi="Times New Roman"/>
          <w:sz w:val="20"/>
          <w:szCs w:val="20"/>
          <w:lang w:val="lv-LV"/>
        </w:rPr>
        <w:t>.2017.</w:t>
      </w:r>
    </w:p>
    <w:p w14:paraId="2BAA34ED" w14:textId="77777777" w:rsidR="00D07AF1" w:rsidRPr="00D07AF1" w:rsidRDefault="002D4A40" w:rsidP="00D07AF1">
      <w:pPr>
        <w:spacing w:after="0" w:line="240" w:lineRule="auto"/>
        <w:rPr>
          <w:rFonts w:ascii="Times New Roman" w:hAnsi="Times New Roman"/>
          <w:sz w:val="20"/>
          <w:szCs w:val="20"/>
          <w:lang w:val="lv-LV"/>
        </w:rPr>
      </w:pPr>
      <w:r>
        <w:rPr>
          <w:rFonts w:ascii="Times New Roman" w:hAnsi="Times New Roman"/>
          <w:sz w:val="20"/>
          <w:szCs w:val="20"/>
          <w:lang w:val="lv-LV"/>
        </w:rPr>
        <w:t>Lāsma Stabiņa 67829674</w:t>
      </w:r>
    </w:p>
    <w:p w14:paraId="3BBD417D" w14:textId="77777777" w:rsidR="00D07AF1" w:rsidRPr="002F069C" w:rsidRDefault="002D4A40" w:rsidP="002F069C">
      <w:pPr>
        <w:spacing w:after="120" w:line="240" w:lineRule="auto"/>
        <w:rPr>
          <w:rFonts w:ascii="Times New Roman" w:hAnsi="Times New Roman"/>
          <w:sz w:val="20"/>
          <w:szCs w:val="20"/>
          <w:lang w:val="lv-LV"/>
        </w:rPr>
      </w:pPr>
      <w:r>
        <w:rPr>
          <w:rFonts w:ascii="Times New Roman" w:hAnsi="Times New Roman"/>
          <w:sz w:val="20"/>
          <w:szCs w:val="20"/>
          <w:lang w:val="lv-LV"/>
        </w:rPr>
        <w:t>lasma.stabina@iem.gov.lv</w:t>
      </w:r>
    </w:p>
    <w:sectPr w:rsidR="00D07AF1" w:rsidRPr="002F069C" w:rsidSect="00ED36B5">
      <w:headerReference w:type="default" r:id="rId8"/>
      <w:footerReference w:type="default" r:id="rId9"/>
      <w:headerReference w:type="first" r:id="rId10"/>
      <w:footerReference w:type="first" r:id="rId11"/>
      <w:type w:val="continuous"/>
      <w:pgSz w:w="11920" w:h="16840"/>
      <w:pgMar w:top="1134" w:right="851" w:bottom="1702"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D5379" w14:textId="77777777" w:rsidR="00D625A8" w:rsidRDefault="00D625A8">
      <w:pPr>
        <w:spacing w:after="0" w:line="240" w:lineRule="auto"/>
      </w:pPr>
      <w:r>
        <w:separator/>
      </w:r>
    </w:p>
  </w:endnote>
  <w:endnote w:type="continuationSeparator" w:id="0">
    <w:p w14:paraId="6B84CB1E" w14:textId="77777777" w:rsidR="00D625A8" w:rsidRDefault="00D62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Helvetica">
    <w:altName w:val="Courier10 TL"/>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2C97" w14:textId="574D2C04" w:rsidR="00CD5A85" w:rsidRPr="00AD0288" w:rsidRDefault="002D1E6F" w:rsidP="00C622D1">
    <w:pPr>
      <w:pStyle w:val="Footer"/>
      <w:jc w:val="both"/>
      <w:rPr>
        <w:rFonts w:ascii="Times New Roman" w:hAnsi="Times New Roman"/>
        <w:lang w:val="lv-LV"/>
      </w:rPr>
    </w:pPr>
    <w:r>
      <w:rPr>
        <w:rFonts w:ascii="Times New Roman" w:hAnsi="Times New Roman"/>
        <w:lang w:val="lv-LV"/>
      </w:rPr>
      <w:t>IeMPav_081117.docx</w:t>
    </w:r>
    <w:r w:rsidR="00CD5A85">
      <w:rPr>
        <w:rFonts w:ascii="Times New Roman" w:hAnsi="Times New Roman"/>
        <w:lang w:val="lv-LV"/>
      </w:rPr>
      <w:t xml:space="preserve">; Par Ministru kabineta </w:t>
    </w:r>
    <w:proofErr w:type="gramStart"/>
    <w:r w:rsidR="00CD5A85">
      <w:rPr>
        <w:rFonts w:ascii="Times New Roman" w:hAnsi="Times New Roman"/>
        <w:lang w:val="lv-LV"/>
      </w:rPr>
      <w:t>2015.gada</w:t>
    </w:r>
    <w:proofErr w:type="gramEnd"/>
    <w:r w:rsidR="00CD5A85">
      <w:rPr>
        <w:rFonts w:ascii="Times New Roman" w:hAnsi="Times New Roman"/>
        <w:lang w:val="lv-LV"/>
      </w:rPr>
      <w:t xml:space="preserve"> 28.jūlija sēdes protokollēmuma nr.36 17.§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3F95" w14:textId="30ECF668" w:rsidR="00CD5A85" w:rsidRPr="002D1E6F" w:rsidRDefault="002D1E6F" w:rsidP="002D1E6F">
    <w:pPr>
      <w:pStyle w:val="Footer"/>
      <w:jc w:val="both"/>
      <w:rPr>
        <w:rFonts w:ascii="Times New Roman" w:hAnsi="Times New Roman"/>
        <w:lang w:val="lv-LV"/>
      </w:rPr>
    </w:pPr>
    <w:r>
      <w:rPr>
        <w:rFonts w:ascii="Times New Roman" w:hAnsi="Times New Roman"/>
        <w:lang w:val="lv-LV"/>
      </w:rPr>
      <w:t xml:space="preserve">IeMPav_081117.docx; Par Ministru kabineta </w:t>
    </w:r>
    <w:proofErr w:type="gramStart"/>
    <w:r>
      <w:rPr>
        <w:rFonts w:ascii="Times New Roman" w:hAnsi="Times New Roman"/>
        <w:lang w:val="lv-LV"/>
      </w:rPr>
      <w:t>2015.gada</w:t>
    </w:r>
    <w:proofErr w:type="gramEnd"/>
    <w:r>
      <w:rPr>
        <w:rFonts w:ascii="Times New Roman" w:hAnsi="Times New Roman"/>
        <w:lang w:val="lv-LV"/>
      </w:rPr>
      <w:t xml:space="preserve"> 28.jūlija sēdes protokollēmuma nr.36 17.§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D571" w14:textId="77777777" w:rsidR="00D625A8" w:rsidRDefault="00D625A8">
      <w:pPr>
        <w:spacing w:after="0" w:line="240" w:lineRule="auto"/>
      </w:pPr>
      <w:r>
        <w:separator/>
      </w:r>
    </w:p>
  </w:footnote>
  <w:footnote w:type="continuationSeparator" w:id="0">
    <w:p w14:paraId="2EFF1EB6" w14:textId="77777777" w:rsidR="00D625A8" w:rsidRDefault="00D62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780595"/>
      <w:docPartObj>
        <w:docPartGallery w:val="Page Numbers (Top of Page)"/>
        <w:docPartUnique/>
      </w:docPartObj>
    </w:sdtPr>
    <w:sdtEndPr>
      <w:rPr>
        <w:noProof/>
      </w:rPr>
    </w:sdtEndPr>
    <w:sdtContent>
      <w:p w14:paraId="5FA1E162" w14:textId="02497320" w:rsidR="00E564BD" w:rsidRDefault="00E564BD">
        <w:pPr>
          <w:pStyle w:val="Header"/>
          <w:jc w:val="center"/>
        </w:pPr>
        <w:r>
          <w:fldChar w:fldCharType="begin"/>
        </w:r>
        <w:r>
          <w:instrText xml:space="preserve"> PAGE   \* MERGEFORMAT </w:instrText>
        </w:r>
        <w:r>
          <w:fldChar w:fldCharType="separate"/>
        </w:r>
        <w:r w:rsidR="00E233F2">
          <w:rPr>
            <w:noProof/>
          </w:rPr>
          <w:t>4</w:t>
        </w:r>
        <w:r>
          <w:rPr>
            <w:noProof/>
          </w:rPr>
          <w:fldChar w:fldCharType="end"/>
        </w:r>
      </w:p>
    </w:sdtContent>
  </w:sdt>
  <w:p w14:paraId="7781D4DD" w14:textId="77777777" w:rsidR="00AC1F68" w:rsidRPr="00416069" w:rsidRDefault="00AC1F68" w:rsidP="008A4664">
    <w:pPr>
      <w:pStyle w:val="Header"/>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7D16B" w14:textId="77777777" w:rsidR="0088699D" w:rsidRDefault="0088699D" w:rsidP="0088699D">
    <w:pPr>
      <w:pStyle w:val="Header"/>
      <w:rPr>
        <w:rFonts w:ascii="Times New Roman" w:hAnsi="Times New Roman"/>
      </w:rPr>
    </w:pPr>
  </w:p>
  <w:p w14:paraId="2529BC75" w14:textId="77777777" w:rsidR="0088699D" w:rsidRDefault="0088699D" w:rsidP="0088699D">
    <w:pPr>
      <w:pStyle w:val="Header"/>
      <w:rPr>
        <w:rFonts w:ascii="Times New Roman" w:hAnsi="Times New Roman"/>
      </w:rPr>
    </w:pPr>
  </w:p>
  <w:p w14:paraId="4D2F8C06" w14:textId="77777777" w:rsidR="0088699D" w:rsidRDefault="0088699D" w:rsidP="0088699D">
    <w:pPr>
      <w:pStyle w:val="Header"/>
      <w:rPr>
        <w:rFonts w:ascii="Times New Roman" w:hAnsi="Times New Roman"/>
      </w:rPr>
    </w:pPr>
  </w:p>
  <w:p w14:paraId="341BB2DF" w14:textId="77777777" w:rsidR="0088699D" w:rsidRDefault="0088699D" w:rsidP="0088699D">
    <w:pPr>
      <w:pStyle w:val="Header"/>
      <w:rPr>
        <w:rFonts w:ascii="Times New Roman" w:hAnsi="Times New Roman"/>
      </w:rPr>
    </w:pPr>
  </w:p>
  <w:p w14:paraId="25A9F60C" w14:textId="77777777" w:rsidR="0088699D" w:rsidRDefault="0088699D" w:rsidP="0088699D">
    <w:pPr>
      <w:pStyle w:val="Header"/>
      <w:rPr>
        <w:rFonts w:ascii="Times New Roman" w:hAnsi="Times New Roman"/>
      </w:rPr>
    </w:pPr>
  </w:p>
  <w:p w14:paraId="0450E675" w14:textId="77777777" w:rsidR="0088699D" w:rsidRDefault="0088699D" w:rsidP="0088699D">
    <w:pPr>
      <w:pStyle w:val="Header"/>
      <w:rPr>
        <w:rFonts w:ascii="Times New Roman" w:hAnsi="Times New Roman"/>
      </w:rPr>
    </w:pPr>
  </w:p>
  <w:p w14:paraId="2EA5BD8B" w14:textId="77777777" w:rsidR="0088699D" w:rsidRDefault="0088699D" w:rsidP="0088699D">
    <w:pPr>
      <w:pStyle w:val="Header"/>
      <w:rPr>
        <w:rFonts w:ascii="Times New Roman" w:hAnsi="Times New Roman"/>
      </w:rPr>
    </w:pPr>
  </w:p>
  <w:p w14:paraId="27654953" w14:textId="77777777" w:rsidR="0088699D" w:rsidRDefault="0088699D" w:rsidP="0088699D">
    <w:pPr>
      <w:pStyle w:val="Header"/>
      <w:rPr>
        <w:rFonts w:ascii="Times New Roman" w:hAnsi="Times New Roman"/>
      </w:rPr>
    </w:pPr>
  </w:p>
  <w:p w14:paraId="73BAC818" w14:textId="77777777" w:rsidR="0088699D" w:rsidRDefault="0088699D" w:rsidP="0088699D">
    <w:pPr>
      <w:pStyle w:val="Header"/>
      <w:rPr>
        <w:rFonts w:ascii="Times New Roman" w:hAnsi="Times New Roman"/>
      </w:rPr>
    </w:pPr>
  </w:p>
  <w:p w14:paraId="5F9B43D7" w14:textId="77777777" w:rsidR="0088699D" w:rsidRDefault="0088699D" w:rsidP="0088699D">
    <w:pPr>
      <w:pStyle w:val="Header"/>
      <w:rPr>
        <w:rFonts w:ascii="Times New Roman" w:hAnsi="Times New Roman"/>
      </w:rPr>
    </w:pPr>
  </w:p>
  <w:p w14:paraId="62868A83" w14:textId="77777777" w:rsidR="0088699D" w:rsidRPr="00815277" w:rsidRDefault="00051F18" w:rsidP="0088699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7FC814CE" wp14:editId="39D31A0C">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729B17E5" wp14:editId="42F0AEB7">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EB8B6" w14:textId="77777777" w:rsidR="0088699D" w:rsidRDefault="0088699D" w:rsidP="0088699D">
                          <w:pPr>
                            <w:spacing w:after="0" w:line="194" w:lineRule="exact"/>
                            <w:ind w:left="20" w:right="-45"/>
                            <w:jc w:val="center"/>
                            <w:rPr>
                              <w:rFonts w:ascii="Times New Roman" w:eastAsia="Times New Roman" w:hAnsi="Times New Roman"/>
                              <w:sz w:val="17"/>
                              <w:szCs w:val="17"/>
                            </w:rPr>
                          </w:pPr>
                          <w:proofErr w:type="spellStart"/>
                          <w:r w:rsidRPr="00335032">
                            <w:rPr>
                              <w:rFonts w:ascii="Times New Roman" w:eastAsia="Times New Roman" w:hAnsi="Times New Roman"/>
                              <w:color w:val="231F20"/>
                              <w:sz w:val="17"/>
                              <w:szCs w:val="17"/>
                            </w:rPr>
                            <w:t>Čiekurkalna</w:t>
                          </w:r>
                          <w:proofErr w:type="spellEnd"/>
                          <w:r w:rsidRPr="00335032">
                            <w:rPr>
                              <w:rFonts w:ascii="Times New Roman" w:eastAsia="Times New Roman" w:hAnsi="Times New Roman"/>
                              <w:color w:val="231F20"/>
                              <w:sz w:val="17"/>
                              <w:szCs w:val="17"/>
                            </w:rPr>
                            <w:t xml:space="preserve"> </w:t>
                          </w:r>
                          <w:r w:rsidR="0095403B">
                            <w:rPr>
                              <w:rFonts w:ascii="Times New Roman" w:eastAsia="Times New Roman" w:hAnsi="Times New Roman"/>
                              <w:color w:val="231F20"/>
                              <w:sz w:val="17"/>
                              <w:szCs w:val="17"/>
                            </w:rPr>
                            <w:t xml:space="preserve">1. </w:t>
                          </w:r>
                          <w:proofErr w:type="spellStart"/>
                          <w:proofErr w:type="gramStart"/>
                          <w:r w:rsidR="0095403B">
                            <w:rPr>
                              <w:rFonts w:ascii="Times New Roman" w:eastAsia="Times New Roman" w:hAnsi="Times New Roman"/>
                              <w:color w:val="231F20"/>
                              <w:sz w:val="17"/>
                              <w:szCs w:val="17"/>
                            </w:rPr>
                            <w:t>līnija</w:t>
                          </w:r>
                          <w:proofErr w:type="spellEnd"/>
                          <w:proofErr w:type="gramEnd"/>
                          <w:r w:rsidR="0095403B">
                            <w:rPr>
                              <w:rFonts w:ascii="Times New Roman" w:eastAsia="Times New Roman" w:hAnsi="Times New Roman"/>
                              <w:color w:val="231F20"/>
                              <w:sz w:val="17"/>
                              <w:szCs w:val="17"/>
                            </w:rPr>
                            <w:t xml:space="preserve"> 1 k-2, </w:t>
                          </w:r>
                          <w:proofErr w:type="spellStart"/>
                          <w:r w:rsidR="0095403B">
                            <w:rPr>
                              <w:rFonts w:ascii="Times New Roman" w:eastAsia="Times New Roman" w:hAnsi="Times New Roman"/>
                              <w:color w:val="231F20"/>
                              <w:sz w:val="17"/>
                              <w:szCs w:val="17"/>
                            </w:rPr>
                            <w:t>Rīga</w:t>
                          </w:r>
                          <w:proofErr w:type="spellEnd"/>
                          <w:r w:rsidR="0095403B">
                            <w:rPr>
                              <w:rFonts w:ascii="Times New Roman" w:eastAsia="Times New Roman" w:hAnsi="Times New Roman"/>
                              <w:color w:val="231F20"/>
                              <w:sz w:val="17"/>
                              <w:szCs w:val="17"/>
                            </w:rPr>
                            <w:t xml:space="preserve">, LV-1026; </w:t>
                          </w:r>
                          <w:proofErr w:type="spellStart"/>
                          <w:r w:rsidR="0095403B">
                            <w:rPr>
                              <w:rFonts w:ascii="Times New Roman" w:eastAsia="Times New Roman" w:hAnsi="Times New Roman"/>
                              <w:color w:val="231F20"/>
                              <w:sz w:val="17"/>
                              <w:szCs w:val="17"/>
                            </w:rPr>
                            <w:t>tālr</w:t>
                          </w:r>
                          <w:proofErr w:type="spellEnd"/>
                          <w:r w:rsidR="0095403B">
                            <w:rPr>
                              <w:rFonts w:ascii="Times New Roman" w:eastAsia="Times New Roman" w:hAnsi="Times New Roman"/>
                              <w:color w:val="231F20"/>
                              <w:sz w:val="17"/>
                              <w:szCs w:val="17"/>
                            </w:rPr>
                            <w:t xml:space="preserve">. 67219263; </w:t>
                          </w:r>
                          <w:proofErr w:type="spellStart"/>
                          <w:r w:rsidR="0095403B">
                            <w:rPr>
                              <w:rFonts w:ascii="Times New Roman" w:eastAsia="Times New Roman" w:hAnsi="Times New Roman"/>
                              <w:color w:val="231F20"/>
                              <w:sz w:val="17"/>
                              <w:szCs w:val="17"/>
                            </w:rPr>
                            <w:t>fakss</w:t>
                          </w:r>
                          <w:proofErr w:type="spellEnd"/>
                          <w:r w:rsidR="0095403B">
                            <w:rPr>
                              <w:rFonts w:ascii="Times New Roman" w:eastAsia="Times New Roman" w:hAnsi="Times New Roman"/>
                              <w:color w:val="231F20"/>
                              <w:sz w:val="17"/>
                              <w:szCs w:val="17"/>
                            </w:rPr>
                            <w:t xml:space="preserve"> 67829686;</w:t>
                          </w:r>
                          <w:r w:rsidRPr="00335032">
                            <w:rPr>
                              <w:rFonts w:ascii="Times New Roman" w:eastAsia="Times New Roman" w:hAnsi="Times New Roman"/>
                              <w:color w:val="231F20"/>
                              <w:sz w:val="17"/>
                              <w:szCs w:val="17"/>
                            </w:rPr>
                            <w:t xml:space="preserve"> e-pasts</w:t>
                          </w:r>
                          <w:r w:rsidR="00DB76AE">
                            <w:rPr>
                              <w:rFonts w:ascii="Times New Roman" w:eastAsia="Times New Roman" w:hAnsi="Times New Roman"/>
                              <w:color w:val="231F20"/>
                              <w:sz w:val="17"/>
                              <w:szCs w:val="17"/>
                            </w:rPr>
                            <w:t>:</w:t>
                          </w:r>
                          <w:r w:rsidR="0095403B">
                            <w:rPr>
                              <w:rFonts w:ascii="Times New Roman" w:eastAsia="Times New Roman" w:hAnsi="Times New Roman"/>
                              <w:color w:val="231F20"/>
                              <w:sz w:val="17"/>
                              <w:szCs w:val="17"/>
                            </w:rPr>
                            <w:t xml:space="preserve"> kanceleja@iem.gov.lv;</w:t>
                          </w:r>
                          <w:r w:rsidRPr="00335032">
                            <w:rPr>
                              <w:rFonts w:ascii="Times New Roman" w:eastAsia="Times New Roman" w:hAnsi="Times New Roman"/>
                              <w:color w:val="231F20"/>
                              <w:sz w:val="17"/>
                              <w:szCs w:val="17"/>
                            </w:rPr>
                            <w:t xml:space="preserve"> www.iem.gov.lv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B17E5" id="_x0000_t202" coordsize="21600,21600" o:spt="202" path="m,l,21600r21600,l21600,xe">
              <v:stroke joinstyle="miter"/>
              <v:path gradientshapeok="t" o:connecttype="rect"/>
            </v:shapetype>
            <v:shape id="Text Box 43" o:spid="_x0000_s1027"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462EB8B6" w14:textId="77777777" w:rsidR="0088699D" w:rsidRDefault="0088699D" w:rsidP="0088699D">
                    <w:pPr>
                      <w:spacing w:after="0" w:line="194" w:lineRule="exact"/>
                      <w:ind w:left="20" w:right="-45"/>
                      <w:jc w:val="center"/>
                      <w:rPr>
                        <w:rFonts w:ascii="Times New Roman" w:eastAsia="Times New Roman" w:hAnsi="Times New Roman"/>
                        <w:sz w:val="17"/>
                        <w:szCs w:val="17"/>
                      </w:rPr>
                    </w:pPr>
                    <w:proofErr w:type="spellStart"/>
                    <w:r w:rsidRPr="00335032">
                      <w:rPr>
                        <w:rFonts w:ascii="Times New Roman" w:eastAsia="Times New Roman" w:hAnsi="Times New Roman"/>
                        <w:color w:val="231F20"/>
                        <w:sz w:val="17"/>
                        <w:szCs w:val="17"/>
                      </w:rPr>
                      <w:t>Čiekurkalna</w:t>
                    </w:r>
                    <w:proofErr w:type="spellEnd"/>
                    <w:r w:rsidRPr="00335032">
                      <w:rPr>
                        <w:rFonts w:ascii="Times New Roman" w:eastAsia="Times New Roman" w:hAnsi="Times New Roman"/>
                        <w:color w:val="231F20"/>
                        <w:sz w:val="17"/>
                        <w:szCs w:val="17"/>
                      </w:rPr>
                      <w:t xml:space="preserve"> </w:t>
                    </w:r>
                    <w:r w:rsidR="0095403B">
                      <w:rPr>
                        <w:rFonts w:ascii="Times New Roman" w:eastAsia="Times New Roman" w:hAnsi="Times New Roman"/>
                        <w:color w:val="231F20"/>
                        <w:sz w:val="17"/>
                        <w:szCs w:val="17"/>
                      </w:rPr>
                      <w:t xml:space="preserve">1. </w:t>
                    </w:r>
                    <w:proofErr w:type="spellStart"/>
                    <w:proofErr w:type="gramStart"/>
                    <w:r w:rsidR="0095403B">
                      <w:rPr>
                        <w:rFonts w:ascii="Times New Roman" w:eastAsia="Times New Roman" w:hAnsi="Times New Roman"/>
                        <w:color w:val="231F20"/>
                        <w:sz w:val="17"/>
                        <w:szCs w:val="17"/>
                      </w:rPr>
                      <w:t>līnija</w:t>
                    </w:r>
                    <w:proofErr w:type="spellEnd"/>
                    <w:proofErr w:type="gramEnd"/>
                    <w:r w:rsidR="0095403B">
                      <w:rPr>
                        <w:rFonts w:ascii="Times New Roman" w:eastAsia="Times New Roman" w:hAnsi="Times New Roman"/>
                        <w:color w:val="231F20"/>
                        <w:sz w:val="17"/>
                        <w:szCs w:val="17"/>
                      </w:rPr>
                      <w:t xml:space="preserve"> 1 k-2, </w:t>
                    </w:r>
                    <w:proofErr w:type="spellStart"/>
                    <w:r w:rsidR="0095403B">
                      <w:rPr>
                        <w:rFonts w:ascii="Times New Roman" w:eastAsia="Times New Roman" w:hAnsi="Times New Roman"/>
                        <w:color w:val="231F20"/>
                        <w:sz w:val="17"/>
                        <w:szCs w:val="17"/>
                      </w:rPr>
                      <w:t>Rīga</w:t>
                    </w:r>
                    <w:proofErr w:type="spellEnd"/>
                    <w:r w:rsidR="0095403B">
                      <w:rPr>
                        <w:rFonts w:ascii="Times New Roman" w:eastAsia="Times New Roman" w:hAnsi="Times New Roman"/>
                        <w:color w:val="231F20"/>
                        <w:sz w:val="17"/>
                        <w:szCs w:val="17"/>
                      </w:rPr>
                      <w:t xml:space="preserve">, LV-1026; </w:t>
                    </w:r>
                    <w:proofErr w:type="spellStart"/>
                    <w:r w:rsidR="0095403B">
                      <w:rPr>
                        <w:rFonts w:ascii="Times New Roman" w:eastAsia="Times New Roman" w:hAnsi="Times New Roman"/>
                        <w:color w:val="231F20"/>
                        <w:sz w:val="17"/>
                        <w:szCs w:val="17"/>
                      </w:rPr>
                      <w:t>tālr</w:t>
                    </w:r>
                    <w:proofErr w:type="spellEnd"/>
                    <w:r w:rsidR="0095403B">
                      <w:rPr>
                        <w:rFonts w:ascii="Times New Roman" w:eastAsia="Times New Roman" w:hAnsi="Times New Roman"/>
                        <w:color w:val="231F20"/>
                        <w:sz w:val="17"/>
                        <w:szCs w:val="17"/>
                      </w:rPr>
                      <w:t xml:space="preserve">. 67219263; </w:t>
                    </w:r>
                    <w:proofErr w:type="spellStart"/>
                    <w:r w:rsidR="0095403B">
                      <w:rPr>
                        <w:rFonts w:ascii="Times New Roman" w:eastAsia="Times New Roman" w:hAnsi="Times New Roman"/>
                        <w:color w:val="231F20"/>
                        <w:sz w:val="17"/>
                        <w:szCs w:val="17"/>
                      </w:rPr>
                      <w:t>fakss</w:t>
                    </w:r>
                    <w:proofErr w:type="spellEnd"/>
                    <w:r w:rsidR="0095403B">
                      <w:rPr>
                        <w:rFonts w:ascii="Times New Roman" w:eastAsia="Times New Roman" w:hAnsi="Times New Roman"/>
                        <w:color w:val="231F20"/>
                        <w:sz w:val="17"/>
                        <w:szCs w:val="17"/>
                      </w:rPr>
                      <w:t xml:space="preserve"> 67829686;</w:t>
                    </w:r>
                    <w:r w:rsidRPr="00335032">
                      <w:rPr>
                        <w:rFonts w:ascii="Times New Roman" w:eastAsia="Times New Roman" w:hAnsi="Times New Roman"/>
                        <w:color w:val="231F20"/>
                        <w:sz w:val="17"/>
                        <w:szCs w:val="17"/>
                      </w:rPr>
                      <w:t xml:space="preserve"> e-pasts</w:t>
                    </w:r>
                    <w:r w:rsidR="00DB76AE">
                      <w:rPr>
                        <w:rFonts w:ascii="Times New Roman" w:eastAsia="Times New Roman" w:hAnsi="Times New Roman"/>
                        <w:color w:val="231F20"/>
                        <w:sz w:val="17"/>
                        <w:szCs w:val="17"/>
                      </w:rPr>
                      <w:t>:</w:t>
                    </w:r>
                    <w:r w:rsidR="0095403B">
                      <w:rPr>
                        <w:rFonts w:ascii="Times New Roman" w:eastAsia="Times New Roman" w:hAnsi="Times New Roman"/>
                        <w:color w:val="231F20"/>
                        <w:sz w:val="17"/>
                        <w:szCs w:val="17"/>
                      </w:rPr>
                      <w:t xml:space="preserve"> kanceleja@iem.gov.lv;</w:t>
                    </w:r>
                    <w:r w:rsidRPr="00335032">
                      <w:rPr>
                        <w:rFonts w:ascii="Times New Roman" w:eastAsia="Times New Roman" w:hAnsi="Times New Roman"/>
                        <w:color w:val="231F20"/>
                        <w:sz w:val="17"/>
                        <w:szCs w:val="17"/>
                      </w:rPr>
                      <w:t xml:space="preserve"> www.iem.gov.lv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266B8C82" wp14:editId="06FA0B8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6EC35"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5E7CA3A5" w14:textId="77777777" w:rsidR="0088699D" w:rsidRDefault="0088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902FF"/>
    <w:multiLevelType w:val="hybridMultilevel"/>
    <w:tmpl w:val="94843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F65570"/>
    <w:multiLevelType w:val="hybridMultilevel"/>
    <w:tmpl w:val="A7BA0A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8655A7"/>
    <w:multiLevelType w:val="hybridMultilevel"/>
    <w:tmpl w:val="D4F0AFD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F4C56DA"/>
    <w:multiLevelType w:val="hybridMultilevel"/>
    <w:tmpl w:val="41BA05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BAB4DDB"/>
    <w:multiLevelType w:val="hybridMultilevel"/>
    <w:tmpl w:val="02908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18"/>
    <w:rsid w:val="00000F87"/>
    <w:rsid w:val="00006384"/>
    <w:rsid w:val="000169CE"/>
    <w:rsid w:val="000232BC"/>
    <w:rsid w:val="00023FCB"/>
    <w:rsid w:val="00030349"/>
    <w:rsid w:val="000308D3"/>
    <w:rsid w:val="00050E3E"/>
    <w:rsid w:val="00051F18"/>
    <w:rsid w:val="00093A90"/>
    <w:rsid w:val="00096869"/>
    <w:rsid w:val="000C1FF0"/>
    <w:rsid w:val="000E16CD"/>
    <w:rsid w:val="000E5664"/>
    <w:rsid w:val="000E67E7"/>
    <w:rsid w:val="000F15E3"/>
    <w:rsid w:val="000F3E7C"/>
    <w:rsid w:val="00124173"/>
    <w:rsid w:val="0015263E"/>
    <w:rsid w:val="00153589"/>
    <w:rsid w:val="00177A0E"/>
    <w:rsid w:val="001D3834"/>
    <w:rsid w:val="001D3F3F"/>
    <w:rsid w:val="0021720B"/>
    <w:rsid w:val="002343E6"/>
    <w:rsid w:val="002367CB"/>
    <w:rsid w:val="00243327"/>
    <w:rsid w:val="00275B9E"/>
    <w:rsid w:val="0028375D"/>
    <w:rsid w:val="00295DEF"/>
    <w:rsid w:val="002B3077"/>
    <w:rsid w:val="002D1E6F"/>
    <w:rsid w:val="002D4A40"/>
    <w:rsid w:val="002E1474"/>
    <w:rsid w:val="002F069C"/>
    <w:rsid w:val="00316271"/>
    <w:rsid w:val="00332C67"/>
    <w:rsid w:val="00335032"/>
    <w:rsid w:val="00373D36"/>
    <w:rsid w:val="00381703"/>
    <w:rsid w:val="003911A4"/>
    <w:rsid w:val="003C311D"/>
    <w:rsid w:val="003D4FDA"/>
    <w:rsid w:val="00416069"/>
    <w:rsid w:val="00417400"/>
    <w:rsid w:val="004333D7"/>
    <w:rsid w:val="00493308"/>
    <w:rsid w:val="004A1F1E"/>
    <w:rsid w:val="004A4D73"/>
    <w:rsid w:val="004A6945"/>
    <w:rsid w:val="004C22C6"/>
    <w:rsid w:val="004C6827"/>
    <w:rsid w:val="004E4454"/>
    <w:rsid w:val="00501F96"/>
    <w:rsid w:val="00535564"/>
    <w:rsid w:val="0055365D"/>
    <w:rsid w:val="005543E8"/>
    <w:rsid w:val="00587062"/>
    <w:rsid w:val="005A1BCB"/>
    <w:rsid w:val="005B13E4"/>
    <w:rsid w:val="0062280C"/>
    <w:rsid w:val="0063268A"/>
    <w:rsid w:val="006329FF"/>
    <w:rsid w:val="00633892"/>
    <w:rsid w:val="00641705"/>
    <w:rsid w:val="00643F10"/>
    <w:rsid w:val="006479E5"/>
    <w:rsid w:val="00663C3A"/>
    <w:rsid w:val="006A4556"/>
    <w:rsid w:val="006A4B74"/>
    <w:rsid w:val="006A71F3"/>
    <w:rsid w:val="006C1639"/>
    <w:rsid w:val="006D7CB6"/>
    <w:rsid w:val="007169CE"/>
    <w:rsid w:val="00743D93"/>
    <w:rsid w:val="007704BD"/>
    <w:rsid w:val="007760C2"/>
    <w:rsid w:val="00783383"/>
    <w:rsid w:val="007A2677"/>
    <w:rsid w:val="007A7F8D"/>
    <w:rsid w:val="007B3BA5"/>
    <w:rsid w:val="007B48EC"/>
    <w:rsid w:val="007D4EFA"/>
    <w:rsid w:val="007E1F51"/>
    <w:rsid w:val="007E4D1F"/>
    <w:rsid w:val="007E7215"/>
    <w:rsid w:val="007F2BD3"/>
    <w:rsid w:val="00804713"/>
    <w:rsid w:val="00815277"/>
    <w:rsid w:val="00832A49"/>
    <w:rsid w:val="008440B1"/>
    <w:rsid w:val="00847F2B"/>
    <w:rsid w:val="00851287"/>
    <w:rsid w:val="008518E1"/>
    <w:rsid w:val="00876177"/>
    <w:rsid w:val="00876C21"/>
    <w:rsid w:val="0088699D"/>
    <w:rsid w:val="00887C65"/>
    <w:rsid w:val="008A4664"/>
    <w:rsid w:val="008B0B74"/>
    <w:rsid w:val="008B66FB"/>
    <w:rsid w:val="008D5899"/>
    <w:rsid w:val="008E5BAA"/>
    <w:rsid w:val="008F4953"/>
    <w:rsid w:val="009011B4"/>
    <w:rsid w:val="00902E79"/>
    <w:rsid w:val="0095403B"/>
    <w:rsid w:val="00954D5A"/>
    <w:rsid w:val="00961D63"/>
    <w:rsid w:val="00967A1F"/>
    <w:rsid w:val="00977A4C"/>
    <w:rsid w:val="009D4F07"/>
    <w:rsid w:val="009D57F2"/>
    <w:rsid w:val="00A15299"/>
    <w:rsid w:val="00A27A9F"/>
    <w:rsid w:val="00A5608B"/>
    <w:rsid w:val="00A65DC5"/>
    <w:rsid w:val="00A76780"/>
    <w:rsid w:val="00A84B0C"/>
    <w:rsid w:val="00A92EBE"/>
    <w:rsid w:val="00AA4931"/>
    <w:rsid w:val="00AA69C7"/>
    <w:rsid w:val="00AA761D"/>
    <w:rsid w:val="00AC1F68"/>
    <w:rsid w:val="00AD0288"/>
    <w:rsid w:val="00AD08F5"/>
    <w:rsid w:val="00AD1750"/>
    <w:rsid w:val="00AD474F"/>
    <w:rsid w:val="00AE0AFB"/>
    <w:rsid w:val="00AE596C"/>
    <w:rsid w:val="00AE64B4"/>
    <w:rsid w:val="00AE7710"/>
    <w:rsid w:val="00B45B40"/>
    <w:rsid w:val="00B60594"/>
    <w:rsid w:val="00B72D2C"/>
    <w:rsid w:val="00B73ED1"/>
    <w:rsid w:val="00B74C40"/>
    <w:rsid w:val="00B9120C"/>
    <w:rsid w:val="00BE290C"/>
    <w:rsid w:val="00BE4C02"/>
    <w:rsid w:val="00BF5845"/>
    <w:rsid w:val="00C41ABB"/>
    <w:rsid w:val="00C47F57"/>
    <w:rsid w:val="00C51A64"/>
    <w:rsid w:val="00C622D1"/>
    <w:rsid w:val="00C80A36"/>
    <w:rsid w:val="00C95BBC"/>
    <w:rsid w:val="00CB2B6E"/>
    <w:rsid w:val="00CC26E8"/>
    <w:rsid w:val="00CD5A85"/>
    <w:rsid w:val="00CE4002"/>
    <w:rsid w:val="00CF558B"/>
    <w:rsid w:val="00CF70C5"/>
    <w:rsid w:val="00D07AF1"/>
    <w:rsid w:val="00D101C5"/>
    <w:rsid w:val="00D15C69"/>
    <w:rsid w:val="00D21FA6"/>
    <w:rsid w:val="00D55B4B"/>
    <w:rsid w:val="00D5608B"/>
    <w:rsid w:val="00D625A8"/>
    <w:rsid w:val="00D74B21"/>
    <w:rsid w:val="00DB76AE"/>
    <w:rsid w:val="00DB7E9E"/>
    <w:rsid w:val="00DC2F13"/>
    <w:rsid w:val="00DD5C2F"/>
    <w:rsid w:val="00DE5297"/>
    <w:rsid w:val="00E14CFB"/>
    <w:rsid w:val="00E233F2"/>
    <w:rsid w:val="00E351E4"/>
    <w:rsid w:val="00E365CE"/>
    <w:rsid w:val="00E436D8"/>
    <w:rsid w:val="00E44EAA"/>
    <w:rsid w:val="00E54B5C"/>
    <w:rsid w:val="00E564BD"/>
    <w:rsid w:val="00E86986"/>
    <w:rsid w:val="00EA0A54"/>
    <w:rsid w:val="00ED36B5"/>
    <w:rsid w:val="00EE1DAE"/>
    <w:rsid w:val="00EF3368"/>
    <w:rsid w:val="00F00AD4"/>
    <w:rsid w:val="00F503EF"/>
    <w:rsid w:val="00F54A5A"/>
    <w:rsid w:val="00F575A6"/>
    <w:rsid w:val="00F60586"/>
    <w:rsid w:val="00FA2806"/>
    <w:rsid w:val="00FA4454"/>
    <w:rsid w:val="00FC4D8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2B83"/>
  <w15:chartTrackingRefBased/>
  <w15:docId w15:val="{7CDF09C6-E46B-41CE-AA8B-156624EB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6">
    <w:name w:val="heading 6"/>
    <w:basedOn w:val="Normal"/>
    <w:next w:val="Normal"/>
    <w:link w:val="Heading6Char"/>
    <w:qFormat/>
    <w:rsid w:val="006479E5"/>
    <w:pPr>
      <w:widowControl/>
      <w:spacing w:before="240" w:after="60" w:line="240" w:lineRule="auto"/>
      <w:outlineLvl w:val="5"/>
    </w:pPr>
    <w:rPr>
      <w:rFonts w:ascii="Times New Roman" w:eastAsia="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character" w:customStyle="1" w:styleId="Heading6Char">
    <w:name w:val="Heading 6 Char"/>
    <w:basedOn w:val="DefaultParagraphFont"/>
    <w:link w:val="Heading6"/>
    <w:rsid w:val="006479E5"/>
    <w:rPr>
      <w:rFonts w:ascii="Times New Roman" w:eastAsia="Times New Roman" w:hAnsi="Times New Roman"/>
      <w:b/>
      <w:bCs/>
      <w:sz w:val="22"/>
      <w:szCs w:val="22"/>
      <w:lang w:eastAsia="en-US"/>
    </w:rPr>
  </w:style>
  <w:style w:type="paragraph" w:styleId="ListParagraph">
    <w:name w:val="List Paragraph"/>
    <w:basedOn w:val="Normal"/>
    <w:uiPriority w:val="34"/>
    <w:qFormat/>
    <w:rsid w:val="00B74C40"/>
    <w:pPr>
      <w:ind w:left="720"/>
      <w:contextualSpacing/>
    </w:pPr>
  </w:style>
  <w:style w:type="paragraph" w:styleId="BodyTextIndent">
    <w:name w:val="Body Text Indent"/>
    <w:basedOn w:val="Normal"/>
    <w:link w:val="BodyTextIndentChar"/>
    <w:rsid w:val="00DB7E9E"/>
    <w:pPr>
      <w:widowControl/>
      <w:spacing w:after="120" w:line="240" w:lineRule="auto"/>
      <w:ind w:left="283"/>
    </w:pPr>
    <w:rPr>
      <w:rFonts w:ascii="RimHelvetica" w:eastAsia="Times New Roman" w:hAnsi="RimHelvetica"/>
      <w:sz w:val="20"/>
      <w:szCs w:val="20"/>
      <w:lang w:val="lv-LV"/>
    </w:rPr>
  </w:style>
  <w:style w:type="character" w:customStyle="1" w:styleId="BodyTextIndentChar">
    <w:name w:val="Body Text Indent Char"/>
    <w:basedOn w:val="DefaultParagraphFont"/>
    <w:link w:val="BodyTextIndent"/>
    <w:rsid w:val="00DB7E9E"/>
    <w:rPr>
      <w:rFonts w:ascii="RimHelvetica" w:eastAsia="Times New Roman" w:hAnsi="RimHelvetica"/>
      <w:lang w:eastAsia="en-US"/>
    </w:rPr>
  </w:style>
  <w:style w:type="character" w:styleId="CommentReference">
    <w:name w:val="annotation reference"/>
    <w:basedOn w:val="DefaultParagraphFont"/>
    <w:uiPriority w:val="99"/>
    <w:semiHidden/>
    <w:unhideWhenUsed/>
    <w:rsid w:val="00AD0288"/>
    <w:rPr>
      <w:sz w:val="16"/>
      <w:szCs w:val="16"/>
    </w:rPr>
  </w:style>
  <w:style w:type="paragraph" w:styleId="CommentText">
    <w:name w:val="annotation text"/>
    <w:basedOn w:val="Normal"/>
    <w:link w:val="CommentTextChar"/>
    <w:uiPriority w:val="99"/>
    <w:semiHidden/>
    <w:unhideWhenUsed/>
    <w:rsid w:val="00AD0288"/>
    <w:pPr>
      <w:spacing w:line="240" w:lineRule="auto"/>
    </w:pPr>
    <w:rPr>
      <w:sz w:val="20"/>
      <w:szCs w:val="20"/>
    </w:rPr>
  </w:style>
  <w:style w:type="character" w:customStyle="1" w:styleId="CommentTextChar">
    <w:name w:val="Comment Text Char"/>
    <w:basedOn w:val="DefaultParagraphFont"/>
    <w:link w:val="CommentText"/>
    <w:uiPriority w:val="99"/>
    <w:semiHidden/>
    <w:rsid w:val="00AD0288"/>
    <w:rPr>
      <w:lang w:val="en-US" w:eastAsia="en-US"/>
    </w:rPr>
  </w:style>
  <w:style w:type="paragraph" w:styleId="CommentSubject">
    <w:name w:val="annotation subject"/>
    <w:basedOn w:val="CommentText"/>
    <w:next w:val="CommentText"/>
    <w:link w:val="CommentSubjectChar"/>
    <w:uiPriority w:val="99"/>
    <w:semiHidden/>
    <w:unhideWhenUsed/>
    <w:rsid w:val="00AD0288"/>
    <w:rPr>
      <w:b/>
      <w:bCs/>
    </w:rPr>
  </w:style>
  <w:style w:type="character" w:customStyle="1" w:styleId="CommentSubjectChar">
    <w:name w:val="Comment Subject Char"/>
    <w:basedOn w:val="CommentTextChar"/>
    <w:link w:val="CommentSubject"/>
    <w:uiPriority w:val="99"/>
    <w:semiHidden/>
    <w:rsid w:val="00AD028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ma\Downloads\IeM%20vestule_2015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250A-83ED-449D-9863-C43D9C14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IeM vestule_2015_1.dot</Template>
  <TotalTime>3</TotalTime>
  <Pages>1</Pages>
  <Words>4182</Words>
  <Characters>2385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Lasma</dc:creator>
  <cp:keywords/>
  <cp:lastModifiedBy>Biruta Pedane</cp:lastModifiedBy>
  <cp:revision>7</cp:revision>
  <cp:lastPrinted>2017-01-19T07:12:00Z</cp:lastPrinted>
  <dcterms:created xsi:type="dcterms:W3CDTF">2017-11-07T14:34:00Z</dcterms:created>
  <dcterms:modified xsi:type="dcterms:W3CDTF">2017-11-13T09:34:00Z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