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E40F" w14:textId="77777777" w:rsidR="00DB0F85" w:rsidRPr="00DB0F85" w:rsidRDefault="00DB0F85">
      <w:pPr>
        <w:pStyle w:val="Header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r w:rsidRPr="00DB0F85">
        <w:rPr>
          <w:rFonts w:ascii="Times New Roman" w:hAnsi="Times New Roman"/>
          <w:b/>
          <w:bCs/>
          <w:sz w:val="28"/>
        </w:rPr>
        <w:t>MINISTRU KABINETA SĒDES PROTOKOLLĒMUMS</w:t>
      </w:r>
    </w:p>
    <w:p w14:paraId="5D89059E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34E7A0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6B885" w14:textId="77777777" w:rsidR="00DB0F85" w:rsidRPr="00DB0F85" w:rsidRDefault="00DB0F85" w:rsidP="00DB0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DB0F85" w:rsidRPr="00DB0F85" w14:paraId="551B12EB" w14:textId="77777777" w:rsidTr="00DB0F85">
        <w:trPr>
          <w:cantSplit/>
        </w:trPr>
        <w:tc>
          <w:tcPr>
            <w:tcW w:w="4251" w:type="dxa"/>
          </w:tcPr>
          <w:p w14:paraId="2A8FD138" w14:textId="77777777" w:rsidR="00DB0F85" w:rsidRPr="00DB0F85" w:rsidRDefault="00DB0F85" w:rsidP="00294981">
            <w:pPr>
              <w:rPr>
                <w:rFonts w:ascii="Times New Roman" w:hAnsi="Times New Roman"/>
                <w:sz w:val="28"/>
              </w:rPr>
            </w:pPr>
            <w:r w:rsidRPr="00DB0F85"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6A5A105B" w14:textId="77777777" w:rsidR="00DB0F85" w:rsidRPr="00DB0F85" w:rsidRDefault="00DB0F85" w:rsidP="00294981">
            <w:pPr>
              <w:rPr>
                <w:rFonts w:ascii="Times New Roman" w:hAnsi="Times New Roman"/>
                <w:sz w:val="28"/>
              </w:rPr>
            </w:pPr>
            <w:r w:rsidRPr="00DB0F85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1C326A0C" w14:textId="0A8C2969" w:rsidR="00DB0F85" w:rsidRPr="00DB0F85" w:rsidRDefault="00AF20CD" w:rsidP="000326CB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  <w:r w:rsidR="00DB0F85" w:rsidRPr="00DB0F85">
              <w:rPr>
                <w:rFonts w:ascii="Times New Roman" w:hAnsi="Times New Roman"/>
                <w:sz w:val="28"/>
              </w:rPr>
              <w:t>.</w:t>
            </w:r>
            <w:r w:rsidR="00DB0F85">
              <w:rPr>
                <w:rFonts w:ascii="Times New Roman" w:hAnsi="Times New Roman"/>
                <w:sz w:val="28"/>
              </w:rPr>
              <w:t> </w:t>
            </w:r>
            <w:r w:rsidR="00DB0F85" w:rsidRPr="00DB0F85">
              <w:rPr>
                <w:rFonts w:ascii="Times New Roman" w:hAnsi="Times New Roman"/>
                <w:sz w:val="28"/>
              </w:rPr>
              <w:t>gada                        </w:t>
            </w:r>
          </w:p>
        </w:tc>
      </w:tr>
    </w:tbl>
    <w:p w14:paraId="5BC44AF8" w14:textId="77777777" w:rsidR="00DB0F85" w:rsidRPr="00DB0F85" w:rsidRDefault="00DB0F85" w:rsidP="004F6E52">
      <w:pPr>
        <w:tabs>
          <w:tab w:val="left" w:pos="6804"/>
        </w:tabs>
        <w:spacing w:after="0"/>
        <w:ind w:firstLine="709"/>
        <w:rPr>
          <w:rFonts w:ascii="Times New Roman" w:hAnsi="Times New Roman"/>
          <w:sz w:val="28"/>
        </w:rPr>
      </w:pPr>
    </w:p>
    <w:p w14:paraId="147CE303" w14:textId="77777777" w:rsidR="00DB0F85" w:rsidRPr="00DB0F85" w:rsidRDefault="00DB0F85" w:rsidP="004F6E52">
      <w:pPr>
        <w:spacing w:after="0"/>
        <w:jc w:val="center"/>
        <w:rPr>
          <w:rFonts w:ascii="Times New Roman" w:hAnsi="Times New Roman"/>
          <w:b/>
          <w:sz w:val="28"/>
        </w:rPr>
      </w:pPr>
      <w:r w:rsidRPr="00DB0F85">
        <w:rPr>
          <w:rFonts w:ascii="Times New Roman" w:hAnsi="Times New Roman"/>
          <w:b/>
          <w:sz w:val="28"/>
        </w:rPr>
        <w:t>. §</w:t>
      </w:r>
    </w:p>
    <w:p w14:paraId="52A56983" w14:textId="77777777" w:rsidR="002C47E6" w:rsidRDefault="002C47E6" w:rsidP="002C47E6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14:paraId="2AE61F7D" w14:textId="110D3C5C" w:rsidR="005B7CC1" w:rsidRDefault="00AF20CD" w:rsidP="00724F20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4"/>
      <w:bookmarkStart w:id="5" w:name="OLE_LINK3"/>
      <w:r>
        <w:rPr>
          <w:rFonts w:ascii="Times New Roman" w:eastAsia="Calibri" w:hAnsi="Times New Roman"/>
          <w:b/>
          <w:sz w:val="28"/>
          <w:szCs w:val="28"/>
          <w:lang w:eastAsia="en-US"/>
        </w:rPr>
        <w:t>Par Ministru kabineta 2015</w:t>
      </w:r>
      <w:r w:rsidR="00076A40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gada 28</w:t>
      </w:r>
      <w:r w:rsidR="002C47E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jūlija</w:t>
      </w:r>
      <w:r w:rsidR="00B330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sēdes protokollēmuma</w:t>
      </w:r>
      <w:r w:rsidR="005B7CC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52A56985" w14:textId="1F27F9D9" w:rsidR="002C47E6" w:rsidRDefault="002C47E6" w:rsidP="00724F20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(prot. Nr.</w:t>
      </w:r>
      <w:r w:rsidR="00AF20CD">
        <w:rPr>
          <w:rFonts w:ascii="Times New Roman" w:eastAsia="Calibri" w:hAnsi="Times New Roman"/>
          <w:b/>
          <w:sz w:val="28"/>
          <w:szCs w:val="28"/>
          <w:lang w:eastAsia="en-US"/>
        </w:rPr>
        <w:t>36</w:t>
      </w:r>
      <w:r w:rsidR="00076A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B0F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F20CD">
        <w:rPr>
          <w:rFonts w:ascii="Times New Roman" w:eastAsia="Calibri" w:hAnsi="Times New Roman"/>
          <w:b/>
          <w:sz w:val="28"/>
          <w:szCs w:val="28"/>
          <w:lang w:eastAsia="en-US"/>
        </w:rPr>
        <w:t>17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.§) 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“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Noteikumu projekts 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“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Grozījumi Ministru kabineta </w:t>
      </w:r>
      <w:r w:rsidR="00A77FE6">
        <w:rPr>
          <w:rFonts w:ascii="Times New Roman" w:hAnsi="Times New Roman"/>
          <w:b/>
          <w:bCs/>
          <w:sz w:val="28"/>
          <w:szCs w:val="28"/>
          <w:lang w:eastAsia="en-US"/>
        </w:rPr>
        <w:br/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2008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gada 22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janvāra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noteikumos Nr.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32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AF20CD">
        <w:rPr>
          <w:rFonts w:ascii="Times New Roman" w:hAnsi="Times New Roman"/>
          <w:b/>
          <w:bCs/>
          <w:sz w:val="28"/>
          <w:szCs w:val="28"/>
          <w:lang w:eastAsia="en-US"/>
        </w:rPr>
        <w:t>“Prostitūcijas ierobežošanas noteikumi”””</w:t>
      </w:r>
      <w:r w:rsidR="00076A4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punktā dotā uzdevuma </w:t>
      </w:r>
      <w:r w:rsidR="00BA0E2D">
        <w:rPr>
          <w:rFonts w:ascii="Times New Roman" w:eastAsia="Calibri" w:hAnsi="Times New Roman"/>
          <w:b/>
          <w:sz w:val="28"/>
          <w:szCs w:val="28"/>
          <w:lang w:eastAsia="en-US"/>
        </w:rPr>
        <w:t>izpildi</w:t>
      </w:r>
    </w:p>
    <w:p w14:paraId="7EAE3E4F" w14:textId="7D9949DE" w:rsidR="00DB0F85" w:rsidRPr="005B7CC1" w:rsidRDefault="00DB0F85" w:rsidP="00DB0F85">
      <w:pPr>
        <w:widowControl w:val="0"/>
        <w:tabs>
          <w:tab w:val="left" w:pos="0"/>
          <w:tab w:val="right" w:pos="4678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B0F85">
        <w:rPr>
          <w:rFonts w:ascii="Times New Roman" w:eastAsia="Calibri" w:hAnsi="Times New Roman"/>
          <w:sz w:val="28"/>
          <w:szCs w:val="28"/>
          <w:lang w:eastAsia="en-US"/>
        </w:rPr>
        <w:t>...</w:t>
      </w:r>
    </w:p>
    <w:p w14:paraId="52A56986" w14:textId="77777777" w:rsidR="002C47E6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</w:t>
      </w:r>
    </w:p>
    <w:bookmarkEnd w:id="0"/>
    <w:bookmarkEnd w:id="1"/>
    <w:bookmarkEnd w:id="2"/>
    <w:bookmarkEnd w:id="3"/>
    <w:p w14:paraId="52A56987" w14:textId="77777777" w:rsidR="002C47E6" w:rsidRDefault="002C47E6" w:rsidP="005B7CC1">
      <w:pPr>
        <w:pStyle w:val="BodyText"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(...)</w:t>
      </w:r>
    </w:p>
    <w:p w14:paraId="52A56988" w14:textId="77777777" w:rsidR="002C47E6" w:rsidRPr="005B7CC1" w:rsidRDefault="002C47E6" w:rsidP="002C47E6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bookmarkEnd w:id="4"/>
    <w:bookmarkEnd w:id="5"/>
    <w:p w14:paraId="52A56989" w14:textId="055B75A2" w:rsidR="002C47E6" w:rsidRDefault="002C47E6" w:rsidP="00DB0F85">
      <w:pPr>
        <w:widowControl w:val="0"/>
        <w:tabs>
          <w:tab w:val="left" w:pos="0"/>
          <w:tab w:val="right" w:pos="46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Ņemot vērā </w:t>
      </w:r>
      <w:r w:rsidR="009C633B">
        <w:rPr>
          <w:rFonts w:ascii="Times New Roman" w:hAnsi="Times New Roman"/>
          <w:sz w:val="28"/>
          <w:szCs w:val="28"/>
          <w:lang w:eastAsia="en-US"/>
        </w:rPr>
        <w:t>ie</w:t>
      </w:r>
      <w:r>
        <w:rPr>
          <w:rFonts w:ascii="Times New Roman" w:hAnsi="Times New Roman"/>
          <w:sz w:val="28"/>
          <w:szCs w:val="28"/>
          <w:lang w:eastAsia="en-US"/>
        </w:rPr>
        <w:t xml:space="preserve">sniegto informāciju, </w:t>
      </w:r>
      <w:r w:rsidR="00570793">
        <w:rPr>
          <w:rFonts w:ascii="Times New Roman" w:hAnsi="Times New Roman"/>
          <w:sz w:val="28"/>
          <w:szCs w:val="28"/>
          <w:lang w:eastAsia="en-US"/>
        </w:rPr>
        <w:t>pagarināt</w:t>
      </w:r>
      <w:r>
        <w:rPr>
          <w:rFonts w:ascii="Times New Roman" w:hAnsi="Times New Roman"/>
          <w:sz w:val="28"/>
          <w:szCs w:val="28"/>
          <w:lang w:eastAsia="en-US"/>
        </w:rPr>
        <w:t xml:space="preserve"> Ministru kabineta 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2015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.gada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="00076A4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jūlija</w:t>
      </w:r>
      <w:r w:rsidR="00B33086">
        <w:rPr>
          <w:rFonts w:ascii="Times New Roman" w:eastAsia="Calibri" w:hAnsi="Times New Roman"/>
          <w:sz w:val="28"/>
          <w:szCs w:val="28"/>
          <w:lang w:eastAsia="en-US"/>
        </w:rPr>
        <w:t xml:space="preserve"> sēdes protokollēmuma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 (prot.</w:t>
      </w:r>
      <w:r w:rsidR="00BA2E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Nr.</w:t>
      </w:r>
      <w:r w:rsidR="00AF20CD">
        <w:rPr>
          <w:rFonts w:ascii="Times New Roman" w:eastAsia="Calibri" w:hAnsi="Times New Roman"/>
          <w:sz w:val="28"/>
          <w:szCs w:val="28"/>
          <w:lang w:eastAsia="en-US"/>
        </w:rPr>
        <w:t>36 17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 xml:space="preserve">.§) 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“</w:t>
      </w:r>
      <w:r w:rsidR="00A77FE6">
        <w:rPr>
          <w:rFonts w:ascii="Times New Roman" w:hAnsi="Times New Roman"/>
          <w:bCs/>
          <w:sz w:val="28"/>
          <w:szCs w:val="28"/>
          <w:lang w:eastAsia="en-US"/>
        </w:rPr>
        <w:t xml:space="preserve">Noteikumu projekts 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“Grozījumi Ministru kabineta 2008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gada 22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janvāra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 xml:space="preserve"> noteikumos Nr.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32</w:t>
      </w:r>
      <w:r w:rsidR="00076A4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F20CD">
        <w:rPr>
          <w:rFonts w:ascii="Times New Roman" w:hAnsi="Times New Roman"/>
          <w:bCs/>
          <w:sz w:val="28"/>
          <w:szCs w:val="28"/>
          <w:lang w:eastAsia="en-US"/>
        </w:rPr>
        <w:t>“Prostitūcijas ierobežošanas noteikumi”””</w:t>
      </w:r>
      <w:r w:rsidR="00724F20">
        <w:rPr>
          <w:rFonts w:ascii="Times New Roman" w:hAnsi="Times New Roman"/>
          <w:bCs/>
          <w:sz w:val="28"/>
          <w:szCs w:val="28"/>
          <w:lang w:eastAsia="en-US"/>
        </w:rPr>
        <w:t xml:space="preserve"> 2</w:t>
      </w:r>
      <w:r w:rsidRPr="002C47E6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2C47E6">
        <w:rPr>
          <w:rFonts w:ascii="Times New Roman" w:eastAsia="Calibri" w:hAnsi="Times New Roman"/>
          <w:sz w:val="28"/>
          <w:szCs w:val="28"/>
          <w:lang w:eastAsia="en-US"/>
        </w:rPr>
        <w:t>punktā dotā uzdevuma izpildes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termiņ</w:t>
      </w:r>
      <w:r w:rsidR="004325E8">
        <w:rPr>
          <w:rFonts w:ascii="Times New Roman" w:eastAsia="Calibri" w:hAnsi="Times New Roman"/>
          <w:sz w:val="28"/>
          <w:szCs w:val="28"/>
          <w:lang w:eastAsia="en-US"/>
        </w:rPr>
        <w:t>u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793">
        <w:rPr>
          <w:rFonts w:ascii="Times New Roman" w:eastAsia="Calibri" w:hAnsi="Times New Roman"/>
          <w:sz w:val="28"/>
          <w:szCs w:val="28"/>
          <w:lang w:eastAsia="en-US"/>
        </w:rPr>
        <w:t>līdz</w:t>
      </w:r>
      <w:r w:rsidR="00506AE4">
        <w:rPr>
          <w:rFonts w:ascii="Times New Roman" w:eastAsia="Calibri" w:hAnsi="Times New Roman"/>
          <w:sz w:val="28"/>
          <w:szCs w:val="28"/>
          <w:lang w:eastAsia="en-US"/>
        </w:rPr>
        <w:t xml:space="preserve"> 2018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.gada </w:t>
      </w:r>
      <w:r w:rsidR="00724F2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06AE4">
        <w:rPr>
          <w:rFonts w:ascii="Times New Roman" w:eastAsia="Calibri" w:hAnsi="Times New Roman"/>
          <w:sz w:val="28"/>
          <w:szCs w:val="28"/>
          <w:lang w:eastAsia="en-US"/>
        </w:rPr>
        <w:t>jūnijam</w:t>
      </w:r>
      <w:r w:rsidR="00724F2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2A5698A" w14:textId="77777777" w:rsidR="002C47E6" w:rsidRPr="005B7CC1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2A5698B" w14:textId="77777777" w:rsidR="002C47E6" w:rsidRPr="005B7CC1" w:rsidRDefault="002C47E6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1D318" w14:textId="77777777" w:rsidR="004F6E52" w:rsidRPr="005B7CC1" w:rsidRDefault="004F6E52" w:rsidP="002C47E6">
      <w:pPr>
        <w:widowControl w:val="0"/>
        <w:tabs>
          <w:tab w:val="left" w:pos="0"/>
          <w:tab w:val="righ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6156A" w14:textId="0DF6212C" w:rsidR="00DB0F85" w:rsidRPr="003C0943" w:rsidRDefault="00AE344F" w:rsidP="00AE344F">
      <w:pPr>
        <w:tabs>
          <w:tab w:val="left" w:pos="7088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Ministru prezidents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M.</w:t>
      </w:r>
      <w:r w:rsidR="00DB0F85" w:rsidRPr="003C0943">
        <w:rPr>
          <w:rFonts w:ascii="Times New Roman" w:eastAsia="Calibri" w:hAnsi="Times New Roman"/>
          <w:sz w:val="28"/>
          <w:szCs w:val="28"/>
          <w:lang w:eastAsia="en-US"/>
        </w:rPr>
        <w:t>Kučinskis</w:t>
      </w:r>
    </w:p>
    <w:p w14:paraId="52A5698C" w14:textId="66D89196" w:rsidR="002C47E6" w:rsidRDefault="002C47E6" w:rsidP="002C47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4EFAAA" w14:textId="77777777" w:rsidR="005B7CC1" w:rsidRPr="005B7CC1" w:rsidRDefault="005B7CC1" w:rsidP="002C47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A5698D" w14:textId="77777777" w:rsidR="002C47E6" w:rsidRPr="005B7CC1" w:rsidRDefault="002C47E6" w:rsidP="002C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60EFB" w14:textId="2AD6AE95" w:rsidR="00DB0F85" w:rsidRPr="003C0943" w:rsidRDefault="00DB0F85" w:rsidP="00AE344F">
      <w:pPr>
        <w:tabs>
          <w:tab w:val="left" w:pos="7088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Valsts kancelejas direktors</w:t>
      </w:r>
      <w:r w:rsidR="003C09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09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33E9B">
        <w:rPr>
          <w:rFonts w:ascii="Times New Roman" w:eastAsia="Calibri" w:hAnsi="Times New Roman"/>
          <w:sz w:val="28"/>
          <w:szCs w:val="28"/>
          <w:lang w:eastAsia="en-US"/>
        </w:rPr>
        <w:t>J.Citskovskis</w:t>
      </w:r>
      <w:bookmarkStart w:id="6" w:name="_GoBack"/>
      <w:bookmarkEnd w:id="6"/>
    </w:p>
    <w:p w14:paraId="52A5698F" w14:textId="77777777" w:rsidR="002C47E6" w:rsidRPr="005B7CC1" w:rsidRDefault="002C47E6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4"/>
          <w:szCs w:val="24"/>
          <w:lang w:eastAsia="en-US"/>
        </w:rPr>
      </w:pPr>
    </w:p>
    <w:p w14:paraId="30B7ED77" w14:textId="77777777" w:rsidR="003C0943" w:rsidRPr="005B7CC1" w:rsidRDefault="003C0943" w:rsidP="002C47E6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4"/>
          <w:szCs w:val="24"/>
          <w:lang w:eastAsia="en-US"/>
        </w:rPr>
      </w:pPr>
    </w:p>
    <w:p w14:paraId="602C9CF6" w14:textId="1BB8AC90" w:rsidR="003C0943" w:rsidRPr="003C0943" w:rsidRDefault="003C0943" w:rsidP="00AE344F">
      <w:pPr>
        <w:tabs>
          <w:tab w:val="left" w:pos="7088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C0943">
        <w:rPr>
          <w:rFonts w:ascii="Times New Roman" w:eastAsia="Calibri" w:hAnsi="Times New Roman"/>
          <w:sz w:val="28"/>
          <w:szCs w:val="28"/>
          <w:lang w:eastAsia="en-US"/>
        </w:rPr>
        <w:t>Iesniedzējs:</w:t>
      </w:r>
      <w:r w:rsidR="00AE344F">
        <w:rPr>
          <w:rFonts w:ascii="Times New Roman" w:eastAsia="Calibri" w:hAnsi="Times New Roman"/>
          <w:sz w:val="28"/>
          <w:szCs w:val="28"/>
          <w:lang w:eastAsia="en-US"/>
        </w:rPr>
        <w:t xml:space="preserve"> i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 xml:space="preserve">ekšlietu ministrs 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E344F">
        <w:rPr>
          <w:rFonts w:ascii="Times New Roman" w:eastAsia="Calibri" w:hAnsi="Times New Roman"/>
          <w:sz w:val="28"/>
          <w:szCs w:val="28"/>
          <w:lang w:eastAsia="en-US"/>
        </w:rPr>
        <w:t>R.</w:t>
      </w:r>
      <w:r w:rsidR="003A4EA8">
        <w:rPr>
          <w:rFonts w:ascii="Times New Roman" w:eastAsia="Calibri" w:hAnsi="Times New Roman"/>
          <w:sz w:val="28"/>
          <w:szCs w:val="28"/>
          <w:lang w:eastAsia="en-US"/>
        </w:rPr>
        <w:t>Kozlovskis</w:t>
      </w:r>
    </w:p>
    <w:p w14:paraId="2A8E7424" w14:textId="77777777" w:rsidR="003C0943" w:rsidRPr="00AE344F" w:rsidRDefault="003C0943" w:rsidP="003C0943">
      <w:pPr>
        <w:tabs>
          <w:tab w:val="left" w:pos="6840"/>
        </w:tabs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14:paraId="360A5CB3" w14:textId="77777777" w:rsidR="003C0943" w:rsidRPr="00AE344F" w:rsidRDefault="003C0943" w:rsidP="003C0943">
      <w:pPr>
        <w:tabs>
          <w:tab w:val="left" w:pos="6840"/>
        </w:tabs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14:paraId="46930DC7" w14:textId="249AC2A0" w:rsidR="003C0943" w:rsidRPr="003C0943" w:rsidRDefault="00AE344F" w:rsidP="003C0943">
      <w:pPr>
        <w:tabs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Vizē</w:t>
      </w:r>
      <w:r w:rsidR="003C0943" w:rsidRPr="003C094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2846177" w14:textId="272F8666" w:rsidR="003C0943" w:rsidRPr="003C0943" w:rsidRDefault="00AE344F" w:rsidP="00506AE4">
      <w:pPr>
        <w:tabs>
          <w:tab w:val="left" w:pos="7088"/>
          <w:tab w:val="right" w:pos="9072"/>
        </w:tabs>
        <w:spacing w:after="0" w:line="240" w:lineRule="auto"/>
        <w:ind w:right="-765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Iekšlietu ministrijas v</w:t>
      </w:r>
      <w:r w:rsidR="00506AE4">
        <w:rPr>
          <w:rFonts w:ascii="Times New Roman" w:eastAsia="Calibri" w:hAnsi="Times New Roman"/>
          <w:sz w:val="28"/>
          <w:szCs w:val="28"/>
          <w:lang w:eastAsia="en-US"/>
        </w:rPr>
        <w:t xml:space="preserve">alsts sekretārs </w:t>
      </w:r>
      <w:r w:rsidR="00506AE4">
        <w:rPr>
          <w:rFonts w:ascii="Times New Roman" w:eastAsia="Calibri" w:hAnsi="Times New Roman"/>
          <w:sz w:val="28"/>
          <w:szCs w:val="28"/>
          <w:lang w:eastAsia="en-US"/>
        </w:rPr>
        <w:tab/>
        <w:t>D.Trofimovs</w:t>
      </w:r>
    </w:p>
    <w:p w14:paraId="16DF51F1" w14:textId="77777777" w:rsidR="00DB0F85" w:rsidRPr="005B7CC1" w:rsidRDefault="00DB0F85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1057569B" w14:textId="77777777" w:rsidR="00DB0F85" w:rsidRDefault="00DB0F85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38C2EC80" w14:textId="77777777" w:rsidR="005B7CC1" w:rsidRDefault="005B7CC1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308B3C78" w14:textId="77777777" w:rsidR="00AE344F" w:rsidRDefault="00AE344F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689B9777" w14:textId="77777777" w:rsidR="00AE344F" w:rsidRPr="005B7CC1" w:rsidRDefault="00AE344F" w:rsidP="00076A40">
      <w:pPr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en-US"/>
        </w:rPr>
      </w:pPr>
    </w:p>
    <w:p w14:paraId="52A5699B" w14:textId="33FBD3B0" w:rsidR="00076A40" w:rsidRPr="00C63427" w:rsidRDefault="008A1F23" w:rsidP="00076A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506AE4">
        <w:rPr>
          <w:rFonts w:ascii="Times New Roman" w:hAnsi="Times New Roman"/>
          <w:sz w:val="20"/>
          <w:szCs w:val="20"/>
        </w:rPr>
        <w:t>.10.2017</w:t>
      </w:r>
      <w:r w:rsidR="00076A40" w:rsidRPr="00C63427">
        <w:rPr>
          <w:rFonts w:ascii="Times New Roman" w:hAnsi="Times New Roman"/>
          <w:sz w:val="20"/>
          <w:szCs w:val="20"/>
        </w:rPr>
        <w:t>.</w:t>
      </w:r>
    </w:p>
    <w:p w14:paraId="3A912876" w14:textId="25274F49" w:rsidR="00AE344F" w:rsidRDefault="00AE344F" w:rsidP="00076A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Lāsma Stabiņa</w:t>
      </w:r>
    </w:p>
    <w:p w14:paraId="52A5699F" w14:textId="742CDF30" w:rsidR="00076A40" w:rsidRPr="00C63427" w:rsidRDefault="00712BF7" w:rsidP="00AE34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67829674</w:t>
      </w:r>
      <w:r w:rsidR="003540CF">
        <w:rPr>
          <w:rFonts w:ascii="Times New Roman" w:hAnsi="Times New Roman"/>
          <w:sz w:val="20"/>
          <w:szCs w:val="20"/>
        </w:rPr>
        <w:t>;</w:t>
      </w:r>
      <w:r w:rsidR="00AE34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lasma.stabina@iem.gov.lv</w:t>
      </w:r>
    </w:p>
    <w:sectPr w:rsidR="00076A40" w:rsidRPr="00C63427" w:rsidSect="00DB0F85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85C3" w14:textId="77777777" w:rsidR="006E292B" w:rsidRDefault="006E292B" w:rsidP="005E5A9B">
      <w:pPr>
        <w:spacing w:after="0" w:line="240" w:lineRule="auto"/>
      </w:pPr>
      <w:r>
        <w:separator/>
      </w:r>
    </w:p>
  </w:endnote>
  <w:endnote w:type="continuationSeparator" w:id="0">
    <w:p w14:paraId="7238D3A9" w14:textId="77777777" w:rsidR="006E292B" w:rsidRDefault="006E292B" w:rsidP="005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3D0B8" w14:textId="77777777" w:rsidR="006E292B" w:rsidRDefault="006E292B" w:rsidP="005E5A9B">
      <w:pPr>
        <w:spacing w:after="0" w:line="240" w:lineRule="auto"/>
      </w:pPr>
      <w:r>
        <w:separator/>
      </w:r>
    </w:p>
  </w:footnote>
  <w:footnote w:type="continuationSeparator" w:id="0">
    <w:p w14:paraId="49A56885" w14:textId="77777777" w:rsidR="006E292B" w:rsidRDefault="006E292B" w:rsidP="005E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6"/>
    <w:rsid w:val="00006A71"/>
    <w:rsid w:val="00076A40"/>
    <w:rsid w:val="00114E0D"/>
    <w:rsid w:val="00122F18"/>
    <w:rsid w:val="00125F87"/>
    <w:rsid w:val="00220BAF"/>
    <w:rsid w:val="00273124"/>
    <w:rsid w:val="002B27B3"/>
    <w:rsid w:val="002C47E6"/>
    <w:rsid w:val="002E2CFC"/>
    <w:rsid w:val="003540CF"/>
    <w:rsid w:val="003667FD"/>
    <w:rsid w:val="00383755"/>
    <w:rsid w:val="0039092F"/>
    <w:rsid w:val="003A4EA8"/>
    <w:rsid w:val="003C0943"/>
    <w:rsid w:val="003D3089"/>
    <w:rsid w:val="004325E8"/>
    <w:rsid w:val="00442582"/>
    <w:rsid w:val="00444612"/>
    <w:rsid w:val="004C25E6"/>
    <w:rsid w:val="004D0017"/>
    <w:rsid w:val="004D5BDD"/>
    <w:rsid w:val="004D6BF7"/>
    <w:rsid w:val="004F6E52"/>
    <w:rsid w:val="00506AE4"/>
    <w:rsid w:val="00512E5A"/>
    <w:rsid w:val="00570793"/>
    <w:rsid w:val="00575531"/>
    <w:rsid w:val="005B7CC1"/>
    <w:rsid w:val="005E5A9B"/>
    <w:rsid w:val="00633345"/>
    <w:rsid w:val="006E292B"/>
    <w:rsid w:val="00712BF7"/>
    <w:rsid w:val="00724F20"/>
    <w:rsid w:val="008A1F23"/>
    <w:rsid w:val="00907CBE"/>
    <w:rsid w:val="0097391B"/>
    <w:rsid w:val="00985E62"/>
    <w:rsid w:val="009C633B"/>
    <w:rsid w:val="009F3112"/>
    <w:rsid w:val="00A46EF6"/>
    <w:rsid w:val="00A77FE6"/>
    <w:rsid w:val="00AE344F"/>
    <w:rsid w:val="00AF20CD"/>
    <w:rsid w:val="00B33086"/>
    <w:rsid w:val="00B36F80"/>
    <w:rsid w:val="00BA0E2D"/>
    <w:rsid w:val="00BA2E7D"/>
    <w:rsid w:val="00C63427"/>
    <w:rsid w:val="00C7513A"/>
    <w:rsid w:val="00C8089E"/>
    <w:rsid w:val="00DB0F85"/>
    <w:rsid w:val="00E43CC4"/>
    <w:rsid w:val="00F152CE"/>
    <w:rsid w:val="00F33E9B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97B"/>
  <w15:docId w15:val="{1D679E9A-B3A5-4A13-BFB1-AC124EF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E6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7E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47E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47E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7E6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5A9B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5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B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31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DB0F85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Nērika Lizinska</dc:creator>
  <cp:lastModifiedBy>Lāsma Stabiņa</cp:lastModifiedBy>
  <cp:revision>3</cp:revision>
  <cp:lastPrinted>2016-12-27T13:14:00Z</cp:lastPrinted>
  <dcterms:created xsi:type="dcterms:W3CDTF">2017-11-07T10:46:00Z</dcterms:created>
  <dcterms:modified xsi:type="dcterms:W3CDTF">2017-11-13T10:11:00Z</dcterms:modified>
</cp:coreProperties>
</file>