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9B58" w14:textId="2911F13F" w:rsidR="008B0543" w:rsidRDefault="008B0543" w:rsidP="00BF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0D8ED" w14:textId="0E6ECA2D" w:rsidR="00BF01C4" w:rsidRPr="00BF01C4" w:rsidRDefault="00BF01C4" w:rsidP="00BF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EDE2A" w14:textId="77777777" w:rsidR="00BF01C4" w:rsidRPr="00BF01C4" w:rsidRDefault="00BF01C4" w:rsidP="00BF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A67F5" w14:textId="0999E8C5" w:rsidR="00BF01C4" w:rsidRPr="00BF01C4" w:rsidRDefault="00BF01C4" w:rsidP="00BF01C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1C4">
        <w:rPr>
          <w:rFonts w:ascii="Times New Roman" w:eastAsia="Times New Roman" w:hAnsi="Times New Roman" w:cs="Times New Roman"/>
          <w:sz w:val="28"/>
          <w:szCs w:val="28"/>
        </w:rPr>
        <w:t xml:space="preserve">2017. gada </w:t>
      </w:r>
      <w:r w:rsidR="00666775" w:rsidRPr="00666775">
        <w:rPr>
          <w:rFonts w:ascii="Times New Roman" w:hAnsi="Times New Roman" w:cs="Times New Roman"/>
          <w:sz w:val="28"/>
          <w:szCs w:val="28"/>
        </w:rPr>
        <w:t>12. decembrī</w:t>
      </w:r>
      <w:r w:rsidRPr="00BF01C4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66775">
        <w:rPr>
          <w:rFonts w:ascii="Times New Roman" w:eastAsia="Times New Roman" w:hAnsi="Times New Roman" w:cs="Times New Roman"/>
          <w:sz w:val="28"/>
          <w:szCs w:val="28"/>
        </w:rPr>
        <w:t> 748</w:t>
      </w:r>
    </w:p>
    <w:p w14:paraId="7FA2F159" w14:textId="65F6D534" w:rsidR="00BF01C4" w:rsidRPr="00BF01C4" w:rsidRDefault="00BF01C4" w:rsidP="00BF01C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1C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F01C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66775">
        <w:rPr>
          <w:rFonts w:ascii="Times New Roman" w:eastAsia="Times New Roman" w:hAnsi="Times New Roman" w:cs="Times New Roman"/>
          <w:sz w:val="28"/>
          <w:szCs w:val="28"/>
        </w:rPr>
        <w:t> 61 53</w:t>
      </w:r>
      <w:bookmarkStart w:id="0" w:name="_GoBack"/>
      <w:bookmarkEnd w:id="0"/>
      <w:r w:rsidRPr="00BF01C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C3FE843" w14:textId="7EAED9E7" w:rsidR="00BE4298" w:rsidRPr="00BF01C4" w:rsidRDefault="00BE4298" w:rsidP="00BF0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5C3FE844" w14:textId="42385160" w:rsidR="00E74EB7" w:rsidRPr="00BF01C4" w:rsidRDefault="007358DB" w:rsidP="00BF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>Grozījum</w:t>
      </w:r>
      <w:r w:rsidR="00315C47"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>i</w:t>
      </w:r>
      <w:r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Ministru kabineta 2013.</w:t>
      </w:r>
      <w:r w:rsidR="00BF01C4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>gada 17.</w:t>
      </w:r>
      <w:r w:rsidR="00BF01C4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>decembra noteikumos Nr.</w:t>
      </w:r>
      <w:r w:rsidR="00BF01C4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1478 </w:t>
      </w:r>
      <w:r w:rsidR="00BF01C4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  <w:r w:rsidR="00E74EB7"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Noteikumi par valsts sociālās apdrošināšanas </w:t>
      </w:r>
      <w:r w:rsidR="00263325"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obligāto un brīvprātīgo </w:t>
      </w:r>
      <w:r w:rsidR="00E74EB7"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iemaksu objekta </w:t>
      </w:r>
      <w:r w:rsidR="00E57F91"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minimālo un </w:t>
      </w:r>
      <w:r w:rsidR="00E74EB7" w:rsidRPr="00BF01C4">
        <w:rPr>
          <w:rFonts w:ascii="Times New Roman" w:hAnsi="Times New Roman" w:cs="Times New Roman"/>
          <w:b/>
          <w:sz w:val="28"/>
          <w:szCs w:val="28"/>
          <w:lang w:eastAsia="lv-LV"/>
        </w:rPr>
        <w:t>maksimālo apmēru</w:t>
      </w:r>
      <w:r w:rsidR="00BF01C4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</w:p>
    <w:p w14:paraId="40D46297" w14:textId="77777777" w:rsidR="008B0543" w:rsidRPr="00BF01C4" w:rsidRDefault="008B0543" w:rsidP="00BF01C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5745FB36" w14:textId="77777777" w:rsidR="00817EC1" w:rsidRDefault="00E74EB7" w:rsidP="00BF01C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5C3FE845" w14:textId="12B937AB" w:rsidR="007358DB" w:rsidRPr="00BF01C4" w:rsidRDefault="00BF01C4" w:rsidP="00BF01C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 w:cs="Times New Roman"/>
          <w:iCs/>
          <w:sz w:val="28"/>
          <w:szCs w:val="28"/>
          <w:lang w:eastAsia="lv-LV"/>
        </w:rPr>
        <w:t>"</w:t>
      </w:r>
      <w:hyperlink r:id="rId8" w:tgtFrame="_blank" w:history="1">
        <w:r w:rsidR="00E74EB7" w:rsidRPr="00BF01C4">
          <w:rPr>
            <w:rFonts w:ascii="Times New Roman" w:hAnsi="Times New Roman" w:cs="Times New Roman"/>
            <w:iCs/>
            <w:sz w:val="28"/>
            <w:szCs w:val="28"/>
            <w:lang w:eastAsia="lv-LV"/>
          </w:rPr>
          <w:t>Par valsts sociālo apdrošināšanu</w:t>
        </w:r>
      </w:hyperlink>
      <w:r>
        <w:rPr>
          <w:rFonts w:ascii="Times New Roman" w:hAnsi="Times New Roman" w:cs="Times New Roman"/>
          <w:iCs/>
          <w:sz w:val="28"/>
          <w:szCs w:val="28"/>
          <w:lang w:eastAsia="lv-LV"/>
        </w:rPr>
        <w:t>"</w:t>
      </w:r>
      <w:r w:rsidR="00E74EB7"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E74EB7"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br/>
        <w:t>14.</w:t>
      </w:r>
      <w:r w:rsidR="00817EC1">
        <w:rPr>
          <w:rFonts w:ascii="Times New Roman" w:hAnsi="Times New Roman" w:cs="Times New Roman"/>
          <w:iCs/>
          <w:sz w:val="28"/>
          <w:szCs w:val="28"/>
          <w:lang w:eastAsia="lv-LV"/>
        </w:rPr>
        <w:t> </w:t>
      </w:r>
      <w:r w:rsidR="00E74EB7"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panta </w:t>
      </w:r>
      <w:r w:rsidR="007358DB"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otro, </w:t>
      </w:r>
      <w:r w:rsidR="00E74EB7"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>piekto un sesto daļu</w:t>
      </w:r>
      <w:r w:rsidR="007358DB"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un</w:t>
      </w:r>
    </w:p>
    <w:p w14:paraId="0467872B" w14:textId="77777777" w:rsidR="00817EC1" w:rsidRDefault="007358DB" w:rsidP="00BF01C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Mikrouzņēmumu nodokļa likuma </w:t>
      </w:r>
    </w:p>
    <w:p w14:paraId="5C3FE846" w14:textId="32C32B79" w:rsidR="007358DB" w:rsidRPr="00BF01C4" w:rsidRDefault="007358DB" w:rsidP="00BF01C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>9.</w:t>
      </w:r>
      <w:r w:rsidR="00BF01C4"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> </w:t>
      </w:r>
      <w:r w:rsidRPr="00BF01C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panta piekto daļu </w:t>
      </w:r>
    </w:p>
    <w:p w14:paraId="5C3FE848" w14:textId="77777777" w:rsidR="007358DB" w:rsidRPr="00BF01C4" w:rsidRDefault="007358DB" w:rsidP="00BF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1" w:name="p-80287"/>
      <w:bookmarkStart w:id="2" w:name="p1"/>
      <w:bookmarkEnd w:id="1"/>
      <w:bookmarkEnd w:id="2"/>
    </w:p>
    <w:p w14:paraId="5C3FE849" w14:textId="5EC4CD74" w:rsidR="00315C47" w:rsidRPr="00BF01C4" w:rsidRDefault="00817EC1" w:rsidP="00817E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>Izdarīt Ministru kabineta 2013.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>gada 17.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decembra noteikumos 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>r.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1478 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valsts sociālās apdrošināšanas obligāto un brīvprātīgo iemaksu objekta </w:t>
      </w:r>
      <w:r w:rsidR="00E57F91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minimālo un 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>maksimālo apmēru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>(Latvijas Vēstnesis, 2013, 250.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497BE3" w:rsidRPr="00BF01C4"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FB14A3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 2014</w:t>
      </w:r>
      <w:r w:rsidR="00CF7ED1" w:rsidRPr="00BF01C4">
        <w:rPr>
          <w:rFonts w:ascii="Times New Roman" w:hAnsi="Times New Roman" w:cs="Times New Roman"/>
          <w:sz w:val="28"/>
          <w:szCs w:val="28"/>
          <w:lang w:eastAsia="lv-LV"/>
        </w:rPr>
        <w:t>, 253.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F7ED1" w:rsidRPr="00BF01C4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497BE3" w:rsidRPr="00BF01C4"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F83878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 2016, 164.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83878" w:rsidRPr="00BF01C4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) 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>š</w:t>
      </w:r>
      <w:r w:rsidR="00497BE3" w:rsidRPr="00BF01C4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dus </w:t>
      </w:r>
      <w:r w:rsidR="007358DB" w:rsidRPr="00BF01C4">
        <w:rPr>
          <w:rFonts w:ascii="Times New Roman" w:hAnsi="Times New Roman" w:cs="Times New Roman"/>
          <w:sz w:val="28"/>
          <w:szCs w:val="28"/>
          <w:lang w:eastAsia="lv-LV"/>
        </w:rPr>
        <w:t>grozījumu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>s:</w:t>
      </w:r>
    </w:p>
    <w:p w14:paraId="5C3FE84B" w14:textId="07A79DEF" w:rsidR="00315C47" w:rsidRPr="00BF01C4" w:rsidRDefault="00817EC1" w:rsidP="00817E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1.1. 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>izteikt norādi, uz kāda likuma pamata noteikumi izdoti, šādā redakcijā:</w:t>
      </w:r>
    </w:p>
    <w:p w14:paraId="4A003A71" w14:textId="77777777" w:rsidR="00BF01C4" w:rsidRDefault="00BF01C4" w:rsidP="0081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C3FE84C" w14:textId="38FDF394" w:rsidR="00315C47" w:rsidRDefault="00BF01C4" w:rsidP="00BF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Izdoti saskaņā ar likuma 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>Par valsts sociālo apdrošināšanu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 14.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>panta otro, piekto un sesto daļu un Mikrouzņēmumu nodokļa likuma 9.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>panta piekto daļu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15C47" w:rsidRPr="00BF01C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6E67CF33" w14:textId="77777777" w:rsidR="00BF01C4" w:rsidRPr="00BF01C4" w:rsidRDefault="00BF01C4" w:rsidP="00BF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C3FE84D" w14:textId="7E2F04DE" w:rsidR="00E31DEC" w:rsidRPr="00BF01C4" w:rsidRDefault="00315C47" w:rsidP="00BF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F01C4">
        <w:rPr>
          <w:rFonts w:ascii="Times New Roman" w:hAnsi="Times New Roman" w:cs="Times New Roman"/>
          <w:sz w:val="28"/>
          <w:szCs w:val="28"/>
          <w:lang w:eastAsia="lv-LV"/>
        </w:rPr>
        <w:t>1.2.</w:t>
      </w:r>
      <w:r w:rsidR="00817EC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B620A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aizstāt 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>5.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punktā skaitli 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F83878" w:rsidRPr="00BF01C4">
        <w:rPr>
          <w:rFonts w:ascii="Times New Roman" w:hAnsi="Times New Roman" w:cs="Times New Roman"/>
          <w:sz w:val="28"/>
          <w:szCs w:val="28"/>
          <w:lang w:eastAsia="lv-LV"/>
        </w:rPr>
        <w:t>52</w:t>
      </w:r>
      <w:r w:rsidR="00817EC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83878" w:rsidRPr="00BF01C4">
        <w:rPr>
          <w:rFonts w:ascii="Times New Roman" w:hAnsi="Times New Roman" w:cs="Times New Roman"/>
          <w:sz w:val="28"/>
          <w:szCs w:val="28"/>
          <w:lang w:eastAsia="lv-LV"/>
        </w:rPr>
        <w:t>400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 ar skaitli 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FB14A3" w:rsidRPr="00BF01C4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F83878" w:rsidRPr="00BF01C4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E535A" w:rsidRPr="00BF01C4">
        <w:rPr>
          <w:rFonts w:ascii="Times New Roman" w:hAnsi="Times New Roman" w:cs="Times New Roman"/>
          <w:sz w:val="28"/>
          <w:szCs w:val="28"/>
          <w:lang w:eastAsia="lv-LV"/>
        </w:rPr>
        <w:t>0</w:t>
      </w:r>
      <w:r w:rsidR="00DF1EF7" w:rsidRPr="00BF01C4">
        <w:rPr>
          <w:rFonts w:ascii="Times New Roman" w:hAnsi="Times New Roman" w:cs="Times New Roman"/>
          <w:sz w:val="28"/>
          <w:szCs w:val="28"/>
          <w:lang w:eastAsia="lv-LV"/>
        </w:rPr>
        <w:t>00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31DEC" w:rsidRPr="00BF01C4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1E66EDD9" w14:textId="77777777" w:rsidR="00BF01C4" w:rsidRDefault="00BF01C4" w:rsidP="00BF0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C3FE84E" w14:textId="35AF3A93" w:rsidR="00E74EB7" w:rsidRPr="00BF01C4" w:rsidRDefault="00E31DEC" w:rsidP="00BF0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BF01C4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4A6247" w:rsidRPr="00BF01C4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BE4298" w:rsidRPr="00BF01C4">
        <w:rPr>
          <w:rFonts w:ascii="Times New Roman" w:hAnsi="Times New Roman" w:cs="Times New Roman"/>
          <w:sz w:val="28"/>
          <w:szCs w:val="28"/>
          <w:lang w:eastAsia="lv-LV"/>
        </w:rPr>
        <w:t>Noteikumi stājas spēkā 201</w:t>
      </w:r>
      <w:r w:rsidR="00F83878" w:rsidRPr="00BF01C4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BE4298" w:rsidRPr="00BF01C4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E4298" w:rsidRPr="00BF01C4">
        <w:rPr>
          <w:rFonts w:ascii="Times New Roman" w:hAnsi="Times New Roman" w:cs="Times New Roman"/>
          <w:sz w:val="28"/>
          <w:szCs w:val="28"/>
          <w:lang w:eastAsia="lv-LV"/>
        </w:rPr>
        <w:t>gada 1.</w:t>
      </w:r>
      <w:r w:rsidR="00BF01C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E4298" w:rsidRPr="00BF01C4">
        <w:rPr>
          <w:rFonts w:ascii="Times New Roman" w:hAnsi="Times New Roman" w:cs="Times New Roman"/>
          <w:sz w:val="28"/>
          <w:szCs w:val="28"/>
          <w:lang w:eastAsia="lv-LV"/>
        </w:rPr>
        <w:t>janvārī.</w:t>
      </w:r>
    </w:p>
    <w:p w14:paraId="5C3FE84F" w14:textId="77777777" w:rsidR="004A6247" w:rsidRPr="007B5794" w:rsidRDefault="004A6247" w:rsidP="00BF01C4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5C3FE859" w14:textId="6362414B" w:rsidR="00BE4298" w:rsidRPr="007B5794" w:rsidRDefault="00BE4298" w:rsidP="00BF01C4">
      <w:pPr>
        <w:pStyle w:val="Footer"/>
        <w:tabs>
          <w:tab w:val="left" w:pos="720"/>
        </w:tabs>
        <w:rPr>
          <w:szCs w:val="28"/>
          <w:lang w:val="lv-LV"/>
        </w:rPr>
      </w:pPr>
    </w:p>
    <w:p w14:paraId="4B6FB7FB" w14:textId="77777777" w:rsidR="00BF01C4" w:rsidRPr="007B5794" w:rsidRDefault="00BF01C4" w:rsidP="00BF01C4">
      <w:pPr>
        <w:pStyle w:val="Footer"/>
        <w:tabs>
          <w:tab w:val="left" w:pos="720"/>
        </w:tabs>
        <w:rPr>
          <w:szCs w:val="28"/>
          <w:lang w:val="lv-LV"/>
        </w:rPr>
      </w:pPr>
    </w:p>
    <w:p w14:paraId="117D3BE2" w14:textId="77777777" w:rsidR="00BF01C4" w:rsidRPr="00BF01C4" w:rsidRDefault="00BF01C4" w:rsidP="00817EC1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01C4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BF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1C4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BF01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01C4">
        <w:rPr>
          <w:rFonts w:ascii="Times New Roman" w:hAnsi="Times New Roman" w:cs="Times New Roman"/>
          <w:sz w:val="28"/>
          <w:szCs w:val="28"/>
        </w:rPr>
        <w:t>Māris</w:t>
      </w:r>
      <w:proofErr w:type="spellEnd"/>
      <w:r w:rsidRPr="00BF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1C4">
        <w:rPr>
          <w:rFonts w:ascii="Times New Roman" w:hAnsi="Times New Roman" w:cs="Times New Roman"/>
          <w:sz w:val="28"/>
          <w:szCs w:val="28"/>
        </w:rPr>
        <w:t>Kučinskis</w:t>
      </w:r>
      <w:proofErr w:type="spellEnd"/>
      <w:r w:rsidRPr="00BF0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F1470" w14:textId="77777777" w:rsidR="00BF01C4" w:rsidRPr="007B5794" w:rsidRDefault="00BF01C4" w:rsidP="00817EC1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Cs w:val="28"/>
        </w:rPr>
      </w:pPr>
    </w:p>
    <w:p w14:paraId="1C6FBD2B" w14:textId="77777777" w:rsidR="00BF01C4" w:rsidRPr="007B5794" w:rsidRDefault="00BF01C4" w:rsidP="00817EC1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Cs w:val="28"/>
        </w:rPr>
      </w:pPr>
    </w:p>
    <w:p w14:paraId="05B8E21B" w14:textId="77777777" w:rsidR="00BF01C4" w:rsidRPr="007B5794" w:rsidRDefault="00BF01C4" w:rsidP="00817EC1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Cs w:val="28"/>
        </w:rPr>
      </w:pPr>
    </w:p>
    <w:p w14:paraId="7A7FABA3" w14:textId="77777777" w:rsidR="007B5794" w:rsidRPr="007B5794" w:rsidRDefault="007B5794" w:rsidP="007B5794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794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5C3FE85A" w14:textId="14E43C31" w:rsidR="00BE4298" w:rsidRPr="007B5794" w:rsidRDefault="007B5794" w:rsidP="007B5794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7B5794">
        <w:rPr>
          <w:rFonts w:ascii="Times New Roman" w:hAnsi="Times New Roman" w:cs="Times New Roman"/>
          <w:sz w:val="28"/>
          <w:szCs w:val="28"/>
        </w:rPr>
        <w:t xml:space="preserve">veselības </w:t>
      </w:r>
      <w:proofErr w:type="spellStart"/>
      <w:r w:rsidRPr="007B5794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7B57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794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7B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794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sectPr w:rsidR="00BE4298" w:rsidRPr="007B5794" w:rsidSect="00BF01C4">
      <w:headerReference w:type="default" r:id="rId9"/>
      <w:footerReference w:type="default" r:id="rId10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FE862" w14:textId="77777777" w:rsidR="001B4407" w:rsidRDefault="001B4407" w:rsidP="00263325">
      <w:pPr>
        <w:spacing w:after="0" w:line="240" w:lineRule="auto"/>
      </w:pPr>
      <w:r>
        <w:separator/>
      </w:r>
    </w:p>
  </w:endnote>
  <w:endnote w:type="continuationSeparator" w:id="0">
    <w:p w14:paraId="5C3FE863" w14:textId="77777777" w:rsidR="001B4407" w:rsidRDefault="001B4407" w:rsidP="002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CCDF" w14:textId="19875EE3" w:rsidR="00BF01C4" w:rsidRPr="00BF01C4" w:rsidRDefault="00BF01C4">
    <w:pPr>
      <w:pStyle w:val="Footer"/>
      <w:rPr>
        <w:sz w:val="16"/>
        <w:szCs w:val="16"/>
        <w:lang w:val="lv-LV"/>
      </w:rPr>
    </w:pPr>
    <w:r w:rsidRPr="00BF01C4">
      <w:rPr>
        <w:sz w:val="16"/>
        <w:szCs w:val="16"/>
        <w:lang w:val="lv-LV"/>
      </w:rPr>
      <w:t>N2708_7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E860" w14:textId="77777777" w:rsidR="001B4407" w:rsidRDefault="001B4407" w:rsidP="00263325">
      <w:pPr>
        <w:spacing w:after="0" w:line="240" w:lineRule="auto"/>
      </w:pPr>
      <w:r>
        <w:separator/>
      </w:r>
    </w:p>
  </w:footnote>
  <w:footnote w:type="continuationSeparator" w:id="0">
    <w:p w14:paraId="5C3FE861" w14:textId="77777777" w:rsidR="001B4407" w:rsidRDefault="001B4407" w:rsidP="0026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51D7" w14:textId="77777777" w:rsidR="00BF01C4" w:rsidRPr="00A142D0" w:rsidRDefault="00BF01C4">
    <w:pPr>
      <w:pStyle w:val="Header"/>
    </w:pPr>
  </w:p>
  <w:p w14:paraId="641258A7" w14:textId="4E11A5DA" w:rsidR="00BF01C4" w:rsidRPr="00A142D0" w:rsidRDefault="00BF01C4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B6F80BB" wp14:editId="10B36AB7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F8AC5" w14:textId="6C192363" w:rsidR="00BF01C4" w:rsidRDefault="00BF01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53C9"/>
    <w:multiLevelType w:val="multilevel"/>
    <w:tmpl w:val="783C1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19322E"/>
    <w:multiLevelType w:val="hybridMultilevel"/>
    <w:tmpl w:val="89E82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92"/>
    <w:rsid w:val="000260C6"/>
    <w:rsid w:val="000311AC"/>
    <w:rsid w:val="0003786C"/>
    <w:rsid w:val="000E535A"/>
    <w:rsid w:val="00126DA2"/>
    <w:rsid w:val="0013240C"/>
    <w:rsid w:val="001408C6"/>
    <w:rsid w:val="001420BF"/>
    <w:rsid w:val="00143C06"/>
    <w:rsid w:val="00147226"/>
    <w:rsid w:val="001B4407"/>
    <w:rsid w:val="001F541A"/>
    <w:rsid w:val="0024427E"/>
    <w:rsid w:val="00262706"/>
    <w:rsid w:val="00263325"/>
    <w:rsid w:val="002C121A"/>
    <w:rsid w:val="002E2046"/>
    <w:rsid w:val="00315C47"/>
    <w:rsid w:val="003A209A"/>
    <w:rsid w:val="003A2C42"/>
    <w:rsid w:val="003F296C"/>
    <w:rsid w:val="00406F0D"/>
    <w:rsid w:val="00412431"/>
    <w:rsid w:val="00432CAE"/>
    <w:rsid w:val="0045189A"/>
    <w:rsid w:val="004532E6"/>
    <w:rsid w:val="00497BE3"/>
    <w:rsid w:val="004A61E7"/>
    <w:rsid w:val="004A6247"/>
    <w:rsid w:val="004B6B25"/>
    <w:rsid w:val="004C6285"/>
    <w:rsid w:val="004F7139"/>
    <w:rsid w:val="004F7973"/>
    <w:rsid w:val="00541D28"/>
    <w:rsid w:val="00550F56"/>
    <w:rsid w:val="00560B0D"/>
    <w:rsid w:val="00586F85"/>
    <w:rsid w:val="005906CC"/>
    <w:rsid w:val="005B6F4B"/>
    <w:rsid w:val="00666775"/>
    <w:rsid w:val="00667F72"/>
    <w:rsid w:val="006F09AA"/>
    <w:rsid w:val="00714335"/>
    <w:rsid w:val="00732383"/>
    <w:rsid w:val="007358DB"/>
    <w:rsid w:val="00796041"/>
    <w:rsid w:val="007B5794"/>
    <w:rsid w:val="007F3B70"/>
    <w:rsid w:val="00815392"/>
    <w:rsid w:val="00817EC1"/>
    <w:rsid w:val="00840E98"/>
    <w:rsid w:val="0084699F"/>
    <w:rsid w:val="008B0543"/>
    <w:rsid w:val="008E3A58"/>
    <w:rsid w:val="008E51D9"/>
    <w:rsid w:val="009458FD"/>
    <w:rsid w:val="009F3958"/>
    <w:rsid w:val="00A04E1A"/>
    <w:rsid w:val="00A17298"/>
    <w:rsid w:val="00A44E48"/>
    <w:rsid w:val="00A53D56"/>
    <w:rsid w:val="00B061BB"/>
    <w:rsid w:val="00B21235"/>
    <w:rsid w:val="00B550CA"/>
    <w:rsid w:val="00B6707A"/>
    <w:rsid w:val="00B8719F"/>
    <w:rsid w:val="00BA4CB3"/>
    <w:rsid w:val="00BE0C20"/>
    <w:rsid w:val="00BE4298"/>
    <w:rsid w:val="00BF01C4"/>
    <w:rsid w:val="00BF3B68"/>
    <w:rsid w:val="00C11FC4"/>
    <w:rsid w:val="00C85228"/>
    <w:rsid w:val="00CF7ED1"/>
    <w:rsid w:val="00D12570"/>
    <w:rsid w:val="00D24403"/>
    <w:rsid w:val="00D65B84"/>
    <w:rsid w:val="00DA7AFC"/>
    <w:rsid w:val="00DC3CAE"/>
    <w:rsid w:val="00DF1EF7"/>
    <w:rsid w:val="00E31DEC"/>
    <w:rsid w:val="00E57F91"/>
    <w:rsid w:val="00E74EB7"/>
    <w:rsid w:val="00EB67D5"/>
    <w:rsid w:val="00EE2D0A"/>
    <w:rsid w:val="00F04B4B"/>
    <w:rsid w:val="00F51092"/>
    <w:rsid w:val="00F54CFF"/>
    <w:rsid w:val="00F83878"/>
    <w:rsid w:val="00FB14A3"/>
    <w:rsid w:val="00FB1AC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FE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9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4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54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17.decembra noteikumos Nr.1478 "Noteikumi par valsts sociālās apdrošināšanas obligāto un brīvprātīgo iemaksu objekta minimālo un maksimālo apmēru""</vt:lpstr>
    </vt:vector>
  </TitlesOfParts>
  <Company>LM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17.decembra noteikumos Nr.1478 "Noteikumi par valsts sociālās apdrošināšanas obligāto un brīvprātīgo iemaksu objekta minimālo un maksimālo apmēru""</dc:title>
  <dc:subject>Noteikumu projekts</dc:subject>
  <dc:creator>Sandra Rucka</dc:creator>
  <dc:description>S.Rucka tālr.67021607; Sandra.Rucka@lm.gov.lv</dc:description>
  <cp:lastModifiedBy>Leontīne Babkina</cp:lastModifiedBy>
  <cp:revision>15</cp:revision>
  <cp:lastPrinted>2017-12-12T09:12:00Z</cp:lastPrinted>
  <dcterms:created xsi:type="dcterms:W3CDTF">2017-11-17T08:20:00Z</dcterms:created>
  <dcterms:modified xsi:type="dcterms:W3CDTF">2017-12-13T14:10:00Z</dcterms:modified>
</cp:coreProperties>
</file>