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765D0" w14:textId="77777777" w:rsidR="007A695A" w:rsidRPr="00C7522C" w:rsidRDefault="005B4361" w:rsidP="000A67DF">
      <w:pPr>
        <w:spacing w:after="0"/>
        <w:jc w:val="center"/>
        <w:rPr>
          <w:rFonts w:cs="Times New Roman"/>
          <w:b/>
          <w:szCs w:val="24"/>
        </w:rPr>
      </w:pPr>
      <w:bookmarkStart w:id="0" w:name="_GoBack"/>
      <w:bookmarkEnd w:id="0"/>
      <w:r w:rsidRPr="00C7522C">
        <w:rPr>
          <w:rFonts w:cs="Times New Roman"/>
          <w:b/>
          <w:szCs w:val="24"/>
        </w:rPr>
        <w:t>Informatīvais ziņojums</w:t>
      </w:r>
      <w:r w:rsidR="0061321A" w:rsidRPr="00C7522C">
        <w:rPr>
          <w:rFonts w:cs="Times New Roman"/>
          <w:b/>
          <w:szCs w:val="24"/>
        </w:rPr>
        <w:t xml:space="preserve"> </w:t>
      </w:r>
      <w:r w:rsidR="00DE49DE" w:rsidRPr="00C7522C">
        <w:rPr>
          <w:rFonts w:cs="Times New Roman"/>
          <w:b/>
          <w:szCs w:val="24"/>
        </w:rPr>
        <w:t>p</w:t>
      </w:r>
      <w:r w:rsidRPr="00C7522C">
        <w:rPr>
          <w:rFonts w:cs="Times New Roman"/>
          <w:b/>
          <w:szCs w:val="24"/>
        </w:rPr>
        <w:t xml:space="preserve">ar </w:t>
      </w:r>
      <w:r w:rsidR="00A404EB" w:rsidRPr="00C7522C">
        <w:rPr>
          <w:rFonts w:cs="Times New Roman"/>
          <w:b/>
          <w:szCs w:val="24"/>
        </w:rPr>
        <w:t xml:space="preserve">atļauju Valsts vides dienestam </w:t>
      </w:r>
    </w:p>
    <w:p w14:paraId="14C99942" w14:textId="77777777" w:rsidR="007A695A" w:rsidRPr="00C7522C" w:rsidRDefault="005B4361" w:rsidP="000A67DF">
      <w:pPr>
        <w:spacing w:after="0"/>
        <w:jc w:val="center"/>
        <w:rPr>
          <w:rFonts w:cs="Times New Roman"/>
          <w:b/>
          <w:szCs w:val="24"/>
        </w:rPr>
      </w:pPr>
      <w:r w:rsidRPr="00C7522C">
        <w:rPr>
          <w:rFonts w:cs="Times New Roman"/>
          <w:b/>
          <w:szCs w:val="24"/>
        </w:rPr>
        <w:t>slēgt līgumu</w:t>
      </w:r>
      <w:r w:rsidR="005145D9" w:rsidRPr="00C7522C">
        <w:rPr>
          <w:rFonts w:cs="Times New Roman"/>
          <w:b/>
          <w:szCs w:val="24"/>
        </w:rPr>
        <w:t>s</w:t>
      </w:r>
      <w:r w:rsidRPr="00C7522C">
        <w:rPr>
          <w:rFonts w:cs="Times New Roman"/>
          <w:b/>
          <w:szCs w:val="24"/>
        </w:rPr>
        <w:t xml:space="preserve"> </w:t>
      </w:r>
      <w:r w:rsidR="00DE49DE" w:rsidRPr="00C7522C">
        <w:rPr>
          <w:rFonts w:cs="Times New Roman"/>
          <w:b/>
          <w:szCs w:val="24"/>
        </w:rPr>
        <w:t xml:space="preserve">ar termiņu līdz 2023. gada 31.decembrim </w:t>
      </w:r>
      <w:r w:rsidR="004D5CA4" w:rsidRPr="00C7522C">
        <w:rPr>
          <w:rFonts w:cs="Times New Roman"/>
          <w:b/>
          <w:szCs w:val="24"/>
        </w:rPr>
        <w:t xml:space="preserve">lielā </w:t>
      </w:r>
    </w:p>
    <w:p w14:paraId="15093167" w14:textId="77777777" w:rsidR="007A695A" w:rsidRPr="00C7522C" w:rsidRDefault="005B4361" w:rsidP="000A67DF">
      <w:pPr>
        <w:spacing w:after="0"/>
        <w:jc w:val="center"/>
        <w:rPr>
          <w:rFonts w:cs="Times New Roman"/>
          <w:b/>
          <w:szCs w:val="24"/>
        </w:rPr>
      </w:pPr>
      <w:r w:rsidRPr="00C7522C">
        <w:rPr>
          <w:rFonts w:cs="Times New Roman"/>
          <w:b/>
          <w:szCs w:val="24"/>
        </w:rPr>
        <w:t xml:space="preserve">projekta „Vēsturiski piesārņoto vietu „Inčukalna </w:t>
      </w:r>
      <w:proofErr w:type="spellStart"/>
      <w:r w:rsidRPr="00C7522C">
        <w:rPr>
          <w:rFonts w:cs="Times New Roman"/>
          <w:b/>
          <w:szCs w:val="24"/>
        </w:rPr>
        <w:t>sērskābā</w:t>
      </w:r>
      <w:proofErr w:type="spellEnd"/>
      <w:r w:rsidRPr="00C7522C">
        <w:rPr>
          <w:rFonts w:cs="Times New Roman"/>
          <w:b/>
          <w:szCs w:val="24"/>
        </w:rPr>
        <w:t xml:space="preserve"> </w:t>
      </w:r>
    </w:p>
    <w:p w14:paraId="1CB8E748" w14:textId="77777777" w:rsidR="00105567" w:rsidRPr="00C7522C" w:rsidRDefault="005B4361" w:rsidP="000A67DF">
      <w:pPr>
        <w:spacing w:after="0"/>
        <w:jc w:val="center"/>
        <w:rPr>
          <w:rFonts w:cs="Times New Roman"/>
          <w:b/>
          <w:szCs w:val="24"/>
        </w:rPr>
      </w:pPr>
      <w:r w:rsidRPr="00C7522C">
        <w:rPr>
          <w:rFonts w:cs="Times New Roman"/>
          <w:b/>
          <w:szCs w:val="24"/>
        </w:rPr>
        <w:t xml:space="preserve">gudrona dīķi” sanācijas darbi” </w:t>
      </w:r>
      <w:r w:rsidR="005145D9" w:rsidRPr="00C7522C">
        <w:rPr>
          <w:rFonts w:cs="Times New Roman"/>
          <w:b/>
          <w:szCs w:val="24"/>
        </w:rPr>
        <w:t xml:space="preserve">īstenošanai </w:t>
      </w:r>
    </w:p>
    <w:p w14:paraId="7C8D64BB" w14:textId="6EFF793C" w:rsidR="007A695A" w:rsidRPr="00C7522C" w:rsidRDefault="005B4361" w:rsidP="004C1E9D">
      <w:pPr>
        <w:tabs>
          <w:tab w:val="left" w:pos="2760"/>
        </w:tabs>
        <w:spacing w:after="0"/>
        <w:rPr>
          <w:rFonts w:cs="Times New Roman"/>
          <w:szCs w:val="24"/>
        </w:rPr>
      </w:pPr>
      <w:r>
        <w:rPr>
          <w:rFonts w:cs="Times New Roman"/>
          <w:szCs w:val="24"/>
        </w:rPr>
        <w:tab/>
      </w:r>
    </w:p>
    <w:p w14:paraId="575E673F" w14:textId="2A1D7168" w:rsidR="002D363B" w:rsidRPr="00C7522C" w:rsidRDefault="005B4361" w:rsidP="000A67DF">
      <w:pPr>
        <w:spacing w:after="0"/>
        <w:jc w:val="both"/>
        <w:rPr>
          <w:rFonts w:cs="Times New Roman"/>
          <w:szCs w:val="24"/>
        </w:rPr>
      </w:pPr>
      <w:r w:rsidRPr="00C7522C">
        <w:rPr>
          <w:rFonts w:cs="Times New Roman"/>
          <w:szCs w:val="24"/>
        </w:rPr>
        <w:t xml:space="preserve">Informatīvais ziņojums sagatavots </w:t>
      </w:r>
      <w:r w:rsidR="00DE49DE" w:rsidRPr="00C7522C">
        <w:rPr>
          <w:rFonts w:cs="Times New Roman"/>
          <w:szCs w:val="24"/>
        </w:rPr>
        <w:t xml:space="preserve">atbilstoši </w:t>
      </w:r>
      <w:r w:rsidR="0028375B" w:rsidRPr="00F42E7D">
        <w:t>2006.gada 25.aprī</w:t>
      </w:r>
      <w:r w:rsidR="007A2E36" w:rsidRPr="00F42E7D">
        <w:t>lī</w:t>
      </w:r>
      <w:r w:rsidR="007A2E36" w:rsidRPr="00C7522C">
        <w:rPr>
          <w:rFonts w:cs="Times New Roman"/>
          <w:szCs w:val="24"/>
        </w:rPr>
        <w:t xml:space="preserve"> </w:t>
      </w:r>
      <w:r w:rsidR="00F01696" w:rsidRPr="00C7522C">
        <w:rPr>
          <w:rFonts w:cs="Times New Roman"/>
          <w:szCs w:val="24"/>
        </w:rPr>
        <w:t xml:space="preserve">izsludinātā </w:t>
      </w:r>
      <w:r w:rsidRPr="00C7522C">
        <w:rPr>
          <w:rFonts w:cs="Times New Roman"/>
          <w:szCs w:val="24"/>
        </w:rPr>
        <w:t>Publisko</w:t>
      </w:r>
      <w:r w:rsidR="007171BC" w:rsidRPr="00C7522C">
        <w:rPr>
          <w:rFonts w:cs="Times New Roman"/>
          <w:szCs w:val="24"/>
        </w:rPr>
        <w:t xml:space="preserve"> iepirkumu likuma 67.panta trešā</w:t>
      </w:r>
      <w:r w:rsidRPr="00C7522C">
        <w:rPr>
          <w:rFonts w:cs="Times New Roman"/>
          <w:szCs w:val="24"/>
        </w:rPr>
        <w:t>s daļas 2.punkt</w:t>
      </w:r>
      <w:r w:rsidR="006F64E1" w:rsidRPr="00C7522C">
        <w:rPr>
          <w:rFonts w:cs="Times New Roman"/>
          <w:szCs w:val="24"/>
        </w:rPr>
        <w:t>am</w:t>
      </w:r>
      <w:r w:rsidRPr="00C7522C">
        <w:rPr>
          <w:rFonts w:cs="Times New Roman"/>
          <w:szCs w:val="24"/>
        </w:rPr>
        <w:t>, kas nosaka</w:t>
      </w:r>
      <w:r w:rsidR="0030441D" w:rsidRPr="00C7522C">
        <w:rPr>
          <w:rFonts w:cs="Times New Roman"/>
          <w:szCs w:val="24"/>
        </w:rPr>
        <w:t xml:space="preserve"> to</w:t>
      </w:r>
      <w:r w:rsidRPr="00C7522C">
        <w:rPr>
          <w:rFonts w:cs="Times New Roman"/>
          <w:szCs w:val="24"/>
        </w:rPr>
        <w:t>, ka</w:t>
      </w:r>
      <w:r w:rsidR="00F02503" w:rsidRPr="00C7522C">
        <w:rPr>
          <w:rFonts w:cs="Times New Roman"/>
          <w:szCs w:val="24"/>
        </w:rPr>
        <w:t xml:space="preserve"> </w:t>
      </w:r>
      <w:r w:rsidRPr="00C7522C">
        <w:rPr>
          <w:rFonts w:cs="Times New Roman"/>
          <w:szCs w:val="24"/>
        </w:rPr>
        <w:t xml:space="preserve">pasūtītājs var noslēgt iepirkuma līgumu uz </w:t>
      </w:r>
      <w:r w:rsidR="0097104D" w:rsidRPr="00C7522C">
        <w:rPr>
          <w:rFonts w:cs="Times New Roman"/>
          <w:szCs w:val="24"/>
        </w:rPr>
        <w:t xml:space="preserve">laiku </w:t>
      </w:r>
      <w:r w:rsidRPr="00C7522C">
        <w:rPr>
          <w:rFonts w:cs="Times New Roman"/>
          <w:szCs w:val="24"/>
        </w:rPr>
        <w:t xml:space="preserve">ilgāku par pieciem gadiem, ja tas ir būtiski nepieciešams līguma izpildes nodrošināšanai ar līguma priekšmetu tieši saistītu tehnisku vai ekonomisku apstākļu dēļ, un pasūtītājs, kas ir tiešās pārvaldes iestāde, ir saņēmis Ministru kabineta atļauju. </w:t>
      </w:r>
      <w:r w:rsidR="003D1998" w:rsidRPr="00C7522C">
        <w:rPr>
          <w:rFonts w:cs="Times New Roman"/>
          <w:szCs w:val="24"/>
        </w:rPr>
        <w:t>Līdzīgs regulējums ir iekļauts arī spēkā esošā Publisko iepirkumu likuma 60.panta ceturtās daļas 2.punktā.</w:t>
      </w:r>
    </w:p>
    <w:p w14:paraId="5BABCBE7" w14:textId="77777777" w:rsidR="002D363B" w:rsidRPr="00C7522C" w:rsidRDefault="002D363B" w:rsidP="000A67DF">
      <w:pPr>
        <w:spacing w:after="0"/>
        <w:jc w:val="both"/>
        <w:rPr>
          <w:rFonts w:cs="Times New Roman"/>
          <w:szCs w:val="24"/>
        </w:rPr>
      </w:pPr>
    </w:p>
    <w:p w14:paraId="68BA4BF6" w14:textId="46947E1E" w:rsidR="00105567" w:rsidRPr="00C7522C" w:rsidRDefault="005B4361" w:rsidP="00DC6F04">
      <w:pPr>
        <w:spacing w:after="0"/>
        <w:jc w:val="both"/>
        <w:rPr>
          <w:rFonts w:cs="Times New Roman"/>
          <w:szCs w:val="24"/>
        </w:rPr>
      </w:pPr>
      <w:r w:rsidRPr="00C7522C">
        <w:rPr>
          <w:rFonts w:cs="Times New Roman"/>
          <w:szCs w:val="24"/>
        </w:rPr>
        <w:t>Tā kā p</w:t>
      </w:r>
      <w:r w:rsidR="004104AE" w:rsidRPr="00C7522C">
        <w:rPr>
          <w:rFonts w:cs="Times New Roman"/>
          <w:szCs w:val="24"/>
        </w:rPr>
        <w:t>aziņojumi par līgumi</w:t>
      </w:r>
      <w:r w:rsidR="003156AD" w:rsidRPr="00C7522C">
        <w:rPr>
          <w:rFonts w:cs="Times New Roman"/>
          <w:szCs w:val="24"/>
        </w:rPr>
        <w:t>em Iepirkumu uzraudzības biroja</w:t>
      </w:r>
      <w:r w:rsidR="004104AE" w:rsidRPr="00C7522C">
        <w:rPr>
          <w:rFonts w:cs="Times New Roman"/>
          <w:szCs w:val="24"/>
        </w:rPr>
        <w:t xml:space="preserve"> tīmekļa vietnē ir publicēti </w:t>
      </w:r>
      <w:r w:rsidR="004104AE" w:rsidRPr="00C7522C">
        <w:rPr>
          <w:rFonts w:eastAsia="Times New Roman" w:cs="Times New Roman"/>
          <w:szCs w:val="24"/>
          <w:lang w:eastAsia="lv-LV"/>
        </w:rPr>
        <w:t xml:space="preserve">2016.gada 25.februārī un </w:t>
      </w:r>
      <w:r w:rsidR="004104AE" w:rsidRPr="00C7522C">
        <w:rPr>
          <w:rFonts w:cs="Times New Roman"/>
          <w:szCs w:val="24"/>
        </w:rPr>
        <w:t xml:space="preserve">2016.gada 15.aprīlī, </w:t>
      </w:r>
      <w:r w:rsidRPr="00C7522C">
        <w:rPr>
          <w:rFonts w:cs="Times New Roman"/>
          <w:szCs w:val="24"/>
        </w:rPr>
        <w:t>jā</w:t>
      </w:r>
      <w:r w:rsidR="004104AE" w:rsidRPr="00C7522C">
        <w:rPr>
          <w:rFonts w:cs="Times New Roman"/>
          <w:szCs w:val="24"/>
        </w:rPr>
        <w:t xml:space="preserve">piemēro Publisko iepirkumu likuma redakcija, kas bija spēkā līdz 2017.gada 28.februārim, jo atbilstoši </w:t>
      </w:r>
      <w:r w:rsidR="0028375B" w:rsidRPr="00C7522C">
        <w:rPr>
          <w:rFonts w:cs="Times New Roman"/>
          <w:szCs w:val="24"/>
        </w:rPr>
        <w:t>2016.gada 29.decembra Publisko iepirkumu likuma (stājās spēkā 2017.gada 1.martā)</w:t>
      </w:r>
      <w:r w:rsidR="004104AE" w:rsidRPr="00C7522C">
        <w:rPr>
          <w:rFonts w:cs="Times New Roman"/>
          <w:szCs w:val="24"/>
        </w:rPr>
        <w:t xml:space="preserve"> pārejas noteikumu 2.punktam </w:t>
      </w:r>
      <w:r w:rsidR="0097104D">
        <w:rPr>
          <w:rFonts w:cs="Times New Roman"/>
          <w:szCs w:val="24"/>
        </w:rPr>
        <w:t>–</w:t>
      </w:r>
      <w:r w:rsidR="00106D03" w:rsidRPr="00C7522C">
        <w:rPr>
          <w:rFonts w:cs="Times New Roman"/>
          <w:szCs w:val="24"/>
        </w:rPr>
        <w:t xml:space="preserve"> </w:t>
      </w:r>
      <w:r w:rsidR="0097104D">
        <w:rPr>
          <w:rFonts w:cs="Times New Roman"/>
          <w:szCs w:val="24"/>
        </w:rPr>
        <w:t xml:space="preserve">ja </w:t>
      </w:r>
      <w:r w:rsidR="002D363B" w:rsidRPr="00C7522C">
        <w:rPr>
          <w:rFonts w:cs="Times New Roman"/>
          <w:szCs w:val="24"/>
        </w:rPr>
        <w:t>iepirkums vai iepirkuma procedūra ir izsludināta vai lēmums par iepirkuma vai iepirkuma procedūras uzsākšanu, ja iepirkums vai iepirkuma procedūra nav jāizsludina, ir pieņemts pirms šā likuma spēkā stāšanās dienas, tad iepirkums vai iepirkuma procedūra pabeidzama, tai skaitā apstrīdama vai pārsūdzama, saskaņā ar tā likuma noteikumiem, kas bija spēkā attiecīgā iepirkuma vai iepirkuma procedūras izsludināšanas vai lēmuma par tās uzsākšanu pieņemšanas dienā.</w:t>
      </w:r>
    </w:p>
    <w:p w14:paraId="71C75365" w14:textId="77777777" w:rsidR="00607709" w:rsidRPr="00C7522C" w:rsidRDefault="00607709" w:rsidP="00D66138">
      <w:pPr>
        <w:jc w:val="both"/>
        <w:rPr>
          <w:rFonts w:cs="Times New Roman"/>
          <w:szCs w:val="24"/>
        </w:rPr>
      </w:pPr>
    </w:p>
    <w:p w14:paraId="170BD441" w14:textId="01BE4D95" w:rsidR="00D66138" w:rsidRPr="00C7522C" w:rsidRDefault="005B4361" w:rsidP="000A67DF">
      <w:pPr>
        <w:pStyle w:val="ListParagraph"/>
        <w:numPr>
          <w:ilvl w:val="0"/>
          <w:numId w:val="1"/>
        </w:numPr>
        <w:spacing w:after="0"/>
        <w:jc w:val="both"/>
        <w:rPr>
          <w:rFonts w:cs="Times New Roman"/>
          <w:b/>
          <w:szCs w:val="24"/>
        </w:rPr>
      </w:pPr>
      <w:r w:rsidRPr="00C7522C">
        <w:rPr>
          <w:rFonts w:cs="Times New Roman"/>
          <w:b/>
          <w:szCs w:val="24"/>
        </w:rPr>
        <w:t>Projekts, kura ietvaros tiek veikt</w:t>
      </w:r>
      <w:r w:rsidR="004D128F" w:rsidRPr="00C7522C">
        <w:rPr>
          <w:rFonts w:cs="Times New Roman"/>
          <w:b/>
          <w:szCs w:val="24"/>
        </w:rPr>
        <w:t>i</w:t>
      </w:r>
      <w:r w:rsidRPr="00C7522C">
        <w:rPr>
          <w:rFonts w:cs="Times New Roman"/>
          <w:b/>
          <w:szCs w:val="24"/>
        </w:rPr>
        <w:t xml:space="preserve"> iepirkum</w:t>
      </w:r>
      <w:r w:rsidR="004D128F" w:rsidRPr="00C7522C">
        <w:rPr>
          <w:rFonts w:cs="Times New Roman"/>
          <w:b/>
          <w:szCs w:val="24"/>
        </w:rPr>
        <w:t>i</w:t>
      </w:r>
    </w:p>
    <w:p w14:paraId="3BDA86C6" w14:textId="77777777" w:rsidR="00AB4173" w:rsidRPr="00C7522C" w:rsidRDefault="00AB4173" w:rsidP="003D0D6F">
      <w:pPr>
        <w:spacing w:after="0"/>
        <w:jc w:val="both"/>
        <w:rPr>
          <w:rFonts w:cs="Times New Roman"/>
          <w:b/>
          <w:szCs w:val="24"/>
        </w:rPr>
      </w:pPr>
    </w:p>
    <w:p w14:paraId="49712682" w14:textId="49B72ED9" w:rsidR="00F34346" w:rsidRPr="00C7522C" w:rsidRDefault="005B4361" w:rsidP="000A67DF">
      <w:pPr>
        <w:spacing w:after="0"/>
        <w:jc w:val="both"/>
        <w:rPr>
          <w:rFonts w:cs="Times New Roman"/>
          <w:iCs/>
          <w:szCs w:val="24"/>
        </w:rPr>
      </w:pPr>
      <w:r w:rsidRPr="00C7522C">
        <w:rPr>
          <w:rStyle w:val="apple-style-span"/>
          <w:rFonts w:cs="Times New Roman"/>
          <w:szCs w:val="24"/>
        </w:rPr>
        <w:t>Liel</w:t>
      </w:r>
      <w:r w:rsidR="00CA086E" w:rsidRPr="00C7522C">
        <w:rPr>
          <w:rStyle w:val="apple-style-span"/>
          <w:rFonts w:cs="Times New Roman"/>
          <w:szCs w:val="24"/>
        </w:rPr>
        <w:t>ā</w:t>
      </w:r>
      <w:r w:rsidRPr="00C7522C">
        <w:rPr>
          <w:rStyle w:val="apple-style-span"/>
          <w:rFonts w:cs="Times New Roman"/>
          <w:szCs w:val="24"/>
        </w:rPr>
        <w:t xml:space="preserve"> p</w:t>
      </w:r>
      <w:r w:rsidR="00CA086E" w:rsidRPr="00C7522C">
        <w:rPr>
          <w:rStyle w:val="apple-style-span"/>
          <w:rFonts w:cs="Times New Roman"/>
          <w:szCs w:val="24"/>
        </w:rPr>
        <w:t>rojekta</w:t>
      </w:r>
      <w:r w:rsidR="00AB4173" w:rsidRPr="00C7522C">
        <w:rPr>
          <w:rStyle w:val="apple-style-span"/>
          <w:rFonts w:cs="Times New Roman"/>
          <w:szCs w:val="24"/>
        </w:rPr>
        <w:t xml:space="preserve"> “Vēsturiski piesārņoto vietu “Inčukalna </w:t>
      </w:r>
      <w:proofErr w:type="spellStart"/>
      <w:r w:rsidR="00AB4173" w:rsidRPr="00C7522C">
        <w:rPr>
          <w:rStyle w:val="apple-style-span"/>
          <w:rFonts w:cs="Times New Roman"/>
          <w:szCs w:val="24"/>
        </w:rPr>
        <w:t>sērskāb</w:t>
      </w:r>
      <w:r w:rsidR="00E52E83" w:rsidRPr="00C7522C">
        <w:rPr>
          <w:rStyle w:val="apple-style-span"/>
          <w:rFonts w:cs="Times New Roman"/>
          <w:szCs w:val="24"/>
        </w:rPr>
        <w:t>ā</w:t>
      </w:r>
      <w:proofErr w:type="spellEnd"/>
      <w:r w:rsidR="00AB4173" w:rsidRPr="00C7522C">
        <w:rPr>
          <w:rStyle w:val="apple-style-span"/>
          <w:rFonts w:cs="Times New Roman"/>
          <w:szCs w:val="24"/>
        </w:rPr>
        <w:t xml:space="preserve"> gudron</w:t>
      </w:r>
      <w:r w:rsidR="00E52E83" w:rsidRPr="00C7522C">
        <w:rPr>
          <w:rStyle w:val="apple-style-span"/>
          <w:rFonts w:cs="Times New Roman"/>
          <w:szCs w:val="24"/>
        </w:rPr>
        <w:t>a</w:t>
      </w:r>
      <w:r w:rsidR="00AB4173" w:rsidRPr="00C7522C">
        <w:rPr>
          <w:rStyle w:val="apple-style-span"/>
          <w:rFonts w:cs="Times New Roman"/>
          <w:szCs w:val="24"/>
        </w:rPr>
        <w:t xml:space="preserve"> dīķi” sanācijas darbi” (turpmāk – Projekts)</w:t>
      </w:r>
      <w:r w:rsidRPr="00C7522C">
        <w:rPr>
          <w:rStyle w:val="apple-style-span"/>
          <w:rFonts w:cs="Times New Roman"/>
          <w:szCs w:val="24"/>
        </w:rPr>
        <w:t xml:space="preserve"> īsteno</w:t>
      </w:r>
      <w:r w:rsidR="00CA086E" w:rsidRPr="00C7522C">
        <w:rPr>
          <w:rStyle w:val="apple-style-span"/>
          <w:rFonts w:cs="Times New Roman"/>
          <w:szCs w:val="24"/>
        </w:rPr>
        <w:t xml:space="preserve">šanai </w:t>
      </w:r>
      <w:r w:rsidR="00AB4173" w:rsidRPr="00C7522C">
        <w:rPr>
          <w:rFonts w:cs="Times New Roman"/>
          <w:szCs w:val="24"/>
        </w:rPr>
        <w:t>Eiropas Komisija</w:t>
      </w:r>
      <w:r w:rsidR="00CA086E" w:rsidRPr="00C7522C">
        <w:rPr>
          <w:rFonts w:cs="Times New Roman"/>
          <w:szCs w:val="24"/>
        </w:rPr>
        <w:t xml:space="preserve">, ievērojot Latvijas lūgumu sadalīt Projektu posmos, </w:t>
      </w:r>
      <w:r w:rsidR="00AB4173" w:rsidRPr="00C7522C">
        <w:rPr>
          <w:rFonts w:cs="Times New Roman"/>
          <w:szCs w:val="24"/>
        </w:rPr>
        <w:t>2016.gada 7.jūnij</w:t>
      </w:r>
      <w:r w:rsidR="00A07FE8" w:rsidRPr="00C7522C">
        <w:rPr>
          <w:rFonts w:cs="Times New Roman"/>
          <w:szCs w:val="24"/>
        </w:rPr>
        <w:t>ā pieņēma</w:t>
      </w:r>
      <w:r w:rsidR="00AB4173" w:rsidRPr="00C7522C">
        <w:rPr>
          <w:rFonts w:cs="Times New Roman"/>
          <w:szCs w:val="24"/>
        </w:rPr>
        <w:t xml:space="preserve"> lēmum</w:t>
      </w:r>
      <w:r w:rsidR="00047E54" w:rsidRPr="00C7522C">
        <w:rPr>
          <w:rFonts w:cs="Times New Roman"/>
          <w:szCs w:val="24"/>
        </w:rPr>
        <w:t>u</w:t>
      </w:r>
      <w:r w:rsidR="00AB4173" w:rsidRPr="00C7522C">
        <w:rPr>
          <w:rFonts w:cs="Times New Roman"/>
          <w:szCs w:val="24"/>
        </w:rPr>
        <w:t xml:space="preserve"> Nr.</w:t>
      </w:r>
      <w:r w:rsidR="00A95DB6" w:rsidRPr="00C7522C">
        <w:rPr>
          <w:rFonts w:cs="Times New Roman"/>
          <w:szCs w:val="24"/>
        </w:rPr>
        <w:t> </w:t>
      </w:r>
      <w:r w:rsidR="00AB4173" w:rsidRPr="00C7522C">
        <w:rPr>
          <w:rFonts w:cs="Times New Roman"/>
          <w:szCs w:val="24"/>
        </w:rPr>
        <w:t>C(2016)</w:t>
      </w:r>
      <w:r w:rsidR="004104AE" w:rsidRPr="00C7522C">
        <w:rPr>
          <w:rFonts w:cs="Times New Roman"/>
          <w:szCs w:val="24"/>
        </w:rPr>
        <w:t> </w:t>
      </w:r>
      <w:r w:rsidR="00AB4173" w:rsidRPr="00C7522C">
        <w:rPr>
          <w:rFonts w:cs="Times New Roman"/>
          <w:szCs w:val="24"/>
        </w:rPr>
        <w:t>3382</w:t>
      </w:r>
      <w:r w:rsidR="00AB4173" w:rsidRPr="00C7522C">
        <w:rPr>
          <w:rFonts w:eastAsia="Calibri" w:cs="Times New Roman"/>
          <w:iCs/>
          <w:szCs w:val="24"/>
        </w:rPr>
        <w:t xml:space="preserve"> </w:t>
      </w:r>
      <w:r w:rsidR="00AB4173" w:rsidRPr="00C7522C">
        <w:rPr>
          <w:rFonts w:cs="Times New Roman"/>
          <w:iCs/>
          <w:szCs w:val="24"/>
        </w:rPr>
        <w:t xml:space="preserve">par grozījumiem Komisijas 2010.gada 20.decembra </w:t>
      </w:r>
      <w:r w:rsidR="00A95DB6" w:rsidRPr="00C7522C">
        <w:rPr>
          <w:rFonts w:cs="Times New Roman"/>
          <w:iCs/>
          <w:szCs w:val="24"/>
        </w:rPr>
        <w:t>l</w:t>
      </w:r>
      <w:r w:rsidR="00AB4173" w:rsidRPr="00C7522C">
        <w:rPr>
          <w:rFonts w:cs="Times New Roman"/>
          <w:iCs/>
          <w:szCs w:val="24"/>
        </w:rPr>
        <w:t xml:space="preserve">ēmumā </w:t>
      </w:r>
      <w:r w:rsidR="00A95DB6" w:rsidRPr="00C7522C">
        <w:rPr>
          <w:rFonts w:cs="Times New Roman"/>
          <w:iCs/>
          <w:szCs w:val="24"/>
        </w:rPr>
        <w:t>Nr. </w:t>
      </w:r>
      <w:r w:rsidR="00AB4173" w:rsidRPr="00C7522C">
        <w:rPr>
          <w:rFonts w:cs="Times New Roman"/>
          <w:iCs/>
          <w:szCs w:val="24"/>
        </w:rPr>
        <w:t xml:space="preserve">C(2010) 8465 par lielo projektu “Vēsturiski piesārņoto vietu “Inčukalna </w:t>
      </w:r>
      <w:proofErr w:type="spellStart"/>
      <w:r w:rsidR="00AB4173" w:rsidRPr="00C7522C">
        <w:rPr>
          <w:rFonts w:cs="Times New Roman"/>
          <w:iCs/>
          <w:szCs w:val="24"/>
        </w:rPr>
        <w:t>sērskābā</w:t>
      </w:r>
      <w:proofErr w:type="spellEnd"/>
      <w:r w:rsidR="00AB4173" w:rsidRPr="00C7522C">
        <w:rPr>
          <w:rFonts w:cs="Times New Roman"/>
          <w:iCs/>
          <w:szCs w:val="24"/>
        </w:rPr>
        <w:t xml:space="preserve"> gudrona dīķi” sanācijas darbi”, kas ir daļa no Eiropas Reģionālās attīstības fonda un Kohēzijas fonda strukturālās palīdzības darbības programmas “Infrastru</w:t>
      </w:r>
      <w:r w:rsidR="00047E54" w:rsidRPr="00C7522C">
        <w:rPr>
          <w:rFonts w:cs="Times New Roman"/>
          <w:iCs/>
          <w:szCs w:val="24"/>
        </w:rPr>
        <w:t>ktūra un pakalpojumi” atbilstoši</w:t>
      </w:r>
      <w:r w:rsidR="00AB4173" w:rsidRPr="00C7522C">
        <w:rPr>
          <w:rFonts w:cs="Times New Roman"/>
          <w:iCs/>
          <w:szCs w:val="24"/>
        </w:rPr>
        <w:t xml:space="preserve"> konverģences mērķim Latvijā (CCI 2009LV161PR004)</w:t>
      </w:r>
      <w:r w:rsidR="00C74C40">
        <w:rPr>
          <w:rFonts w:cs="Times New Roman"/>
          <w:iCs/>
          <w:szCs w:val="24"/>
        </w:rPr>
        <w:t xml:space="preserve"> (turpmāk – Lēmums)</w:t>
      </w:r>
      <w:r w:rsidR="00047E54" w:rsidRPr="00C7522C">
        <w:rPr>
          <w:rFonts w:cs="Times New Roman"/>
          <w:iCs/>
          <w:szCs w:val="24"/>
        </w:rPr>
        <w:t xml:space="preserve">. </w:t>
      </w:r>
      <w:r w:rsidR="00A07FE8" w:rsidRPr="00C7522C">
        <w:rPr>
          <w:rFonts w:cs="Times New Roman"/>
          <w:iCs/>
          <w:szCs w:val="24"/>
        </w:rPr>
        <w:t xml:space="preserve">Ar šo </w:t>
      </w:r>
      <w:r w:rsidR="00C74C40">
        <w:rPr>
          <w:rFonts w:cs="Times New Roman"/>
          <w:iCs/>
          <w:szCs w:val="24"/>
        </w:rPr>
        <w:t>L</w:t>
      </w:r>
      <w:r w:rsidR="00A07FE8" w:rsidRPr="00C7522C">
        <w:rPr>
          <w:rFonts w:cs="Times New Roman"/>
          <w:iCs/>
          <w:szCs w:val="24"/>
        </w:rPr>
        <w:t>ēmumu Projekta ieviešana ir sadalīta div</w:t>
      </w:r>
      <w:r w:rsidRPr="00C7522C">
        <w:rPr>
          <w:rFonts w:cs="Times New Roman"/>
          <w:iCs/>
          <w:szCs w:val="24"/>
        </w:rPr>
        <w:t>os</w:t>
      </w:r>
      <w:r w:rsidR="00A07FE8" w:rsidRPr="00C7522C">
        <w:rPr>
          <w:rFonts w:cs="Times New Roman"/>
          <w:iCs/>
          <w:szCs w:val="24"/>
        </w:rPr>
        <w:t xml:space="preserve"> </w:t>
      </w:r>
      <w:r w:rsidRPr="00C7522C">
        <w:rPr>
          <w:rFonts w:cs="Times New Roman"/>
          <w:iCs/>
          <w:szCs w:val="24"/>
        </w:rPr>
        <w:t xml:space="preserve">posmos. </w:t>
      </w:r>
      <w:r w:rsidR="00A07FE8" w:rsidRPr="00C7522C">
        <w:rPr>
          <w:rFonts w:cs="Times New Roman"/>
          <w:iCs/>
          <w:szCs w:val="24"/>
        </w:rPr>
        <w:t>Projekta pirm</w:t>
      </w:r>
      <w:r w:rsidRPr="00C7522C">
        <w:rPr>
          <w:rFonts w:cs="Times New Roman"/>
          <w:iCs/>
          <w:szCs w:val="24"/>
        </w:rPr>
        <w:t xml:space="preserve">ais posms ir </w:t>
      </w:r>
      <w:r w:rsidRPr="00C7522C">
        <w:rPr>
          <w:rFonts w:cs="Times New Roman"/>
          <w:szCs w:val="24"/>
        </w:rPr>
        <w:t xml:space="preserve">Inčukalna </w:t>
      </w:r>
      <w:proofErr w:type="spellStart"/>
      <w:r w:rsidRPr="00C7522C">
        <w:rPr>
          <w:rFonts w:cs="Times New Roman"/>
          <w:szCs w:val="24"/>
        </w:rPr>
        <w:t>sērskāb</w:t>
      </w:r>
      <w:r w:rsidR="00835295" w:rsidRPr="00C7522C">
        <w:rPr>
          <w:rFonts w:cs="Times New Roman"/>
          <w:szCs w:val="24"/>
        </w:rPr>
        <w:t>ā</w:t>
      </w:r>
      <w:proofErr w:type="spellEnd"/>
      <w:r w:rsidR="00835295" w:rsidRPr="00C7522C">
        <w:rPr>
          <w:rFonts w:cs="Times New Roman"/>
          <w:szCs w:val="24"/>
        </w:rPr>
        <w:t xml:space="preserve"> gudrona</w:t>
      </w:r>
      <w:r w:rsidRPr="00C7522C">
        <w:rPr>
          <w:rFonts w:cs="Times New Roman"/>
          <w:szCs w:val="24"/>
        </w:rPr>
        <w:t xml:space="preserve"> dīķu sanācijas darbi, kas uzsākti </w:t>
      </w:r>
      <w:r w:rsidRPr="00C7522C">
        <w:rPr>
          <w:rStyle w:val="apple-style-span"/>
          <w:rFonts w:cs="Times New Roman"/>
          <w:szCs w:val="24"/>
        </w:rPr>
        <w:t>Eiropas Reģionālās attīstības fonda līdzfinansētā projekta Nr.</w:t>
      </w:r>
      <w:r w:rsidR="00A95DB6" w:rsidRPr="00C7522C">
        <w:rPr>
          <w:rStyle w:val="apple-style-span"/>
          <w:rFonts w:cs="Times New Roman"/>
          <w:szCs w:val="24"/>
        </w:rPr>
        <w:t> </w:t>
      </w:r>
      <w:r w:rsidRPr="00C7522C">
        <w:rPr>
          <w:rStyle w:val="apple-style-span"/>
          <w:rFonts w:cs="Times New Roman"/>
          <w:szCs w:val="24"/>
        </w:rPr>
        <w:t xml:space="preserve">3.DP/3.4.1.4.0./09/IPIA/VIDM/002 „Vēsturiski piesārņoto vietu „Inčukalna </w:t>
      </w:r>
      <w:proofErr w:type="spellStart"/>
      <w:r w:rsidRPr="00C7522C">
        <w:rPr>
          <w:rStyle w:val="apple-style-span"/>
          <w:rFonts w:cs="Times New Roman"/>
          <w:szCs w:val="24"/>
        </w:rPr>
        <w:t>sērskāb</w:t>
      </w:r>
      <w:r w:rsidR="00835295" w:rsidRPr="00C7522C">
        <w:rPr>
          <w:rStyle w:val="apple-style-span"/>
          <w:rFonts w:cs="Times New Roman"/>
          <w:szCs w:val="24"/>
        </w:rPr>
        <w:t>ā</w:t>
      </w:r>
      <w:proofErr w:type="spellEnd"/>
      <w:r w:rsidRPr="00C7522C">
        <w:rPr>
          <w:rStyle w:val="apple-style-span"/>
          <w:rFonts w:cs="Times New Roman"/>
          <w:szCs w:val="24"/>
        </w:rPr>
        <w:t xml:space="preserve"> gudron</w:t>
      </w:r>
      <w:r w:rsidR="00E52E83" w:rsidRPr="00C7522C">
        <w:rPr>
          <w:rStyle w:val="apple-style-span"/>
          <w:rFonts w:cs="Times New Roman"/>
          <w:szCs w:val="24"/>
        </w:rPr>
        <w:t>a</w:t>
      </w:r>
      <w:r w:rsidRPr="00C7522C">
        <w:rPr>
          <w:rStyle w:val="apple-style-span"/>
          <w:rFonts w:cs="Times New Roman"/>
          <w:szCs w:val="24"/>
        </w:rPr>
        <w:t xml:space="preserve"> dīķi” sanācijas darbi” ietvaros un </w:t>
      </w:r>
      <w:r w:rsidR="00A07FE8" w:rsidRPr="00C7522C">
        <w:rPr>
          <w:rFonts w:cs="Times New Roman"/>
          <w:iCs/>
          <w:szCs w:val="24"/>
        </w:rPr>
        <w:t>ietver līdz 2015.gada 31.decembrim</w:t>
      </w:r>
      <w:r w:rsidR="009B7431" w:rsidRPr="00C7522C">
        <w:rPr>
          <w:rFonts w:cs="Times New Roman"/>
          <w:iCs/>
          <w:szCs w:val="24"/>
        </w:rPr>
        <w:t xml:space="preserve"> veiktos darbus</w:t>
      </w:r>
      <w:r w:rsidRPr="00C7522C">
        <w:rPr>
          <w:rFonts w:cs="Times New Roman"/>
          <w:iCs/>
          <w:szCs w:val="24"/>
        </w:rPr>
        <w:t xml:space="preserve">. </w:t>
      </w:r>
    </w:p>
    <w:p w14:paraId="14DF1522" w14:textId="77777777" w:rsidR="009B7431" w:rsidRPr="00C7522C" w:rsidRDefault="009B7431" w:rsidP="000A67DF">
      <w:pPr>
        <w:spacing w:after="0"/>
        <w:jc w:val="both"/>
        <w:rPr>
          <w:rFonts w:cs="Times New Roman"/>
          <w:iCs/>
          <w:sz w:val="26"/>
          <w:szCs w:val="26"/>
        </w:rPr>
      </w:pPr>
    </w:p>
    <w:p w14:paraId="4D3A6CE7" w14:textId="0ABCB27E" w:rsidR="00113733" w:rsidRPr="00C7522C" w:rsidRDefault="005B4361" w:rsidP="000A67DF">
      <w:pPr>
        <w:spacing w:after="0"/>
        <w:jc w:val="both"/>
        <w:rPr>
          <w:rFonts w:cs="Times New Roman"/>
          <w:szCs w:val="24"/>
        </w:rPr>
      </w:pPr>
      <w:r w:rsidRPr="00C7522C">
        <w:rPr>
          <w:rFonts w:cs="Times New Roman"/>
          <w:iCs/>
          <w:szCs w:val="24"/>
        </w:rPr>
        <w:t>Otrais posms s</w:t>
      </w:r>
      <w:r w:rsidR="0007685E" w:rsidRPr="00C7522C">
        <w:rPr>
          <w:rFonts w:cs="Times New Roman"/>
          <w:iCs/>
          <w:szCs w:val="24"/>
        </w:rPr>
        <w:t xml:space="preserve">askaņā ar </w:t>
      </w:r>
      <w:r w:rsidR="00C74C40">
        <w:rPr>
          <w:rFonts w:cs="Times New Roman"/>
          <w:iCs/>
          <w:szCs w:val="24"/>
        </w:rPr>
        <w:t>L</w:t>
      </w:r>
      <w:r w:rsidR="0007685E" w:rsidRPr="00C7522C">
        <w:rPr>
          <w:rFonts w:cs="Times New Roman"/>
          <w:iCs/>
          <w:szCs w:val="24"/>
        </w:rPr>
        <w:t xml:space="preserve">ēmumu </w:t>
      </w:r>
      <w:r w:rsidR="00A07FE8" w:rsidRPr="00C7522C">
        <w:rPr>
          <w:rFonts w:cs="Times New Roman"/>
          <w:iCs/>
          <w:szCs w:val="24"/>
        </w:rPr>
        <w:t>ietver Projekta pabeigšanai nepiecieša</w:t>
      </w:r>
      <w:r w:rsidR="0007685E" w:rsidRPr="00C7522C">
        <w:rPr>
          <w:rFonts w:cs="Times New Roman"/>
          <w:iCs/>
          <w:szCs w:val="24"/>
        </w:rPr>
        <w:t>m</w:t>
      </w:r>
      <w:r w:rsidR="00A07FE8" w:rsidRPr="00C7522C">
        <w:rPr>
          <w:rFonts w:cs="Times New Roman"/>
          <w:iCs/>
          <w:szCs w:val="24"/>
        </w:rPr>
        <w:t>os darbus</w:t>
      </w:r>
      <w:r w:rsidR="0007685E" w:rsidRPr="00C7522C">
        <w:rPr>
          <w:rFonts w:cs="Times New Roman"/>
          <w:iCs/>
          <w:szCs w:val="24"/>
        </w:rPr>
        <w:t>, par kuriem tiks slēgts jauns sanācijas darbu līgums</w:t>
      </w:r>
      <w:r w:rsidR="00A07FE8" w:rsidRPr="00C7522C">
        <w:rPr>
          <w:rFonts w:cs="Times New Roman"/>
          <w:iCs/>
          <w:szCs w:val="24"/>
        </w:rPr>
        <w:t xml:space="preserve"> un kuri tiks īstenoti Eiropas Savienība</w:t>
      </w:r>
      <w:r w:rsidR="003156AD" w:rsidRPr="00C7522C">
        <w:rPr>
          <w:rFonts w:cs="Times New Roman"/>
          <w:iCs/>
          <w:szCs w:val="24"/>
        </w:rPr>
        <w:t>s</w:t>
      </w:r>
      <w:r w:rsidR="00A07FE8" w:rsidRPr="00C7522C">
        <w:rPr>
          <w:rFonts w:cs="Times New Roman"/>
          <w:iCs/>
          <w:szCs w:val="24"/>
        </w:rPr>
        <w:t xml:space="preserve"> fondu 2014.- 2020.gada plāno</w:t>
      </w:r>
      <w:r w:rsidR="00DA1476" w:rsidRPr="00C7522C">
        <w:rPr>
          <w:rFonts w:cs="Times New Roman"/>
          <w:iCs/>
          <w:szCs w:val="24"/>
        </w:rPr>
        <w:t>šanas perioda ietvaros.</w:t>
      </w:r>
      <w:r w:rsidR="009B7431" w:rsidRPr="00C7522C">
        <w:rPr>
          <w:rFonts w:cs="Times New Roman"/>
          <w:iCs/>
          <w:szCs w:val="24"/>
        </w:rPr>
        <w:t xml:space="preserve"> </w:t>
      </w:r>
      <w:r w:rsidR="006C6672" w:rsidRPr="00C7522C">
        <w:rPr>
          <w:rStyle w:val="apple-style-span"/>
          <w:rFonts w:cs="Times New Roman"/>
          <w:szCs w:val="24"/>
        </w:rPr>
        <w:t>Projekta</w:t>
      </w:r>
      <w:r w:rsidR="00812355" w:rsidRPr="00C7522C">
        <w:rPr>
          <w:rStyle w:val="apple-style-span"/>
          <w:rFonts w:cs="Times New Roman"/>
          <w:szCs w:val="24"/>
        </w:rPr>
        <w:t xml:space="preserve"> </w:t>
      </w:r>
      <w:r w:rsidR="006C6672" w:rsidRPr="00C7522C">
        <w:rPr>
          <w:rStyle w:val="apple-style-span"/>
          <w:rFonts w:cs="Times New Roman"/>
          <w:szCs w:val="24"/>
        </w:rPr>
        <w:t>turpināšana</w:t>
      </w:r>
      <w:r w:rsidR="001103CA" w:rsidRPr="00C7522C">
        <w:rPr>
          <w:rStyle w:val="apple-style-span"/>
          <w:rFonts w:cs="Times New Roman"/>
          <w:szCs w:val="24"/>
        </w:rPr>
        <w:t>i</w:t>
      </w:r>
      <w:r w:rsidR="006C6672" w:rsidRPr="00C7522C">
        <w:rPr>
          <w:rStyle w:val="apple-style-span"/>
          <w:rFonts w:cs="Times New Roman"/>
          <w:szCs w:val="24"/>
        </w:rPr>
        <w:t xml:space="preserve"> un pabeigšana</w:t>
      </w:r>
      <w:r w:rsidR="001103CA" w:rsidRPr="00C7522C">
        <w:rPr>
          <w:rStyle w:val="apple-style-span"/>
          <w:rFonts w:cs="Times New Roman"/>
          <w:szCs w:val="24"/>
        </w:rPr>
        <w:t>i</w:t>
      </w:r>
      <w:r w:rsidR="006C6672" w:rsidRPr="00C7522C">
        <w:rPr>
          <w:rStyle w:val="apple-style-span"/>
          <w:rFonts w:cs="Times New Roman"/>
          <w:szCs w:val="24"/>
        </w:rPr>
        <w:t xml:space="preserve"> </w:t>
      </w:r>
      <w:r w:rsidR="001103CA" w:rsidRPr="00C7522C">
        <w:rPr>
          <w:rStyle w:val="apple-style-span"/>
          <w:rFonts w:cs="Times New Roman"/>
          <w:szCs w:val="24"/>
        </w:rPr>
        <w:t xml:space="preserve">tika pieņemti </w:t>
      </w:r>
      <w:r w:rsidR="006C6672" w:rsidRPr="00C7522C">
        <w:rPr>
          <w:rStyle w:val="apple-style-span"/>
          <w:rFonts w:cs="Times New Roman"/>
          <w:szCs w:val="24"/>
        </w:rPr>
        <w:t xml:space="preserve"> Ministru kabineta 2017.gada 28.marta noteikumi Nr.174 </w:t>
      </w:r>
      <w:r w:rsidRPr="00C7522C">
        <w:rPr>
          <w:rStyle w:val="apple-style-span"/>
          <w:rFonts w:cs="Times New Roman"/>
          <w:szCs w:val="24"/>
        </w:rPr>
        <w:t>“</w:t>
      </w:r>
      <w:r w:rsidR="006C6672" w:rsidRPr="00C7522C">
        <w:rPr>
          <w:rStyle w:val="apple-style-span"/>
          <w:rFonts w:cs="Times New Roman"/>
          <w:szCs w:val="24"/>
        </w:rPr>
        <w:t>D</w:t>
      </w:r>
      <w:r w:rsidR="006C6672" w:rsidRPr="00C7522C">
        <w:rPr>
          <w:rFonts w:cs="Times New Roman"/>
          <w:szCs w:val="24"/>
        </w:rPr>
        <w:t xml:space="preserve">arbības programmas </w:t>
      </w:r>
      <w:r w:rsidRPr="00C7522C">
        <w:rPr>
          <w:rFonts w:cs="Times New Roman"/>
          <w:szCs w:val="24"/>
        </w:rPr>
        <w:t>“</w:t>
      </w:r>
      <w:r w:rsidR="006C6672" w:rsidRPr="00C7522C">
        <w:rPr>
          <w:rFonts w:cs="Times New Roman"/>
          <w:szCs w:val="24"/>
        </w:rPr>
        <w:t>Izaugsme un nodarbinātība</w:t>
      </w:r>
      <w:r w:rsidRPr="00C7522C">
        <w:rPr>
          <w:rFonts w:cs="Times New Roman"/>
          <w:szCs w:val="24"/>
        </w:rPr>
        <w:t>”</w:t>
      </w:r>
      <w:r w:rsidR="006C6672" w:rsidRPr="00C7522C">
        <w:rPr>
          <w:rFonts w:cs="Times New Roman"/>
          <w:szCs w:val="24"/>
        </w:rPr>
        <w:t xml:space="preserve"> 5.6.3.specifiskā atbalsta mērķa </w:t>
      </w:r>
      <w:r w:rsidRPr="00C7522C">
        <w:rPr>
          <w:rFonts w:cs="Times New Roman"/>
          <w:szCs w:val="24"/>
        </w:rPr>
        <w:t>“</w:t>
      </w:r>
      <w:r w:rsidR="006C6672" w:rsidRPr="00C7522C">
        <w:rPr>
          <w:rFonts w:cs="Times New Roman"/>
          <w:szCs w:val="24"/>
        </w:rPr>
        <w:t>Vēsturiski piesārņoto vietu sanācija</w:t>
      </w:r>
      <w:r w:rsidRPr="00C7522C">
        <w:rPr>
          <w:rFonts w:cs="Times New Roman"/>
          <w:szCs w:val="24"/>
        </w:rPr>
        <w:t>”</w:t>
      </w:r>
      <w:r w:rsidR="006C6672" w:rsidRPr="00C7522C">
        <w:rPr>
          <w:rFonts w:cs="Times New Roman"/>
          <w:szCs w:val="24"/>
        </w:rPr>
        <w:t xml:space="preserve"> īstenošanas noteikumi</w:t>
      </w:r>
      <w:r w:rsidRPr="00C7522C">
        <w:rPr>
          <w:rFonts w:cs="Times New Roman"/>
          <w:szCs w:val="24"/>
        </w:rPr>
        <w:t>”</w:t>
      </w:r>
      <w:r w:rsidR="00627121" w:rsidRPr="00C7522C">
        <w:rPr>
          <w:rFonts w:cs="Times New Roman"/>
          <w:szCs w:val="24"/>
        </w:rPr>
        <w:t xml:space="preserve"> (turpmāk – Noteikumi)</w:t>
      </w:r>
      <w:r w:rsidR="006C6672" w:rsidRPr="00C7522C">
        <w:rPr>
          <w:rFonts w:cs="Times New Roman"/>
          <w:szCs w:val="24"/>
        </w:rPr>
        <w:t xml:space="preserve">. </w:t>
      </w:r>
    </w:p>
    <w:p w14:paraId="5570B28F" w14:textId="77777777" w:rsidR="00113733" w:rsidRPr="00C7522C" w:rsidRDefault="00113733" w:rsidP="000A67DF">
      <w:pPr>
        <w:spacing w:after="0"/>
        <w:jc w:val="both"/>
        <w:rPr>
          <w:rFonts w:cs="Times New Roman"/>
          <w:szCs w:val="24"/>
        </w:rPr>
      </w:pPr>
    </w:p>
    <w:p w14:paraId="5F7EED37" w14:textId="44232D9E" w:rsidR="008E3F78" w:rsidRPr="00C7522C" w:rsidRDefault="005B4361" w:rsidP="008E3F78">
      <w:pPr>
        <w:spacing w:after="0"/>
        <w:jc w:val="both"/>
        <w:rPr>
          <w:rFonts w:cs="Times New Roman"/>
          <w:szCs w:val="24"/>
        </w:rPr>
      </w:pPr>
      <w:r w:rsidRPr="00C7522C">
        <w:rPr>
          <w:rStyle w:val="apple-style-span"/>
          <w:rFonts w:cs="Times New Roman"/>
          <w:szCs w:val="24"/>
        </w:rPr>
        <w:t>D</w:t>
      </w:r>
      <w:r w:rsidRPr="00C7522C">
        <w:rPr>
          <w:rFonts w:cs="Times New Roman"/>
          <w:szCs w:val="24"/>
        </w:rPr>
        <w:t xml:space="preserve">arbības programmas “Izaugsme un nodarbinātība” 5.6.3.specifiskā atbalsta mērķa “Vēsturiski piesārņoto vietu sanācija” </w:t>
      </w:r>
      <w:r w:rsidR="00873E83" w:rsidRPr="00C7522C">
        <w:rPr>
          <w:rFonts w:cs="Times New Roman"/>
          <w:szCs w:val="24"/>
        </w:rPr>
        <w:t>ietvaros Projektu īsteno ne ilgāk, kā līdz 2023.gada 31.decembri</w:t>
      </w:r>
      <w:r w:rsidR="003A0F6E" w:rsidRPr="00C7522C">
        <w:rPr>
          <w:rFonts w:cs="Times New Roman"/>
          <w:szCs w:val="24"/>
        </w:rPr>
        <w:t>m</w:t>
      </w:r>
      <w:r w:rsidR="00873E83" w:rsidRPr="00C7522C">
        <w:rPr>
          <w:rFonts w:cs="Times New Roman"/>
          <w:szCs w:val="24"/>
        </w:rPr>
        <w:t xml:space="preserve">. </w:t>
      </w:r>
      <w:r w:rsidR="001661D1" w:rsidRPr="00C7522C">
        <w:rPr>
          <w:rFonts w:cs="Times New Roman"/>
          <w:szCs w:val="24"/>
        </w:rPr>
        <w:t>Saskaņā ar Noteikumiem</w:t>
      </w:r>
      <w:r w:rsidR="00627121" w:rsidRPr="00C7522C">
        <w:rPr>
          <w:rFonts w:cs="Times New Roman"/>
          <w:szCs w:val="24"/>
        </w:rPr>
        <w:t xml:space="preserve"> </w:t>
      </w:r>
      <w:r w:rsidR="004A17C9">
        <w:rPr>
          <w:rFonts w:cs="Times New Roman"/>
          <w:szCs w:val="24"/>
        </w:rPr>
        <w:t>Finansējuma saņēmējs</w:t>
      </w:r>
      <w:r w:rsidR="00627121" w:rsidRPr="00C7522C">
        <w:rPr>
          <w:rFonts w:cs="Times New Roman"/>
          <w:szCs w:val="24"/>
        </w:rPr>
        <w:t xml:space="preserve"> </w:t>
      </w:r>
      <w:r w:rsidR="00873E83" w:rsidRPr="00C7522C">
        <w:rPr>
          <w:rFonts w:cs="Times New Roman"/>
          <w:szCs w:val="24"/>
        </w:rPr>
        <w:t xml:space="preserve">ir </w:t>
      </w:r>
      <w:r w:rsidR="00C339B5" w:rsidRPr="00C7522C">
        <w:rPr>
          <w:rFonts w:cs="Times New Roman"/>
          <w:szCs w:val="24"/>
        </w:rPr>
        <w:t>tiešās pārvaldes iestāde</w:t>
      </w:r>
      <w:r w:rsidR="00627121" w:rsidRPr="00C7522C">
        <w:rPr>
          <w:rFonts w:cs="Times New Roman"/>
          <w:szCs w:val="24"/>
        </w:rPr>
        <w:t xml:space="preserve"> </w:t>
      </w:r>
      <w:r w:rsidR="00627121" w:rsidRPr="00C7522C">
        <w:rPr>
          <w:rFonts w:cs="Times New Roman"/>
          <w:szCs w:val="24"/>
        </w:rPr>
        <w:lastRenderedPageBreak/>
        <w:t>Valsts vides dienests</w:t>
      </w:r>
      <w:r w:rsidR="00513B5F" w:rsidRPr="00C7522C">
        <w:rPr>
          <w:rFonts w:cs="Times New Roman"/>
          <w:szCs w:val="24"/>
        </w:rPr>
        <w:t xml:space="preserve"> (turpmāk – VVD)</w:t>
      </w:r>
      <w:r w:rsidR="00627121" w:rsidRPr="00C7522C">
        <w:rPr>
          <w:rFonts w:cs="Times New Roman"/>
          <w:szCs w:val="24"/>
        </w:rPr>
        <w:t>.</w:t>
      </w:r>
      <w:r w:rsidR="00113733" w:rsidRPr="00C7522C">
        <w:rPr>
          <w:rFonts w:cs="Times New Roman"/>
          <w:szCs w:val="24"/>
        </w:rPr>
        <w:t xml:space="preserve"> </w:t>
      </w:r>
      <w:r w:rsidR="0030441D" w:rsidRPr="00C7522C">
        <w:rPr>
          <w:rFonts w:eastAsia="Times New Roman" w:cs="Times New Roman"/>
          <w:szCs w:val="24"/>
          <w:lang w:eastAsia="lv-LV"/>
        </w:rPr>
        <w:t>Projekts</w:t>
      </w:r>
      <w:r w:rsidR="00A93CB7" w:rsidRPr="00C7522C">
        <w:rPr>
          <w:rFonts w:eastAsia="Times New Roman" w:cs="Times New Roman"/>
          <w:szCs w:val="24"/>
          <w:lang w:eastAsia="lv-LV"/>
        </w:rPr>
        <w:t xml:space="preserve"> tiek īstenots ierobežotas projektu iesniegumu atlases veidā, un tā virzībai VVD 2017.gada 31.maijā iesniedza Centrālajā finanšu un līgumu aģentūrā (turpmāk – CFLA) lielā projekta iesniegumu  </w:t>
      </w:r>
      <w:r w:rsidR="00A93CB7" w:rsidRPr="00C7522C">
        <w:rPr>
          <w:rFonts w:cs="Times New Roman"/>
          <w:szCs w:val="24"/>
        </w:rPr>
        <w:t xml:space="preserve">“Vēsturiski piesārņoto vietu “Inčukalna </w:t>
      </w:r>
      <w:proofErr w:type="spellStart"/>
      <w:r w:rsidR="00A93CB7" w:rsidRPr="00C7522C">
        <w:rPr>
          <w:rFonts w:cs="Times New Roman"/>
          <w:szCs w:val="24"/>
        </w:rPr>
        <w:t>sērskābā</w:t>
      </w:r>
      <w:proofErr w:type="spellEnd"/>
      <w:r w:rsidR="00A93CB7" w:rsidRPr="00C7522C">
        <w:rPr>
          <w:rFonts w:cs="Times New Roman"/>
          <w:szCs w:val="24"/>
        </w:rPr>
        <w:t xml:space="preserve"> gudrona dīķi” sanācija, II posms” (projekta iesnieguma identifikācijas Nr.5.6.3.0/17/I/001)</w:t>
      </w:r>
      <w:r w:rsidR="00A93CB7" w:rsidRPr="00C7522C">
        <w:rPr>
          <w:rFonts w:eastAsia="Times New Roman" w:cs="Times New Roman"/>
          <w:szCs w:val="24"/>
          <w:lang w:eastAsia="lv-LV"/>
        </w:rPr>
        <w:t xml:space="preserve">. CFLA 2017.gada 21.jūnijā ir pieņēmusi </w:t>
      </w:r>
      <w:proofErr w:type="spellStart"/>
      <w:r w:rsidR="00A93CB7" w:rsidRPr="00C7522C">
        <w:rPr>
          <w:rFonts w:eastAsia="Times New Roman" w:cs="Times New Roman"/>
          <w:szCs w:val="24"/>
          <w:lang w:eastAsia="lv-LV"/>
        </w:rPr>
        <w:t>starplēmumu</w:t>
      </w:r>
      <w:proofErr w:type="spellEnd"/>
      <w:r w:rsidR="00A93CB7" w:rsidRPr="00C7522C">
        <w:rPr>
          <w:rFonts w:eastAsia="Times New Roman" w:cs="Times New Roman"/>
          <w:szCs w:val="24"/>
          <w:lang w:eastAsia="lv-LV"/>
        </w:rPr>
        <w:t xml:space="preserve"> par </w:t>
      </w:r>
      <w:r w:rsidRPr="00C7522C">
        <w:rPr>
          <w:rFonts w:eastAsia="Times New Roman" w:cs="Times New Roman"/>
          <w:szCs w:val="24"/>
          <w:lang w:eastAsia="lv-LV"/>
        </w:rPr>
        <w:t>P</w:t>
      </w:r>
      <w:r w:rsidR="008C5EE1" w:rsidRPr="00C7522C">
        <w:rPr>
          <w:rFonts w:eastAsia="Times New Roman" w:cs="Times New Roman"/>
          <w:szCs w:val="24"/>
          <w:lang w:eastAsia="lv-LV"/>
        </w:rPr>
        <w:t>rojekta</w:t>
      </w:r>
      <w:r w:rsidR="00D018D0" w:rsidRPr="00C7522C">
        <w:rPr>
          <w:rFonts w:eastAsia="Times New Roman" w:cs="Times New Roman"/>
          <w:szCs w:val="24"/>
          <w:lang w:eastAsia="lv-LV"/>
        </w:rPr>
        <w:t xml:space="preserve"> otrā posma</w:t>
      </w:r>
      <w:r w:rsidR="008C5EE1" w:rsidRPr="00C7522C">
        <w:rPr>
          <w:rFonts w:eastAsia="Times New Roman" w:cs="Times New Roman"/>
          <w:szCs w:val="24"/>
          <w:lang w:eastAsia="lv-LV"/>
        </w:rPr>
        <w:t xml:space="preserve"> iesnieguma atbalstīšanu un nosūtījusi </w:t>
      </w:r>
      <w:r w:rsidR="001103CA" w:rsidRPr="00C7522C">
        <w:rPr>
          <w:rFonts w:eastAsia="Times New Roman" w:cs="Times New Roman"/>
          <w:szCs w:val="24"/>
          <w:lang w:eastAsia="lv-LV"/>
        </w:rPr>
        <w:t>to Finanšu ministrijai kā Eiropas Savienības fondu vadošajai iestādei</w:t>
      </w:r>
      <w:r w:rsidRPr="00C7522C">
        <w:rPr>
          <w:rFonts w:eastAsia="Times New Roman" w:cs="Times New Roman"/>
          <w:szCs w:val="24"/>
          <w:lang w:eastAsia="lv-LV"/>
        </w:rPr>
        <w:t xml:space="preserve">, kas tālāk </w:t>
      </w:r>
      <w:r w:rsidR="0007764F">
        <w:rPr>
          <w:rFonts w:eastAsia="Times New Roman" w:cs="Times New Roman"/>
          <w:szCs w:val="24"/>
          <w:lang w:eastAsia="lv-LV"/>
        </w:rPr>
        <w:t>P</w:t>
      </w:r>
      <w:r w:rsidRPr="00C7522C">
        <w:rPr>
          <w:rFonts w:eastAsia="Times New Roman" w:cs="Times New Roman"/>
          <w:szCs w:val="24"/>
          <w:lang w:eastAsia="lv-LV"/>
        </w:rPr>
        <w:t>rojekt</w:t>
      </w:r>
      <w:r w:rsidR="0007764F">
        <w:rPr>
          <w:rFonts w:eastAsia="Times New Roman" w:cs="Times New Roman"/>
          <w:szCs w:val="24"/>
          <w:lang w:eastAsia="lv-LV"/>
        </w:rPr>
        <w:t>a otrā posma projekta iesniegumu</w:t>
      </w:r>
      <w:r w:rsidRPr="00C7522C">
        <w:rPr>
          <w:rFonts w:eastAsia="Times New Roman" w:cs="Times New Roman"/>
          <w:szCs w:val="24"/>
          <w:lang w:eastAsia="lv-LV"/>
        </w:rPr>
        <w:t xml:space="preserve"> ir iesniegusi </w:t>
      </w:r>
      <w:r w:rsidR="001103CA" w:rsidRPr="00C7522C">
        <w:rPr>
          <w:rFonts w:eastAsia="Times New Roman" w:cs="Times New Roman"/>
          <w:szCs w:val="24"/>
          <w:lang w:eastAsia="lv-LV"/>
        </w:rPr>
        <w:t>Eiropas Komisijā</w:t>
      </w:r>
      <w:r w:rsidR="00092682">
        <w:rPr>
          <w:rFonts w:eastAsia="Times New Roman" w:cs="Times New Roman"/>
          <w:szCs w:val="24"/>
          <w:lang w:eastAsia="lv-LV"/>
        </w:rPr>
        <w:t xml:space="preserve">, </w:t>
      </w:r>
      <w:r w:rsidR="00092682" w:rsidRPr="000142D7">
        <w:rPr>
          <w:rFonts w:eastAsia="Times New Roman" w:cs="Times New Roman"/>
          <w:szCs w:val="24"/>
          <w:lang w:eastAsia="lv-LV"/>
        </w:rPr>
        <w:t xml:space="preserve">kura 2017.gada 23.oktobrī bez papildus nosacījumiem ir apstiprinājusi </w:t>
      </w:r>
      <w:r w:rsidR="00D25313">
        <w:rPr>
          <w:rFonts w:eastAsia="Times New Roman" w:cs="Times New Roman"/>
          <w:szCs w:val="24"/>
          <w:lang w:eastAsia="lv-LV"/>
        </w:rPr>
        <w:t>P</w:t>
      </w:r>
      <w:r w:rsidR="00092682" w:rsidRPr="000142D7">
        <w:rPr>
          <w:rFonts w:eastAsia="Times New Roman" w:cs="Times New Roman"/>
          <w:szCs w:val="24"/>
          <w:lang w:eastAsia="lv-LV"/>
        </w:rPr>
        <w:t>rojekta otro posmu.</w:t>
      </w:r>
      <w:r w:rsidRPr="000142D7">
        <w:rPr>
          <w:rFonts w:eastAsia="Times New Roman" w:cs="Times New Roman"/>
          <w:szCs w:val="24"/>
          <w:lang w:eastAsia="lv-LV"/>
        </w:rPr>
        <w:t xml:space="preserve"> </w:t>
      </w:r>
      <w:r w:rsidR="003547E5" w:rsidRPr="000142D7">
        <w:rPr>
          <w:rFonts w:eastAsia="Times New Roman" w:cs="Times New Roman"/>
          <w:szCs w:val="24"/>
          <w:lang w:eastAsia="lv-LV"/>
        </w:rPr>
        <w:t xml:space="preserve">Vienošanos </w:t>
      </w:r>
      <w:r w:rsidR="001103CA" w:rsidRPr="000142D7">
        <w:rPr>
          <w:rFonts w:eastAsia="Times New Roman" w:cs="Times New Roman"/>
          <w:szCs w:val="24"/>
          <w:lang w:eastAsia="lv-LV"/>
        </w:rPr>
        <w:t xml:space="preserve">par Projekta otrā posma īstenošanu </w:t>
      </w:r>
      <w:r w:rsidR="003547E5" w:rsidRPr="000142D7">
        <w:rPr>
          <w:rFonts w:eastAsia="Times New Roman" w:cs="Times New Roman"/>
          <w:szCs w:val="24"/>
          <w:lang w:eastAsia="lv-LV"/>
        </w:rPr>
        <w:t>plānots noslēgt</w:t>
      </w:r>
      <w:r w:rsidRPr="000142D7">
        <w:rPr>
          <w:rFonts w:eastAsia="Times New Roman" w:cs="Times New Roman"/>
          <w:szCs w:val="24"/>
          <w:lang w:eastAsia="lv-LV"/>
        </w:rPr>
        <w:t xml:space="preserve"> </w:t>
      </w:r>
      <w:r w:rsidR="001103CA" w:rsidRPr="000142D7">
        <w:rPr>
          <w:rFonts w:eastAsia="Times New Roman" w:cs="Times New Roman"/>
          <w:szCs w:val="24"/>
          <w:lang w:eastAsia="lv-LV"/>
        </w:rPr>
        <w:t xml:space="preserve">2017.gada </w:t>
      </w:r>
      <w:r w:rsidR="00337BCC" w:rsidRPr="000142D7">
        <w:rPr>
          <w:rFonts w:eastAsia="Times New Roman" w:cs="Times New Roman"/>
          <w:szCs w:val="24"/>
          <w:lang w:eastAsia="lv-LV"/>
        </w:rPr>
        <w:t xml:space="preserve">ceturtajā </w:t>
      </w:r>
      <w:r w:rsidR="001103CA" w:rsidRPr="000142D7">
        <w:rPr>
          <w:rFonts w:eastAsia="Times New Roman" w:cs="Times New Roman"/>
          <w:szCs w:val="24"/>
          <w:lang w:eastAsia="lv-LV"/>
        </w:rPr>
        <w:t>ceturksnī</w:t>
      </w:r>
      <w:r w:rsidR="003547E5" w:rsidRPr="000142D7">
        <w:rPr>
          <w:rFonts w:eastAsia="Times New Roman" w:cs="Times New Roman"/>
          <w:szCs w:val="24"/>
          <w:lang w:eastAsia="lv-LV"/>
        </w:rPr>
        <w:t xml:space="preserve">. </w:t>
      </w:r>
      <w:r w:rsidRPr="000142D7">
        <w:rPr>
          <w:rFonts w:eastAsia="Times New Roman" w:cs="Times New Roman"/>
          <w:szCs w:val="24"/>
          <w:lang w:eastAsia="lv-LV"/>
        </w:rPr>
        <w:t xml:space="preserve">Līdz </w:t>
      </w:r>
      <w:r w:rsidR="00092682" w:rsidRPr="000142D7">
        <w:rPr>
          <w:rFonts w:eastAsia="Times New Roman" w:cs="Times New Roman"/>
          <w:szCs w:val="24"/>
          <w:lang w:eastAsia="lv-LV"/>
        </w:rPr>
        <w:t xml:space="preserve">2018.gada </w:t>
      </w:r>
      <w:r w:rsidR="00D25313">
        <w:rPr>
          <w:rFonts w:eastAsia="Times New Roman" w:cs="Times New Roman"/>
          <w:szCs w:val="24"/>
          <w:lang w:eastAsia="lv-LV"/>
        </w:rPr>
        <w:t>janvāra beigām</w:t>
      </w:r>
      <w:r w:rsidR="00D25313" w:rsidRPr="000142D7">
        <w:rPr>
          <w:rFonts w:eastAsia="Times New Roman" w:cs="Times New Roman"/>
          <w:szCs w:val="24"/>
          <w:lang w:eastAsia="lv-LV"/>
        </w:rPr>
        <w:t xml:space="preserve"> </w:t>
      </w:r>
      <w:r w:rsidRPr="000142D7">
        <w:rPr>
          <w:rFonts w:eastAsia="Times New Roman" w:cs="Times New Roman"/>
          <w:szCs w:val="24"/>
          <w:lang w:eastAsia="lv-LV"/>
        </w:rPr>
        <w:t>VVD plāno pabeigt Projekta īstenošanai nepieciešamās iepirkuma procedūras</w:t>
      </w:r>
      <w:r w:rsidR="00092682" w:rsidRPr="000142D7">
        <w:rPr>
          <w:rFonts w:eastAsia="Times New Roman" w:cs="Times New Roman"/>
          <w:szCs w:val="24"/>
          <w:lang w:eastAsia="lv-LV"/>
        </w:rPr>
        <w:t>.</w:t>
      </w:r>
    </w:p>
    <w:p w14:paraId="235F4BF2" w14:textId="77777777" w:rsidR="008E3F78" w:rsidRPr="00C7522C" w:rsidRDefault="008E3F78" w:rsidP="001103CA">
      <w:pPr>
        <w:spacing w:after="0"/>
        <w:jc w:val="both"/>
        <w:rPr>
          <w:rFonts w:eastAsia="Times New Roman" w:cs="Times New Roman"/>
          <w:szCs w:val="24"/>
          <w:lang w:eastAsia="lv-LV"/>
        </w:rPr>
      </w:pPr>
    </w:p>
    <w:p w14:paraId="19F14B26" w14:textId="48AA5A2E" w:rsidR="001103CA" w:rsidRPr="00C7522C" w:rsidRDefault="005B4361" w:rsidP="001103CA">
      <w:pPr>
        <w:spacing w:after="0"/>
        <w:jc w:val="both"/>
        <w:rPr>
          <w:rFonts w:eastAsia="Times New Roman" w:cs="Times New Roman"/>
          <w:szCs w:val="24"/>
          <w:lang w:eastAsia="lv-LV"/>
        </w:rPr>
      </w:pPr>
      <w:r w:rsidRPr="00C7522C">
        <w:rPr>
          <w:rFonts w:eastAsia="Times New Roman" w:cs="Times New Roman"/>
          <w:szCs w:val="24"/>
          <w:lang w:eastAsia="lv-LV"/>
        </w:rPr>
        <w:t xml:space="preserve">Lai </w:t>
      </w:r>
      <w:r w:rsidR="00CE725F" w:rsidRPr="00C7522C">
        <w:rPr>
          <w:rFonts w:eastAsia="Times New Roman" w:cs="Times New Roman"/>
          <w:szCs w:val="24"/>
          <w:lang w:eastAsia="lv-LV"/>
        </w:rPr>
        <w:t>līdz Projekta otrā posma darbu uzsākšanai nepasliktinātos</w:t>
      </w:r>
      <w:r w:rsidRPr="00C7522C">
        <w:rPr>
          <w:rFonts w:eastAsia="Times New Roman" w:cs="Times New Roman"/>
          <w:szCs w:val="24"/>
          <w:lang w:eastAsia="lv-LV"/>
        </w:rPr>
        <w:t xml:space="preserve"> stāvokli</w:t>
      </w:r>
      <w:r w:rsidR="00CE725F" w:rsidRPr="00C7522C">
        <w:rPr>
          <w:rFonts w:eastAsia="Times New Roman" w:cs="Times New Roman"/>
          <w:szCs w:val="24"/>
          <w:lang w:eastAsia="lv-LV"/>
        </w:rPr>
        <w:t>s</w:t>
      </w:r>
      <w:r w:rsidRPr="00C7522C">
        <w:rPr>
          <w:rFonts w:eastAsia="Times New Roman" w:cs="Times New Roman"/>
          <w:szCs w:val="24"/>
          <w:lang w:eastAsia="lv-LV"/>
        </w:rPr>
        <w:t xml:space="preserve"> sanācijas objektos, </w:t>
      </w:r>
      <w:r w:rsidR="00CE725F" w:rsidRPr="00C7522C">
        <w:rPr>
          <w:rFonts w:eastAsia="Times New Roman" w:cs="Times New Roman"/>
          <w:szCs w:val="24"/>
          <w:lang w:eastAsia="lv-LV"/>
        </w:rPr>
        <w:t>kopš pirmā posma darbu pārtraukšanas Dienvidu dīķī tiek nodrošināta teritorijas diennakts apsardze, kā arī, lai novērstu nokrišņu radīto bīstamo atkritumu apjoma palielinājumu</w:t>
      </w:r>
      <w:r w:rsidR="009A7382" w:rsidRPr="00C7522C">
        <w:rPr>
          <w:rFonts w:eastAsia="Times New Roman" w:cs="Times New Roman"/>
          <w:szCs w:val="24"/>
          <w:lang w:eastAsia="lv-LV"/>
        </w:rPr>
        <w:t xml:space="preserve">, </w:t>
      </w:r>
      <w:r w:rsidRPr="00C7522C">
        <w:rPr>
          <w:rFonts w:eastAsia="Times New Roman" w:cs="Times New Roman"/>
          <w:szCs w:val="24"/>
          <w:lang w:eastAsia="lv-LV"/>
        </w:rPr>
        <w:t xml:space="preserve">VVD ir veicis Dienvidu gudrona dīķa atklātās tilpnes pārklāšanu ar ūdensnecaurlaidīgu </w:t>
      </w:r>
      <w:r w:rsidR="003156AD" w:rsidRPr="00C7522C">
        <w:rPr>
          <w:rFonts w:eastAsia="Times New Roman" w:cs="Times New Roman"/>
          <w:szCs w:val="24"/>
          <w:lang w:eastAsia="lv-LV"/>
        </w:rPr>
        <w:t>pārklājumu</w:t>
      </w:r>
      <w:r w:rsidR="00CE725F" w:rsidRPr="00C7522C">
        <w:rPr>
          <w:rFonts w:eastAsia="Times New Roman" w:cs="Times New Roman"/>
          <w:szCs w:val="24"/>
          <w:lang w:eastAsia="lv-LV"/>
        </w:rPr>
        <w:t xml:space="preserve">. </w:t>
      </w:r>
      <w:r w:rsidRPr="00C7522C">
        <w:rPr>
          <w:rFonts w:eastAsia="Times New Roman" w:cs="Times New Roman"/>
          <w:szCs w:val="24"/>
          <w:lang w:eastAsia="lv-LV"/>
        </w:rPr>
        <w:t xml:space="preserve"> </w:t>
      </w:r>
    </w:p>
    <w:p w14:paraId="58DCA82D" w14:textId="77777777" w:rsidR="007A695A" w:rsidRPr="00C7522C" w:rsidRDefault="005B4361" w:rsidP="00106D03">
      <w:pPr>
        <w:spacing w:after="0"/>
        <w:jc w:val="both"/>
        <w:rPr>
          <w:rFonts w:eastAsia="Times New Roman" w:cs="Times New Roman"/>
          <w:szCs w:val="24"/>
          <w:lang w:eastAsia="lv-LV"/>
        </w:rPr>
      </w:pPr>
      <w:r w:rsidRPr="00C7522C">
        <w:rPr>
          <w:rFonts w:eastAsia="Times New Roman" w:cs="Times New Roman"/>
          <w:szCs w:val="24"/>
          <w:lang w:eastAsia="lv-LV"/>
        </w:rPr>
        <w:t xml:space="preserve"> </w:t>
      </w:r>
    </w:p>
    <w:p w14:paraId="242CA91B" w14:textId="77777777" w:rsidR="00EF45BD" w:rsidRPr="00C7522C" w:rsidRDefault="005B4361" w:rsidP="00AB7026">
      <w:pPr>
        <w:pStyle w:val="ListParagraph"/>
        <w:numPr>
          <w:ilvl w:val="0"/>
          <w:numId w:val="1"/>
        </w:numPr>
        <w:spacing w:after="0"/>
        <w:jc w:val="both"/>
        <w:rPr>
          <w:rFonts w:cs="Times New Roman"/>
          <w:b/>
          <w:szCs w:val="24"/>
        </w:rPr>
      </w:pPr>
      <w:r w:rsidRPr="00C7522C">
        <w:rPr>
          <w:rFonts w:cs="Times New Roman"/>
          <w:b/>
          <w:szCs w:val="24"/>
        </w:rPr>
        <w:t xml:space="preserve">Projekta ietvaros </w:t>
      </w:r>
      <w:r w:rsidR="003F6592" w:rsidRPr="00C7522C">
        <w:rPr>
          <w:rFonts w:cs="Times New Roman"/>
          <w:b/>
          <w:szCs w:val="24"/>
        </w:rPr>
        <w:t>noslēdzamie līgumi, kuru izpildes termiņš būs ilgāks par pieciem gadiem</w:t>
      </w:r>
    </w:p>
    <w:p w14:paraId="606033B8" w14:textId="77777777" w:rsidR="00DF4093" w:rsidRPr="00C7522C" w:rsidRDefault="00DF4093" w:rsidP="003D0D6F">
      <w:pPr>
        <w:spacing w:after="0"/>
        <w:jc w:val="both"/>
        <w:rPr>
          <w:rFonts w:cs="Times New Roman"/>
          <w:b/>
          <w:szCs w:val="24"/>
        </w:rPr>
      </w:pPr>
    </w:p>
    <w:p w14:paraId="65ACFB8C" w14:textId="77777777" w:rsidR="007A695A" w:rsidRPr="00C7522C" w:rsidRDefault="005B4361" w:rsidP="000A67DF">
      <w:pPr>
        <w:pStyle w:val="ListParagraph"/>
        <w:numPr>
          <w:ilvl w:val="1"/>
          <w:numId w:val="1"/>
        </w:numPr>
        <w:tabs>
          <w:tab w:val="left" w:pos="851"/>
        </w:tabs>
        <w:spacing w:after="0"/>
        <w:ind w:left="714" w:hanging="357"/>
        <w:jc w:val="both"/>
        <w:rPr>
          <w:rStyle w:val="apple-style-span"/>
          <w:rFonts w:eastAsia="Times New Roman" w:cs="Times New Roman"/>
          <w:b/>
          <w:szCs w:val="24"/>
          <w:lang w:eastAsia="lv-LV"/>
        </w:rPr>
      </w:pPr>
      <w:r w:rsidRPr="00C7522C">
        <w:rPr>
          <w:rStyle w:val="apple-style-span"/>
          <w:rFonts w:eastAsia="Times New Roman" w:cs="Times New Roman"/>
          <w:b/>
          <w:szCs w:val="24"/>
          <w:lang w:eastAsia="lv-LV"/>
        </w:rPr>
        <w:t>Sanācijas darbu līgums</w:t>
      </w:r>
    </w:p>
    <w:p w14:paraId="383B24AB" w14:textId="77777777" w:rsidR="00F145A2" w:rsidRPr="00C7522C" w:rsidRDefault="005B4361" w:rsidP="000A67DF">
      <w:pPr>
        <w:tabs>
          <w:tab w:val="left" w:pos="851"/>
        </w:tabs>
        <w:spacing w:after="0"/>
        <w:jc w:val="both"/>
        <w:rPr>
          <w:rStyle w:val="apple-style-span"/>
          <w:rFonts w:eastAsia="Times New Roman" w:cs="Times New Roman"/>
          <w:b/>
          <w:szCs w:val="24"/>
          <w:lang w:eastAsia="lv-LV"/>
        </w:rPr>
      </w:pPr>
      <w:r w:rsidRPr="00C7522C">
        <w:rPr>
          <w:rStyle w:val="apple-style-span"/>
          <w:rFonts w:eastAsia="Times New Roman" w:cs="Times New Roman"/>
          <w:b/>
          <w:szCs w:val="24"/>
          <w:lang w:eastAsia="lv-LV"/>
        </w:rPr>
        <w:t xml:space="preserve"> </w:t>
      </w:r>
    </w:p>
    <w:p w14:paraId="4FFA82CC" w14:textId="73C39B5F" w:rsidR="006C6672" w:rsidRPr="00C7522C" w:rsidRDefault="005B4361" w:rsidP="000A67DF">
      <w:pPr>
        <w:spacing w:after="0"/>
        <w:jc w:val="both"/>
        <w:rPr>
          <w:rFonts w:eastAsia="Times New Roman" w:cs="Times New Roman"/>
          <w:szCs w:val="24"/>
          <w:lang w:eastAsia="lv-LV"/>
        </w:rPr>
      </w:pPr>
      <w:r w:rsidRPr="00C7522C">
        <w:rPr>
          <w:rStyle w:val="apple-style-span"/>
          <w:rFonts w:eastAsia="Times New Roman" w:cs="Times New Roman"/>
          <w:szCs w:val="24"/>
          <w:lang w:eastAsia="lv-LV"/>
        </w:rPr>
        <w:t xml:space="preserve">VVD Sanācijas </w:t>
      </w:r>
      <w:r w:rsidR="00DE5212" w:rsidRPr="00C7522C">
        <w:rPr>
          <w:rStyle w:val="apple-style-span"/>
          <w:rFonts w:eastAsia="Times New Roman" w:cs="Times New Roman"/>
          <w:szCs w:val="24"/>
          <w:lang w:eastAsia="lv-LV"/>
        </w:rPr>
        <w:t xml:space="preserve">darbu veikšanai </w:t>
      </w:r>
      <w:r w:rsidR="00DF4093" w:rsidRPr="00C7522C">
        <w:rPr>
          <w:rStyle w:val="apple-style-span"/>
          <w:rFonts w:eastAsia="Times New Roman" w:cs="Times New Roman"/>
          <w:szCs w:val="24"/>
          <w:lang w:eastAsia="lv-LV"/>
        </w:rPr>
        <w:t xml:space="preserve">atbilstoši </w:t>
      </w:r>
      <w:r w:rsidR="0007764F" w:rsidRPr="00F42E7D">
        <w:t>2006.gada 25.aprīlī</w:t>
      </w:r>
      <w:r w:rsidR="0007764F" w:rsidRPr="00C7522C">
        <w:rPr>
          <w:rFonts w:cs="Times New Roman"/>
          <w:szCs w:val="24"/>
        </w:rPr>
        <w:t xml:space="preserve"> izsludinātā </w:t>
      </w:r>
      <w:r w:rsidR="00DF4093" w:rsidRPr="00C7522C">
        <w:rPr>
          <w:rStyle w:val="apple-style-span"/>
          <w:rFonts w:eastAsia="Times New Roman" w:cs="Times New Roman"/>
          <w:szCs w:val="24"/>
          <w:lang w:eastAsia="lv-LV"/>
        </w:rPr>
        <w:t xml:space="preserve">Publisko iepirkumu likuma 62.pantam </w:t>
      </w:r>
      <w:r w:rsidR="00DE5212" w:rsidRPr="00C7522C">
        <w:rPr>
          <w:rStyle w:val="apple-style-span"/>
          <w:rFonts w:eastAsia="Times New Roman" w:cs="Times New Roman"/>
          <w:szCs w:val="24"/>
          <w:lang w:eastAsia="lv-LV"/>
        </w:rPr>
        <w:t xml:space="preserve">ir uzsācis </w:t>
      </w:r>
      <w:r w:rsidRPr="00C7522C">
        <w:rPr>
          <w:rStyle w:val="apple-style-span"/>
          <w:rFonts w:eastAsia="Times New Roman" w:cs="Times New Roman"/>
          <w:szCs w:val="24"/>
          <w:lang w:eastAsia="lv-LV"/>
        </w:rPr>
        <w:t>sarunu procedūr</w:t>
      </w:r>
      <w:r w:rsidR="00DE5212" w:rsidRPr="00C7522C">
        <w:rPr>
          <w:rStyle w:val="apple-style-span"/>
          <w:rFonts w:eastAsia="Times New Roman" w:cs="Times New Roman"/>
          <w:szCs w:val="24"/>
          <w:lang w:eastAsia="lv-LV"/>
        </w:rPr>
        <w:t>u</w:t>
      </w:r>
      <w:r w:rsidR="004D5CA4" w:rsidRPr="00C7522C">
        <w:rPr>
          <w:rStyle w:val="apple-style-span"/>
          <w:rFonts w:eastAsia="Times New Roman" w:cs="Times New Roman"/>
          <w:szCs w:val="24"/>
          <w:lang w:eastAsia="lv-LV"/>
        </w:rPr>
        <w:t xml:space="preserve">, </w:t>
      </w:r>
      <w:r w:rsidR="00DE5212" w:rsidRPr="00C7522C">
        <w:rPr>
          <w:rStyle w:val="apple-style-span"/>
          <w:rFonts w:eastAsia="Times New Roman" w:cs="Times New Roman"/>
          <w:szCs w:val="24"/>
          <w:lang w:eastAsia="lv-LV"/>
        </w:rPr>
        <w:t>iepriekš</w:t>
      </w:r>
      <w:r w:rsidR="004D5CA4" w:rsidRPr="00C7522C">
        <w:rPr>
          <w:rStyle w:val="apple-style-span"/>
          <w:rFonts w:eastAsia="Times New Roman" w:cs="Times New Roman"/>
          <w:szCs w:val="24"/>
          <w:lang w:eastAsia="lv-LV"/>
        </w:rPr>
        <w:t xml:space="preserve"> publicējot paziņojumu pa</w:t>
      </w:r>
      <w:r w:rsidR="007A695A" w:rsidRPr="00C7522C">
        <w:rPr>
          <w:rStyle w:val="apple-style-span"/>
          <w:rFonts w:eastAsia="Times New Roman" w:cs="Times New Roman"/>
          <w:szCs w:val="24"/>
          <w:lang w:eastAsia="lv-LV"/>
        </w:rPr>
        <w:t>r</w:t>
      </w:r>
      <w:r w:rsidR="004D5CA4" w:rsidRPr="00C7522C">
        <w:rPr>
          <w:rStyle w:val="apple-style-span"/>
          <w:rFonts w:eastAsia="Times New Roman" w:cs="Times New Roman"/>
          <w:szCs w:val="24"/>
          <w:lang w:eastAsia="lv-LV"/>
        </w:rPr>
        <w:t xml:space="preserve"> līgumu</w:t>
      </w:r>
      <w:r w:rsidR="00DE5212" w:rsidRPr="00C7522C">
        <w:rPr>
          <w:rStyle w:val="apple-style-span"/>
          <w:rFonts w:eastAsia="Times New Roman" w:cs="Times New Roman"/>
          <w:szCs w:val="24"/>
          <w:lang w:eastAsia="lv-LV"/>
        </w:rPr>
        <w:t xml:space="preserve"> </w:t>
      </w:r>
      <w:r w:rsidR="00DF4093" w:rsidRPr="00C7522C">
        <w:rPr>
          <w:rStyle w:val="apple-style-span"/>
          <w:rFonts w:eastAsia="Times New Roman" w:cs="Times New Roman"/>
          <w:szCs w:val="24"/>
          <w:lang w:eastAsia="lv-LV"/>
        </w:rPr>
        <w:t>“</w:t>
      </w:r>
      <w:r w:rsidRPr="00C7522C">
        <w:rPr>
          <w:rStyle w:val="apple-style-span"/>
          <w:rFonts w:eastAsia="Times New Roman" w:cs="Times New Roman"/>
          <w:szCs w:val="24"/>
          <w:lang w:eastAsia="lv-LV"/>
        </w:rPr>
        <w:t xml:space="preserve">Vēsturiski piesārņotās vietas </w:t>
      </w:r>
      <w:r w:rsidR="00DF4093" w:rsidRPr="00C7522C">
        <w:rPr>
          <w:rStyle w:val="apple-style-span"/>
          <w:rFonts w:eastAsia="Times New Roman" w:cs="Times New Roman"/>
          <w:szCs w:val="24"/>
          <w:lang w:eastAsia="lv-LV"/>
        </w:rPr>
        <w:t>“</w:t>
      </w:r>
      <w:r w:rsidRPr="00C7522C">
        <w:rPr>
          <w:rStyle w:val="apple-style-span"/>
          <w:rFonts w:eastAsia="Times New Roman" w:cs="Times New Roman"/>
          <w:szCs w:val="24"/>
          <w:lang w:eastAsia="lv-LV"/>
        </w:rPr>
        <w:t xml:space="preserve">Inčukalna </w:t>
      </w:r>
      <w:proofErr w:type="spellStart"/>
      <w:r w:rsidRPr="00C7522C">
        <w:rPr>
          <w:rStyle w:val="apple-style-span"/>
          <w:rFonts w:eastAsia="Times New Roman" w:cs="Times New Roman"/>
          <w:szCs w:val="24"/>
          <w:lang w:eastAsia="lv-LV"/>
        </w:rPr>
        <w:t>sērskābā</w:t>
      </w:r>
      <w:proofErr w:type="spellEnd"/>
      <w:r w:rsidRPr="00C7522C">
        <w:rPr>
          <w:rStyle w:val="apple-style-span"/>
          <w:rFonts w:eastAsia="Times New Roman" w:cs="Times New Roman"/>
          <w:szCs w:val="24"/>
          <w:lang w:eastAsia="lv-LV"/>
        </w:rPr>
        <w:t xml:space="preserve"> gudrona dīķi</w:t>
      </w:r>
      <w:r w:rsidR="00DF4093" w:rsidRPr="00C7522C">
        <w:rPr>
          <w:rStyle w:val="apple-style-span"/>
          <w:rFonts w:eastAsia="Times New Roman" w:cs="Times New Roman"/>
          <w:szCs w:val="24"/>
          <w:lang w:eastAsia="lv-LV"/>
        </w:rPr>
        <w:t xml:space="preserve">” </w:t>
      </w:r>
      <w:r w:rsidRPr="00C7522C">
        <w:rPr>
          <w:rStyle w:val="apple-style-span"/>
          <w:rFonts w:eastAsia="Times New Roman" w:cs="Times New Roman"/>
          <w:szCs w:val="24"/>
          <w:lang w:eastAsia="lv-LV"/>
        </w:rPr>
        <w:t>projektēšana un sanācijas darbi” (</w:t>
      </w:r>
      <w:r w:rsidR="00DF4093" w:rsidRPr="00C7522C">
        <w:rPr>
          <w:rStyle w:val="apple-style-span"/>
          <w:rFonts w:eastAsia="Times New Roman" w:cs="Times New Roman"/>
          <w:szCs w:val="24"/>
          <w:lang w:eastAsia="lv-LV"/>
        </w:rPr>
        <w:t xml:space="preserve">iepirkuma </w:t>
      </w:r>
      <w:r w:rsidRPr="00C7522C">
        <w:rPr>
          <w:rStyle w:val="apple-style-span"/>
          <w:rFonts w:eastAsia="Times New Roman" w:cs="Times New Roman"/>
          <w:szCs w:val="24"/>
          <w:lang w:eastAsia="lv-LV"/>
        </w:rPr>
        <w:t>id</w:t>
      </w:r>
      <w:r w:rsidR="00DF4093" w:rsidRPr="00C7522C">
        <w:rPr>
          <w:rStyle w:val="apple-style-span"/>
          <w:rFonts w:eastAsia="Times New Roman" w:cs="Times New Roman"/>
          <w:szCs w:val="24"/>
          <w:lang w:eastAsia="lv-LV"/>
        </w:rPr>
        <w:t>entifikācijas</w:t>
      </w:r>
      <w:r w:rsidRPr="00C7522C">
        <w:rPr>
          <w:rStyle w:val="apple-style-span"/>
          <w:rFonts w:eastAsia="Times New Roman" w:cs="Times New Roman"/>
          <w:szCs w:val="24"/>
          <w:lang w:eastAsia="lv-LV"/>
        </w:rPr>
        <w:t xml:space="preserve"> Nr.</w:t>
      </w:r>
      <w:r w:rsidR="00DF4093" w:rsidRPr="00C7522C">
        <w:rPr>
          <w:rStyle w:val="apple-style-span"/>
          <w:rFonts w:eastAsia="Times New Roman" w:cs="Times New Roman"/>
          <w:szCs w:val="24"/>
          <w:lang w:eastAsia="lv-LV"/>
        </w:rPr>
        <w:t> </w:t>
      </w:r>
      <w:r w:rsidRPr="00C7522C">
        <w:rPr>
          <w:rStyle w:val="apple-style-span"/>
          <w:rFonts w:eastAsia="Times New Roman" w:cs="Times New Roman"/>
          <w:szCs w:val="24"/>
          <w:lang w:eastAsia="lv-LV"/>
        </w:rPr>
        <w:t>VVD/2016/1/CS/ERAF)</w:t>
      </w:r>
      <w:r w:rsidR="00DE5212" w:rsidRPr="00C7522C">
        <w:rPr>
          <w:rStyle w:val="apple-style-span"/>
          <w:rFonts w:eastAsia="Times New Roman" w:cs="Times New Roman"/>
          <w:szCs w:val="24"/>
          <w:lang w:eastAsia="lv-LV"/>
        </w:rPr>
        <w:t>.</w:t>
      </w:r>
      <w:r w:rsidR="00DE5212" w:rsidRPr="00C7522C">
        <w:rPr>
          <w:rFonts w:eastAsia="Times New Roman" w:cs="Times New Roman"/>
          <w:szCs w:val="24"/>
          <w:lang w:eastAsia="lv-LV"/>
        </w:rPr>
        <w:t xml:space="preserve"> </w:t>
      </w:r>
      <w:r w:rsidR="00DF4093" w:rsidRPr="00C7522C">
        <w:rPr>
          <w:rFonts w:eastAsia="Times New Roman" w:cs="Times New Roman"/>
          <w:szCs w:val="24"/>
          <w:lang w:eastAsia="lv-LV"/>
        </w:rPr>
        <w:t xml:space="preserve">2016.gada 25.februārī </w:t>
      </w:r>
      <w:r w:rsidRPr="00C7522C">
        <w:rPr>
          <w:rFonts w:eastAsia="Times New Roman" w:cs="Times New Roman"/>
          <w:szCs w:val="24"/>
          <w:lang w:eastAsia="lv-LV"/>
        </w:rPr>
        <w:t>I</w:t>
      </w:r>
      <w:r w:rsidR="00617331" w:rsidRPr="00C7522C">
        <w:rPr>
          <w:rFonts w:eastAsia="Times New Roman" w:cs="Times New Roman"/>
          <w:szCs w:val="24"/>
          <w:lang w:eastAsia="lv-LV"/>
        </w:rPr>
        <w:t>epirkumu uzraudzības biroja tīmekļa vietnē</w:t>
      </w:r>
      <w:r w:rsidR="00DF4093" w:rsidRPr="00C7522C">
        <w:rPr>
          <w:rFonts w:eastAsia="Times New Roman" w:cs="Times New Roman"/>
          <w:szCs w:val="24"/>
          <w:lang w:eastAsia="lv-LV"/>
        </w:rPr>
        <w:t xml:space="preserve"> ir publicēts paziņojums par līgumu</w:t>
      </w:r>
      <w:r w:rsidR="00617331" w:rsidRPr="00C7522C">
        <w:rPr>
          <w:rFonts w:eastAsia="Times New Roman" w:cs="Times New Roman"/>
          <w:szCs w:val="24"/>
          <w:lang w:eastAsia="lv-LV"/>
        </w:rPr>
        <w:t xml:space="preserve">. </w:t>
      </w:r>
    </w:p>
    <w:p w14:paraId="58789B4F" w14:textId="77777777" w:rsidR="00DF4093" w:rsidRPr="00C7522C" w:rsidRDefault="00DF4093" w:rsidP="000A67DF">
      <w:pPr>
        <w:spacing w:after="0"/>
        <w:jc w:val="both"/>
        <w:rPr>
          <w:rFonts w:eastAsia="Times New Roman" w:cs="Times New Roman"/>
          <w:szCs w:val="24"/>
          <w:lang w:eastAsia="lv-LV"/>
        </w:rPr>
      </w:pPr>
    </w:p>
    <w:p w14:paraId="25EAFF51" w14:textId="60A2E9ED" w:rsidR="00DF4093" w:rsidRPr="00C7522C" w:rsidRDefault="005B4361" w:rsidP="00DF4093">
      <w:pPr>
        <w:spacing w:after="0"/>
        <w:jc w:val="both"/>
        <w:rPr>
          <w:rFonts w:eastAsia="Times New Roman" w:cs="Times New Roman"/>
          <w:szCs w:val="24"/>
          <w:lang w:eastAsia="lv-LV"/>
        </w:rPr>
      </w:pPr>
      <w:r w:rsidRPr="00C7522C">
        <w:rPr>
          <w:rFonts w:eastAsia="Times New Roman" w:cs="Times New Roman"/>
          <w:szCs w:val="24"/>
          <w:lang w:eastAsia="lv-LV"/>
        </w:rPr>
        <w:t>Iepirkuma līguma ietvaros darbu izpildītājam būs jāveic nepieciešamās izpētes</w:t>
      </w:r>
      <w:r w:rsidR="002B3BE8" w:rsidRPr="00C7522C">
        <w:rPr>
          <w:rFonts w:eastAsia="Times New Roman" w:cs="Times New Roman"/>
          <w:szCs w:val="24"/>
          <w:lang w:eastAsia="lv-LV"/>
        </w:rPr>
        <w:t xml:space="preserve">, </w:t>
      </w:r>
      <w:r w:rsidRPr="00C7522C">
        <w:rPr>
          <w:rFonts w:eastAsia="Times New Roman" w:cs="Times New Roman"/>
          <w:szCs w:val="24"/>
          <w:lang w:eastAsia="lv-LV"/>
        </w:rPr>
        <w:t>projektēšana</w:t>
      </w:r>
      <w:r w:rsidR="002B3BE8" w:rsidRPr="00C7522C">
        <w:rPr>
          <w:rFonts w:eastAsia="Times New Roman" w:cs="Times New Roman"/>
          <w:szCs w:val="24"/>
          <w:lang w:eastAsia="lv-LV"/>
        </w:rPr>
        <w:t xml:space="preserve">, </w:t>
      </w:r>
      <w:r w:rsidR="00F70898" w:rsidRPr="00C7522C">
        <w:rPr>
          <w:rFonts w:eastAsia="Times New Roman" w:cs="Times New Roman"/>
          <w:szCs w:val="24"/>
          <w:lang w:eastAsia="lv-LV"/>
        </w:rPr>
        <w:t xml:space="preserve">jāizstrādā sanācijas programma, </w:t>
      </w:r>
      <w:r w:rsidR="002B3BE8" w:rsidRPr="00C7522C">
        <w:rPr>
          <w:rFonts w:eastAsia="Times New Roman" w:cs="Times New Roman"/>
          <w:szCs w:val="24"/>
          <w:lang w:eastAsia="lv-LV"/>
        </w:rPr>
        <w:t>jāizveido sanācijas darbiem nepieciešamā infrastruktūra</w:t>
      </w:r>
      <w:r w:rsidR="004D5CA4" w:rsidRPr="00C7522C">
        <w:rPr>
          <w:rFonts w:eastAsia="Times New Roman" w:cs="Times New Roman"/>
          <w:szCs w:val="24"/>
          <w:lang w:eastAsia="lv-LV"/>
        </w:rPr>
        <w:t xml:space="preserve">, </w:t>
      </w:r>
      <w:r w:rsidR="002B3BE8" w:rsidRPr="00C7522C">
        <w:rPr>
          <w:rFonts w:eastAsia="Times New Roman" w:cs="Times New Roman"/>
          <w:szCs w:val="24"/>
          <w:lang w:eastAsia="lv-LV"/>
        </w:rPr>
        <w:t xml:space="preserve">jāveic piesārņojuma avota – Ziemeļu un Dienvidu gudrona dīķu bīstamo atkritumu </w:t>
      </w:r>
      <w:proofErr w:type="spellStart"/>
      <w:r w:rsidR="002B3BE8" w:rsidRPr="00C7522C">
        <w:rPr>
          <w:rFonts w:eastAsia="Times New Roman" w:cs="Times New Roman"/>
          <w:szCs w:val="24"/>
          <w:lang w:eastAsia="lv-LV"/>
        </w:rPr>
        <w:t>ekskavēšana</w:t>
      </w:r>
      <w:proofErr w:type="spellEnd"/>
      <w:r w:rsidR="002B3BE8" w:rsidRPr="00C7522C">
        <w:rPr>
          <w:rFonts w:eastAsia="Times New Roman" w:cs="Times New Roman"/>
          <w:szCs w:val="24"/>
          <w:lang w:eastAsia="lv-LV"/>
        </w:rPr>
        <w:t>, pirmsapstrāde, transportēšana uz utilizācijas vietu un bīstamo atkritumu gala utilizācija (reģenerāciju vai apglabāšanu)</w:t>
      </w:r>
      <w:r w:rsidRPr="00C7522C">
        <w:rPr>
          <w:rFonts w:eastAsia="Times New Roman" w:cs="Times New Roman"/>
          <w:szCs w:val="24"/>
          <w:lang w:eastAsia="lv-LV"/>
        </w:rPr>
        <w:t xml:space="preserve">, kā arī citi nepieciešamie </w:t>
      </w:r>
      <w:r w:rsidR="004D5CA4" w:rsidRPr="00C7522C">
        <w:rPr>
          <w:rFonts w:eastAsia="Times New Roman" w:cs="Times New Roman"/>
          <w:szCs w:val="24"/>
          <w:lang w:eastAsia="lv-LV"/>
        </w:rPr>
        <w:t>darbi</w:t>
      </w:r>
      <w:r w:rsidR="002B3BE8" w:rsidRPr="00C7522C">
        <w:rPr>
          <w:rFonts w:eastAsia="Times New Roman" w:cs="Times New Roman"/>
          <w:szCs w:val="24"/>
          <w:lang w:eastAsia="lv-LV"/>
        </w:rPr>
        <w:t xml:space="preserve">. </w:t>
      </w:r>
      <w:r w:rsidR="00106D03" w:rsidRPr="00C7522C">
        <w:rPr>
          <w:rFonts w:eastAsia="Times New Roman" w:cs="Times New Roman"/>
          <w:szCs w:val="24"/>
          <w:lang w:eastAsia="lv-LV"/>
        </w:rPr>
        <w:t>VVD ir paredzēj</w:t>
      </w:r>
      <w:r w:rsidR="003156AD" w:rsidRPr="00C7522C">
        <w:rPr>
          <w:rFonts w:eastAsia="Times New Roman" w:cs="Times New Roman"/>
          <w:szCs w:val="24"/>
          <w:lang w:eastAsia="lv-LV"/>
        </w:rPr>
        <w:t>is</w:t>
      </w:r>
      <w:r w:rsidR="00106D03" w:rsidRPr="00C7522C">
        <w:rPr>
          <w:rFonts w:eastAsia="Times New Roman" w:cs="Times New Roman"/>
          <w:szCs w:val="24"/>
          <w:lang w:eastAsia="lv-LV"/>
        </w:rPr>
        <w:t xml:space="preserve">, ka </w:t>
      </w:r>
      <w:r w:rsidR="00D25313">
        <w:rPr>
          <w:rFonts w:eastAsia="Times New Roman" w:cs="Times New Roman"/>
          <w:szCs w:val="24"/>
          <w:lang w:eastAsia="lv-LV"/>
        </w:rPr>
        <w:t xml:space="preserve">līdz </w:t>
      </w:r>
      <w:r w:rsidR="00106D03" w:rsidRPr="00C7522C">
        <w:rPr>
          <w:rFonts w:eastAsia="Times New Roman" w:cs="Times New Roman"/>
          <w:szCs w:val="24"/>
          <w:lang w:eastAsia="lv-LV"/>
        </w:rPr>
        <w:t>201</w:t>
      </w:r>
      <w:r w:rsidR="00D25313">
        <w:rPr>
          <w:rFonts w:eastAsia="Times New Roman" w:cs="Times New Roman"/>
          <w:szCs w:val="24"/>
          <w:lang w:eastAsia="lv-LV"/>
        </w:rPr>
        <w:t>8</w:t>
      </w:r>
      <w:r w:rsidR="00106D03" w:rsidRPr="00C7522C">
        <w:rPr>
          <w:rFonts w:eastAsia="Times New Roman" w:cs="Times New Roman"/>
          <w:szCs w:val="24"/>
          <w:lang w:eastAsia="lv-LV"/>
        </w:rPr>
        <w:t xml:space="preserve">.gada </w:t>
      </w:r>
      <w:r w:rsidR="00D25313">
        <w:rPr>
          <w:rFonts w:eastAsia="Times New Roman" w:cs="Times New Roman"/>
          <w:szCs w:val="24"/>
          <w:lang w:eastAsia="lv-LV"/>
        </w:rPr>
        <w:t>janvāra beigām</w:t>
      </w:r>
      <w:r w:rsidR="00106D03" w:rsidRPr="00C7522C">
        <w:rPr>
          <w:rFonts w:eastAsia="Times New Roman" w:cs="Times New Roman"/>
          <w:szCs w:val="24"/>
          <w:lang w:eastAsia="lv-LV"/>
        </w:rPr>
        <w:t xml:space="preserve"> tiks noslēgts līgums par sanācijas darbu veikšanu. </w:t>
      </w:r>
      <w:r w:rsidRPr="00C7522C">
        <w:rPr>
          <w:rFonts w:eastAsia="Times New Roman" w:cs="Times New Roman"/>
          <w:szCs w:val="24"/>
          <w:lang w:eastAsia="lv-LV"/>
        </w:rPr>
        <w:t xml:space="preserve">Iepirkuma </w:t>
      </w:r>
      <w:r w:rsidRPr="00C7522C">
        <w:rPr>
          <w:rFonts w:cs="Times New Roman"/>
          <w:szCs w:val="24"/>
        </w:rPr>
        <w:t xml:space="preserve">līgums ir veidots uz Starptautiskās </w:t>
      </w:r>
      <w:r w:rsidR="00106D03" w:rsidRPr="00C7522C">
        <w:rPr>
          <w:rFonts w:cs="Times New Roman"/>
          <w:szCs w:val="24"/>
        </w:rPr>
        <w:t>i</w:t>
      </w:r>
      <w:r w:rsidRPr="00C7522C">
        <w:rPr>
          <w:rFonts w:cs="Times New Roman"/>
          <w:szCs w:val="24"/>
        </w:rPr>
        <w:t xml:space="preserve">nženierkonsultantu </w:t>
      </w:r>
      <w:r w:rsidR="00106D03" w:rsidRPr="00C7522C">
        <w:rPr>
          <w:rFonts w:cs="Times New Roman"/>
          <w:szCs w:val="24"/>
        </w:rPr>
        <w:t>f</w:t>
      </w:r>
      <w:r w:rsidRPr="00C7522C">
        <w:rPr>
          <w:rFonts w:cs="Times New Roman"/>
          <w:szCs w:val="24"/>
        </w:rPr>
        <w:t>ederācijas (</w:t>
      </w:r>
      <w:r w:rsidR="00106D03" w:rsidRPr="00C7522C">
        <w:rPr>
          <w:rFonts w:cs="Times New Roman"/>
          <w:szCs w:val="24"/>
        </w:rPr>
        <w:t xml:space="preserve">turpmāk - </w:t>
      </w:r>
      <w:r w:rsidRPr="00C7522C">
        <w:rPr>
          <w:rFonts w:cs="Times New Roman"/>
          <w:szCs w:val="24"/>
        </w:rPr>
        <w:t>FIDIC)</w:t>
      </w:r>
      <w:r w:rsidR="004E7C14" w:rsidRPr="00C7522C">
        <w:rPr>
          <w:rFonts w:cs="Times New Roman"/>
          <w:szCs w:val="24"/>
        </w:rPr>
        <w:t xml:space="preserve"> </w:t>
      </w:r>
      <w:r w:rsidR="004104AE" w:rsidRPr="00C7522C">
        <w:rPr>
          <w:rFonts w:cs="Times New Roman"/>
          <w:szCs w:val="24"/>
        </w:rPr>
        <w:t xml:space="preserve">„Iekārtu piegādes un projektēšanas – būvniecības darbu līguma noteikumi elektriskajiem un mehāniskajiem darbiem, būvniecības un inženierdarbiem, kuru projektēšanu veic uzņēmējs” līguma </w:t>
      </w:r>
      <w:r w:rsidR="00AC2A19">
        <w:rPr>
          <w:rFonts w:cs="Times New Roman"/>
          <w:szCs w:val="24"/>
        </w:rPr>
        <w:t>veidnes (</w:t>
      </w:r>
      <w:r w:rsidR="00812355">
        <w:rPr>
          <w:rFonts w:cs="Times New Roman"/>
          <w:szCs w:val="24"/>
        </w:rPr>
        <w:t>turpmāk</w:t>
      </w:r>
      <w:r w:rsidR="00812355" w:rsidRPr="00C7522C">
        <w:rPr>
          <w:rFonts w:cs="Times New Roman"/>
          <w:szCs w:val="24"/>
        </w:rPr>
        <w:t xml:space="preserve"> – F</w:t>
      </w:r>
      <w:r w:rsidR="004104AE" w:rsidRPr="00C7522C">
        <w:rPr>
          <w:rFonts w:cs="Times New Roman"/>
          <w:szCs w:val="24"/>
        </w:rPr>
        <w:t>IDIC Dzeltenā grāmata</w:t>
      </w:r>
      <w:r w:rsidR="00AC2A19">
        <w:rPr>
          <w:rFonts w:cs="Times New Roman"/>
          <w:szCs w:val="24"/>
        </w:rPr>
        <w:t>)</w:t>
      </w:r>
      <w:r w:rsidR="004104AE" w:rsidRPr="00C7522C">
        <w:rPr>
          <w:rFonts w:cs="Times New Roman"/>
          <w:szCs w:val="24"/>
        </w:rPr>
        <w:t xml:space="preserve"> noteikumu pamata. </w:t>
      </w:r>
      <w:r w:rsidR="00826693" w:rsidRPr="00C7522C">
        <w:rPr>
          <w:rFonts w:cs="Times New Roman"/>
          <w:szCs w:val="24"/>
        </w:rPr>
        <w:t xml:space="preserve">Saskaņā ar FIDIC </w:t>
      </w:r>
      <w:r w:rsidR="003142BE" w:rsidRPr="00C7522C">
        <w:rPr>
          <w:rFonts w:cs="Times New Roman"/>
          <w:szCs w:val="24"/>
        </w:rPr>
        <w:t xml:space="preserve">Dzeltenās grāmatas </w:t>
      </w:r>
      <w:r w:rsidR="00232B8C" w:rsidRPr="00C7522C">
        <w:rPr>
          <w:rFonts w:cs="Times New Roman"/>
          <w:szCs w:val="24"/>
        </w:rPr>
        <w:t xml:space="preserve">līguma </w:t>
      </w:r>
      <w:r w:rsidR="00826693" w:rsidRPr="00C7522C">
        <w:rPr>
          <w:rFonts w:cs="Times New Roman"/>
          <w:szCs w:val="24"/>
        </w:rPr>
        <w:t xml:space="preserve">noteikumiem līguma izpildes </w:t>
      </w:r>
      <w:r w:rsidR="00915F86" w:rsidRPr="00C7522C">
        <w:rPr>
          <w:rFonts w:cs="Times New Roman"/>
          <w:szCs w:val="24"/>
        </w:rPr>
        <w:t>termiņš</w:t>
      </w:r>
      <w:r w:rsidR="00826693" w:rsidRPr="00C7522C">
        <w:rPr>
          <w:rFonts w:cs="Times New Roman"/>
          <w:szCs w:val="24"/>
        </w:rPr>
        <w:t xml:space="preserve"> ietver darbu izpildes </w:t>
      </w:r>
      <w:r w:rsidR="00DD111F" w:rsidRPr="00C7522C">
        <w:rPr>
          <w:rFonts w:cs="Times New Roman"/>
          <w:szCs w:val="24"/>
        </w:rPr>
        <w:t>termiņ</w:t>
      </w:r>
      <w:r w:rsidR="003156AD" w:rsidRPr="00C7522C">
        <w:rPr>
          <w:rFonts w:cs="Times New Roman"/>
          <w:szCs w:val="24"/>
        </w:rPr>
        <w:t>u</w:t>
      </w:r>
      <w:r w:rsidR="00826693" w:rsidRPr="00C7522C">
        <w:rPr>
          <w:rFonts w:cs="Times New Roman"/>
          <w:szCs w:val="24"/>
        </w:rPr>
        <w:t xml:space="preserve">, pēc kura tiks pieņemtas ekspluatācijā </w:t>
      </w:r>
      <w:r w:rsidR="00232B8C" w:rsidRPr="00C7522C">
        <w:rPr>
          <w:rFonts w:cs="Times New Roman"/>
          <w:szCs w:val="24"/>
        </w:rPr>
        <w:t xml:space="preserve">līguma ietvaros </w:t>
      </w:r>
      <w:r w:rsidR="00826693" w:rsidRPr="00C7522C">
        <w:rPr>
          <w:rFonts w:cs="Times New Roman"/>
          <w:szCs w:val="24"/>
        </w:rPr>
        <w:t xml:space="preserve">sanētās un rekultivētās teritorijas, un defektu paziņošanas periodu, kas saskaņā ar </w:t>
      </w:r>
      <w:r w:rsidR="0030441D" w:rsidRPr="00C7522C">
        <w:rPr>
          <w:rFonts w:cs="Times New Roman"/>
          <w:szCs w:val="24"/>
        </w:rPr>
        <w:t xml:space="preserve">iepirkuma </w:t>
      </w:r>
      <w:r w:rsidR="00C6456A" w:rsidRPr="00C7522C">
        <w:rPr>
          <w:rFonts w:cs="Times New Roman"/>
          <w:szCs w:val="24"/>
        </w:rPr>
        <w:t xml:space="preserve">procedūras </w:t>
      </w:r>
      <w:r w:rsidR="00232B8C" w:rsidRPr="00C7522C">
        <w:rPr>
          <w:rFonts w:cs="Times New Roman"/>
          <w:szCs w:val="24"/>
        </w:rPr>
        <w:t>dokumentos noteiktajām prasībām</w:t>
      </w:r>
      <w:r w:rsidR="00826693" w:rsidRPr="00C7522C">
        <w:rPr>
          <w:rFonts w:cs="Times New Roman"/>
          <w:szCs w:val="24"/>
        </w:rPr>
        <w:t xml:space="preserve"> ir </w:t>
      </w:r>
      <w:r w:rsidR="00EE3201" w:rsidRPr="00C7522C">
        <w:rPr>
          <w:rFonts w:cs="Times New Roman"/>
          <w:szCs w:val="24"/>
        </w:rPr>
        <w:t>divi</w:t>
      </w:r>
      <w:r w:rsidR="00826693" w:rsidRPr="00C7522C">
        <w:rPr>
          <w:rFonts w:cs="Times New Roman"/>
          <w:szCs w:val="24"/>
        </w:rPr>
        <w:t xml:space="preserve"> gadi. </w:t>
      </w:r>
      <w:r w:rsidR="00C6456A" w:rsidRPr="00C7522C">
        <w:rPr>
          <w:rFonts w:cs="Times New Roman"/>
          <w:szCs w:val="24"/>
        </w:rPr>
        <w:t>S</w:t>
      </w:r>
      <w:r w:rsidR="0030441D" w:rsidRPr="00C7522C">
        <w:rPr>
          <w:rFonts w:cs="Times New Roman"/>
          <w:szCs w:val="24"/>
        </w:rPr>
        <w:t>anācijas darbu izpildītāja</w:t>
      </w:r>
      <w:r w:rsidR="00826693" w:rsidRPr="00C7522C">
        <w:rPr>
          <w:rFonts w:cs="Times New Roman"/>
          <w:szCs w:val="24"/>
        </w:rPr>
        <w:t xml:space="preserve"> saistību izpilde </w:t>
      </w:r>
      <w:r w:rsidR="00232B8C" w:rsidRPr="00C7522C">
        <w:rPr>
          <w:rFonts w:cs="Times New Roman"/>
          <w:szCs w:val="24"/>
        </w:rPr>
        <w:t>būs</w:t>
      </w:r>
      <w:r w:rsidR="00826693" w:rsidRPr="00C7522C">
        <w:rPr>
          <w:rFonts w:cs="Times New Roman"/>
          <w:szCs w:val="24"/>
        </w:rPr>
        <w:t xml:space="preserve"> pabeigt</w:t>
      </w:r>
      <w:r w:rsidR="0030441D" w:rsidRPr="00C7522C">
        <w:rPr>
          <w:rFonts w:cs="Times New Roman"/>
          <w:szCs w:val="24"/>
        </w:rPr>
        <w:t>a</w:t>
      </w:r>
      <w:r w:rsidR="00826693" w:rsidRPr="00C7522C">
        <w:rPr>
          <w:rFonts w:cs="Times New Roman"/>
          <w:szCs w:val="24"/>
        </w:rPr>
        <w:t>, ka</w:t>
      </w:r>
      <w:r w:rsidR="0030441D" w:rsidRPr="00C7522C">
        <w:rPr>
          <w:rFonts w:cs="Times New Roman"/>
          <w:szCs w:val="24"/>
        </w:rPr>
        <w:t>d</w:t>
      </w:r>
      <w:r w:rsidR="00826693" w:rsidRPr="00C7522C">
        <w:rPr>
          <w:rFonts w:cs="Times New Roman"/>
          <w:szCs w:val="24"/>
        </w:rPr>
        <w:t xml:space="preserve"> </w:t>
      </w:r>
      <w:r w:rsidR="00232B8C" w:rsidRPr="00C7522C">
        <w:rPr>
          <w:rFonts w:cs="Times New Roman"/>
          <w:szCs w:val="24"/>
        </w:rPr>
        <w:t>tiks</w:t>
      </w:r>
      <w:r w:rsidR="0030441D" w:rsidRPr="00C7522C">
        <w:rPr>
          <w:rFonts w:cs="Times New Roman"/>
          <w:szCs w:val="24"/>
        </w:rPr>
        <w:t xml:space="preserve"> pabeigta teritorijas sanācija un rekultivācija, novērsti defektu paziņošanas periodā konstatētie defekti</w:t>
      </w:r>
      <w:r w:rsidR="00675EF7" w:rsidRPr="00C7522C">
        <w:rPr>
          <w:rFonts w:cs="Times New Roman"/>
          <w:szCs w:val="24"/>
        </w:rPr>
        <w:t xml:space="preserve"> (ja tā</w:t>
      </w:r>
      <w:r w:rsidR="00232B8C" w:rsidRPr="00C7522C">
        <w:rPr>
          <w:rFonts w:cs="Times New Roman"/>
          <w:szCs w:val="24"/>
        </w:rPr>
        <w:t>di ti</w:t>
      </w:r>
      <w:r w:rsidR="00C6456A" w:rsidRPr="00C7522C">
        <w:rPr>
          <w:rFonts w:cs="Times New Roman"/>
          <w:szCs w:val="24"/>
        </w:rPr>
        <w:t>k</w:t>
      </w:r>
      <w:r w:rsidR="00232B8C" w:rsidRPr="00C7522C">
        <w:rPr>
          <w:rFonts w:cs="Times New Roman"/>
          <w:szCs w:val="24"/>
        </w:rPr>
        <w:t>s</w:t>
      </w:r>
      <w:r w:rsidR="00675EF7" w:rsidRPr="00C7522C">
        <w:rPr>
          <w:rFonts w:cs="Times New Roman"/>
          <w:szCs w:val="24"/>
        </w:rPr>
        <w:t xml:space="preserve"> konstatēti)</w:t>
      </w:r>
      <w:r w:rsidR="0030441D" w:rsidRPr="00C7522C">
        <w:rPr>
          <w:rFonts w:cs="Times New Roman"/>
          <w:szCs w:val="24"/>
        </w:rPr>
        <w:t xml:space="preserve">, kā arī veikta </w:t>
      </w:r>
      <w:r w:rsidR="003142BE" w:rsidRPr="00C7522C">
        <w:rPr>
          <w:rFonts w:cs="Times New Roman"/>
          <w:szCs w:val="24"/>
        </w:rPr>
        <w:t>piesārņojuma avota bīstamo atkritumu</w:t>
      </w:r>
      <w:r w:rsidR="0030441D" w:rsidRPr="00C7522C">
        <w:rPr>
          <w:rFonts w:cs="Times New Roman"/>
          <w:szCs w:val="24"/>
        </w:rPr>
        <w:t xml:space="preserve"> gala utilizācija</w:t>
      </w:r>
      <w:r w:rsidR="00675EF7" w:rsidRPr="00C7522C">
        <w:rPr>
          <w:rFonts w:cs="Times New Roman"/>
          <w:szCs w:val="24"/>
        </w:rPr>
        <w:t xml:space="preserve">. Līguma saistību izpildi apliecina </w:t>
      </w:r>
      <w:r w:rsidR="00384C59" w:rsidRPr="00C7522C">
        <w:rPr>
          <w:rFonts w:cs="Times New Roman"/>
          <w:szCs w:val="24"/>
        </w:rPr>
        <w:t>inženiertehniskās uzraudzības veicēj</w:t>
      </w:r>
      <w:r w:rsidR="00675EF7" w:rsidRPr="00C7522C">
        <w:rPr>
          <w:rFonts w:cs="Times New Roman"/>
          <w:szCs w:val="24"/>
        </w:rPr>
        <w:t>a izsniegts</w:t>
      </w:r>
      <w:r w:rsidR="00826693" w:rsidRPr="00C7522C">
        <w:rPr>
          <w:rFonts w:cs="Times New Roman"/>
          <w:szCs w:val="24"/>
        </w:rPr>
        <w:t xml:space="preserve"> līguma izpildes apstiprinājum</w:t>
      </w:r>
      <w:r w:rsidR="00675EF7" w:rsidRPr="00C7522C">
        <w:rPr>
          <w:rFonts w:cs="Times New Roman"/>
          <w:szCs w:val="24"/>
        </w:rPr>
        <w:t>s, ko</w:t>
      </w:r>
      <w:r w:rsidR="00826693" w:rsidRPr="00C7522C">
        <w:rPr>
          <w:rFonts w:cs="Times New Roman"/>
          <w:szCs w:val="24"/>
        </w:rPr>
        <w:t xml:space="preserve"> izdod pēc defektu paziņošanas perioda. </w:t>
      </w:r>
    </w:p>
    <w:p w14:paraId="43518331" w14:textId="77777777" w:rsidR="00DF4093" w:rsidRPr="00C7522C" w:rsidRDefault="00DF4093" w:rsidP="00E31C44">
      <w:pPr>
        <w:spacing w:after="0"/>
        <w:jc w:val="both"/>
        <w:rPr>
          <w:rFonts w:eastAsia="Times New Roman" w:cs="Times New Roman"/>
          <w:szCs w:val="24"/>
          <w:lang w:eastAsia="lv-LV"/>
        </w:rPr>
      </w:pPr>
    </w:p>
    <w:p w14:paraId="2922D48E" w14:textId="3FE82011" w:rsidR="002B3BE8" w:rsidRPr="00C7522C" w:rsidRDefault="005B4361" w:rsidP="00E31C44">
      <w:pPr>
        <w:spacing w:after="0"/>
        <w:jc w:val="both"/>
        <w:rPr>
          <w:rFonts w:eastAsia="Times New Roman" w:cs="Times New Roman"/>
          <w:szCs w:val="24"/>
          <w:lang w:eastAsia="lv-LV"/>
        </w:rPr>
      </w:pPr>
      <w:r w:rsidRPr="00C7522C">
        <w:rPr>
          <w:rFonts w:eastAsia="Times New Roman" w:cs="Times New Roman"/>
          <w:szCs w:val="24"/>
          <w:lang w:eastAsia="lv-LV"/>
        </w:rPr>
        <w:lastRenderedPageBreak/>
        <w:t>Ziemeļu un Dienvidu gudrona dīķu s</w:t>
      </w:r>
      <w:r w:rsidR="00F70898" w:rsidRPr="00C7522C">
        <w:rPr>
          <w:rFonts w:eastAsia="Times New Roman" w:cs="Times New Roman"/>
          <w:szCs w:val="24"/>
          <w:lang w:eastAsia="lv-LV"/>
        </w:rPr>
        <w:t xml:space="preserve">anācijas darbiem </w:t>
      </w:r>
      <w:r w:rsidRPr="00C7522C">
        <w:rPr>
          <w:rFonts w:eastAsia="Times New Roman" w:cs="Times New Roman"/>
          <w:szCs w:val="24"/>
          <w:lang w:eastAsia="lv-LV"/>
        </w:rPr>
        <w:t>Inčukalna novada domes būvvalde</w:t>
      </w:r>
      <w:r w:rsidR="004D5CA4" w:rsidRPr="00C7522C">
        <w:rPr>
          <w:rFonts w:eastAsia="Times New Roman" w:cs="Times New Roman"/>
          <w:szCs w:val="24"/>
          <w:lang w:eastAsia="lv-LV"/>
        </w:rPr>
        <w:t xml:space="preserve"> 2017.gada 5.janvārī</w:t>
      </w:r>
      <w:r w:rsidRPr="00C7522C">
        <w:rPr>
          <w:rFonts w:eastAsia="Times New Roman" w:cs="Times New Roman"/>
          <w:szCs w:val="24"/>
          <w:lang w:eastAsia="lv-LV"/>
        </w:rPr>
        <w:t xml:space="preserve"> ir izsniegusi attiecīgas</w:t>
      </w:r>
      <w:r w:rsidR="00F70898" w:rsidRPr="00C7522C">
        <w:rPr>
          <w:rFonts w:eastAsia="Times New Roman" w:cs="Times New Roman"/>
          <w:szCs w:val="24"/>
          <w:lang w:eastAsia="lv-LV"/>
        </w:rPr>
        <w:t xml:space="preserve"> </w:t>
      </w:r>
      <w:r w:rsidRPr="00C7522C">
        <w:rPr>
          <w:rFonts w:eastAsia="Times New Roman" w:cs="Times New Roman"/>
          <w:szCs w:val="24"/>
          <w:lang w:eastAsia="lv-LV"/>
        </w:rPr>
        <w:t xml:space="preserve">būvatļaujas </w:t>
      </w:r>
      <w:r w:rsidR="00F70898" w:rsidRPr="00C7522C">
        <w:rPr>
          <w:rFonts w:eastAsia="Times New Roman" w:cs="Times New Roman"/>
          <w:szCs w:val="24"/>
          <w:lang w:eastAsia="lv-LV"/>
        </w:rPr>
        <w:t xml:space="preserve">un </w:t>
      </w:r>
      <w:r w:rsidRPr="00C7522C">
        <w:rPr>
          <w:rFonts w:eastAsia="Times New Roman" w:cs="Times New Roman"/>
          <w:szCs w:val="24"/>
          <w:lang w:eastAsia="lv-LV"/>
        </w:rPr>
        <w:t>Lie</w:t>
      </w:r>
      <w:r w:rsidR="004D5CA4" w:rsidRPr="00C7522C">
        <w:rPr>
          <w:rFonts w:eastAsia="Times New Roman" w:cs="Times New Roman"/>
          <w:szCs w:val="24"/>
          <w:lang w:eastAsia="lv-LV"/>
        </w:rPr>
        <w:t>l</w:t>
      </w:r>
      <w:r w:rsidRPr="00C7522C">
        <w:rPr>
          <w:rFonts w:eastAsia="Times New Roman" w:cs="Times New Roman"/>
          <w:szCs w:val="24"/>
          <w:lang w:eastAsia="lv-LV"/>
        </w:rPr>
        <w:t xml:space="preserve">rīgas Reģionālā vides pārvalde </w:t>
      </w:r>
      <w:r w:rsidR="004D5CA4" w:rsidRPr="00C7522C">
        <w:rPr>
          <w:rFonts w:eastAsia="Times New Roman" w:cs="Times New Roman"/>
          <w:szCs w:val="24"/>
          <w:lang w:eastAsia="lv-LV"/>
        </w:rPr>
        <w:t xml:space="preserve">2016.gada 23.septembrī </w:t>
      </w:r>
      <w:r w:rsidRPr="00C7522C">
        <w:rPr>
          <w:rFonts w:eastAsia="Times New Roman" w:cs="Times New Roman"/>
          <w:szCs w:val="24"/>
          <w:lang w:eastAsia="lv-LV"/>
        </w:rPr>
        <w:t xml:space="preserve">izdevusi </w:t>
      </w:r>
      <w:r w:rsidR="00F70898" w:rsidRPr="00C7522C">
        <w:rPr>
          <w:rFonts w:eastAsia="Times New Roman" w:cs="Times New Roman"/>
          <w:szCs w:val="24"/>
          <w:lang w:eastAsia="lv-LV"/>
        </w:rPr>
        <w:t>sanācijas uzdevum</w:t>
      </w:r>
      <w:r w:rsidRPr="00C7522C">
        <w:rPr>
          <w:rFonts w:eastAsia="Times New Roman" w:cs="Times New Roman"/>
          <w:szCs w:val="24"/>
          <w:lang w:eastAsia="lv-LV"/>
        </w:rPr>
        <w:t>u</w:t>
      </w:r>
      <w:r w:rsidR="00F70898" w:rsidRPr="00C7522C">
        <w:rPr>
          <w:rFonts w:eastAsia="Times New Roman" w:cs="Times New Roman"/>
          <w:szCs w:val="24"/>
          <w:lang w:eastAsia="lv-LV"/>
        </w:rPr>
        <w:t xml:space="preserve">.  </w:t>
      </w:r>
      <w:r w:rsidRPr="00C7522C">
        <w:rPr>
          <w:rFonts w:eastAsia="Times New Roman" w:cs="Times New Roman"/>
          <w:szCs w:val="24"/>
          <w:lang w:eastAsia="lv-LV"/>
        </w:rPr>
        <w:t>Līgums būs pabeigts, kad būs izpildīti visi būvatļaujās un sanācijas programmā paredzētie pasākumi, veikta piesārņoto teritoriju rekultivācija un saņemts apliecinājums par visu atkritumu utilizāciju.</w:t>
      </w:r>
      <w:r w:rsidR="008F388D" w:rsidRPr="00C7522C">
        <w:rPr>
          <w:rFonts w:eastAsia="Times New Roman" w:cs="Times New Roman"/>
          <w:szCs w:val="24"/>
          <w:lang w:eastAsia="lv-LV"/>
        </w:rPr>
        <w:t xml:space="preserve"> </w:t>
      </w:r>
    </w:p>
    <w:p w14:paraId="384118B0" w14:textId="77777777" w:rsidR="00DF4093" w:rsidRPr="00C7522C" w:rsidRDefault="00DF4093" w:rsidP="00E31C44">
      <w:pPr>
        <w:spacing w:after="0"/>
        <w:jc w:val="both"/>
        <w:rPr>
          <w:rFonts w:eastAsia="Times New Roman" w:cs="Times New Roman"/>
          <w:szCs w:val="24"/>
          <w:lang w:eastAsia="lv-LV"/>
        </w:rPr>
      </w:pPr>
    </w:p>
    <w:p w14:paraId="345CEE42" w14:textId="1C472633" w:rsidR="00E04E50" w:rsidRPr="00C7522C" w:rsidRDefault="005B4361" w:rsidP="00E31C44">
      <w:pPr>
        <w:spacing w:after="0"/>
        <w:jc w:val="both"/>
        <w:rPr>
          <w:rFonts w:eastAsia="Times New Roman" w:cs="Times New Roman"/>
          <w:szCs w:val="24"/>
          <w:lang w:eastAsia="lv-LV"/>
        </w:rPr>
      </w:pPr>
      <w:r w:rsidRPr="00C7522C">
        <w:rPr>
          <w:rFonts w:eastAsia="Times New Roman" w:cs="Times New Roman"/>
          <w:szCs w:val="24"/>
          <w:lang w:eastAsia="lv-LV"/>
        </w:rPr>
        <w:t>Sarunu procedūras ietvaros 2017.gada 22.maijā tika iesniegti abu pretendentu sākotnējie piedāvājumi</w:t>
      </w:r>
      <w:r w:rsidR="00232B8C" w:rsidRPr="00C7522C">
        <w:rPr>
          <w:rFonts w:eastAsia="Times New Roman" w:cs="Times New Roman"/>
          <w:szCs w:val="24"/>
          <w:lang w:eastAsia="lv-LV"/>
        </w:rPr>
        <w:t xml:space="preserve">, precizētie piedāvājumi iesniegti </w:t>
      </w:r>
      <w:r w:rsidR="003142BE" w:rsidRPr="00C7522C">
        <w:rPr>
          <w:rFonts w:eastAsia="Times New Roman" w:cs="Times New Roman"/>
          <w:szCs w:val="24"/>
          <w:lang w:eastAsia="lv-LV"/>
        </w:rPr>
        <w:t>2017.gada 24.jūlijā</w:t>
      </w:r>
      <w:r w:rsidR="00232B8C" w:rsidRPr="00C7522C">
        <w:rPr>
          <w:rFonts w:eastAsia="Times New Roman" w:cs="Times New Roman"/>
          <w:szCs w:val="24"/>
          <w:lang w:eastAsia="lv-LV"/>
        </w:rPr>
        <w:t xml:space="preserve"> un </w:t>
      </w:r>
      <w:r w:rsidR="003142BE" w:rsidRPr="00C7522C">
        <w:rPr>
          <w:rFonts w:eastAsia="Times New Roman" w:cs="Times New Roman"/>
          <w:szCs w:val="24"/>
          <w:lang w:eastAsia="lv-LV"/>
        </w:rPr>
        <w:t>2017.gada 27.septembrī.</w:t>
      </w:r>
      <w:r w:rsidRPr="00C7522C">
        <w:rPr>
          <w:rFonts w:eastAsia="Times New Roman" w:cs="Times New Roman"/>
          <w:szCs w:val="24"/>
          <w:lang w:eastAsia="lv-LV"/>
        </w:rPr>
        <w:t xml:space="preserve"> Piedāvājumos norādītais darbu izpildes termiņš </w:t>
      </w:r>
      <w:r w:rsidR="00915F86" w:rsidRPr="00C7522C">
        <w:rPr>
          <w:rFonts w:eastAsia="Times New Roman" w:cs="Times New Roman"/>
          <w:szCs w:val="24"/>
          <w:lang w:eastAsia="lv-LV"/>
        </w:rPr>
        <w:t>kopā ar</w:t>
      </w:r>
      <w:r w:rsidRPr="00C7522C">
        <w:rPr>
          <w:rFonts w:eastAsia="Times New Roman" w:cs="Times New Roman"/>
          <w:szCs w:val="24"/>
          <w:lang w:eastAsia="lv-LV"/>
        </w:rPr>
        <w:t xml:space="preserve"> </w:t>
      </w:r>
      <w:r w:rsidR="00BA1689" w:rsidRPr="00C7522C">
        <w:rPr>
          <w:rFonts w:eastAsia="Times New Roman" w:cs="Times New Roman"/>
          <w:szCs w:val="24"/>
          <w:lang w:eastAsia="lv-LV"/>
        </w:rPr>
        <w:t xml:space="preserve">līgumā paredzēto </w:t>
      </w:r>
      <w:r w:rsidR="00F239F4" w:rsidRPr="00C7522C">
        <w:rPr>
          <w:rFonts w:eastAsia="Times New Roman" w:cs="Times New Roman"/>
          <w:szCs w:val="24"/>
          <w:lang w:eastAsia="lv-LV"/>
        </w:rPr>
        <w:t>defektu paziņošanas</w:t>
      </w:r>
      <w:r w:rsidRPr="00C7522C">
        <w:rPr>
          <w:rFonts w:eastAsia="Times New Roman" w:cs="Times New Roman"/>
          <w:szCs w:val="24"/>
          <w:lang w:eastAsia="lv-LV"/>
        </w:rPr>
        <w:t xml:space="preserve"> period</w:t>
      </w:r>
      <w:r w:rsidR="00915F86" w:rsidRPr="00C7522C">
        <w:rPr>
          <w:rFonts w:eastAsia="Times New Roman" w:cs="Times New Roman"/>
          <w:szCs w:val="24"/>
          <w:lang w:eastAsia="lv-LV"/>
        </w:rPr>
        <w:t>u</w:t>
      </w:r>
      <w:r w:rsidRPr="00C7522C">
        <w:rPr>
          <w:rFonts w:eastAsia="Times New Roman" w:cs="Times New Roman"/>
          <w:szCs w:val="24"/>
          <w:lang w:eastAsia="lv-LV"/>
        </w:rPr>
        <w:t>, kā arī līguma izpildes noslēguma dokumentācijas apstip</w:t>
      </w:r>
      <w:r w:rsidR="00C10F5D" w:rsidRPr="00C7522C">
        <w:rPr>
          <w:rFonts w:eastAsia="Times New Roman" w:cs="Times New Roman"/>
          <w:szCs w:val="24"/>
          <w:lang w:eastAsia="lv-LV"/>
        </w:rPr>
        <w:t>rināšanas</w:t>
      </w:r>
      <w:r w:rsidR="00D07E3A" w:rsidRPr="00C7522C">
        <w:rPr>
          <w:rFonts w:eastAsia="Times New Roman" w:cs="Times New Roman"/>
          <w:szCs w:val="24"/>
          <w:lang w:eastAsia="lv-LV"/>
        </w:rPr>
        <w:t xml:space="preserve"> period</w:t>
      </w:r>
      <w:r w:rsidR="00915F86" w:rsidRPr="00C7522C">
        <w:rPr>
          <w:rFonts w:eastAsia="Times New Roman" w:cs="Times New Roman"/>
          <w:szCs w:val="24"/>
          <w:lang w:eastAsia="lv-LV"/>
        </w:rPr>
        <w:t>u</w:t>
      </w:r>
      <w:r w:rsidRPr="00C7522C">
        <w:rPr>
          <w:rFonts w:eastAsia="Times New Roman" w:cs="Times New Roman"/>
          <w:szCs w:val="24"/>
          <w:lang w:eastAsia="lv-LV"/>
        </w:rPr>
        <w:t xml:space="preserve"> pārsniedz piecus gadus aptuveni</w:t>
      </w:r>
      <w:r w:rsidR="004E7C14" w:rsidRPr="00C7522C">
        <w:rPr>
          <w:rFonts w:eastAsia="Times New Roman" w:cs="Times New Roman"/>
          <w:szCs w:val="24"/>
          <w:lang w:eastAsia="lv-LV"/>
        </w:rPr>
        <w:t xml:space="preserve"> par </w:t>
      </w:r>
      <w:r w:rsidRPr="00C7522C">
        <w:rPr>
          <w:rFonts w:eastAsia="Times New Roman" w:cs="Times New Roman"/>
          <w:szCs w:val="24"/>
          <w:lang w:eastAsia="lv-LV"/>
        </w:rPr>
        <w:t>div</w:t>
      </w:r>
      <w:r w:rsidR="004E7C14" w:rsidRPr="00C7522C">
        <w:rPr>
          <w:rFonts w:eastAsia="Times New Roman" w:cs="Times New Roman"/>
          <w:szCs w:val="24"/>
          <w:lang w:eastAsia="lv-LV"/>
        </w:rPr>
        <w:t>iem</w:t>
      </w:r>
      <w:r w:rsidRPr="00C7522C">
        <w:rPr>
          <w:rFonts w:eastAsia="Times New Roman" w:cs="Times New Roman"/>
          <w:szCs w:val="24"/>
          <w:lang w:eastAsia="lv-LV"/>
        </w:rPr>
        <w:t xml:space="preserve"> mēneš</w:t>
      </w:r>
      <w:r w:rsidR="004E7C14" w:rsidRPr="00C7522C">
        <w:rPr>
          <w:rFonts w:eastAsia="Times New Roman" w:cs="Times New Roman"/>
          <w:szCs w:val="24"/>
          <w:lang w:eastAsia="lv-LV"/>
        </w:rPr>
        <w:t>iem</w:t>
      </w:r>
      <w:r w:rsidRPr="00C7522C">
        <w:rPr>
          <w:rFonts w:eastAsia="Times New Roman" w:cs="Times New Roman"/>
          <w:szCs w:val="24"/>
          <w:lang w:eastAsia="lv-LV"/>
        </w:rPr>
        <w:t xml:space="preserve">. </w:t>
      </w:r>
    </w:p>
    <w:p w14:paraId="6C2D170A" w14:textId="77777777" w:rsidR="00106D03" w:rsidRPr="00C7522C" w:rsidRDefault="00106D03" w:rsidP="00106D03">
      <w:pPr>
        <w:spacing w:after="0"/>
        <w:jc w:val="both"/>
        <w:rPr>
          <w:rFonts w:eastAsia="Times New Roman" w:cs="Times New Roman"/>
          <w:szCs w:val="24"/>
          <w:lang w:eastAsia="lv-LV"/>
        </w:rPr>
      </w:pPr>
    </w:p>
    <w:p w14:paraId="18D9DC43" w14:textId="2491738C" w:rsidR="00513B5F" w:rsidRPr="00C7522C" w:rsidRDefault="005B4361" w:rsidP="00E31C44">
      <w:pPr>
        <w:pStyle w:val="ListParagraph"/>
        <w:numPr>
          <w:ilvl w:val="1"/>
          <w:numId w:val="1"/>
        </w:numPr>
        <w:tabs>
          <w:tab w:val="left" w:pos="851"/>
        </w:tabs>
        <w:spacing w:after="0"/>
        <w:jc w:val="both"/>
        <w:rPr>
          <w:rFonts w:eastAsia="Times New Roman" w:cs="Times New Roman"/>
          <w:b/>
          <w:szCs w:val="24"/>
          <w:lang w:eastAsia="lv-LV"/>
        </w:rPr>
      </w:pPr>
      <w:r w:rsidRPr="00C7522C">
        <w:rPr>
          <w:rFonts w:eastAsia="Times New Roman" w:cs="Times New Roman"/>
          <w:b/>
          <w:szCs w:val="24"/>
          <w:lang w:eastAsia="lv-LV"/>
        </w:rPr>
        <w:t>Sanācijas darbu inženiertehniskās uzraudzības līgums</w:t>
      </w:r>
    </w:p>
    <w:p w14:paraId="78E3B31B" w14:textId="77777777" w:rsidR="007A695A" w:rsidRPr="00C7522C" w:rsidRDefault="007A695A" w:rsidP="00E31C44">
      <w:pPr>
        <w:tabs>
          <w:tab w:val="left" w:pos="851"/>
        </w:tabs>
        <w:spacing w:after="0"/>
        <w:jc w:val="both"/>
        <w:rPr>
          <w:rFonts w:eastAsia="Times New Roman" w:cs="Times New Roman"/>
          <w:b/>
          <w:szCs w:val="24"/>
          <w:lang w:eastAsia="lv-LV"/>
        </w:rPr>
      </w:pPr>
    </w:p>
    <w:p w14:paraId="525AF88F" w14:textId="7C8C9960" w:rsidR="00106D03" w:rsidRPr="00C7522C" w:rsidRDefault="005B4361" w:rsidP="00E31C44">
      <w:pPr>
        <w:spacing w:after="0"/>
        <w:jc w:val="both"/>
        <w:rPr>
          <w:rFonts w:cs="Times New Roman"/>
          <w:szCs w:val="24"/>
        </w:rPr>
      </w:pPr>
      <w:r w:rsidRPr="00C7522C">
        <w:rPr>
          <w:rFonts w:cs="Times New Roman"/>
          <w:szCs w:val="24"/>
        </w:rPr>
        <w:t>Sanācijas darbu inženiertehniskajai uzraudzībai VVD ir izsludinājis s</w:t>
      </w:r>
      <w:r w:rsidR="00513B5F" w:rsidRPr="00C7522C">
        <w:rPr>
          <w:rFonts w:cs="Times New Roman"/>
          <w:szCs w:val="24"/>
        </w:rPr>
        <w:t>lēgt</w:t>
      </w:r>
      <w:r w:rsidRPr="00C7522C">
        <w:rPr>
          <w:rFonts w:cs="Times New Roman"/>
          <w:szCs w:val="24"/>
        </w:rPr>
        <w:t>u</w:t>
      </w:r>
      <w:r w:rsidR="00513B5F" w:rsidRPr="00C7522C">
        <w:rPr>
          <w:rFonts w:cs="Times New Roman"/>
          <w:szCs w:val="24"/>
        </w:rPr>
        <w:t xml:space="preserve"> konkur</w:t>
      </w:r>
      <w:r w:rsidRPr="00C7522C">
        <w:rPr>
          <w:rFonts w:cs="Times New Roman"/>
          <w:szCs w:val="24"/>
        </w:rPr>
        <w:t>su</w:t>
      </w:r>
      <w:r w:rsidR="00513B5F" w:rsidRPr="00C7522C">
        <w:rPr>
          <w:rFonts w:cs="Times New Roman"/>
          <w:szCs w:val="24"/>
        </w:rPr>
        <w:t xml:space="preserve"> </w:t>
      </w:r>
      <w:r w:rsidR="00CD5859" w:rsidRPr="00C7522C">
        <w:rPr>
          <w:rFonts w:cs="Times New Roman"/>
          <w:szCs w:val="24"/>
        </w:rPr>
        <w:t>“</w:t>
      </w:r>
      <w:r w:rsidR="00513B5F" w:rsidRPr="00C7522C">
        <w:rPr>
          <w:rFonts w:cs="Times New Roman"/>
          <w:szCs w:val="24"/>
        </w:rPr>
        <w:t xml:space="preserve">Vēsturiski piesārņotās vietas </w:t>
      </w:r>
      <w:r w:rsidR="00CD5859" w:rsidRPr="00C7522C">
        <w:rPr>
          <w:rFonts w:cs="Times New Roman"/>
          <w:szCs w:val="24"/>
        </w:rPr>
        <w:t>“</w:t>
      </w:r>
      <w:r w:rsidR="00513B5F" w:rsidRPr="00C7522C">
        <w:rPr>
          <w:rFonts w:cs="Times New Roman"/>
          <w:szCs w:val="24"/>
        </w:rPr>
        <w:t xml:space="preserve">Inčukalna </w:t>
      </w:r>
      <w:proofErr w:type="spellStart"/>
      <w:r w:rsidR="00513B5F" w:rsidRPr="00C7522C">
        <w:rPr>
          <w:rFonts w:cs="Times New Roman"/>
          <w:szCs w:val="24"/>
        </w:rPr>
        <w:t>sērskābā</w:t>
      </w:r>
      <w:proofErr w:type="spellEnd"/>
      <w:r w:rsidR="00513B5F" w:rsidRPr="00C7522C">
        <w:rPr>
          <w:rFonts w:cs="Times New Roman"/>
          <w:szCs w:val="24"/>
        </w:rPr>
        <w:t xml:space="preserve"> gudrona dīķi” projektēšanas un sanācijas darbu inženiertehniskā uzraudzība</w:t>
      </w:r>
      <w:r w:rsidR="00CD5859" w:rsidRPr="00C7522C">
        <w:rPr>
          <w:rFonts w:cs="Times New Roman"/>
          <w:szCs w:val="24"/>
        </w:rPr>
        <w:t>”</w:t>
      </w:r>
      <w:r w:rsidR="00E04E50" w:rsidRPr="00C7522C">
        <w:rPr>
          <w:rFonts w:cs="Times New Roman"/>
          <w:szCs w:val="24"/>
        </w:rPr>
        <w:t xml:space="preserve"> </w:t>
      </w:r>
      <w:r w:rsidR="00E04E50" w:rsidRPr="00C7522C">
        <w:rPr>
          <w:rStyle w:val="apple-style-span"/>
          <w:rFonts w:eastAsia="Times New Roman" w:cs="Times New Roman"/>
          <w:szCs w:val="24"/>
          <w:lang w:eastAsia="lv-LV"/>
        </w:rPr>
        <w:t>(</w:t>
      </w:r>
      <w:r w:rsidR="00CD5859" w:rsidRPr="00C7522C">
        <w:rPr>
          <w:rStyle w:val="apple-style-span"/>
          <w:rFonts w:eastAsia="Times New Roman" w:cs="Times New Roman"/>
          <w:szCs w:val="24"/>
          <w:lang w:eastAsia="lv-LV"/>
        </w:rPr>
        <w:t xml:space="preserve">iepirkuma </w:t>
      </w:r>
      <w:r w:rsidR="00E04E50" w:rsidRPr="00C7522C">
        <w:rPr>
          <w:rStyle w:val="apple-style-span"/>
          <w:rFonts w:eastAsia="Times New Roman" w:cs="Times New Roman"/>
          <w:szCs w:val="24"/>
          <w:lang w:eastAsia="lv-LV"/>
        </w:rPr>
        <w:t>id</w:t>
      </w:r>
      <w:r w:rsidR="00CD5859" w:rsidRPr="00C7522C">
        <w:rPr>
          <w:rStyle w:val="apple-style-span"/>
          <w:rFonts w:eastAsia="Times New Roman" w:cs="Times New Roman"/>
          <w:szCs w:val="24"/>
          <w:lang w:eastAsia="lv-LV"/>
        </w:rPr>
        <w:t xml:space="preserve">entifikācijas </w:t>
      </w:r>
      <w:r w:rsidR="00E04E50" w:rsidRPr="00C7522C">
        <w:rPr>
          <w:rStyle w:val="apple-style-span"/>
          <w:rFonts w:eastAsia="Times New Roman" w:cs="Times New Roman"/>
          <w:szCs w:val="24"/>
          <w:lang w:eastAsia="lv-LV"/>
        </w:rPr>
        <w:t>Nr.</w:t>
      </w:r>
      <w:r w:rsidR="00CD5859" w:rsidRPr="00C7522C">
        <w:rPr>
          <w:rStyle w:val="apple-style-span"/>
          <w:rFonts w:eastAsia="Times New Roman" w:cs="Times New Roman"/>
          <w:szCs w:val="24"/>
          <w:lang w:eastAsia="lv-LV"/>
        </w:rPr>
        <w:t> </w:t>
      </w:r>
      <w:r w:rsidR="00E04E50" w:rsidRPr="00C7522C">
        <w:rPr>
          <w:rStyle w:val="apple-style-span"/>
          <w:rFonts w:eastAsia="Times New Roman" w:cs="Times New Roman"/>
          <w:szCs w:val="24"/>
          <w:lang w:eastAsia="lv-LV"/>
        </w:rPr>
        <w:t>VVD/2016/16/CS/ERAF)</w:t>
      </w:r>
      <w:r w:rsidR="00F145A2" w:rsidRPr="00C7522C">
        <w:rPr>
          <w:rFonts w:cs="Times New Roman"/>
          <w:szCs w:val="24"/>
        </w:rPr>
        <w:t>.</w:t>
      </w:r>
      <w:r w:rsidR="00513B5F" w:rsidRPr="00C7522C">
        <w:rPr>
          <w:rFonts w:cs="Times New Roman"/>
          <w:szCs w:val="24"/>
        </w:rPr>
        <w:t xml:space="preserve"> </w:t>
      </w:r>
      <w:r w:rsidRPr="00C7522C">
        <w:rPr>
          <w:rFonts w:cs="Times New Roman"/>
          <w:szCs w:val="24"/>
        </w:rPr>
        <w:t xml:space="preserve">2016.gada 15.aprīlī Iepirkumu uzraudzības biroja </w:t>
      </w:r>
      <w:proofErr w:type="spellStart"/>
      <w:r w:rsidRPr="00C7522C">
        <w:rPr>
          <w:rFonts w:cs="Times New Roman"/>
          <w:szCs w:val="24"/>
        </w:rPr>
        <w:t>tīmekļ</w:t>
      </w:r>
      <w:proofErr w:type="spellEnd"/>
      <w:r w:rsidRPr="00C7522C">
        <w:rPr>
          <w:rFonts w:cs="Times New Roman"/>
          <w:szCs w:val="24"/>
        </w:rPr>
        <w:t xml:space="preserve"> vietnē </w:t>
      </w:r>
      <w:r w:rsidR="00513B5F" w:rsidRPr="00C7522C">
        <w:rPr>
          <w:rFonts w:cs="Times New Roman"/>
          <w:szCs w:val="24"/>
        </w:rPr>
        <w:t xml:space="preserve">ir publicēts </w:t>
      </w:r>
      <w:r w:rsidRPr="00C7522C">
        <w:rPr>
          <w:rFonts w:cs="Times New Roman"/>
          <w:szCs w:val="24"/>
        </w:rPr>
        <w:t>paziņojums par līgumu</w:t>
      </w:r>
      <w:r w:rsidR="00F145A2" w:rsidRPr="00C7522C">
        <w:rPr>
          <w:rFonts w:cs="Times New Roman"/>
          <w:szCs w:val="24"/>
        </w:rPr>
        <w:t>.</w:t>
      </w:r>
      <w:r w:rsidRPr="00C7522C">
        <w:rPr>
          <w:rFonts w:cs="Times New Roman"/>
          <w:szCs w:val="24"/>
        </w:rPr>
        <w:t xml:space="preserve"> </w:t>
      </w:r>
    </w:p>
    <w:p w14:paraId="06FE7991" w14:textId="77777777" w:rsidR="00106D03" w:rsidRPr="00C7522C" w:rsidRDefault="00106D03" w:rsidP="00E31C44">
      <w:pPr>
        <w:spacing w:after="0"/>
        <w:jc w:val="both"/>
        <w:rPr>
          <w:rFonts w:cs="Times New Roman"/>
          <w:szCs w:val="24"/>
        </w:rPr>
      </w:pPr>
    </w:p>
    <w:p w14:paraId="6B8A6D90" w14:textId="67441926" w:rsidR="00F43C52" w:rsidRPr="00C7522C" w:rsidRDefault="005B4361" w:rsidP="00C7522C">
      <w:pPr>
        <w:spacing w:after="0"/>
        <w:jc w:val="both"/>
        <w:rPr>
          <w:rStyle w:val="apple-style-span"/>
          <w:rFonts w:cs="Times New Roman"/>
          <w:szCs w:val="24"/>
        </w:rPr>
      </w:pPr>
      <w:r w:rsidRPr="00C7522C">
        <w:rPr>
          <w:rStyle w:val="apple-style-span"/>
          <w:rFonts w:cs="Times New Roman"/>
          <w:szCs w:val="24"/>
        </w:rPr>
        <w:t xml:space="preserve">Inženiertehniskās uzraudzības līguma ietvaros izpildītājam jāveic trīs savstarpēji saistīti uzdevumi: </w:t>
      </w:r>
      <w:r w:rsidRPr="00C7522C">
        <w:rPr>
          <w:rFonts w:cs="Times New Roman"/>
          <w:szCs w:val="24"/>
        </w:rPr>
        <w:t>FIDIC</w:t>
      </w:r>
      <w:r w:rsidR="00B91E92">
        <w:rPr>
          <w:rFonts w:cs="Times New Roman"/>
          <w:szCs w:val="24"/>
        </w:rPr>
        <w:t xml:space="preserve"> </w:t>
      </w:r>
      <w:r w:rsidR="00AC2A19">
        <w:rPr>
          <w:rFonts w:cs="Times New Roman"/>
          <w:szCs w:val="24"/>
        </w:rPr>
        <w:t>Dzeltenās grāmatas</w:t>
      </w:r>
      <w:r w:rsidR="00A11DF0">
        <w:rPr>
          <w:rFonts w:cs="Times New Roman"/>
          <w:szCs w:val="24"/>
        </w:rPr>
        <w:t xml:space="preserve"> </w:t>
      </w:r>
      <w:r w:rsidR="00AC2A19">
        <w:rPr>
          <w:rFonts w:cs="Times New Roman"/>
          <w:szCs w:val="24"/>
        </w:rPr>
        <w:t xml:space="preserve">līguma </w:t>
      </w:r>
      <w:r w:rsidR="00B91E92">
        <w:rPr>
          <w:rFonts w:cs="Times New Roman"/>
          <w:szCs w:val="24"/>
        </w:rPr>
        <w:t>veidnē</w:t>
      </w:r>
      <w:r w:rsidR="00607709" w:rsidRPr="00C7522C">
        <w:rPr>
          <w:rFonts w:cs="Times New Roman"/>
          <w:szCs w:val="24"/>
        </w:rPr>
        <w:t xml:space="preserve"> noteikto</w:t>
      </w:r>
      <w:r w:rsidRPr="00C7522C">
        <w:rPr>
          <w:rFonts w:cs="Times New Roman"/>
          <w:szCs w:val="24"/>
        </w:rPr>
        <w:t xml:space="preserve"> </w:t>
      </w:r>
      <w:r w:rsidR="00CD5859" w:rsidRPr="00C7522C">
        <w:rPr>
          <w:rFonts w:cs="Times New Roman"/>
          <w:szCs w:val="24"/>
        </w:rPr>
        <w:t>i</w:t>
      </w:r>
      <w:r w:rsidRPr="00C7522C">
        <w:rPr>
          <w:rFonts w:cs="Times New Roman"/>
          <w:szCs w:val="24"/>
        </w:rPr>
        <w:t>nženier</w:t>
      </w:r>
      <w:r w:rsidR="00384C59" w:rsidRPr="00C7522C">
        <w:rPr>
          <w:rFonts w:cs="Times New Roman"/>
          <w:szCs w:val="24"/>
        </w:rPr>
        <w:t>tehniskās uzraudzības</w:t>
      </w:r>
      <w:r w:rsidRPr="00C7522C">
        <w:rPr>
          <w:rFonts w:cs="Times New Roman"/>
          <w:szCs w:val="24"/>
        </w:rPr>
        <w:t xml:space="preserve"> pienākum</w:t>
      </w:r>
      <w:r w:rsidR="00CD5859" w:rsidRPr="00C7522C">
        <w:rPr>
          <w:rFonts w:cs="Times New Roman"/>
          <w:szCs w:val="24"/>
        </w:rPr>
        <w:t>u izpilde</w:t>
      </w:r>
      <w:r w:rsidRPr="00C7522C">
        <w:rPr>
          <w:rFonts w:cs="Times New Roman"/>
          <w:szCs w:val="24"/>
        </w:rPr>
        <w:t xml:space="preserve"> visā sanācijas līguma izpildes laikā, ieskaitot </w:t>
      </w:r>
      <w:r w:rsidR="00232B8C" w:rsidRPr="00C7522C">
        <w:rPr>
          <w:rFonts w:cs="Times New Roman"/>
          <w:szCs w:val="24"/>
        </w:rPr>
        <w:t xml:space="preserve">darbu izpildes laiku un </w:t>
      </w:r>
      <w:r w:rsidRPr="00C7522C">
        <w:rPr>
          <w:rFonts w:cs="Times New Roman"/>
          <w:szCs w:val="24"/>
        </w:rPr>
        <w:t>defektu paziņošanas periodu; sanācijas procesa uzraudzība</w:t>
      </w:r>
      <w:r w:rsidR="001F46E0" w:rsidRPr="00C7522C">
        <w:rPr>
          <w:rFonts w:cs="Times New Roman"/>
          <w:szCs w:val="24"/>
        </w:rPr>
        <w:t xml:space="preserve"> un kontrole; </w:t>
      </w:r>
      <w:r w:rsidRPr="00C7522C">
        <w:rPr>
          <w:rFonts w:cs="Times New Roman"/>
          <w:szCs w:val="24"/>
        </w:rPr>
        <w:t>būvuzrauga pienākum</w:t>
      </w:r>
      <w:r w:rsidR="001F46E0" w:rsidRPr="00C7522C">
        <w:rPr>
          <w:rFonts w:cs="Times New Roman"/>
          <w:szCs w:val="24"/>
        </w:rPr>
        <w:t>i</w:t>
      </w:r>
      <w:r w:rsidRPr="00C7522C">
        <w:rPr>
          <w:rFonts w:cs="Times New Roman"/>
          <w:szCs w:val="24"/>
        </w:rPr>
        <w:t xml:space="preserve"> atbilstoši Latvijas </w:t>
      </w:r>
      <w:r w:rsidRPr="00C7522C">
        <w:rPr>
          <w:rStyle w:val="apple-style-span"/>
          <w:rFonts w:cs="Times New Roman"/>
          <w:szCs w:val="24"/>
        </w:rPr>
        <w:t>būvniecību reglamentējošo normatīvo aktu prasībām.</w:t>
      </w:r>
      <w:r w:rsidR="00564699" w:rsidRPr="00C7522C">
        <w:rPr>
          <w:rStyle w:val="apple-style-span"/>
          <w:rFonts w:cs="Times New Roman"/>
          <w:szCs w:val="24"/>
        </w:rPr>
        <w:t xml:space="preserve"> Defektu paziņošanas periodā </w:t>
      </w:r>
      <w:r w:rsidR="00384C59" w:rsidRPr="00C7522C">
        <w:rPr>
          <w:rFonts w:cs="Times New Roman"/>
          <w:szCs w:val="24"/>
        </w:rPr>
        <w:t>inženiertehniskās uzraudzības darbu veicējam</w:t>
      </w:r>
      <w:r w:rsidR="00564699" w:rsidRPr="00C7522C">
        <w:rPr>
          <w:rStyle w:val="apple-style-span"/>
          <w:rFonts w:cs="Times New Roman"/>
          <w:szCs w:val="24"/>
        </w:rPr>
        <w:t xml:space="preserve"> būs jāturpina vides kvalitātes kontrole sanētajās </w:t>
      </w:r>
      <w:r w:rsidR="00232B8C" w:rsidRPr="00C7522C">
        <w:rPr>
          <w:rStyle w:val="apple-style-span"/>
          <w:rFonts w:cs="Times New Roman"/>
          <w:szCs w:val="24"/>
        </w:rPr>
        <w:t xml:space="preserve">un rekultivētajās </w:t>
      </w:r>
      <w:r w:rsidR="00564699" w:rsidRPr="00C7522C">
        <w:rPr>
          <w:rStyle w:val="apple-style-span"/>
          <w:rFonts w:cs="Times New Roman"/>
          <w:szCs w:val="24"/>
        </w:rPr>
        <w:t>teritorijās un uz utilizācijas vietām aizvest</w:t>
      </w:r>
      <w:r w:rsidR="003142BE" w:rsidRPr="00C7522C">
        <w:rPr>
          <w:rStyle w:val="apple-style-span"/>
          <w:rFonts w:cs="Times New Roman"/>
          <w:szCs w:val="24"/>
        </w:rPr>
        <w:t>o</w:t>
      </w:r>
      <w:r w:rsidR="00564699" w:rsidRPr="00C7522C">
        <w:rPr>
          <w:rStyle w:val="apple-style-span"/>
          <w:rFonts w:cs="Times New Roman"/>
          <w:szCs w:val="24"/>
        </w:rPr>
        <w:t xml:space="preserve"> </w:t>
      </w:r>
      <w:r w:rsidR="003142BE" w:rsidRPr="00C7522C">
        <w:rPr>
          <w:rStyle w:val="apple-style-span"/>
          <w:rFonts w:cs="Times New Roman"/>
          <w:szCs w:val="24"/>
        </w:rPr>
        <w:t xml:space="preserve">bīstamo atkritumu </w:t>
      </w:r>
      <w:r w:rsidR="00564699" w:rsidRPr="00C7522C">
        <w:rPr>
          <w:rStyle w:val="apple-style-span"/>
          <w:rFonts w:cs="Times New Roman"/>
          <w:szCs w:val="24"/>
        </w:rPr>
        <w:t xml:space="preserve">gala utilizācijas uzraudzība.    </w:t>
      </w:r>
    </w:p>
    <w:p w14:paraId="389A2EDD" w14:textId="77777777" w:rsidR="00CD5859" w:rsidRPr="00C7522C" w:rsidRDefault="00CD5859" w:rsidP="00C7522C">
      <w:pPr>
        <w:spacing w:after="0"/>
        <w:jc w:val="both"/>
        <w:rPr>
          <w:rFonts w:cs="Times New Roman"/>
          <w:szCs w:val="24"/>
        </w:rPr>
      </w:pPr>
    </w:p>
    <w:p w14:paraId="0E04B060" w14:textId="28C3DD97" w:rsidR="00F43C52" w:rsidRPr="00C7522C" w:rsidRDefault="005B4361" w:rsidP="00C7522C">
      <w:pPr>
        <w:spacing w:after="0"/>
        <w:jc w:val="both"/>
        <w:rPr>
          <w:rFonts w:eastAsia="Times New Roman" w:cs="Times New Roman"/>
          <w:szCs w:val="24"/>
          <w:lang w:eastAsia="lv-LV"/>
        </w:rPr>
      </w:pPr>
      <w:r w:rsidRPr="00C7522C">
        <w:rPr>
          <w:rFonts w:cs="Times New Roman"/>
          <w:szCs w:val="24"/>
        </w:rPr>
        <w:t>Pašreiz ir pabeigts</w:t>
      </w:r>
      <w:r w:rsidR="00812355" w:rsidRPr="00C7522C">
        <w:rPr>
          <w:rFonts w:cs="Times New Roman"/>
          <w:szCs w:val="24"/>
        </w:rPr>
        <w:t xml:space="preserve"> </w:t>
      </w:r>
      <w:r w:rsidR="00B91E92" w:rsidRPr="00B91E92">
        <w:rPr>
          <w:rFonts w:cs="Times New Roman"/>
          <w:szCs w:val="24"/>
        </w:rPr>
        <w:t>s</w:t>
      </w:r>
      <w:r w:rsidR="00B91E92" w:rsidRPr="00812355">
        <w:rPr>
          <w:rFonts w:eastAsia="Times New Roman" w:cs="Times New Roman"/>
          <w:szCs w:val="24"/>
          <w:lang w:eastAsia="lv-LV"/>
        </w:rPr>
        <w:t>anācijas darbu inženiertehniskās uzraudzības</w:t>
      </w:r>
      <w:r w:rsidR="00B91E92">
        <w:rPr>
          <w:rFonts w:eastAsia="Times New Roman" w:cs="Times New Roman"/>
          <w:szCs w:val="24"/>
          <w:lang w:eastAsia="lv-LV"/>
        </w:rPr>
        <w:t xml:space="preserve"> veikšanas</w:t>
      </w:r>
      <w:r w:rsidR="00B91E92" w:rsidRPr="00C7522C">
        <w:rPr>
          <w:rFonts w:eastAsia="Times New Roman" w:cs="Times New Roman"/>
          <w:b/>
          <w:szCs w:val="24"/>
          <w:lang w:eastAsia="lv-LV"/>
        </w:rPr>
        <w:t xml:space="preserve"> </w:t>
      </w:r>
      <w:r w:rsidRPr="00C7522C">
        <w:rPr>
          <w:rFonts w:cs="Times New Roman"/>
          <w:szCs w:val="24"/>
        </w:rPr>
        <w:t xml:space="preserve">kandidātu atlases posms, kura rezultātā ir atlasīti divi kandidāti, </w:t>
      </w:r>
      <w:r w:rsidR="00232B8C" w:rsidRPr="00C7522C">
        <w:rPr>
          <w:rFonts w:cs="Times New Roman"/>
          <w:szCs w:val="24"/>
        </w:rPr>
        <w:t>kuriem</w:t>
      </w:r>
      <w:r w:rsidRPr="00C7522C">
        <w:rPr>
          <w:rFonts w:cs="Times New Roman"/>
          <w:szCs w:val="24"/>
        </w:rPr>
        <w:t xml:space="preserve"> ir nosūtīts uzaicinājums iesniegt piedāvājumu. Izpildītāja pakalpojumu izpildes termiņš ir tieši saistīts ar sanācijas darbu iepirkuma rezultātu </w:t>
      </w:r>
      <w:r w:rsidRPr="00C7522C">
        <w:rPr>
          <w:rFonts w:cs="Times New Roman"/>
          <w:szCs w:val="24"/>
          <w:shd w:val="clear" w:color="auto" w:fill="F2F2F2" w:themeFill="background1" w:themeFillShade="F2"/>
        </w:rPr>
        <w:t>(</w:t>
      </w:r>
      <w:r w:rsidRPr="00C7522C">
        <w:rPr>
          <w:rFonts w:cs="Times New Roman"/>
          <w:szCs w:val="24"/>
          <w:shd w:val="clear" w:color="auto" w:fill="FFFFFF" w:themeFill="background1"/>
        </w:rPr>
        <w:t>summējot darbu izpildes laiku un laiku defektu paziņošanai, kā arī laiku, kas nepieciešams līguma izpildes noslēguma dokumentācijas apstiprināšanai)</w:t>
      </w:r>
      <w:r w:rsidRPr="00C7522C">
        <w:rPr>
          <w:rFonts w:cs="Times New Roman"/>
          <w:szCs w:val="24"/>
        </w:rPr>
        <w:t xml:space="preserve">, līdz ar to VVD paredz, ka arī inženiertehniskās uzraudzības līguma izpildes laiks pārsniegs piecus gadus </w:t>
      </w:r>
      <w:r w:rsidRPr="00C7522C">
        <w:t xml:space="preserve">aptuveni </w:t>
      </w:r>
      <w:r w:rsidR="00012EBA" w:rsidRPr="00C7522C">
        <w:t>par diviem mēnešiem</w:t>
      </w:r>
      <w:r w:rsidRPr="00C7522C">
        <w:rPr>
          <w:rFonts w:cs="Times New Roman"/>
          <w:szCs w:val="24"/>
        </w:rPr>
        <w:t>.</w:t>
      </w:r>
    </w:p>
    <w:p w14:paraId="64EF0F6A" w14:textId="77777777" w:rsidR="007A695A" w:rsidRPr="00C7522C" w:rsidRDefault="007A695A" w:rsidP="00577101">
      <w:pPr>
        <w:spacing w:after="0"/>
        <w:jc w:val="both"/>
        <w:rPr>
          <w:rFonts w:eastAsia="Times New Roman" w:cs="Times New Roman"/>
          <w:szCs w:val="24"/>
          <w:lang w:eastAsia="lv-LV"/>
        </w:rPr>
      </w:pPr>
    </w:p>
    <w:p w14:paraId="422F4CB8" w14:textId="77777777" w:rsidR="00ED181D" w:rsidRPr="00C7522C" w:rsidRDefault="005B4361" w:rsidP="00E31C44">
      <w:pPr>
        <w:pStyle w:val="ListParagraph"/>
        <w:numPr>
          <w:ilvl w:val="0"/>
          <w:numId w:val="1"/>
        </w:numPr>
        <w:spacing w:after="0"/>
        <w:jc w:val="both"/>
        <w:rPr>
          <w:rFonts w:cs="Times New Roman"/>
          <w:b/>
          <w:szCs w:val="24"/>
        </w:rPr>
      </w:pPr>
      <w:r w:rsidRPr="00C7522C">
        <w:rPr>
          <w:rFonts w:cs="Times New Roman"/>
          <w:b/>
          <w:szCs w:val="24"/>
        </w:rPr>
        <w:t xml:space="preserve">Atļaujas slēgt līgumus uz laiku, kas ilgāks par pieciem gadiem, pamatojums </w:t>
      </w:r>
    </w:p>
    <w:p w14:paraId="2B9F084F" w14:textId="77777777" w:rsidR="00CD5859" w:rsidRPr="00C7522C" w:rsidRDefault="00CD5859" w:rsidP="00E31C44">
      <w:pPr>
        <w:spacing w:after="0"/>
        <w:jc w:val="both"/>
        <w:rPr>
          <w:rFonts w:eastAsia="Times New Roman" w:cs="Times New Roman"/>
          <w:b/>
          <w:szCs w:val="24"/>
          <w:lang w:eastAsia="lv-LV"/>
        </w:rPr>
      </w:pPr>
    </w:p>
    <w:p w14:paraId="0F0E93E5" w14:textId="1F8924C6" w:rsidR="00ED181D" w:rsidRPr="00C7522C" w:rsidRDefault="005B4361" w:rsidP="00E31C44">
      <w:pPr>
        <w:spacing w:after="0"/>
        <w:jc w:val="both"/>
        <w:rPr>
          <w:rFonts w:eastAsia="Times New Roman" w:cs="Times New Roman"/>
          <w:szCs w:val="24"/>
          <w:lang w:eastAsia="lv-LV"/>
        </w:rPr>
      </w:pPr>
      <w:r>
        <w:rPr>
          <w:rFonts w:eastAsia="Times New Roman" w:cs="Times New Roman"/>
          <w:szCs w:val="24"/>
          <w:lang w:eastAsia="lv-LV"/>
        </w:rPr>
        <w:t xml:space="preserve">2006.gada 25.aprīlī izsludinātā </w:t>
      </w:r>
      <w:r w:rsidR="00EF45BD" w:rsidRPr="00C7522C">
        <w:rPr>
          <w:rFonts w:eastAsia="Times New Roman" w:cs="Times New Roman"/>
          <w:szCs w:val="24"/>
          <w:lang w:eastAsia="lv-LV"/>
        </w:rPr>
        <w:t>P</w:t>
      </w:r>
      <w:r w:rsidR="00617331" w:rsidRPr="00C7522C">
        <w:rPr>
          <w:rFonts w:eastAsia="Times New Roman" w:cs="Times New Roman"/>
          <w:szCs w:val="24"/>
          <w:lang w:eastAsia="lv-LV"/>
        </w:rPr>
        <w:t>ublisko iepirkumu likum</w:t>
      </w:r>
      <w:r w:rsidR="00DD111F" w:rsidRPr="00C7522C">
        <w:rPr>
          <w:rFonts w:eastAsia="Times New Roman" w:cs="Times New Roman"/>
          <w:szCs w:val="24"/>
          <w:lang w:eastAsia="lv-LV"/>
        </w:rPr>
        <w:t>a</w:t>
      </w:r>
      <w:r w:rsidR="00CD5859" w:rsidRPr="00C7522C">
        <w:rPr>
          <w:rFonts w:eastAsia="Times New Roman" w:cs="Times New Roman"/>
          <w:szCs w:val="24"/>
          <w:lang w:eastAsia="lv-LV"/>
        </w:rPr>
        <w:t xml:space="preserve"> </w:t>
      </w:r>
      <w:r w:rsidR="00EF45BD" w:rsidRPr="00C7522C">
        <w:rPr>
          <w:rFonts w:eastAsia="Times New Roman" w:cs="Times New Roman"/>
          <w:szCs w:val="24"/>
          <w:lang w:eastAsia="lv-LV"/>
        </w:rPr>
        <w:t xml:space="preserve">67.panta </w:t>
      </w:r>
      <w:r w:rsidR="00617331" w:rsidRPr="00C7522C">
        <w:rPr>
          <w:rFonts w:eastAsia="Times New Roman" w:cs="Times New Roman"/>
          <w:szCs w:val="24"/>
          <w:lang w:eastAsia="lv-LV"/>
        </w:rPr>
        <w:t>treš</w:t>
      </w:r>
      <w:r w:rsidR="00CD5859" w:rsidRPr="00C7522C">
        <w:rPr>
          <w:rFonts w:eastAsia="Times New Roman" w:cs="Times New Roman"/>
          <w:szCs w:val="24"/>
          <w:lang w:eastAsia="lv-LV"/>
        </w:rPr>
        <w:t>ās</w:t>
      </w:r>
      <w:r w:rsidR="00617331" w:rsidRPr="00C7522C">
        <w:rPr>
          <w:rFonts w:eastAsia="Times New Roman" w:cs="Times New Roman"/>
          <w:szCs w:val="24"/>
          <w:lang w:eastAsia="lv-LV"/>
        </w:rPr>
        <w:t xml:space="preserve"> </w:t>
      </w:r>
      <w:r w:rsidR="00EF45BD" w:rsidRPr="00C7522C">
        <w:rPr>
          <w:rFonts w:eastAsia="Times New Roman" w:cs="Times New Roman"/>
          <w:szCs w:val="24"/>
          <w:lang w:eastAsia="lv-LV"/>
        </w:rPr>
        <w:t>daļ</w:t>
      </w:r>
      <w:r w:rsidR="00CD5859" w:rsidRPr="00C7522C">
        <w:rPr>
          <w:rFonts w:eastAsia="Times New Roman" w:cs="Times New Roman"/>
          <w:szCs w:val="24"/>
          <w:lang w:eastAsia="lv-LV"/>
        </w:rPr>
        <w:t>as</w:t>
      </w:r>
      <w:r w:rsidR="00EF45BD" w:rsidRPr="00C7522C">
        <w:rPr>
          <w:rFonts w:eastAsia="Times New Roman" w:cs="Times New Roman"/>
          <w:szCs w:val="24"/>
          <w:lang w:eastAsia="lv-LV"/>
        </w:rPr>
        <w:t xml:space="preserve"> noteik</w:t>
      </w:r>
      <w:r w:rsidR="00DD111F" w:rsidRPr="00C7522C">
        <w:rPr>
          <w:rFonts w:eastAsia="Times New Roman" w:cs="Times New Roman"/>
          <w:szCs w:val="24"/>
          <w:lang w:eastAsia="lv-LV"/>
        </w:rPr>
        <w:t>umi</w:t>
      </w:r>
      <w:r w:rsidR="00092682">
        <w:rPr>
          <w:rFonts w:eastAsia="Times New Roman" w:cs="Times New Roman"/>
          <w:szCs w:val="24"/>
          <w:lang w:eastAsia="lv-LV"/>
        </w:rPr>
        <w:t xml:space="preserve"> </w:t>
      </w:r>
      <w:r w:rsidR="00CD5859" w:rsidRPr="00C7522C">
        <w:rPr>
          <w:rFonts w:eastAsia="Times New Roman" w:cs="Times New Roman"/>
          <w:szCs w:val="24"/>
          <w:lang w:eastAsia="lv-LV"/>
        </w:rPr>
        <w:t>vispārīgi paredz</w:t>
      </w:r>
      <w:r w:rsidR="00617331" w:rsidRPr="00C7522C">
        <w:rPr>
          <w:rFonts w:eastAsia="Times New Roman" w:cs="Times New Roman"/>
          <w:szCs w:val="24"/>
          <w:lang w:eastAsia="lv-LV"/>
        </w:rPr>
        <w:t>, k</w:t>
      </w:r>
      <w:r w:rsidR="00513B5F" w:rsidRPr="00C7522C">
        <w:rPr>
          <w:rFonts w:eastAsia="Times New Roman" w:cs="Times New Roman"/>
          <w:szCs w:val="24"/>
          <w:lang w:eastAsia="lv-LV"/>
        </w:rPr>
        <w:t xml:space="preserve">a </w:t>
      </w:r>
      <w:r w:rsidR="00CD5859" w:rsidRPr="00C7522C">
        <w:rPr>
          <w:rFonts w:eastAsia="Times New Roman" w:cs="Times New Roman"/>
          <w:szCs w:val="24"/>
          <w:lang w:eastAsia="lv-LV"/>
        </w:rPr>
        <w:t xml:space="preserve">pasūtītājs ir tiesīgs slēgt </w:t>
      </w:r>
      <w:r w:rsidR="00EF45BD" w:rsidRPr="00C7522C">
        <w:rPr>
          <w:rFonts w:eastAsia="Times New Roman" w:cs="Times New Roman"/>
          <w:szCs w:val="24"/>
          <w:lang w:eastAsia="lv-LV"/>
        </w:rPr>
        <w:t>līgumu</w:t>
      </w:r>
      <w:r w:rsidR="00CD5859" w:rsidRPr="00C7522C">
        <w:rPr>
          <w:rFonts w:eastAsia="Times New Roman" w:cs="Times New Roman"/>
          <w:szCs w:val="24"/>
          <w:lang w:eastAsia="lv-LV"/>
        </w:rPr>
        <w:t>s</w:t>
      </w:r>
      <w:r w:rsidR="00EF45BD" w:rsidRPr="00C7522C">
        <w:rPr>
          <w:rFonts w:eastAsia="Times New Roman" w:cs="Times New Roman"/>
          <w:szCs w:val="24"/>
          <w:lang w:eastAsia="lv-LV"/>
        </w:rPr>
        <w:t xml:space="preserve"> uz laiku, </w:t>
      </w:r>
      <w:r w:rsidR="00CD5859" w:rsidRPr="00C7522C">
        <w:rPr>
          <w:rFonts w:eastAsia="Times New Roman" w:cs="Times New Roman"/>
          <w:szCs w:val="24"/>
          <w:lang w:eastAsia="lv-LV"/>
        </w:rPr>
        <w:t xml:space="preserve">kas nav </w:t>
      </w:r>
      <w:r w:rsidR="00EF45BD" w:rsidRPr="00C7522C">
        <w:rPr>
          <w:rFonts w:eastAsia="Times New Roman" w:cs="Times New Roman"/>
          <w:szCs w:val="24"/>
          <w:lang w:eastAsia="lv-LV"/>
        </w:rPr>
        <w:t>ilgāk</w:t>
      </w:r>
      <w:r w:rsidR="00CD5859" w:rsidRPr="00C7522C">
        <w:rPr>
          <w:rFonts w:eastAsia="Times New Roman" w:cs="Times New Roman"/>
          <w:szCs w:val="24"/>
          <w:lang w:eastAsia="lv-LV"/>
        </w:rPr>
        <w:t>s</w:t>
      </w:r>
      <w:r w:rsidR="00EF45BD" w:rsidRPr="00C7522C">
        <w:rPr>
          <w:rFonts w:eastAsia="Times New Roman" w:cs="Times New Roman"/>
          <w:szCs w:val="24"/>
          <w:lang w:eastAsia="lv-LV"/>
        </w:rPr>
        <w:t xml:space="preserve"> par pieciem gadiem. </w:t>
      </w:r>
      <w:r w:rsidR="00CD5859" w:rsidRPr="00C7522C">
        <w:rPr>
          <w:rFonts w:eastAsia="Times New Roman" w:cs="Times New Roman"/>
          <w:szCs w:val="24"/>
          <w:lang w:eastAsia="lv-LV"/>
        </w:rPr>
        <w:t xml:space="preserve">Vienlaikus Publisko iepirkumu likums saskaņā 67.panta trešajā daļā ir paredzēts izņēmums, kad pasūtītājs </w:t>
      </w:r>
      <w:r w:rsidRPr="00C7522C">
        <w:rPr>
          <w:rFonts w:eastAsia="Times New Roman" w:cs="Times New Roman"/>
          <w:szCs w:val="24"/>
          <w:lang w:eastAsia="lv-LV"/>
        </w:rPr>
        <w:t xml:space="preserve">ir tiesīgs noslēgt līgumu uz ilgāku laiku, </w:t>
      </w:r>
      <w:r w:rsidRPr="00C7522C">
        <w:rPr>
          <w:rFonts w:cs="Times New Roman"/>
          <w:szCs w:val="24"/>
        </w:rPr>
        <w:t>ja tas ir būtiski nepieciešams līguma izpildes nodrošināšanai ar līguma priekšmetu tieši saistītu tehnisku vai ekonomisku apstākļu dēļ, un pasūtītājs, kas ir tiešās pārvaldes iestāde, ir saņēmis Ministru kabineta atļauju.</w:t>
      </w:r>
    </w:p>
    <w:p w14:paraId="3D4C7FD3" w14:textId="77777777" w:rsidR="00DC44D0" w:rsidRPr="00C7522C" w:rsidRDefault="00DC44D0" w:rsidP="00E31C44">
      <w:pPr>
        <w:spacing w:after="0"/>
        <w:jc w:val="both"/>
        <w:rPr>
          <w:rFonts w:cs="Times New Roman"/>
          <w:szCs w:val="24"/>
        </w:rPr>
      </w:pPr>
    </w:p>
    <w:p w14:paraId="09DBEF55" w14:textId="65808A60" w:rsidR="00A16EAA" w:rsidRPr="00C7522C" w:rsidRDefault="005B4361" w:rsidP="00E31C44">
      <w:pPr>
        <w:spacing w:after="0"/>
        <w:jc w:val="both"/>
        <w:rPr>
          <w:rFonts w:cs="Times New Roman"/>
          <w:szCs w:val="24"/>
        </w:rPr>
      </w:pPr>
      <w:r w:rsidRPr="00C7522C">
        <w:rPr>
          <w:rFonts w:cs="Times New Roman"/>
          <w:szCs w:val="24"/>
        </w:rPr>
        <w:t xml:space="preserve">Sanācijas un rekultivācijas darbu izpildes termiņu sanējamā teritorijā nosaka pretendentu piedāvātie tehniskie risinājumi, savukārt sanācijas darbu un līdz ar to arī inženiertehniskās uzraudzības līguma kopējais termiņš tiek noteikts atbilstoši sanācijas darbu līgumam </w:t>
      </w:r>
      <w:r w:rsidRPr="00C7522C">
        <w:rPr>
          <w:rFonts w:cs="Times New Roman"/>
          <w:szCs w:val="24"/>
        </w:rPr>
        <w:lastRenderedPageBreak/>
        <w:t xml:space="preserve">izmantotajiem FIDIC Dzeltenās grāmatas noteikumiem, kas līguma izpildes termiņā ietver arī defektu paziņošanas periodu un līguma izpildes noslēguma dokumentācijas apstiprināšanas periodu. </w:t>
      </w:r>
      <w:r w:rsidR="009E46F3" w:rsidRPr="00C7522C">
        <w:rPr>
          <w:rFonts w:cs="Times New Roman"/>
          <w:szCs w:val="24"/>
        </w:rPr>
        <w:t xml:space="preserve">Ņemot vērā </w:t>
      </w:r>
      <w:r w:rsidR="00AC2A19">
        <w:rPr>
          <w:rFonts w:cs="Times New Roman"/>
          <w:szCs w:val="24"/>
        </w:rPr>
        <w:t xml:space="preserve">šajā </w:t>
      </w:r>
      <w:r w:rsidR="009E46F3" w:rsidRPr="00C7522C">
        <w:rPr>
          <w:rFonts w:cs="Times New Roman"/>
          <w:szCs w:val="24"/>
        </w:rPr>
        <w:t xml:space="preserve">ziņojumā minēto, Vides aizsardzības un reģionālās attīstības ministrija konstatē, ka iepirkumu procedūru </w:t>
      </w:r>
      <w:r w:rsidR="00D83F9C" w:rsidRPr="00C7522C">
        <w:rPr>
          <w:rFonts w:cs="Times New Roman"/>
          <w:szCs w:val="24"/>
        </w:rPr>
        <w:t>rezultātā</w:t>
      </w:r>
      <w:r w:rsidR="009E46F3" w:rsidRPr="00C7522C">
        <w:rPr>
          <w:rFonts w:cs="Times New Roman"/>
          <w:szCs w:val="24"/>
        </w:rPr>
        <w:t xml:space="preserve"> </w:t>
      </w:r>
      <w:r w:rsidR="003D0D6F" w:rsidRPr="00C7522C">
        <w:rPr>
          <w:rFonts w:cs="Times New Roman"/>
          <w:szCs w:val="24"/>
        </w:rPr>
        <w:t>noteikt</w:t>
      </w:r>
      <w:r w:rsidR="00D83F9C" w:rsidRPr="00C7522C">
        <w:rPr>
          <w:rFonts w:cs="Times New Roman"/>
          <w:szCs w:val="24"/>
        </w:rPr>
        <w:t>ie</w:t>
      </w:r>
      <w:r w:rsidR="003D0D6F" w:rsidRPr="00C7522C">
        <w:rPr>
          <w:rFonts w:cs="Times New Roman"/>
          <w:szCs w:val="24"/>
        </w:rPr>
        <w:t xml:space="preserve"> </w:t>
      </w:r>
      <w:r w:rsidR="00BA1689" w:rsidRPr="00C7522C">
        <w:rPr>
          <w:rFonts w:cs="Times New Roman"/>
          <w:szCs w:val="24"/>
        </w:rPr>
        <w:t xml:space="preserve">kopējie </w:t>
      </w:r>
      <w:r w:rsidR="009E46F3" w:rsidRPr="00C7522C">
        <w:rPr>
          <w:rFonts w:cs="Times New Roman"/>
          <w:szCs w:val="24"/>
        </w:rPr>
        <w:t xml:space="preserve">iepirkumu līgumu izpildes </w:t>
      </w:r>
      <w:r w:rsidR="00B84253" w:rsidRPr="00C7522C">
        <w:rPr>
          <w:rFonts w:cs="Times New Roman"/>
          <w:szCs w:val="24"/>
        </w:rPr>
        <w:t>ter</w:t>
      </w:r>
      <w:r w:rsidR="00D83F9C" w:rsidRPr="00C7522C">
        <w:rPr>
          <w:rFonts w:cs="Times New Roman"/>
          <w:szCs w:val="24"/>
        </w:rPr>
        <w:t xml:space="preserve">miņi </w:t>
      </w:r>
      <w:r w:rsidR="003F6592" w:rsidRPr="00C7522C">
        <w:rPr>
          <w:rFonts w:cs="Times New Roman"/>
          <w:szCs w:val="24"/>
        </w:rPr>
        <w:t xml:space="preserve">Inčukalna </w:t>
      </w:r>
      <w:proofErr w:type="spellStart"/>
      <w:r w:rsidR="003F6592" w:rsidRPr="00C7522C">
        <w:rPr>
          <w:rFonts w:cs="Times New Roman"/>
          <w:szCs w:val="24"/>
        </w:rPr>
        <w:t>sērskābā</w:t>
      </w:r>
      <w:proofErr w:type="spellEnd"/>
      <w:r w:rsidR="003F6592" w:rsidRPr="00C7522C">
        <w:rPr>
          <w:rFonts w:cs="Times New Roman"/>
          <w:szCs w:val="24"/>
        </w:rPr>
        <w:t xml:space="preserve"> gudrona dīķu </w:t>
      </w:r>
      <w:r w:rsidR="00105567" w:rsidRPr="00C7522C">
        <w:rPr>
          <w:rFonts w:cs="Times New Roman"/>
          <w:szCs w:val="24"/>
        </w:rPr>
        <w:t>sanācijas darbu</w:t>
      </w:r>
      <w:r w:rsidR="009E46F3" w:rsidRPr="00C7522C">
        <w:rPr>
          <w:rFonts w:cs="Times New Roman"/>
          <w:szCs w:val="24"/>
        </w:rPr>
        <w:t xml:space="preserve"> līguma</w:t>
      </w:r>
      <w:r w:rsidR="00D83F9C" w:rsidRPr="00C7522C">
        <w:rPr>
          <w:rFonts w:cs="Times New Roman"/>
          <w:szCs w:val="24"/>
        </w:rPr>
        <w:t>m</w:t>
      </w:r>
      <w:r w:rsidR="00105567" w:rsidRPr="00C7522C">
        <w:rPr>
          <w:rFonts w:cs="Times New Roman"/>
          <w:szCs w:val="24"/>
        </w:rPr>
        <w:t xml:space="preserve"> un </w:t>
      </w:r>
      <w:r w:rsidR="00B84253" w:rsidRPr="00C7522C">
        <w:rPr>
          <w:rFonts w:cs="Times New Roman"/>
          <w:szCs w:val="24"/>
        </w:rPr>
        <w:t xml:space="preserve">līdz ar to arī </w:t>
      </w:r>
      <w:r w:rsidR="00105567" w:rsidRPr="00C7522C">
        <w:rPr>
          <w:rFonts w:cs="Times New Roman"/>
          <w:szCs w:val="24"/>
        </w:rPr>
        <w:t>sanācijas darbu inženierte</w:t>
      </w:r>
      <w:r w:rsidR="007171BC" w:rsidRPr="00C7522C">
        <w:rPr>
          <w:rFonts w:cs="Times New Roman"/>
          <w:szCs w:val="24"/>
        </w:rPr>
        <w:t>hniskās uzraudzības līgum</w:t>
      </w:r>
      <w:r w:rsidR="009E46F3" w:rsidRPr="00C7522C">
        <w:rPr>
          <w:rFonts w:cs="Times New Roman"/>
          <w:szCs w:val="24"/>
        </w:rPr>
        <w:t>a</w:t>
      </w:r>
      <w:r w:rsidR="00D83F9C" w:rsidRPr="00C7522C">
        <w:rPr>
          <w:rFonts w:cs="Times New Roman"/>
          <w:szCs w:val="24"/>
        </w:rPr>
        <w:t>m</w:t>
      </w:r>
      <w:r w:rsidR="009E46F3" w:rsidRPr="00C7522C">
        <w:rPr>
          <w:rFonts w:cs="Times New Roman"/>
          <w:szCs w:val="24"/>
        </w:rPr>
        <w:t xml:space="preserve"> </w:t>
      </w:r>
      <w:r w:rsidR="007171BC" w:rsidRPr="00C7522C">
        <w:rPr>
          <w:rFonts w:cs="Times New Roman"/>
          <w:szCs w:val="24"/>
        </w:rPr>
        <w:t>pārsnie</w:t>
      </w:r>
      <w:r w:rsidR="003D0D6F" w:rsidRPr="00C7522C">
        <w:rPr>
          <w:rFonts w:cs="Times New Roman"/>
          <w:szCs w:val="24"/>
        </w:rPr>
        <w:t>gs</w:t>
      </w:r>
      <w:r w:rsidR="007171BC" w:rsidRPr="00C7522C">
        <w:rPr>
          <w:rFonts w:cs="Times New Roman"/>
          <w:szCs w:val="24"/>
        </w:rPr>
        <w:t xml:space="preserve"> piecus gadus</w:t>
      </w:r>
      <w:r w:rsidR="00B84253" w:rsidRPr="00C7522C">
        <w:rPr>
          <w:rFonts w:cs="Times New Roman"/>
          <w:szCs w:val="24"/>
        </w:rPr>
        <w:t xml:space="preserve">. </w:t>
      </w:r>
      <w:r w:rsidR="00BA1689" w:rsidRPr="00C7522C">
        <w:rPr>
          <w:rFonts w:cs="Times New Roman"/>
          <w:szCs w:val="24"/>
        </w:rPr>
        <w:t>Līdz ar to, lai nodrošinātu Projektā paredzēt</w:t>
      </w:r>
      <w:r w:rsidR="00460738" w:rsidRPr="00C7522C">
        <w:rPr>
          <w:rFonts w:cs="Times New Roman"/>
          <w:szCs w:val="24"/>
        </w:rPr>
        <w:t xml:space="preserve">ās darbības un sasniegtu Projektā paredzētos mērķus, </w:t>
      </w:r>
      <w:r w:rsidR="009E46F3" w:rsidRPr="00C7522C">
        <w:rPr>
          <w:rFonts w:cs="Times New Roman"/>
          <w:szCs w:val="24"/>
        </w:rPr>
        <w:t xml:space="preserve">ir </w:t>
      </w:r>
      <w:r w:rsidR="00460738" w:rsidRPr="00C7522C">
        <w:rPr>
          <w:rFonts w:cs="Times New Roman"/>
          <w:szCs w:val="24"/>
        </w:rPr>
        <w:t xml:space="preserve">nepieciešams slēgt sanācijas darbu un inženiertehniskās uzraudzības līgumu uz laiku, kas ir ilgāks par pieciem gadiem. Vienlaikus </w:t>
      </w:r>
      <w:r w:rsidR="0026696D" w:rsidRPr="00C7522C">
        <w:rPr>
          <w:szCs w:val="24"/>
        </w:rPr>
        <w:t>2023.gada 31.</w:t>
      </w:r>
      <w:r w:rsidRPr="00C7522C">
        <w:rPr>
          <w:szCs w:val="24"/>
        </w:rPr>
        <w:t>decembris ir galējais termiņš, lai</w:t>
      </w:r>
      <w:r w:rsidRPr="00C7522C">
        <w:rPr>
          <w:b/>
          <w:bCs/>
          <w:szCs w:val="24"/>
        </w:rPr>
        <w:t xml:space="preserve"> </w:t>
      </w:r>
      <w:r w:rsidRPr="00C7522C">
        <w:rPr>
          <w:szCs w:val="24"/>
        </w:rPr>
        <w:t xml:space="preserve">pabeigtu </w:t>
      </w:r>
      <w:r w:rsidR="0026696D" w:rsidRPr="00C7522C">
        <w:rPr>
          <w:szCs w:val="24"/>
        </w:rPr>
        <w:t>Projektā paredzētās darbības, sasniegtu P</w:t>
      </w:r>
      <w:r w:rsidRPr="00C7522C">
        <w:rPr>
          <w:szCs w:val="24"/>
        </w:rPr>
        <w:t>rojekta mērķus</w:t>
      </w:r>
      <w:r w:rsidRPr="00C7522C">
        <w:rPr>
          <w:color w:val="1F497D"/>
          <w:szCs w:val="24"/>
        </w:rPr>
        <w:t>,</w:t>
      </w:r>
      <w:r w:rsidRPr="00C7522C">
        <w:rPr>
          <w:szCs w:val="24"/>
        </w:rPr>
        <w:t xml:space="preserve"> kā arī </w:t>
      </w:r>
      <w:r w:rsidR="0026696D" w:rsidRPr="00C7522C">
        <w:rPr>
          <w:szCs w:val="24"/>
        </w:rPr>
        <w:t>VVD</w:t>
      </w:r>
      <w:r w:rsidRPr="00C7522C">
        <w:rPr>
          <w:szCs w:val="24"/>
        </w:rPr>
        <w:t xml:space="preserve"> </w:t>
      </w:r>
      <w:r w:rsidR="00F01696" w:rsidRPr="00C7522C">
        <w:rPr>
          <w:szCs w:val="24"/>
        </w:rPr>
        <w:t xml:space="preserve">izmaksātu </w:t>
      </w:r>
      <w:r w:rsidRPr="00C7522C">
        <w:rPr>
          <w:szCs w:val="24"/>
        </w:rPr>
        <w:t xml:space="preserve">līgumu izpildītājiem visu </w:t>
      </w:r>
      <w:r w:rsidR="0026696D" w:rsidRPr="00C7522C">
        <w:rPr>
          <w:szCs w:val="24"/>
        </w:rPr>
        <w:t>P</w:t>
      </w:r>
      <w:r w:rsidRPr="00C7522C">
        <w:rPr>
          <w:szCs w:val="24"/>
        </w:rPr>
        <w:t>rojektā paredzēto publisko finansējumu, nepieļaujot papildu negatīvu ietekmi uz valsts budžetu</w:t>
      </w:r>
      <w:r w:rsidR="0026696D" w:rsidRPr="00C7522C">
        <w:rPr>
          <w:szCs w:val="24"/>
        </w:rPr>
        <w:t>.</w:t>
      </w:r>
    </w:p>
    <w:p w14:paraId="55793DE2" w14:textId="77777777" w:rsidR="00A16EAA" w:rsidRPr="00C7522C" w:rsidRDefault="00A16EAA" w:rsidP="00E31C44">
      <w:pPr>
        <w:spacing w:after="0"/>
        <w:jc w:val="both"/>
        <w:rPr>
          <w:rFonts w:cs="Times New Roman"/>
          <w:szCs w:val="24"/>
        </w:rPr>
      </w:pPr>
    </w:p>
    <w:p w14:paraId="68DE6417" w14:textId="79AF98E6" w:rsidR="007A695A" w:rsidRPr="00C7522C" w:rsidRDefault="005B4361" w:rsidP="00E31C44">
      <w:pPr>
        <w:spacing w:after="0"/>
        <w:jc w:val="both"/>
        <w:rPr>
          <w:rFonts w:cs="Times New Roman"/>
          <w:szCs w:val="24"/>
        </w:rPr>
      </w:pPr>
      <w:r w:rsidRPr="00C7522C">
        <w:rPr>
          <w:rFonts w:cs="Times New Roman"/>
          <w:szCs w:val="24"/>
        </w:rPr>
        <w:t>Līdz ar to</w:t>
      </w:r>
      <w:r w:rsidR="000E27A2" w:rsidRPr="00C7522C">
        <w:rPr>
          <w:rFonts w:cs="Times New Roman"/>
          <w:szCs w:val="24"/>
        </w:rPr>
        <w:t>,</w:t>
      </w:r>
      <w:r w:rsidRPr="00C7522C">
        <w:rPr>
          <w:rFonts w:cs="Times New Roman"/>
          <w:szCs w:val="24"/>
        </w:rPr>
        <w:t xml:space="preserve"> </w:t>
      </w:r>
      <w:r w:rsidR="007171BC" w:rsidRPr="00C7522C">
        <w:rPr>
          <w:rFonts w:cs="Times New Roman"/>
          <w:szCs w:val="24"/>
        </w:rPr>
        <w:t>V</w:t>
      </w:r>
      <w:r w:rsidR="00617331" w:rsidRPr="00C7522C">
        <w:rPr>
          <w:rFonts w:cs="Times New Roman"/>
          <w:szCs w:val="24"/>
        </w:rPr>
        <w:t>ides aizsardzības un reģionālās attīstības ministrija,</w:t>
      </w:r>
      <w:r w:rsidR="007171BC" w:rsidRPr="00C7522C">
        <w:rPr>
          <w:rFonts w:cs="Times New Roman"/>
          <w:szCs w:val="24"/>
        </w:rPr>
        <w:t xml:space="preserve"> pamatojoties </w:t>
      </w:r>
      <w:r w:rsidR="00092682">
        <w:rPr>
          <w:rFonts w:cs="Times New Roman"/>
          <w:szCs w:val="24"/>
        </w:rPr>
        <w:t>uz</w:t>
      </w:r>
      <w:r w:rsidR="000142D7">
        <w:rPr>
          <w:rFonts w:cs="Times New Roman"/>
          <w:szCs w:val="24"/>
        </w:rPr>
        <w:t xml:space="preserve"> 2006.gada 25.aprīlī izsludinātā</w:t>
      </w:r>
      <w:r w:rsidR="00092682">
        <w:rPr>
          <w:rFonts w:cs="Times New Roman"/>
          <w:szCs w:val="24"/>
        </w:rPr>
        <w:t xml:space="preserve"> </w:t>
      </w:r>
      <w:r w:rsidR="007171BC" w:rsidRPr="00C7522C">
        <w:rPr>
          <w:rFonts w:cs="Times New Roman"/>
          <w:szCs w:val="24"/>
        </w:rPr>
        <w:t>Publisko iepirkumu likuma 67.panta trešās daļas 2.punktu</w:t>
      </w:r>
      <w:r w:rsidR="000142D7">
        <w:rPr>
          <w:rFonts w:cs="Times New Roman"/>
          <w:szCs w:val="24"/>
        </w:rPr>
        <w:t>,</w:t>
      </w:r>
      <w:r w:rsidR="007171BC" w:rsidRPr="00C7522C">
        <w:rPr>
          <w:rFonts w:cs="Times New Roman"/>
          <w:szCs w:val="24"/>
        </w:rPr>
        <w:t xml:space="preserve"> lūdz Ministru kabinetu atļaut </w:t>
      </w:r>
      <w:r w:rsidR="00674425">
        <w:rPr>
          <w:rFonts w:cs="Times New Roman"/>
          <w:szCs w:val="24"/>
        </w:rPr>
        <w:t>VVD</w:t>
      </w:r>
      <w:r w:rsidRPr="00C7522C">
        <w:rPr>
          <w:rFonts w:cs="Times New Roman"/>
          <w:szCs w:val="24"/>
        </w:rPr>
        <w:t>:</w:t>
      </w:r>
      <w:r w:rsidR="007171BC" w:rsidRPr="00C7522C">
        <w:rPr>
          <w:rFonts w:cs="Times New Roman"/>
          <w:szCs w:val="24"/>
        </w:rPr>
        <w:t xml:space="preserve"> </w:t>
      </w:r>
    </w:p>
    <w:p w14:paraId="36B2AF42" w14:textId="77777777" w:rsidR="007A695A" w:rsidRPr="00C7522C" w:rsidRDefault="005B4361" w:rsidP="000A67DF">
      <w:pPr>
        <w:pStyle w:val="ListParagraph"/>
        <w:numPr>
          <w:ilvl w:val="0"/>
          <w:numId w:val="3"/>
        </w:numPr>
        <w:spacing w:after="0"/>
        <w:jc w:val="both"/>
        <w:rPr>
          <w:rFonts w:cs="Times New Roman"/>
          <w:szCs w:val="24"/>
        </w:rPr>
      </w:pPr>
      <w:r w:rsidRPr="00C7522C">
        <w:rPr>
          <w:rStyle w:val="apple-style-span"/>
          <w:rFonts w:eastAsia="Times New Roman" w:cs="Times New Roman"/>
          <w:szCs w:val="24"/>
          <w:lang w:eastAsia="lv-LV"/>
        </w:rPr>
        <w:t xml:space="preserve">slēgt līgumu par vēsturiski piesārņotās vietas “Inčukalna </w:t>
      </w:r>
      <w:proofErr w:type="spellStart"/>
      <w:r w:rsidRPr="00C7522C">
        <w:rPr>
          <w:rStyle w:val="apple-style-span"/>
          <w:rFonts w:eastAsia="Times New Roman" w:cs="Times New Roman"/>
          <w:szCs w:val="24"/>
          <w:lang w:eastAsia="lv-LV"/>
        </w:rPr>
        <w:t>sērskābā</w:t>
      </w:r>
      <w:proofErr w:type="spellEnd"/>
      <w:r w:rsidRPr="00C7522C">
        <w:rPr>
          <w:rStyle w:val="apple-style-span"/>
          <w:rFonts w:eastAsia="Times New Roman" w:cs="Times New Roman"/>
          <w:szCs w:val="24"/>
          <w:lang w:eastAsia="lv-LV"/>
        </w:rPr>
        <w:t xml:space="preserve"> gudrona dīķi” projektēšanas un sanācijas darbiem </w:t>
      </w:r>
      <w:r w:rsidRPr="00C7522C">
        <w:rPr>
          <w:rFonts w:cs="Times New Roman"/>
          <w:szCs w:val="24"/>
        </w:rPr>
        <w:t xml:space="preserve">ar līguma izpildes termiņu, kas pārsniedz </w:t>
      </w:r>
      <w:r w:rsidR="003E5E23" w:rsidRPr="00C7522C">
        <w:rPr>
          <w:rFonts w:cs="Times New Roman"/>
          <w:szCs w:val="24"/>
        </w:rPr>
        <w:t>piecus</w:t>
      </w:r>
      <w:r w:rsidRPr="00C7522C">
        <w:rPr>
          <w:rFonts w:cs="Times New Roman"/>
          <w:szCs w:val="24"/>
        </w:rPr>
        <w:t xml:space="preserve"> gadus, bet nav ilgāks par 2023.gada 31.decembri;</w:t>
      </w:r>
    </w:p>
    <w:p w14:paraId="7FFA35D6" w14:textId="77777777" w:rsidR="007A695A" w:rsidRPr="00C7522C" w:rsidRDefault="005B4361" w:rsidP="000A67DF">
      <w:pPr>
        <w:pStyle w:val="ListParagraph"/>
        <w:numPr>
          <w:ilvl w:val="0"/>
          <w:numId w:val="3"/>
        </w:numPr>
        <w:spacing w:after="0"/>
        <w:jc w:val="both"/>
        <w:rPr>
          <w:rFonts w:cs="Times New Roman"/>
          <w:szCs w:val="24"/>
        </w:rPr>
      </w:pPr>
      <w:r w:rsidRPr="00C7522C">
        <w:rPr>
          <w:rFonts w:cs="Times New Roman"/>
          <w:szCs w:val="24"/>
        </w:rPr>
        <w:t xml:space="preserve">slēgt līgumu par vēsturiski piesārņotās vietas “Inčukalna </w:t>
      </w:r>
      <w:proofErr w:type="spellStart"/>
      <w:r w:rsidRPr="00C7522C">
        <w:rPr>
          <w:rFonts w:cs="Times New Roman"/>
          <w:szCs w:val="24"/>
        </w:rPr>
        <w:t>sērskābā</w:t>
      </w:r>
      <w:proofErr w:type="spellEnd"/>
      <w:r w:rsidRPr="00C7522C">
        <w:rPr>
          <w:rFonts w:cs="Times New Roman"/>
          <w:szCs w:val="24"/>
        </w:rPr>
        <w:t xml:space="preserve"> gudrona dīķi” projektēšanas un sanācijas darbu inženiertehnisko uzraudzību ar līguma izpildes termiņu, kas pārsniedz </w:t>
      </w:r>
      <w:r w:rsidR="003E5E23" w:rsidRPr="00C7522C">
        <w:rPr>
          <w:rFonts w:cs="Times New Roman"/>
          <w:szCs w:val="24"/>
        </w:rPr>
        <w:t>piecus</w:t>
      </w:r>
      <w:r w:rsidRPr="00C7522C">
        <w:rPr>
          <w:rFonts w:cs="Times New Roman"/>
          <w:szCs w:val="24"/>
        </w:rPr>
        <w:t xml:space="preserve"> gadus, bet nav ilgāks par 2023.gada 31.decembri.</w:t>
      </w:r>
    </w:p>
    <w:p w14:paraId="3CF06228" w14:textId="77777777" w:rsidR="00A404EB" w:rsidRPr="00C7522C" w:rsidRDefault="00A404EB" w:rsidP="000A67DF">
      <w:pPr>
        <w:spacing w:after="0"/>
        <w:jc w:val="both"/>
        <w:rPr>
          <w:rFonts w:cs="Times New Roman"/>
          <w:szCs w:val="24"/>
        </w:rPr>
      </w:pPr>
    </w:p>
    <w:p w14:paraId="6CF2657B" w14:textId="77777777" w:rsidR="003F6592" w:rsidRPr="00C7522C" w:rsidRDefault="003F6592" w:rsidP="009E46F3">
      <w:pPr>
        <w:spacing w:after="0"/>
        <w:jc w:val="both"/>
        <w:rPr>
          <w:rFonts w:cs="Times New Roman"/>
          <w:szCs w:val="24"/>
        </w:rPr>
      </w:pPr>
    </w:p>
    <w:p w14:paraId="2A2C0E6E" w14:textId="77777777" w:rsidR="001F46E0" w:rsidRPr="00C7522C" w:rsidRDefault="005B4361">
      <w:pPr>
        <w:spacing w:after="0"/>
        <w:jc w:val="both"/>
        <w:rPr>
          <w:rFonts w:cs="Times New Roman"/>
          <w:szCs w:val="24"/>
        </w:rPr>
      </w:pPr>
      <w:r w:rsidRPr="00C7522C">
        <w:rPr>
          <w:rFonts w:cs="Times New Roman"/>
          <w:szCs w:val="24"/>
        </w:rPr>
        <w:t xml:space="preserve">Vides aizsardzības </w:t>
      </w:r>
      <w:r w:rsidR="003F6592" w:rsidRPr="00C7522C">
        <w:rPr>
          <w:rFonts w:cs="Times New Roman"/>
          <w:szCs w:val="24"/>
        </w:rPr>
        <w:t>un reģionālās</w:t>
      </w:r>
    </w:p>
    <w:p w14:paraId="7732576B" w14:textId="55B6FFEC" w:rsidR="00A404EB" w:rsidRPr="00C7522C" w:rsidRDefault="005B4361" w:rsidP="004D5468">
      <w:pPr>
        <w:tabs>
          <w:tab w:val="right" w:pos="8787"/>
        </w:tabs>
        <w:spacing w:after="0"/>
        <w:jc w:val="both"/>
        <w:rPr>
          <w:rFonts w:cs="Times New Roman"/>
          <w:szCs w:val="24"/>
        </w:rPr>
      </w:pPr>
      <w:r w:rsidRPr="00C7522C">
        <w:rPr>
          <w:rFonts w:cs="Times New Roman"/>
          <w:szCs w:val="24"/>
        </w:rPr>
        <w:t xml:space="preserve">attīstības </w:t>
      </w:r>
      <w:r w:rsidR="00724977" w:rsidRPr="00C7522C">
        <w:rPr>
          <w:rFonts w:cs="Times New Roman"/>
          <w:szCs w:val="24"/>
        </w:rPr>
        <w:t>m</w:t>
      </w:r>
      <w:r w:rsidRPr="00C7522C">
        <w:rPr>
          <w:rFonts w:cs="Times New Roman"/>
          <w:szCs w:val="24"/>
        </w:rPr>
        <w:t>inistrs</w:t>
      </w:r>
      <w:r w:rsidRPr="00C7522C">
        <w:rPr>
          <w:rFonts w:cs="Times New Roman"/>
          <w:szCs w:val="24"/>
        </w:rPr>
        <w:tab/>
        <w:t>K.</w:t>
      </w:r>
      <w:r w:rsidR="00DE3644" w:rsidRPr="00C7522C">
        <w:rPr>
          <w:rFonts w:cs="Times New Roman"/>
          <w:szCs w:val="24"/>
        </w:rPr>
        <w:t> </w:t>
      </w:r>
      <w:r w:rsidRPr="00C7522C">
        <w:rPr>
          <w:rFonts w:cs="Times New Roman"/>
          <w:szCs w:val="24"/>
        </w:rPr>
        <w:t>Gerhards</w:t>
      </w:r>
    </w:p>
    <w:p w14:paraId="61508C52" w14:textId="77777777" w:rsidR="00A404EB" w:rsidRPr="00C7522C" w:rsidRDefault="00A404EB" w:rsidP="00E31C44">
      <w:pPr>
        <w:spacing w:after="0"/>
        <w:jc w:val="both"/>
        <w:rPr>
          <w:rFonts w:cs="Times New Roman"/>
          <w:szCs w:val="24"/>
        </w:rPr>
      </w:pPr>
    </w:p>
    <w:p w14:paraId="6A2407B8" w14:textId="77777777" w:rsidR="003F6592" w:rsidRPr="00C7522C" w:rsidRDefault="005B4361" w:rsidP="00E31C44">
      <w:pPr>
        <w:spacing w:after="0"/>
        <w:jc w:val="both"/>
        <w:rPr>
          <w:rFonts w:cs="Times New Roman"/>
          <w:szCs w:val="24"/>
        </w:rPr>
      </w:pPr>
      <w:r w:rsidRPr="00C7522C">
        <w:rPr>
          <w:rFonts w:cs="Times New Roman"/>
          <w:szCs w:val="24"/>
        </w:rPr>
        <w:t xml:space="preserve">Vīza: </w:t>
      </w:r>
    </w:p>
    <w:p w14:paraId="03490732" w14:textId="6884EF54" w:rsidR="00A404EB" w:rsidRPr="00C7522C" w:rsidRDefault="005B4361" w:rsidP="004D5468">
      <w:pPr>
        <w:tabs>
          <w:tab w:val="right" w:pos="8787"/>
        </w:tabs>
        <w:spacing w:after="0"/>
        <w:jc w:val="both"/>
        <w:rPr>
          <w:rFonts w:cs="Times New Roman"/>
          <w:szCs w:val="24"/>
        </w:rPr>
      </w:pPr>
      <w:r w:rsidRPr="00C7522C">
        <w:rPr>
          <w:rFonts w:cs="Times New Roman"/>
          <w:szCs w:val="24"/>
        </w:rPr>
        <w:t>valsts sekretārs</w:t>
      </w:r>
      <w:r w:rsidRPr="00C7522C">
        <w:rPr>
          <w:rFonts w:cs="Times New Roman"/>
          <w:szCs w:val="24"/>
        </w:rPr>
        <w:tab/>
        <w:t>R.</w:t>
      </w:r>
      <w:r w:rsidR="00DE3644" w:rsidRPr="00C7522C">
        <w:rPr>
          <w:rFonts w:cs="Times New Roman"/>
          <w:szCs w:val="24"/>
        </w:rPr>
        <w:t> </w:t>
      </w:r>
      <w:r w:rsidRPr="00C7522C">
        <w:rPr>
          <w:rFonts w:cs="Times New Roman"/>
          <w:szCs w:val="24"/>
        </w:rPr>
        <w:t>Muciņš</w:t>
      </w:r>
    </w:p>
    <w:p w14:paraId="23A5CB7A" w14:textId="77777777" w:rsidR="00A404EB" w:rsidRPr="00C7522C" w:rsidRDefault="00A404EB" w:rsidP="00E31C44">
      <w:pPr>
        <w:spacing w:after="0"/>
        <w:jc w:val="both"/>
        <w:rPr>
          <w:rFonts w:cs="Times New Roman"/>
          <w:szCs w:val="24"/>
        </w:rPr>
      </w:pPr>
    </w:p>
    <w:p w14:paraId="6C3B8F34" w14:textId="77777777" w:rsidR="00607709" w:rsidRPr="00C7522C" w:rsidRDefault="00607709" w:rsidP="00E31C44">
      <w:pPr>
        <w:spacing w:after="0"/>
        <w:jc w:val="both"/>
        <w:rPr>
          <w:rFonts w:cs="Times New Roman"/>
          <w:szCs w:val="24"/>
        </w:rPr>
      </w:pPr>
    </w:p>
    <w:p w14:paraId="43F1AFDB" w14:textId="77777777" w:rsidR="00607709" w:rsidRPr="00C7522C" w:rsidRDefault="00607709" w:rsidP="00E31C44">
      <w:pPr>
        <w:spacing w:after="0"/>
        <w:jc w:val="both"/>
        <w:rPr>
          <w:rFonts w:cs="Times New Roman"/>
          <w:szCs w:val="24"/>
        </w:rPr>
      </w:pPr>
    </w:p>
    <w:p w14:paraId="29F4490A" w14:textId="77777777" w:rsidR="00607709" w:rsidRPr="00C7522C" w:rsidRDefault="00607709" w:rsidP="00E31C44">
      <w:pPr>
        <w:spacing w:after="0"/>
        <w:jc w:val="both"/>
        <w:rPr>
          <w:rFonts w:cs="Times New Roman"/>
          <w:szCs w:val="24"/>
        </w:rPr>
      </w:pPr>
    </w:p>
    <w:p w14:paraId="3561EA92" w14:textId="646A1D51" w:rsidR="00384C59" w:rsidRDefault="005B4361" w:rsidP="0096730C">
      <w:pPr>
        <w:spacing w:after="0"/>
        <w:jc w:val="both"/>
        <w:rPr>
          <w:rFonts w:cs="Times New Roman"/>
          <w:sz w:val="20"/>
          <w:szCs w:val="20"/>
        </w:rPr>
      </w:pPr>
      <w:r>
        <w:rPr>
          <w:rFonts w:cs="Times New Roman"/>
          <w:sz w:val="20"/>
          <w:szCs w:val="20"/>
        </w:rPr>
        <w:t>10</w:t>
      </w:r>
      <w:r w:rsidR="002C7182">
        <w:rPr>
          <w:rFonts w:cs="Times New Roman"/>
          <w:sz w:val="20"/>
          <w:szCs w:val="20"/>
        </w:rPr>
        <w:t>.11.2017</w:t>
      </w:r>
    </w:p>
    <w:p w14:paraId="72CD4ACB" w14:textId="56B96BAD" w:rsidR="00D25313" w:rsidRDefault="005B4361" w:rsidP="004D5468">
      <w:pPr>
        <w:tabs>
          <w:tab w:val="left" w:pos="7155"/>
        </w:tabs>
        <w:spacing w:after="0"/>
        <w:jc w:val="both"/>
        <w:rPr>
          <w:rFonts w:cs="Times New Roman"/>
          <w:sz w:val="20"/>
          <w:szCs w:val="20"/>
        </w:rPr>
      </w:pPr>
      <w:r>
        <w:rPr>
          <w:rFonts w:cs="Times New Roman"/>
          <w:sz w:val="20"/>
          <w:szCs w:val="20"/>
        </w:rPr>
        <w:fldChar w:fldCharType="begin"/>
      </w:r>
      <w:r>
        <w:rPr>
          <w:rFonts w:cs="Times New Roman"/>
          <w:sz w:val="20"/>
          <w:szCs w:val="20"/>
        </w:rPr>
        <w:instrText xml:space="preserve"> NUMWORDS   \* MERGEFORMAT </w:instrText>
      </w:r>
      <w:r>
        <w:rPr>
          <w:rFonts w:cs="Times New Roman"/>
          <w:sz w:val="20"/>
          <w:szCs w:val="20"/>
        </w:rPr>
        <w:fldChar w:fldCharType="separate"/>
      </w:r>
      <w:r w:rsidR="002B23AD">
        <w:rPr>
          <w:rFonts w:cs="Times New Roman"/>
          <w:noProof/>
          <w:sz w:val="20"/>
          <w:szCs w:val="20"/>
        </w:rPr>
        <w:t>7810</w:t>
      </w:r>
      <w:r>
        <w:rPr>
          <w:rFonts w:cs="Times New Roman"/>
          <w:sz w:val="20"/>
          <w:szCs w:val="20"/>
        </w:rPr>
        <w:fldChar w:fldCharType="end"/>
      </w:r>
    </w:p>
    <w:p w14:paraId="3F6E8B40" w14:textId="4EDE4740" w:rsidR="00A404EB" w:rsidRPr="00C7522C" w:rsidRDefault="005B4361" w:rsidP="004D5468">
      <w:pPr>
        <w:tabs>
          <w:tab w:val="left" w:pos="7155"/>
        </w:tabs>
        <w:spacing w:after="0"/>
        <w:jc w:val="both"/>
        <w:rPr>
          <w:rFonts w:cs="Times New Roman"/>
          <w:sz w:val="20"/>
          <w:szCs w:val="20"/>
        </w:rPr>
      </w:pPr>
      <w:r w:rsidRPr="00C7522C">
        <w:rPr>
          <w:rFonts w:cs="Times New Roman"/>
          <w:sz w:val="20"/>
          <w:szCs w:val="20"/>
        </w:rPr>
        <w:t>I.Klāvs, 66016734</w:t>
      </w:r>
      <w:r w:rsidR="004D5468" w:rsidRPr="00C7522C">
        <w:rPr>
          <w:rFonts w:cs="Times New Roman"/>
          <w:sz w:val="20"/>
          <w:szCs w:val="20"/>
        </w:rPr>
        <w:tab/>
      </w:r>
    </w:p>
    <w:p w14:paraId="0EE0DC29" w14:textId="4E9FF36F" w:rsidR="003E7849" w:rsidRDefault="003B029A" w:rsidP="000A67DF">
      <w:pPr>
        <w:spacing w:after="0"/>
        <w:jc w:val="both"/>
        <w:rPr>
          <w:rFonts w:cs="Times New Roman"/>
          <w:szCs w:val="24"/>
        </w:rPr>
      </w:pPr>
      <w:hyperlink r:id="rId9" w:history="1">
        <w:r w:rsidR="0096730C" w:rsidRPr="00C7522C">
          <w:rPr>
            <w:rStyle w:val="Hyperlink"/>
            <w:rFonts w:cs="Times New Roman"/>
            <w:color w:val="auto"/>
            <w:sz w:val="20"/>
            <w:szCs w:val="20"/>
          </w:rPr>
          <w:t>imants.klavs@varam.gov.lv</w:t>
        </w:r>
      </w:hyperlink>
      <w:r w:rsidR="0096730C" w:rsidRPr="003D0D6F">
        <w:rPr>
          <w:rFonts w:cs="Times New Roman"/>
          <w:sz w:val="20"/>
          <w:szCs w:val="20"/>
        </w:rPr>
        <w:t xml:space="preserve"> </w:t>
      </w:r>
    </w:p>
    <w:p w14:paraId="5539A91D" w14:textId="77777777" w:rsidR="003E7849" w:rsidRPr="003E7849" w:rsidRDefault="003E7849" w:rsidP="003E7849">
      <w:pPr>
        <w:rPr>
          <w:rFonts w:cs="Times New Roman"/>
          <w:szCs w:val="24"/>
        </w:rPr>
      </w:pPr>
    </w:p>
    <w:p w14:paraId="12A87A57" w14:textId="77777777" w:rsidR="003E7849" w:rsidRPr="003E7849" w:rsidRDefault="003E7849" w:rsidP="003E7849">
      <w:pPr>
        <w:rPr>
          <w:rFonts w:cs="Times New Roman"/>
          <w:szCs w:val="24"/>
        </w:rPr>
      </w:pPr>
    </w:p>
    <w:p w14:paraId="694AC03D" w14:textId="2019A3AA" w:rsidR="0096730C" w:rsidRPr="003E7849" w:rsidRDefault="0096730C" w:rsidP="003E7849">
      <w:pPr>
        <w:rPr>
          <w:rFonts w:cs="Times New Roman"/>
          <w:szCs w:val="24"/>
        </w:rPr>
      </w:pPr>
    </w:p>
    <w:sectPr w:rsidR="0096730C" w:rsidRPr="003E7849" w:rsidSect="00812355">
      <w:headerReference w:type="default" r:id="rId10"/>
      <w:footerReference w:type="default" r:id="rId11"/>
      <w:headerReference w:type="first" r:id="rId12"/>
      <w:footerReference w:type="first" r:id="rId13"/>
      <w:pgSz w:w="11906" w:h="16838"/>
      <w:pgMar w:top="1418" w:right="1418" w:bottom="1418" w:left="1701" w:header="709"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714B6" w14:textId="77777777" w:rsidR="003B029A" w:rsidRDefault="003B029A">
      <w:pPr>
        <w:spacing w:after="0"/>
      </w:pPr>
      <w:r>
        <w:separator/>
      </w:r>
    </w:p>
  </w:endnote>
  <w:endnote w:type="continuationSeparator" w:id="0">
    <w:p w14:paraId="17F6E240" w14:textId="77777777" w:rsidR="003B029A" w:rsidRDefault="003B02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370210"/>
      <w:docPartObj>
        <w:docPartGallery w:val="Page Numbers (Bottom of Page)"/>
        <w:docPartUnique/>
      </w:docPartObj>
    </w:sdtPr>
    <w:sdtEndPr>
      <w:rPr>
        <w:noProof/>
        <w:sz w:val="26"/>
        <w:szCs w:val="26"/>
      </w:rPr>
    </w:sdtEndPr>
    <w:sdtContent>
      <w:p w14:paraId="0ECAAD4C" w14:textId="77777777" w:rsidR="00216F73" w:rsidRPr="00216F73" w:rsidRDefault="005B4361" w:rsidP="003D0D6F">
        <w:pPr>
          <w:pStyle w:val="Footer"/>
          <w:jc w:val="center"/>
          <w:rPr>
            <w:noProof/>
            <w:sz w:val="20"/>
            <w:szCs w:val="20"/>
          </w:rPr>
        </w:pPr>
        <w:r w:rsidRPr="00216F73">
          <w:rPr>
            <w:sz w:val="20"/>
            <w:szCs w:val="20"/>
          </w:rPr>
          <w:fldChar w:fldCharType="begin"/>
        </w:r>
        <w:r w:rsidRPr="00216F73">
          <w:rPr>
            <w:sz w:val="20"/>
            <w:szCs w:val="20"/>
          </w:rPr>
          <w:instrText xml:space="preserve"> PAGE   \* MERGEFORMAT </w:instrText>
        </w:r>
        <w:r w:rsidRPr="00216F73">
          <w:rPr>
            <w:sz w:val="20"/>
            <w:szCs w:val="20"/>
          </w:rPr>
          <w:fldChar w:fldCharType="separate"/>
        </w:r>
        <w:r w:rsidR="001B6E44">
          <w:rPr>
            <w:noProof/>
            <w:sz w:val="20"/>
            <w:szCs w:val="20"/>
          </w:rPr>
          <w:t>4</w:t>
        </w:r>
        <w:r w:rsidRPr="00216F73">
          <w:rPr>
            <w:noProof/>
            <w:sz w:val="20"/>
            <w:szCs w:val="20"/>
          </w:rPr>
          <w:fldChar w:fldCharType="end"/>
        </w:r>
      </w:p>
      <w:p w14:paraId="67A9ACDD" w14:textId="1066E992" w:rsidR="00BA1689" w:rsidRDefault="003B029A" w:rsidP="003D0D6F">
        <w:pPr>
          <w:pStyle w:val="Footer"/>
          <w:jc w:val="center"/>
        </w:pPr>
      </w:p>
    </w:sdtContent>
  </w:sdt>
  <w:p w14:paraId="6C207E6D" w14:textId="2C6D4EEE" w:rsidR="00812355" w:rsidRPr="00216F73" w:rsidRDefault="005B4361" w:rsidP="00812355">
    <w:pPr>
      <w:spacing w:after="0"/>
      <w:jc w:val="both"/>
      <w:rPr>
        <w:sz w:val="16"/>
        <w:szCs w:val="16"/>
      </w:rPr>
    </w:pPr>
    <w:r w:rsidRPr="00216F73">
      <w:rPr>
        <w:sz w:val="16"/>
        <w:szCs w:val="16"/>
      </w:rPr>
      <w:t>VARAM_Ziņo_</w:t>
    </w:r>
    <w:r w:rsidR="003E7849">
      <w:rPr>
        <w:sz w:val="16"/>
        <w:szCs w:val="16"/>
      </w:rPr>
      <w:t>10112017</w:t>
    </w:r>
    <w:r w:rsidR="003E7849" w:rsidRPr="00216F73">
      <w:rPr>
        <w:sz w:val="16"/>
        <w:szCs w:val="16"/>
      </w:rPr>
      <w:t xml:space="preserve"> </w:t>
    </w:r>
  </w:p>
  <w:p w14:paraId="735988F4" w14:textId="04B7E953" w:rsidR="00BA1689" w:rsidRDefault="00BA1689" w:rsidP="00812355">
    <w:pP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69126"/>
      <w:docPartObj>
        <w:docPartGallery w:val="Page Numbers (Bottom of Page)"/>
        <w:docPartUnique/>
      </w:docPartObj>
    </w:sdtPr>
    <w:sdtEndPr>
      <w:rPr>
        <w:noProof/>
      </w:rPr>
    </w:sdtEndPr>
    <w:sdtContent>
      <w:p w14:paraId="06998B2B" w14:textId="77777777" w:rsidR="004C1E9D" w:rsidRPr="00216F73" w:rsidRDefault="005B4361">
        <w:pPr>
          <w:pStyle w:val="Footer"/>
          <w:jc w:val="center"/>
          <w:rPr>
            <w:noProof/>
            <w:sz w:val="20"/>
            <w:szCs w:val="20"/>
          </w:rPr>
        </w:pPr>
        <w:r w:rsidRPr="00216F73">
          <w:rPr>
            <w:sz w:val="20"/>
            <w:szCs w:val="20"/>
          </w:rPr>
          <w:fldChar w:fldCharType="begin"/>
        </w:r>
        <w:r w:rsidRPr="00216F73">
          <w:rPr>
            <w:sz w:val="20"/>
            <w:szCs w:val="20"/>
          </w:rPr>
          <w:instrText xml:space="preserve"> PAGE   \* MERGEFORMAT </w:instrText>
        </w:r>
        <w:r w:rsidRPr="00216F73">
          <w:rPr>
            <w:sz w:val="20"/>
            <w:szCs w:val="20"/>
          </w:rPr>
          <w:fldChar w:fldCharType="separate"/>
        </w:r>
        <w:r w:rsidR="001B6E44">
          <w:rPr>
            <w:noProof/>
            <w:sz w:val="20"/>
            <w:szCs w:val="20"/>
          </w:rPr>
          <w:t>1</w:t>
        </w:r>
        <w:r w:rsidRPr="00216F73">
          <w:rPr>
            <w:noProof/>
            <w:sz w:val="20"/>
            <w:szCs w:val="20"/>
          </w:rPr>
          <w:fldChar w:fldCharType="end"/>
        </w:r>
      </w:p>
      <w:p w14:paraId="1D990068" w14:textId="4B7C96FC" w:rsidR="004C1E9D" w:rsidRDefault="003B029A">
        <w:pPr>
          <w:pStyle w:val="Footer"/>
          <w:jc w:val="center"/>
        </w:pPr>
      </w:p>
    </w:sdtContent>
  </w:sdt>
  <w:p w14:paraId="5A2103A8" w14:textId="06947266" w:rsidR="004C1E9D" w:rsidRPr="00216F73" w:rsidRDefault="005B4361" w:rsidP="004C1E9D">
    <w:pPr>
      <w:spacing w:after="0"/>
      <w:jc w:val="both"/>
      <w:rPr>
        <w:sz w:val="16"/>
        <w:szCs w:val="16"/>
      </w:rPr>
    </w:pPr>
    <w:r w:rsidRPr="00216F73">
      <w:rPr>
        <w:sz w:val="16"/>
        <w:szCs w:val="16"/>
      </w:rPr>
      <w:t>VARAMZiņo_</w:t>
    </w:r>
    <w:r w:rsidR="003E7849">
      <w:rPr>
        <w:sz w:val="16"/>
        <w:szCs w:val="16"/>
      </w:rPr>
      <w:t>10112017</w:t>
    </w:r>
  </w:p>
  <w:p w14:paraId="44E49898" w14:textId="319E3661" w:rsidR="00BA1689" w:rsidRPr="00812355" w:rsidRDefault="00BA1689" w:rsidP="00812355">
    <w:pPr>
      <w:spacing w:after="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A31A6" w14:textId="77777777" w:rsidR="003B029A" w:rsidRDefault="003B029A">
      <w:pPr>
        <w:spacing w:after="0"/>
      </w:pPr>
      <w:r>
        <w:separator/>
      </w:r>
    </w:p>
  </w:footnote>
  <w:footnote w:type="continuationSeparator" w:id="0">
    <w:p w14:paraId="78C59D1E" w14:textId="77777777" w:rsidR="003B029A" w:rsidRDefault="003B02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47A44" w14:textId="1150E946" w:rsidR="00C74C40" w:rsidRDefault="00C74C40">
    <w:pPr>
      <w:pStyle w:val="Header"/>
      <w:jc w:val="center"/>
    </w:pPr>
  </w:p>
  <w:p w14:paraId="7FF3610D" w14:textId="77777777" w:rsidR="00C74C40" w:rsidRDefault="00C74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E9D52" w14:textId="79583DAF" w:rsidR="00C74C40" w:rsidRDefault="00C74C40">
    <w:pPr>
      <w:pStyle w:val="Header"/>
      <w:jc w:val="center"/>
    </w:pPr>
  </w:p>
  <w:p w14:paraId="547FDA82" w14:textId="77777777" w:rsidR="00C74C40" w:rsidRDefault="00C74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12DF"/>
    <w:multiLevelType w:val="multilevel"/>
    <w:tmpl w:val="4EDA74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9282ACD"/>
    <w:multiLevelType w:val="hybridMultilevel"/>
    <w:tmpl w:val="83D4DCCE"/>
    <w:lvl w:ilvl="0" w:tplc="D220B576">
      <w:start w:val="1"/>
      <w:numFmt w:val="decimal"/>
      <w:lvlText w:val="%1)"/>
      <w:lvlJc w:val="left"/>
      <w:pPr>
        <w:ind w:left="780" w:hanging="360"/>
      </w:pPr>
    </w:lvl>
    <w:lvl w:ilvl="1" w:tplc="1CAAF490" w:tentative="1">
      <w:start w:val="1"/>
      <w:numFmt w:val="lowerLetter"/>
      <w:lvlText w:val="%2."/>
      <w:lvlJc w:val="left"/>
      <w:pPr>
        <w:ind w:left="1500" w:hanging="360"/>
      </w:pPr>
    </w:lvl>
    <w:lvl w:ilvl="2" w:tplc="EBDCD56A" w:tentative="1">
      <w:start w:val="1"/>
      <w:numFmt w:val="lowerRoman"/>
      <w:lvlText w:val="%3."/>
      <w:lvlJc w:val="right"/>
      <w:pPr>
        <w:ind w:left="2220" w:hanging="180"/>
      </w:pPr>
    </w:lvl>
    <w:lvl w:ilvl="3" w:tplc="CA5A72B4" w:tentative="1">
      <w:start w:val="1"/>
      <w:numFmt w:val="decimal"/>
      <w:lvlText w:val="%4."/>
      <w:lvlJc w:val="left"/>
      <w:pPr>
        <w:ind w:left="2940" w:hanging="360"/>
      </w:pPr>
    </w:lvl>
    <w:lvl w:ilvl="4" w:tplc="0032D7D6" w:tentative="1">
      <w:start w:val="1"/>
      <w:numFmt w:val="lowerLetter"/>
      <w:lvlText w:val="%5."/>
      <w:lvlJc w:val="left"/>
      <w:pPr>
        <w:ind w:left="3660" w:hanging="360"/>
      </w:pPr>
    </w:lvl>
    <w:lvl w:ilvl="5" w:tplc="DFBE3630" w:tentative="1">
      <w:start w:val="1"/>
      <w:numFmt w:val="lowerRoman"/>
      <w:lvlText w:val="%6."/>
      <w:lvlJc w:val="right"/>
      <w:pPr>
        <w:ind w:left="4380" w:hanging="180"/>
      </w:pPr>
    </w:lvl>
    <w:lvl w:ilvl="6" w:tplc="3BE4EFCE" w:tentative="1">
      <w:start w:val="1"/>
      <w:numFmt w:val="decimal"/>
      <w:lvlText w:val="%7."/>
      <w:lvlJc w:val="left"/>
      <w:pPr>
        <w:ind w:left="5100" w:hanging="360"/>
      </w:pPr>
    </w:lvl>
    <w:lvl w:ilvl="7" w:tplc="796A3FCE" w:tentative="1">
      <w:start w:val="1"/>
      <w:numFmt w:val="lowerLetter"/>
      <w:lvlText w:val="%8."/>
      <w:lvlJc w:val="left"/>
      <w:pPr>
        <w:ind w:left="5820" w:hanging="360"/>
      </w:pPr>
    </w:lvl>
    <w:lvl w:ilvl="8" w:tplc="55ECBFEA" w:tentative="1">
      <w:start w:val="1"/>
      <w:numFmt w:val="lowerRoman"/>
      <w:lvlText w:val="%9."/>
      <w:lvlJc w:val="right"/>
      <w:pPr>
        <w:ind w:left="6540" w:hanging="180"/>
      </w:pPr>
    </w:lvl>
  </w:abstractNum>
  <w:abstractNum w:abstractNumId="2">
    <w:nsid w:val="6BA26A9A"/>
    <w:multiLevelType w:val="hybridMultilevel"/>
    <w:tmpl w:val="AD4E05EE"/>
    <w:lvl w:ilvl="0" w:tplc="AD0C3940">
      <w:start w:val="1"/>
      <w:numFmt w:val="decimal"/>
      <w:lvlText w:val="%1)"/>
      <w:lvlJc w:val="left"/>
      <w:pPr>
        <w:ind w:left="720" w:hanging="360"/>
      </w:pPr>
    </w:lvl>
    <w:lvl w:ilvl="1" w:tplc="DD92DBCE" w:tentative="1">
      <w:start w:val="1"/>
      <w:numFmt w:val="lowerLetter"/>
      <w:lvlText w:val="%2."/>
      <w:lvlJc w:val="left"/>
      <w:pPr>
        <w:ind w:left="1440" w:hanging="360"/>
      </w:pPr>
    </w:lvl>
    <w:lvl w:ilvl="2" w:tplc="E5E07CC8" w:tentative="1">
      <w:start w:val="1"/>
      <w:numFmt w:val="lowerRoman"/>
      <w:lvlText w:val="%3."/>
      <w:lvlJc w:val="right"/>
      <w:pPr>
        <w:ind w:left="2160" w:hanging="180"/>
      </w:pPr>
    </w:lvl>
    <w:lvl w:ilvl="3" w:tplc="7340C344" w:tentative="1">
      <w:start w:val="1"/>
      <w:numFmt w:val="decimal"/>
      <w:lvlText w:val="%4."/>
      <w:lvlJc w:val="left"/>
      <w:pPr>
        <w:ind w:left="2880" w:hanging="360"/>
      </w:pPr>
    </w:lvl>
    <w:lvl w:ilvl="4" w:tplc="A814768A" w:tentative="1">
      <w:start w:val="1"/>
      <w:numFmt w:val="lowerLetter"/>
      <w:lvlText w:val="%5."/>
      <w:lvlJc w:val="left"/>
      <w:pPr>
        <w:ind w:left="3600" w:hanging="360"/>
      </w:pPr>
    </w:lvl>
    <w:lvl w:ilvl="5" w:tplc="0466FFDC" w:tentative="1">
      <w:start w:val="1"/>
      <w:numFmt w:val="lowerRoman"/>
      <w:lvlText w:val="%6."/>
      <w:lvlJc w:val="right"/>
      <w:pPr>
        <w:ind w:left="4320" w:hanging="180"/>
      </w:pPr>
    </w:lvl>
    <w:lvl w:ilvl="6" w:tplc="60B09F48" w:tentative="1">
      <w:start w:val="1"/>
      <w:numFmt w:val="decimal"/>
      <w:lvlText w:val="%7."/>
      <w:lvlJc w:val="left"/>
      <w:pPr>
        <w:ind w:left="5040" w:hanging="360"/>
      </w:pPr>
    </w:lvl>
    <w:lvl w:ilvl="7" w:tplc="1F16132E" w:tentative="1">
      <w:start w:val="1"/>
      <w:numFmt w:val="lowerLetter"/>
      <w:lvlText w:val="%8."/>
      <w:lvlJc w:val="left"/>
      <w:pPr>
        <w:ind w:left="5760" w:hanging="360"/>
      </w:pPr>
    </w:lvl>
    <w:lvl w:ilvl="8" w:tplc="0BF650B6"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C8"/>
    <w:rsid w:val="00011870"/>
    <w:rsid w:val="00012EBA"/>
    <w:rsid w:val="000142D7"/>
    <w:rsid w:val="000145B7"/>
    <w:rsid w:val="000275E2"/>
    <w:rsid w:val="00047E54"/>
    <w:rsid w:val="0005701F"/>
    <w:rsid w:val="00060BA5"/>
    <w:rsid w:val="0007199B"/>
    <w:rsid w:val="0007685E"/>
    <w:rsid w:val="0007764F"/>
    <w:rsid w:val="0008534A"/>
    <w:rsid w:val="00092682"/>
    <w:rsid w:val="00093713"/>
    <w:rsid w:val="000A67DF"/>
    <w:rsid w:val="000B6699"/>
    <w:rsid w:val="000E27A2"/>
    <w:rsid w:val="00105567"/>
    <w:rsid w:val="00106D03"/>
    <w:rsid w:val="001103CA"/>
    <w:rsid w:val="001134A5"/>
    <w:rsid w:val="00113733"/>
    <w:rsid w:val="001661D1"/>
    <w:rsid w:val="001911D6"/>
    <w:rsid w:val="001A5B2F"/>
    <w:rsid w:val="001B510D"/>
    <w:rsid w:val="001B6E44"/>
    <w:rsid w:val="001D6629"/>
    <w:rsid w:val="001F46E0"/>
    <w:rsid w:val="0020624D"/>
    <w:rsid w:val="00216F73"/>
    <w:rsid w:val="00223B60"/>
    <w:rsid w:val="00232B8C"/>
    <w:rsid w:val="00236D7E"/>
    <w:rsid w:val="002505F7"/>
    <w:rsid w:val="0026696D"/>
    <w:rsid w:val="0028375B"/>
    <w:rsid w:val="0029113B"/>
    <w:rsid w:val="0029373E"/>
    <w:rsid w:val="002B23AD"/>
    <w:rsid w:val="002B3BE8"/>
    <w:rsid w:val="002C7182"/>
    <w:rsid w:val="002D363B"/>
    <w:rsid w:val="002F2C19"/>
    <w:rsid w:val="002F4B73"/>
    <w:rsid w:val="0030321D"/>
    <w:rsid w:val="0030441D"/>
    <w:rsid w:val="003142BE"/>
    <w:rsid w:val="003156AD"/>
    <w:rsid w:val="003160DB"/>
    <w:rsid w:val="00316456"/>
    <w:rsid w:val="00317217"/>
    <w:rsid w:val="003249F9"/>
    <w:rsid w:val="00337BCC"/>
    <w:rsid w:val="00345391"/>
    <w:rsid w:val="003547E5"/>
    <w:rsid w:val="00355789"/>
    <w:rsid w:val="003620BD"/>
    <w:rsid w:val="0037705B"/>
    <w:rsid w:val="003848A8"/>
    <w:rsid w:val="00384C59"/>
    <w:rsid w:val="003A0F6E"/>
    <w:rsid w:val="003B029A"/>
    <w:rsid w:val="003B47FB"/>
    <w:rsid w:val="003D0D6F"/>
    <w:rsid w:val="003D1998"/>
    <w:rsid w:val="003E5E23"/>
    <w:rsid w:val="003E7849"/>
    <w:rsid w:val="003F030C"/>
    <w:rsid w:val="003F2967"/>
    <w:rsid w:val="003F343E"/>
    <w:rsid w:val="003F6592"/>
    <w:rsid w:val="004104AE"/>
    <w:rsid w:val="00460738"/>
    <w:rsid w:val="0049590D"/>
    <w:rsid w:val="004A17C9"/>
    <w:rsid w:val="004C1E9D"/>
    <w:rsid w:val="004D128F"/>
    <w:rsid w:val="004D5468"/>
    <w:rsid w:val="004D5CA4"/>
    <w:rsid w:val="004E7C14"/>
    <w:rsid w:val="00513B5F"/>
    <w:rsid w:val="005145D9"/>
    <w:rsid w:val="00563319"/>
    <w:rsid w:val="00564699"/>
    <w:rsid w:val="00577101"/>
    <w:rsid w:val="00587E5C"/>
    <w:rsid w:val="005B4361"/>
    <w:rsid w:val="005E390E"/>
    <w:rsid w:val="005F0F60"/>
    <w:rsid w:val="00607709"/>
    <w:rsid w:val="0061321A"/>
    <w:rsid w:val="00617331"/>
    <w:rsid w:val="006256B5"/>
    <w:rsid w:val="00625F52"/>
    <w:rsid w:val="00627121"/>
    <w:rsid w:val="00633A52"/>
    <w:rsid w:val="00674425"/>
    <w:rsid w:val="00675183"/>
    <w:rsid w:val="00675EF7"/>
    <w:rsid w:val="006A502A"/>
    <w:rsid w:val="006A7CA2"/>
    <w:rsid w:val="006B1AB9"/>
    <w:rsid w:val="006C6672"/>
    <w:rsid w:val="006D0095"/>
    <w:rsid w:val="006F64E1"/>
    <w:rsid w:val="00716451"/>
    <w:rsid w:val="007171BC"/>
    <w:rsid w:val="00723476"/>
    <w:rsid w:val="00724977"/>
    <w:rsid w:val="00750F5A"/>
    <w:rsid w:val="00754C56"/>
    <w:rsid w:val="007A2E36"/>
    <w:rsid w:val="007A695A"/>
    <w:rsid w:val="007D3456"/>
    <w:rsid w:val="007E0A59"/>
    <w:rsid w:val="00812355"/>
    <w:rsid w:val="00822A67"/>
    <w:rsid w:val="00826693"/>
    <w:rsid w:val="00835295"/>
    <w:rsid w:val="00873E83"/>
    <w:rsid w:val="008743FF"/>
    <w:rsid w:val="008B0A7E"/>
    <w:rsid w:val="008C5EE1"/>
    <w:rsid w:val="008E3F78"/>
    <w:rsid w:val="008F388D"/>
    <w:rsid w:val="00915F86"/>
    <w:rsid w:val="0096730C"/>
    <w:rsid w:val="0097104D"/>
    <w:rsid w:val="009A7382"/>
    <w:rsid w:val="009B7431"/>
    <w:rsid w:val="009E36C2"/>
    <w:rsid w:val="009E46F3"/>
    <w:rsid w:val="009F14F3"/>
    <w:rsid w:val="00A0120B"/>
    <w:rsid w:val="00A07FE8"/>
    <w:rsid w:val="00A11DF0"/>
    <w:rsid w:val="00A16EAA"/>
    <w:rsid w:val="00A22ADB"/>
    <w:rsid w:val="00A404EB"/>
    <w:rsid w:val="00A448AD"/>
    <w:rsid w:val="00A47B25"/>
    <w:rsid w:val="00A93CB7"/>
    <w:rsid w:val="00A95DB6"/>
    <w:rsid w:val="00AB4173"/>
    <w:rsid w:val="00AB7026"/>
    <w:rsid w:val="00AC2A19"/>
    <w:rsid w:val="00AE516E"/>
    <w:rsid w:val="00AE73F4"/>
    <w:rsid w:val="00AE7F1C"/>
    <w:rsid w:val="00B06843"/>
    <w:rsid w:val="00B247F3"/>
    <w:rsid w:val="00B84253"/>
    <w:rsid w:val="00B91E92"/>
    <w:rsid w:val="00B92DB9"/>
    <w:rsid w:val="00BA1689"/>
    <w:rsid w:val="00BC7372"/>
    <w:rsid w:val="00C00728"/>
    <w:rsid w:val="00C10F5D"/>
    <w:rsid w:val="00C2522E"/>
    <w:rsid w:val="00C307C3"/>
    <w:rsid w:val="00C339B5"/>
    <w:rsid w:val="00C33C3E"/>
    <w:rsid w:val="00C37611"/>
    <w:rsid w:val="00C60E90"/>
    <w:rsid w:val="00C6456A"/>
    <w:rsid w:val="00C74C40"/>
    <w:rsid w:val="00C7522C"/>
    <w:rsid w:val="00C823FC"/>
    <w:rsid w:val="00C91EE2"/>
    <w:rsid w:val="00CA086E"/>
    <w:rsid w:val="00CD5859"/>
    <w:rsid w:val="00CE725F"/>
    <w:rsid w:val="00D018D0"/>
    <w:rsid w:val="00D04C6E"/>
    <w:rsid w:val="00D06E98"/>
    <w:rsid w:val="00D07E3A"/>
    <w:rsid w:val="00D116D4"/>
    <w:rsid w:val="00D15FDD"/>
    <w:rsid w:val="00D23F1C"/>
    <w:rsid w:val="00D25313"/>
    <w:rsid w:val="00D270D3"/>
    <w:rsid w:val="00D37425"/>
    <w:rsid w:val="00D66138"/>
    <w:rsid w:val="00D83F9C"/>
    <w:rsid w:val="00DA1476"/>
    <w:rsid w:val="00DA5BB5"/>
    <w:rsid w:val="00DB430C"/>
    <w:rsid w:val="00DC3863"/>
    <w:rsid w:val="00DC44D0"/>
    <w:rsid w:val="00DC6F04"/>
    <w:rsid w:val="00DD111F"/>
    <w:rsid w:val="00DE2679"/>
    <w:rsid w:val="00DE3644"/>
    <w:rsid w:val="00DE43AC"/>
    <w:rsid w:val="00DE49DE"/>
    <w:rsid w:val="00DE5212"/>
    <w:rsid w:val="00DF4093"/>
    <w:rsid w:val="00E04E50"/>
    <w:rsid w:val="00E31C44"/>
    <w:rsid w:val="00E32E1D"/>
    <w:rsid w:val="00E4605F"/>
    <w:rsid w:val="00E52E83"/>
    <w:rsid w:val="00E64531"/>
    <w:rsid w:val="00E747EA"/>
    <w:rsid w:val="00E87BC8"/>
    <w:rsid w:val="00EB2B5F"/>
    <w:rsid w:val="00ED181D"/>
    <w:rsid w:val="00EE3201"/>
    <w:rsid w:val="00EF45BD"/>
    <w:rsid w:val="00F01696"/>
    <w:rsid w:val="00F02503"/>
    <w:rsid w:val="00F145A2"/>
    <w:rsid w:val="00F21B35"/>
    <w:rsid w:val="00F239F4"/>
    <w:rsid w:val="00F23ACC"/>
    <w:rsid w:val="00F34346"/>
    <w:rsid w:val="00F3697B"/>
    <w:rsid w:val="00F42E7D"/>
    <w:rsid w:val="00F43C52"/>
    <w:rsid w:val="00F63426"/>
    <w:rsid w:val="00F70898"/>
    <w:rsid w:val="00F913CE"/>
    <w:rsid w:val="00FC0DD8"/>
    <w:rsid w:val="00FC4180"/>
    <w:rsid w:val="00FC78E4"/>
    <w:rsid w:val="00FD4D0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67"/>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672"/>
    <w:pPr>
      <w:ind w:left="720"/>
      <w:contextualSpacing/>
    </w:pPr>
  </w:style>
  <w:style w:type="character" w:customStyle="1" w:styleId="apple-style-span">
    <w:name w:val="apple-style-span"/>
    <w:basedOn w:val="DefaultParagraphFont"/>
    <w:rsid w:val="006C6672"/>
  </w:style>
  <w:style w:type="paragraph" w:styleId="BalloonText">
    <w:name w:val="Balloon Text"/>
    <w:basedOn w:val="Normal"/>
    <w:link w:val="BalloonTextChar"/>
    <w:uiPriority w:val="99"/>
    <w:semiHidden/>
    <w:unhideWhenUsed/>
    <w:rsid w:val="001137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733"/>
    <w:rPr>
      <w:rFonts w:ascii="Segoe UI" w:hAnsi="Segoe UI" w:cs="Segoe UI"/>
      <w:sz w:val="18"/>
      <w:szCs w:val="18"/>
    </w:rPr>
  </w:style>
  <w:style w:type="character" w:styleId="Hyperlink">
    <w:name w:val="Hyperlink"/>
    <w:basedOn w:val="DefaultParagraphFont"/>
    <w:uiPriority w:val="99"/>
    <w:unhideWhenUsed/>
    <w:rsid w:val="0096730C"/>
    <w:rPr>
      <w:color w:val="0563C1" w:themeColor="hyperlink"/>
      <w:u w:val="single"/>
    </w:rPr>
  </w:style>
  <w:style w:type="paragraph" w:styleId="Header">
    <w:name w:val="header"/>
    <w:basedOn w:val="Normal"/>
    <w:link w:val="HeaderChar"/>
    <w:uiPriority w:val="99"/>
    <w:unhideWhenUsed/>
    <w:rsid w:val="0096730C"/>
    <w:pPr>
      <w:tabs>
        <w:tab w:val="center" w:pos="4153"/>
        <w:tab w:val="right" w:pos="8306"/>
      </w:tabs>
      <w:spacing w:after="0"/>
    </w:pPr>
  </w:style>
  <w:style w:type="character" w:customStyle="1" w:styleId="HeaderChar">
    <w:name w:val="Header Char"/>
    <w:basedOn w:val="DefaultParagraphFont"/>
    <w:link w:val="Header"/>
    <w:uiPriority w:val="99"/>
    <w:rsid w:val="0096730C"/>
    <w:rPr>
      <w:rFonts w:ascii="Times New Roman" w:hAnsi="Times New Roman"/>
      <w:sz w:val="24"/>
    </w:rPr>
  </w:style>
  <w:style w:type="paragraph" w:styleId="Footer">
    <w:name w:val="footer"/>
    <w:basedOn w:val="Normal"/>
    <w:link w:val="FooterChar"/>
    <w:uiPriority w:val="99"/>
    <w:unhideWhenUsed/>
    <w:rsid w:val="0096730C"/>
    <w:pPr>
      <w:tabs>
        <w:tab w:val="center" w:pos="4153"/>
        <w:tab w:val="right" w:pos="8306"/>
      </w:tabs>
      <w:spacing w:after="0"/>
    </w:pPr>
  </w:style>
  <w:style w:type="character" w:customStyle="1" w:styleId="FooterChar">
    <w:name w:val="Footer Char"/>
    <w:basedOn w:val="DefaultParagraphFont"/>
    <w:link w:val="Footer"/>
    <w:uiPriority w:val="99"/>
    <w:rsid w:val="0096730C"/>
    <w:rPr>
      <w:rFonts w:ascii="Times New Roman" w:hAnsi="Times New Roman"/>
      <w:sz w:val="24"/>
    </w:rPr>
  </w:style>
  <w:style w:type="paragraph" w:styleId="Revision">
    <w:name w:val="Revision"/>
    <w:hidden/>
    <w:uiPriority w:val="99"/>
    <w:semiHidden/>
    <w:rsid w:val="000A67DF"/>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060BA5"/>
    <w:rPr>
      <w:sz w:val="16"/>
      <w:szCs w:val="16"/>
    </w:rPr>
  </w:style>
  <w:style w:type="paragraph" w:styleId="CommentText">
    <w:name w:val="annotation text"/>
    <w:basedOn w:val="Normal"/>
    <w:link w:val="CommentTextChar"/>
    <w:uiPriority w:val="99"/>
    <w:semiHidden/>
    <w:unhideWhenUsed/>
    <w:rsid w:val="00060BA5"/>
    <w:rPr>
      <w:sz w:val="20"/>
      <w:szCs w:val="20"/>
    </w:rPr>
  </w:style>
  <w:style w:type="character" w:customStyle="1" w:styleId="CommentTextChar">
    <w:name w:val="Comment Text Char"/>
    <w:basedOn w:val="DefaultParagraphFont"/>
    <w:link w:val="CommentText"/>
    <w:uiPriority w:val="99"/>
    <w:semiHidden/>
    <w:rsid w:val="00060BA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60BA5"/>
    <w:rPr>
      <w:b/>
      <w:bCs/>
    </w:rPr>
  </w:style>
  <w:style w:type="character" w:customStyle="1" w:styleId="CommentSubjectChar">
    <w:name w:val="Comment Subject Char"/>
    <w:basedOn w:val="CommentTextChar"/>
    <w:link w:val="CommentSubject"/>
    <w:uiPriority w:val="99"/>
    <w:semiHidden/>
    <w:rsid w:val="00060BA5"/>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67"/>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672"/>
    <w:pPr>
      <w:ind w:left="720"/>
      <w:contextualSpacing/>
    </w:pPr>
  </w:style>
  <w:style w:type="character" w:customStyle="1" w:styleId="apple-style-span">
    <w:name w:val="apple-style-span"/>
    <w:basedOn w:val="DefaultParagraphFont"/>
    <w:rsid w:val="006C6672"/>
  </w:style>
  <w:style w:type="paragraph" w:styleId="BalloonText">
    <w:name w:val="Balloon Text"/>
    <w:basedOn w:val="Normal"/>
    <w:link w:val="BalloonTextChar"/>
    <w:uiPriority w:val="99"/>
    <w:semiHidden/>
    <w:unhideWhenUsed/>
    <w:rsid w:val="001137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733"/>
    <w:rPr>
      <w:rFonts w:ascii="Segoe UI" w:hAnsi="Segoe UI" w:cs="Segoe UI"/>
      <w:sz w:val="18"/>
      <w:szCs w:val="18"/>
    </w:rPr>
  </w:style>
  <w:style w:type="character" w:styleId="Hyperlink">
    <w:name w:val="Hyperlink"/>
    <w:basedOn w:val="DefaultParagraphFont"/>
    <w:uiPriority w:val="99"/>
    <w:unhideWhenUsed/>
    <w:rsid w:val="0096730C"/>
    <w:rPr>
      <w:color w:val="0563C1" w:themeColor="hyperlink"/>
      <w:u w:val="single"/>
    </w:rPr>
  </w:style>
  <w:style w:type="paragraph" w:styleId="Header">
    <w:name w:val="header"/>
    <w:basedOn w:val="Normal"/>
    <w:link w:val="HeaderChar"/>
    <w:uiPriority w:val="99"/>
    <w:unhideWhenUsed/>
    <w:rsid w:val="0096730C"/>
    <w:pPr>
      <w:tabs>
        <w:tab w:val="center" w:pos="4153"/>
        <w:tab w:val="right" w:pos="8306"/>
      </w:tabs>
      <w:spacing w:after="0"/>
    </w:pPr>
  </w:style>
  <w:style w:type="character" w:customStyle="1" w:styleId="HeaderChar">
    <w:name w:val="Header Char"/>
    <w:basedOn w:val="DefaultParagraphFont"/>
    <w:link w:val="Header"/>
    <w:uiPriority w:val="99"/>
    <w:rsid w:val="0096730C"/>
    <w:rPr>
      <w:rFonts w:ascii="Times New Roman" w:hAnsi="Times New Roman"/>
      <w:sz w:val="24"/>
    </w:rPr>
  </w:style>
  <w:style w:type="paragraph" w:styleId="Footer">
    <w:name w:val="footer"/>
    <w:basedOn w:val="Normal"/>
    <w:link w:val="FooterChar"/>
    <w:uiPriority w:val="99"/>
    <w:unhideWhenUsed/>
    <w:rsid w:val="0096730C"/>
    <w:pPr>
      <w:tabs>
        <w:tab w:val="center" w:pos="4153"/>
        <w:tab w:val="right" w:pos="8306"/>
      </w:tabs>
      <w:spacing w:after="0"/>
    </w:pPr>
  </w:style>
  <w:style w:type="character" w:customStyle="1" w:styleId="FooterChar">
    <w:name w:val="Footer Char"/>
    <w:basedOn w:val="DefaultParagraphFont"/>
    <w:link w:val="Footer"/>
    <w:uiPriority w:val="99"/>
    <w:rsid w:val="0096730C"/>
    <w:rPr>
      <w:rFonts w:ascii="Times New Roman" w:hAnsi="Times New Roman"/>
      <w:sz w:val="24"/>
    </w:rPr>
  </w:style>
  <w:style w:type="paragraph" w:styleId="Revision">
    <w:name w:val="Revision"/>
    <w:hidden/>
    <w:uiPriority w:val="99"/>
    <w:semiHidden/>
    <w:rsid w:val="000A67DF"/>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060BA5"/>
    <w:rPr>
      <w:sz w:val="16"/>
      <w:szCs w:val="16"/>
    </w:rPr>
  </w:style>
  <w:style w:type="paragraph" w:styleId="CommentText">
    <w:name w:val="annotation text"/>
    <w:basedOn w:val="Normal"/>
    <w:link w:val="CommentTextChar"/>
    <w:uiPriority w:val="99"/>
    <w:semiHidden/>
    <w:unhideWhenUsed/>
    <w:rsid w:val="00060BA5"/>
    <w:rPr>
      <w:sz w:val="20"/>
      <w:szCs w:val="20"/>
    </w:rPr>
  </w:style>
  <w:style w:type="character" w:customStyle="1" w:styleId="CommentTextChar">
    <w:name w:val="Comment Text Char"/>
    <w:basedOn w:val="DefaultParagraphFont"/>
    <w:link w:val="CommentText"/>
    <w:uiPriority w:val="99"/>
    <w:semiHidden/>
    <w:rsid w:val="00060BA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60BA5"/>
    <w:rPr>
      <w:b/>
      <w:bCs/>
    </w:rPr>
  </w:style>
  <w:style w:type="character" w:customStyle="1" w:styleId="CommentSubjectChar">
    <w:name w:val="Comment Subject Char"/>
    <w:basedOn w:val="CommentTextChar"/>
    <w:link w:val="CommentSubject"/>
    <w:uiPriority w:val="99"/>
    <w:semiHidden/>
    <w:rsid w:val="00060BA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mants.klavs@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08C4D-444C-47C7-97BF-1B24DFF6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7810</Words>
  <Characters>4452</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atļauju Valsts vides dienestam</vt:lpstr>
      <vt:lpstr/>
    </vt:vector>
  </TitlesOfParts>
  <Company>Vides aizsardzības un reģionālās attīstības ministrija</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Valsts vides dienestam</dc:title>
  <dc:subject>Informatīvā ziņojuma projekts</dc:subject>
  <dc:creator>Imants Klāvs</dc:creator>
  <dc:description>66016734, imants.klavs@varam.gov.lv</dc:description>
  <cp:lastModifiedBy>Laimdota Adlere</cp:lastModifiedBy>
  <cp:revision>4</cp:revision>
  <cp:lastPrinted>2017-10-26T05:35:00Z</cp:lastPrinted>
  <dcterms:created xsi:type="dcterms:W3CDTF">2017-11-14T10:38:00Z</dcterms:created>
  <dcterms:modified xsi:type="dcterms:W3CDTF">2017-11-14T10:39:00Z</dcterms:modified>
</cp:coreProperties>
</file>