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341B" w14:textId="4BBACFB4" w:rsidR="003F4C57" w:rsidRPr="009C7D4A" w:rsidRDefault="000D1C9E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4C57" w:rsidRPr="009C7D4A">
        <w:rPr>
          <w:rFonts w:ascii="Times New Roman" w:hAnsi="Times New Roman"/>
          <w:sz w:val="28"/>
          <w:szCs w:val="28"/>
        </w:rPr>
        <w:t>. pielikums</w:t>
      </w:r>
    </w:p>
    <w:p w14:paraId="5937EA8A" w14:textId="77777777" w:rsidR="003F4C57" w:rsidRPr="009C7D4A" w:rsidRDefault="003F4C57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512D9E34" w14:textId="24DD7AFE" w:rsidR="003F4C57" w:rsidRPr="009C7D4A" w:rsidRDefault="003F4C57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FE07DE" w:rsidRPr="00FE07DE">
        <w:rPr>
          <w:rFonts w:ascii="Times New Roman" w:hAnsi="Times New Roman" w:cs="Times New Roman"/>
          <w:sz w:val="28"/>
          <w:szCs w:val="28"/>
        </w:rPr>
        <w:t>12. decembr</w:t>
      </w:r>
      <w:r w:rsidR="00FE07DE" w:rsidRPr="00FE07DE">
        <w:rPr>
          <w:rFonts w:ascii="Times New Roman" w:hAnsi="Times New Roman" w:cs="Times New Roman"/>
          <w:sz w:val="28"/>
          <w:szCs w:val="28"/>
        </w:rPr>
        <w:t>a</w:t>
      </w:r>
    </w:p>
    <w:p w14:paraId="5E1B0436" w14:textId="10E827C2" w:rsidR="003F4C57" w:rsidRPr="009C7D4A" w:rsidRDefault="003F4C57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FE07DE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4DF04988" w14:textId="77777777" w:rsidR="00B13FDC" w:rsidRPr="00D94427" w:rsidRDefault="00B13FDC" w:rsidP="00B13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04989" w14:textId="14514FC6" w:rsidR="00B13FDC" w:rsidRPr="00D94427" w:rsidRDefault="00D8070E" w:rsidP="00B13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67"/>
      <w:bookmarkEnd w:id="1"/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Emisijas robežvērtības </w:t>
      </w:r>
      <w:r w:rsidR="00F94DC6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jaunajām</w:t>
      </w: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vidēj</w:t>
      </w:r>
      <w:r w:rsidR="00E839D3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 jaudas</w:t>
      </w: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DE5E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 piemēro</w:t>
      </w:r>
      <w:r w:rsidR="00BE0FD7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 </w:t>
      </w:r>
      <w:r w:rsidR="00A600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ar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2018.</w:t>
      </w:r>
      <w:r w:rsidR="00DE5E28">
        <w:rPr>
          <w:rFonts w:ascii="Times New Roman" w:hAnsi="Times New Roman" w:cs="Times New Roman"/>
          <w:sz w:val="28"/>
          <w:szCs w:val="28"/>
        </w:rPr>
        <w:t> 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20.</w:t>
      </w:r>
      <w:r w:rsidR="009B4B91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</w:t>
      </w:r>
      <w:r w:rsidR="00A600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4DF0498A" w14:textId="77777777" w:rsidR="00B13FDC" w:rsidRPr="00D94427" w:rsidRDefault="00D8070E" w:rsidP="00DE5E2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</w:t>
      </w:r>
      <w:r w:rsidR="009B4B91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Emisijas robežvērtības </w:t>
      </w:r>
      <w:r w:rsidR="0076389D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jaunām</w:t>
      </w:r>
      <w:r w:rsidR="00455F11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sadedzināšanas iekārtām</w:t>
      </w:r>
      <w:r w:rsidR="00917AEA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izņemot dzinējus un gāzturbīnas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700"/>
        <w:gridCol w:w="1845"/>
        <w:gridCol w:w="1198"/>
        <w:gridCol w:w="1262"/>
        <w:gridCol w:w="1262"/>
        <w:gridCol w:w="1268"/>
      </w:tblGrid>
      <w:tr w:rsidR="0036440E" w14:paraId="4DF0498F" w14:textId="77777777" w:rsidTr="005E2355">
        <w:trPr>
          <w:trHeight w:val="315"/>
        </w:trPr>
        <w:tc>
          <w:tcPr>
            <w:tcW w:w="32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8B" w14:textId="0574F7AB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93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8C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101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DF0498D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Nominālā</w:t>
            </w:r>
            <w:r w:rsidR="002F2F3B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ievadītā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siltum</w:t>
            </w:r>
            <w:r w:rsidR="00EE1D94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273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8E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(mg/Nm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8B6D50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36440E" w14:paraId="4DF04997" w14:textId="77777777" w:rsidTr="00DE5E28">
        <w:trPr>
          <w:trHeight w:val="630"/>
        </w:trPr>
        <w:tc>
          <w:tcPr>
            <w:tcW w:w="32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90" w14:textId="77777777" w:rsidR="00F00CF6" w:rsidRPr="00D94427" w:rsidRDefault="00F00CF6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91" w14:textId="77777777" w:rsidR="00F00CF6" w:rsidRPr="00D94427" w:rsidRDefault="00F00CF6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92" w14:textId="77777777" w:rsidR="00F00CF6" w:rsidRPr="00D94427" w:rsidRDefault="00F00CF6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DF04993" w14:textId="77777777" w:rsidR="00F00CF6" w:rsidRPr="00D94427" w:rsidRDefault="00D8070E" w:rsidP="00D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DF04994" w14:textId="77777777" w:rsidR="00F00CF6" w:rsidRPr="00D94427" w:rsidRDefault="00D8070E" w:rsidP="00D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DF04995" w14:textId="77777777" w:rsidR="00F00CF6" w:rsidRPr="00D94427" w:rsidRDefault="00D8070E" w:rsidP="00D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DF04996" w14:textId="31BDB563" w:rsidR="00F00CF6" w:rsidRPr="00D94427" w:rsidRDefault="00DE5E28" w:rsidP="00DE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utekļi jeb daļiņas</w:t>
            </w:r>
          </w:p>
        </w:tc>
      </w:tr>
      <w:tr w:rsidR="0036440E" w14:paraId="4DF0499F" w14:textId="77777777" w:rsidTr="005E2355">
        <w:trPr>
          <w:trHeight w:val="255"/>
        </w:trPr>
        <w:tc>
          <w:tcPr>
            <w:tcW w:w="32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98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99" w14:textId="77777777" w:rsidR="003373B9" w:rsidRPr="00D94427" w:rsidRDefault="00D8070E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9A" w14:textId="16D77B22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9B" w14:textId="48264566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9C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9D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9E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36440E" w14:paraId="4DF049A7" w14:textId="77777777" w:rsidTr="005E2355">
        <w:trPr>
          <w:trHeight w:val="255"/>
        </w:trPr>
        <w:tc>
          <w:tcPr>
            <w:tcW w:w="327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DF049A0" w14:textId="77777777" w:rsidR="003373B9" w:rsidRPr="00D94427" w:rsidRDefault="003373B9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DF049A1" w14:textId="77777777" w:rsidR="003373B9" w:rsidRPr="00D94427" w:rsidRDefault="003373B9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A2" w14:textId="495E0065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3" w14:textId="16F019B5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4D5BDF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4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5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6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36440E" w14:paraId="4DF049AF" w14:textId="77777777" w:rsidTr="005E2355">
        <w:trPr>
          <w:trHeight w:val="412"/>
        </w:trPr>
        <w:tc>
          <w:tcPr>
            <w:tcW w:w="32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A8" w14:textId="77777777" w:rsidR="003373B9" w:rsidRPr="00D94427" w:rsidRDefault="003373B9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A9" w14:textId="77777777" w:rsidR="003373B9" w:rsidRPr="00D94427" w:rsidRDefault="003373B9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AA" w14:textId="1F33A00B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B" w14:textId="4DEEF012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4D5BDF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DF049AC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4DF049AD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AE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36440E" w14:paraId="4DF049B7" w14:textId="77777777" w:rsidTr="005E2355">
        <w:trPr>
          <w:trHeight w:val="725"/>
        </w:trPr>
        <w:tc>
          <w:tcPr>
            <w:tcW w:w="32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B0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B1" w14:textId="77777777" w:rsidR="003373B9" w:rsidRPr="00D94427" w:rsidRDefault="00D8070E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B2" w14:textId="0E649AEC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3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4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5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6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36440E" w14:paraId="4DF049BF" w14:textId="77777777" w:rsidTr="005E2355">
        <w:trPr>
          <w:trHeight w:val="725"/>
        </w:trPr>
        <w:tc>
          <w:tcPr>
            <w:tcW w:w="327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DF049B8" w14:textId="77777777" w:rsidR="003373B9" w:rsidRPr="00D94427" w:rsidRDefault="003373B9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DF049B9" w14:textId="77777777" w:rsidR="003373B9" w:rsidRPr="00D94427" w:rsidRDefault="003373B9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BA" w14:textId="243F1916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B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C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D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BE" w14:textId="77777777" w:rsidR="003373B9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36440E" w14:paraId="4DF049C7" w14:textId="77777777" w:rsidTr="005E2355">
        <w:trPr>
          <w:trHeight w:val="725"/>
        </w:trPr>
        <w:tc>
          <w:tcPr>
            <w:tcW w:w="32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C0" w14:textId="77777777" w:rsidR="00DC0425" w:rsidRPr="00D94427" w:rsidRDefault="00DC042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C1" w14:textId="77777777" w:rsidR="00DC0425" w:rsidRPr="00D94427" w:rsidRDefault="00DC0425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C2" w14:textId="04E44D72" w:rsidR="00DC0425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C3" w14:textId="77777777" w:rsidR="00DC0425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C4" w14:textId="77777777" w:rsidR="00DC0425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C5" w14:textId="77777777" w:rsidR="00DC0425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C6" w14:textId="77777777" w:rsidR="00DC0425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36440E" w14:paraId="4DF049CF" w14:textId="77777777" w:rsidTr="005E2355">
        <w:trPr>
          <w:trHeight w:val="825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C8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C9" w14:textId="77777777" w:rsidR="00F00CF6" w:rsidRPr="00D94427" w:rsidRDefault="00D8070E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Dīzeļdegviela (gāzeļļa)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CA" w14:textId="39202A1C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9CB" w14:textId="512A120F" w:rsidR="00F00CF6" w:rsidRPr="00D94427" w:rsidRDefault="005E235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9CC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9CD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9CE" w14:textId="28792FE6" w:rsidR="00F00CF6" w:rsidRPr="00D94427" w:rsidRDefault="005E235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36440E" w14:paraId="4DF049D7" w14:textId="77777777" w:rsidTr="005E2355">
        <w:trPr>
          <w:trHeight w:val="675"/>
        </w:trPr>
        <w:tc>
          <w:tcPr>
            <w:tcW w:w="32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D0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9D1" w14:textId="77777777" w:rsidR="00FE6BC8" w:rsidRPr="00D94427" w:rsidRDefault="00D8070E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(izņemot dīzeļdegvielu)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D2" w14:textId="68776D2E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3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4" w14:textId="08CEC7EB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5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6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36440E" w14:paraId="4DF049DF" w14:textId="77777777" w:rsidTr="005E2355">
        <w:trPr>
          <w:trHeight w:val="675"/>
        </w:trPr>
        <w:tc>
          <w:tcPr>
            <w:tcW w:w="32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D8" w14:textId="77777777" w:rsidR="00FE6BC8" w:rsidRPr="00D94427" w:rsidRDefault="00FE6BC8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D9" w14:textId="77777777" w:rsidR="00FE6BC8" w:rsidRPr="00D94427" w:rsidRDefault="00FE6BC8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9DA" w14:textId="67D2FEF2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B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C" w14:textId="77C3A3F8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(2)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D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9DE" w14:textId="77777777" w:rsidR="00FE6BC8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36440E" w14:paraId="4DF049E7" w14:textId="77777777" w:rsidTr="005E2355">
        <w:trPr>
          <w:trHeight w:val="240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E0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E1" w14:textId="04F697F6" w:rsidR="00F00CF6" w:rsidRPr="00D94427" w:rsidRDefault="00C375D3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2" w14:textId="1835D2F6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3" w14:textId="64D2BD18" w:rsidR="00F00CF6" w:rsidRPr="00D94427" w:rsidRDefault="005E235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4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5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69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6" w14:textId="50876FBC" w:rsidR="00F00CF6" w:rsidRPr="00D94427" w:rsidRDefault="005E235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  <w:tr w:rsidR="0036440E" w14:paraId="4DF049EF" w14:textId="77777777" w:rsidTr="005E2355">
        <w:trPr>
          <w:trHeight w:val="465"/>
        </w:trPr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E8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9E9" w14:textId="667046CE" w:rsidR="00F00CF6" w:rsidRPr="00D94427" w:rsidRDefault="00D8070E" w:rsidP="005E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</w:t>
            </w:r>
            <w:r w:rsidR="00C375D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veida kurināmais (izņemot dabas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gāzi)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A" w14:textId="45A36D94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5E23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 MW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B" w14:textId="014C0BB5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3, 4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C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D" w14:textId="77777777" w:rsidR="00F00CF6" w:rsidRPr="00D94427" w:rsidRDefault="00D8070E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EE" w14:textId="18CA3E05" w:rsidR="00F00CF6" w:rsidRPr="00D94427" w:rsidRDefault="005E2355" w:rsidP="005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</w:tbl>
    <w:p w14:paraId="4DF049F0" w14:textId="77777777" w:rsidR="000225F6" w:rsidRPr="00D94427" w:rsidRDefault="000225F6" w:rsidP="005E235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049F1" w14:textId="77777777" w:rsidR="00B13FDC" w:rsidRPr="00D94427" w:rsidRDefault="00D8070E" w:rsidP="003F4C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4427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4DF049F2" w14:textId="40FD843C" w:rsidR="00687D23" w:rsidRPr="00D94427" w:rsidRDefault="004D5BDF" w:rsidP="00DE5E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E5E28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Vērtība neattiecas uz iekārtām, kurās dedzina tikai cieto koksnes biomasu. </w:t>
      </w:r>
    </w:p>
    <w:p w14:paraId="4DF049F3" w14:textId="5D1D4248" w:rsidR="00290B57" w:rsidRPr="00D94427" w:rsidRDefault="004D5BDF" w:rsidP="003F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E6ECB" w:rsidRPr="00D9442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3B9" w:rsidRPr="00D94427">
        <w:rPr>
          <w:rFonts w:ascii="Times New Roman" w:hAnsi="Times New Roman" w:cs="Times New Roman"/>
          <w:sz w:val="28"/>
          <w:szCs w:val="28"/>
        </w:rPr>
        <w:t>Līdz 2025. gada 1. janvārim – 450 mg/Nm</w:t>
      </w:r>
      <w:r w:rsidR="003373B9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73B9" w:rsidRPr="00D94427">
        <w:rPr>
          <w:rFonts w:ascii="Times New Roman" w:hAnsi="Times New Roman" w:cs="Times New Roman"/>
          <w:sz w:val="28"/>
          <w:szCs w:val="28"/>
        </w:rPr>
        <w:t>, ja dedzina mazu</w:t>
      </w:r>
      <w:r w:rsidR="00E952C4" w:rsidRPr="00D94427">
        <w:rPr>
          <w:rFonts w:ascii="Times New Roman" w:hAnsi="Times New Roman" w:cs="Times New Roman"/>
          <w:sz w:val="28"/>
          <w:szCs w:val="28"/>
        </w:rPr>
        <w:t xml:space="preserve">tu, kas satur no 0,2 % līdz 0,3 </w:t>
      </w:r>
      <w:r w:rsidR="003373B9" w:rsidRPr="00D94427">
        <w:rPr>
          <w:rFonts w:ascii="Times New Roman" w:hAnsi="Times New Roman" w:cs="Times New Roman"/>
          <w:sz w:val="28"/>
          <w:szCs w:val="28"/>
        </w:rPr>
        <w:t>% N.</w:t>
      </w:r>
    </w:p>
    <w:p w14:paraId="4DF049F4" w14:textId="7321D516" w:rsidR="00F576E2" w:rsidRPr="00D94427" w:rsidRDefault="004D5BDF" w:rsidP="003F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 </w:t>
      </w:r>
      <w:r w:rsidR="00D8070E" w:rsidRPr="00D94427">
        <w:rPr>
          <w:rFonts w:ascii="Times New Roman" w:hAnsi="Times New Roman" w:cs="Times New Roman"/>
          <w:sz w:val="28"/>
          <w:szCs w:val="28"/>
        </w:rPr>
        <w:t>400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8070E" w:rsidRPr="00D94427">
        <w:rPr>
          <w:rFonts w:ascii="Times New Roman" w:hAnsi="Times New Roman" w:cs="Times New Roman"/>
          <w:sz w:val="28"/>
          <w:szCs w:val="28"/>
        </w:rPr>
        <w:t>attiecībā uz zemas kaloritātes koksa krāšņu gāzēm un 200</w:t>
      </w:r>
      <w:r w:rsidR="00DE5E28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attiecībā u</w:t>
      </w:r>
      <w:r w:rsidR="00C375D3">
        <w:rPr>
          <w:rFonts w:ascii="Times New Roman" w:hAnsi="Times New Roman" w:cs="Times New Roman"/>
          <w:sz w:val="28"/>
          <w:szCs w:val="28"/>
        </w:rPr>
        <w:t>z zemas kaloritātes domnu gāzēm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dzelzs un tērauda rūpniecībā.</w:t>
      </w:r>
    </w:p>
    <w:p w14:paraId="4DF049F5" w14:textId="39274C2A" w:rsidR="00F576E2" w:rsidRPr="00D94427" w:rsidRDefault="004D5BDF" w:rsidP="003F4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100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attiecībā uz biogāzi. </w:t>
      </w:r>
    </w:p>
    <w:p w14:paraId="4DF049F6" w14:textId="77777777" w:rsidR="00A47FF2" w:rsidRPr="00D94427" w:rsidRDefault="00D8070E" w:rsidP="00A47FF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</w:t>
      </w:r>
      <w:r w:rsidR="009B4B91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jaunām sadedzināšanas iekārtām</w:t>
      </w:r>
      <w:r w:rsidR="00B36A7E" w:rsidRPr="00D944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kas ir dzinēji un gāzturbīnas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1419"/>
        <w:gridCol w:w="1702"/>
        <w:gridCol w:w="1355"/>
        <w:gridCol w:w="1662"/>
        <w:gridCol w:w="1087"/>
        <w:gridCol w:w="1311"/>
      </w:tblGrid>
      <w:tr w:rsidR="0036440E" w14:paraId="4DF049FB" w14:textId="77777777" w:rsidTr="004D5BDF">
        <w:trPr>
          <w:trHeight w:val="315"/>
        </w:trPr>
        <w:tc>
          <w:tcPr>
            <w:tcW w:w="32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7" w14:textId="530F33DD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DE5E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77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8" w14:textId="4B4938A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Piesārņo</w:t>
            </w:r>
            <w:r w:rsidR="00DE5E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jošā viela</w:t>
            </w:r>
          </w:p>
        </w:tc>
        <w:tc>
          <w:tcPr>
            <w:tcW w:w="93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DF049F9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 tips</w:t>
            </w:r>
          </w:p>
        </w:tc>
        <w:tc>
          <w:tcPr>
            <w:tcW w:w="296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A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(mg/Nm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36440E" w14:paraId="4DF04A03" w14:textId="77777777" w:rsidTr="004D5BDF">
        <w:trPr>
          <w:trHeight w:val="630"/>
        </w:trPr>
        <w:tc>
          <w:tcPr>
            <w:tcW w:w="32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C" w14:textId="77777777" w:rsidR="00540B13" w:rsidRPr="00D94427" w:rsidRDefault="00540B13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D" w14:textId="77777777" w:rsidR="00540B13" w:rsidRPr="00D94427" w:rsidRDefault="00540B13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9FE" w14:textId="77777777" w:rsidR="00540B13" w:rsidRPr="00D94427" w:rsidRDefault="00540B13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9FF" w14:textId="25B1C47F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īzeļdeg</w:t>
            </w:r>
            <w:r w:rsidR="00C375D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viela (gāzeļļa)</w:t>
            </w:r>
          </w:p>
        </w:tc>
        <w:tc>
          <w:tcPr>
            <w:tcW w:w="9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A00" w14:textId="6F8D0CA6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ķidrais kurināmais (izņemot dīzeļdegvielu)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A01" w14:textId="41464295" w:rsidR="00540B13" w:rsidRPr="00D94427" w:rsidRDefault="004D5BDF" w:rsidP="00C3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abas</w:t>
            </w:r>
            <w:r w:rsidR="00C375D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softHyphen/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</w:p>
        </w:tc>
        <w:tc>
          <w:tcPr>
            <w:tcW w:w="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04A02" w14:textId="3F752160" w:rsidR="00540B13" w:rsidRPr="00D94427" w:rsidRDefault="004D5BDF" w:rsidP="00C3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="00D8070E"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āzveida kurināmais (izņemot dabasgāzi)</w:t>
            </w:r>
          </w:p>
        </w:tc>
      </w:tr>
      <w:tr w:rsidR="0036440E" w14:paraId="4DF04A0B" w14:textId="77777777" w:rsidTr="004D5BDF">
        <w:trPr>
          <w:trHeight w:val="825"/>
        </w:trPr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A04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A05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06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 un gāzturbīnas</w:t>
            </w:r>
          </w:p>
        </w:tc>
        <w:tc>
          <w:tcPr>
            <w:tcW w:w="74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A07" w14:textId="745E1CF7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–</w:t>
            </w:r>
          </w:p>
        </w:tc>
        <w:tc>
          <w:tcPr>
            <w:tcW w:w="9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A08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A09" w14:textId="26690978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7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DF04A0A" w14:textId="4E162791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36440E" w14:paraId="4DF04A13" w14:textId="77777777" w:rsidTr="004D5BDF">
        <w:trPr>
          <w:trHeight w:val="413"/>
        </w:trPr>
        <w:tc>
          <w:tcPr>
            <w:tcW w:w="32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A0C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F04A0D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A0E" w14:textId="5A42AEDC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0F" w14:textId="336BEC9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8911D7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0" w14:textId="59AF5866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8911D7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 xml:space="preserve">, </w:t>
            </w:r>
            <w:r w:rsidR="008911D7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1" w14:textId="29CF6114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8911D7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5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2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</w:t>
            </w:r>
          </w:p>
        </w:tc>
      </w:tr>
      <w:tr w:rsidR="0036440E" w14:paraId="4DF04A1B" w14:textId="77777777" w:rsidTr="004D5BDF">
        <w:trPr>
          <w:trHeight w:val="412"/>
        </w:trPr>
        <w:tc>
          <w:tcPr>
            <w:tcW w:w="32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14" w14:textId="77777777" w:rsidR="00540B13" w:rsidRPr="00D94427" w:rsidRDefault="00540B13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15" w14:textId="77777777" w:rsidR="00540B13" w:rsidRPr="00D94427" w:rsidRDefault="00540B13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DF04A16" w14:textId="14E69919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Gāzturbīnas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8911D7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7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8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9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A1A" w14:textId="77777777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</w:tr>
      <w:tr w:rsidR="0036440E" w14:paraId="4DF04A23" w14:textId="77777777" w:rsidTr="004D5BDF">
        <w:trPr>
          <w:trHeight w:val="825"/>
        </w:trPr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A1C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04A1D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Putekļi jeb daļiņas</w:t>
            </w: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1E" w14:textId="77777777" w:rsidR="00540B13" w:rsidRPr="00D94427" w:rsidRDefault="00D8070E" w:rsidP="004D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Dzinēji un gāzturbīnas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1F" w14:textId="2ABC45E3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20" w14:textId="336C03B2" w:rsidR="00540B13" w:rsidRPr="00D94427" w:rsidRDefault="00D8070E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944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="004D5BDF" w:rsidRP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8911D7" w:rsidRPr="00D944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7</w:t>
            </w:r>
            <w:r w:rsidR="004D5B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21" w14:textId="7409061F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  <w:tc>
          <w:tcPr>
            <w:tcW w:w="71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04A22" w14:textId="2F6B464C" w:rsidR="00540B13" w:rsidRPr="00D94427" w:rsidRDefault="004D5BDF" w:rsidP="004D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</w:p>
        </w:tc>
      </w:tr>
    </w:tbl>
    <w:p w14:paraId="4DF04A24" w14:textId="77777777" w:rsidR="00C06B53" w:rsidRDefault="00C06B5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F5BB12" w14:textId="0B821EAA" w:rsidR="004D5BDF" w:rsidRPr="00D94427" w:rsidRDefault="004D5BDF" w:rsidP="004D5B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4DF04A25" w14:textId="3346F36F" w:rsidR="00197B27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40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attiecībā uz biogāzi. </w:t>
      </w:r>
    </w:p>
    <w:p w14:paraId="4DF04A26" w14:textId="32AD100B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Dzinēj</w:t>
      </w:r>
      <w:r w:rsidR="00A600EA">
        <w:rPr>
          <w:rFonts w:ascii="Times New Roman" w:hAnsi="Times New Roman" w:cs="Times New Roman"/>
          <w:sz w:val="28"/>
          <w:szCs w:val="28"/>
        </w:rPr>
        <w:t>us</w:t>
      </w:r>
      <w:r w:rsidR="00D8070E" w:rsidRPr="00D94427">
        <w:rPr>
          <w:rFonts w:ascii="Times New Roman" w:hAnsi="Times New Roman" w:cs="Times New Roman"/>
          <w:sz w:val="28"/>
          <w:szCs w:val="28"/>
        </w:rPr>
        <w:t>, kurus darbina no 500 līdz 1500 stundām gadā, var atbrīvo</w:t>
      </w:r>
      <w:r w:rsidR="00A600EA">
        <w:rPr>
          <w:rFonts w:ascii="Times New Roman" w:hAnsi="Times New Roman" w:cs="Times New Roman"/>
          <w:sz w:val="28"/>
          <w:szCs w:val="28"/>
        </w:rPr>
        <w:t>t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no prasības nodrošināt atbilstību minētajām emisijas robežvērtībām, ja tiek piemēroti primārie pasākumi, lai ierobežotu </w:t>
      </w:r>
      <w:proofErr w:type="spellStart"/>
      <w:r w:rsidR="00D8070E" w:rsidRPr="00D94427">
        <w:rPr>
          <w:rFonts w:ascii="Times New Roman" w:hAnsi="Times New Roman" w:cs="Times New Roman"/>
          <w:sz w:val="28"/>
          <w:szCs w:val="28"/>
        </w:rPr>
        <w:t>NO</w:t>
      </w:r>
      <w:r w:rsidR="00D8070E" w:rsidRPr="00C375D3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D8070E" w:rsidRPr="00D94427">
        <w:rPr>
          <w:rFonts w:ascii="Times New Roman" w:hAnsi="Times New Roman" w:cs="Times New Roman"/>
          <w:sz w:val="28"/>
          <w:szCs w:val="28"/>
        </w:rPr>
        <w:t xml:space="preserve"> emisijas un ievērotu šādas robežvērtības: 1</w:t>
      </w:r>
      <w:r w:rsidR="00A600EA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850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</w:t>
      </w:r>
      <w:r w:rsidR="00A600EA">
        <w:rPr>
          <w:rFonts w:ascii="Times New Roman" w:hAnsi="Times New Roman" w:cs="Times New Roman"/>
          <w:sz w:val="28"/>
          <w:szCs w:val="28"/>
        </w:rPr>
        <w:t xml:space="preserve">– </w:t>
      </w:r>
      <w:r w:rsidR="00D8070E" w:rsidRPr="00D94427">
        <w:rPr>
          <w:rFonts w:ascii="Times New Roman" w:hAnsi="Times New Roman" w:cs="Times New Roman"/>
          <w:sz w:val="28"/>
          <w:szCs w:val="28"/>
        </w:rPr>
        <w:t>divu kurināmo dzinējiem šķidrā kurināmā režīmā un 380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</w:t>
      </w:r>
      <w:r w:rsidR="00A600EA">
        <w:rPr>
          <w:rFonts w:ascii="Times New Roman" w:hAnsi="Times New Roman" w:cs="Times New Roman"/>
          <w:sz w:val="28"/>
          <w:szCs w:val="28"/>
        </w:rPr>
        <w:t xml:space="preserve">– </w:t>
      </w:r>
      <w:r w:rsidR="00D8070E" w:rsidRPr="00D94427">
        <w:rPr>
          <w:rFonts w:ascii="Times New Roman" w:hAnsi="Times New Roman" w:cs="Times New Roman"/>
          <w:sz w:val="28"/>
          <w:szCs w:val="28"/>
        </w:rPr>
        <w:t>gāzveida kurināmā režīmā; 1</w:t>
      </w:r>
      <w:r w:rsidR="00A600EA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300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dīzeļdzinējiem ar ≤ 1 200 apgriezieniem minūtē, kuru kopējā nominālā </w:t>
      </w:r>
      <w:r w:rsidR="002F2F3B" w:rsidRPr="00D94427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siltuma jauda ir mazāka </w:t>
      </w:r>
      <w:r w:rsidR="00A600EA">
        <w:rPr>
          <w:rFonts w:ascii="Times New Roman" w:hAnsi="Times New Roman" w:cs="Times New Roman"/>
          <w:sz w:val="28"/>
          <w:szCs w:val="28"/>
        </w:rPr>
        <w:t>par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vai vienāda ar 20</w:t>
      </w:r>
      <w:r w:rsidR="006538D8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MW, un 1</w:t>
      </w:r>
      <w:r w:rsidR="00A600EA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850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dīzeļdzinējiem, kuru kopējā nominālā</w:t>
      </w:r>
      <w:r w:rsidR="002F2F3B" w:rsidRPr="00D94427">
        <w:rPr>
          <w:rFonts w:ascii="Times New Roman" w:hAnsi="Times New Roman" w:cs="Times New Roman"/>
          <w:sz w:val="28"/>
          <w:szCs w:val="28"/>
        </w:rPr>
        <w:t xml:space="preserve"> ievadītā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siltuma jauda ir lielāka par 20</w:t>
      </w:r>
      <w:r w:rsidR="00A600EA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MW; 750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dīzeļdzinējiem ar &gt; 1 200 apgriezieniem minūtē.</w:t>
      </w:r>
    </w:p>
    <w:p w14:paraId="4DF04A27" w14:textId="6D7626AA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8070E" w:rsidRPr="00D94427">
        <w:rPr>
          <w:rFonts w:ascii="Times New Roman" w:hAnsi="Times New Roman" w:cs="Times New Roman"/>
          <w:sz w:val="28"/>
          <w:szCs w:val="28"/>
        </w:rPr>
        <w:t>225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divu kurināmo dzinējiem šķidrā kurināmā režīmā. </w:t>
      </w:r>
    </w:p>
    <w:p w14:paraId="4DF04A28" w14:textId="15C2ED7E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225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dīzeļdzinējiem ar ≤ 1200 apgriezieniem minūtē, kuru kopējā nominālā</w:t>
      </w:r>
      <w:r w:rsidR="002F2F3B" w:rsidRPr="00D94427">
        <w:rPr>
          <w:rFonts w:ascii="Times New Roman" w:hAnsi="Times New Roman" w:cs="Times New Roman"/>
          <w:sz w:val="28"/>
          <w:szCs w:val="28"/>
        </w:rPr>
        <w:t xml:space="preserve"> ievadītā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siltuma jauda ir mazāka </w:t>
      </w:r>
      <w:r w:rsidR="00A600EA">
        <w:rPr>
          <w:rFonts w:ascii="Times New Roman" w:hAnsi="Times New Roman" w:cs="Times New Roman"/>
          <w:sz w:val="28"/>
          <w:szCs w:val="28"/>
        </w:rPr>
        <w:t>par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vai vienāda ar 20 MW. </w:t>
      </w:r>
    </w:p>
    <w:p w14:paraId="4DF04A29" w14:textId="542091D8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 </w:t>
      </w:r>
      <w:r w:rsidR="00D8070E" w:rsidRPr="00D94427">
        <w:rPr>
          <w:rFonts w:ascii="Times New Roman" w:hAnsi="Times New Roman" w:cs="Times New Roman"/>
          <w:sz w:val="28"/>
          <w:szCs w:val="28"/>
        </w:rPr>
        <w:t>190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divu kurināmo dzinējiem gāzveida kurināmā režīmā. </w:t>
      </w:r>
    </w:p>
    <w:p w14:paraId="4DF04A2A" w14:textId="48B22BEC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Šīs emisijas robežvērtības ir piemērojamas tikai tad, ja iekārtas noslodze pārsniedz 70 %. </w:t>
      </w:r>
    </w:p>
    <w:p w14:paraId="4DF04A2B" w14:textId="1E5D96F7" w:rsidR="0070760D" w:rsidRPr="00D94427" w:rsidRDefault="004D5BDF" w:rsidP="004D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20 mg/Nm</w:t>
      </w:r>
      <w:r w:rsidR="00D8070E" w:rsidRPr="00D94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attiecībā uz iekārtām, kuru kopējā nominālā </w:t>
      </w:r>
      <w:r w:rsidR="002F2F3B" w:rsidRPr="00D94427">
        <w:rPr>
          <w:rFonts w:ascii="Times New Roman" w:hAnsi="Times New Roman" w:cs="Times New Roman"/>
          <w:sz w:val="28"/>
          <w:szCs w:val="28"/>
        </w:rPr>
        <w:t xml:space="preserve">ievadītā 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siltuma jauda ir vienāda ar vai lielāka par 1 MW un mazāka </w:t>
      </w:r>
      <w:r w:rsidR="00DA1ECE">
        <w:rPr>
          <w:rFonts w:ascii="Times New Roman" w:hAnsi="Times New Roman" w:cs="Times New Roman"/>
          <w:sz w:val="28"/>
          <w:szCs w:val="28"/>
        </w:rPr>
        <w:t>par</w:t>
      </w:r>
      <w:r w:rsidR="00D8070E" w:rsidRPr="00D94427">
        <w:rPr>
          <w:rFonts w:ascii="Times New Roman" w:hAnsi="Times New Roman" w:cs="Times New Roman"/>
          <w:sz w:val="28"/>
          <w:szCs w:val="28"/>
        </w:rPr>
        <w:t xml:space="preserve"> vai vienāda ar 5</w:t>
      </w:r>
      <w:r w:rsidR="00DA1ECE">
        <w:rPr>
          <w:rFonts w:ascii="Times New Roman" w:hAnsi="Times New Roman" w:cs="Times New Roman"/>
          <w:sz w:val="28"/>
          <w:szCs w:val="28"/>
        </w:rPr>
        <w:t> </w:t>
      </w:r>
      <w:r w:rsidR="00D8070E" w:rsidRPr="00D94427">
        <w:rPr>
          <w:rFonts w:ascii="Times New Roman" w:hAnsi="Times New Roman" w:cs="Times New Roman"/>
          <w:sz w:val="28"/>
          <w:szCs w:val="28"/>
        </w:rPr>
        <w:t>MW.</w:t>
      </w:r>
    </w:p>
    <w:p w14:paraId="4DF04A2C" w14:textId="77777777" w:rsidR="000B7CA3" w:rsidRPr="00D94427" w:rsidRDefault="000B7CA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04A2D" w14:textId="77777777" w:rsidR="00160773" w:rsidRPr="00D94427" w:rsidRDefault="0016077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04A2E" w14:textId="77777777" w:rsidR="00160773" w:rsidRPr="00D94427" w:rsidRDefault="0016077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88FD13" w14:textId="77777777" w:rsidR="00656736" w:rsidRPr="00656736" w:rsidRDefault="00656736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6736">
        <w:rPr>
          <w:rFonts w:ascii="Times New Roman" w:hAnsi="Times New Roman" w:cs="Times New Roman"/>
          <w:sz w:val="28"/>
        </w:rPr>
        <w:t xml:space="preserve">Vides aizsardzības un </w:t>
      </w:r>
    </w:p>
    <w:p w14:paraId="0D61B43F" w14:textId="77777777" w:rsidR="00656736" w:rsidRPr="00656736" w:rsidRDefault="00656736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6736">
        <w:rPr>
          <w:rFonts w:ascii="Times New Roman" w:hAnsi="Times New Roman" w:cs="Times New Roman"/>
          <w:sz w:val="28"/>
        </w:rPr>
        <w:t>reģionālās attīstības ministra vietā –</w:t>
      </w:r>
    </w:p>
    <w:p w14:paraId="4DF04A30" w14:textId="784C8F67" w:rsidR="00B13FDC" w:rsidRPr="00656736" w:rsidRDefault="00656736" w:rsidP="00656736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736">
        <w:rPr>
          <w:rFonts w:ascii="Times New Roman" w:hAnsi="Times New Roman" w:cs="Times New Roman"/>
          <w:sz w:val="28"/>
          <w:szCs w:val="28"/>
        </w:rPr>
        <w:t>iekšlietu ministrs</w:t>
      </w:r>
      <w:r w:rsidRPr="00656736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14:paraId="4DF04A31" w14:textId="77777777" w:rsidR="005E6689" w:rsidRPr="00656736" w:rsidRDefault="005E6689" w:rsidP="00656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689" w:rsidRPr="00656736" w:rsidSect="003F4C57">
      <w:headerReference w:type="default" r:id="rId7"/>
      <w:footerReference w:type="default" r:id="rId8"/>
      <w:footerReference w:type="first" r:id="rId9"/>
      <w:type w:val="continuous"/>
      <w:pgSz w:w="11907" w:h="16839" w:code="9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4A34" w14:textId="77777777" w:rsidR="00E73B22" w:rsidRDefault="00E73B22">
      <w:pPr>
        <w:spacing w:after="0" w:line="240" w:lineRule="auto"/>
      </w:pPr>
      <w:r>
        <w:separator/>
      </w:r>
    </w:p>
  </w:endnote>
  <w:endnote w:type="continuationSeparator" w:id="0">
    <w:p w14:paraId="4DF04A35" w14:textId="77777777" w:rsidR="00E73B22" w:rsidRDefault="00E7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4B4F" w14:textId="3FD71636" w:rsidR="003F4C57" w:rsidRPr="003F4C57" w:rsidRDefault="000D1C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5C0B" w14:textId="6196F9AF" w:rsidR="003F4C57" w:rsidRPr="003F4C57" w:rsidRDefault="000D1C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4A32" w14:textId="77777777" w:rsidR="00E73B22" w:rsidRDefault="00E73B22">
      <w:pPr>
        <w:spacing w:after="0" w:line="240" w:lineRule="auto"/>
      </w:pPr>
      <w:r>
        <w:separator/>
      </w:r>
    </w:p>
  </w:footnote>
  <w:footnote w:type="continuationSeparator" w:id="0">
    <w:p w14:paraId="4DF04A33" w14:textId="77777777" w:rsidR="00E73B22" w:rsidRDefault="00E7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348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04A36" w14:textId="14726A80" w:rsidR="002D4EF8" w:rsidRPr="00D94427" w:rsidRDefault="00D8070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4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7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44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F04A37" w14:textId="77777777" w:rsidR="002D4EF8" w:rsidRDefault="002D4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C"/>
    <w:rsid w:val="000225F6"/>
    <w:rsid w:val="000319B2"/>
    <w:rsid w:val="000439B4"/>
    <w:rsid w:val="00047FB1"/>
    <w:rsid w:val="000B5575"/>
    <w:rsid w:val="000B7CA3"/>
    <w:rsid w:val="000D1C9E"/>
    <w:rsid w:val="000E1B2F"/>
    <w:rsid w:val="00113750"/>
    <w:rsid w:val="00120DF0"/>
    <w:rsid w:val="00122F8B"/>
    <w:rsid w:val="00160773"/>
    <w:rsid w:val="00197B27"/>
    <w:rsid w:val="001E7AEB"/>
    <w:rsid w:val="001F25BE"/>
    <w:rsid w:val="001F4605"/>
    <w:rsid w:val="00247CCE"/>
    <w:rsid w:val="00290B57"/>
    <w:rsid w:val="00296C8C"/>
    <w:rsid w:val="002A4838"/>
    <w:rsid w:val="002A5698"/>
    <w:rsid w:val="002B113F"/>
    <w:rsid w:val="002D4EF8"/>
    <w:rsid w:val="002F2F3B"/>
    <w:rsid w:val="0033134E"/>
    <w:rsid w:val="003373B9"/>
    <w:rsid w:val="003409A7"/>
    <w:rsid w:val="0034441E"/>
    <w:rsid w:val="0034655E"/>
    <w:rsid w:val="003614DE"/>
    <w:rsid w:val="0036440E"/>
    <w:rsid w:val="00390173"/>
    <w:rsid w:val="003F4C57"/>
    <w:rsid w:val="00422DC6"/>
    <w:rsid w:val="00455F11"/>
    <w:rsid w:val="00461ACE"/>
    <w:rsid w:val="004B2292"/>
    <w:rsid w:val="004D5BDF"/>
    <w:rsid w:val="004E30FE"/>
    <w:rsid w:val="004F53C9"/>
    <w:rsid w:val="00533049"/>
    <w:rsid w:val="00540B13"/>
    <w:rsid w:val="00557C04"/>
    <w:rsid w:val="005B2D3C"/>
    <w:rsid w:val="005D04EB"/>
    <w:rsid w:val="005E1493"/>
    <w:rsid w:val="005E2355"/>
    <w:rsid w:val="005E6689"/>
    <w:rsid w:val="00617806"/>
    <w:rsid w:val="006538D8"/>
    <w:rsid w:val="00656736"/>
    <w:rsid w:val="00676700"/>
    <w:rsid w:val="00687D23"/>
    <w:rsid w:val="0070760D"/>
    <w:rsid w:val="007241BB"/>
    <w:rsid w:val="00730A59"/>
    <w:rsid w:val="0074379A"/>
    <w:rsid w:val="0076389D"/>
    <w:rsid w:val="00765851"/>
    <w:rsid w:val="00783725"/>
    <w:rsid w:val="007859CF"/>
    <w:rsid w:val="0079376D"/>
    <w:rsid w:val="007B6E10"/>
    <w:rsid w:val="007D0265"/>
    <w:rsid w:val="007D221E"/>
    <w:rsid w:val="007F137D"/>
    <w:rsid w:val="007F2861"/>
    <w:rsid w:val="00824543"/>
    <w:rsid w:val="008911D7"/>
    <w:rsid w:val="00897A23"/>
    <w:rsid w:val="008B21E7"/>
    <w:rsid w:val="008B6D50"/>
    <w:rsid w:val="008E24FB"/>
    <w:rsid w:val="00917AEA"/>
    <w:rsid w:val="00926A13"/>
    <w:rsid w:val="009337FC"/>
    <w:rsid w:val="0094616D"/>
    <w:rsid w:val="00946A9F"/>
    <w:rsid w:val="009632AB"/>
    <w:rsid w:val="00975096"/>
    <w:rsid w:val="009829A1"/>
    <w:rsid w:val="00994925"/>
    <w:rsid w:val="009B4B91"/>
    <w:rsid w:val="009D4DDC"/>
    <w:rsid w:val="00A20AEB"/>
    <w:rsid w:val="00A45600"/>
    <w:rsid w:val="00A47FF2"/>
    <w:rsid w:val="00A600EA"/>
    <w:rsid w:val="00AB118D"/>
    <w:rsid w:val="00AE6ECB"/>
    <w:rsid w:val="00AF4E9F"/>
    <w:rsid w:val="00B13FDC"/>
    <w:rsid w:val="00B36A7E"/>
    <w:rsid w:val="00B77399"/>
    <w:rsid w:val="00BE0FD7"/>
    <w:rsid w:val="00BF4DAF"/>
    <w:rsid w:val="00C02C35"/>
    <w:rsid w:val="00C037E3"/>
    <w:rsid w:val="00C06B53"/>
    <w:rsid w:val="00C30B59"/>
    <w:rsid w:val="00C375D3"/>
    <w:rsid w:val="00CC2606"/>
    <w:rsid w:val="00CE258A"/>
    <w:rsid w:val="00D16D20"/>
    <w:rsid w:val="00D8070E"/>
    <w:rsid w:val="00D94427"/>
    <w:rsid w:val="00DA1ECE"/>
    <w:rsid w:val="00DC0425"/>
    <w:rsid w:val="00DD72C3"/>
    <w:rsid w:val="00DE5E28"/>
    <w:rsid w:val="00E700B2"/>
    <w:rsid w:val="00E73B22"/>
    <w:rsid w:val="00E839D3"/>
    <w:rsid w:val="00E952C4"/>
    <w:rsid w:val="00EC12AF"/>
    <w:rsid w:val="00ED0B2A"/>
    <w:rsid w:val="00ED796A"/>
    <w:rsid w:val="00EE1D94"/>
    <w:rsid w:val="00F00CF6"/>
    <w:rsid w:val="00F164F8"/>
    <w:rsid w:val="00F576E2"/>
    <w:rsid w:val="00F94DC6"/>
    <w:rsid w:val="00FB3CE9"/>
    <w:rsid w:val="00FE07DE"/>
    <w:rsid w:val="00FE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EB"/>
  </w:style>
  <w:style w:type="paragraph" w:styleId="Footer">
    <w:name w:val="footer"/>
    <w:basedOn w:val="Normal"/>
    <w:link w:val="Foot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EB"/>
  </w:style>
  <w:style w:type="paragraph" w:styleId="Revision">
    <w:name w:val="Revision"/>
    <w:hidden/>
    <w:uiPriority w:val="99"/>
    <w:semiHidden/>
    <w:rsid w:val="00D9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EB"/>
  </w:style>
  <w:style w:type="paragraph" w:styleId="Footer">
    <w:name w:val="footer"/>
    <w:basedOn w:val="Normal"/>
    <w:link w:val="Foot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EB"/>
  </w:style>
  <w:style w:type="paragraph" w:styleId="Revision">
    <w:name w:val="Revision"/>
    <w:hidden/>
    <w:uiPriority w:val="99"/>
    <w:semiHidden/>
    <w:rsid w:val="00D9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6.pielikums</vt:lpstr>
    </vt:vector>
  </TitlesOfParts>
  <Company>VARAM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6.pielikums</dc:title>
  <dc:subject>MK noteikumu projekta 5.pielikums</dc:subject>
  <dc:creator>Lana Maslova</dc:creator>
  <dc:description>67026586, _x000d_
lana.maslova@varam.gov.lv</dc:description>
  <cp:lastModifiedBy>Leontīne Babkina</cp:lastModifiedBy>
  <cp:revision>13</cp:revision>
  <cp:lastPrinted>2017-11-15T08:47:00Z</cp:lastPrinted>
  <dcterms:created xsi:type="dcterms:W3CDTF">2017-10-17T06:27:00Z</dcterms:created>
  <dcterms:modified xsi:type="dcterms:W3CDTF">2017-12-13T13:09:00Z</dcterms:modified>
</cp:coreProperties>
</file>