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574B" w14:textId="77777777" w:rsidR="00D00E64" w:rsidRPr="00857E57" w:rsidRDefault="00D00E64" w:rsidP="00857E57">
      <w:pPr>
        <w:tabs>
          <w:tab w:val="left" w:pos="6804"/>
        </w:tabs>
        <w:rPr>
          <w:sz w:val="28"/>
          <w:szCs w:val="28"/>
        </w:rPr>
      </w:pPr>
    </w:p>
    <w:p w14:paraId="1952F96D" w14:textId="77777777" w:rsidR="00BC7DBE" w:rsidRPr="00857E57" w:rsidRDefault="00BC7DBE" w:rsidP="00857E57">
      <w:pPr>
        <w:tabs>
          <w:tab w:val="left" w:pos="6804"/>
        </w:tabs>
        <w:rPr>
          <w:sz w:val="28"/>
          <w:szCs w:val="28"/>
        </w:rPr>
      </w:pPr>
    </w:p>
    <w:p w14:paraId="37406B62" w14:textId="77777777" w:rsidR="001E2452" w:rsidRPr="00857E57" w:rsidRDefault="001E2452" w:rsidP="00857E57">
      <w:pPr>
        <w:tabs>
          <w:tab w:val="left" w:pos="6804"/>
        </w:tabs>
        <w:rPr>
          <w:sz w:val="28"/>
          <w:szCs w:val="28"/>
        </w:rPr>
      </w:pPr>
    </w:p>
    <w:p w14:paraId="63D0313D" w14:textId="23BA196F" w:rsidR="001E2452" w:rsidRPr="00857E57" w:rsidRDefault="001E2452" w:rsidP="00857E57">
      <w:pPr>
        <w:tabs>
          <w:tab w:val="left" w:pos="6663"/>
        </w:tabs>
        <w:rPr>
          <w:sz w:val="28"/>
          <w:szCs w:val="28"/>
        </w:rPr>
      </w:pPr>
      <w:r w:rsidRPr="00857E57">
        <w:rPr>
          <w:sz w:val="28"/>
          <w:szCs w:val="28"/>
        </w:rPr>
        <w:t xml:space="preserve">2017. gada </w:t>
      </w:r>
      <w:r w:rsidR="00666B77">
        <w:rPr>
          <w:sz w:val="28"/>
          <w:szCs w:val="28"/>
        </w:rPr>
        <w:t>28. novembrī</w:t>
      </w:r>
      <w:r w:rsidRPr="00857E57">
        <w:rPr>
          <w:sz w:val="28"/>
          <w:szCs w:val="28"/>
        </w:rPr>
        <w:tab/>
        <w:t>Noteikumi Nr.</w:t>
      </w:r>
      <w:r w:rsidR="00666B77">
        <w:rPr>
          <w:sz w:val="28"/>
          <w:szCs w:val="28"/>
        </w:rPr>
        <w:t> 692</w:t>
      </w:r>
    </w:p>
    <w:p w14:paraId="44FDD304" w14:textId="39BFD2EB" w:rsidR="001E2452" w:rsidRPr="00857E57" w:rsidRDefault="001E2452" w:rsidP="00857E57">
      <w:pPr>
        <w:tabs>
          <w:tab w:val="left" w:pos="6663"/>
        </w:tabs>
        <w:rPr>
          <w:sz w:val="28"/>
          <w:szCs w:val="28"/>
        </w:rPr>
      </w:pPr>
      <w:r w:rsidRPr="00857E57">
        <w:rPr>
          <w:sz w:val="28"/>
          <w:szCs w:val="28"/>
        </w:rPr>
        <w:t>Rīgā</w:t>
      </w:r>
      <w:r w:rsidRPr="00857E57">
        <w:rPr>
          <w:sz w:val="28"/>
          <w:szCs w:val="28"/>
        </w:rPr>
        <w:tab/>
        <w:t>(prot. Nr.</w:t>
      </w:r>
      <w:r w:rsidR="00666B77">
        <w:rPr>
          <w:sz w:val="28"/>
          <w:szCs w:val="28"/>
        </w:rPr>
        <w:t> 59 19</w:t>
      </w:r>
      <w:bookmarkStart w:id="0" w:name="_GoBack"/>
      <w:bookmarkEnd w:id="0"/>
      <w:r w:rsidRPr="00857E57">
        <w:rPr>
          <w:sz w:val="28"/>
          <w:szCs w:val="28"/>
        </w:rPr>
        <w:t>. §)</w:t>
      </w:r>
    </w:p>
    <w:p w14:paraId="7E1D1291" w14:textId="536EFC41" w:rsidR="006457F2" w:rsidRPr="00857E57" w:rsidRDefault="006457F2" w:rsidP="00857E57">
      <w:pPr>
        <w:tabs>
          <w:tab w:val="left" w:pos="6804"/>
        </w:tabs>
        <w:ind w:firstLine="720"/>
        <w:rPr>
          <w:sz w:val="28"/>
          <w:szCs w:val="28"/>
        </w:rPr>
      </w:pPr>
    </w:p>
    <w:p w14:paraId="7E1D1293" w14:textId="1F3784BF" w:rsidR="00B57620" w:rsidRPr="00857E57" w:rsidRDefault="007B6DF0" w:rsidP="00857E57">
      <w:pPr>
        <w:jc w:val="center"/>
        <w:rPr>
          <w:b/>
          <w:noProof/>
          <w:sz w:val="28"/>
          <w:szCs w:val="28"/>
        </w:rPr>
      </w:pPr>
      <w:bookmarkStart w:id="1" w:name="OLE_LINK1"/>
      <w:bookmarkStart w:id="2" w:name="OLE_LINK2"/>
      <w:r w:rsidRPr="00857E57">
        <w:rPr>
          <w:b/>
          <w:bCs/>
          <w:noProof/>
          <w:sz w:val="28"/>
          <w:szCs w:val="28"/>
        </w:rPr>
        <w:t>Peldvietas izveidošanas, uzturēšanas un ūdens kvalitātes pārvaldība</w:t>
      </w:r>
      <w:r w:rsidR="00BC7DBE" w:rsidRPr="00857E57">
        <w:rPr>
          <w:b/>
          <w:bCs/>
          <w:noProof/>
          <w:sz w:val="28"/>
          <w:szCs w:val="28"/>
        </w:rPr>
        <w:t>s</w:t>
      </w:r>
      <w:r w:rsidRPr="00857E57">
        <w:rPr>
          <w:b/>
          <w:bCs/>
          <w:noProof/>
          <w:sz w:val="28"/>
          <w:szCs w:val="28"/>
        </w:rPr>
        <w:t xml:space="preserve"> kārtība</w:t>
      </w:r>
    </w:p>
    <w:bookmarkEnd w:id="1"/>
    <w:bookmarkEnd w:id="2"/>
    <w:p w14:paraId="7E1D1294" w14:textId="77777777" w:rsidR="009C5A63" w:rsidRPr="00857E57" w:rsidRDefault="009C5A63" w:rsidP="00857E57">
      <w:pPr>
        <w:ind w:firstLine="720"/>
        <w:jc w:val="right"/>
        <w:rPr>
          <w:sz w:val="28"/>
          <w:szCs w:val="28"/>
        </w:rPr>
      </w:pPr>
    </w:p>
    <w:p w14:paraId="7E1D1295" w14:textId="77777777" w:rsidR="00B57620" w:rsidRPr="00857E57" w:rsidRDefault="007B6DF0" w:rsidP="00857E57">
      <w:pPr>
        <w:ind w:firstLine="720"/>
        <w:jc w:val="right"/>
        <w:rPr>
          <w:noProof/>
          <w:sz w:val="28"/>
          <w:szCs w:val="28"/>
        </w:rPr>
      </w:pPr>
      <w:r w:rsidRPr="00857E57">
        <w:rPr>
          <w:sz w:val="28"/>
          <w:szCs w:val="28"/>
        </w:rPr>
        <w:t xml:space="preserve">Izdoti </w:t>
      </w:r>
      <w:r w:rsidRPr="00857E57">
        <w:rPr>
          <w:noProof/>
          <w:sz w:val="28"/>
          <w:szCs w:val="28"/>
        </w:rPr>
        <w:t xml:space="preserve">saskaņā ar </w:t>
      </w:r>
    </w:p>
    <w:p w14:paraId="7E1D1296" w14:textId="77777777" w:rsidR="00B57620" w:rsidRPr="00857E57" w:rsidRDefault="007B6DF0" w:rsidP="00857E57">
      <w:pPr>
        <w:ind w:firstLine="720"/>
        <w:jc w:val="right"/>
        <w:rPr>
          <w:noProof/>
          <w:sz w:val="28"/>
          <w:szCs w:val="28"/>
        </w:rPr>
      </w:pPr>
      <w:r w:rsidRPr="00857E57">
        <w:rPr>
          <w:noProof/>
          <w:sz w:val="28"/>
          <w:szCs w:val="28"/>
        </w:rPr>
        <w:t xml:space="preserve">Epidemioloģiskās drošības likuma </w:t>
      </w:r>
    </w:p>
    <w:p w14:paraId="7E1D1297" w14:textId="451DE55D" w:rsidR="00B57620" w:rsidRPr="00857E57" w:rsidRDefault="007B6DF0" w:rsidP="00857E57">
      <w:pPr>
        <w:ind w:firstLine="720"/>
        <w:jc w:val="right"/>
        <w:rPr>
          <w:sz w:val="28"/>
          <w:szCs w:val="28"/>
        </w:rPr>
      </w:pPr>
      <w:r w:rsidRPr="00857E57">
        <w:rPr>
          <w:noProof/>
          <w:sz w:val="28"/>
          <w:szCs w:val="28"/>
        </w:rPr>
        <w:t>38.</w:t>
      </w:r>
      <w:r w:rsidRPr="00857E57">
        <w:rPr>
          <w:noProof/>
          <w:sz w:val="28"/>
          <w:szCs w:val="28"/>
          <w:vertAlign w:val="superscript"/>
        </w:rPr>
        <w:t>1</w:t>
      </w:r>
      <w:r w:rsidR="003B5BA1">
        <w:rPr>
          <w:noProof/>
          <w:sz w:val="28"/>
          <w:szCs w:val="28"/>
          <w:vertAlign w:val="superscript"/>
        </w:rPr>
        <w:t> </w:t>
      </w:r>
      <w:r w:rsidRPr="00857E57">
        <w:rPr>
          <w:noProof/>
          <w:sz w:val="28"/>
          <w:szCs w:val="28"/>
        </w:rPr>
        <w:t>panta pirmo daļu un</w:t>
      </w:r>
      <w:r w:rsidRPr="00857E57">
        <w:rPr>
          <w:sz w:val="28"/>
          <w:szCs w:val="28"/>
        </w:rPr>
        <w:t xml:space="preserve"> </w:t>
      </w:r>
    </w:p>
    <w:p w14:paraId="7E1D1298" w14:textId="53C90A3B" w:rsidR="00B57620" w:rsidRPr="00857E57" w:rsidRDefault="006A09DC" w:rsidP="00857E57">
      <w:pPr>
        <w:ind w:firstLine="720"/>
        <w:jc w:val="right"/>
        <w:rPr>
          <w:noProof/>
          <w:sz w:val="28"/>
          <w:szCs w:val="28"/>
        </w:rPr>
      </w:pPr>
      <w:hyperlink r:id="rId9" w:tgtFrame="_blank" w:history="1">
        <w:r w:rsidR="007B6DF0" w:rsidRPr="00857E57">
          <w:rPr>
            <w:noProof/>
            <w:sz w:val="28"/>
            <w:szCs w:val="28"/>
          </w:rPr>
          <w:t>Ūdens apsaimniekošanas likuma</w:t>
        </w:r>
      </w:hyperlink>
      <w:r w:rsidR="007B6DF0" w:rsidRPr="00857E57">
        <w:rPr>
          <w:noProof/>
          <w:sz w:val="28"/>
          <w:szCs w:val="28"/>
        </w:rPr>
        <w:br/>
      </w:r>
      <w:hyperlink r:id="rId10" w:anchor="p5" w:tgtFrame="_blank" w:history="1">
        <w:r w:rsidR="007B6DF0" w:rsidRPr="00857E57">
          <w:rPr>
            <w:noProof/>
            <w:sz w:val="28"/>
            <w:szCs w:val="28"/>
          </w:rPr>
          <w:t>5.</w:t>
        </w:r>
        <w:r w:rsidR="003B5BA1">
          <w:rPr>
            <w:noProof/>
            <w:sz w:val="28"/>
            <w:szCs w:val="28"/>
          </w:rPr>
          <w:t> </w:t>
        </w:r>
        <w:r w:rsidR="007B6DF0" w:rsidRPr="00857E57">
          <w:rPr>
            <w:noProof/>
            <w:sz w:val="28"/>
            <w:szCs w:val="28"/>
          </w:rPr>
          <w:t>panta</w:t>
        </w:r>
      </w:hyperlink>
      <w:r w:rsidR="007B6DF0" w:rsidRPr="00857E57">
        <w:rPr>
          <w:noProof/>
          <w:sz w:val="28"/>
          <w:szCs w:val="28"/>
        </w:rPr>
        <w:t xml:space="preserve"> desmitās daļas 6., 7., 8., 9. un </w:t>
      </w:r>
    </w:p>
    <w:p w14:paraId="7E1D1299" w14:textId="77777777" w:rsidR="00B57620" w:rsidRPr="00857E57" w:rsidRDefault="007B6DF0" w:rsidP="00857E57">
      <w:pPr>
        <w:ind w:left="4320" w:firstLine="720"/>
        <w:jc w:val="center"/>
        <w:rPr>
          <w:noProof/>
          <w:sz w:val="28"/>
          <w:szCs w:val="28"/>
        </w:rPr>
      </w:pPr>
      <w:r w:rsidRPr="00857E57">
        <w:rPr>
          <w:noProof/>
          <w:sz w:val="28"/>
          <w:szCs w:val="28"/>
        </w:rPr>
        <w:t>10.</w:t>
      </w:r>
      <w:r w:rsidR="00E949AA" w:rsidRPr="00857E57">
        <w:rPr>
          <w:noProof/>
          <w:sz w:val="28"/>
          <w:szCs w:val="28"/>
        </w:rPr>
        <w:t> </w:t>
      </w:r>
      <w:r w:rsidRPr="00857E57">
        <w:rPr>
          <w:noProof/>
          <w:sz w:val="28"/>
          <w:szCs w:val="28"/>
        </w:rPr>
        <w:t>punktu un 22.</w:t>
      </w:r>
      <w:r w:rsidR="00C14342" w:rsidRPr="00857E57">
        <w:rPr>
          <w:noProof/>
          <w:sz w:val="28"/>
          <w:szCs w:val="28"/>
        </w:rPr>
        <w:t> </w:t>
      </w:r>
      <w:r w:rsidRPr="00857E57">
        <w:rPr>
          <w:noProof/>
          <w:sz w:val="28"/>
          <w:szCs w:val="28"/>
        </w:rPr>
        <w:t>panta piekto daļu</w:t>
      </w:r>
    </w:p>
    <w:p w14:paraId="7E1D129A" w14:textId="77777777" w:rsidR="00143392" w:rsidRPr="00857E57" w:rsidRDefault="00143392" w:rsidP="00857E57">
      <w:pPr>
        <w:ind w:firstLine="720"/>
        <w:jc w:val="right"/>
        <w:rPr>
          <w:sz w:val="28"/>
          <w:szCs w:val="28"/>
        </w:rPr>
      </w:pPr>
    </w:p>
    <w:p w14:paraId="7E1D129B" w14:textId="77777777" w:rsidR="00024B7B" w:rsidRPr="00857E57" w:rsidRDefault="007B6DF0" w:rsidP="00857E57">
      <w:pPr>
        <w:pStyle w:val="Title"/>
        <w:outlineLvl w:val="0"/>
        <w:rPr>
          <w:b/>
          <w:szCs w:val="28"/>
        </w:rPr>
      </w:pPr>
      <w:r w:rsidRPr="00857E57">
        <w:rPr>
          <w:b/>
          <w:szCs w:val="28"/>
        </w:rPr>
        <w:t>I. Vispārīgie jautājumi</w:t>
      </w:r>
    </w:p>
    <w:p w14:paraId="7E1D129C" w14:textId="77777777" w:rsidR="00024B7B" w:rsidRPr="00857E57" w:rsidRDefault="00024B7B" w:rsidP="00857E57">
      <w:pPr>
        <w:pStyle w:val="Title"/>
        <w:ind w:firstLine="720"/>
        <w:jc w:val="both"/>
        <w:outlineLvl w:val="0"/>
        <w:rPr>
          <w:szCs w:val="28"/>
        </w:rPr>
      </w:pPr>
    </w:p>
    <w:p w14:paraId="7E1D129D" w14:textId="77777777" w:rsidR="003460CE" w:rsidRPr="00857E57" w:rsidRDefault="007B6DF0" w:rsidP="00857E57">
      <w:pPr>
        <w:pStyle w:val="Title"/>
        <w:ind w:firstLine="720"/>
        <w:jc w:val="both"/>
        <w:outlineLvl w:val="0"/>
        <w:rPr>
          <w:szCs w:val="28"/>
        </w:rPr>
      </w:pPr>
      <w:proofErr w:type="gramStart"/>
      <w:r w:rsidRPr="00857E57">
        <w:rPr>
          <w:szCs w:val="28"/>
        </w:rPr>
        <w:t>1. </w:t>
      </w:r>
      <w:r w:rsidR="00024B7B" w:rsidRPr="00857E57">
        <w:rPr>
          <w:szCs w:val="28"/>
        </w:rPr>
        <w:t>Noteikumi</w:t>
      </w:r>
      <w:proofErr w:type="gramEnd"/>
      <w:r w:rsidR="00024B7B" w:rsidRPr="00857E57">
        <w:rPr>
          <w:szCs w:val="28"/>
        </w:rPr>
        <w:t xml:space="preserve"> nosaka</w:t>
      </w:r>
      <w:r w:rsidRPr="00857E57">
        <w:rPr>
          <w:szCs w:val="28"/>
        </w:rPr>
        <w:t>:</w:t>
      </w:r>
    </w:p>
    <w:p w14:paraId="77D08EAD" w14:textId="16226110" w:rsidR="00C7718C" w:rsidRPr="00857E57" w:rsidRDefault="007B6DF0" w:rsidP="00857E57">
      <w:pPr>
        <w:pStyle w:val="Title"/>
        <w:ind w:firstLine="720"/>
        <w:jc w:val="both"/>
        <w:outlineLvl w:val="0"/>
        <w:rPr>
          <w:noProof/>
          <w:szCs w:val="28"/>
        </w:rPr>
      </w:pPr>
      <w:r w:rsidRPr="00857E57">
        <w:rPr>
          <w:szCs w:val="28"/>
        </w:rPr>
        <w:t>1.1.</w:t>
      </w:r>
      <w:r w:rsidR="00BC7DBE" w:rsidRPr="00857E57">
        <w:rPr>
          <w:szCs w:val="28"/>
        </w:rPr>
        <w:t> </w:t>
      </w:r>
      <w:r w:rsidR="00C7718C" w:rsidRPr="00857E57">
        <w:rPr>
          <w:noProof/>
          <w:szCs w:val="28"/>
        </w:rPr>
        <w:t>peldvietas izveidošanas un uzturēšanas kārtību;</w:t>
      </w:r>
    </w:p>
    <w:p w14:paraId="7E1D129F" w14:textId="7C37FA60" w:rsidR="00B57620" w:rsidRPr="00857E57" w:rsidRDefault="007B6DF0" w:rsidP="00857E57">
      <w:pPr>
        <w:pStyle w:val="Title"/>
        <w:ind w:firstLine="720"/>
        <w:jc w:val="both"/>
        <w:outlineLvl w:val="0"/>
        <w:rPr>
          <w:noProof/>
          <w:szCs w:val="28"/>
        </w:rPr>
      </w:pPr>
      <w:r w:rsidRPr="00857E57">
        <w:rPr>
          <w:noProof/>
          <w:szCs w:val="28"/>
        </w:rPr>
        <w:t>1.2.</w:t>
      </w:r>
      <w:r w:rsidR="00BC7DBE" w:rsidRPr="00857E57">
        <w:rPr>
          <w:noProof/>
          <w:szCs w:val="28"/>
        </w:rPr>
        <w:t> </w:t>
      </w:r>
      <w:r w:rsidR="00C7718C" w:rsidRPr="00857E57">
        <w:rPr>
          <w:noProof/>
          <w:szCs w:val="28"/>
        </w:rPr>
        <w:t>peldviet</w:t>
      </w:r>
      <w:r w:rsidR="00BC7DBE" w:rsidRPr="00857E57">
        <w:rPr>
          <w:noProof/>
          <w:szCs w:val="28"/>
        </w:rPr>
        <w:t>as</w:t>
      </w:r>
      <w:r w:rsidR="00C7718C" w:rsidRPr="00857E57">
        <w:rPr>
          <w:noProof/>
          <w:szCs w:val="28"/>
        </w:rPr>
        <w:t>, kurās ūdens monitoringu peldsezonas laikā veic par valsts budžeta līdzekļiem;</w:t>
      </w:r>
    </w:p>
    <w:p w14:paraId="7E1D12A0" w14:textId="3052D446" w:rsidR="00B57620" w:rsidRPr="00857E57" w:rsidRDefault="007B6DF0" w:rsidP="00857E57">
      <w:pPr>
        <w:pStyle w:val="Title"/>
        <w:ind w:firstLine="720"/>
        <w:jc w:val="both"/>
        <w:outlineLvl w:val="0"/>
        <w:rPr>
          <w:noProof/>
          <w:szCs w:val="28"/>
        </w:rPr>
      </w:pPr>
      <w:r w:rsidRPr="00857E57">
        <w:rPr>
          <w:noProof/>
          <w:szCs w:val="28"/>
        </w:rPr>
        <w:t>1.3.</w:t>
      </w:r>
      <w:r w:rsidR="00BC7DBE" w:rsidRPr="00857E57">
        <w:rPr>
          <w:noProof/>
          <w:szCs w:val="28"/>
        </w:rPr>
        <w:t> </w:t>
      </w:r>
      <w:r w:rsidRPr="00857E57">
        <w:rPr>
          <w:noProof/>
          <w:szCs w:val="28"/>
        </w:rPr>
        <w:t>drošības un higiēnas prasības</w:t>
      </w:r>
      <w:r w:rsidR="0045692F" w:rsidRPr="00857E57">
        <w:rPr>
          <w:noProof/>
          <w:szCs w:val="28"/>
        </w:rPr>
        <w:t xml:space="preserve"> peldvietām</w:t>
      </w:r>
      <w:r w:rsidRPr="00857E57">
        <w:rPr>
          <w:noProof/>
          <w:szCs w:val="28"/>
        </w:rPr>
        <w:t>;</w:t>
      </w:r>
    </w:p>
    <w:p w14:paraId="7E1D12A1" w14:textId="48669EE0" w:rsidR="00B57620" w:rsidRPr="00857E57" w:rsidRDefault="007B6DF0" w:rsidP="00857E57">
      <w:pPr>
        <w:pStyle w:val="Title"/>
        <w:ind w:firstLine="720"/>
        <w:jc w:val="both"/>
        <w:outlineLvl w:val="0"/>
        <w:rPr>
          <w:noProof/>
          <w:szCs w:val="28"/>
        </w:rPr>
      </w:pPr>
      <w:r w:rsidRPr="00857E57">
        <w:rPr>
          <w:noProof/>
          <w:szCs w:val="28"/>
        </w:rPr>
        <w:t>1.4.</w:t>
      </w:r>
      <w:r w:rsidR="00BC7DBE" w:rsidRPr="00857E57">
        <w:rPr>
          <w:noProof/>
          <w:szCs w:val="28"/>
        </w:rPr>
        <w:t> </w:t>
      </w:r>
      <w:r w:rsidRPr="00857E57">
        <w:rPr>
          <w:noProof/>
          <w:szCs w:val="28"/>
        </w:rPr>
        <w:t>prasības sabiedrības informēšanai un kārtību, kādā izvietojami informatīvie uzraksti vai simboli par peldvietu;</w:t>
      </w:r>
    </w:p>
    <w:p w14:paraId="7E1D12A2" w14:textId="0C0BC7CD" w:rsidR="00B57620" w:rsidRPr="00857E57" w:rsidRDefault="007B6DF0" w:rsidP="00857E57">
      <w:pPr>
        <w:pStyle w:val="Title"/>
        <w:ind w:firstLine="720"/>
        <w:jc w:val="both"/>
        <w:outlineLvl w:val="0"/>
        <w:rPr>
          <w:noProof/>
          <w:szCs w:val="28"/>
        </w:rPr>
      </w:pPr>
      <w:r w:rsidRPr="00857E57">
        <w:rPr>
          <w:noProof/>
          <w:szCs w:val="28"/>
        </w:rPr>
        <w:t>1.5.</w:t>
      </w:r>
      <w:r w:rsidR="00BC7DBE" w:rsidRPr="00857E57">
        <w:rPr>
          <w:noProof/>
          <w:szCs w:val="28"/>
        </w:rPr>
        <w:t> </w:t>
      </w:r>
      <w:r w:rsidRPr="00857E57">
        <w:rPr>
          <w:noProof/>
          <w:szCs w:val="28"/>
        </w:rPr>
        <w:t>prasības peldvietu ūde</w:t>
      </w:r>
      <w:r w:rsidR="00BC7DBE" w:rsidRPr="00857E57">
        <w:rPr>
          <w:noProof/>
          <w:szCs w:val="28"/>
        </w:rPr>
        <w:t>ns</w:t>
      </w:r>
      <w:r w:rsidRPr="00857E57">
        <w:rPr>
          <w:noProof/>
          <w:szCs w:val="28"/>
        </w:rPr>
        <w:t xml:space="preserve"> monitoringam;</w:t>
      </w:r>
    </w:p>
    <w:p w14:paraId="7E1D12A3" w14:textId="04C1466F" w:rsidR="00B57620" w:rsidRPr="00857E57" w:rsidRDefault="007B6DF0" w:rsidP="00857E57">
      <w:pPr>
        <w:pStyle w:val="Title"/>
        <w:ind w:firstLine="720"/>
        <w:jc w:val="both"/>
        <w:outlineLvl w:val="0"/>
        <w:rPr>
          <w:noProof/>
          <w:szCs w:val="28"/>
        </w:rPr>
      </w:pPr>
      <w:r w:rsidRPr="00857E57">
        <w:rPr>
          <w:noProof/>
          <w:szCs w:val="28"/>
        </w:rPr>
        <w:t>1.6.</w:t>
      </w:r>
      <w:r w:rsidR="00BC7DBE" w:rsidRPr="00857E57">
        <w:rPr>
          <w:noProof/>
          <w:szCs w:val="28"/>
        </w:rPr>
        <w:t> </w:t>
      </w:r>
      <w:r w:rsidRPr="00857E57">
        <w:rPr>
          <w:noProof/>
          <w:szCs w:val="28"/>
        </w:rPr>
        <w:t>peldvietu ūdens kvalitātes novērtēšanas un klasificēšanas kārtību;</w:t>
      </w:r>
    </w:p>
    <w:p w14:paraId="7E1D12A4" w14:textId="779285E3" w:rsidR="00B57620" w:rsidRPr="00857E57" w:rsidRDefault="007B6DF0" w:rsidP="00857E57">
      <w:pPr>
        <w:pStyle w:val="Title"/>
        <w:ind w:firstLine="720"/>
        <w:jc w:val="both"/>
        <w:outlineLvl w:val="0"/>
        <w:rPr>
          <w:noProof/>
          <w:szCs w:val="28"/>
        </w:rPr>
      </w:pPr>
      <w:r w:rsidRPr="00857E57">
        <w:rPr>
          <w:noProof/>
          <w:szCs w:val="28"/>
        </w:rPr>
        <w:t>1.7.</w:t>
      </w:r>
      <w:r w:rsidR="00BC7DBE" w:rsidRPr="00857E57">
        <w:rPr>
          <w:noProof/>
          <w:szCs w:val="28"/>
        </w:rPr>
        <w:t> </w:t>
      </w:r>
      <w:r w:rsidRPr="00857E57">
        <w:rPr>
          <w:noProof/>
          <w:szCs w:val="28"/>
        </w:rPr>
        <w:t>prasības peldvietu ūde</w:t>
      </w:r>
      <w:r w:rsidR="001C0908" w:rsidRPr="00857E57">
        <w:rPr>
          <w:noProof/>
          <w:szCs w:val="28"/>
        </w:rPr>
        <w:t>ns</w:t>
      </w:r>
      <w:r w:rsidRPr="00857E57">
        <w:rPr>
          <w:noProof/>
          <w:szCs w:val="28"/>
        </w:rPr>
        <w:t xml:space="preserve"> aprakstiem;</w:t>
      </w:r>
    </w:p>
    <w:p w14:paraId="7E1D12A5" w14:textId="2D338139" w:rsidR="00B57620" w:rsidRPr="00857E57" w:rsidRDefault="007B6DF0" w:rsidP="00857E57">
      <w:pPr>
        <w:pStyle w:val="Title"/>
        <w:ind w:firstLine="720"/>
        <w:jc w:val="both"/>
        <w:outlineLvl w:val="0"/>
        <w:rPr>
          <w:noProof/>
          <w:szCs w:val="28"/>
        </w:rPr>
      </w:pPr>
      <w:r w:rsidRPr="00857E57">
        <w:rPr>
          <w:noProof/>
          <w:szCs w:val="28"/>
        </w:rPr>
        <w:t>1.8.</w:t>
      </w:r>
      <w:r w:rsidR="00BC7DBE" w:rsidRPr="00857E57">
        <w:rPr>
          <w:noProof/>
          <w:szCs w:val="28"/>
        </w:rPr>
        <w:t> </w:t>
      </w:r>
      <w:r w:rsidRPr="00857E57">
        <w:rPr>
          <w:noProof/>
          <w:szCs w:val="28"/>
        </w:rPr>
        <w:t>pasākumus peldvietu ūdens kvalitātes nodrošināšanai un cilvēku veselības aizsardzībai.</w:t>
      </w:r>
    </w:p>
    <w:p w14:paraId="7E1D12A6" w14:textId="77777777" w:rsidR="00FB5FF2" w:rsidRPr="00857E57" w:rsidRDefault="00FB5FF2" w:rsidP="00857E57">
      <w:pPr>
        <w:pStyle w:val="Title"/>
        <w:ind w:firstLine="720"/>
        <w:jc w:val="both"/>
        <w:outlineLvl w:val="0"/>
        <w:rPr>
          <w:noProof/>
          <w:szCs w:val="28"/>
        </w:rPr>
      </w:pPr>
    </w:p>
    <w:p w14:paraId="7E1D12A7" w14:textId="61ABA6AF" w:rsidR="00FB5FF2" w:rsidRPr="00857E57" w:rsidRDefault="007B6DF0" w:rsidP="00857E57">
      <w:pPr>
        <w:pStyle w:val="Title"/>
        <w:ind w:firstLine="720"/>
        <w:jc w:val="both"/>
        <w:outlineLvl w:val="0"/>
        <w:rPr>
          <w:noProof/>
          <w:szCs w:val="28"/>
        </w:rPr>
      </w:pPr>
      <w:r w:rsidRPr="00857E57">
        <w:rPr>
          <w:noProof/>
          <w:szCs w:val="28"/>
        </w:rPr>
        <w:t>2.</w:t>
      </w:r>
      <w:r w:rsidR="00BC7DBE" w:rsidRPr="00857E57">
        <w:rPr>
          <w:noProof/>
          <w:szCs w:val="28"/>
        </w:rPr>
        <w:t> </w:t>
      </w:r>
      <w:r w:rsidRPr="00857E57">
        <w:rPr>
          <w:noProof/>
          <w:szCs w:val="28"/>
        </w:rPr>
        <w:t>Noteikumu prasības attiecas uz šo noteikumu 1. un 2.</w:t>
      </w:r>
      <w:r w:rsidR="00B32029" w:rsidRPr="00857E57">
        <w:rPr>
          <w:noProof/>
          <w:szCs w:val="28"/>
        </w:rPr>
        <w:t> </w:t>
      </w:r>
      <w:r w:rsidRPr="00857E57">
        <w:rPr>
          <w:noProof/>
          <w:szCs w:val="28"/>
        </w:rPr>
        <w:t>pielikumā minētajām peldvietām, kuras, pamatojoties uz pašvaldību sniegto informāciju par attiecīgajā administratīvajā teritorijā esošo peldvietu apmeklējumu tendencēm, kā arī peldvietu infrastruktūru, tajās esošajām iekārtām vai veiktajiem labiekārtošanas pasākumiem peldēšanās veicināšanai, Veselības inspekcija ir atzinusi par tādām, ko apmeklē liels skaits peldētāju.</w:t>
      </w:r>
    </w:p>
    <w:p w14:paraId="7E1D12A8" w14:textId="77777777" w:rsidR="00F92ACE" w:rsidRPr="00857E57" w:rsidRDefault="00F92ACE" w:rsidP="00857E57">
      <w:pPr>
        <w:pStyle w:val="Title"/>
        <w:tabs>
          <w:tab w:val="left" w:pos="993"/>
        </w:tabs>
        <w:jc w:val="both"/>
        <w:outlineLvl w:val="0"/>
        <w:rPr>
          <w:noProof/>
          <w:szCs w:val="28"/>
        </w:rPr>
      </w:pPr>
    </w:p>
    <w:p w14:paraId="7E1D12A9" w14:textId="3A4A7FF8" w:rsidR="0007366E" w:rsidRPr="00857E57" w:rsidRDefault="007B6DF0" w:rsidP="00857E57">
      <w:pPr>
        <w:pStyle w:val="Title"/>
        <w:tabs>
          <w:tab w:val="left" w:pos="993"/>
        </w:tabs>
        <w:ind w:firstLine="720"/>
        <w:jc w:val="both"/>
        <w:outlineLvl w:val="0"/>
        <w:rPr>
          <w:szCs w:val="28"/>
        </w:rPr>
      </w:pPr>
      <w:r w:rsidRPr="00857E57">
        <w:rPr>
          <w:noProof/>
          <w:szCs w:val="28"/>
        </w:rPr>
        <w:t>3. </w:t>
      </w:r>
      <w:r w:rsidR="00267E22" w:rsidRPr="00857E57">
        <w:rPr>
          <w:szCs w:val="28"/>
        </w:rPr>
        <w:t xml:space="preserve">Noteikumu </w:t>
      </w:r>
      <w:r w:rsidR="00FE2615" w:rsidRPr="00857E57">
        <w:rPr>
          <w:szCs w:val="28"/>
        </w:rPr>
        <w:t>prasības nepiemēro attiecībā uz</w:t>
      </w:r>
      <w:r w:rsidR="00267E22" w:rsidRPr="00857E57">
        <w:rPr>
          <w:szCs w:val="28"/>
        </w:rPr>
        <w:t xml:space="preserve"> peldbaseini</w:t>
      </w:r>
      <w:r w:rsidR="00FE2615" w:rsidRPr="00857E57">
        <w:rPr>
          <w:szCs w:val="28"/>
        </w:rPr>
        <w:t xml:space="preserve">em </w:t>
      </w:r>
      <w:r w:rsidR="00C7718C" w:rsidRPr="00857E57">
        <w:rPr>
          <w:szCs w:val="28"/>
        </w:rPr>
        <w:t>(</w:t>
      </w:r>
      <w:r w:rsidR="005111C3" w:rsidRPr="00857E57">
        <w:rPr>
          <w:szCs w:val="28"/>
        </w:rPr>
        <w:t>ta</w:t>
      </w:r>
      <w:r w:rsidR="005111C3">
        <w:rPr>
          <w:szCs w:val="28"/>
        </w:rPr>
        <w:t>i</w:t>
      </w:r>
      <w:r w:rsidR="005111C3" w:rsidRPr="00857E57">
        <w:rPr>
          <w:szCs w:val="28"/>
        </w:rPr>
        <w:t xml:space="preserve"> skaitā </w:t>
      </w:r>
      <w:r w:rsidR="00C7718C" w:rsidRPr="00857E57">
        <w:rPr>
          <w:szCs w:val="28"/>
        </w:rPr>
        <w:t xml:space="preserve">publiskas lietošanas peldbaseiniem, kas tiek izmantoti peldēšanai, aktīvai atpūtai </w:t>
      </w:r>
      <w:r w:rsidR="00C7718C" w:rsidRPr="00857E57">
        <w:rPr>
          <w:szCs w:val="28"/>
        </w:rPr>
        <w:lastRenderedPageBreak/>
        <w:t xml:space="preserve">un ārstnieciskai profilaksei, </w:t>
      </w:r>
      <w:r w:rsidR="005111C3">
        <w:rPr>
          <w:szCs w:val="28"/>
        </w:rPr>
        <w:t xml:space="preserve">arī </w:t>
      </w:r>
      <w:r w:rsidR="004D28E7" w:rsidRPr="00857E57">
        <w:rPr>
          <w:szCs w:val="28"/>
        </w:rPr>
        <w:t>SPA</w:t>
      </w:r>
      <w:r w:rsidR="00C7718C" w:rsidRPr="00857E57">
        <w:rPr>
          <w:szCs w:val="28"/>
        </w:rPr>
        <w:t xml:space="preserve"> peldbaseiniem, atbilstoši normatīvajiem aktiem par higiēnas prasībām publiskas lietošanas peldbaseiniem)</w:t>
      </w:r>
      <w:r w:rsidR="00FE2615" w:rsidRPr="00857E57">
        <w:rPr>
          <w:szCs w:val="28"/>
        </w:rPr>
        <w:t xml:space="preserve">, </w:t>
      </w:r>
      <w:r w:rsidR="00267E22" w:rsidRPr="00857E57">
        <w:rPr>
          <w:szCs w:val="28"/>
        </w:rPr>
        <w:t xml:space="preserve">norobežotu ūdeni, kas pakļauts apstrādei vai ko </w:t>
      </w:r>
      <w:r w:rsidR="00FE2615" w:rsidRPr="00857E57">
        <w:rPr>
          <w:szCs w:val="28"/>
        </w:rPr>
        <w:t>izmanto ārstnieciskiem nolūkiem,</w:t>
      </w:r>
      <w:r w:rsidR="00267E22" w:rsidRPr="00857E57">
        <w:rPr>
          <w:szCs w:val="28"/>
        </w:rPr>
        <w:t xml:space="preserve"> </w:t>
      </w:r>
      <w:r w:rsidR="005A3E99" w:rsidRPr="00857E57">
        <w:rPr>
          <w:szCs w:val="28"/>
        </w:rPr>
        <w:t xml:space="preserve">kā arī </w:t>
      </w:r>
      <w:r w:rsidR="00267E22" w:rsidRPr="00857E57">
        <w:rPr>
          <w:szCs w:val="28"/>
        </w:rPr>
        <w:t xml:space="preserve">mākslīgi radītu, norobežotu ūdeni, kas nošķirts no virszemes ūdeņiem un </w:t>
      </w:r>
      <w:r w:rsidR="00CF01F7" w:rsidRPr="00857E57">
        <w:rPr>
          <w:szCs w:val="28"/>
        </w:rPr>
        <w:t>pazemes ūdeņiem</w:t>
      </w:r>
      <w:r w:rsidR="00267E22" w:rsidRPr="00857E57">
        <w:rPr>
          <w:szCs w:val="28"/>
        </w:rPr>
        <w:t>.</w:t>
      </w:r>
    </w:p>
    <w:p w14:paraId="7E1D12AA" w14:textId="77777777" w:rsidR="00B57620" w:rsidRPr="00857E57" w:rsidRDefault="00B57620" w:rsidP="00857E57">
      <w:pPr>
        <w:pStyle w:val="Title"/>
        <w:ind w:firstLine="720"/>
        <w:jc w:val="both"/>
        <w:outlineLvl w:val="0"/>
        <w:rPr>
          <w:noProof/>
          <w:szCs w:val="28"/>
        </w:rPr>
      </w:pPr>
    </w:p>
    <w:p w14:paraId="7E1D12AB" w14:textId="4044C4E7" w:rsidR="00B57620" w:rsidRPr="00857E57" w:rsidRDefault="007B6DF0" w:rsidP="00857E57">
      <w:pPr>
        <w:pStyle w:val="Title"/>
        <w:tabs>
          <w:tab w:val="left" w:pos="993"/>
        </w:tabs>
        <w:ind w:firstLine="720"/>
        <w:jc w:val="both"/>
        <w:outlineLvl w:val="0"/>
        <w:rPr>
          <w:noProof/>
          <w:szCs w:val="28"/>
        </w:rPr>
      </w:pPr>
      <w:r w:rsidRPr="00857E57">
        <w:rPr>
          <w:noProof/>
          <w:szCs w:val="28"/>
        </w:rPr>
        <w:t>4.</w:t>
      </w:r>
      <w:r w:rsidR="00BC7DBE" w:rsidRPr="00857E57">
        <w:rPr>
          <w:noProof/>
          <w:szCs w:val="28"/>
        </w:rPr>
        <w:t> </w:t>
      </w:r>
      <w:r w:rsidRPr="00857E57">
        <w:rPr>
          <w:noProof/>
          <w:szCs w:val="28"/>
        </w:rPr>
        <w:t xml:space="preserve">Pašvaldības katru gadu izvērtē informāciju par </w:t>
      </w:r>
      <w:r w:rsidR="001C0908" w:rsidRPr="00857E57">
        <w:rPr>
          <w:noProof/>
          <w:szCs w:val="28"/>
        </w:rPr>
        <w:t>to</w:t>
      </w:r>
      <w:r w:rsidRPr="00857E57">
        <w:rPr>
          <w:noProof/>
          <w:szCs w:val="28"/>
        </w:rPr>
        <w:t xml:space="preserve"> teritorijā esošajām peldvietām un </w:t>
      </w:r>
      <w:r w:rsidR="0072274C" w:rsidRPr="00857E57">
        <w:rPr>
          <w:noProof/>
          <w:szCs w:val="28"/>
        </w:rPr>
        <w:t>līdz 31.</w:t>
      </w:r>
      <w:r w:rsidR="00BC7DBE" w:rsidRPr="00857E57">
        <w:rPr>
          <w:noProof/>
          <w:szCs w:val="28"/>
        </w:rPr>
        <w:t> </w:t>
      </w:r>
      <w:r w:rsidR="0072274C" w:rsidRPr="00857E57">
        <w:rPr>
          <w:noProof/>
          <w:szCs w:val="28"/>
        </w:rPr>
        <w:t xml:space="preserve">decembrim </w:t>
      </w:r>
      <w:r w:rsidRPr="00857E57">
        <w:rPr>
          <w:noProof/>
          <w:szCs w:val="28"/>
        </w:rPr>
        <w:t>iesniedz Veselības inspekcij</w:t>
      </w:r>
      <w:r w:rsidR="00BC7DBE" w:rsidRPr="00857E57">
        <w:rPr>
          <w:noProof/>
          <w:szCs w:val="28"/>
        </w:rPr>
        <w:t>ā</w:t>
      </w:r>
      <w:r w:rsidRPr="00857E57">
        <w:rPr>
          <w:noProof/>
          <w:szCs w:val="28"/>
        </w:rPr>
        <w:t xml:space="preserve"> priekšlikumu, ja nepieciešama peldvietas iekļaušana šo noteikumu 1. vai 2. pielikumā minētajā sarakstā vai svītrošana no tā.</w:t>
      </w:r>
    </w:p>
    <w:p w14:paraId="4158B765" w14:textId="77777777" w:rsidR="00BC7DBE" w:rsidRPr="00857E57" w:rsidRDefault="00BC7DBE" w:rsidP="00857E57">
      <w:pPr>
        <w:pStyle w:val="Title"/>
        <w:ind w:firstLine="720"/>
        <w:jc w:val="both"/>
        <w:outlineLvl w:val="0"/>
        <w:rPr>
          <w:noProof/>
          <w:szCs w:val="28"/>
        </w:rPr>
      </w:pPr>
    </w:p>
    <w:p w14:paraId="7E1D12AC" w14:textId="12369F6B" w:rsidR="00B57620" w:rsidRPr="00857E57" w:rsidRDefault="007B6DF0" w:rsidP="00857E57">
      <w:pPr>
        <w:pStyle w:val="Title"/>
        <w:ind w:firstLine="720"/>
        <w:jc w:val="both"/>
        <w:outlineLvl w:val="0"/>
        <w:rPr>
          <w:noProof/>
          <w:szCs w:val="28"/>
        </w:rPr>
      </w:pPr>
      <w:r w:rsidRPr="00857E57">
        <w:rPr>
          <w:noProof/>
          <w:szCs w:val="28"/>
        </w:rPr>
        <w:t>5.</w:t>
      </w:r>
      <w:r w:rsidR="00BC7DBE" w:rsidRPr="00857E57">
        <w:rPr>
          <w:noProof/>
          <w:szCs w:val="28"/>
        </w:rPr>
        <w:t> </w:t>
      </w:r>
      <w:r w:rsidRPr="00857E57">
        <w:rPr>
          <w:noProof/>
          <w:szCs w:val="28"/>
        </w:rPr>
        <w:t>Peldvietas apsaimniekotājs</w:t>
      </w:r>
      <w:r w:rsidR="00BC7DBE" w:rsidRPr="00857E57">
        <w:rPr>
          <w:noProof/>
          <w:szCs w:val="28"/>
        </w:rPr>
        <w:t xml:space="preserve"> –</w:t>
      </w:r>
      <w:r w:rsidRPr="00857E57">
        <w:rPr>
          <w:noProof/>
          <w:szCs w:val="28"/>
        </w:rPr>
        <w:t xml:space="preserve"> juridiska vai fiziska persona</w:t>
      </w:r>
      <w:r w:rsidR="00BC7DBE" w:rsidRPr="00857E57">
        <w:rPr>
          <w:noProof/>
          <w:szCs w:val="28"/>
        </w:rPr>
        <w:t>,</w:t>
      </w:r>
      <w:r w:rsidRPr="00857E57">
        <w:rPr>
          <w:noProof/>
          <w:szCs w:val="28"/>
        </w:rPr>
        <w:t xml:space="preserve"> pēc kuras iniciatīvas ir izveidota peldvieta, </w:t>
      </w:r>
      <w:r w:rsidR="00BC7DBE" w:rsidRPr="00857E57">
        <w:rPr>
          <w:noProof/>
          <w:szCs w:val="28"/>
        </w:rPr>
        <w:t xml:space="preserve">– </w:t>
      </w:r>
      <w:r w:rsidRPr="00857E57">
        <w:rPr>
          <w:noProof/>
          <w:szCs w:val="28"/>
        </w:rPr>
        <w:t>ir atbildīgs par peldvietas izveidošanu, uzturēšanu, drošības un higiēnas prasību ievērošanu</w:t>
      </w:r>
      <w:r w:rsidR="001C0908" w:rsidRPr="00857E57">
        <w:rPr>
          <w:noProof/>
          <w:szCs w:val="28"/>
        </w:rPr>
        <w:t xml:space="preserve"> peldvietā</w:t>
      </w:r>
      <w:r w:rsidRPr="00857E57">
        <w:rPr>
          <w:noProof/>
          <w:szCs w:val="28"/>
        </w:rPr>
        <w:t xml:space="preserve">, kā arī par informatīvo uzrakstu un </w:t>
      </w:r>
      <w:r w:rsidR="001C0908" w:rsidRPr="00857E57">
        <w:rPr>
          <w:noProof/>
          <w:szCs w:val="28"/>
        </w:rPr>
        <w:t xml:space="preserve">citas ar peldvietu saistītas informācijas izvietošanu </w:t>
      </w:r>
      <w:r w:rsidRPr="00857E57">
        <w:rPr>
          <w:noProof/>
          <w:szCs w:val="28"/>
        </w:rPr>
        <w:t>atbilstoši šo noteikumu prasībām.</w:t>
      </w:r>
      <w:bookmarkStart w:id="3" w:name="p3"/>
      <w:bookmarkStart w:id="4" w:name="p-420571"/>
      <w:bookmarkStart w:id="5" w:name="p4"/>
      <w:bookmarkStart w:id="6" w:name="p-420572"/>
      <w:bookmarkEnd w:id="3"/>
      <w:bookmarkEnd w:id="4"/>
      <w:bookmarkEnd w:id="5"/>
      <w:bookmarkEnd w:id="6"/>
    </w:p>
    <w:p w14:paraId="7E1D12AD" w14:textId="77777777" w:rsidR="00B57620" w:rsidRPr="00857E57" w:rsidRDefault="00B57620" w:rsidP="00857E57">
      <w:pPr>
        <w:pStyle w:val="Title"/>
        <w:ind w:firstLine="720"/>
        <w:jc w:val="both"/>
        <w:outlineLvl w:val="0"/>
        <w:rPr>
          <w:noProof/>
          <w:szCs w:val="28"/>
        </w:rPr>
      </w:pPr>
    </w:p>
    <w:p w14:paraId="7E1D12AE" w14:textId="31EE04C3" w:rsidR="00B57620" w:rsidRPr="00857E57" w:rsidRDefault="007B6DF0" w:rsidP="00857E57">
      <w:pPr>
        <w:pStyle w:val="Title"/>
        <w:ind w:firstLine="720"/>
        <w:jc w:val="both"/>
        <w:outlineLvl w:val="0"/>
        <w:rPr>
          <w:noProof/>
          <w:szCs w:val="28"/>
        </w:rPr>
      </w:pPr>
      <w:r w:rsidRPr="00857E57">
        <w:rPr>
          <w:noProof/>
          <w:szCs w:val="28"/>
        </w:rPr>
        <w:t>6.</w:t>
      </w:r>
      <w:r w:rsidR="00BC7DBE" w:rsidRPr="00857E57">
        <w:rPr>
          <w:noProof/>
          <w:szCs w:val="28"/>
        </w:rPr>
        <w:t> </w:t>
      </w:r>
      <w:r w:rsidRPr="00857E57">
        <w:rPr>
          <w:noProof/>
          <w:szCs w:val="28"/>
        </w:rPr>
        <w:t xml:space="preserve">Peldvietas ūdens pārvaldības pasākumi </w:t>
      </w:r>
      <w:r w:rsidR="003A6890" w:rsidRPr="00857E57">
        <w:rPr>
          <w:noProof/>
          <w:szCs w:val="28"/>
        </w:rPr>
        <w:t xml:space="preserve">šo noteikumu izpratnē </w:t>
      </w:r>
      <w:r w:rsidRPr="00857E57">
        <w:rPr>
          <w:noProof/>
          <w:szCs w:val="28"/>
        </w:rPr>
        <w:t>ietver:</w:t>
      </w:r>
    </w:p>
    <w:p w14:paraId="7E1D12AF" w14:textId="54582EF0" w:rsidR="00B57620" w:rsidRPr="00857E57" w:rsidRDefault="007B6DF0" w:rsidP="00857E57">
      <w:pPr>
        <w:pStyle w:val="Title"/>
        <w:ind w:firstLine="720"/>
        <w:jc w:val="both"/>
        <w:outlineLvl w:val="0"/>
        <w:rPr>
          <w:noProof/>
          <w:szCs w:val="28"/>
        </w:rPr>
      </w:pPr>
      <w:r w:rsidRPr="00857E57">
        <w:rPr>
          <w:noProof/>
          <w:szCs w:val="28"/>
        </w:rPr>
        <w:t>6.1. monitoringa kalendār</w:t>
      </w:r>
      <w:r w:rsidR="00BC7DBE" w:rsidRPr="00857E57">
        <w:rPr>
          <w:noProof/>
          <w:szCs w:val="28"/>
        </w:rPr>
        <w:t>a</w:t>
      </w:r>
      <w:r w:rsidR="00F1724C" w:rsidRPr="00857E57">
        <w:rPr>
          <w:noProof/>
          <w:szCs w:val="28"/>
        </w:rPr>
        <w:t xml:space="preserve"> plāna</w:t>
      </w:r>
      <w:r w:rsidR="003C3C6D" w:rsidRPr="00857E57">
        <w:rPr>
          <w:noProof/>
          <w:szCs w:val="28"/>
        </w:rPr>
        <w:t xml:space="preserve"> </w:t>
      </w:r>
      <w:r w:rsidR="00B32029" w:rsidRPr="00857E57">
        <w:rPr>
          <w:noProof/>
          <w:szCs w:val="28"/>
        </w:rPr>
        <w:t>izstrādāšanu</w:t>
      </w:r>
      <w:r w:rsidRPr="00857E57">
        <w:rPr>
          <w:noProof/>
          <w:szCs w:val="28"/>
        </w:rPr>
        <w:t>;</w:t>
      </w:r>
    </w:p>
    <w:p w14:paraId="7E1D12B0" w14:textId="77777777" w:rsidR="00B57620" w:rsidRPr="00857E57" w:rsidRDefault="007B6DF0" w:rsidP="00857E57">
      <w:pPr>
        <w:pStyle w:val="Title"/>
        <w:ind w:firstLine="720"/>
        <w:jc w:val="both"/>
        <w:outlineLvl w:val="0"/>
        <w:rPr>
          <w:noProof/>
          <w:szCs w:val="28"/>
        </w:rPr>
      </w:pPr>
      <w:r w:rsidRPr="00857E57">
        <w:rPr>
          <w:noProof/>
          <w:szCs w:val="28"/>
        </w:rPr>
        <w:t>6</w:t>
      </w:r>
      <w:r w:rsidR="00B32029" w:rsidRPr="00857E57">
        <w:rPr>
          <w:noProof/>
          <w:szCs w:val="28"/>
        </w:rPr>
        <w:t>.2. peldvietas ūdens monitoringu</w:t>
      </w:r>
      <w:r w:rsidRPr="00857E57">
        <w:rPr>
          <w:noProof/>
          <w:szCs w:val="28"/>
        </w:rPr>
        <w:t>;</w:t>
      </w:r>
    </w:p>
    <w:p w14:paraId="7E1D12B1" w14:textId="77777777" w:rsidR="00B57620" w:rsidRPr="00857E57" w:rsidRDefault="007B6DF0" w:rsidP="00857E57">
      <w:pPr>
        <w:pStyle w:val="Title"/>
        <w:ind w:firstLine="720"/>
        <w:jc w:val="both"/>
        <w:outlineLvl w:val="0"/>
        <w:rPr>
          <w:noProof/>
          <w:szCs w:val="28"/>
        </w:rPr>
      </w:pPr>
      <w:r w:rsidRPr="00857E57">
        <w:rPr>
          <w:noProof/>
          <w:szCs w:val="28"/>
        </w:rPr>
        <w:t>6.3. peldvie</w:t>
      </w:r>
      <w:r w:rsidR="00B32029" w:rsidRPr="00857E57">
        <w:rPr>
          <w:noProof/>
          <w:szCs w:val="28"/>
        </w:rPr>
        <w:t>tas ūdens kvalitātes novērtēšanu un klasificēšanu</w:t>
      </w:r>
      <w:r w:rsidRPr="00857E57">
        <w:rPr>
          <w:noProof/>
          <w:szCs w:val="28"/>
        </w:rPr>
        <w:t>;</w:t>
      </w:r>
    </w:p>
    <w:p w14:paraId="7E1D12B2" w14:textId="77777777" w:rsidR="00B57620" w:rsidRPr="00857E57" w:rsidRDefault="007B6DF0" w:rsidP="00857E57">
      <w:pPr>
        <w:pStyle w:val="Title"/>
        <w:ind w:firstLine="720"/>
        <w:jc w:val="both"/>
        <w:outlineLvl w:val="0"/>
        <w:rPr>
          <w:noProof/>
          <w:szCs w:val="28"/>
        </w:rPr>
      </w:pPr>
      <w:r w:rsidRPr="00857E57">
        <w:rPr>
          <w:noProof/>
          <w:szCs w:val="28"/>
        </w:rPr>
        <w:t>6.4. peldvietas ūdens aprak</w:t>
      </w:r>
      <w:r w:rsidR="00B32029" w:rsidRPr="00857E57">
        <w:rPr>
          <w:noProof/>
          <w:szCs w:val="28"/>
        </w:rPr>
        <w:t>sta izstrādāšanu un uzturēšanu</w:t>
      </w:r>
      <w:r w:rsidRPr="00857E57">
        <w:rPr>
          <w:noProof/>
          <w:szCs w:val="28"/>
        </w:rPr>
        <w:t>;</w:t>
      </w:r>
    </w:p>
    <w:p w14:paraId="7E1D12B3" w14:textId="6C933B2F" w:rsidR="00B57620" w:rsidRPr="00857E57" w:rsidRDefault="007B6DF0" w:rsidP="00857E57">
      <w:pPr>
        <w:pStyle w:val="Title"/>
        <w:ind w:firstLine="720"/>
        <w:jc w:val="both"/>
        <w:outlineLvl w:val="0"/>
        <w:rPr>
          <w:noProof/>
          <w:szCs w:val="28"/>
        </w:rPr>
      </w:pPr>
      <w:r w:rsidRPr="00857E57">
        <w:rPr>
          <w:noProof/>
          <w:szCs w:val="28"/>
        </w:rPr>
        <w:t>6</w:t>
      </w:r>
      <w:r w:rsidR="00B32029" w:rsidRPr="00857E57">
        <w:rPr>
          <w:noProof/>
          <w:szCs w:val="28"/>
        </w:rPr>
        <w:t>.5.</w:t>
      </w:r>
      <w:r w:rsidR="001C0908" w:rsidRPr="00857E57">
        <w:rPr>
          <w:noProof/>
          <w:szCs w:val="28"/>
        </w:rPr>
        <w:t> </w:t>
      </w:r>
      <w:r w:rsidR="00B32029" w:rsidRPr="00857E57">
        <w:rPr>
          <w:noProof/>
          <w:szCs w:val="28"/>
        </w:rPr>
        <w:t>piesārņojuma identificēšanu un tā ietekmes novērtēšanu</w:t>
      </w:r>
      <w:r w:rsidRPr="00857E57">
        <w:rPr>
          <w:noProof/>
          <w:szCs w:val="28"/>
        </w:rPr>
        <w:t xml:space="preserve">, lai </w:t>
      </w:r>
      <w:r w:rsidR="001C0908" w:rsidRPr="00857E57">
        <w:rPr>
          <w:noProof/>
          <w:szCs w:val="28"/>
        </w:rPr>
        <w:t xml:space="preserve">tas </w:t>
      </w:r>
      <w:r w:rsidRPr="00857E57">
        <w:rPr>
          <w:noProof/>
          <w:szCs w:val="28"/>
        </w:rPr>
        <w:t>neradītu kaitējumu peldētāju veselībai;</w:t>
      </w:r>
    </w:p>
    <w:p w14:paraId="7E1D12B4" w14:textId="77777777" w:rsidR="00E11F7D" w:rsidRPr="00857E57" w:rsidRDefault="007B6DF0" w:rsidP="00857E57">
      <w:pPr>
        <w:pStyle w:val="Title"/>
        <w:ind w:firstLine="720"/>
        <w:jc w:val="both"/>
        <w:outlineLvl w:val="0"/>
        <w:rPr>
          <w:noProof/>
          <w:szCs w:val="28"/>
        </w:rPr>
      </w:pPr>
      <w:r w:rsidRPr="00857E57">
        <w:rPr>
          <w:noProof/>
          <w:szCs w:val="28"/>
        </w:rPr>
        <w:t>6</w:t>
      </w:r>
      <w:r w:rsidR="00B57620" w:rsidRPr="00857E57">
        <w:rPr>
          <w:noProof/>
          <w:szCs w:val="28"/>
        </w:rPr>
        <w:t xml:space="preserve">.6. </w:t>
      </w:r>
      <w:r w:rsidR="00B32029" w:rsidRPr="00857E57">
        <w:rPr>
          <w:noProof/>
          <w:szCs w:val="28"/>
        </w:rPr>
        <w:t>informācijas sniegšanu</w:t>
      </w:r>
      <w:r w:rsidRPr="00857E57">
        <w:rPr>
          <w:noProof/>
          <w:szCs w:val="28"/>
        </w:rPr>
        <w:t xml:space="preserve"> sabiedrībai;</w:t>
      </w:r>
    </w:p>
    <w:p w14:paraId="7E1D12B5" w14:textId="332DD66C" w:rsidR="00E11F7D" w:rsidRPr="00857E57" w:rsidRDefault="007B6DF0" w:rsidP="00857E57">
      <w:pPr>
        <w:pStyle w:val="Title"/>
        <w:ind w:firstLine="720"/>
        <w:jc w:val="both"/>
        <w:outlineLvl w:val="0"/>
        <w:rPr>
          <w:noProof/>
          <w:szCs w:val="28"/>
        </w:rPr>
      </w:pPr>
      <w:r w:rsidRPr="00857E57">
        <w:rPr>
          <w:noProof/>
          <w:szCs w:val="28"/>
        </w:rPr>
        <w:t>6</w:t>
      </w:r>
      <w:r w:rsidR="00B32029" w:rsidRPr="00857E57">
        <w:rPr>
          <w:noProof/>
          <w:szCs w:val="28"/>
        </w:rPr>
        <w:t xml:space="preserve">.7. </w:t>
      </w:r>
      <w:r w:rsidR="00857E57" w:rsidRPr="00857E57">
        <w:rPr>
          <w:noProof/>
          <w:szCs w:val="28"/>
        </w:rPr>
        <w:t xml:space="preserve">pasākumus, lai novērstu </w:t>
      </w:r>
      <w:r w:rsidRPr="00857E57">
        <w:rPr>
          <w:noProof/>
          <w:szCs w:val="28"/>
        </w:rPr>
        <w:t>peldētāju saskar</w:t>
      </w:r>
      <w:r w:rsidR="00857E57" w:rsidRPr="00857E57">
        <w:rPr>
          <w:noProof/>
          <w:szCs w:val="28"/>
        </w:rPr>
        <w:t>i</w:t>
      </w:r>
      <w:r w:rsidRPr="00857E57">
        <w:rPr>
          <w:noProof/>
          <w:szCs w:val="28"/>
        </w:rPr>
        <w:t xml:space="preserve"> ar piesārņojumu;</w:t>
      </w:r>
    </w:p>
    <w:p w14:paraId="7E1D12B6" w14:textId="14C74692" w:rsidR="00E11F7D" w:rsidRPr="00857E57" w:rsidRDefault="007B6DF0" w:rsidP="00857E57">
      <w:pPr>
        <w:pStyle w:val="Title"/>
        <w:ind w:firstLine="720"/>
        <w:jc w:val="both"/>
        <w:outlineLvl w:val="0"/>
        <w:rPr>
          <w:noProof/>
          <w:szCs w:val="28"/>
        </w:rPr>
      </w:pPr>
      <w:r w:rsidRPr="00857E57">
        <w:rPr>
          <w:noProof/>
          <w:szCs w:val="28"/>
        </w:rPr>
        <w:t>6</w:t>
      </w:r>
      <w:r w:rsidR="00B32029" w:rsidRPr="00857E57">
        <w:rPr>
          <w:noProof/>
          <w:szCs w:val="28"/>
        </w:rPr>
        <w:t xml:space="preserve">.8. </w:t>
      </w:r>
      <w:r w:rsidR="00857E57" w:rsidRPr="00857E57">
        <w:rPr>
          <w:noProof/>
          <w:szCs w:val="28"/>
        </w:rPr>
        <w:t xml:space="preserve">pasākumus </w:t>
      </w:r>
      <w:r w:rsidRPr="00857E57">
        <w:rPr>
          <w:noProof/>
          <w:szCs w:val="28"/>
        </w:rPr>
        <w:t>piesārņojuma risku</w:t>
      </w:r>
      <w:r w:rsidR="00C7718C" w:rsidRPr="00857E57">
        <w:rPr>
          <w:noProof/>
          <w:szCs w:val="28"/>
        </w:rPr>
        <w:t xml:space="preserve"> mazināšanai</w:t>
      </w:r>
      <w:r w:rsidRPr="00857E57">
        <w:rPr>
          <w:noProof/>
          <w:szCs w:val="28"/>
        </w:rPr>
        <w:t>.</w:t>
      </w:r>
    </w:p>
    <w:p w14:paraId="7E1D12B7" w14:textId="77777777" w:rsidR="00E11F7D" w:rsidRPr="00857E57" w:rsidRDefault="00E11F7D" w:rsidP="00857E57">
      <w:pPr>
        <w:pStyle w:val="Title"/>
        <w:ind w:firstLine="720"/>
        <w:jc w:val="both"/>
        <w:outlineLvl w:val="0"/>
        <w:rPr>
          <w:noProof/>
          <w:szCs w:val="28"/>
        </w:rPr>
      </w:pPr>
    </w:p>
    <w:p w14:paraId="7E1D12B8" w14:textId="77777777" w:rsidR="00E11F7D" w:rsidRPr="00857E57" w:rsidRDefault="007B6DF0" w:rsidP="00857E57">
      <w:pPr>
        <w:pStyle w:val="Title"/>
        <w:ind w:firstLine="720"/>
        <w:jc w:val="both"/>
        <w:outlineLvl w:val="0"/>
        <w:rPr>
          <w:noProof/>
          <w:szCs w:val="28"/>
        </w:rPr>
      </w:pPr>
      <w:r w:rsidRPr="00857E57">
        <w:rPr>
          <w:noProof/>
          <w:szCs w:val="28"/>
        </w:rPr>
        <w:t>7. Šo noteikumu izpildi kontrolē Veselības inspekcija.</w:t>
      </w:r>
    </w:p>
    <w:p w14:paraId="7E1D12B9" w14:textId="77777777" w:rsidR="00E11F7D" w:rsidRPr="00857E57" w:rsidRDefault="00E11F7D" w:rsidP="00857E57">
      <w:pPr>
        <w:pStyle w:val="Title"/>
        <w:ind w:firstLine="720"/>
        <w:jc w:val="both"/>
        <w:outlineLvl w:val="0"/>
        <w:rPr>
          <w:noProof/>
          <w:szCs w:val="28"/>
        </w:rPr>
      </w:pPr>
    </w:p>
    <w:p w14:paraId="7E1D12BA" w14:textId="77777777" w:rsidR="00893313" w:rsidRPr="00857E57" w:rsidRDefault="007B6DF0" w:rsidP="00857E57">
      <w:pPr>
        <w:shd w:val="clear" w:color="auto" w:fill="FFFFFF"/>
        <w:jc w:val="center"/>
        <w:rPr>
          <w:b/>
          <w:noProof/>
          <w:sz w:val="28"/>
          <w:szCs w:val="28"/>
        </w:rPr>
      </w:pPr>
      <w:r w:rsidRPr="00857E57">
        <w:rPr>
          <w:b/>
          <w:sz w:val="28"/>
          <w:szCs w:val="28"/>
        </w:rPr>
        <w:t>II. </w:t>
      </w:r>
      <w:r w:rsidR="00E11F7D" w:rsidRPr="00857E57">
        <w:rPr>
          <w:b/>
          <w:noProof/>
          <w:sz w:val="28"/>
          <w:szCs w:val="28"/>
        </w:rPr>
        <w:t xml:space="preserve">Peldvietas izveidošanas un uzturēšanas kārtība, kā arī </w:t>
      </w:r>
    </w:p>
    <w:p w14:paraId="7E1D12BB" w14:textId="77777777" w:rsidR="00E11F7D" w:rsidRPr="00857E57" w:rsidRDefault="007B6DF0" w:rsidP="00857E57">
      <w:pPr>
        <w:shd w:val="clear" w:color="auto" w:fill="FFFFFF"/>
        <w:jc w:val="center"/>
        <w:rPr>
          <w:b/>
          <w:noProof/>
          <w:sz w:val="28"/>
          <w:szCs w:val="28"/>
        </w:rPr>
      </w:pPr>
      <w:r w:rsidRPr="00857E57">
        <w:rPr>
          <w:b/>
          <w:noProof/>
          <w:sz w:val="28"/>
          <w:szCs w:val="28"/>
        </w:rPr>
        <w:t xml:space="preserve">drošības un higiēnas prasības </w:t>
      </w:r>
      <w:bookmarkStart w:id="7" w:name="p8"/>
      <w:bookmarkStart w:id="8" w:name="p-420579"/>
      <w:bookmarkStart w:id="9" w:name="p10"/>
      <w:bookmarkStart w:id="10" w:name="p-420581"/>
      <w:bookmarkStart w:id="11" w:name="p11"/>
      <w:bookmarkStart w:id="12" w:name="p-420582"/>
      <w:bookmarkEnd w:id="7"/>
      <w:bookmarkEnd w:id="8"/>
      <w:bookmarkEnd w:id="9"/>
      <w:bookmarkEnd w:id="10"/>
      <w:bookmarkEnd w:id="11"/>
      <w:bookmarkEnd w:id="12"/>
      <w:r w:rsidRPr="00857E57">
        <w:rPr>
          <w:b/>
          <w:noProof/>
          <w:sz w:val="28"/>
          <w:szCs w:val="28"/>
        </w:rPr>
        <w:t>peldvietā</w:t>
      </w:r>
    </w:p>
    <w:p w14:paraId="7E1D12BC" w14:textId="77777777" w:rsidR="00FA52A6" w:rsidRPr="00857E57" w:rsidRDefault="00FA52A6" w:rsidP="00857E57">
      <w:pPr>
        <w:pStyle w:val="Title"/>
        <w:jc w:val="both"/>
        <w:outlineLvl w:val="0"/>
        <w:rPr>
          <w:szCs w:val="28"/>
        </w:rPr>
      </w:pPr>
    </w:p>
    <w:p w14:paraId="7E1D12BD" w14:textId="67526E96" w:rsidR="0009148D" w:rsidRPr="00857E57" w:rsidRDefault="007B6DF0" w:rsidP="00857E57">
      <w:pPr>
        <w:pStyle w:val="Title"/>
        <w:ind w:firstLine="720"/>
        <w:jc w:val="both"/>
        <w:outlineLvl w:val="0"/>
        <w:rPr>
          <w:noProof/>
          <w:szCs w:val="28"/>
        </w:rPr>
      </w:pPr>
      <w:r w:rsidRPr="00857E57">
        <w:rPr>
          <w:szCs w:val="28"/>
        </w:rPr>
        <w:t>8</w:t>
      </w:r>
      <w:r w:rsidR="00143392" w:rsidRPr="00857E57">
        <w:rPr>
          <w:szCs w:val="28"/>
        </w:rPr>
        <w:t>. </w:t>
      </w:r>
      <w:r w:rsidRPr="00857E57">
        <w:rPr>
          <w:noProof/>
          <w:szCs w:val="28"/>
        </w:rPr>
        <w:t>Peldvietu izveido saskaņā ar attiecīgās pašvaldības teritorijas plānojumā noteikto (atļauto) izmantošanu. Peldvietas robežas nosaka pašvaldība, kuras administratīvajā teritorijā attiecīgā peldvieta atrodas.</w:t>
      </w:r>
    </w:p>
    <w:p w14:paraId="7E1D12BE" w14:textId="77777777" w:rsidR="0009148D" w:rsidRPr="00857E57" w:rsidRDefault="0009148D" w:rsidP="00857E57">
      <w:pPr>
        <w:pStyle w:val="Title"/>
        <w:ind w:firstLine="720"/>
        <w:jc w:val="both"/>
        <w:outlineLvl w:val="0"/>
        <w:rPr>
          <w:noProof/>
          <w:szCs w:val="28"/>
        </w:rPr>
      </w:pPr>
    </w:p>
    <w:p w14:paraId="7E1D12BF" w14:textId="77777777" w:rsidR="0009148D" w:rsidRPr="00857E57" w:rsidRDefault="007B6DF0" w:rsidP="00857E57">
      <w:pPr>
        <w:pStyle w:val="Title"/>
        <w:ind w:firstLine="720"/>
        <w:jc w:val="both"/>
        <w:outlineLvl w:val="0"/>
        <w:rPr>
          <w:noProof/>
          <w:szCs w:val="28"/>
        </w:rPr>
      </w:pPr>
      <w:r w:rsidRPr="00857E57">
        <w:rPr>
          <w:noProof/>
          <w:szCs w:val="28"/>
        </w:rPr>
        <w:t>9. Peldvietu aizliegts ierīkot un tā nedrīkst atrasties:</w:t>
      </w:r>
    </w:p>
    <w:p w14:paraId="7E1D12C0" w14:textId="1610A082" w:rsidR="0009148D" w:rsidRPr="00857E57" w:rsidRDefault="007B6DF0" w:rsidP="00857E57">
      <w:pPr>
        <w:pStyle w:val="Title"/>
        <w:ind w:firstLine="720"/>
        <w:jc w:val="both"/>
        <w:outlineLvl w:val="0"/>
        <w:rPr>
          <w:noProof/>
          <w:szCs w:val="28"/>
        </w:rPr>
      </w:pPr>
      <w:r w:rsidRPr="00857E57">
        <w:rPr>
          <w:noProof/>
          <w:szCs w:val="28"/>
        </w:rPr>
        <w:t>9.1.</w:t>
      </w:r>
      <w:r w:rsidR="00BC7DBE" w:rsidRPr="00857E57">
        <w:rPr>
          <w:noProof/>
          <w:szCs w:val="28"/>
        </w:rPr>
        <w:t> </w:t>
      </w:r>
      <w:r w:rsidRPr="00857E57">
        <w:rPr>
          <w:noProof/>
          <w:szCs w:val="28"/>
        </w:rPr>
        <w:t xml:space="preserve">notekūdeņu ieplūdes vietā vai tiešā tās tuvumā </w:t>
      </w:r>
      <w:r w:rsidR="00BC7DBE" w:rsidRPr="00857E57">
        <w:rPr>
          <w:noProof/>
          <w:szCs w:val="28"/>
        </w:rPr>
        <w:t xml:space="preserve">– </w:t>
      </w:r>
      <w:r w:rsidRPr="00857E57">
        <w:rPr>
          <w:noProof/>
          <w:szCs w:val="28"/>
        </w:rPr>
        <w:t>attālumā, kas ir mazāks par ūdens pilnīgai sajaukšanai nepieciešamo attālumu. Prasība neattiecas uz lietus notekūdeņu ieplūdes vietām, ja saskaņā ar attiecīgās peldvietas ūdens aprakstu, kas izstrādāts atbilstoši šiem noteikumiem, lietus notekūdeņu dēļ nepasliktinās peldvietas ūdens kvalitāte un peldvietas ūdens ir klasificēts vismaz kā pietiekamas kvalitātes ūdens;</w:t>
      </w:r>
    </w:p>
    <w:p w14:paraId="7E1D12C1" w14:textId="5EF7ED90" w:rsidR="0009148D" w:rsidRPr="00857E57" w:rsidRDefault="007B6DF0" w:rsidP="00857E57">
      <w:pPr>
        <w:pStyle w:val="Title"/>
        <w:ind w:firstLine="720"/>
        <w:jc w:val="both"/>
        <w:outlineLvl w:val="0"/>
        <w:rPr>
          <w:noProof/>
          <w:szCs w:val="28"/>
        </w:rPr>
      </w:pPr>
      <w:r w:rsidRPr="00857E57">
        <w:rPr>
          <w:noProof/>
          <w:szCs w:val="28"/>
        </w:rPr>
        <w:lastRenderedPageBreak/>
        <w:t>9.2.</w:t>
      </w:r>
      <w:r w:rsidR="00BC7DBE" w:rsidRPr="00857E57">
        <w:rPr>
          <w:noProof/>
          <w:szCs w:val="28"/>
        </w:rPr>
        <w:t> </w:t>
      </w:r>
      <w:r w:rsidRPr="00857E57">
        <w:rPr>
          <w:noProof/>
          <w:szCs w:val="28"/>
        </w:rPr>
        <w:t>rūpniecības uzņēmuma teritorijā</w:t>
      </w:r>
      <w:r w:rsidR="00066FD5" w:rsidRPr="00857E57">
        <w:rPr>
          <w:noProof/>
          <w:szCs w:val="28"/>
        </w:rPr>
        <w:t xml:space="preserve"> vai vietā, kur ostas teritorijas ūdens </w:t>
      </w:r>
      <w:r w:rsidR="00BC7DBE" w:rsidRPr="00857E57">
        <w:rPr>
          <w:noProof/>
          <w:szCs w:val="28"/>
        </w:rPr>
        <w:t xml:space="preserve">neatbilst </w:t>
      </w:r>
      <w:r w:rsidR="00066FD5" w:rsidRPr="00857E57">
        <w:rPr>
          <w:noProof/>
          <w:szCs w:val="28"/>
        </w:rPr>
        <w:t>kvalitāt</w:t>
      </w:r>
      <w:r w:rsidR="00BC7DBE" w:rsidRPr="00857E57">
        <w:rPr>
          <w:noProof/>
          <w:szCs w:val="28"/>
        </w:rPr>
        <w:t>es prasībām</w:t>
      </w:r>
      <w:r w:rsidR="00066FD5" w:rsidRPr="00857E57">
        <w:rPr>
          <w:noProof/>
          <w:szCs w:val="28"/>
        </w:rPr>
        <w:t>, vai vietā, kur peldvieta</w:t>
      </w:r>
      <w:r w:rsidR="00BC7DBE" w:rsidRPr="00857E57">
        <w:rPr>
          <w:noProof/>
          <w:szCs w:val="28"/>
        </w:rPr>
        <w:t>s dēļ tiek</w:t>
      </w:r>
      <w:r w:rsidR="00066FD5" w:rsidRPr="00857E57">
        <w:rPr>
          <w:noProof/>
          <w:szCs w:val="28"/>
        </w:rPr>
        <w:t xml:space="preserve"> traucē</w:t>
      </w:r>
      <w:r w:rsidR="00BC7DBE" w:rsidRPr="00857E57">
        <w:rPr>
          <w:noProof/>
          <w:szCs w:val="28"/>
        </w:rPr>
        <w:t>ta ostas darbība</w:t>
      </w:r>
      <w:r w:rsidRPr="00857E57">
        <w:rPr>
          <w:noProof/>
          <w:szCs w:val="28"/>
        </w:rPr>
        <w:t>;</w:t>
      </w:r>
    </w:p>
    <w:p w14:paraId="7E1D12C2" w14:textId="15310B42" w:rsidR="0009148D" w:rsidRPr="00857E57" w:rsidRDefault="007B6DF0" w:rsidP="00857E57">
      <w:pPr>
        <w:pStyle w:val="Title"/>
        <w:ind w:firstLine="720"/>
        <w:jc w:val="both"/>
        <w:outlineLvl w:val="0"/>
        <w:rPr>
          <w:noProof/>
          <w:szCs w:val="28"/>
        </w:rPr>
      </w:pPr>
      <w:r w:rsidRPr="00857E57">
        <w:rPr>
          <w:noProof/>
          <w:szCs w:val="28"/>
        </w:rPr>
        <w:t>9.3.</w:t>
      </w:r>
      <w:r w:rsidR="00BC7DBE" w:rsidRPr="00857E57">
        <w:rPr>
          <w:noProof/>
          <w:szCs w:val="28"/>
        </w:rPr>
        <w:t> </w:t>
      </w:r>
      <w:r w:rsidRPr="00857E57">
        <w:rPr>
          <w:noProof/>
          <w:szCs w:val="28"/>
        </w:rPr>
        <w:t>vietā, kur ir nelabvēlīgs peldvietas hidroloģiskais režīms vai nestabila gultne;</w:t>
      </w:r>
    </w:p>
    <w:p w14:paraId="7E1D12C3" w14:textId="5B12C9AA" w:rsidR="0009148D" w:rsidRPr="00857E57" w:rsidRDefault="007B6DF0" w:rsidP="00857E57">
      <w:pPr>
        <w:pStyle w:val="Title"/>
        <w:ind w:firstLine="720"/>
        <w:jc w:val="both"/>
        <w:outlineLvl w:val="0"/>
        <w:rPr>
          <w:noProof/>
          <w:szCs w:val="28"/>
        </w:rPr>
      </w:pPr>
      <w:r w:rsidRPr="00857E57">
        <w:rPr>
          <w:noProof/>
          <w:szCs w:val="28"/>
        </w:rPr>
        <w:t>9.4.</w:t>
      </w:r>
      <w:r w:rsidR="00BC7DBE" w:rsidRPr="00857E57">
        <w:rPr>
          <w:noProof/>
          <w:szCs w:val="28"/>
        </w:rPr>
        <w:t> </w:t>
      </w:r>
      <w:r w:rsidRPr="00857E57">
        <w:rPr>
          <w:noProof/>
          <w:szCs w:val="28"/>
        </w:rPr>
        <w:t xml:space="preserve">vietā, kur tiek </w:t>
      </w:r>
      <w:r w:rsidR="00CF01F7" w:rsidRPr="00857E57">
        <w:rPr>
          <w:noProof/>
          <w:szCs w:val="28"/>
        </w:rPr>
        <w:t xml:space="preserve">intensīvi </w:t>
      </w:r>
      <w:r w:rsidRPr="00857E57">
        <w:rPr>
          <w:noProof/>
          <w:szCs w:val="28"/>
        </w:rPr>
        <w:t>izmantoti kuģošanas līdzekļi.</w:t>
      </w:r>
    </w:p>
    <w:p w14:paraId="7E1D12C4" w14:textId="77777777" w:rsidR="0009148D" w:rsidRPr="00857E57" w:rsidRDefault="0009148D" w:rsidP="00857E57">
      <w:pPr>
        <w:pStyle w:val="Title"/>
        <w:ind w:firstLine="720"/>
        <w:jc w:val="both"/>
        <w:outlineLvl w:val="0"/>
        <w:rPr>
          <w:noProof/>
          <w:szCs w:val="28"/>
        </w:rPr>
      </w:pPr>
    </w:p>
    <w:p w14:paraId="7E1D12C5" w14:textId="44F0528C" w:rsidR="0009148D" w:rsidRPr="00857E57" w:rsidRDefault="007B6DF0" w:rsidP="00857E57">
      <w:pPr>
        <w:pStyle w:val="Title"/>
        <w:ind w:firstLine="720"/>
        <w:jc w:val="both"/>
        <w:outlineLvl w:val="0"/>
        <w:rPr>
          <w:noProof/>
          <w:szCs w:val="28"/>
        </w:rPr>
      </w:pPr>
      <w:r w:rsidRPr="00857E57">
        <w:rPr>
          <w:noProof/>
          <w:szCs w:val="28"/>
        </w:rPr>
        <w:t>10.</w:t>
      </w:r>
      <w:r w:rsidR="001C0908" w:rsidRPr="00857E57">
        <w:rPr>
          <w:noProof/>
          <w:szCs w:val="28"/>
        </w:rPr>
        <w:t> </w:t>
      </w:r>
      <w:r w:rsidRPr="00857E57">
        <w:rPr>
          <w:noProof/>
          <w:szCs w:val="28"/>
        </w:rPr>
        <w:t>Peldvietas apsaimniekotājs pirms peldsezonas sākuma:</w:t>
      </w:r>
    </w:p>
    <w:p w14:paraId="7E1D12C6" w14:textId="7ACF98BA" w:rsidR="0009148D" w:rsidRPr="00857E57" w:rsidRDefault="007B6DF0" w:rsidP="00857E57">
      <w:pPr>
        <w:pStyle w:val="Title"/>
        <w:ind w:firstLine="720"/>
        <w:jc w:val="both"/>
        <w:outlineLvl w:val="0"/>
        <w:rPr>
          <w:noProof/>
          <w:szCs w:val="28"/>
        </w:rPr>
      </w:pPr>
      <w:r w:rsidRPr="00857E57">
        <w:rPr>
          <w:noProof/>
          <w:szCs w:val="28"/>
        </w:rPr>
        <w:t>10.1.</w:t>
      </w:r>
      <w:r w:rsidR="003668F0" w:rsidRPr="00857E57">
        <w:rPr>
          <w:noProof/>
          <w:szCs w:val="28"/>
        </w:rPr>
        <w:t xml:space="preserve"> izveido gājēju celiņus, </w:t>
      </w:r>
      <w:r w:rsidR="00565FE6" w:rsidRPr="00857E57">
        <w:rPr>
          <w:noProof/>
          <w:szCs w:val="28"/>
        </w:rPr>
        <w:t>lai nodrošinātu piekļuvi peldvietai</w:t>
      </w:r>
      <w:r w:rsidRPr="00857E57">
        <w:rPr>
          <w:noProof/>
          <w:szCs w:val="28"/>
        </w:rPr>
        <w:t>;</w:t>
      </w:r>
    </w:p>
    <w:p w14:paraId="7E1D12C7" w14:textId="63BF5729" w:rsidR="0009148D" w:rsidRPr="00B2132D" w:rsidRDefault="007B6DF0" w:rsidP="00857E57">
      <w:pPr>
        <w:pStyle w:val="Title"/>
        <w:ind w:firstLine="720"/>
        <w:jc w:val="both"/>
        <w:outlineLvl w:val="0"/>
        <w:rPr>
          <w:noProof/>
          <w:szCs w:val="28"/>
        </w:rPr>
      </w:pPr>
      <w:r w:rsidRPr="00B2132D">
        <w:rPr>
          <w:noProof/>
          <w:szCs w:val="28"/>
        </w:rPr>
        <w:t>10</w:t>
      </w:r>
      <w:r w:rsidR="007B5D2A" w:rsidRPr="00B2132D">
        <w:rPr>
          <w:noProof/>
          <w:szCs w:val="28"/>
        </w:rPr>
        <w:t>.2. </w:t>
      </w:r>
      <w:r w:rsidRPr="00B2132D">
        <w:rPr>
          <w:noProof/>
          <w:szCs w:val="28"/>
        </w:rPr>
        <w:t>nodrošina</w:t>
      </w:r>
      <w:r w:rsidR="0002077F" w:rsidRPr="00B2132D">
        <w:rPr>
          <w:noProof/>
          <w:szCs w:val="28"/>
        </w:rPr>
        <w:t>, lai peldvietai būtu</w:t>
      </w:r>
      <w:r w:rsidRPr="00B2132D">
        <w:rPr>
          <w:noProof/>
          <w:szCs w:val="28"/>
        </w:rPr>
        <w:t xml:space="preserve"> piebraucam</w:t>
      </w:r>
      <w:r w:rsidR="0002077F" w:rsidRPr="00B2132D">
        <w:rPr>
          <w:noProof/>
          <w:szCs w:val="28"/>
        </w:rPr>
        <w:t>ais</w:t>
      </w:r>
      <w:r w:rsidRPr="00B2132D">
        <w:rPr>
          <w:noProof/>
          <w:szCs w:val="28"/>
        </w:rPr>
        <w:t xml:space="preserve"> ceļ</w:t>
      </w:r>
      <w:r w:rsidR="0002077F" w:rsidRPr="00B2132D">
        <w:rPr>
          <w:noProof/>
          <w:szCs w:val="28"/>
        </w:rPr>
        <w:t>š</w:t>
      </w:r>
      <w:r w:rsidR="00B2132D" w:rsidRPr="00B2132D">
        <w:rPr>
          <w:noProof/>
          <w:szCs w:val="28"/>
        </w:rPr>
        <w:t xml:space="preserve">, kas nepieciešams </w:t>
      </w:r>
      <w:r w:rsidRPr="00B2132D">
        <w:rPr>
          <w:noProof/>
          <w:szCs w:val="28"/>
        </w:rPr>
        <w:t>operatīvajiem transportlīdzekļiem un</w:t>
      </w:r>
      <w:r w:rsidR="003668F0" w:rsidRPr="00B2132D">
        <w:rPr>
          <w:noProof/>
          <w:szCs w:val="28"/>
        </w:rPr>
        <w:t xml:space="preserve"> transportlīdzekļiem</w:t>
      </w:r>
      <w:r w:rsidRPr="00B2132D">
        <w:rPr>
          <w:noProof/>
          <w:szCs w:val="28"/>
        </w:rPr>
        <w:t>, ko izmanto peldvietas apsaimniekošana</w:t>
      </w:r>
      <w:r w:rsidR="005F1E49">
        <w:rPr>
          <w:noProof/>
          <w:szCs w:val="28"/>
        </w:rPr>
        <w:t>i,</w:t>
      </w:r>
      <w:r w:rsidRPr="00B2132D">
        <w:rPr>
          <w:noProof/>
          <w:szCs w:val="28"/>
        </w:rPr>
        <w:t xml:space="preserve"> uzraudzība</w:t>
      </w:r>
      <w:r w:rsidR="005F1E49">
        <w:rPr>
          <w:noProof/>
          <w:szCs w:val="28"/>
        </w:rPr>
        <w:t>i</w:t>
      </w:r>
      <w:r w:rsidRPr="00B2132D">
        <w:rPr>
          <w:noProof/>
          <w:szCs w:val="28"/>
        </w:rPr>
        <w:t xml:space="preserve"> un kontrole</w:t>
      </w:r>
      <w:r w:rsidR="005F1E49">
        <w:rPr>
          <w:noProof/>
          <w:szCs w:val="28"/>
        </w:rPr>
        <w:t>i</w:t>
      </w:r>
      <w:r w:rsidRPr="00B2132D">
        <w:rPr>
          <w:noProof/>
          <w:szCs w:val="28"/>
        </w:rPr>
        <w:t>;</w:t>
      </w:r>
    </w:p>
    <w:p w14:paraId="7E1D12C8" w14:textId="4E56BB5C" w:rsidR="0009148D" w:rsidRPr="00857E57" w:rsidRDefault="007B6DF0" w:rsidP="00857E57">
      <w:pPr>
        <w:pStyle w:val="Title"/>
        <w:ind w:firstLine="720"/>
        <w:jc w:val="both"/>
        <w:outlineLvl w:val="0"/>
        <w:rPr>
          <w:noProof/>
          <w:szCs w:val="28"/>
        </w:rPr>
      </w:pPr>
      <w:r w:rsidRPr="00B2132D">
        <w:rPr>
          <w:noProof/>
          <w:szCs w:val="28"/>
        </w:rPr>
        <w:t>10</w:t>
      </w:r>
      <w:r w:rsidR="007B5D2A" w:rsidRPr="00B2132D">
        <w:rPr>
          <w:noProof/>
          <w:szCs w:val="28"/>
        </w:rPr>
        <w:t>.3. </w:t>
      </w:r>
      <w:r w:rsidR="003C3C6D" w:rsidRPr="00B2132D">
        <w:rPr>
          <w:noProof/>
          <w:szCs w:val="28"/>
        </w:rPr>
        <w:t>izvērtē un,</w:t>
      </w:r>
      <w:r w:rsidR="003C3C6D" w:rsidRPr="00857E57">
        <w:rPr>
          <w:noProof/>
          <w:szCs w:val="28"/>
        </w:rPr>
        <w:t xml:space="preserve"> </w:t>
      </w:r>
      <w:r w:rsidR="003668F0" w:rsidRPr="00857E57">
        <w:rPr>
          <w:noProof/>
          <w:szCs w:val="28"/>
        </w:rPr>
        <w:t>ja</w:t>
      </w:r>
      <w:r w:rsidR="003C3C6D" w:rsidRPr="00857E57">
        <w:rPr>
          <w:noProof/>
          <w:szCs w:val="28"/>
        </w:rPr>
        <w:t xml:space="preserve"> </w:t>
      </w:r>
      <w:r w:rsidR="00641A61" w:rsidRPr="00857E57">
        <w:rPr>
          <w:noProof/>
          <w:szCs w:val="28"/>
        </w:rPr>
        <w:t>iespējams</w:t>
      </w:r>
      <w:r w:rsidR="003668F0" w:rsidRPr="00857E57">
        <w:rPr>
          <w:noProof/>
          <w:szCs w:val="28"/>
        </w:rPr>
        <w:t>,</w:t>
      </w:r>
      <w:r w:rsidR="00641A61" w:rsidRPr="00857E57">
        <w:rPr>
          <w:noProof/>
          <w:szCs w:val="28"/>
        </w:rPr>
        <w:t xml:space="preserve"> nodrošina</w:t>
      </w:r>
      <w:r w:rsidR="003C3C6D" w:rsidRPr="00857E57">
        <w:rPr>
          <w:noProof/>
          <w:szCs w:val="28"/>
        </w:rPr>
        <w:t xml:space="preserve"> peldvietas un tās infrastruktūras objektu vides pieejamību</w:t>
      </w:r>
      <w:r w:rsidR="00A7432F" w:rsidRPr="00857E57">
        <w:rPr>
          <w:noProof/>
          <w:szCs w:val="28"/>
        </w:rPr>
        <w:t xml:space="preserve"> </w:t>
      </w:r>
      <w:r w:rsidR="003C3C6D" w:rsidRPr="00857E57">
        <w:rPr>
          <w:noProof/>
          <w:szCs w:val="28"/>
        </w:rPr>
        <w:t>personām ar funkcionāliem traucējumiem</w:t>
      </w:r>
      <w:r w:rsidR="00A7432F" w:rsidRPr="00857E57">
        <w:rPr>
          <w:noProof/>
          <w:szCs w:val="28"/>
        </w:rPr>
        <w:t xml:space="preserve">, kā arī </w:t>
      </w:r>
      <w:r w:rsidR="003668F0" w:rsidRPr="00857E57">
        <w:rPr>
          <w:noProof/>
          <w:szCs w:val="28"/>
        </w:rPr>
        <w:t xml:space="preserve">piekļuvi ar </w:t>
      </w:r>
      <w:r w:rsidR="00B26E82" w:rsidRPr="00857E57">
        <w:rPr>
          <w:noProof/>
          <w:szCs w:val="28"/>
        </w:rPr>
        <w:t>bērnu ratiņ</w:t>
      </w:r>
      <w:r w:rsidR="003668F0" w:rsidRPr="00857E57">
        <w:rPr>
          <w:noProof/>
          <w:szCs w:val="28"/>
        </w:rPr>
        <w:t>iem</w:t>
      </w:r>
      <w:r w:rsidRPr="00857E57">
        <w:rPr>
          <w:noProof/>
          <w:szCs w:val="28"/>
        </w:rPr>
        <w:t>;</w:t>
      </w:r>
    </w:p>
    <w:p w14:paraId="7E1D12C9" w14:textId="3CE57597" w:rsidR="0009148D" w:rsidRPr="00857E57" w:rsidRDefault="007B6DF0" w:rsidP="00857E57">
      <w:pPr>
        <w:pStyle w:val="Title"/>
        <w:ind w:firstLine="720"/>
        <w:jc w:val="both"/>
        <w:outlineLvl w:val="0"/>
        <w:rPr>
          <w:noProof/>
          <w:szCs w:val="28"/>
        </w:rPr>
      </w:pPr>
      <w:r w:rsidRPr="00857E57">
        <w:rPr>
          <w:noProof/>
          <w:szCs w:val="28"/>
        </w:rPr>
        <w:t>10.4.</w:t>
      </w:r>
      <w:r w:rsidR="003668F0" w:rsidRPr="00857E57">
        <w:rPr>
          <w:noProof/>
          <w:szCs w:val="28"/>
        </w:rPr>
        <w:t> </w:t>
      </w:r>
      <w:r w:rsidRPr="00857E57">
        <w:rPr>
          <w:noProof/>
          <w:szCs w:val="28"/>
        </w:rPr>
        <w:t>peldviet</w:t>
      </w:r>
      <w:r w:rsidR="003668F0" w:rsidRPr="00857E57">
        <w:rPr>
          <w:noProof/>
          <w:szCs w:val="28"/>
        </w:rPr>
        <w:t>u</w:t>
      </w:r>
      <w:r w:rsidRPr="00857E57">
        <w:rPr>
          <w:noProof/>
          <w:szCs w:val="28"/>
        </w:rPr>
        <w:t xml:space="preserve"> </w:t>
      </w:r>
      <w:r w:rsidR="005111C3">
        <w:rPr>
          <w:noProof/>
          <w:szCs w:val="28"/>
        </w:rPr>
        <w:t xml:space="preserve">ūdeni </w:t>
      </w:r>
      <w:r w:rsidRPr="00857E57">
        <w:rPr>
          <w:noProof/>
          <w:szCs w:val="28"/>
        </w:rPr>
        <w:t>norobežo ar bojām, lentēm vai citiem negrimstošiem materiāliem;</w:t>
      </w:r>
    </w:p>
    <w:p w14:paraId="7E1D12CA" w14:textId="1060EE6F" w:rsidR="0009148D" w:rsidRPr="00857E57" w:rsidRDefault="007B6DF0" w:rsidP="00857E57">
      <w:pPr>
        <w:pStyle w:val="Title"/>
        <w:ind w:firstLine="720"/>
        <w:jc w:val="both"/>
        <w:outlineLvl w:val="0"/>
        <w:rPr>
          <w:noProof/>
          <w:szCs w:val="28"/>
        </w:rPr>
      </w:pPr>
      <w:r w:rsidRPr="00857E57">
        <w:rPr>
          <w:noProof/>
          <w:szCs w:val="28"/>
        </w:rPr>
        <w:t>10</w:t>
      </w:r>
      <w:r w:rsidR="007B5D2A" w:rsidRPr="00857E57">
        <w:rPr>
          <w:noProof/>
          <w:szCs w:val="28"/>
        </w:rPr>
        <w:t>.5. </w:t>
      </w:r>
      <w:r w:rsidR="00565FE6" w:rsidRPr="00857E57">
        <w:rPr>
          <w:noProof/>
          <w:szCs w:val="28"/>
        </w:rPr>
        <w:t xml:space="preserve">peldvietā, </w:t>
      </w:r>
      <w:r w:rsidR="003668F0" w:rsidRPr="00857E57">
        <w:rPr>
          <w:noProof/>
          <w:szCs w:val="28"/>
        </w:rPr>
        <w:t>ja</w:t>
      </w:r>
      <w:r w:rsidRPr="00857E57">
        <w:rPr>
          <w:noProof/>
          <w:szCs w:val="28"/>
        </w:rPr>
        <w:t xml:space="preserve"> iespējams, izveido un norobežo peldēšanās sektoru bērniem līdz 10</w:t>
      </w:r>
      <w:r w:rsidR="003668F0" w:rsidRPr="00857E57">
        <w:rPr>
          <w:noProof/>
          <w:szCs w:val="28"/>
        </w:rPr>
        <w:t> </w:t>
      </w:r>
      <w:r w:rsidRPr="00857E57">
        <w:rPr>
          <w:noProof/>
          <w:szCs w:val="28"/>
        </w:rPr>
        <w:t>gadu vecumam. Bērniem paredzētā sektora pamatni izvēlas vai izveido ar nelielu slīpumu un maksim</w:t>
      </w:r>
      <w:r w:rsidR="00FB4204" w:rsidRPr="00857E57">
        <w:rPr>
          <w:noProof/>
          <w:szCs w:val="28"/>
        </w:rPr>
        <w:t>ālo dziļumu, kas nepārsniedz 70 </w:t>
      </w:r>
      <w:r w:rsidRPr="00857E57">
        <w:rPr>
          <w:noProof/>
          <w:szCs w:val="28"/>
        </w:rPr>
        <w:t>cm;</w:t>
      </w:r>
    </w:p>
    <w:p w14:paraId="7E1D12CB" w14:textId="4E16FF93" w:rsidR="00FB4204" w:rsidRPr="00857E57" w:rsidRDefault="007B6DF0" w:rsidP="00857E57">
      <w:pPr>
        <w:pStyle w:val="Title"/>
        <w:ind w:firstLine="720"/>
        <w:jc w:val="both"/>
        <w:outlineLvl w:val="0"/>
        <w:rPr>
          <w:noProof/>
          <w:szCs w:val="28"/>
        </w:rPr>
      </w:pPr>
      <w:r w:rsidRPr="00857E57">
        <w:rPr>
          <w:noProof/>
          <w:szCs w:val="28"/>
        </w:rPr>
        <w:t>10.6.</w:t>
      </w:r>
      <w:r w:rsidR="003668F0" w:rsidRPr="00857E57">
        <w:rPr>
          <w:noProof/>
          <w:szCs w:val="28"/>
        </w:rPr>
        <w:t> </w:t>
      </w:r>
      <w:r w:rsidRPr="00857E57">
        <w:rPr>
          <w:noProof/>
          <w:szCs w:val="28"/>
        </w:rPr>
        <w:t xml:space="preserve">nodrošina ērtu pieeju </w:t>
      </w:r>
      <w:r w:rsidR="00E45667" w:rsidRPr="00857E57">
        <w:rPr>
          <w:noProof/>
          <w:szCs w:val="28"/>
        </w:rPr>
        <w:t xml:space="preserve">peldvietas </w:t>
      </w:r>
      <w:r w:rsidRPr="00857E57">
        <w:rPr>
          <w:noProof/>
          <w:szCs w:val="28"/>
        </w:rPr>
        <w:t>ūdenim, drošu ūdensobjekta pamata reljefu un aizsardzību pret bīstamiem ģeoloģiskiem procesiem (piemēram, krasta nogruvumiem, noslīdējumiem);</w:t>
      </w:r>
    </w:p>
    <w:p w14:paraId="7E1D12CC" w14:textId="77777777" w:rsidR="00FB4204" w:rsidRPr="00857E57" w:rsidRDefault="007B6DF0" w:rsidP="00857E57">
      <w:pPr>
        <w:pStyle w:val="Title"/>
        <w:ind w:firstLine="720"/>
        <w:jc w:val="both"/>
        <w:outlineLvl w:val="0"/>
        <w:rPr>
          <w:noProof/>
          <w:szCs w:val="28"/>
        </w:rPr>
      </w:pPr>
      <w:r w:rsidRPr="00857E57">
        <w:rPr>
          <w:noProof/>
          <w:szCs w:val="28"/>
        </w:rPr>
        <w:t>10</w:t>
      </w:r>
      <w:r w:rsidR="007B5D2A" w:rsidRPr="00857E57">
        <w:rPr>
          <w:noProof/>
          <w:szCs w:val="28"/>
        </w:rPr>
        <w:t>.7. </w:t>
      </w:r>
      <w:r w:rsidRPr="00857E57">
        <w:rPr>
          <w:noProof/>
          <w:szCs w:val="28"/>
        </w:rPr>
        <w:t>ņemot vērā peldvietas noslogojumu, izvērtē nepieciešamību nodrošināt glābšanas dienesta darbību.</w:t>
      </w:r>
    </w:p>
    <w:p w14:paraId="7E1D12CD" w14:textId="77777777" w:rsidR="00FB4204" w:rsidRPr="00857E57" w:rsidRDefault="00FB4204" w:rsidP="00857E57">
      <w:pPr>
        <w:pStyle w:val="Title"/>
        <w:ind w:firstLine="720"/>
        <w:jc w:val="both"/>
        <w:outlineLvl w:val="0"/>
        <w:rPr>
          <w:i/>
          <w:noProof/>
          <w:szCs w:val="28"/>
        </w:rPr>
      </w:pPr>
    </w:p>
    <w:p w14:paraId="7E1D12CE" w14:textId="5F9B03AF" w:rsidR="00FB4204" w:rsidRPr="00857E57" w:rsidRDefault="007B6DF0" w:rsidP="00857E57">
      <w:pPr>
        <w:pStyle w:val="Title"/>
        <w:ind w:firstLine="720"/>
        <w:jc w:val="both"/>
        <w:outlineLvl w:val="0"/>
        <w:rPr>
          <w:noProof/>
          <w:szCs w:val="28"/>
        </w:rPr>
      </w:pPr>
      <w:r w:rsidRPr="00857E57">
        <w:rPr>
          <w:noProof/>
          <w:szCs w:val="28"/>
        </w:rPr>
        <w:t>11.</w:t>
      </w:r>
      <w:r w:rsidR="003668F0" w:rsidRPr="00857E57">
        <w:rPr>
          <w:noProof/>
          <w:szCs w:val="28"/>
        </w:rPr>
        <w:t> </w:t>
      </w:r>
      <w:r w:rsidRPr="00857E57">
        <w:rPr>
          <w:noProof/>
          <w:szCs w:val="28"/>
        </w:rPr>
        <w:t xml:space="preserve">Peldvietas apsaimniekotājs var izveidot </w:t>
      </w:r>
      <w:r w:rsidR="003668F0" w:rsidRPr="00857E57">
        <w:rPr>
          <w:noProof/>
          <w:szCs w:val="28"/>
        </w:rPr>
        <w:t xml:space="preserve">peldvietā </w:t>
      </w:r>
      <w:r w:rsidRPr="00857E57">
        <w:rPr>
          <w:noProof/>
          <w:szCs w:val="28"/>
        </w:rPr>
        <w:t>funkcionālos sektorus (piemēram, sauļošanās zonu, sporta zonu, bērnu sektoru ar rotaļu laukumu pirmsskolas vecuma bērniem, nūdistu zonu).</w:t>
      </w:r>
    </w:p>
    <w:p w14:paraId="7E1D12CF" w14:textId="77777777" w:rsidR="00FB4204" w:rsidRPr="00857E57" w:rsidRDefault="00FB4204" w:rsidP="00857E57">
      <w:pPr>
        <w:pStyle w:val="Title"/>
        <w:ind w:firstLine="720"/>
        <w:jc w:val="both"/>
        <w:outlineLvl w:val="0"/>
        <w:rPr>
          <w:noProof/>
          <w:szCs w:val="28"/>
        </w:rPr>
      </w:pPr>
    </w:p>
    <w:p w14:paraId="7E1D12D0" w14:textId="07EF8970" w:rsidR="00FB4204" w:rsidRPr="00857E57" w:rsidRDefault="007B6DF0" w:rsidP="00857E57">
      <w:pPr>
        <w:pStyle w:val="Title"/>
        <w:ind w:firstLine="720"/>
        <w:jc w:val="both"/>
        <w:outlineLvl w:val="0"/>
        <w:rPr>
          <w:noProof/>
          <w:szCs w:val="28"/>
        </w:rPr>
      </w:pPr>
      <w:r w:rsidRPr="00857E57">
        <w:rPr>
          <w:noProof/>
          <w:szCs w:val="28"/>
        </w:rPr>
        <w:t>12.</w:t>
      </w:r>
      <w:r w:rsidR="003668F0" w:rsidRPr="00857E57">
        <w:rPr>
          <w:noProof/>
          <w:szCs w:val="28"/>
        </w:rPr>
        <w:t> </w:t>
      </w:r>
      <w:r w:rsidRPr="00857E57">
        <w:rPr>
          <w:noProof/>
          <w:szCs w:val="28"/>
        </w:rPr>
        <w:t>Peldvietas apsaimniekotājs peldsezonas laikā peldvietā:</w:t>
      </w:r>
    </w:p>
    <w:p w14:paraId="7E1D12D1" w14:textId="77777777" w:rsidR="00FB4204" w:rsidRPr="00857E57" w:rsidRDefault="007B6DF0" w:rsidP="00857E57">
      <w:pPr>
        <w:pStyle w:val="Title"/>
        <w:ind w:firstLine="720"/>
        <w:jc w:val="both"/>
        <w:outlineLvl w:val="0"/>
        <w:rPr>
          <w:noProof/>
          <w:szCs w:val="28"/>
        </w:rPr>
      </w:pPr>
      <w:r w:rsidRPr="00857E57">
        <w:rPr>
          <w:noProof/>
          <w:szCs w:val="28"/>
        </w:rPr>
        <w:t>12</w:t>
      </w:r>
      <w:r w:rsidR="007B5D2A" w:rsidRPr="00857E57">
        <w:rPr>
          <w:noProof/>
          <w:szCs w:val="28"/>
        </w:rPr>
        <w:t>.1. </w:t>
      </w:r>
      <w:r w:rsidRPr="00857E57">
        <w:rPr>
          <w:noProof/>
          <w:szCs w:val="28"/>
        </w:rPr>
        <w:t>ierīko tualetes, paredzot kanalizācijas sistēmu ar notekūdeņu novadīšanu kanalizācijas tīklā vai vietējās attīrīšanas iekārtās, vai izvieto pārvietojamās tualetes;</w:t>
      </w:r>
    </w:p>
    <w:p w14:paraId="7E1D12D2" w14:textId="1E6045D4" w:rsidR="00FB4204" w:rsidRPr="00857E57" w:rsidRDefault="007B6DF0" w:rsidP="00857E57">
      <w:pPr>
        <w:pStyle w:val="Title"/>
        <w:ind w:firstLine="720"/>
        <w:jc w:val="both"/>
        <w:outlineLvl w:val="0"/>
        <w:rPr>
          <w:noProof/>
          <w:szCs w:val="28"/>
        </w:rPr>
      </w:pPr>
      <w:r w:rsidRPr="00857E57">
        <w:rPr>
          <w:noProof/>
          <w:szCs w:val="28"/>
        </w:rPr>
        <w:t>12.2.</w:t>
      </w:r>
      <w:r w:rsidR="003668F0" w:rsidRPr="00857E57">
        <w:rPr>
          <w:noProof/>
          <w:szCs w:val="28"/>
        </w:rPr>
        <w:t> </w:t>
      </w:r>
      <w:r w:rsidRPr="00857E57">
        <w:rPr>
          <w:noProof/>
          <w:szCs w:val="28"/>
        </w:rPr>
        <w:t>ierīko ģērbtuves;</w:t>
      </w:r>
    </w:p>
    <w:p w14:paraId="7E1D12D3" w14:textId="00A07EC5" w:rsidR="00FB4204" w:rsidRPr="00857E57" w:rsidRDefault="007B6DF0" w:rsidP="00857E57">
      <w:pPr>
        <w:pStyle w:val="Title"/>
        <w:ind w:firstLine="720"/>
        <w:jc w:val="both"/>
        <w:outlineLvl w:val="0"/>
        <w:rPr>
          <w:noProof/>
          <w:szCs w:val="28"/>
        </w:rPr>
      </w:pPr>
      <w:r w:rsidRPr="00857E57">
        <w:rPr>
          <w:noProof/>
          <w:szCs w:val="28"/>
        </w:rPr>
        <w:t>1</w:t>
      </w:r>
      <w:r w:rsidR="004B0661" w:rsidRPr="00857E57">
        <w:rPr>
          <w:noProof/>
          <w:szCs w:val="28"/>
        </w:rPr>
        <w:t>2</w:t>
      </w:r>
      <w:r w:rsidRPr="00857E57">
        <w:rPr>
          <w:noProof/>
          <w:szCs w:val="28"/>
        </w:rPr>
        <w:t>.3.</w:t>
      </w:r>
      <w:r w:rsidR="003668F0" w:rsidRPr="00857E57">
        <w:rPr>
          <w:noProof/>
          <w:szCs w:val="28"/>
        </w:rPr>
        <w:t> </w:t>
      </w:r>
      <w:r w:rsidRPr="00857E57">
        <w:rPr>
          <w:noProof/>
          <w:szCs w:val="28"/>
        </w:rPr>
        <w:t>novieto atkritumu konteinerus;</w:t>
      </w:r>
    </w:p>
    <w:p w14:paraId="7E1D12D4" w14:textId="3B57157F" w:rsidR="00FB4204" w:rsidRPr="00857E57" w:rsidRDefault="007B6DF0" w:rsidP="00857E57">
      <w:pPr>
        <w:pStyle w:val="Title"/>
        <w:ind w:firstLine="720"/>
        <w:jc w:val="both"/>
        <w:outlineLvl w:val="0"/>
        <w:rPr>
          <w:noProof/>
          <w:szCs w:val="28"/>
        </w:rPr>
      </w:pPr>
      <w:r w:rsidRPr="00857E57">
        <w:rPr>
          <w:noProof/>
          <w:szCs w:val="28"/>
        </w:rPr>
        <w:t>1</w:t>
      </w:r>
      <w:r w:rsidR="004B0661" w:rsidRPr="00857E57">
        <w:rPr>
          <w:noProof/>
          <w:szCs w:val="28"/>
        </w:rPr>
        <w:t>2</w:t>
      </w:r>
      <w:r w:rsidRPr="00857E57">
        <w:rPr>
          <w:noProof/>
          <w:szCs w:val="28"/>
        </w:rPr>
        <w:t>.4.</w:t>
      </w:r>
      <w:r w:rsidR="003668F0" w:rsidRPr="00857E57">
        <w:rPr>
          <w:noProof/>
          <w:szCs w:val="28"/>
        </w:rPr>
        <w:t> </w:t>
      </w:r>
      <w:r w:rsidRPr="00857E57">
        <w:rPr>
          <w:noProof/>
          <w:szCs w:val="28"/>
        </w:rPr>
        <w:t xml:space="preserve">nodrošina peldvietas sauszemes daļas smilšu virskārtas irdināšanu un sijāšanu, kur tas </w:t>
      </w:r>
      <w:r w:rsidR="003C3C6D" w:rsidRPr="00857E57">
        <w:rPr>
          <w:noProof/>
          <w:szCs w:val="28"/>
        </w:rPr>
        <w:t>atļauts</w:t>
      </w:r>
      <w:r w:rsidRPr="00857E57">
        <w:rPr>
          <w:noProof/>
          <w:szCs w:val="28"/>
        </w:rPr>
        <w:t>;</w:t>
      </w:r>
    </w:p>
    <w:p w14:paraId="7E1D12D5" w14:textId="3E00931D" w:rsidR="00FB4204" w:rsidRPr="00857E57" w:rsidRDefault="007B6DF0" w:rsidP="00857E57">
      <w:pPr>
        <w:pStyle w:val="Title"/>
        <w:ind w:firstLine="720"/>
        <w:jc w:val="both"/>
        <w:outlineLvl w:val="0"/>
        <w:rPr>
          <w:noProof/>
          <w:szCs w:val="28"/>
        </w:rPr>
      </w:pPr>
      <w:r w:rsidRPr="00857E57">
        <w:rPr>
          <w:noProof/>
          <w:szCs w:val="28"/>
        </w:rPr>
        <w:t>1</w:t>
      </w:r>
      <w:r w:rsidR="004B0661" w:rsidRPr="00857E57">
        <w:rPr>
          <w:noProof/>
          <w:szCs w:val="28"/>
        </w:rPr>
        <w:t>2</w:t>
      </w:r>
      <w:r w:rsidRPr="00857E57">
        <w:rPr>
          <w:noProof/>
          <w:szCs w:val="28"/>
        </w:rPr>
        <w:t>.5.</w:t>
      </w:r>
      <w:r w:rsidR="003668F0" w:rsidRPr="00857E57">
        <w:rPr>
          <w:noProof/>
          <w:szCs w:val="28"/>
        </w:rPr>
        <w:t> </w:t>
      </w:r>
      <w:r w:rsidRPr="00857E57">
        <w:rPr>
          <w:noProof/>
          <w:szCs w:val="28"/>
        </w:rPr>
        <w:t>nodrošina regulāru un savlaicīgu atkritumu savākšanu un izvešanu.</w:t>
      </w:r>
    </w:p>
    <w:p w14:paraId="7E1D12D6" w14:textId="77777777" w:rsidR="00FB4204" w:rsidRPr="00857E57" w:rsidRDefault="00FB4204" w:rsidP="00857E57">
      <w:pPr>
        <w:pStyle w:val="Title"/>
        <w:ind w:firstLine="720"/>
        <w:jc w:val="both"/>
        <w:outlineLvl w:val="0"/>
        <w:rPr>
          <w:noProof/>
          <w:szCs w:val="28"/>
        </w:rPr>
      </w:pPr>
    </w:p>
    <w:p w14:paraId="7E1D12D7" w14:textId="433CE684" w:rsidR="00FB4204" w:rsidRPr="00857E57" w:rsidRDefault="007B6DF0" w:rsidP="00857E57">
      <w:pPr>
        <w:pStyle w:val="Title"/>
        <w:ind w:firstLine="720"/>
        <w:jc w:val="both"/>
        <w:outlineLvl w:val="0"/>
        <w:rPr>
          <w:noProof/>
          <w:szCs w:val="28"/>
        </w:rPr>
      </w:pPr>
      <w:r w:rsidRPr="00857E57">
        <w:rPr>
          <w:noProof/>
          <w:szCs w:val="28"/>
        </w:rPr>
        <w:t>13.</w:t>
      </w:r>
      <w:r w:rsidR="003668F0" w:rsidRPr="00857E57">
        <w:rPr>
          <w:noProof/>
          <w:szCs w:val="28"/>
        </w:rPr>
        <w:t> </w:t>
      </w:r>
      <w:r w:rsidRPr="00857E57">
        <w:rPr>
          <w:noProof/>
          <w:szCs w:val="28"/>
        </w:rPr>
        <w:t>Peldvietas apsaimniekotājs nodrošina, lai peldvietā netiktu veiktas darbības, kas varētu piesārņot peldvietu (piemēram, lai peldvietā neuzturētos un netiktu vesti pastaigā vai peldināti dzīvnieki).</w:t>
      </w:r>
    </w:p>
    <w:p w14:paraId="7E1D12D8" w14:textId="77777777" w:rsidR="00FB4204" w:rsidRPr="00857E57" w:rsidRDefault="00FB4204" w:rsidP="00857E57">
      <w:pPr>
        <w:pStyle w:val="Title"/>
        <w:jc w:val="both"/>
        <w:outlineLvl w:val="0"/>
        <w:rPr>
          <w:i/>
          <w:noProof/>
          <w:szCs w:val="28"/>
        </w:rPr>
      </w:pPr>
    </w:p>
    <w:p w14:paraId="7E1D12D9" w14:textId="77777777" w:rsidR="00FB4204" w:rsidRPr="00857E57" w:rsidRDefault="007B6DF0" w:rsidP="00857E57">
      <w:pPr>
        <w:shd w:val="clear" w:color="auto" w:fill="FFFFFF"/>
        <w:jc w:val="center"/>
        <w:rPr>
          <w:b/>
          <w:noProof/>
          <w:sz w:val="28"/>
          <w:szCs w:val="28"/>
        </w:rPr>
      </w:pPr>
      <w:r w:rsidRPr="00857E57">
        <w:rPr>
          <w:b/>
          <w:sz w:val="28"/>
          <w:szCs w:val="28"/>
        </w:rPr>
        <w:lastRenderedPageBreak/>
        <w:t>III. </w:t>
      </w:r>
      <w:r w:rsidRPr="00857E57">
        <w:rPr>
          <w:b/>
          <w:noProof/>
          <w:sz w:val="28"/>
          <w:szCs w:val="28"/>
        </w:rPr>
        <w:t>Prasības sabiedrības informēšanai un kārtība, kādā izvietojami informatīvie uzraksti vai simboli par peldvietu</w:t>
      </w:r>
    </w:p>
    <w:p w14:paraId="7E1D12DA" w14:textId="77777777" w:rsidR="00FB4204" w:rsidRPr="00857E57" w:rsidRDefault="00FB4204" w:rsidP="00857E57">
      <w:pPr>
        <w:shd w:val="clear" w:color="auto" w:fill="FFFFFF"/>
        <w:ind w:left="357" w:firstLine="720"/>
        <w:jc w:val="center"/>
        <w:rPr>
          <w:noProof/>
          <w:sz w:val="28"/>
          <w:szCs w:val="28"/>
        </w:rPr>
      </w:pPr>
    </w:p>
    <w:p w14:paraId="7E1D12DB" w14:textId="09510EB5" w:rsidR="00DD6F9F" w:rsidRPr="00857E57" w:rsidRDefault="007B6DF0" w:rsidP="00857E57">
      <w:pPr>
        <w:pStyle w:val="Title"/>
        <w:ind w:firstLine="720"/>
        <w:jc w:val="both"/>
        <w:outlineLvl w:val="0"/>
        <w:rPr>
          <w:noProof/>
          <w:szCs w:val="28"/>
        </w:rPr>
      </w:pPr>
      <w:r w:rsidRPr="00857E57">
        <w:rPr>
          <w:noProof/>
          <w:szCs w:val="28"/>
        </w:rPr>
        <w:t>14</w:t>
      </w:r>
      <w:r w:rsidR="00FB4204" w:rsidRPr="00857E57">
        <w:rPr>
          <w:noProof/>
          <w:szCs w:val="28"/>
        </w:rPr>
        <w:t>.</w:t>
      </w:r>
      <w:r w:rsidR="003668F0" w:rsidRPr="00857E57">
        <w:rPr>
          <w:noProof/>
          <w:szCs w:val="28"/>
        </w:rPr>
        <w:t> </w:t>
      </w:r>
      <w:r w:rsidRPr="00857E57">
        <w:rPr>
          <w:noProof/>
          <w:szCs w:val="28"/>
        </w:rPr>
        <w:t xml:space="preserve">Veselības inspekcija pēc peldvietu ūdens kvalitātes rezultātu iegūšanas iespējami īsā laikposmā pārbaudes rezultātus publicē Veselības inspekcijas </w:t>
      </w:r>
      <w:r w:rsidR="003668F0" w:rsidRPr="00857E57">
        <w:rPr>
          <w:noProof/>
          <w:szCs w:val="28"/>
        </w:rPr>
        <w:t>tīmekļvietnē</w:t>
      </w:r>
      <w:r w:rsidRPr="00857E57">
        <w:rPr>
          <w:noProof/>
          <w:szCs w:val="28"/>
        </w:rPr>
        <w:t xml:space="preserve">, kā arī plašsaziņas līdzekļiem un peldvietas apsaimniekotājam </w:t>
      </w:r>
      <w:r w:rsidR="0002077F" w:rsidRPr="00857E57">
        <w:rPr>
          <w:noProof/>
          <w:szCs w:val="28"/>
        </w:rPr>
        <w:t xml:space="preserve">sniedz </w:t>
      </w:r>
      <w:r w:rsidRPr="00857E57">
        <w:rPr>
          <w:noProof/>
          <w:szCs w:val="28"/>
        </w:rPr>
        <w:t xml:space="preserve">šādu informāciju par </w:t>
      </w:r>
      <w:r w:rsidR="003668F0" w:rsidRPr="00857E57">
        <w:rPr>
          <w:noProof/>
          <w:szCs w:val="28"/>
        </w:rPr>
        <w:t xml:space="preserve">tām </w:t>
      </w:r>
      <w:r w:rsidRPr="00857E57">
        <w:rPr>
          <w:noProof/>
          <w:szCs w:val="28"/>
        </w:rPr>
        <w:t>peldvietām</w:t>
      </w:r>
      <w:r w:rsidR="008B70FD" w:rsidRPr="00857E57">
        <w:rPr>
          <w:noProof/>
          <w:szCs w:val="28"/>
        </w:rPr>
        <w:t xml:space="preserve"> un to ūdens kvalitāti</w:t>
      </w:r>
      <w:r w:rsidRPr="00857E57">
        <w:rPr>
          <w:noProof/>
          <w:szCs w:val="28"/>
        </w:rPr>
        <w:t>, kurās monitorings veikts par valsts budžeta piešķirtajiem līdzekļiem:</w:t>
      </w:r>
    </w:p>
    <w:p w14:paraId="7E1D12DC" w14:textId="66C47F58" w:rsidR="002F3C97" w:rsidRPr="00857E57" w:rsidRDefault="007B6DF0" w:rsidP="00857E57">
      <w:pPr>
        <w:pStyle w:val="Title"/>
        <w:ind w:firstLine="720"/>
        <w:jc w:val="both"/>
        <w:outlineLvl w:val="0"/>
        <w:rPr>
          <w:noProof/>
          <w:szCs w:val="28"/>
        </w:rPr>
      </w:pPr>
      <w:r w:rsidRPr="00857E57">
        <w:rPr>
          <w:noProof/>
          <w:szCs w:val="28"/>
        </w:rPr>
        <w:t>1</w:t>
      </w:r>
      <w:r w:rsidR="004B0661" w:rsidRPr="00857E57">
        <w:rPr>
          <w:noProof/>
          <w:szCs w:val="28"/>
        </w:rPr>
        <w:t>4</w:t>
      </w:r>
      <w:r w:rsidR="0071497F" w:rsidRPr="00857E57">
        <w:rPr>
          <w:noProof/>
          <w:szCs w:val="28"/>
        </w:rPr>
        <w:t>.1.</w:t>
      </w:r>
      <w:r w:rsidR="003668F0" w:rsidRPr="00857E57">
        <w:rPr>
          <w:noProof/>
          <w:szCs w:val="28"/>
        </w:rPr>
        <w:t> </w:t>
      </w:r>
      <w:r w:rsidRPr="00857E57">
        <w:rPr>
          <w:noProof/>
          <w:szCs w:val="28"/>
        </w:rPr>
        <w:t>katru gadu pirms peldsezonas sākuma – peldvietu sarakstu;</w:t>
      </w:r>
    </w:p>
    <w:p w14:paraId="7E1D12DD" w14:textId="55E4BD25" w:rsidR="002F3C97" w:rsidRPr="00857E57" w:rsidRDefault="007B6DF0" w:rsidP="00857E57">
      <w:pPr>
        <w:pStyle w:val="Title"/>
        <w:ind w:firstLine="720"/>
        <w:jc w:val="both"/>
        <w:outlineLvl w:val="0"/>
        <w:rPr>
          <w:noProof/>
          <w:szCs w:val="28"/>
        </w:rPr>
      </w:pPr>
      <w:r w:rsidRPr="00857E57">
        <w:rPr>
          <w:noProof/>
          <w:szCs w:val="28"/>
        </w:rPr>
        <w:t>14.2.</w:t>
      </w:r>
      <w:r w:rsidR="003668F0" w:rsidRPr="00857E57">
        <w:rPr>
          <w:noProof/>
          <w:szCs w:val="28"/>
        </w:rPr>
        <w:t> </w:t>
      </w:r>
      <w:r w:rsidRPr="00857E57">
        <w:rPr>
          <w:noProof/>
          <w:szCs w:val="28"/>
        </w:rPr>
        <w:t>peldvietas ūdens kvalitātes novērtēšanas un klasificēšanas rezultātus pēdējo triju gadu laikā, kā arī peldvietas ūdens aprakstu;</w:t>
      </w:r>
    </w:p>
    <w:p w14:paraId="7E1D12DE" w14:textId="7E8F75B4" w:rsidR="002F3C97" w:rsidRPr="00857E57" w:rsidRDefault="007B6DF0" w:rsidP="00857E57">
      <w:pPr>
        <w:pStyle w:val="Title"/>
        <w:ind w:firstLine="720"/>
        <w:jc w:val="both"/>
        <w:outlineLvl w:val="0"/>
        <w:rPr>
          <w:noProof/>
          <w:szCs w:val="28"/>
        </w:rPr>
      </w:pPr>
      <w:r w:rsidRPr="00857E57">
        <w:rPr>
          <w:noProof/>
          <w:szCs w:val="28"/>
        </w:rPr>
        <w:t>14.3.</w:t>
      </w:r>
      <w:r w:rsidR="003668F0" w:rsidRPr="00857E57">
        <w:rPr>
          <w:noProof/>
          <w:szCs w:val="28"/>
        </w:rPr>
        <w:t> </w:t>
      </w:r>
      <w:r w:rsidRPr="00857E57">
        <w:rPr>
          <w:noProof/>
          <w:szCs w:val="28"/>
        </w:rPr>
        <w:t>katras peldvietas ūdens kvalitātes monitoringa rezultātus;</w:t>
      </w:r>
    </w:p>
    <w:p w14:paraId="7E1D12DF" w14:textId="7BD95CFF" w:rsidR="002F3C97" w:rsidRPr="00857E57" w:rsidRDefault="007B6DF0" w:rsidP="00857E57">
      <w:pPr>
        <w:pStyle w:val="Title"/>
        <w:ind w:firstLine="720"/>
        <w:jc w:val="both"/>
        <w:outlineLvl w:val="0"/>
        <w:rPr>
          <w:noProof/>
          <w:szCs w:val="28"/>
        </w:rPr>
      </w:pPr>
      <w:r w:rsidRPr="00857E57">
        <w:rPr>
          <w:noProof/>
          <w:szCs w:val="28"/>
        </w:rPr>
        <w:t>14.4.</w:t>
      </w:r>
      <w:r w:rsidR="003668F0" w:rsidRPr="00857E57">
        <w:rPr>
          <w:noProof/>
          <w:szCs w:val="28"/>
        </w:rPr>
        <w:t> </w:t>
      </w:r>
      <w:r w:rsidRPr="00857E57">
        <w:rPr>
          <w:noProof/>
          <w:szCs w:val="28"/>
        </w:rPr>
        <w:t>par zemas kvalitātes peldvietu ūdens piesārņojuma cēloņiem, avotiem un veiktajiem pasākumiem, lai novērstu piesārņojuma cēloņus un ierobežotu peldētāju nonākšanu saskarē ar piesārņojumu;</w:t>
      </w:r>
    </w:p>
    <w:p w14:paraId="7E1D12E0" w14:textId="5562E806" w:rsidR="002F3C97" w:rsidRPr="00857E57" w:rsidRDefault="007B6DF0" w:rsidP="00857E57">
      <w:pPr>
        <w:pStyle w:val="Title"/>
        <w:ind w:firstLine="720"/>
        <w:jc w:val="both"/>
        <w:outlineLvl w:val="0"/>
        <w:rPr>
          <w:noProof/>
          <w:szCs w:val="28"/>
        </w:rPr>
      </w:pPr>
      <w:r w:rsidRPr="00857E57">
        <w:rPr>
          <w:noProof/>
          <w:szCs w:val="28"/>
        </w:rPr>
        <w:t>14</w:t>
      </w:r>
      <w:r w:rsidR="007B5D2A" w:rsidRPr="00857E57">
        <w:rPr>
          <w:noProof/>
          <w:szCs w:val="28"/>
        </w:rPr>
        <w:t>.5. </w:t>
      </w:r>
      <w:r w:rsidRPr="00857E57">
        <w:rPr>
          <w:noProof/>
          <w:szCs w:val="28"/>
        </w:rPr>
        <w:t xml:space="preserve">par peldēšanās aizliegumu vai ieteikumu attiecīgajā peldvietā nepeldēties, </w:t>
      </w:r>
      <w:r w:rsidR="00AF2AD1" w:rsidRPr="00857E57">
        <w:rPr>
          <w:noProof/>
          <w:szCs w:val="28"/>
        </w:rPr>
        <w:t>norādot pamatojumu</w:t>
      </w:r>
      <w:r w:rsidR="00395327" w:rsidRPr="00857E57">
        <w:rPr>
          <w:noProof/>
          <w:szCs w:val="28"/>
        </w:rPr>
        <w:t xml:space="preserve"> un minot iemeslus</w:t>
      </w:r>
      <w:r w:rsidRPr="00857E57">
        <w:rPr>
          <w:noProof/>
          <w:szCs w:val="28"/>
        </w:rPr>
        <w:t>;</w:t>
      </w:r>
    </w:p>
    <w:p w14:paraId="7E1D12E1" w14:textId="3D17D91A" w:rsidR="005069A1" w:rsidRPr="00857E57" w:rsidRDefault="007B6DF0" w:rsidP="00857E57">
      <w:pPr>
        <w:pStyle w:val="Title"/>
        <w:ind w:firstLine="720"/>
        <w:jc w:val="both"/>
        <w:outlineLvl w:val="0"/>
        <w:rPr>
          <w:noProof/>
          <w:szCs w:val="28"/>
        </w:rPr>
      </w:pPr>
      <w:r w:rsidRPr="00857E57">
        <w:rPr>
          <w:noProof/>
          <w:szCs w:val="28"/>
        </w:rPr>
        <w:t>14.6.</w:t>
      </w:r>
      <w:r w:rsidR="003668F0" w:rsidRPr="00857E57">
        <w:rPr>
          <w:noProof/>
          <w:szCs w:val="28"/>
        </w:rPr>
        <w:t> </w:t>
      </w:r>
      <w:r w:rsidRPr="00857E57">
        <w:rPr>
          <w:noProof/>
          <w:szCs w:val="28"/>
        </w:rPr>
        <w:t>ja peldviet</w:t>
      </w:r>
      <w:r w:rsidR="003668F0" w:rsidRPr="00857E57">
        <w:rPr>
          <w:noProof/>
          <w:szCs w:val="28"/>
        </w:rPr>
        <w:t>as</w:t>
      </w:r>
      <w:r w:rsidRPr="00857E57">
        <w:rPr>
          <w:noProof/>
          <w:szCs w:val="28"/>
        </w:rPr>
        <w:t xml:space="preserve"> ūdens ir pakļauts īstermiņa piesārņojumam:</w:t>
      </w:r>
    </w:p>
    <w:p w14:paraId="7E1D12E2" w14:textId="6FEB89B3" w:rsidR="005069A1" w:rsidRPr="00857E57" w:rsidRDefault="007B6DF0" w:rsidP="00857E57">
      <w:pPr>
        <w:pStyle w:val="Title"/>
        <w:ind w:firstLine="720"/>
        <w:jc w:val="both"/>
        <w:outlineLvl w:val="0"/>
        <w:rPr>
          <w:szCs w:val="28"/>
        </w:rPr>
      </w:pPr>
      <w:r w:rsidRPr="00857E57">
        <w:rPr>
          <w:noProof/>
          <w:szCs w:val="28"/>
        </w:rPr>
        <w:t>14.6.1.</w:t>
      </w:r>
      <w:r w:rsidR="003668F0" w:rsidRPr="00857E57">
        <w:rPr>
          <w:noProof/>
          <w:szCs w:val="28"/>
        </w:rPr>
        <w:t> </w:t>
      </w:r>
      <w:r w:rsidRPr="00857E57">
        <w:rPr>
          <w:noProof/>
          <w:szCs w:val="28"/>
        </w:rPr>
        <w:t xml:space="preserve">brīdinājumu, </w:t>
      </w:r>
      <w:r w:rsidRPr="00857E57">
        <w:rPr>
          <w:szCs w:val="28"/>
        </w:rPr>
        <w:t xml:space="preserve">ja paredzams īstermiņa piesārņojums vai </w:t>
      </w:r>
      <w:r w:rsidR="00395327" w:rsidRPr="00857E57">
        <w:rPr>
          <w:szCs w:val="28"/>
        </w:rPr>
        <w:t xml:space="preserve">pastāv šāda </w:t>
      </w:r>
      <w:r w:rsidRPr="00857E57">
        <w:rPr>
          <w:szCs w:val="28"/>
        </w:rPr>
        <w:t>iespējam</w:t>
      </w:r>
      <w:r w:rsidR="00395327" w:rsidRPr="00857E57">
        <w:rPr>
          <w:szCs w:val="28"/>
        </w:rPr>
        <w:t>ība</w:t>
      </w:r>
      <w:r w:rsidRPr="00857E57">
        <w:rPr>
          <w:szCs w:val="28"/>
        </w:rPr>
        <w:t>, un informāciju par tā paredzamo ilgumu;</w:t>
      </w:r>
    </w:p>
    <w:p w14:paraId="7E1D12E3" w14:textId="6DB13A1D" w:rsidR="005069A1" w:rsidRPr="00857E57" w:rsidRDefault="007B6DF0" w:rsidP="00857E57">
      <w:pPr>
        <w:pStyle w:val="Title"/>
        <w:ind w:firstLine="720"/>
        <w:jc w:val="both"/>
        <w:outlineLvl w:val="0"/>
        <w:rPr>
          <w:noProof/>
          <w:szCs w:val="28"/>
        </w:rPr>
      </w:pPr>
      <w:r w:rsidRPr="00857E57">
        <w:rPr>
          <w:noProof/>
          <w:szCs w:val="28"/>
        </w:rPr>
        <w:t>14.6.2.</w:t>
      </w:r>
      <w:r w:rsidR="003668F0" w:rsidRPr="00857E57">
        <w:rPr>
          <w:noProof/>
          <w:szCs w:val="28"/>
        </w:rPr>
        <w:t> </w:t>
      </w:r>
      <w:r w:rsidRPr="00857E57">
        <w:rPr>
          <w:noProof/>
          <w:szCs w:val="28"/>
        </w:rPr>
        <w:t>paziņojumu, ka peldvietas ūdenī konstatēts īstermiņa piesārņojums</w:t>
      </w:r>
      <w:r w:rsidR="00970CFA" w:rsidRPr="00857E57">
        <w:rPr>
          <w:noProof/>
          <w:szCs w:val="28"/>
        </w:rPr>
        <w:t>;</w:t>
      </w:r>
    </w:p>
    <w:p w14:paraId="7E1D12E4" w14:textId="77777777" w:rsidR="00970CFA" w:rsidRPr="00857E57" w:rsidRDefault="007B6DF0" w:rsidP="00857E57">
      <w:pPr>
        <w:pStyle w:val="Title"/>
        <w:ind w:firstLine="720"/>
        <w:jc w:val="both"/>
        <w:outlineLvl w:val="0"/>
        <w:rPr>
          <w:szCs w:val="28"/>
        </w:rPr>
      </w:pPr>
      <w:r w:rsidRPr="00857E57">
        <w:rPr>
          <w:noProof/>
          <w:szCs w:val="28"/>
        </w:rPr>
        <w:t>14.6.3. </w:t>
      </w:r>
      <w:r w:rsidRPr="00857E57">
        <w:rPr>
          <w:szCs w:val="28"/>
        </w:rPr>
        <w:t>informāciju par apstākļiem, kas varēja izraisīt īstermiņa piesārņojumu;</w:t>
      </w:r>
    </w:p>
    <w:p w14:paraId="7E1D12E5" w14:textId="681093B2" w:rsidR="00970CFA" w:rsidRPr="00857E57" w:rsidRDefault="007B6DF0" w:rsidP="00857E57">
      <w:pPr>
        <w:pStyle w:val="Title"/>
        <w:ind w:firstLine="720"/>
        <w:jc w:val="both"/>
        <w:outlineLvl w:val="0"/>
        <w:rPr>
          <w:szCs w:val="28"/>
        </w:rPr>
      </w:pPr>
      <w:r w:rsidRPr="00857E57">
        <w:rPr>
          <w:noProof/>
          <w:szCs w:val="28"/>
        </w:rPr>
        <w:t>14.6.4.</w:t>
      </w:r>
      <w:r w:rsidR="003668F0" w:rsidRPr="00857E57">
        <w:rPr>
          <w:noProof/>
          <w:szCs w:val="28"/>
        </w:rPr>
        <w:t> </w:t>
      </w:r>
      <w:r w:rsidRPr="00857E57">
        <w:rPr>
          <w:szCs w:val="28"/>
        </w:rPr>
        <w:t>informāciju par īstermiņa piesārņojuma cēl</w:t>
      </w:r>
      <w:r w:rsidR="007B5D2A" w:rsidRPr="00857E57">
        <w:rPr>
          <w:szCs w:val="28"/>
        </w:rPr>
        <w:t xml:space="preserve">oņiem un veiktajiem pasākumiem, </w:t>
      </w:r>
      <w:r w:rsidRPr="00857E57">
        <w:rPr>
          <w:szCs w:val="28"/>
        </w:rPr>
        <w:t>lai novērstu piesārņojuma cēloņus un ierobežotu peldētāju nonākšanu saskarē ar piesārņojumu;</w:t>
      </w:r>
    </w:p>
    <w:p w14:paraId="7E1D12E6" w14:textId="1FDF0B10" w:rsidR="00970CFA" w:rsidRPr="00857E57" w:rsidRDefault="007B6DF0" w:rsidP="00857E57">
      <w:pPr>
        <w:pStyle w:val="Title"/>
        <w:ind w:firstLine="720"/>
        <w:jc w:val="both"/>
        <w:outlineLvl w:val="0"/>
        <w:rPr>
          <w:noProof/>
          <w:szCs w:val="28"/>
        </w:rPr>
      </w:pPr>
      <w:r w:rsidRPr="00857E57">
        <w:rPr>
          <w:szCs w:val="28"/>
        </w:rPr>
        <w:t>14.6.5</w:t>
      </w:r>
      <w:r w:rsidR="003668F0" w:rsidRPr="00857E57">
        <w:rPr>
          <w:szCs w:val="28"/>
        </w:rPr>
        <w:t>. </w:t>
      </w:r>
      <w:r w:rsidRPr="00857E57">
        <w:rPr>
          <w:szCs w:val="28"/>
        </w:rPr>
        <w:t>informāciju par dienu skaitu iepriekšējā peldsezonā, kurās bija aizliegts peldēties vai bija ieteikts nepeldēties īstermiņa piesārņojuma dēļ;</w:t>
      </w:r>
    </w:p>
    <w:p w14:paraId="7E1D12E7" w14:textId="70359204" w:rsidR="00970CFA" w:rsidRPr="00857E57" w:rsidRDefault="007B6DF0" w:rsidP="00857E57">
      <w:pPr>
        <w:pStyle w:val="Title"/>
        <w:ind w:firstLine="720"/>
        <w:jc w:val="both"/>
        <w:outlineLvl w:val="0"/>
        <w:rPr>
          <w:noProof/>
          <w:szCs w:val="28"/>
        </w:rPr>
      </w:pPr>
      <w:r w:rsidRPr="00857E57">
        <w:rPr>
          <w:noProof/>
          <w:szCs w:val="28"/>
        </w:rPr>
        <w:t>14.7.</w:t>
      </w:r>
      <w:r w:rsidR="003668F0" w:rsidRPr="00857E57">
        <w:rPr>
          <w:noProof/>
          <w:szCs w:val="28"/>
        </w:rPr>
        <w:t> </w:t>
      </w:r>
      <w:r w:rsidRPr="00857E57">
        <w:rPr>
          <w:noProof/>
          <w:szCs w:val="28"/>
        </w:rPr>
        <w:t xml:space="preserve">ārkārtas gadījumā, </w:t>
      </w:r>
      <w:r w:rsidR="00260D91" w:rsidRPr="00857E57">
        <w:rPr>
          <w:noProof/>
          <w:szCs w:val="28"/>
        </w:rPr>
        <w:t>ja ūdens piesārņojumu rada avārijas situācija</w:t>
      </w:r>
      <w:r w:rsidR="00395327" w:rsidRPr="00857E57">
        <w:rPr>
          <w:noProof/>
          <w:szCs w:val="28"/>
        </w:rPr>
        <w:t> </w:t>
      </w:r>
      <w:r w:rsidR="00260D91" w:rsidRPr="00857E57">
        <w:rPr>
          <w:noProof/>
          <w:szCs w:val="28"/>
        </w:rPr>
        <w:t>– ķīmisko, radioaktīvo vai bioloģisko vielu noplūd</w:t>
      </w:r>
      <w:r w:rsidR="00395327" w:rsidRPr="00857E57">
        <w:rPr>
          <w:noProof/>
          <w:szCs w:val="28"/>
        </w:rPr>
        <w:t>e</w:t>
      </w:r>
      <w:r w:rsidR="00260D91" w:rsidRPr="00857E57">
        <w:rPr>
          <w:noProof/>
          <w:szCs w:val="28"/>
        </w:rPr>
        <w:t xml:space="preserve"> vidē, </w:t>
      </w:r>
      <w:r w:rsidR="00A254C1" w:rsidRPr="00857E57">
        <w:rPr>
          <w:noProof/>
          <w:szCs w:val="28"/>
        </w:rPr>
        <w:t xml:space="preserve">– </w:t>
      </w:r>
      <w:r w:rsidRPr="00857E57">
        <w:rPr>
          <w:noProof/>
          <w:szCs w:val="28"/>
        </w:rPr>
        <w:t>informāciju par ārkārtas situācijas raksturu un paredzamo ilgumu;</w:t>
      </w:r>
    </w:p>
    <w:p w14:paraId="7E1D12E8" w14:textId="522F89CE" w:rsidR="00970CFA" w:rsidRPr="00857E57" w:rsidRDefault="007B6DF0" w:rsidP="00857E57">
      <w:pPr>
        <w:pStyle w:val="Title"/>
        <w:ind w:firstLine="720"/>
        <w:jc w:val="both"/>
        <w:outlineLvl w:val="0"/>
        <w:rPr>
          <w:szCs w:val="28"/>
        </w:rPr>
      </w:pPr>
      <w:r w:rsidRPr="00857E57">
        <w:rPr>
          <w:noProof/>
          <w:szCs w:val="28"/>
        </w:rPr>
        <w:t>14.8.</w:t>
      </w:r>
      <w:r w:rsidR="00A254C1" w:rsidRPr="00857E57">
        <w:rPr>
          <w:noProof/>
          <w:szCs w:val="28"/>
        </w:rPr>
        <w:t> </w:t>
      </w:r>
      <w:r w:rsidRPr="00857E57">
        <w:rPr>
          <w:szCs w:val="28"/>
        </w:rPr>
        <w:t xml:space="preserve">par peldvietas svītrošanu no peldvietu saraksta un </w:t>
      </w:r>
      <w:r w:rsidR="00260D91" w:rsidRPr="00857E57">
        <w:rPr>
          <w:szCs w:val="28"/>
        </w:rPr>
        <w:t>tā</w:t>
      </w:r>
      <w:r w:rsidR="00395327" w:rsidRPr="00857E57">
        <w:rPr>
          <w:szCs w:val="28"/>
        </w:rPr>
        <w:t>s</w:t>
      </w:r>
      <w:r w:rsidRPr="00857E57">
        <w:rPr>
          <w:szCs w:val="28"/>
        </w:rPr>
        <w:t xml:space="preserve"> iemesliem;</w:t>
      </w:r>
    </w:p>
    <w:p w14:paraId="7E1D12E9" w14:textId="041DD53D" w:rsidR="00970CFA" w:rsidRPr="00857E57" w:rsidRDefault="007B6DF0" w:rsidP="00857E57">
      <w:pPr>
        <w:pStyle w:val="Title"/>
        <w:ind w:firstLine="720"/>
        <w:jc w:val="both"/>
        <w:outlineLvl w:val="0"/>
        <w:rPr>
          <w:noProof/>
          <w:szCs w:val="28"/>
        </w:rPr>
      </w:pPr>
      <w:r w:rsidRPr="00857E57">
        <w:rPr>
          <w:szCs w:val="28"/>
        </w:rPr>
        <w:t>14.9.</w:t>
      </w:r>
      <w:r w:rsidR="00A254C1" w:rsidRPr="00857E57">
        <w:rPr>
          <w:szCs w:val="28"/>
        </w:rPr>
        <w:t> </w:t>
      </w:r>
      <w:r w:rsidRPr="00857E57">
        <w:rPr>
          <w:szCs w:val="28"/>
        </w:rPr>
        <w:t>par peldēšanās pastāvīga aizlieguma noteikšanu vai ieteikumu attiecīgajā peldvietā nepeldēties un minētā aizlieguma vai ieteikuma iemesliem.</w:t>
      </w:r>
    </w:p>
    <w:p w14:paraId="7E1D12EA" w14:textId="77777777" w:rsidR="00FB4204" w:rsidRPr="00857E57" w:rsidRDefault="00FB4204" w:rsidP="00857E57">
      <w:pPr>
        <w:pStyle w:val="Title"/>
        <w:jc w:val="both"/>
        <w:outlineLvl w:val="0"/>
        <w:rPr>
          <w:noProof/>
          <w:szCs w:val="28"/>
        </w:rPr>
      </w:pPr>
    </w:p>
    <w:p w14:paraId="7E1D12EB" w14:textId="2244B472" w:rsidR="00BD0EDB" w:rsidRPr="00857E57" w:rsidRDefault="007B6DF0" w:rsidP="00857E57">
      <w:pPr>
        <w:pStyle w:val="Title"/>
        <w:ind w:firstLine="720"/>
        <w:jc w:val="both"/>
        <w:outlineLvl w:val="0"/>
        <w:rPr>
          <w:noProof/>
          <w:szCs w:val="28"/>
        </w:rPr>
      </w:pPr>
      <w:r w:rsidRPr="00857E57">
        <w:rPr>
          <w:noProof/>
          <w:szCs w:val="28"/>
        </w:rPr>
        <w:t>15</w:t>
      </w:r>
      <w:r w:rsidR="007B5D2A" w:rsidRPr="00857E57">
        <w:rPr>
          <w:noProof/>
          <w:szCs w:val="28"/>
        </w:rPr>
        <w:t>. </w:t>
      </w:r>
      <w:r w:rsidR="00581D3A" w:rsidRPr="00857E57">
        <w:rPr>
          <w:noProof/>
          <w:szCs w:val="28"/>
        </w:rPr>
        <w:t xml:space="preserve">Veselības inspekcija nodrošina </w:t>
      </w:r>
      <w:r w:rsidR="00CB2E71" w:rsidRPr="00857E57">
        <w:rPr>
          <w:noProof/>
          <w:szCs w:val="28"/>
        </w:rPr>
        <w:t xml:space="preserve">šo noteikumu </w:t>
      </w:r>
      <w:r w:rsidRPr="00857E57">
        <w:rPr>
          <w:noProof/>
          <w:szCs w:val="28"/>
        </w:rPr>
        <w:t>14</w:t>
      </w:r>
      <w:r w:rsidR="00914B87" w:rsidRPr="00857E57">
        <w:rPr>
          <w:noProof/>
          <w:szCs w:val="28"/>
        </w:rPr>
        <w:t>.</w:t>
      </w:r>
      <w:r w:rsidR="0033096B" w:rsidRPr="00857E57">
        <w:rPr>
          <w:noProof/>
          <w:szCs w:val="28"/>
        </w:rPr>
        <w:t> </w:t>
      </w:r>
      <w:r w:rsidR="00914B87" w:rsidRPr="00857E57">
        <w:rPr>
          <w:noProof/>
          <w:szCs w:val="28"/>
        </w:rPr>
        <w:t>punktā minēt</w:t>
      </w:r>
      <w:r w:rsidR="00581D3A" w:rsidRPr="00857E57">
        <w:rPr>
          <w:noProof/>
          <w:szCs w:val="28"/>
        </w:rPr>
        <w:t>ās</w:t>
      </w:r>
      <w:r w:rsidR="00147DB1" w:rsidRPr="00857E57">
        <w:rPr>
          <w:noProof/>
          <w:szCs w:val="28"/>
        </w:rPr>
        <w:t xml:space="preserve"> informācij</w:t>
      </w:r>
      <w:r w:rsidR="00581D3A" w:rsidRPr="00857E57">
        <w:rPr>
          <w:noProof/>
          <w:szCs w:val="28"/>
        </w:rPr>
        <w:t>as</w:t>
      </w:r>
      <w:r w:rsidR="00914B87" w:rsidRPr="00857E57">
        <w:rPr>
          <w:noProof/>
          <w:szCs w:val="28"/>
        </w:rPr>
        <w:t xml:space="preserve"> </w:t>
      </w:r>
      <w:r w:rsidR="00581D3A" w:rsidRPr="00857E57">
        <w:rPr>
          <w:noProof/>
          <w:szCs w:val="28"/>
        </w:rPr>
        <w:t>sniegšanu sabiedrībai</w:t>
      </w:r>
      <w:r w:rsidRPr="00857E57">
        <w:rPr>
          <w:noProof/>
          <w:szCs w:val="28"/>
        </w:rPr>
        <w:t xml:space="preserve">, norādot konkrētās peldvietas atrašanās vietu attiecīgās pašvaldības teritorijā, kā arī izmantojot šo noteikumu </w:t>
      </w:r>
      <w:r w:rsidR="00260D91" w:rsidRPr="00857E57">
        <w:rPr>
          <w:noProof/>
          <w:szCs w:val="28"/>
        </w:rPr>
        <w:t>3</w:t>
      </w:r>
      <w:r w:rsidRPr="00857E57">
        <w:rPr>
          <w:noProof/>
          <w:szCs w:val="28"/>
        </w:rPr>
        <w:t>.</w:t>
      </w:r>
      <w:r w:rsidR="0033096B" w:rsidRPr="00857E57">
        <w:rPr>
          <w:noProof/>
          <w:szCs w:val="28"/>
        </w:rPr>
        <w:t> </w:t>
      </w:r>
      <w:r w:rsidRPr="00857E57">
        <w:rPr>
          <w:noProof/>
          <w:szCs w:val="28"/>
        </w:rPr>
        <w:t>pielikumā no</w:t>
      </w:r>
      <w:r w:rsidR="00A254C1" w:rsidRPr="00857E57">
        <w:rPr>
          <w:noProof/>
          <w:szCs w:val="28"/>
        </w:rPr>
        <w:t>rādī</w:t>
      </w:r>
      <w:r w:rsidRPr="00857E57">
        <w:rPr>
          <w:noProof/>
          <w:szCs w:val="28"/>
        </w:rPr>
        <w:t>tās informatīvās zīmes.</w:t>
      </w:r>
    </w:p>
    <w:p w14:paraId="7E1D12EC" w14:textId="77777777" w:rsidR="00A748C7" w:rsidRPr="00857E57" w:rsidRDefault="00A748C7" w:rsidP="00857E57">
      <w:pPr>
        <w:pStyle w:val="Title"/>
        <w:jc w:val="both"/>
        <w:outlineLvl w:val="0"/>
        <w:rPr>
          <w:noProof/>
          <w:szCs w:val="28"/>
        </w:rPr>
      </w:pPr>
    </w:p>
    <w:p w14:paraId="7E1D12ED" w14:textId="4E881F3E" w:rsidR="00A748C7" w:rsidRPr="00857E57" w:rsidRDefault="007B6DF0" w:rsidP="00857E57">
      <w:pPr>
        <w:pStyle w:val="Title"/>
        <w:ind w:firstLine="720"/>
        <w:jc w:val="both"/>
        <w:outlineLvl w:val="0"/>
        <w:rPr>
          <w:noProof/>
          <w:szCs w:val="28"/>
        </w:rPr>
      </w:pPr>
      <w:r w:rsidRPr="00857E57">
        <w:rPr>
          <w:noProof/>
          <w:szCs w:val="28"/>
        </w:rPr>
        <w:t>1</w:t>
      </w:r>
      <w:r w:rsidR="00F92ACE" w:rsidRPr="00857E57">
        <w:rPr>
          <w:noProof/>
          <w:szCs w:val="28"/>
        </w:rPr>
        <w:t>6</w:t>
      </w:r>
      <w:r w:rsidRPr="00857E57">
        <w:rPr>
          <w:noProof/>
          <w:szCs w:val="28"/>
        </w:rPr>
        <w:t>.</w:t>
      </w:r>
      <w:r w:rsidR="00A254C1" w:rsidRPr="00857E57">
        <w:rPr>
          <w:noProof/>
          <w:szCs w:val="28"/>
        </w:rPr>
        <w:t> </w:t>
      </w:r>
      <w:r w:rsidRPr="00857E57">
        <w:rPr>
          <w:noProof/>
          <w:szCs w:val="28"/>
        </w:rPr>
        <w:t xml:space="preserve">Peldvietas apsaimniekotājs peldsezonas laikā peldvietā labi </w:t>
      </w:r>
      <w:r w:rsidR="000E3933" w:rsidRPr="00857E57">
        <w:rPr>
          <w:noProof/>
          <w:szCs w:val="28"/>
        </w:rPr>
        <w:t xml:space="preserve">saskatāmā </w:t>
      </w:r>
      <w:r w:rsidRPr="00857E57">
        <w:rPr>
          <w:noProof/>
          <w:szCs w:val="28"/>
        </w:rPr>
        <w:t xml:space="preserve">vietā un </w:t>
      </w:r>
      <w:r w:rsidR="000E3933" w:rsidRPr="00857E57">
        <w:rPr>
          <w:noProof/>
          <w:szCs w:val="28"/>
        </w:rPr>
        <w:t xml:space="preserve">drošā </w:t>
      </w:r>
      <w:r w:rsidRPr="00857E57">
        <w:rPr>
          <w:noProof/>
          <w:szCs w:val="28"/>
        </w:rPr>
        <w:t>veidā izvieto informatīv</w:t>
      </w:r>
      <w:r w:rsidR="00395327" w:rsidRPr="00857E57">
        <w:rPr>
          <w:noProof/>
          <w:szCs w:val="28"/>
        </w:rPr>
        <w:t>o</w:t>
      </w:r>
      <w:r w:rsidRPr="00857E57">
        <w:rPr>
          <w:noProof/>
          <w:szCs w:val="28"/>
        </w:rPr>
        <w:t xml:space="preserve"> stendu, kurā norāda: </w:t>
      </w:r>
    </w:p>
    <w:p w14:paraId="79DCE9FF" w14:textId="77777777" w:rsidR="009F2B79" w:rsidRDefault="009F2B79">
      <w:pPr>
        <w:rPr>
          <w:noProof/>
          <w:sz w:val="28"/>
          <w:szCs w:val="28"/>
          <w:lang w:eastAsia="en-US"/>
        </w:rPr>
      </w:pPr>
      <w:r>
        <w:rPr>
          <w:noProof/>
          <w:szCs w:val="28"/>
        </w:rPr>
        <w:br w:type="page"/>
      </w:r>
    </w:p>
    <w:p w14:paraId="7E1D12EE" w14:textId="3F88B036" w:rsidR="00A748C7" w:rsidRPr="00857E57" w:rsidRDefault="007B6DF0" w:rsidP="00857E57">
      <w:pPr>
        <w:pStyle w:val="Title"/>
        <w:ind w:firstLine="720"/>
        <w:jc w:val="both"/>
        <w:outlineLvl w:val="0"/>
        <w:rPr>
          <w:noProof/>
          <w:szCs w:val="28"/>
        </w:rPr>
      </w:pPr>
      <w:r w:rsidRPr="00857E57">
        <w:rPr>
          <w:noProof/>
          <w:szCs w:val="28"/>
        </w:rPr>
        <w:lastRenderedPageBreak/>
        <w:t>1</w:t>
      </w:r>
      <w:r w:rsidR="00AA4FD5" w:rsidRPr="00857E57">
        <w:rPr>
          <w:noProof/>
          <w:szCs w:val="28"/>
        </w:rPr>
        <w:t>6</w:t>
      </w:r>
      <w:r w:rsidRPr="00857E57">
        <w:rPr>
          <w:noProof/>
          <w:szCs w:val="28"/>
        </w:rPr>
        <w:t>.1.</w:t>
      </w:r>
      <w:r w:rsidR="00A254C1" w:rsidRPr="00857E57">
        <w:rPr>
          <w:noProof/>
          <w:szCs w:val="28"/>
        </w:rPr>
        <w:t> </w:t>
      </w:r>
      <w:r w:rsidRPr="00857E57">
        <w:rPr>
          <w:noProof/>
          <w:szCs w:val="28"/>
        </w:rPr>
        <w:t>peldvietas nosaukumu;</w:t>
      </w:r>
    </w:p>
    <w:p w14:paraId="7E1D12EF" w14:textId="7DB41F05"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Pr="00857E57">
        <w:rPr>
          <w:noProof/>
          <w:szCs w:val="28"/>
        </w:rPr>
        <w:t>.2</w:t>
      </w:r>
      <w:r w:rsidRPr="00857E57">
        <w:rPr>
          <w:i/>
          <w:noProof/>
          <w:szCs w:val="28"/>
        </w:rPr>
        <w:t>.</w:t>
      </w:r>
      <w:r w:rsidR="00A254C1" w:rsidRPr="00857E57">
        <w:rPr>
          <w:noProof/>
          <w:szCs w:val="28"/>
        </w:rPr>
        <w:t> </w:t>
      </w:r>
      <w:r w:rsidRPr="00857E57">
        <w:rPr>
          <w:noProof/>
          <w:szCs w:val="28"/>
        </w:rPr>
        <w:t>konkrētās peldvietas atrašanās vietu attiecīgās pašvaldības teritorijā un peldvietas robežas</w:t>
      </w:r>
      <w:r w:rsidR="009E364A" w:rsidRPr="00857E57">
        <w:rPr>
          <w:noProof/>
          <w:szCs w:val="28"/>
        </w:rPr>
        <w:t xml:space="preserve">, </w:t>
      </w:r>
      <w:r w:rsidRPr="00857E57">
        <w:rPr>
          <w:noProof/>
          <w:szCs w:val="28"/>
        </w:rPr>
        <w:t>tai skaitā funkcionālo sektoru izvietojumu un glābšanas dienesta atrašanās vietu, ja tas atrodas peldvietas teritorijā;</w:t>
      </w:r>
    </w:p>
    <w:p w14:paraId="7E1D12F0" w14:textId="77777777"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007B5D2A" w:rsidRPr="00857E57">
        <w:rPr>
          <w:noProof/>
          <w:szCs w:val="28"/>
        </w:rPr>
        <w:t>.3. </w:t>
      </w:r>
      <w:r w:rsidRPr="00857E57">
        <w:rPr>
          <w:noProof/>
          <w:szCs w:val="28"/>
        </w:rPr>
        <w:t>peldvietas hidroloģisko raksturojumu (p</w:t>
      </w:r>
      <w:r w:rsidR="00B32029" w:rsidRPr="00857E57">
        <w:rPr>
          <w:noProof/>
          <w:szCs w:val="28"/>
        </w:rPr>
        <w:t>iemēram, ūdens līmeņa svārstības</w:t>
      </w:r>
      <w:r w:rsidRPr="00857E57">
        <w:rPr>
          <w:noProof/>
          <w:szCs w:val="28"/>
        </w:rPr>
        <w:t>) un gultnes morfoloģisko raksturojum</w:t>
      </w:r>
      <w:r w:rsidR="00B32029" w:rsidRPr="00857E57">
        <w:rPr>
          <w:noProof/>
          <w:szCs w:val="28"/>
        </w:rPr>
        <w:t>u (piemēram, gultnes stabilitāte</w:t>
      </w:r>
      <w:r w:rsidRPr="00857E57">
        <w:rPr>
          <w:noProof/>
          <w:szCs w:val="28"/>
        </w:rPr>
        <w:t>, d</w:t>
      </w:r>
      <w:r w:rsidR="00B32029" w:rsidRPr="00857E57">
        <w:rPr>
          <w:noProof/>
          <w:szCs w:val="28"/>
        </w:rPr>
        <w:t>rošs ūdensobjekta pamata reljefs</w:t>
      </w:r>
      <w:r w:rsidRPr="00857E57">
        <w:rPr>
          <w:noProof/>
          <w:szCs w:val="28"/>
        </w:rPr>
        <w:t>);</w:t>
      </w:r>
    </w:p>
    <w:p w14:paraId="7E1D12F1" w14:textId="46C1F53D"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Pr="00857E57">
        <w:rPr>
          <w:noProof/>
          <w:szCs w:val="28"/>
        </w:rPr>
        <w:t>.4.</w:t>
      </w:r>
      <w:r w:rsidR="00A254C1" w:rsidRPr="00857E57">
        <w:rPr>
          <w:noProof/>
          <w:szCs w:val="28"/>
        </w:rPr>
        <w:t> </w:t>
      </w:r>
      <w:r w:rsidRPr="00857E57">
        <w:rPr>
          <w:noProof/>
          <w:szCs w:val="28"/>
        </w:rPr>
        <w:t>peldvietas maksimālo dziļumu;</w:t>
      </w:r>
    </w:p>
    <w:p w14:paraId="7E1D12F2" w14:textId="3F2AFFB9"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Pr="00857E57">
        <w:rPr>
          <w:noProof/>
          <w:szCs w:val="28"/>
        </w:rPr>
        <w:t>.5.</w:t>
      </w:r>
      <w:r w:rsidR="00A254C1" w:rsidRPr="00857E57">
        <w:rPr>
          <w:noProof/>
          <w:szCs w:val="28"/>
        </w:rPr>
        <w:t> </w:t>
      </w:r>
      <w:r w:rsidRPr="00857E57">
        <w:rPr>
          <w:noProof/>
          <w:szCs w:val="28"/>
        </w:rPr>
        <w:t>instrukciju par pirmās palīdzības sniegšanu slīkšanas gadījumā, ja peldvietā nav nodrošināta nepārtraukta glābšanas dienesta darbība;</w:t>
      </w:r>
    </w:p>
    <w:p w14:paraId="7E1D12F3" w14:textId="1333A39C"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Pr="00857E57">
        <w:rPr>
          <w:noProof/>
          <w:szCs w:val="28"/>
        </w:rPr>
        <w:t>.6.</w:t>
      </w:r>
      <w:r w:rsidR="00A254C1" w:rsidRPr="00857E57">
        <w:rPr>
          <w:noProof/>
          <w:szCs w:val="28"/>
        </w:rPr>
        <w:t> </w:t>
      </w:r>
      <w:r w:rsidRPr="00857E57">
        <w:rPr>
          <w:noProof/>
          <w:szCs w:val="28"/>
        </w:rPr>
        <w:t>peldvietas apsaimniekotāja kontaktinformāciju un glābšanas dienesta tālruņa numurus;</w:t>
      </w:r>
    </w:p>
    <w:p w14:paraId="7E1D12F4" w14:textId="77777777"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004F6861" w:rsidRPr="00857E57">
        <w:rPr>
          <w:noProof/>
          <w:szCs w:val="28"/>
        </w:rPr>
        <w:t>.7.</w:t>
      </w:r>
      <w:r w:rsidR="007B5D2A" w:rsidRPr="00857E57">
        <w:rPr>
          <w:noProof/>
          <w:szCs w:val="28"/>
        </w:rPr>
        <w:t> </w:t>
      </w:r>
      <w:r w:rsidRPr="00857E57">
        <w:rPr>
          <w:noProof/>
          <w:szCs w:val="28"/>
        </w:rPr>
        <w:t>sabiedriskās kārtības ievērošanas prasības peldvietā saskaņā ar attiecīgās pašvaldības izstrādātajiem saistošajiem noteikumiem;</w:t>
      </w:r>
    </w:p>
    <w:p w14:paraId="7E1D12F5" w14:textId="2138CBCA"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007B5D2A" w:rsidRPr="00857E57">
        <w:rPr>
          <w:noProof/>
          <w:szCs w:val="28"/>
        </w:rPr>
        <w:t>.8. </w:t>
      </w:r>
      <w:r w:rsidRPr="00857E57">
        <w:rPr>
          <w:noProof/>
          <w:szCs w:val="28"/>
        </w:rPr>
        <w:t>informāciju par drošības prasībām peldvietā atbilstoši šo noteikumu</w:t>
      </w:r>
      <w:r w:rsidR="00A254C1" w:rsidRPr="00857E57">
        <w:rPr>
          <w:noProof/>
          <w:szCs w:val="28"/>
        </w:rPr>
        <w:t xml:space="preserve"> </w:t>
      </w:r>
      <w:r w:rsidR="00260D91" w:rsidRPr="00857E57">
        <w:rPr>
          <w:noProof/>
          <w:szCs w:val="28"/>
        </w:rPr>
        <w:t>4</w:t>
      </w:r>
      <w:r w:rsidRPr="00857E57">
        <w:rPr>
          <w:noProof/>
          <w:szCs w:val="28"/>
        </w:rPr>
        <w:t>. pielikumam;</w:t>
      </w:r>
    </w:p>
    <w:p w14:paraId="7E1D12F6" w14:textId="5737D4BE" w:rsidR="00A748C7" w:rsidRPr="00857E57" w:rsidRDefault="007B6DF0" w:rsidP="00857E57">
      <w:pPr>
        <w:pStyle w:val="Title"/>
        <w:ind w:firstLine="720"/>
        <w:jc w:val="both"/>
        <w:outlineLvl w:val="0"/>
        <w:rPr>
          <w:noProof/>
          <w:szCs w:val="28"/>
        </w:rPr>
      </w:pPr>
      <w:r w:rsidRPr="00857E57">
        <w:rPr>
          <w:noProof/>
          <w:szCs w:val="28"/>
        </w:rPr>
        <w:t>16.9.</w:t>
      </w:r>
      <w:r w:rsidR="00A254C1" w:rsidRPr="00857E57">
        <w:rPr>
          <w:noProof/>
          <w:szCs w:val="28"/>
        </w:rPr>
        <w:t> </w:t>
      </w:r>
      <w:r w:rsidRPr="00857E57">
        <w:rPr>
          <w:noProof/>
          <w:szCs w:val="28"/>
        </w:rPr>
        <w:t>informāciju par aizliegumu ievest peldvietā dzīvniekus;</w:t>
      </w:r>
    </w:p>
    <w:p w14:paraId="7E1D12F7" w14:textId="7B1A9DEB" w:rsidR="00A748C7" w:rsidRPr="00857E57" w:rsidRDefault="007B6DF0" w:rsidP="00857E57">
      <w:pPr>
        <w:pStyle w:val="Title"/>
        <w:ind w:firstLine="720"/>
        <w:jc w:val="both"/>
        <w:outlineLvl w:val="0"/>
        <w:rPr>
          <w:noProof/>
          <w:szCs w:val="28"/>
        </w:rPr>
      </w:pPr>
      <w:r w:rsidRPr="00857E57">
        <w:rPr>
          <w:noProof/>
          <w:szCs w:val="28"/>
        </w:rPr>
        <w:t>1</w:t>
      </w:r>
      <w:r w:rsidR="00AA4FD5" w:rsidRPr="00857E57">
        <w:rPr>
          <w:noProof/>
          <w:szCs w:val="28"/>
        </w:rPr>
        <w:t>6</w:t>
      </w:r>
      <w:r w:rsidRPr="00857E57">
        <w:rPr>
          <w:noProof/>
          <w:szCs w:val="28"/>
        </w:rPr>
        <w:t>.10.</w:t>
      </w:r>
      <w:r w:rsidR="00A254C1" w:rsidRPr="00857E57">
        <w:rPr>
          <w:noProof/>
          <w:szCs w:val="28"/>
        </w:rPr>
        <w:t> </w:t>
      </w:r>
      <w:r w:rsidRPr="00857E57">
        <w:rPr>
          <w:noProof/>
          <w:szCs w:val="28"/>
        </w:rPr>
        <w:t xml:space="preserve">informāciju par smēķēšanas ierobežojumiem peldvietā atbilstoši </w:t>
      </w:r>
      <w:r w:rsidR="00260D91" w:rsidRPr="00857E57">
        <w:rPr>
          <w:noProof/>
          <w:szCs w:val="28"/>
        </w:rPr>
        <w:t>normatīvajiem aktiem par t</w:t>
      </w:r>
      <w:r w:rsidRPr="00857E57">
        <w:rPr>
          <w:noProof/>
          <w:szCs w:val="28"/>
        </w:rPr>
        <w:t>abakas izstrādājumu, augu smēķēšanas produktu, elektronisko smēķēšanas ierīču un to šķidrumu aprit</w:t>
      </w:r>
      <w:r w:rsidR="00260D91" w:rsidRPr="00857E57">
        <w:rPr>
          <w:noProof/>
          <w:szCs w:val="28"/>
        </w:rPr>
        <w:t>i</w:t>
      </w:r>
      <w:r w:rsidRPr="00857E57">
        <w:rPr>
          <w:noProof/>
          <w:szCs w:val="28"/>
        </w:rPr>
        <w:t>;</w:t>
      </w:r>
    </w:p>
    <w:p w14:paraId="7E1D12F8" w14:textId="4F307DE4" w:rsidR="00A748C7" w:rsidRPr="00857E57" w:rsidRDefault="007B6DF0" w:rsidP="00857E57">
      <w:pPr>
        <w:pStyle w:val="Title"/>
        <w:ind w:firstLine="720"/>
        <w:jc w:val="both"/>
        <w:outlineLvl w:val="0"/>
        <w:rPr>
          <w:noProof/>
          <w:szCs w:val="28"/>
        </w:rPr>
      </w:pPr>
      <w:r w:rsidRPr="00857E57">
        <w:rPr>
          <w:noProof/>
          <w:szCs w:val="28"/>
        </w:rPr>
        <w:t>16</w:t>
      </w:r>
      <w:r w:rsidR="007B5D2A" w:rsidRPr="00857E57">
        <w:rPr>
          <w:noProof/>
          <w:szCs w:val="28"/>
        </w:rPr>
        <w:t>.11. </w:t>
      </w:r>
      <w:r w:rsidRPr="00857E57">
        <w:rPr>
          <w:noProof/>
          <w:szCs w:val="28"/>
        </w:rPr>
        <w:t xml:space="preserve">informāciju par peldēšanās aizliegumu vai ieteikumu attiecīgajā peldvietā nepeldēties, </w:t>
      </w:r>
      <w:r w:rsidR="00624710" w:rsidRPr="00857E57">
        <w:rPr>
          <w:noProof/>
          <w:szCs w:val="28"/>
        </w:rPr>
        <w:t xml:space="preserve">norādot pamatojumu un </w:t>
      </w:r>
      <w:r w:rsidRPr="00857E57">
        <w:rPr>
          <w:noProof/>
          <w:szCs w:val="28"/>
        </w:rPr>
        <w:t>minot iemeslus</w:t>
      </w:r>
      <w:r w:rsidR="00624710" w:rsidRPr="00857E57">
        <w:rPr>
          <w:noProof/>
          <w:szCs w:val="28"/>
        </w:rPr>
        <w:t>, kā arī</w:t>
      </w:r>
      <w:r w:rsidRPr="00857E57">
        <w:rPr>
          <w:noProof/>
          <w:szCs w:val="28"/>
        </w:rPr>
        <w:t xml:space="preserve"> izmantojot informatīvās zīmes, kas norādītas šo noteikumu </w:t>
      </w:r>
      <w:r w:rsidR="00260D91" w:rsidRPr="00857E57">
        <w:rPr>
          <w:noProof/>
          <w:szCs w:val="28"/>
        </w:rPr>
        <w:t>3</w:t>
      </w:r>
      <w:r w:rsidRPr="00857E57">
        <w:rPr>
          <w:noProof/>
          <w:szCs w:val="28"/>
        </w:rPr>
        <w:t>. pielikuma</w:t>
      </w:r>
      <w:r w:rsidR="00A254C1" w:rsidRPr="00857E57">
        <w:rPr>
          <w:noProof/>
          <w:szCs w:val="28"/>
        </w:rPr>
        <w:t xml:space="preserve"> </w:t>
      </w:r>
      <w:r w:rsidRPr="00857E57">
        <w:rPr>
          <w:noProof/>
          <w:szCs w:val="28"/>
        </w:rPr>
        <w:t>1.</w:t>
      </w:r>
      <w:r w:rsidR="00A254C1" w:rsidRPr="00857E57">
        <w:rPr>
          <w:noProof/>
          <w:szCs w:val="28"/>
        </w:rPr>
        <w:t> </w:t>
      </w:r>
      <w:r w:rsidRPr="00857E57">
        <w:rPr>
          <w:noProof/>
          <w:szCs w:val="28"/>
        </w:rPr>
        <w:t>punktā;</w:t>
      </w:r>
    </w:p>
    <w:p w14:paraId="7E1D12F9" w14:textId="038967AB" w:rsidR="00A748C7" w:rsidRPr="00857E57" w:rsidRDefault="007B6DF0" w:rsidP="00857E57">
      <w:pPr>
        <w:pStyle w:val="Title"/>
        <w:ind w:firstLine="720"/>
        <w:jc w:val="both"/>
        <w:outlineLvl w:val="0"/>
        <w:rPr>
          <w:noProof/>
          <w:szCs w:val="28"/>
        </w:rPr>
      </w:pPr>
      <w:r w:rsidRPr="00857E57">
        <w:rPr>
          <w:noProof/>
          <w:szCs w:val="28"/>
        </w:rPr>
        <w:t>16.12.</w:t>
      </w:r>
      <w:r w:rsidR="00A254C1" w:rsidRPr="00857E57">
        <w:rPr>
          <w:noProof/>
          <w:szCs w:val="28"/>
        </w:rPr>
        <w:t> </w:t>
      </w:r>
      <w:r w:rsidRPr="00857E57">
        <w:rPr>
          <w:noProof/>
          <w:szCs w:val="28"/>
        </w:rPr>
        <w:t>informāciju par pašreizējo peldvietas ūdens kvalitātes klasifikāciju, izmantojot informatīvās zīmes, kas norādītas šo noteikumu</w:t>
      </w:r>
      <w:r w:rsidR="00A254C1" w:rsidRPr="00857E57">
        <w:rPr>
          <w:noProof/>
          <w:szCs w:val="28"/>
        </w:rPr>
        <w:t xml:space="preserve"> </w:t>
      </w:r>
      <w:r w:rsidR="00260D91" w:rsidRPr="00857E57">
        <w:rPr>
          <w:noProof/>
          <w:szCs w:val="28"/>
        </w:rPr>
        <w:t>3</w:t>
      </w:r>
      <w:r w:rsidRPr="00857E57">
        <w:rPr>
          <w:noProof/>
          <w:szCs w:val="28"/>
        </w:rPr>
        <w:t>. pielikuma</w:t>
      </w:r>
      <w:r w:rsidR="00A254C1" w:rsidRPr="00857E57">
        <w:rPr>
          <w:noProof/>
          <w:szCs w:val="28"/>
        </w:rPr>
        <w:t xml:space="preserve"> </w:t>
      </w:r>
      <w:r w:rsidRPr="00857E57">
        <w:rPr>
          <w:noProof/>
          <w:szCs w:val="28"/>
        </w:rPr>
        <w:t>2.</w:t>
      </w:r>
      <w:r w:rsidR="00A254C1" w:rsidRPr="00857E57">
        <w:rPr>
          <w:noProof/>
          <w:szCs w:val="28"/>
        </w:rPr>
        <w:t> </w:t>
      </w:r>
      <w:r w:rsidRPr="00857E57">
        <w:rPr>
          <w:noProof/>
          <w:szCs w:val="28"/>
        </w:rPr>
        <w:t>punktā;</w:t>
      </w:r>
    </w:p>
    <w:p w14:paraId="7E1D12FA" w14:textId="37B95182" w:rsidR="00A748C7" w:rsidRPr="00857E57" w:rsidRDefault="007B6DF0" w:rsidP="00857E57">
      <w:pPr>
        <w:pStyle w:val="Title"/>
        <w:ind w:firstLine="720"/>
        <w:jc w:val="both"/>
        <w:outlineLvl w:val="0"/>
        <w:rPr>
          <w:noProof/>
          <w:szCs w:val="28"/>
        </w:rPr>
      </w:pPr>
      <w:r w:rsidRPr="00857E57">
        <w:rPr>
          <w:noProof/>
          <w:szCs w:val="28"/>
        </w:rPr>
        <w:t>16.13.</w:t>
      </w:r>
      <w:r w:rsidR="00A254C1" w:rsidRPr="00857E57">
        <w:rPr>
          <w:noProof/>
          <w:szCs w:val="28"/>
        </w:rPr>
        <w:t> </w:t>
      </w:r>
      <w:r w:rsidR="00105531" w:rsidRPr="00857E57">
        <w:rPr>
          <w:noProof/>
          <w:szCs w:val="28"/>
          <w:lang w:eastAsia="lv-LV"/>
        </w:rPr>
        <w:t>vispārīgu peldvietas ūdens aprakstu</w:t>
      </w:r>
      <w:r w:rsidR="00113B63" w:rsidRPr="00857E57">
        <w:rPr>
          <w:noProof/>
          <w:szCs w:val="28"/>
          <w:lang w:eastAsia="lv-LV"/>
        </w:rPr>
        <w:t>, ko</w:t>
      </w:r>
      <w:r w:rsidR="00105531" w:rsidRPr="00857E57">
        <w:rPr>
          <w:noProof/>
          <w:szCs w:val="28"/>
        </w:rPr>
        <w:t xml:space="preserve"> </w:t>
      </w:r>
      <w:r w:rsidR="00113B63" w:rsidRPr="00857E57">
        <w:rPr>
          <w:noProof/>
          <w:szCs w:val="28"/>
        </w:rPr>
        <w:t xml:space="preserve">atbilstoši šo noteikumu prasībām Veselības inspekcija </w:t>
      </w:r>
      <w:r w:rsidR="00113B63" w:rsidRPr="00857E57">
        <w:rPr>
          <w:noProof/>
          <w:szCs w:val="28"/>
          <w:lang w:eastAsia="lv-LV"/>
        </w:rPr>
        <w:t>sagatavojusi</w:t>
      </w:r>
      <w:r w:rsidR="00113B63" w:rsidRPr="00857E57">
        <w:rPr>
          <w:noProof/>
          <w:szCs w:val="28"/>
        </w:rPr>
        <w:t xml:space="preserve"> </w:t>
      </w:r>
      <w:r w:rsidR="00651C76" w:rsidRPr="00857E57">
        <w:rPr>
          <w:noProof/>
          <w:szCs w:val="28"/>
        </w:rPr>
        <w:t xml:space="preserve">sabiedrībai </w:t>
      </w:r>
      <w:r w:rsidR="004F1BD3" w:rsidRPr="00857E57">
        <w:rPr>
          <w:noProof/>
          <w:szCs w:val="28"/>
          <w:lang w:eastAsia="lv-LV"/>
        </w:rPr>
        <w:t>viegli uztveramā veidā</w:t>
      </w:r>
      <w:r w:rsidRPr="00857E57">
        <w:rPr>
          <w:noProof/>
          <w:szCs w:val="28"/>
        </w:rPr>
        <w:t>;</w:t>
      </w:r>
    </w:p>
    <w:p w14:paraId="590AB632" w14:textId="5B78CB81" w:rsidR="00260D91" w:rsidRPr="00857E57" w:rsidRDefault="007B6DF0" w:rsidP="00857E57">
      <w:pPr>
        <w:pStyle w:val="Title"/>
        <w:ind w:firstLine="720"/>
        <w:jc w:val="both"/>
        <w:outlineLvl w:val="0"/>
        <w:rPr>
          <w:szCs w:val="28"/>
        </w:rPr>
      </w:pPr>
      <w:r w:rsidRPr="00857E57">
        <w:rPr>
          <w:noProof/>
          <w:szCs w:val="28"/>
        </w:rPr>
        <w:t>16.14.</w:t>
      </w:r>
      <w:r w:rsidR="00A254C1" w:rsidRPr="00857E57">
        <w:rPr>
          <w:noProof/>
          <w:szCs w:val="28"/>
        </w:rPr>
        <w:t> </w:t>
      </w:r>
      <w:r w:rsidR="00260D91" w:rsidRPr="00857E57">
        <w:rPr>
          <w:noProof/>
          <w:szCs w:val="28"/>
        </w:rPr>
        <w:t>ja</w:t>
      </w:r>
      <w:r w:rsidR="00260D91" w:rsidRPr="00857E57">
        <w:rPr>
          <w:szCs w:val="28"/>
        </w:rPr>
        <w:t xml:space="preserve"> peldvietas ūdenī konstatēts īstermiņa piesārņojums</w:t>
      </w:r>
      <w:r w:rsidR="00A254C1" w:rsidRPr="00857E57">
        <w:rPr>
          <w:szCs w:val="28"/>
        </w:rPr>
        <w:t>,</w:t>
      </w:r>
      <w:r w:rsidR="00260D91" w:rsidRPr="00857E57">
        <w:rPr>
          <w:szCs w:val="28"/>
        </w:rPr>
        <w:t xml:space="preserve"> </w:t>
      </w:r>
      <w:r w:rsidR="00A254C1" w:rsidRPr="00857E57">
        <w:rPr>
          <w:szCs w:val="28"/>
        </w:rPr>
        <w:t xml:space="preserve">– </w:t>
      </w:r>
      <w:r w:rsidR="00260D91" w:rsidRPr="00857E57">
        <w:rPr>
          <w:szCs w:val="28"/>
        </w:rPr>
        <w:t>šo notei</w:t>
      </w:r>
      <w:r w:rsidR="00113B63" w:rsidRPr="00857E57">
        <w:rPr>
          <w:szCs w:val="28"/>
        </w:rPr>
        <w:softHyphen/>
      </w:r>
      <w:r w:rsidR="00260D91" w:rsidRPr="00857E57">
        <w:rPr>
          <w:szCs w:val="28"/>
        </w:rPr>
        <w:t>kumu 14.6.</w:t>
      </w:r>
      <w:r w:rsidR="00A254C1" w:rsidRPr="00857E57">
        <w:rPr>
          <w:szCs w:val="28"/>
        </w:rPr>
        <w:t> </w:t>
      </w:r>
      <w:r w:rsidR="00260D91" w:rsidRPr="00857E57">
        <w:rPr>
          <w:szCs w:val="28"/>
        </w:rPr>
        <w:t>apakšpunktā minēto Veselības inspekcijas sagatavoto informāciju</w:t>
      </w:r>
      <w:r w:rsidR="002F690B" w:rsidRPr="00857E57">
        <w:rPr>
          <w:szCs w:val="28"/>
        </w:rPr>
        <w:t>;</w:t>
      </w:r>
      <w:r w:rsidR="00260D91" w:rsidRPr="00857E57">
        <w:rPr>
          <w:szCs w:val="28"/>
        </w:rPr>
        <w:t xml:space="preserve"> </w:t>
      </w:r>
    </w:p>
    <w:p w14:paraId="7E1D12FF" w14:textId="4424078D" w:rsidR="009008B3" w:rsidRPr="00857E57" w:rsidRDefault="007B6DF0" w:rsidP="00857E57">
      <w:pPr>
        <w:pStyle w:val="Title"/>
        <w:ind w:firstLine="720"/>
        <w:jc w:val="both"/>
        <w:outlineLvl w:val="0"/>
        <w:rPr>
          <w:noProof/>
          <w:szCs w:val="28"/>
        </w:rPr>
      </w:pPr>
      <w:r w:rsidRPr="00857E57">
        <w:rPr>
          <w:szCs w:val="28"/>
        </w:rPr>
        <w:t>16.</w:t>
      </w:r>
      <w:r w:rsidR="00051143" w:rsidRPr="00857E57">
        <w:rPr>
          <w:szCs w:val="28"/>
        </w:rPr>
        <w:t>15.</w:t>
      </w:r>
      <w:r w:rsidR="00A254C1" w:rsidRPr="00857E57">
        <w:rPr>
          <w:szCs w:val="28"/>
        </w:rPr>
        <w:t> </w:t>
      </w:r>
      <w:r w:rsidRPr="00857E57">
        <w:rPr>
          <w:noProof/>
          <w:szCs w:val="28"/>
        </w:rPr>
        <w:t xml:space="preserve">ārkārtas gadījumā, </w:t>
      </w:r>
      <w:r w:rsidR="00E640D7" w:rsidRPr="00857E57">
        <w:rPr>
          <w:noProof/>
          <w:szCs w:val="28"/>
        </w:rPr>
        <w:t>ja ūdens piesārņojumu rada avārijas situācija – ķīmisko, radioaktīvo vai bioloģisko vielu noplūd</w:t>
      </w:r>
      <w:r w:rsidR="00A254C1" w:rsidRPr="00857E57">
        <w:rPr>
          <w:noProof/>
          <w:szCs w:val="28"/>
        </w:rPr>
        <w:t>e</w:t>
      </w:r>
      <w:r w:rsidR="00E640D7" w:rsidRPr="00857E57">
        <w:rPr>
          <w:noProof/>
          <w:szCs w:val="28"/>
        </w:rPr>
        <w:t xml:space="preserve"> vidē</w:t>
      </w:r>
      <w:r w:rsidR="005A250F" w:rsidRPr="00857E57">
        <w:rPr>
          <w:noProof/>
          <w:szCs w:val="28"/>
        </w:rPr>
        <w:t>,</w:t>
      </w:r>
      <w:r w:rsidR="00E640D7" w:rsidRPr="00857E57">
        <w:rPr>
          <w:noProof/>
          <w:szCs w:val="28"/>
        </w:rPr>
        <w:t xml:space="preserve"> </w:t>
      </w:r>
      <w:r w:rsidR="00A254C1" w:rsidRPr="00857E57">
        <w:rPr>
          <w:noProof/>
          <w:szCs w:val="28"/>
        </w:rPr>
        <w:t xml:space="preserve">– </w:t>
      </w:r>
      <w:r w:rsidRPr="00857E57">
        <w:rPr>
          <w:noProof/>
          <w:szCs w:val="28"/>
        </w:rPr>
        <w:t>informāciju par ārkārtas situācijas raksturu un paredzamo ilgumu;</w:t>
      </w:r>
    </w:p>
    <w:p w14:paraId="7E1D1300" w14:textId="20A040E1" w:rsidR="009008B3" w:rsidRPr="00857E57" w:rsidRDefault="007B6DF0" w:rsidP="00857E57">
      <w:pPr>
        <w:pStyle w:val="Title"/>
        <w:ind w:firstLine="720"/>
        <w:jc w:val="both"/>
        <w:outlineLvl w:val="0"/>
        <w:rPr>
          <w:szCs w:val="28"/>
        </w:rPr>
      </w:pPr>
      <w:r w:rsidRPr="00857E57">
        <w:rPr>
          <w:noProof/>
          <w:szCs w:val="28"/>
        </w:rPr>
        <w:t>16</w:t>
      </w:r>
      <w:r w:rsidR="00051143" w:rsidRPr="00857E57">
        <w:rPr>
          <w:noProof/>
          <w:szCs w:val="28"/>
        </w:rPr>
        <w:t>.16</w:t>
      </w:r>
      <w:r w:rsidR="00E439BF" w:rsidRPr="00857E57">
        <w:rPr>
          <w:noProof/>
          <w:szCs w:val="28"/>
        </w:rPr>
        <w:t>.</w:t>
      </w:r>
      <w:r w:rsidR="00A254C1" w:rsidRPr="00857E57">
        <w:rPr>
          <w:noProof/>
          <w:szCs w:val="28"/>
        </w:rPr>
        <w:t> </w:t>
      </w:r>
      <w:r w:rsidR="00E439BF" w:rsidRPr="00857E57">
        <w:rPr>
          <w:noProof/>
          <w:szCs w:val="28"/>
        </w:rPr>
        <w:t>informāciju</w:t>
      </w:r>
      <w:r w:rsidRPr="00857E57">
        <w:rPr>
          <w:noProof/>
          <w:szCs w:val="28"/>
        </w:rPr>
        <w:t xml:space="preserve"> par </w:t>
      </w:r>
      <w:r w:rsidRPr="00857E57">
        <w:rPr>
          <w:szCs w:val="28"/>
        </w:rPr>
        <w:t>peldvietas svītrošanu no peldvietu saraksta un tās iemesliem;</w:t>
      </w:r>
    </w:p>
    <w:p w14:paraId="7E1D1301" w14:textId="51F2741C" w:rsidR="009008B3" w:rsidRPr="00857E57" w:rsidRDefault="007B6DF0" w:rsidP="00857E57">
      <w:pPr>
        <w:pStyle w:val="Title"/>
        <w:ind w:firstLine="720"/>
        <w:jc w:val="both"/>
        <w:outlineLvl w:val="0"/>
        <w:rPr>
          <w:szCs w:val="28"/>
        </w:rPr>
      </w:pPr>
      <w:r w:rsidRPr="00857E57">
        <w:rPr>
          <w:szCs w:val="28"/>
        </w:rPr>
        <w:t>16</w:t>
      </w:r>
      <w:r w:rsidR="00051143" w:rsidRPr="00857E57">
        <w:rPr>
          <w:szCs w:val="28"/>
        </w:rPr>
        <w:t>.17</w:t>
      </w:r>
      <w:r w:rsidR="007B5D2A" w:rsidRPr="00857E57">
        <w:rPr>
          <w:szCs w:val="28"/>
        </w:rPr>
        <w:t>. </w:t>
      </w:r>
      <w:r w:rsidRPr="00857E57">
        <w:rPr>
          <w:szCs w:val="28"/>
        </w:rPr>
        <w:t>informāciju par pastāvīgu peldēšanās aizliegumu vai ieteikumu attiecīgajā peldvietā nepeldēties, kā arī minēt</w:t>
      </w:r>
      <w:r w:rsidR="00113B63" w:rsidRPr="00857E57">
        <w:rPr>
          <w:szCs w:val="28"/>
        </w:rPr>
        <w:t>ā</w:t>
      </w:r>
      <w:r w:rsidRPr="00857E57">
        <w:rPr>
          <w:szCs w:val="28"/>
        </w:rPr>
        <w:t xml:space="preserve"> aizliegum</w:t>
      </w:r>
      <w:r w:rsidR="00113B63" w:rsidRPr="00857E57">
        <w:rPr>
          <w:szCs w:val="28"/>
        </w:rPr>
        <w:t>a</w:t>
      </w:r>
      <w:r w:rsidRPr="00857E57">
        <w:rPr>
          <w:szCs w:val="28"/>
        </w:rPr>
        <w:t xml:space="preserve"> vai ieteikum</w:t>
      </w:r>
      <w:r w:rsidR="00113B63" w:rsidRPr="00857E57">
        <w:rPr>
          <w:szCs w:val="28"/>
        </w:rPr>
        <w:t>a</w:t>
      </w:r>
      <w:r w:rsidRPr="00857E57">
        <w:rPr>
          <w:szCs w:val="28"/>
        </w:rPr>
        <w:t xml:space="preserve"> iemesliem;</w:t>
      </w:r>
    </w:p>
    <w:p w14:paraId="7E1D1302" w14:textId="0D1498C9" w:rsidR="00A748C7" w:rsidRPr="00857E57" w:rsidRDefault="007B6DF0" w:rsidP="00857E57">
      <w:pPr>
        <w:pStyle w:val="Title"/>
        <w:ind w:firstLine="720"/>
        <w:jc w:val="both"/>
        <w:outlineLvl w:val="0"/>
        <w:rPr>
          <w:noProof/>
          <w:szCs w:val="28"/>
        </w:rPr>
      </w:pPr>
      <w:r w:rsidRPr="00857E57">
        <w:rPr>
          <w:szCs w:val="28"/>
        </w:rPr>
        <w:t>16</w:t>
      </w:r>
      <w:r w:rsidR="009008B3" w:rsidRPr="00857E57">
        <w:rPr>
          <w:szCs w:val="28"/>
        </w:rPr>
        <w:t>.1</w:t>
      </w:r>
      <w:r w:rsidR="00051143" w:rsidRPr="00857E57">
        <w:rPr>
          <w:szCs w:val="28"/>
        </w:rPr>
        <w:t>8</w:t>
      </w:r>
      <w:r w:rsidR="007B5D2A" w:rsidRPr="00857E57">
        <w:rPr>
          <w:szCs w:val="28"/>
        </w:rPr>
        <w:t>. </w:t>
      </w:r>
      <w:r w:rsidR="009008B3" w:rsidRPr="00857E57">
        <w:rPr>
          <w:szCs w:val="28"/>
        </w:rPr>
        <w:t xml:space="preserve">norādi uz Veselības inspekcijas </w:t>
      </w:r>
      <w:r w:rsidR="00A254C1" w:rsidRPr="00857E57">
        <w:rPr>
          <w:szCs w:val="28"/>
        </w:rPr>
        <w:t>tīmekļvietni</w:t>
      </w:r>
      <w:r w:rsidR="009008B3" w:rsidRPr="00857E57">
        <w:rPr>
          <w:szCs w:val="28"/>
        </w:rPr>
        <w:t xml:space="preserve"> un citiem avotiem</w:t>
      </w:r>
      <w:r w:rsidR="00EB2AAC" w:rsidRPr="00857E57">
        <w:rPr>
          <w:szCs w:val="28"/>
        </w:rPr>
        <w:t xml:space="preserve">, kur pieejama </w:t>
      </w:r>
      <w:r w:rsidR="00A254C1" w:rsidRPr="00857E57">
        <w:rPr>
          <w:szCs w:val="28"/>
        </w:rPr>
        <w:t>detalizēt</w:t>
      </w:r>
      <w:r w:rsidR="00EB2AAC" w:rsidRPr="00857E57">
        <w:rPr>
          <w:szCs w:val="28"/>
        </w:rPr>
        <w:t>a informācija par peldviet</w:t>
      </w:r>
      <w:r w:rsidR="00113B63" w:rsidRPr="00857E57">
        <w:rPr>
          <w:szCs w:val="28"/>
        </w:rPr>
        <w:t>as</w:t>
      </w:r>
      <w:r w:rsidR="00EB2AAC" w:rsidRPr="00857E57">
        <w:rPr>
          <w:szCs w:val="28"/>
        </w:rPr>
        <w:t xml:space="preserve"> ūdens kvalitāti.</w:t>
      </w:r>
    </w:p>
    <w:p w14:paraId="7E1D1303" w14:textId="77777777" w:rsidR="00D57C98" w:rsidRPr="00857E57" w:rsidRDefault="00D57C98" w:rsidP="00857E57">
      <w:pPr>
        <w:pStyle w:val="Title"/>
        <w:ind w:firstLine="720"/>
        <w:jc w:val="both"/>
        <w:outlineLvl w:val="0"/>
        <w:rPr>
          <w:noProof/>
          <w:szCs w:val="28"/>
        </w:rPr>
      </w:pPr>
    </w:p>
    <w:p w14:paraId="7E1D1304" w14:textId="53237A27" w:rsidR="00D57C98" w:rsidRPr="00857E57" w:rsidRDefault="007B6DF0" w:rsidP="00857E57">
      <w:pPr>
        <w:pStyle w:val="Title"/>
        <w:ind w:firstLine="720"/>
        <w:jc w:val="both"/>
        <w:outlineLvl w:val="0"/>
        <w:rPr>
          <w:noProof/>
          <w:szCs w:val="28"/>
        </w:rPr>
      </w:pPr>
      <w:r w:rsidRPr="00857E57">
        <w:rPr>
          <w:noProof/>
          <w:szCs w:val="28"/>
        </w:rPr>
        <w:t>17.</w:t>
      </w:r>
      <w:r w:rsidR="007B5D2A" w:rsidRPr="00857E57">
        <w:rPr>
          <w:noProof/>
          <w:szCs w:val="28"/>
        </w:rPr>
        <w:t> </w:t>
      </w:r>
      <w:r w:rsidRPr="00857E57">
        <w:rPr>
          <w:noProof/>
          <w:szCs w:val="28"/>
        </w:rPr>
        <w:t xml:space="preserve">Veselības inspekcija </w:t>
      </w:r>
      <w:r w:rsidR="00A254C1" w:rsidRPr="00857E57">
        <w:rPr>
          <w:szCs w:val="28"/>
        </w:rPr>
        <w:t>tīmekļvietnē</w:t>
      </w:r>
      <w:r w:rsidRPr="00857E57">
        <w:rPr>
          <w:noProof/>
          <w:szCs w:val="28"/>
        </w:rPr>
        <w:t xml:space="preserve"> ievieto informāciju par sabiedrības iespējām brīvprātīgi iesaistīties peldvietu ūdens kvalitātes monitoringa veikšanā, veicot vizuālus peldvietu ūdens kvalitātes novērojumus, kā arī par iespējām </w:t>
      </w:r>
      <w:r w:rsidRPr="00857E57">
        <w:rPr>
          <w:noProof/>
          <w:szCs w:val="28"/>
        </w:rPr>
        <w:lastRenderedPageBreak/>
        <w:t>piedalīties no valsts budžeta piešķirtajiem līdzekļiem monitorējamo peldvietu saraksta izveidošanā, aktualizēšanā un atjaunošanā. Veselības inspekcija izvērtē iesniegtos priekšlikumus un, ja tie ir pamatoti, ņem vērā.</w:t>
      </w:r>
    </w:p>
    <w:p w14:paraId="7E1D1305" w14:textId="77777777" w:rsidR="00FE02FC" w:rsidRPr="00857E57" w:rsidRDefault="00FE02FC" w:rsidP="00857E57">
      <w:pPr>
        <w:pStyle w:val="Title"/>
        <w:ind w:firstLine="720"/>
        <w:jc w:val="both"/>
        <w:outlineLvl w:val="0"/>
        <w:rPr>
          <w:noProof/>
          <w:szCs w:val="28"/>
        </w:rPr>
      </w:pPr>
    </w:p>
    <w:p w14:paraId="7E1D1306" w14:textId="362D060D" w:rsidR="00D57C98" w:rsidRPr="00857E57" w:rsidRDefault="007B6DF0" w:rsidP="00857E57">
      <w:pPr>
        <w:pStyle w:val="Title"/>
        <w:ind w:firstLine="720"/>
        <w:jc w:val="both"/>
        <w:outlineLvl w:val="0"/>
        <w:rPr>
          <w:noProof/>
          <w:szCs w:val="28"/>
        </w:rPr>
      </w:pPr>
      <w:r w:rsidRPr="00857E57">
        <w:rPr>
          <w:noProof/>
          <w:szCs w:val="28"/>
        </w:rPr>
        <w:t>18.</w:t>
      </w:r>
      <w:r w:rsidR="00113B63" w:rsidRPr="00857E57">
        <w:rPr>
          <w:noProof/>
          <w:szCs w:val="28"/>
        </w:rPr>
        <w:t> </w:t>
      </w:r>
      <w:r w:rsidRPr="00857E57">
        <w:rPr>
          <w:noProof/>
          <w:szCs w:val="28"/>
        </w:rPr>
        <w:t xml:space="preserve">Veselības inspekcija </w:t>
      </w:r>
      <w:r w:rsidR="00113B63" w:rsidRPr="00857E57">
        <w:rPr>
          <w:szCs w:val="28"/>
        </w:rPr>
        <w:t>tīmekļvietnē</w:t>
      </w:r>
      <w:r w:rsidRPr="00857E57">
        <w:rPr>
          <w:noProof/>
          <w:szCs w:val="28"/>
        </w:rPr>
        <w:t xml:space="preserve"> izveido </w:t>
      </w:r>
      <w:r w:rsidR="00113B63" w:rsidRPr="00857E57">
        <w:rPr>
          <w:noProof/>
          <w:szCs w:val="28"/>
        </w:rPr>
        <w:t>sadaļu</w:t>
      </w:r>
      <w:r w:rsidRPr="00857E57">
        <w:rPr>
          <w:noProof/>
          <w:szCs w:val="28"/>
        </w:rPr>
        <w:t>, kur sabiedrība var sniegt ierosinājumus, uzdot jautājumus, izteikt piezīmes vai sūdzības par šo noteikumu prasību izpildi.</w:t>
      </w:r>
    </w:p>
    <w:p w14:paraId="7E1D1308" w14:textId="77777777" w:rsidR="008F3B0E" w:rsidRPr="00857E57" w:rsidRDefault="008F3B0E" w:rsidP="00857E57">
      <w:pPr>
        <w:shd w:val="clear" w:color="auto" w:fill="FFFFFF"/>
        <w:jc w:val="center"/>
        <w:rPr>
          <w:sz w:val="28"/>
          <w:szCs w:val="28"/>
        </w:rPr>
      </w:pPr>
    </w:p>
    <w:p w14:paraId="7E1D1309" w14:textId="36DD4ECA" w:rsidR="00D57C98" w:rsidRPr="00857E57" w:rsidRDefault="007B6DF0" w:rsidP="00857E57">
      <w:pPr>
        <w:shd w:val="clear" w:color="auto" w:fill="FFFFFF"/>
        <w:jc w:val="center"/>
        <w:rPr>
          <w:b/>
          <w:noProof/>
          <w:sz w:val="28"/>
          <w:szCs w:val="28"/>
        </w:rPr>
      </w:pPr>
      <w:r w:rsidRPr="00857E57">
        <w:rPr>
          <w:b/>
          <w:sz w:val="28"/>
          <w:szCs w:val="28"/>
        </w:rPr>
        <w:t>IV. </w:t>
      </w:r>
      <w:r w:rsidRPr="00857E57">
        <w:rPr>
          <w:b/>
          <w:noProof/>
          <w:sz w:val="28"/>
          <w:szCs w:val="28"/>
        </w:rPr>
        <w:t>Prasības peldviet</w:t>
      </w:r>
      <w:r w:rsidR="00113B63" w:rsidRPr="00857E57">
        <w:rPr>
          <w:b/>
          <w:noProof/>
          <w:sz w:val="28"/>
          <w:szCs w:val="28"/>
        </w:rPr>
        <w:t>as</w:t>
      </w:r>
      <w:r w:rsidRPr="00857E57">
        <w:rPr>
          <w:b/>
          <w:noProof/>
          <w:sz w:val="28"/>
          <w:szCs w:val="28"/>
        </w:rPr>
        <w:t xml:space="preserve"> ūde</w:t>
      </w:r>
      <w:r w:rsidR="00113B63" w:rsidRPr="00857E57">
        <w:rPr>
          <w:b/>
          <w:noProof/>
          <w:sz w:val="28"/>
          <w:szCs w:val="28"/>
        </w:rPr>
        <w:t>ns</w:t>
      </w:r>
      <w:r w:rsidRPr="00857E57">
        <w:rPr>
          <w:b/>
          <w:noProof/>
          <w:sz w:val="28"/>
          <w:szCs w:val="28"/>
        </w:rPr>
        <w:t xml:space="preserve"> monitoringam</w:t>
      </w:r>
    </w:p>
    <w:p w14:paraId="7E1D130A" w14:textId="77777777" w:rsidR="00D57C98" w:rsidRPr="00857E57" w:rsidRDefault="00D57C98" w:rsidP="00857E57">
      <w:pPr>
        <w:pStyle w:val="Title"/>
        <w:ind w:firstLine="720"/>
        <w:jc w:val="both"/>
        <w:outlineLvl w:val="0"/>
        <w:rPr>
          <w:noProof/>
          <w:szCs w:val="28"/>
        </w:rPr>
      </w:pPr>
    </w:p>
    <w:p w14:paraId="7E1D130B" w14:textId="10D69960" w:rsidR="003F1A54" w:rsidRPr="00857E57" w:rsidRDefault="007B6DF0" w:rsidP="00857E57">
      <w:pPr>
        <w:pStyle w:val="Title"/>
        <w:ind w:firstLine="720"/>
        <w:jc w:val="both"/>
        <w:outlineLvl w:val="0"/>
        <w:rPr>
          <w:noProof/>
          <w:szCs w:val="28"/>
        </w:rPr>
      </w:pPr>
      <w:r w:rsidRPr="00857E57">
        <w:rPr>
          <w:noProof/>
          <w:szCs w:val="28"/>
        </w:rPr>
        <w:t>19.</w:t>
      </w:r>
      <w:r w:rsidR="00A254C1" w:rsidRPr="00857E57">
        <w:rPr>
          <w:noProof/>
          <w:szCs w:val="28"/>
        </w:rPr>
        <w:t> </w:t>
      </w:r>
      <w:r w:rsidRPr="00857E57">
        <w:rPr>
          <w:noProof/>
          <w:szCs w:val="28"/>
        </w:rPr>
        <w:t>Veselības inspekcija katru gadu līdz 30. aprīlim izstrādā un apstiprina šo noteikumu 1. un 2. pielikumā minēt</w:t>
      </w:r>
      <w:r w:rsidR="00A254C1" w:rsidRPr="00857E57">
        <w:rPr>
          <w:noProof/>
          <w:szCs w:val="28"/>
        </w:rPr>
        <w:t>o peldvietu monitoringa kalendāra plānu</w:t>
      </w:r>
      <w:r w:rsidRPr="00857E57">
        <w:rPr>
          <w:noProof/>
          <w:szCs w:val="28"/>
        </w:rPr>
        <w:t>.</w:t>
      </w:r>
    </w:p>
    <w:p w14:paraId="7E1D130C" w14:textId="77777777" w:rsidR="003F1A54" w:rsidRPr="00857E57" w:rsidRDefault="003F1A54" w:rsidP="00857E57">
      <w:pPr>
        <w:pStyle w:val="Title"/>
        <w:ind w:firstLine="720"/>
        <w:jc w:val="both"/>
        <w:outlineLvl w:val="0"/>
        <w:rPr>
          <w:noProof/>
          <w:szCs w:val="28"/>
        </w:rPr>
      </w:pPr>
    </w:p>
    <w:p w14:paraId="7E1D130D" w14:textId="5B7C23C0" w:rsidR="003F1A54" w:rsidRPr="00857E57" w:rsidRDefault="007B6DF0" w:rsidP="00857E57">
      <w:pPr>
        <w:pStyle w:val="Title"/>
        <w:ind w:firstLine="720"/>
        <w:jc w:val="both"/>
        <w:outlineLvl w:val="0"/>
        <w:rPr>
          <w:noProof/>
          <w:szCs w:val="28"/>
        </w:rPr>
      </w:pPr>
      <w:r w:rsidRPr="00857E57">
        <w:rPr>
          <w:noProof/>
          <w:szCs w:val="28"/>
        </w:rPr>
        <w:t>20.</w:t>
      </w:r>
      <w:r w:rsidR="00A254C1" w:rsidRPr="00857E57">
        <w:rPr>
          <w:noProof/>
          <w:szCs w:val="28"/>
        </w:rPr>
        <w:t> </w:t>
      </w:r>
      <w:r w:rsidRPr="00857E57">
        <w:rPr>
          <w:noProof/>
          <w:szCs w:val="28"/>
        </w:rPr>
        <w:t>Veselības inspekcija katru gadu no 15. maija līdz 15. septembrim saskaņā ar peldvietu ūdens monitoringa kalendār</w:t>
      </w:r>
      <w:r w:rsidR="00A254C1" w:rsidRPr="00857E57">
        <w:rPr>
          <w:noProof/>
          <w:szCs w:val="28"/>
        </w:rPr>
        <w:t>a</w:t>
      </w:r>
      <w:r w:rsidRPr="00857E57">
        <w:rPr>
          <w:noProof/>
          <w:szCs w:val="28"/>
        </w:rPr>
        <w:t xml:space="preserve"> plānu par valsts budžeta līdzekļiem veic šo noteikumu</w:t>
      </w:r>
      <w:r w:rsidR="00A254C1" w:rsidRPr="00857E57">
        <w:rPr>
          <w:noProof/>
          <w:szCs w:val="28"/>
        </w:rPr>
        <w:t xml:space="preserve"> </w:t>
      </w:r>
      <w:r w:rsidR="0033096B" w:rsidRPr="00857E57">
        <w:rPr>
          <w:noProof/>
          <w:szCs w:val="28"/>
        </w:rPr>
        <w:t>1. un</w:t>
      </w:r>
      <w:r w:rsidR="00A254C1" w:rsidRPr="00857E57">
        <w:rPr>
          <w:noProof/>
          <w:szCs w:val="28"/>
        </w:rPr>
        <w:t xml:space="preserve"> </w:t>
      </w:r>
      <w:r w:rsidRPr="00857E57">
        <w:rPr>
          <w:noProof/>
          <w:szCs w:val="28"/>
        </w:rPr>
        <w:t>2. pielikumā</w:t>
      </w:r>
      <w:r w:rsidR="00A254C1" w:rsidRPr="00857E57">
        <w:rPr>
          <w:noProof/>
          <w:szCs w:val="28"/>
        </w:rPr>
        <w:t xml:space="preserve"> </w:t>
      </w:r>
      <w:r w:rsidRPr="00857E57">
        <w:rPr>
          <w:noProof/>
          <w:szCs w:val="28"/>
        </w:rPr>
        <w:t>minēto peldvietu ūdens kvalitātes monitoringu.</w:t>
      </w:r>
    </w:p>
    <w:p w14:paraId="7E1D130E" w14:textId="77777777" w:rsidR="003F1A54" w:rsidRPr="00857E57" w:rsidRDefault="003F1A54" w:rsidP="00857E57">
      <w:pPr>
        <w:pStyle w:val="Title"/>
        <w:ind w:firstLine="720"/>
        <w:jc w:val="both"/>
        <w:outlineLvl w:val="0"/>
        <w:rPr>
          <w:noProof/>
          <w:szCs w:val="28"/>
        </w:rPr>
      </w:pPr>
    </w:p>
    <w:p w14:paraId="7E1D130F" w14:textId="669481C8" w:rsidR="003F1A54" w:rsidRPr="00857E57" w:rsidRDefault="007B6DF0" w:rsidP="00857E57">
      <w:pPr>
        <w:pStyle w:val="Title"/>
        <w:ind w:firstLine="720"/>
        <w:jc w:val="both"/>
        <w:outlineLvl w:val="0"/>
        <w:rPr>
          <w:noProof/>
          <w:szCs w:val="28"/>
        </w:rPr>
      </w:pPr>
      <w:r w:rsidRPr="00857E57">
        <w:rPr>
          <w:noProof/>
          <w:szCs w:val="28"/>
        </w:rPr>
        <w:t>21.</w:t>
      </w:r>
      <w:r w:rsidR="00A254C1" w:rsidRPr="00857E57">
        <w:rPr>
          <w:noProof/>
          <w:szCs w:val="28"/>
        </w:rPr>
        <w:t> </w:t>
      </w:r>
      <w:r w:rsidRPr="00857E57">
        <w:rPr>
          <w:noProof/>
          <w:szCs w:val="28"/>
        </w:rPr>
        <w:t>Monitoringu veic četru dienu laikā pēc monitoringa kalendāra plānā noteiktā datuma. Monitoringā iegūtā informācija veido peldvietu ūdens kvalitātes informācijas kopumu.</w:t>
      </w:r>
    </w:p>
    <w:p w14:paraId="7E1D1310" w14:textId="77777777" w:rsidR="003F1A54" w:rsidRPr="00857E57" w:rsidRDefault="003F1A54" w:rsidP="00857E57">
      <w:pPr>
        <w:pStyle w:val="Title"/>
        <w:ind w:firstLine="720"/>
        <w:jc w:val="both"/>
        <w:outlineLvl w:val="0"/>
        <w:rPr>
          <w:noProof/>
          <w:szCs w:val="28"/>
        </w:rPr>
      </w:pPr>
    </w:p>
    <w:p w14:paraId="7E1D1311" w14:textId="70D2B775" w:rsidR="003F1A54" w:rsidRPr="00857E57" w:rsidRDefault="007B6DF0" w:rsidP="00857E57">
      <w:pPr>
        <w:pStyle w:val="Title"/>
        <w:ind w:firstLine="720"/>
        <w:jc w:val="both"/>
        <w:outlineLvl w:val="0"/>
        <w:rPr>
          <w:noProof/>
          <w:szCs w:val="28"/>
        </w:rPr>
      </w:pPr>
      <w:r w:rsidRPr="00857E57">
        <w:rPr>
          <w:noProof/>
          <w:szCs w:val="28"/>
        </w:rPr>
        <w:t>22.</w:t>
      </w:r>
      <w:r w:rsidR="00A254C1" w:rsidRPr="00857E57">
        <w:rPr>
          <w:noProof/>
          <w:szCs w:val="28"/>
        </w:rPr>
        <w:t> </w:t>
      </w:r>
      <w:r w:rsidRPr="00857E57">
        <w:rPr>
          <w:noProof/>
          <w:szCs w:val="28"/>
        </w:rPr>
        <w:t>Atkāpes no monitoringa kalendār</w:t>
      </w:r>
      <w:r w:rsidR="005A445D" w:rsidRPr="00857E57">
        <w:rPr>
          <w:noProof/>
          <w:szCs w:val="28"/>
        </w:rPr>
        <w:t>a</w:t>
      </w:r>
      <w:r w:rsidRPr="00857E57">
        <w:rPr>
          <w:noProof/>
          <w:szCs w:val="28"/>
        </w:rPr>
        <w:t xml:space="preserve"> plāna iespējamas ne biežāk kā reizi četros gados, ja radu</w:t>
      </w:r>
      <w:r w:rsidR="00113B63" w:rsidRPr="00857E57">
        <w:rPr>
          <w:noProof/>
          <w:szCs w:val="28"/>
        </w:rPr>
        <w:t>s</w:t>
      </w:r>
      <w:r w:rsidRPr="00857E57">
        <w:rPr>
          <w:noProof/>
          <w:szCs w:val="28"/>
        </w:rPr>
        <w:t xml:space="preserve">ies </w:t>
      </w:r>
      <w:r w:rsidR="00113B63" w:rsidRPr="00857E57">
        <w:rPr>
          <w:noProof/>
          <w:szCs w:val="28"/>
        </w:rPr>
        <w:t xml:space="preserve">ārkārtas situācija un </w:t>
      </w:r>
      <w:r w:rsidRPr="00857E57">
        <w:rPr>
          <w:noProof/>
          <w:szCs w:val="28"/>
        </w:rPr>
        <w:t xml:space="preserve">apstākļi, kas ietekmē peldvietu ūdens kvalitāti konkrētajā teritorijā. Monitoringa kalendāra plānā iekļauto peldvietu kontroli atsāk iespējami </w:t>
      </w:r>
      <w:r w:rsidR="005A445D" w:rsidRPr="00857E57">
        <w:rPr>
          <w:noProof/>
          <w:szCs w:val="28"/>
        </w:rPr>
        <w:t>drīz</w:t>
      </w:r>
      <w:r w:rsidRPr="00857E57">
        <w:rPr>
          <w:noProof/>
          <w:szCs w:val="28"/>
        </w:rPr>
        <w:t xml:space="preserve"> pēc ārkārtas situācijas beigām, lai </w:t>
      </w:r>
      <w:r w:rsidR="005A445D" w:rsidRPr="00857E57">
        <w:rPr>
          <w:noProof/>
          <w:szCs w:val="28"/>
        </w:rPr>
        <w:t>paņemtu</w:t>
      </w:r>
      <w:r w:rsidRPr="00857E57">
        <w:rPr>
          <w:noProof/>
          <w:szCs w:val="28"/>
        </w:rPr>
        <w:t xml:space="preserve"> </w:t>
      </w:r>
      <w:r w:rsidR="005A445D" w:rsidRPr="00857E57">
        <w:rPr>
          <w:noProof/>
          <w:szCs w:val="28"/>
        </w:rPr>
        <w:t>nepieciešam</w:t>
      </w:r>
      <w:r w:rsidRPr="00857E57">
        <w:rPr>
          <w:noProof/>
          <w:szCs w:val="28"/>
        </w:rPr>
        <w:t>os paraugus, k</w:t>
      </w:r>
      <w:r w:rsidR="00C3678C" w:rsidRPr="00857E57">
        <w:rPr>
          <w:noProof/>
          <w:szCs w:val="28"/>
        </w:rPr>
        <w:t>o</w:t>
      </w:r>
      <w:r w:rsidRPr="00857E57">
        <w:rPr>
          <w:noProof/>
          <w:szCs w:val="28"/>
        </w:rPr>
        <w:t xml:space="preserve"> </w:t>
      </w:r>
      <w:r w:rsidR="005A445D" w:rsidRPr="00857E57">
        <w:rPr>
          <w:noProof/>
          <w:szCs w:val="28"/>
        </w:rPr>
        <w:t xml:space="preserve">ārkārtas situācijas dēļ </w:t>
      </w:r>
      <w:r w:rsidRPr="00857E57">
        <w:rPr>
          <w:noProof/>
          <w:szCs w:val="28"/>
        </w:rPr>
        <w:t>n</w:t>
      </w:r>
      <w:r w:rsidR="00C3678C" w:rsidRPr="00857E57">
        <w:rPr>
          <w:noProof/>
          <w:szCs w:val="28"/>
        </w:rPr>
        <w:t>ebija iespējams</w:t>
      </w:r>
      <w:r w:rsidRPr="00857E57">
        <w:rPr>
          <w:noProof/>
          <w:szCs w:val="28"/>
        </w:rPr>
        <w:t xml:space="preserve"> </w:t>
      </w:r>
      <w:r w:rsidR="00C3678C" w:rsidRPr="00857E57">
        <w:rPr>
          <w:noProof/>
          <w:szCs w:val="28"/>
        </w:rPr>
        <w:t>paņemt</w:t>
      </w:r>
      <w:r w:rsidRPr="00857E57">
        <w:rPr>
          <w:noProof/>
          <w:szCs w:val="28"/>
        </w:rPr>
        <w:t>.</w:t>
      </w:r>
    </w:p>
    <w:p w14:paraId="7E1D1312" w14:textId="77777777" w:rsidR="003F1A54" w:rsidRPr="00857E57" w:rsidRDefault="003F1A54" w:rsidP="00857E57">
      <w:pPr>
        <w:pStyle w:val="Title"/>
        <w:ind w:firstLine="720"/>
        <w:jc w:val="both"/>
        <w:outlineLvl w:val="0"/>
        <w:rPr>
          <w:noProof/>
          <w:szCs w:val="28"/>
        </w:rPr>
      </w:pPr>
    </w:p>
    <w:p w14:paraId="7E1D1313" w14:textId="306A3F5E" w:rsidR="003F1A54" w:rsidRPr="00857E57" w:rsidRDefault="007B6DF0" w:rsidP="00857E57">
      <w:pPr>
        <w:pStyle w:val="Title"/>
        <w:ind w:firstLine="720"/>
        <w:jc w:val="both"/>
        <w:outlineLvl w:val="0"/>
        <w:rPr>
          <w:noProof/>
          <w:szCs w:val="28"/>
        </w:rPr>
      </w:pPr>
      <w:r w:rsidRPr="00857E57">
        <w:rPr>
          <w:noProof/>
          <w:szCs w:val="28"/>
        </w:rPr>
        <w:t>23. Peldvietu ūdens paraugus ņem pastāvīgo novērojumu vietās, kur uzturas daudz peldētāju vai ir paredzams lielākais piesārņojuma risks saskaņā ar peldvietu ūdens aprakstu</w:t>
      </w:r>
      <w:r w:rsidR="002E0682" w:rsidRPr="00857E57">
        <w:rPr>
          <w:noProof/>
          <w:szCs w:val="28"/>
        </w:rPr>
        <w:t>. Ņemot paraugus,</w:t>
      </w:r>
      <w:r w:rsidRPr="00857E57">
        <w:rPr>
          <w:noProof/>
          <w:szCs w:val="28"/>
        </w:rPr>
        <w:t xml:space="preserve"> ievēro šādas prasības:</w:t>
      </w:r>
    </w:p>
    <w:p w14:paraId="7E1D1314" w14:textId="38A108BF" w:rsidR="003F1A54" w:rsidRPr="00857E57" w:rsidRDefault="007B6DF0" w:rsidP="00857E57">
      <w:pPr>
        <w:pStyle w:val="Title"/>
        <w:ind w:firstLine="720"/>
        <w:jc w:val="both"/>
        <w:outlineLvl w:val="0"/>
        <w:rPr>
          <w:noProof/>
          <w:szCs w:val="28"/>
        </w:rPr>
      </w:pPr>
      <w:r w:rsidRPr="00857E57">
        <w:rPr>
          <w:noProof/>
          <w:szCs w:val="28"/>
        </w:rPr>
        <w:t>23.1.</w:t>
      </w:r>
      <w:r w:rsidR="002E0682" w:rsidRPr="00857E57">
        <w:rPr>
          <w:noProof/>
          <w:szCs w:val="28"/>
        </w:rPr>
        <w:t> </w:t>
      </w:r>
      <w:r w:rsidRPr="00857E57">
        <w:rPr>
          <w:noProof/>
          <w:szCs w:val="28"/>
        </w:rPr>
        <w:t>vienu ūdens paraugu ņem pirms katras peldsezonas sākuma. Ņemot vērā attiecīgajā ūdens paraugā iegūtos kvalitātes rādītājus, katrā peldsezonā ņem un analizē ne mazāk kā četrus ūdens paraugus;</w:t>
      </w:r>
    </w:p>
    <w:p w14:paraId="7E1D1315" w14:textId="70125B28" w:rsidR="003F1A54" w:rsidRPr="00857E57" w:rsidRDefault="007B6DF0" w:rsidP="00857E57">
      <w:pPr>
        <w:pStyle w:val="Title"/>
        <w:ind w:firstLine="720"/>
        <w:jc w:val="both"/>
        <w:outlineLvl w:val="0"/>
        <w:rPr>
          <w:noProof/>
          <w:szCs w:val="28"/>
        </w:rPr>
      </w:pPr>
      <w:r w:rsidRPr="00857E57">
        <w:rPr>
          <w:noProof/>
          <w:szCs w:val="28"/>
        </w:rPr>
        <w:t>23.2.</w:t>
      </w:r>
      <w:r w:rsidR="002E0682" w:rsidRPr="00857E57">
        <w:rPr>
          <w:noProof/>
          <w:szCs w:val="28"/>
        </w:rPr>
        <w:t> </w:t>
      </w:r>
      <w:r w:rsidRPr="00857E57">
        <w:rPr>
          <w:noProof/>
          <w:szCs w:val="28"/>
        </w:rPr>
        <w:t>starp ūdens paraugu ņemšanas laikiem nosaka vienmērīgus intervālus visā peldsezonas laikā. Minētais intervāls nepārsniedz vienu mēnesi;</w:t>
      </w:r>
    </w:p>
    <w:p w14:paraId="7E1D1316" w14:textId="51A74C38" w:rsidR="003F1A54" w:rsidRPr="00857E57" w:rsidRDefault="007B6DF0" w:rsidP="00857E57">
      <w:pPr>
        <w:pStyle w:val="Title"/>
        <w:ind w:firstLine="720"/>
        <w:jc w:val="both"/>
        <w:outlineLvl w:val="0"/>
        <w:rPr>
          <w:noProof/>
          <w:szCs w:val="28"/>
        </w:rPr>
      </w:pPr>
      <w:r w:rsidRPr="00857E57">
        <w:rPr>
          <w:noProof/>
          <w:szCs w:val="28"/>
        </w:rPr>
        <w:t>23.3.</w:t>
      </w:r>
      <w:r w:rsidR="002E0682" w:rsidRPr="00857E57">
        <w:rPr>
          <w:noProof/>
          <w:szCs w:val="28"/>
        </w:rPr>
        <w:t> </w:t>
      </w:r>
      <w:r w:rsidRPr="00857E57">
        <w:rPr>
          <w:noProof/>
          <w:szCs w:val="28"/>
        </w:rPr>
        <w:t>ja konstatēts īstermiņa piesārņojums, papildus ņem vēl vienu ūdens paraugu, lai apstiprinātu, ka ūdens vairs nav piesārņots. Par īstermiņa piesārņojumu uzskata šo noteikumu 5. pielikumā</w:t>
      </w:r>
      <w:r w:rsidR="002E0682" w:rsidRPr="00857E57">
        <w:rPr>
          <w:noProof/>
          <w:szCs w:val="28"/>
        </w:rPr>
        <w:t xml:space="preserve"> </w:t>
      </w:r>
      <w:r w:rsidRPr="00857E57">
        <w:rPr>
          <w:noProof/>
          <w:szCs w:val="28"/>
        </w:rPr>
        <w:t>minēto mikrobioloģisko piesārņojumu, ja tam ir skaidri nosakāmi iemesli un tas neietekmē peldvietas ūdens kvalitāti ilgāk par 72</w:t>
      </w:r>
      <w:r w:rsidR="002E0682" w:rsidRPr="00857E57">
        <w:rPr>
          <w:noProof/>
          <w:szCs w:val="28"/>
        </w:rPr>
        <w:t> </w:t>
      </w:r>
      <w:r w:rsidRPr="00857E57">
        <w:rPr>
          <w:noProof/>
          <w:szCs w:val="28"/>
        </w:rPr>
        <w:t xml:space="preserve">stundām, un Veselības inspekcija ir izstrādājusi procedūras, lai novērstu piesārņojumu atbilstoši šo noteikumu 6. pielikumam. Īstermiņa piesārņojuma laikā un pēc tā novēršanas papildus ņemto ūdens </w:t>
      </w:r>
      <w:r w:rsidRPr="00857E57">
        <w:rPr>
          <w:noProof/>
          <w:szCs w:val="28"/>
        </w:rPr>
        <w:lastRenderedPageBreak/>
        <w:t>paraugu neiekļauj peldvietu ūdens kvalitātes informācijas kopumā. Ja nepieciešams, peldvietu ūdens kvalitātes informācijas kopuma papildināšanai ūdens paraugu ņem septiņu dienu laikā pēc tam, kad īstermiņa piesārņojums vairs nav konstatēts.</w:t>
      </w:r>
    </w:p>
    <w:p w14:paraId="7E1D1317" w14:textId="77777777" w:rsidR="003F1A54" w:rsidRPr="00857E57" w:rsidRDefault="003F1A54" w:rsidP="00857E57">
      <w:pPr>
        <w:pStyle w:val="Title"/>
        <w:ind w:firstLine="720"/>
        <w:jc w:val="both"/>
        <w:outlineLvl w:val="0"/>
        <w:rPr>
          <w:noProof/>
          <w:szCs w:val="28"/>
        </w:rPr>
      </w:pPr>
    </w:p>
    <w:p w14:paraId="7E1D1318" w14:textId="3A3A1BD3" w:rsidR="003F1A54" w:rsidRPr="00857E57" w:rsidRDefault="007B6DF0" w:rsidP="00857E57">
      <w:pPr>
        <w:pStyle w:val="Title"/>
        <w:ind w:firstLine="720"/>
        <w:jc w:val="both"/>
        <w:outlineLvl w:val="0"/>
        <w:rPr>
          <w:noProof/>
          <w:szCs w:val="28"/>
        </w:rPr>
      </w:pPr>
      <w:r w:rsidRPr="00857E57">
        <w:rPr>
          <w:noProof/>
          <w:szCs w:val="28"/>
        </w:rPr>
        <w:t>24. Ņemot peldviet</w:t>
      </w:r>
      <w:r w:rsidR="002E0682" w:rsidRPr="00857E57">
        <w:rPr>
          <w:noProof/>
          <w:szCs w:val="28"/>
        </w:rPr>
        <w:t>as</w:t>
      </w:r>
      <w:r w:rsidRPr="00857E57">
        <w:rPr>
          <w:noProof/>
          <w:szCs w:val="28"/>
        </w:rPr>
        <w:t xml:space="preserve"> ūdens paraugu, lai noteiktu tā atbilstību šo noteikumu</w:t>
      </w:r>
      <w:r w:rsidR="002E0682" w:rsidRPr="00857E57">
        <w:rPr>
          <w:noProof/>
          <w:szCs w:val="28"/>
        </w:rPr>
        <w:t xml:space="preserve"> </w:t>
      </w:r>
      <w:r w:rsidRPr="00857E57">
        <w:rPr>
          <w:noProof/>
          <w:szCs w:val="28"/>
        </w:rPr>
        <w:t>5. pielikumā</w:t>
      </w:r>
      <w:r w:rsidR="002E0682" w:rsidRPr="00857E57">
        <w:rPr>
          <w:noProof/>
          <w:szCs w:val="28"/>
        </w:rPr>
        <w:t xml:space="preserve"> </w:t>
      </w:r>
      <w:r w:rsidRPr="00857E57">
        <w:rPr>
          <w:noProof/>
          <w:szCs w:val="28"/>
        </w:rPr>
        <w:t>minētajiem rādītājiem, papildus veic:</w:t>
      </w:r>
    </w:p>
    <w:p w14:paraId="7E1D1319" w14:textId="726D9FBB" w:rsidR="003F1A54" w:rsidRPr="00857E57" w:rsidRDefault="007B6DF0" w:rsidP="00857E57">
      <w:pPr>
        <w:pStyle w:val="Title"/>
        <w:ind w:firstLine="720"/>
        <w:jc w:val="both"/>
        <w:outlineLvl w:val="0"/>
        <w:rPr>
          <w:noProof/>
          <w:szCs w:val="28"/>
        </w:rPr>
      </w:pPr>
      <w:r w:rsidRPr="00857E57">
        <w:rPr>
          <w:noProof/>
          <w:szCs w:val="28"/>
        </w:rPr>
        <w:t>24.1.</w:t>
      </w:r>
      <w:r w:rsidR="002E0682" w:rsidRPr="00857E57">
        <w:rPr>
          <w:noProof/>
          <w:szCs w:val="28"/>
        </w:rPr>
        <w:t> </w:t>
      </w:r>
      <w:r w:rsidRPr="00857E57">
        <w:rPr>
          <w:noProof/>
          <w:szCs w:val="28"/>
        </w:rPr>
        <w:t xml:space="preserve">vizuālus zilaļģu izplatīšanās novērojumus, lai laikus konstatētu ūdens </w:t>
      </w:r>
      <w:r w:rsidR="001E2452" w:rsidRPr="00857E57">
        <w:rPr>
          <w:noProof/>
          <w:szCs w:val="28"/>
        </w:rPr>
        <w:t>"</w:t>
      </w:r>
      <w:r w:rsidRPr="00857E57">
        <w:rPr>
          <w:noProof/>
          <w:szCs w:val="28"/>
        </w:rPr>
        <w:t>ziedēšanu</w:t>
      </w:r>
      <w:r w:rsidR="001E2452" w:rsidRPr="00857E57">
        <w:rPr>
          <w:noProof/>
          <w:szCs w:val="28"/>
        </w:rPr>
        <w:t>"</w:t>
      </w:r>
      <w:r w:rsidRPr="00857E57">
        <w:rPr>
          <w:noProof/>
          <w:szCs w:val="28"/>
        </w:rPr>
        <w:t xml:space="preserve"> un peldētāju veselības apdraudējumu, īpaši, ja peldviet</w:t>
      </w:r>
      <w:r w:rsidR="00F61130" w:rsidRPr="00857E57">
        <w:rPr>
          <w:noProof/>
          <w:szCs w:val="28"/>
        </w:rPr>
        <w:t>as</w:t>
      </w:r>
      <w:r w:rsidRPr="00857E57">
        <w:rPr>
          <w:noProof/>
          <w:szCs w:val="28"/>
        </w:rPr>
        <w:t xml:space="preserve"> ūdens apraksts liecina, ka iespējama zilaļģu izplatīšanās;</w:t>
      </w:r>
    </w:p>
    <w:p w14:paraId="7E1D131A" w14:textId="77F8CDF5" w:rsidR="003F1A54" w:rsidRPr="00857E57" w:rsidRDefault="007B6DF0" w:rsidP="00857E57">
      <w:pPr>
        <w:pStyle w:val="Title"/>
        <w:ind w:firstLine="720"/>
        <w:jc w:val="both"/>
        <w:outlineLvl w:val="0"/>
        <w:rPr>
          <w:noProof/>
          <w:szCs w:val="28"/>
        </w:rPr>
      </w:pPr>
      <w:r w:rsidRPr="00857E57">
        <w:rPr>
          <w:noProof/>
          <w:szCs w:val="28"/>
        </w:rPr>
        <w:t>24.2.</w:t>
      </w:r>
      <w:r w:rsidR="002E0682" w:rsidRPr="00857E57">
        <w:rPr>
          <w:noProof/>
          <w:szCs w:val="28"/>
        </w:rPr>
        <w:t> </w:t>
      </w:r>
      <w:r w:rsidRPr="00857E57">
        <w:rPr>
          <w:noProof/>
          <w:szCs w:val="28"/>
        </w:rPr>
        <w:t>vizuālus novērojumus, lai konstatētu peldviet</w:t>
      </w:r>
      <w:r w:rsidR="00F61130" w:rsidRPr="00857E57">
        <w:rPr>
          <w:noProof/>
          <w:szCs w:val="28"/>
        </w:rPr>
        <w:t>as</w:t>
      </w:r>
      <w:r w:rsidRPr="00857E57">
        <w:rPr>
          <w:noProof/>
          <w:szCs w:val="28"/>
        </w:rPr>
        <w:t xml:space="preserve"> ūdens piesārņojumu ar jebkur</w:t>
      </w:r>
      <w:r w:rsidR="002E0682" w:rsidRPr="00857E57">
        <w:rPr>
          <w:noProof/>
          <w:szCs w:val="28"/>
        </w:rPr>
        <w:t>a</w:t>
      </w:r>
      <w:r w:rsidRPr="00857E57">
        <w:rPr>
          <w:noProof/>
          <w:szCs w:val="28"/>
        </w:rPr>
        <w:t xml:space="preserve"> veid</w:t>
      </w:r>
      <w:r w:rsidR="002E0682" w:rsidRPr="00857E57">
        <w:rPr>
          <w:noProof/>
          <w:szCs w:val="28"/>
        </w:rPr>
        <w:t>a</w:t>
      </w:r>
      <w:r w:rsidRPr="00857E57">
        <w:rPr>
          <w:noProof/>
          <w:szCs w:val="28"/>
        </w:rPr>
        <w:t xml:space="preserve"> peldošiem un citiem atkritumiem (piemēram, naftas produktiem, stiklu vai plastmasu);</w:t>
      </w:r>
    </w:p>
    <w:p w14:paraId="7E1D131B" w14:textId="6BBFD400" w:rsidR="003F1A54" w:rsidRPr="00857E57" w:rsidRDefault="007B6DF0" w:rsidP="00857E57">
      <w:pPr>
        <w:pStyle w:val="Title"/>
        <w:ind w:firstLine="720"/>
        <w:jc w:val="both"/>
        <w:outlineLvl w:val="0"/>
        <w:rPr>
          <w:noProof/>
          <w:szCs w:val="28"/>
        </w:rPr>
      </w:pPr>
      <w:r w:rsidRPr="00857E57">
        <w:rPr>
          <w:noProof/>
          <w:szCs w:val="28"/>
        </w:rPr>
        <w:t>24.3.</w:t>
      </w:r>
      <w:r w:rsidR="002E0682" w:rsidRPr="00857E57">
        <w:rPr>
          <w:noProof/>
          <w:szCs w:val="28"/>
        </w:rPr>
        <w:t> </w:t>
      </w:r>
      <w:r w:rsidRPr="00857E57">
        <w:rPr>
          <w:noProof/>
          <w:szCs w:val="28"/>
        </w:rPr>
        <w:t>vizuālus novērojumus, lai konstatētu piesārņojumu ar virsmas aktīvām vielām, par ko liecina ilgnoturīgas putas.</w:t>
      </w:r>
    </w:p>
    <w:p w14:paraId="7E1D131C" w14:textId="77777777" w:rsidR="003F1A54" w:rsidRPr="00857E57" w:rsidRDefault="003F1A54" w:rsidP="00857E57">
      <w:pPr>
        <w:pStyle w:val="Title"/>
        <w:ind w:firstLine="720"/>
        <w:jc w:val="both"/>
        <w:outlineLvl w:val="0"/>
        <w:rPr>
          <w:noProof/>
          <w:szCs w:val="28"/>
        </w:rPr>
      </w:pPr>
    </w:p>
    <w:p w14:paraId="7E1D131D" w14:textId="3F9C0B55" w:rsidR="003F1A54" w:rsidRPr="00857E57" w:rsidRDefault="007B6DF0" w:rsidP="00857E57">
      <w:pPr>
        <w:pStyle w:val="Title"/>
        <w:ind w:firstLine="720"/>
        <w:jc w:val="both"/>
        <w:outlineLvl w:val="0"/>
        <w:rPr>
          <w:noProof/>
          <w:szCs w:val="28"/>
        </w:rPr>
      </w:pPr>
      <w:r w:rsidRPr="00857E57">
        <w:rPr>
          <w:noProof/>
          <w:szCs w:val="28"/>
        </w:rPr>
        <w:t>25.</w:t>
      </w:r>
      <w:r w:rsidR="002E0682" w:rsidRPr="00857E57">
        <w:rPr>
          <w:noProof/>
          <w:szCs w:val="28"/>
        </w:rPr>
        <w:t> </w:t>
      </w:r>
      <w:r w:rsidRPr="00857E57">
        <w:rPr>
          <w:noProof/>
          <w:szCs w:val="28"/>
        </w:rPr>
        <w:t>Peldvietas apsaimniekotājam peldsezonas laikā par saviem līdzekļiem, ievērojot šo noteikumu prasības, ir tiesības:</w:t>
      </w:r>
    </w:p>
    <w:p w14:paraId="7E1D131E" w14:textId="1BA616A5" w:rsidR="003F1A54" w:rsidRPr="00857E57" w:rsidRDefault="007B6DF0" w:rsidP="00857E57">
      <w:pPr>
        <w:pStyle w:val="Title"/>
        <w:ind w:firstLine="720"/>
        <w:jc w:val="both"/>
        <w:outlineLvl w:val="0"/>
        <w:rPr>
          <w:noProof/>
          <w:szCs w:val="28"/>
        </w:rPr>
      </w:pPr>
      <w:r w:rsidRPr="00857E57">
        <w:rPr>
          <w:noProof/>
          <w:szCs w:val="28"/>
        </w:rPr>
        <w:t>25.1.</w:t>
      </w:r>
      <w:r w:rsidR="002E0682" w:rsidRPr="00857E57">
        <w:rPr>
          <w:noProof/>
          <w:szCs w:val="28"/>
        </w:rPr>
        <w:t> </w:t>
      </w:r>
      <w:r w:rsidRPr="00857E57">
        <w:rPr>
          <w:noProof/>
          <w:szCs w:val="28"/>
        </w:rPr>
        <w:t>veikt to peldvietu ūdens kvalitātes monitoringu un novērtēšanu, kuras nav iekļautas par valsts budžeta līdzekļiem monitorējamo peldvietu sarakstā;</w:t>
      </w:r>
    </w:p>
    <w:p w14:paraId="7E1D131F" w14:textId="472EEF83" w:rsidR="003F1A54" w:rsidRPr="00857E57" w:rsidRDefault="007B6DF0" w:rsidP="00857E57">
      <w:pPr>
        <w:pStyle w:val="Title"/>
        <w:ind w:firstLine="720"/>
        <w:jc w:val="both"/>
        <w:outlineLvl w:val="0"/>
        <w:rPr>
          <w:noProof/>
          <w:szCs w:val="28"/>
        </w:rPr>
      </w:pPr>
      <w:r w:rsidRPr="00857E57">
        <w:rPr>
          <w:noProof/>
          <w:szCs w:val="28"/>
        </w:rPr>
        <w:t>25.2.</w:t>
      </w:r>
      <w:r w:rsidR="002E0682" w:rsidRPr="00857E57">
        <w:rPr>
          <w:noProof/>
          <w:szCs w:val="28"/>
        </w:rPr>
        <w:t> </w:t>
      </w:r>
      <w:r w:rsidRPr="00857E57">
        <w:rPr>
          <w:noProof/>
          <w:szCs w:val="28"/>
        </w:rPr>
        <w:t>veikt to peldvietu papildu monitoringu biežākos laika intervālos vai ārpus peldsezonas laika, kuras ir iekļautas par valsts budžeta līdzekļiem monitorējamo peldvietu sarakstā.</w:t>
      </w:r>
    </w:p>
    <w:p w14:paraId="7E1D1320" w14:textId="77777777" w:rsidR="003F1A54" w:rsidRPr="00857E57" w:rsidRDefault="003F1A54" w:rsidP="00857E57">
      <w:pPr>
        <w:pStyle w:val="Title"/>
        <w:ind w:firstLine="720"/>
        <w:jc w:val="both"/>
        <w:outlineLvl w:val="0"/>
        <w:rPr>
          <w:noProof/>
          <w:szCs w:val="28"/>
        </w:rPr>
      </w:pPr>
    </w:p>
    <w:p w14:paraId="7E1D1321" w14:textId="718FECC5" w:rsidR="003F1A54" w:rsidRPr="00857E57" w:rsidRDefault="007B6DF0" w:rsidP="00857E57">
      <w:pPr>
        <w:pStyle w:val="Title"/>
        <w:ind w:firstLine="720"/>
        <w:jc w:val="both"/>
        <w:outlineLvl w:val="0"/>
        <w:rPr>
          <w:noProof/>
          <w:szCs w:val="28"/>
        </w:rPr>
      </w:pPr>
      <w:r w:rsidRPr="00857E57">
        <w:rPr>
          <w:noProof/>
          <w:szCs w:val="28"/>
        </w:rPr>
        <w:t>26. Informāciju par šo noteikumu</w:t>
      </w:r>
      <w:r w:rsidR="002E0682" w:rsidRPr="00857E57">
        <w:rPr>
          <w:noProof/>
          <w:szCs w:val="28"/>
        </w:rPr>
        <w:t xml:space="preserve"> </w:t>
      </w:r>
      <w:hyperlink r:id="rId11" w:anchor="p4" w:tgtFrame="_blank" w:history="1">
        <w:r w:rsidRPr="00857E57">
          <w:rPr>
            <w:noProof/>
            <w:szCs w:val="28"/>
          </w:rPr>
          <w:t>25. punktā</w:t>
        </w:r>
      </w:hyperlink>
      <w:r w:rsidR="002E0682" w:rsidRPr="00857E57">
        <w:rPr>
          <w:noProof/>
          <w:szCs w:val="28"/>
        </w:rPr>
        <w:t xml:space="preserve"> </w:t>
      </w:r>
      <w:r w:rsidRPr="00857E57">
        <w:rPr>
          <w:noProof/>
          <w:szCs w:val="28"/>
        </w:rPr>
        <w:t xml:space="preserve">minētā monitoringa rezultātiem, par laboratorijām, kas ir testējušas attiecīgo peldvietu ūdens paraugus, kā arī par izmantotajām testēšanas metodēm peldvietas apsaimniekotājs </w:t>
      </w:r>
      <w:r w:rsidR="00F61130" w:rsidRPr="00857E57">
        <w:rPr>
          <w:noProof/>
          <w:szCs w:val="28"/>
        </w:rPr>
        <w:t xml:space="preserve">līdz attiecīgā gada 31. oktobrim </w:t>
      </w:r>
      <w:r w:rsidRPr="00857E57">
        <w:rPr>
          <w:noProof/>
          <w:szCs w:val="28"/>
        </w:rPr>
        <w:t>iesniedz Veselības inspekcijā. Veselības inspekcija monitoringa rezultātus iekļauj peldvietu ūdens kvalitātes informācijas kopumā. Peldvietu ūdens kvalitātes informācijas kopumu izmanto peldvietu ūdens kvalitātes novērtēšanā.</w:t>
      </w:r>
    </w:p>
    <w:p w14:paraId="7E1D1322" w14:textId="77777777" w:rsidR="003F1A54" w:rsidRPr="00857E57" w:rsidRDefault="003F1A54" w:rsidP="00857E57">
      <w:pPr>
        <w:pStyle w:val="Title"/>
        <w:ind w:firstLine="720"/>
        <w:jc w:val="both"/>
        <w:outlineLvl w:val="0"/>
        <w:rPr>
          <w:noProof/>
          <w:szCs w:val="28"/>
        </w:rPr>
      </w:pPr>
    </w:p>
    <w:p w14:paraId="7E1D1323" w14:textId="021931D3" w:rsidR="003F1A54" w:rsidRPr="00857E57" w:rsidRDefault="007B6DF0" w:rsidP="00857E57">
      <w:pPr>
        <w:pStyle w:val="Title"/>
        <w:ind w:firstLine="720"/>
        <w:jc w:val="both"/>
        <w:outlineLvl w:val="0"/>
        <w:rPr>
          <w:noProof/>
          <w:szCs w:val="28"/>
        </w:rPr>
      </w:pPr>
      <w:r w:rsidRPr="00857E57">
        <w:rPr>
          <w:noProof/>
          <w:szCs w:val="28"/>
        </w:rPr>
        <w:t>27.</w:t>
      </w:r>
      <w:r w:rsidR="002E0682" w:rsidRPr="00857E57">
        <w:rPr>
          <w:noProof/>
          <w:szCs w:val="28"/>
        </w:rPr>
        <w:t> </w:t>
      </w:r>
      <w:r w:rsidRPr="00857E57">
        <w:rPr>
          <w:noProof/>
          <w:szCs w:val="28"/>
        </w:rPr>
        <w:t>Peldviet</w:t>
      </w:r>
      <w:r w:rsidR="00A65FD0" w:rsidRPr="00857E57">
        <w:rPr>
          <w:noProof/>
          <w:szCs w:val="28"/>
        </w:rPr>
        <w:t>as</w:t>
      </w:r>
      <w:r w:rsidRPr="00857E57">
        <w:rPr>
          <w:noProof/>
          <w:szCs w:val="28"/>
        </w:rPr>
        <w:t xml:space="preserve"> ūdens paraugus ir tiesīgas testēt laboratorijas, kuras ir akreditētas </w:t>
      </w:r>
      <w:r w:rsidR="00892F0D" w:rsidRPr="00857E57">
        <w:rPr>
          <w:noProof/>
          <w:szCs w:val="28"/>
        </w:rPr>
        <w:t>nacionālajā akreditācijas institūcijā saskaņā ar normatīvajiem aktiem par atbilstības novērtēšanas institūciju novērtēšanu, akreditāciju un uzraudzību</w:t>
      </w:r>
      <w:r w:rsidRPr="00857E57">
        <w:rPr>
          <w:noProof/>
          <w:szCs w:val="28"/>
        </w:rPr>
        <w:t>.</w:t>
      </w:r>
    </w:p>
    <w:p w14:paraId="7E1D1324" w14:textId="77777777" w:rsidR="00FE6B32" w:rsidRPr="00857E57" w:rsidRDefault="00FE6B32" w:rsidP="00857E57">
      <w:pPr>
        <w:pStyle w:val="Title"/>
        <w:jc w:val="both"/>
        <w:outlineLvl w:val="0"/>
        <w:rPr>
          <w:noProof/>
          <w:szCs w:val="28"/>
        </w:rPr>
      </w:pPr>
    </w:p>
    <w:p w14:paraId="5A0A40A8" w14:textId="77777777" w:rsidR="002E0682" w:rsidRPr="00857E57" w:rsidRDefault="002E0682" w:rsidP="00857E57">
      <w:pPr>
        <w:rPr>
          <w:b/>
          <w:sz w:val="28"/>
          <w:szCs w:val="28"/>
        </w:rPr>
      </w:pPr>
      <w:r w:rsidRPr="00857E57">
        <w:rPr>
          <w:b/>
          <w:sz w:val="28"/>
          <w:szCs w:val="28"/>
        </w:rPr>
        <w:br w:type="page"/>
      </w:r>
    </w:p>
    <w:p w14:paraId="7E1D1325" w14:textId="565F4DC3" w:rsidR="0082692A" w:rsidRPr="00857E57" w:rsidRDefault="007B6DF0" w:rsidP="00857E57">
      <w:pPr>
        <w:shd w:val="clear" w:color="auto" w:fill="FFFFFF"/>
        <w:jc w:val="center"/>
        <w:rPr>
          <w:b/>
          <w:noProof/>
          <w:sz w:val="28"/>
          <w:szCs w:val="28"/>
        </w:rPr>
      </w:pPr>
      <w:r w:rsidRPr="00857E57">
        <w:rPr>
          <w:b/>
          <w:sz w:val="28"/>
          <w:szCs w:val="28"/>
        </w:rPr>
        <w:lastRenderedPageBreak/>
        <w:t>V. </w:t>
      </w:r>
      <w:r w:rsidRPr="00857E57">
        <w:rPr>
          <w:b/>
          <w:noProof/>
          <w:sz w:val="28"/>
          <w:szCs w:val="28"/>
        </w:rPr>
        <w:t>Peldvietu ūdens kvalitātes novērtēšanas un klasificēšanas kārtība</w:t>
      </w:r>
    </w:p>
    <w:p w14:paraId="7E1D1326" w14:textId="77777777" w:rsidR="0082692A" w:rsidRPr="00857E57" w:rsidRDefault="0082692A" w:rsidP="00857E57">
      <w:pPr>
        <w:shd w:val="clear" w:color="auto" w:fill="FFFFFF"/>
        <w:ind w:left="357" w:firstLine="720"/>
        <w:jc w:val="center"/>
        <w:rPr>
          <w:noProof/>
          <w:sz w:val="28"/>
          <w:szCs w:val="28"/>
        </w:rPr>
      </w:pPr>
    </w:p>
    <w:p w14:paraId="7E1D1327" w14:textId="7A346BEB" w:rsidR="00677A87" w:rsidRPr="00857E57" w:rsidRDefault="007B6DF0" w:rsidP="00857E57">
      <w:pPr>
        <w:pStyle w:val="Title"/>
        <w:ind w:firstLine="720"/>
        <w:jc w:val="both"/>
        <w:outlineLvl w:val="0"/>
        <w:rPr>
          <w:noProof/>
          <w:szCs w:val="28"/>
        </w:rPr>
      </w:pPr>
      <w:r w:rsidRPr="00857E57">
        <w:rPr>
          <w:noProof/>
          <w:szCs w:val="28"/>
        </w:rPr>
        <w:t>28.</w:t>
      </w:r>
      <w:r w:rsidR="002E0682" w:rsidRPr="00857E57">
        <w:rPr>
          <w:noProof/>
          <w:szCs w:val="28"/>
        </w:rPr>
        <w:t> </w:t>
      </w:r>
      <w:r w:rsidR="003F4949" w:rsidRPr="00857E57">
        <w:rPr>
          <w:rFonts w:eastAsia="Calibri"/>
          <w:noProof/>
          <w:szCs w:val="28"/>
        </w:rPr>
        <w:t xml:space="preserve">Veselības ministrija iesaka nacionālajai standartizācijas institūcijai to standartu sarakstu, kurus var piemērot šo noteikumu prasību izpildei (turpmāk </w:t>
      </w:r>
      <w:r w:rsidR="002E0682" w:rsidRPr="00857E57">
        <w:rPr>
          <w:rFonts w:eastAsia="Calibri"/>
          <w:noProof/>
          <w:szCs w:val="28"/>
        </w:rPr>
        <w:t>–</w:t>
      </w:r>
      <w:r w:rsidR="003F4949" w:rsidRPr="00857E57">
        <w:rPr>
          <w:rFonts w:eastAsia="Calibri"/>
          <w:noProof/>
          <w:szCs w:val="28"/>
        </w:rPr>
        <w:t xml:space="preserve"> piemērojamie standarti). </w:t>
      </w:r>
      <w:r w:rsidR="003F4949" w:rsidRPr="00857E57">
        <w:rPr>
          <w:noProof/>
          <w:szCs w:val="28"/>
        </w:rPr>
        <w:t>Nacionālā standartizācijas institūcija publicē savā tīmekļvietnē sarakstu ar piemērojamiem standartiem, kas adaptēti nacionālo standartu statusā</w:t>
      </w:r>
      <w:r w:rsidRPr="00857E57">
        <w:rPr>
          <w:noProof/>
          <w:szCs w:val="28"/>
        </w:rPr>
        <w:t>.</w:t>
      </w:r>
    </w:p>
    <w:p w14:paraId="7E1D1328" w14:textId="77777777" w:rsidR="00677A87" w:rsidRPr="00857E57" w:rsidRDefault="00677A87" w:rsidP="00857E57">
      <w:pPr>
        <w:pStyle w:val="Title"/>
        <w:ind w:firstLine="720"/>
        <w:jc w:val="both"/>
        <w:outlineLvl w:val="0"/>
        <w:rPr>
          <w:noProof/>
          <w:szCs w:val="28"/>
        </w:rPr>
      </w:pPr>
    </w:p>
    <w:p w14:paraId="7E1D1329" w14:textId="4CAE5269" w:rsidR="003F1A54" w:rsidRPr="00857E57" w:rsidRDefault="007B6DF0" w:rsidP="00857E57">
      <w:pPr>
        <w:pStyle w:val="Title"/>
        <w:ind w:firstLine="720"/>
        <w:jc w:val="both"/>
        <w:outlineLvl w:val="0"/>
        <w:rPr>
          <w:noProof/>
          <w:szCs w:val="28"/>
        </w:rPr>
      </w:pPr>
      <w:r w:rsidRPr="00857E57">
        <w:rPr>
          <w:noProof/>
          <w:szCs w:val="28"/>
        </w:rPr>
        <w:t>2</w:t>
      </w:r>
      <w:r w:rsidR="00A65FD0" w:rsidRPr="00857E57">
        <w:rPr>
          <w:noProof/>
          <w:szCs w:val="28"/>
        </w:rPr>
        <w:t>9</w:t>
      </w:r>
      <w:r w:rsidRPr="00857E57">
        <w:rPr>
          <w:noProof/>
          <w:szCs w:val="28"/>
        </w:rPr>
        <w:t>.</w:t>
      </w:r>
      <w:r w:rsidR="002E0682" w:rsidRPr="00857E57">
        <w:rPr>
          <w:noProof/>
          <w:szCs w:val="28"/>
        </w:rPr>
        <w:t> </w:t>
      </w:r>
      <w:r w:rsidRPr="00857E57">
        <w:rPr>
          <w:noProof/>
          <w:szCs w:val="28"/>
        </w:rPr>
        <w:t>Peldviet</w:t>
      </w:r>
      <w:r w:rsidR="00A65FD0" w:rsidRPr="00857E57">
        <w:rPr>
          <w:noProof/>
          <w:szCs w:val="28"/>
        </w:rPr>
        <w:t>as</w:t>
      </w:r>
      <w:r w:rsidRPr="00857E57">
        <w:rPr>
          <w:noProof/>
          <w:szCs w:val="28"/>
        </w:rPr>
        <w:t xml:space="preserve"> ūdens kvalitāti</w:t>
      </w:r>
      <w:r w:rsidR="006338AB" w:rsidRPr="00857E57">
        <w:rPr>
          <w:noProof/>
          <w:szCs w:val="28"/>
        </w:rPr>
        <w:t xml:space="preserve"> atbilstoši šo noteikumu 32. punktam </w:t>
      </w:r>
      <w:r w:rsidRPr="00857E57">
        <w:rPr>
          <w:noProof/>
          <w:szCs w:val="28"/>
        </w:rPr>
        <w:t>nosaka saskaņā ar šo noteikumu 5.</w:t>
      </w:r>
      <w:r w:rsidR="006338AB" w:rsidRPr="00857E57">
        <w:rPr>
          <w:noProof/>
          <w:szCs w:val="28"/>
        </w:rPr>
        <w:t xml:space="preserve"> </w:t>
      </w:r>
      <w:r w:rsidRPr="00857E57">
        <w:rPr>
          <w:noProof/>
          <w:szCs w:val="28"/>
        </w:rPr>
        <w:t xml:space="preserve">un 7. pielikumu. </w:t>
      </w:r>
    </w:p>
    <w:p w14:paraId="7E1D132A" w14:textId="77777777" w:rsidR="00A65FD0" w:rsidRPr="00857E57" w:rsidRDefault="00A65FD0" w:rsidP="00857E57">
      <w:pPr>
        <w:pStyle w:val="Title"/>
        <w:ind w:firstLine="720"/>
        <w:jc w:val="both"/>
        <w:outlineLvl w:val="0"/>
        <w:rPr>
          <w:noProof/>
          <w:szCs w:val="28"/>
        </w:rPr>
      </w:pPr>
    </w:p>
    <w:p w14:paraId="7E1D132B" w14:textId="373CB24B" w:rsidR="00A65FD0" w:rsidRPr="00857E57" w:rsidRDefault="007B6DF0" w:rsidP="00857E57">
      <w:pPr>
        <w:pStyle w:val="Title"/>
        <w:ind w:firstLine="720"/>
        <w:jc w:val="both"/>
        <w:outlineLvl w:val="0"/>
        <w:rPr>
          <w:noProof/>
          <w:szCs w:val="28"/>
        </w:rPr>
      </w:pPr>
      <w:r w:rsidRPr="00857E57">
        <w:rPr>
          <w:noProof/>
          <w:szCs w:val="28"/>
        </w:rPr>
        <w:t>30.</w:t>
      </w:r>
      <w:r w:rsidR="002E0682" w:rsidRPr="00857E57">
        <w:rPr>
          <w:noProof/>
          <w:szCs w:val="28"/>
        </w:rPr>
        <w:t> </w:t>
      </w:r>
      <w:r w:rsidRPr="00857E57">
        <w:rPr>
          <w:noProof/>
          <w:szCs w:val="28"/>
        </w:rPr>
        <w:t xml:space="preserve">Peldvietas ūdens kvalitātes </w:t>
      </w:r>
      <w:r w:rsidR="002F0DF8" w:rsidRPr="00857E57">
        <w:rPr>
          <w:noProof/>
          <w:szCs w:val="28"/>
        </w:rPr>
        <w:t>noteikšanā</w:t>
      </w:r>
      <w:r w:rsidR="00155A5B" w:rsidRPr="00857E57">
        <w:rPr>
          <w:noProof/>
          <w:szCs w:val="28"/>
        </w:rPr>
        <w:t xml:space="preserve"> atļauts izmantot citas analīzes metodes, ja ar tām iegūtie rezultāti ir līdzvērtīgi rezultātiem, kas iegūti</w:t>
      </w:r>
      <w:r w:rsidR="00673FB8">
        <w:rPr>
          <w:noProof/>
          <w:szCs w:val="28"/>
        </w:rPr>
        <w:t>,</w:t>
      </w:r>
      <w:r w:rsidR="00155A5B" w:rsidRPr="00857E57">
        <w:rPr>
          <w:noProof/>
          <w:szCs w:val="28"/>
        </w:rPr>
        <w:t xml:space="preserve"> lai izpildītu šo noteikumu 5., </w:t>
      </w:r>
      <w:r w:rsidR="00DB5B28" w:rsidRPr="00857E57">
        <w:rPr>
          <w:noProof/>
          <w:szCs w:val="28"/>
        </w:rPr>
        <w:t>7. un 8.</w:t>
      </w:r>
      <w:r w:rsidR="002E0682" w:rsidRPr="00857E57">
        <w:rPr>
          <w:noProof/>
          <w:szCs w:val="28"/>
        </w:rPr>
        <w:t> </w:t>
      </w:r>
      <w:r w:rsidR="00DB5B28" w:rsidRPr="00857E57">
        <w:rPr>
          <w:noProof/>
          <w:szCs w:val="28"/>
        </w:rPr>
        <w:t>pielikumā minētā</w:t>
      </w:r>
      <w:r w:rsidR="00155A5B" w:rsidRPr="00857E57">
        <w:rPr>
          <w:noProof/>
          <w:szCs w:val="28"/>
        </w:rPr>
        <w:t xml:space="preserve">s prasības. </w:t>
      </w:r>
    </w:p>
    <w:p w14:paraId="7E1D132C" w14:textId="77777777" w:rsidR="007D10DC" w:rsidRPr="00857E57" w:rsidRDefault="007D10DC" w:rsidP="00857E57">
      <w:pPr>
        <w:pStyle w:val="Title"/>
        <w:ind w:firstLine="720"/>
        <w:jc w:val="both"/>
        <w:outlineLvl w:val="0"/>
        <w:rPr>
          <w:noProof/>
          <w:szCs w:val="28"/>
        </w:rPr>
      </w:pPr>
    </w:p>
    <w:p w14:paraId="7E1D132D" w14:textId="03B983C4"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1</w:t>
      </w:r>
      <w:r w:rsidRPr="00857E57">
        <w:rPr>
          <w:noProof/>
          <w:szCs w:val="28"/>
        </w:rPr>
        <w:t>.</w:t>
      </w:r>
      <w:r w:rsidR="002E0682" w:rsidRPr="00857E57">
        <w:rPr>
          <w:noProof/>
          <w:szCs w:val="28"/>
        </w:rPr>
        <w:t> </w:t>
      </w:r>
      <w:r w:rsidRPr="00857E57">
        <w:rPr>
          <w:noProof/>
          <w:szCs w:val="28"/>
        </w:rPr>
        <w:t>Peldviet</w:t>
      </w:r>
      <w:r w:rsidR="00A65FD0" w:rsidRPr="00857E57">
        <w:rPr>
          <w:noProof/>
          <w:szCs w:val="28"/>
        </w:rPr>
        <w:t>as</w:t>
      </w:r>
      <w:r w:rsidRPr="00857E57">
        <w:rPr>
          <w:noProof/>
          <w:szCs w:val="28"/>
        </w:rPr>
        <w:t xml:space="preserve"> ūdens uzskatāms par piesārņotu, ja, veicot novērojumus atbilstoši šo noteikumu 24. punktam, tajā konstatē šo noteikumu 5. pielikumā</w:t>
      </w:r>
      <w:r w:rsidR="009659FB" w:rsidRPr="00857E57">
        <w:rPr>
          <w:noProof/>
          <w:szCs w:val="28"/>
        </w:rPr>
        <w:t xml:space="preserve"> </w:t>
      </w:r>
      <w:r w:rsidRPr="00857E57">
        <w:rPr>
          <w:noProof/>
          <w:szCs w:val="28"/>
        </w:rPr>
        <w:t>minētos mikroorganismus vai citus organismus, vai atkritumus, kas ietekmē ūdens kvalitāti un rada risku peldētāju veselībai.</w:t>
      </w:r>
    </w:p>
    <w:p w14:paraId="7E1D132E" w14:textId="77777777" w:rsidR="003F1A54" w:rsidRPr="00857E57" w:rsidRDefault="003F1A54" w:rsidP="00857E57">
      <w:pPr>
        <w:pStyle w:val="Title"/>
        <w:ind w:firstLine="720"/>
        <w:jc w:val="both"/>
        <w:outlineLvl w:val="0"/>
        <w:rPr>
          <w:noProof/>
          <w:szCs w:val="28"/>
        </w:rPr>
      </w:pPr>
    </w:p>
    <w:p w14:paraId="7E1D132F" w14:textId="3CB71AD5"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2</w:t>
      </w:r>
      <w:r w:rsidRPr="00857E57">
        <w:rPr>
          <w:noProof/>
          <w:szCs w:val="28"/>
        </w:rPr>
        <w:t>.</w:t>
      </w:r>
      <w:r w:rsidR="009659FB" w:rsidRPr="00857E57">
        <w:rPr>
          <w:noProof/>
          <w:szCs w:val="28"/>
        </w:rPr>
        <w:t> </w:t>
      </w:r>
      <w:r w:rsidRPr="00857E57">
        <w:rPr>
          <w:noProof/>
          <w:szCs w:val="28"/>
        </w:rPr>
        <w:t xml:space="preserve">Veselības inspekcija pēc katras peldsezonas beigām izvērtē katras šo noteikumu </w:t>
      </w:r>
      <w:hyperlink r:id="rId12" w:anchor="p3" w:tgtFrame="_blank" w:history="1">
        <w:r w:rsidRPr="00857E57">
          <w:rPr>
            <w:noProof/>
            <w:szCs w:val="28"/>
          </w:rPr>
          <w:t>1.</w:t>
        </w:r>
      </w:hyperlink>
      <w:r w:rsidRPr="00857E57">
        <w:rPr>
          <w:noProof/>
          <w:szCs w:val="28"/>
        </w:rPr>
        <w:t xml:space="preserve"> un 2. pielikumā minētās peldvietas ūdens kvalitāti, ņemot vērā attiecīgās peldvietas ūdens kvalitātes informācijas kopumu par pēdējiem četriem gadiem</w:t>
      </w:r>
      <w:r w:rsidR="009E364A" w:rsidRPr="00857E57">
        <w:rPr>
          <w:noProof/>
          <w:szCs w:val="28"/>
        </w:rPr>
        <w:t>,</w:t>
      </w:r>
      <w:r w:rsidR="00B42A91" w:rsidRPr="00857E57">
        <w:rPr>
          <w:noProof/>
          <w:szCs w:val="28"/>
        </w:rPr>
        <w:t xml:space="preserve"> </w:t>
      </w:r>
      <w:r w:rsidRPr="00857E57">
        <w:rPr>
          <w:noProof/>
          <w:szCs w:val="28"/>
        </w:rPr>
        <w:t>ietverot pēdējo peldsezonu</w:t>
      </w:r>
      <w:r w:rsidR="009E364A" w:rsidRPr="00857E57">
        <w:rPr>
          <w:noProof/>
          <w:szCs w:val="28"/>
        </w:rPr>
        <w:t>,</w:t>
      </w:r>
      <w:r w:rsidRPr="00857E57">
        <w:rPr>
          <w:noProof/>
          <w:szCs w:val="28"/>
        </w:rPr>
        <w:t xml:space="preserve"> un šo noteikumu 5. un 6. pielikumā minētās prasības.</w:t>
      </w:r>
    </w:p>
    <w:p w14:paraId="7E1D1330" w14:textId="77777777" w:rsidR="003F1A54" w:rsidRPr="00857E57" w:rsidRDefault="003F1A54" w:rsidP="00857E57">
      <w:pPr>
        <w:pStyle w:val="Title"/>
        <w:ind w:firstLine="720"/>
        <w:jc w:val="both"/>
        <w:outlineLvl w:val="0"/>
        <w:rPr>
          <w:noProof/>
          <w:szCs w:val="28"/>
        </w:rPr>
      </w:pPr>
    </w:p>
    <w:p w14:paraId="7E1D1331" w14:textId="5B1611EB"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3</w:t>
      </w:r>
      <w:r w:rsidRPr="00857E57">
        <w:rPr>
          <w:noProof/>
          <w:szCs w:val="28"/>
        </w:rPr>
        <w:t>.</w:t>
      </w:r>
      <w:r w:rsidR="009659FB" w:rsidRPr="00857E57">
        <w:rPr>
          <w:noProof/>
          <w:szCs w:val="28"/>
        </w:rPr>
        <w:t> </w:t>
      </w:r>
      <w:r w:rsidRPr="00857E57">
        <w:rPr>
          <w:noProof/>
          <w:szCs w:val="28"/>
        </w:rPr>
        <w:t>Pamatojoties uz šo noteikumu</w:t>
      </w:r>
      <w:r w:rsidR="009659FB" w:rsidRPr="00857E57">
        <w:rPr>
          <w:noProof/>
          <w:szCs w:val="28"/>
        </w:rPr>
        <w:t xml:space="preserve"> </w:t>
      </w:r>
      <w:r w:rsidR="00EC7029" w:rsidRPr="00857E57">
        <w:rPr>
          <w:noProof/>
          <w:szCs w:val="28"/>
        </w:rPr>
        <w:t>3</w:t>
      </w:r>
      <w:r w:rsidR="004D6769" w:rsidRPr="00857E57">
        <w:rPr>
          <w:noProof/>
          <w:szCs w:val="28"/>
        </w:rPr>
        <w:t>2</w:t>
      </w:r>
      <w:r w:rsidRPr="00857E57">
        <w:rPr>
          <w:noProof/>
          <w:szCs w:val="28"/>
        </w:rPr>
        <w:t>. punktā</w:t>
      </w:r>
      <w:r w:rsidR="009659FB" w:rsidRPr="00857E57">
        <w:rPr>
          <w:noProof/>
          <w:szCs w:val="28"/>
        </w:rPr>
        <w:t xml:space="preserve"> </w:t>
      </w:r>
      <w:r w:rsidRPr="00857E57">
        <w:rPr>
          <w:noProof/>
          <w:szCs w:val="28"/>
        </w:rPr>
        <w:t>minēto peldvietas ūdens kvalitātes novērtējumu, Veselības inspekcija atbilstoši šo noteikumu 6. pielikum</w:t>
      </w:r>
      <w:r w:rsidR="00383930" w:rsidRPr="00857E57">
        <w:rPr>
          <w:noProof/>
          <w:szCs w:val="28"/>
        </w:rPr>
        <w:t>am</w:t>
      </w:r>
      <w:r w:rsidRPr="00857E57">
        <w:rPr>
          <w:noProof/>
          <w:szCs w:val="28"/>
        </w:rPr>
        <w:t xml:space="preserve"> </w:t>
      </w:r>
      <w:r w:rsidR="00383930" w:rsidRPr="00857E57">
        <w:rPr>
          <w:noProof/>
          <w:szCs w:val="28"/>
        </w:rPr>
        <w:t>novērtē</w:t>
      </w:r>
      <w:r w:rsidRPr="00857E57">
        <w:rPr>
          <w:noProof/>
          <w:szCs w:val="28"/>
        </w:rPr>
        <w:t xml:space="preserve"> peldvietas ūden</w:t>
      </w:r>
      <w:r w:rsidR="00383930" w:rsidRPr="00857E57">
        <w:rPr>
          <w:noProof/>
          <w:szCs w:val="28"/>
        </w:rPr>
        <w:t>s kvalitāti un</w:t>
      </w:r>
      <w:r w:rsidRPr="00857E57">
        <w:rPr>
          <w:noProof/>
          <w:szCs w:val="28"/>
        </w:rPr>
        <w:t xml:space="preserve"> klasificē </w:t>
      </w:r>
      <w:r w:rsidR="00383930" w:rsidRPr="00857E57">
        <w:rPr>
          <w:noProof/>
          <w:szCs w:val="28"/>
        </w:rPr>
        <w:t>t</w:t>
      </w:r>
      <w:r w:rsidR="00673FB8">
        <w:rPr>
          <w:noProof/>
          <w:szCs w:val="28"/>
        </w:rPr>
        <w:t>o</w:t>
      </w:r>
      <w:r w:rsidR="00383930" w:rsidRPr="00857E57">
        <w:rPr>
          <w:noProof/>
          <w:szCs w:val="28"/>
        </w:rPr>
        <w:t>, ņemot vērā</w:t>
      </w:r>
      <w:r w:rsidRPr="00857E57">
        <w:rPr>
          <w:noProof/>
          <w:szCs w:val="28"/>
        </w:rPr>
        <w:t xml:space="preserve"> </w:t>
      </w:r>
      <w:r w:rsidR="00383930" w:rsidRPr="00857E57">
        <w:rPr>
          <w:noProof/>
          <w:szCs w:val="28"/>
        </w:rPr>
        <w:t>noteikto ūdens</w:t>
      </w:r>
      <w:r w:rsidRPr="00857E57">
        <w:rPr>
          <w:noProof/>
          <w:szCs w:val="28"/>
        </w:rPr>
        <w:t xml:space="preserve"> kvalitāt</w:t>
      </w:r>
      <w:r w:rsidR="003B5BA1">
        <w:rPr>
          <w:noProof/>
          <w:szCs w:val="28"/>
        </w:rPr>
        <w:t>es klasi</w:t>
      </w:r>
      <w:r w:rsidRPr="00857E57">
        <w:rPr>
          <w:noProof/>
          <w:szCs w:val="28"/>
        </w:rPr>
        <w:t>:</w:t>
      </w:r>
    </w:p>
    <w:p w14:paraId="7E1D1332" w14:textId="77777777"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3</w:t>
      </w:r>
      <w:r w:rsidRPr="00857E57">
        <w:rPr>
          <w:noProof/>
          <w:szCs w:val="28"/>
        </w:rPr>
        <w:t>.1. zemas kvalitātes peldvietas ūdens;</w:t>
      </w:r>
    </w:p>
    <w:p w14:paraId="7E1D1333" w14:textId="77777777"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3</w:t>
      </w:r>
      <w:r w:rsidRPr="00857E57">
        <w:rPr>
          <w:noProof/>
          <w:szCs w:val="28"/>
        </w:rPr>
        <w:t>.2. pietiekamas kvalitātes peldvietas ūdens;</w:t>
      </w:r>
    </w:p>
    <w:p w14:paraId="7E1D1334" w14:textId="77777777"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3</w:t>
      </w:r>
      <w:r w:rsidRPr="00857E57">
        <w:rPr>
          <w:noProof/>
          <w:szCs w:val="28"/>
        </w:rPr>
        <w:t>.3. labas kvalitātes peldvietas ūdens;</w:t>
      </w:r>
    </w:p>
    <w:p w14:paraId="7E1D1335" w14:textId="77777777"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3</w:t>
      </w:r>
      <w:r w:rsidRPr="00857E57">
        <w:rPr>
          <w:noProof/>
          <w:szCs w:val="28"/>
        </w:rPr>
        <w:t>.4. izcilas kvalitātes peldvietas ūdens.</w:t>
      </w:r>
    </w:p>
    <w:p w14:paraId="7E1D1336" w14:textId="77777777" w:rsidR="003F1A54" w:rsidRPr="00857E57" w:rsidRDefault="003F1A54" w:rsidP="00857E57">
      <w:pPr>
        <w:pStyle w:val="Title"/>
        <w:ind w:firstLine="720"/>
        <w:jc w:val="both"/>
        <w:outlineLvl w:val="0"/>
        <w:rPr>
          <w:noProof/>
          <w:szCs w:val="28"/>
        </w:rPr>
      </w:pPr>
    </w:p>
    <w:p w14:paraId="7E1D1337" w14:textId="77777777"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4</w:t>
      </w:r>
      <w:r w:rsidR="007B5D2A" w:rsidRPr="00857E57">
        <w:rPr>
          <w:noProof/>
          <w:szCs w:val="28"/>
        </w:rPr>
        <w:t>. </w:t>
      </w:r>
      <w:r w:rsidRPr="00857E57">
        <w:rPr>
          <w:noProof/>
          <w:szCs w:val="28"/>
        </w:rPr>
        <w:t>Peldvietas ūdens novērt</w:t>
      </w:r>
      <w:r w:rsidR="00B42A91" w:rsidRPr="00857E57">
        <w:rPr>
          <w:noProof/>
          <w:szCs w:val="28"/>
        </w:rPr>
        <w:t>ēšanu, pamatojoties uz peldvietas</w:t>
      </w:r>
      <w:r w:rsidRPr="00857E57">
        <w:rPr>
          <w:noProof/>
          <w:szCs w:val="28"/>
        </w:rPr>
        <w:t xml:space="preserve"> ūdens kvalitātes informācijas kopumu, kurā apkopoti ūdens kvalitātes rādītāji par mazāk nekā četrām peldsezonām, atļauts veikt, ja:</w:t>
      </w:r>
    </w:p>
    <w:p w14:paraId="7E1D1338" w14:textId="6A1416EE"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4</w:t>
      </w:r>
      <w:r w:rsidRPr="00857E57">
        <w:rPr>
          <w:noProof/>
          <w:szCs w:val="28"/>
        </w:rPr>
        <w:t>.1.</w:t>
      </w:r>
      <w:r w:rsidR="009659FB" w:rsidRPr="00857E57">
        <w:rPr>
          <w:noProof/>
          <w:szCs w:val="28"/>
        </w:rPr>
        <w:t> tā</w:t>
      </w:r>
      <w:r w:rsidRPr="00857E57">
        <w:rPr>
          <w:noProof/>
          <w:szCs w:val="28"/>
        </w:rPr>
        <w:t xml:space="preserve"> ir jauna</w:t>
      </w:r>
      <w:r w:rsidR="009659FB" w:rsidRPr="00857E57">
        <w:rPr>
          <w:noProof/>
          <w:szCs w:val="28"/>
        </w:rPr>
        <w:t xml:space="preserve"> peldvieta</w:t>
      </w:r>
      <w:r w:rsidRPr="00857E57">
        <w:rPr>
          <w:noProof/>
          <w:szCs w:val="28"/>
        </w:rPr>
        <w:t>;</w:t>
      </w:r>
    </w:p>
    <w:p w14:paraId="7E1D1339" w14:textId="387308B6"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4</w:t>
      </w:r>
      <w:r w:rsidRPr="00857E57">
        <w:rPr>
          <w:noProof/>
          <w:szCs w:val="28"/>
        </w:rPr>
        <w:t>.2.</w:t>
      </w:r>
      <w:r w:rsidR="009659FB" w:rsidRPr="00857E57">
        <w:rPr>
          <w:noProof/>
          <w:szCs w:val="28"/>
        </w:rPr>
        <w:t> </w:t>
      </w:r>
      <w:r w:rsidRPr="00857E57">
        <w:rPr>
          <w:noProof/>
          <w:szCs w:val="28"/>
        </w:rPr>
        <w:t>ir notikušas izmaiņas, kas var ietekmēt peldvietas ūdens klasifikāciju saskaņā ar šo noteikumu</w:t>
      </w:r>
      <w:r w:rsidR="009659FB" w:rsidRPr="00857E57">
        <w:rPr>
          <w:noProof/>
          <w:szCs w:val="28"/>
        </w:rPr>
        <w:t xml:space="preserve"> </w:t>
      </w:r>
      <w:r w:rsidR="00EC7029" w:rsidRPr="00857E57">
        <w:rPr>
          <w:noProof/>
          <w:szCs w:val="28"/>
        </w:rPr>
        <w:t>3</w:t>
      </w:r>
      <w:r w:rsidR="004D6769" w:rsidRPr="00857E57">
        <w:rPr>
          <w:noProof/>
          <w:szCs w:val="28"/>
        </w:rPr>
        <w:t>3</w:t>
      </w:r>
      <w:r w:rsidRPr="00857E57">
        <w:rPr>
          <w:noProof/>
          <w:szCs w:val="28"/>
        </w:rPr>
        <w:t>.</w:t>
      </w:r>
      <w:r w:rsidR="00B42A91" w:rsidRPr="00857E57">
        <w:rPr>
          <w:noProof/>
          <w:szCs w:val="28"/>
        </w:rPr>
        <w:t> punktu. Šādā gadījumā peldvietas</w:t>
      </w:r>
      <w:r w:rsidRPr="00857E57">
        <w:rPr>
          <w:noProof/>
          <w:szCs w:val="28"/>
        </w:rPr>
        <w:t xml:space="preserve"> ūdeni no</w:t>
      </w:r>
      <w:r w:rsidR="00B42A91" w:rsidRPr="00857E57">
        <w:rPr>
          <w:noProof/>
          <w:szCs w:val="28"/>
        </w:rPr>
        <w:t>vērtē, pamatojoties uz peldvietas</w:t>
      </w:r>
      <w:r w:rsidRPr="00857E57">
        <w:rPr>
          <w:noProof/>
          <w:szCs w:val="28"/>
        </w:rPr>
        <w:t xml:space="preserve"> ūdens kvalitātes informācijas kopumu, kurā ir tikai to ūdens paraugu analīzes rezultāti, kas ņemti pēc izmaiņām peldvietas ūdens klasifikācijā;</w:t>
      </w:r>
    </w:p>
    <w:p w14:paraId="7E1D133A" w14:textId="76668BD0" w:rsidR="003F1A54" w:rsidRPr="00857E57" w:rsidRDefault="007B6DF0" w:rsidP="00857E57">
      <w:pPr>
        <w:pStyle w:val="Title"/>
        <w:ind w:firstLine="720"/>
        <w:jc w:val="both"/>
        <w:outlineLvl w:val="0"/>
        <w:rPr>
          <w:noProof/>
          <w:szCs w:val="28"/>
        </w:rPr>
      </w:pPr>
      <w:r w:rsidRPr="00857E57">
        <w:rPr>
          <w:noProof/>
          <w:szCs w:val="28"/>
        </w:rPr>
        <w:lastRenderedPageBreak/>
        <w:t>3</w:t>
      </w:r>
      <w:r w:rsidR="004D6769" w:rsidRPr="00857E57">
        <w:rPr>
          <w:noProof/>
          <w:szCs w:val="28"/>
        </w:rPr>
        <w:t>4</w:t>
      </w:r>
      <w:r w:rsidRPr="00857E57">
        <w:rPr>
          <w:noProof/>
          <w:szCs w:val="28"/>
        </w:rPr>
        <w:t>.3.</w:t>
      </w:r>
      <w:r w:rsidR="009659FB" w:rsidRPr="00857E57">
        <w:rPr>
          <w:noProof/>
          <w:szCs w:val="28"/>
        </w:rPr>
        <w:t> </w:t>
      </w:r>
      <w:r w:rsidR="00B42A91" w:rsidRPr="00857E57">
        <w:rPr>
          <w:noProof/>
          <w:szCs w:val="28"/>
        </w:rPr>
        <w:t>peldvietas</w:t>
      </w:r>
      <w:r w:rsidRPr="00857E57">
        <w:rPr>
          <w:noProof/>
          <w:szCs w:val="28"/>
        </w:rPr>
        <w:t xml:space="preserve"> ūdens kvalitāte jau ir novērtēta atbilstoši normatīvajiem aktiem par virszemes un pazemes ūdeņu kvalitāti. Šādā gadījumā izmanto atbilstošu informāciju, kas iegūta saskaņā ar minētajiem normatīvajiem aktiem, uzskatot, ka fekālo koliformu skaita rādītājs ir ekvivalents šo noteikumu</w:t>
      </w:r>
      <w:r w:rsidR="005A250F" w:rsidRPr="00857E57">
        <w:rPr>
          <w:noProof/>
          <w:szCs w:val="28"/>
        </w:rPr>
        <w:t xml:space="preserve"> </w:t>
      </w:r>
      <w:r w:rsidRPr="00857E57">
        <w:rPr>
          <w:noProof/>
          <w:szCs w:val="28"/>
        </w:rPr>
        <w:t>5. pielikumā</w:t>
      </w:r>
      <w:r w:rsidR="009659FB" w:rsidRPr="00857E57">
        <w:rPr>
          <w:noProof/>
          <w:szCs w:val="28"/>
        </w:rPr>
        <w:t xml:space="preserve"> </w:t>
      </w:r>
      <w:r w:rsidRPr="00857E57">
        <w:rPr>
          <w:noProof/>
          <w:szCs w:val="28"/>
        </w:rPr>
        <w:t>minētajam</w:t>
      </w:r>
      <w:r w:rsidR="009659FB" w:rsidRPr="00857E57">
        <w:rPr>
          <w:noProof/>
          <w:szCs w:val="28"/>
        </w:rPr>
        <w:t xml:space="preserve"> </w:t>
      </w:r>
      <w:r w:rsidRPr="00857E57">
        <w:rPr>
          <w:i/>
          <w:noProof/>
          <w:szCs w:val="28"/>
        </w:rPr>
        <w:t>Escherichia coli</w:t>
      </w:r>
      <w:r w:rsidR="009659FB" w:rsidRPr="00857E57">
        <w:rPr>
          <w:noProof/>
          <w:szCs w:val="28"/>
        </w:rPr>
        <w:t xml:space="preserve"> </w:t>
      </w:r>
      <w:r w:rsidRPr="00857E57">
        <w:rPr>
          <w:noProof/>
          <w:szCs w:val="28"/>
        </w:rPr>
        <w:t>skaita rādītājam.</w:t>
      </w:r>
    </w:p>
    <w:p w14:paraId="7E1D133B" w14:textId="77777777" w:rsidR="003F1A54" w:rsidRPr="00857E57" w:rsidRDefault="003F1A54" w:rsidP="00857E57">
      <w:pPr>
        <w:pStyle w:val="Title"/>
        <w:ind w:firstLine="720"/>
        <w:jc w:val="both"/>
        <w:outlineLvl w:val="0"/>
        <w:rPr>
          <w:noProof/>
          <w:szCs w:val="28"/>
        </w:rPr>
      </w:pPr>
    </w:p>
    <w:p w14:paraId="7E1D133C" w14:textId="7422E2E6"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5</w:t>
      </w:r>
      <w:r w:rsidR="00B42A91" w:rsidRPr="00857E57">
        <w:rPr>
          <w:noProof/>
          <w:szCs w:val="28"/>
        </w:rPr>
        <w:t>.</w:t>
      </w:r>
      <w:r w:rsidR="009659FB" w:rsidRPr="00857E57">
        <w:rPr>
          <w:noProof/>
          <w:szCs w:val="28"/>
        </w:rPr>
        <w:t> </w:t>
      </w:r>
      <w:r w:rsidR="00B42A91" w:rsidRPr="00857E57">
        <w:rPr>
          <w:noProof/>
          <w:szCs w:val="28"/>
        </w:rPr>
        <w:t>Peldvietas</w:t>
      </w:r>
      <w:r w:rsidRPr="00857E57">
        <w:rPr>
          <w:noProof/>
          <w:szCs w:val="28"/>
        </w:rPr>
        <w:t xml:space="preserve"> ūdens kvalitātes informācijas kopumā, ko </w:t>
      </w:r>
      <w:r w:rsidR="00B42A91" w:rsidRPr="00857E57">
        <w:rPr>
          <w:noProof/>
          <w:szCs w:val="28"/>
        </w:rPr>
        <w:t>izmanto, lai novērtētu peldvietas</w:t>
      </w:r>
      <w:r w:rsidRPr="00857E57">
        <w:rPr>
          <w:noProof/>
          <w:szCs w:val="28"/>
        </w:rPr>
        <w:t xml:space="preserve"> ūdens kvalitāti pēdējo četru gadu laikā vai mazākā laikposmā atbilstoši šo noteikumu</w:t>
      </w:r>
      <w:r w:rsidR="009659FB" w:rsidRPr="00857E57">
        <w:rPr>
          <w:noProof/>
          <w:szCs w:val="28"/>
        </w:rPr>
        <w:t xml:space="preserve"> </w:t>
      </w:r>
      <w:r w:rsidR="00EC7029" w:rsidRPr="00857E57">
        <w:rPr>
          <w:noProof/>
          <w:szCs w:val="28"/>
        </w:rPr>
        <w:t>3</w:t>
      </w:r>
      <w:r w:rsidR="004D6769" w:rsidRPr="00857E57">
        <w:rPr>
          <w:noProof/>
          <w:szCs w:val="28"/>
        </w:rPr>
        <w:t>4</w:t>
      </w:r>
      <w:r w:rsidRPr="00857E57">
        <w:rPr>
          <w:noProof/>
          <w:szCs w:val="28"/>
        </w:rPr>
        <w:t>. punktā</w:t>
      </w:r>
      <w:r w:rsidR="009659FB" w:rsidRPr="00857E57">
        <w:rPr>
          <w:noProof/>
          <w:szCs w:val="28"/>
        </w:rPr>
        <w:t xml:space="preserve"> </w:t>
      </w:r>
      <w:r w:rsidRPr="00857E57">
        <w:rPr>
          <w:noProof/>
          <w:szCs w:val="28"/>
        </w:rPr>
        <w:t>minētajām prasībām, ietver ne mazāk kā 16 ūdens paraugu.</w:t>
      </w:r>
    </w:p>
    <w:p w14:paraId="7E1D133D" w14:textId="77777777" w:rsidR="003F1A54" w:rsidRPr="00857E57" w:rsidRDefault="003F1A54" w:rsidP="00857E57">
      <w:pPr>
        <w:pStyle w:val="Title"/>
        <w:ind w:firstLine="720"/>
        <w:jc w:val="both"/>
        <w:outlineLvl w:val="0"/>
        <w:rPr>
          <w:noProof/>
          <w:szCs w:val="28"/>
        </w:rPr>
      </w:pPr>
    </w:p>
    <w:p w14:paraId="7E1D133E" w14:textId="120836FD"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6</w:t>
      </w:r>
      <w:r w:rsidRPr="00857E57">
        <w:rPr>
          <w:noProof/>
          <w:szCs w:val="28"/>
        </w:rPr>
        <w:t>.</w:t>
      </w:r>
      <w:r w:rsidR="009659FB" w:rsidRPr="00857E57">
        <w:rPr>
          <w:noProof/>
          <w:szCs w:val="28"/>
        </w:rPr>
        <w:t> </w:t>
      </w:r>
      <w:r w:rsidRPr="00857E57">
        <w:rPr>
          <w:noProof/>
          <w:szCs w:val="28"/>
        </w:rPr>
        <w:t>Ņemot vērā peldvietu ūdens kvalitātes novērtējumu, vienas ūdenstilpes peldvietu ūdeņus var sadalīt vai apvienot vienā grupā, ja:</w:t>
      </w:r>
    </w:p>
    <w:p w14:paraId="7E1D133F" w14:textId="053672F2"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6</w:t>
      </w:r>
      <w:r w:rsidRPr="00857E57">
        <w:rPr>
          <w:noProof/>
          <w:szCs w:val="28"/>
        </w:rPr>
        <w:t>.1.</w:t>
      </w:r>
      <w:r w:rsidR="009659FB" w:rsidRPr="00857E57">
        <w:rPr>
          <w:noProof/>
          <w:szCs w:val="28"/>
        </w:rPr>
        <w:t> </w:t>
      </w:r>
      <w:r w:rsidRPr="00857E57">
        <w:rPr>
          <w:noProof/>
          <w:szCs w:val="28"/>
        </w:rPr>
        <w:t>peldvietu ūdeņi atrodas blakus;</w:t>
      </w:r>
    </w:p>
    <w:p w14:paraId="7E1D1340" w14:textId="1A6D3480"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6</w:t>
      </w:r>
      <w:r w:rsidRPr="00857E57">
        <w:rPr>
          <w:noProof/>
          <w:szCs w:val="28"/>
        </w:rPr>
        <w:t>.2.</w:t>
      </w:r>
      <w:r w:rsidR="009659FB" w:rsidRPr="00857E57">
        <w:rPr>
          <w:noProof/>
          <w:szCs w:val="28"/>
        </w:rPr>
        <w:t> </w:t>
      </w:r>
      <w:r w:rsidRPr="00857E57">
        <w:rPr>
          <w:noProof/>
          <w:szCs w:val="28"/>
        </w:rPr>
        <w:t>peldvietu ūdens kvalitāte iepriekšējo četru gadu laikā ir novērtēta līdzīgā veidā atbilstoši šo noteikumu prasībām;</w:t>
      </w:r>
    </w:p>
    <w:p w14:paraId="7E1D1341" w14:textId="37C9084E"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6</w:t>
      </w:r>
      <w:r w:rsidRPr="00857E57">
        <w:rPr>
          <w:noProof/>
          <w:szCs w:val="28"/>
        </w:rPr>
        <w:t>.3.</w:t>
      </w:r>
      <w:r w:rsidR="009659FB" w:rsidRPr="00857E57">
        <w:rPr>
          <w:noProof/>
          <w:szCs w:val="28"/>
        </w:rPr>
        <w:t> </w:t>
      </w:r>
      <w:r w:rsidRPr="00857E57">
        <w:rPr>
          <w:noProof/>
          <w:szCs w:val="28"/>
        </w:rPr>
        <w:t>peldvietu ūdens apraksti identificē kop</w:t>
      </w:r>
      <w:r w:rsidR="009659FB" w:rsidRPr="00857E57">
        <w:rPr>
          <w:noProof/>
          <w:szCs w:val="28"/>
        </w:rPr>
        <w:t>īg</w:t>
      </w:r>
      <w:r w:rsidRPr="00857E57">
        <w:rPr>
          <w:noProof/>
          <w:szCs w:val="28"/>
        </w:rPr>
        <w:t>us riska faktorus vai liecina, ka riska faktoru nav.</w:t>
      </w:r>
    </w:p>
    <w:p w14:paraId="7E1D1342" w14:textId="77777777" w:rsidR="003F1A54" w:rsidRPr="00857E57" w:rsidRDefault="003F1A54" w:rsidP="00857E57">
      <w:pPr>
        <w:pStyle w:val="Title"/>
        <w:ind w:firstLine="720"/>
        <w:jc w:val="both"/>
        <w:outlineLvl w:val="0"/>
        <w:rPr>
          <w:noProof/>
          <w:szCs w:val="28"/>
        </w:rPr>
      </w:pPr>
    </w:p>
    <w:p w14:paraId="7E1D1343" w14:textId="5FC1D802"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7</w:t>
      </w:r>
      <w:r w:rsidRPr="00857E57">
        <w:rPr>
          <w:noProof/>
          <w:szCs w:val="28"/>
        </w:rPr>
        <w:t>.</w:t>
      </w:r>
      <w:r w:rsidR="009659FB" w:rsidRPr="00857E57">
        <w:rPr>
          <w:noProof/>
          <w:szCs w:val="28"/>
        </w:rPr>
        <w:t> </w:t>
      </w:r>
      <w:r w:rsidRPr="00857E57">
        <w:rPr>
          <w:noProof/>
          <w:szCs w:val="28"/>
        </w:rPr>
        <w:t>Veselības inspekcija peldvietu ūdens kvalitāti novērtē nekavējoties pēc katra ūdens parauga ņemšanas atbilstoši šo noteikumu</w:t>
      </w:r>
      <w:r w:rsidR="009659FB" w:rsidRPr="00857E57">
        <w:rPr>
          <w:noProof/>
          <w:szCs w:val="28"/>
        </w:rPr>
        <w:t xml:space="preserve"> 8. pielikumā </w:t>
      </w:r>
      <w:r w:rsidRPr="00857E57">
        <w:rPr>
          <w:noProof/>
          <w:szCs w:val="28"/>
        </w:rPr>
        <w:t>minētajām prasībām.</w:t>
      </w:r>
    </w:p>
    <w:p w14:paraId="7E1D1344" w14:textId="77777777" w:rsidR="00DD5CB3" w:rsidRPr="00857E57" w:rsidRDefault="00DD5CB3" w:rsidP="00857E57">
      <w:pPr>
        <w:pStyle w:val="Title"/>
        <w:ind w:firstLine="720"/>
        <w:jc w:val="both"/>
        <w:outlineLvl w:val="0"/>
        <w:rPr>
          <w:noProof/>
          <w:szCs w:val="28"/>
        </w:rPr>
      </w:pPr>
    </w:p>
    <w:p w14:paraId="7E1D1345" w14:textId="77777777" w:rsidR="00673326" w:rsidRPr="00857E57" w:rsidRDefault="007B6DF0" w:rsidP="00857E57">
      <w:pPr>
        <w:shd w:val="clear" w:color="auto" w:fill="FFFFFF"/>
        <w:jc w:val="center"/>
        <w:rPr>
          <w:b/>
          <w:noProof/>
          <w:sz w:val="28"/>
          <w:szCs w:val="28"/>
        </w:rPr>
      </w:pPr>
      <w:r w:rsidRPr="00857E57">
        <w:rPr>
          <w:b/>
          <w:sz w:val="28"/>
          <w:szCs w:val="28"/>
        </w:rPr>
        <w:t>VI. </w:t>
      </w:r>
      <w:r w:rsidRPr="00857E57">
        <w:rPr>
          <w:b/>
          <w:noProof/>
          <w:sz w:val="28"/>
          <w:szCs w:val="28"/>
        </w:rPr>
        <w:t xml:space="preserve"> Prasības peldvietu ūdens aprakstiem</w:t>
      </w:r>
    </w:p>
    <w:p w14:paraId="7E1D1346" w14:textId="77777777" w:rsidR="00673326" w:rsidRPr="00857E57" w:rsidRDefault="00673326" w:rsidP="00857E57">
      <w:pPr>
        <w:shd w:val="clear" w:color="auto" w:fill="FFFFFF"/>
        <w:ind w:left="357" w:firstLine="720"/>
        <w:jc w:val="center"/>
        <w:rPr>
          <w:noProof/>
          <w:sz w:val="28"/>
          <w:szCs w:val="28"/>
        </w:rPr>
      </w:pPr>
    </w:p>
    <w:p w14:paraId="7E1D1347" w14:textId="573AA6B5"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8</w:t>
      </w:r>
      <w:r w:rsidRPr="00857E57">
        <w:rPr>
          <w:noProof/>
          <w:szCs w:val="28"/>
        </w:rPr>
        <w:t>.</w:t>
      </w:r>
      <w:r w:rsidR="009659FB" w:rsidRPr="00857E57">
        <w:rPr>
          <w:noProof/>
          <w:szCs w:val="28"/>
        </w:rPr>
        <w:t> </w:t>
      </w:r>
      <w:r w:rsidRPr="00857E57">
        <w:rPr>
          <w:noProof/>
          <w:szCs w:val="28"/>
        </w:rPr>
        <w:t xml:space="preserve">Veselības inspekcija sadarbībā ar valsts sabiedrību ar ierobežotu atbildību </w:t>
      </w:r>
      <w:r w:rsidR="001E2452" w:rsidRPr="00857E57">
        <w:rPr>
          <w:noProof/>
          <w:szCs w:val="28"/>
        </w:rPr>
        <w:t>"</w:t>
      </w:r>
      <w:r w:rsidRPr="00857E57">
        <w:rPr>
          <w:noProof/>
          <w:szCs w:val="28"/>
        </w:rPr>
        <w:t>Latvijas Vides, ģeoloģijas un meteoroloģijas centrs</w:t>
      </w:r>
      <w:r w:rsidR="001E2452" w:rsidRPr="00857E57">
        <w:rPr>
          <w:noProof/>
          <w:szCs w:val="28"/>
        </w:rPr>
        <w:t>"</w:t>
      </w:r>
      <w:r w:rsidRPr="00857E57">
        <w:rPr>
          <w:noProof/>
          <w:szCs w:val="28"/>
        </w:rPr>
        <w:t xml:space="preserve"> un citām kompetentajām organizācijām izstrādā ūdens aprakstus šo noteikumu 1. un 2. pielikumā iekļautajām peldvietām.</w:t>
      </w:r>
    </w:p>
    <w:p w14:paraId="7E1D1348" w14:textId="77777777" w:rsidR="003F1A54" w:rsidRPr="00857E57" w:rsidRDefault="003F1A54" w:rsidP="00857E57">
      <w:pPr>
        <w:pStyle w:val="Title"/>
        <w:ind w:firstLine="720"/>
        <w:jc w:val="both"/>
        <w:outlineLvl w:val="0"/>
        <w:rPr>
          <w:noProof/>
          <w:szCs w:val="28"/>
        </w:rPr>
      </w:pPr>
    </w:p>
    <w:p w14:paraId="7E1D1349" w14:textId="0D10CEAF" w:rsidR="003F1A54" w:rsidRPr="00857E57" w:rsidRDefault="007B6DF0" w:rsidP="00857E57">
      <w:pPr>
        <w:pStyle w:val="Title"/>
        <w:ind w:firstLine="720"/>
        <w:jc w:val="both"/>
        <w:outlineLvl w:val="0"/>
        <w:rPr>
          <w:noProof/>
          <w:szCs w:val="28"/>
        </w:rPr>
      </w:pPr>
      <w:r w:rsidRPr="00857E57">
        <w:rPr>
          <w:noProof/>
          <w:szCs w:val="28"/>
        </w:rPr>
        <w:t>3</w:t>
      </w:r>
      <w:r w:rsidR="004D6769" w:rsidRPr="00857E57">
        <w:rPr>
          <w:noProof/>
          <w:szCs w:val="28"/>
        </w:rPr>
        <w:t>9</w:t>
      </w:r>
      <w:r w:rsidRPr="00857E57">
        <w:rPr>
          <w:noProof/>
          <w:szCs w:val="28"/>
        </w:rPr>
        <w:t>.</w:t>
      </w:r>
      <w:r w:rsidR="009659FB" w:rsidRPr="00857E57">
        <w:rPr>
          <w:noProof/>
          <w:szCs w:val="28"/>
        </w:rPr>
        <w:t> </w:t>
      </w:r>
      <w:r w:rsidRPr="00857E57">
        <w:rPr>
          <w:noProof/>
          <w:szCs w:val="28"/>
        </w:rPr>
        <w:t>Ūdens apraksti var attiekties uz atsevišķu peldvietu ūdeņiem vai uz vienas ūdenstilpes vairāku blakusesošu peldvietu ūdeņiem, ja šīs peldvietas atrodas vienā ūdens objektā.</w:t>
      </w:r>
    </w:p>
    <w:p w14:paraId="7E1D134A" w14:textId="77777777" w:rsidR="003F1A54" w:rsidRPr="00857E57" w:rsidRDefault="003F1A54" w:rsidP="00857E57">
      <w:pPr>
        <w:pStyle w:val="Title"/>
        <w:ind w:firstLine="720"/>
        <w:jc w:val="both"/>
        <w:outlineLvl w:val="0"/>
        <w:rPr>
          <w:noProof/>
          <w:szCs w:val="28"/>
        </w:rPr>
      </w:pPr>
    </w:p>
    <w:p w14:paraId="7E1D134B" w14:textId="1DCAD134" w:rsidR="003F1A54" w:rsidRPr="00857E57" w:rsidRDefault="007B6DF0" w:rsidP="00857E57">
      <w:pPr>
        <w:pStyle w:val="Title"/>
        <w:ind w:firstLine="720"/>
        <w:jc w:val="both"/>
        <w:outlineLvl w:val="0"/>
        <w:rPr>
          <w:noProof/>
          <w:szCs w:val="28"/>
        </w:rPr>
      </w:pPr>
      <w:r w:rsidRPr="00857E57">
        <w:rPr>
          <w:noProof/>
          <w:szCs w:val="28"/>
        </w:rPr>
        <w:t>40.</w:t>
      </w:r>
      <w:r w:rsidR="009659FB" w:rsidRPr="00857E57">
        <w:rPr>
          <w:noProof/>
          <w:szCs w:val="28"/>
        </w:rPr>
        <w:t> </w:t>
      </w:r>
      <w:r w:rsidRPr="00857E57">
        <w:rPr>
          <w:noProof/>
          <w:szCs w:val="28"/>
        </w:rPr>
        <w:t>Izstrādājot, pārskatot un atjaunojot ūdens aprakstus, izmanto upju baseinu apgabalu apsaimniekošanas plānos un pašvaldību teritoriju plānojumos ietverto informāciju, peldvietu ūdens kvalitātes monitoringa datus, kā arī citu informāciju.</w:t>
      </w:r>
    </w:p>
    <w:p w14:paraId="7E1D134C" w14:textId="77777777" w:rsidR="003F1A54" w:rsidRPr="00857E57" w:rsidRDefault="003F1A54" w:rsidP="00857E57">
      <w:pPr>
        <w:pStyle w:val="Title"/>
        <w:ind w:firstLine="720"/>
        <w:jc w:val="both"/>
        <w:outlineLvl w:val="0"/>
        <w:rPr>
          <w:noProof/>
          <w:szCs w:val="28"/>
        </w:rPr>
      </w:pPr>
    </w:p>
    <w:p w14:paraId="7E1D134D" w14:textId="0C1C4334"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1</w:t>
      </w:r>
      <w:r w:rsidRPr="00857E57">
        <w:rPr>
          <w:noProof/>
          <w:szCs w:val="28"/>
        </w:rPr>
        <w:t>.</w:t>
      </w:r>
      <w:r w:rsidR="009659FB" w:rsidRPr="00857E57">
        <w:rPr>
          <w:noProof/>
          <w:szCs w:val="28"/>
        </w:rPr>
        <w:t> </w:t>
      </w:r>
      <w:r w:rsidRPr="00857E57">
        <w:rPr>
          <w:noProof/>
          <w:szCs w:val="28"/>
        </w:rPr>
        <w:t>Ūdens aprakstā ietver informāciju:</w:t>
      </w:r>
    </w:p>
    <w:p w14:paraId="7E1D134E" w14:textId="58CB8A1D"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1</w:t>
      </w:r>
      <w:r w:rsidRPr="00857E57">
        <w:rPr>
          <w:noProof/>
          <w:szCs w:val="28"/>
        </w:rPr>
        <w:t>.1.</w:t>
      </w:r>
      <w:r w:rsidR="009659FB" w:rsidRPr="00857E57">
        <w:rPr>
          <w:noProof/>
          <w:szCs w:val="28"/>
        </w:rPr>
        <w:t> </w:t>
      </w:r>
      <w:r w:rsidRPr="00857E57">
        <w:rPr>
          <w:noProof/>
          <w:szCs w:val="28"/>
        </w:rPr>
        <w:t>par peldvietu ūdeņu un citu peldvietu ūdens sateces baseinā ietilpstošo virszemes ūdeņu fizikālajām, ģeogrāfiskajām un hidroloģiskajām īpašībām, kuras varētu būt piesārņojumu veicinošs faktors un ir svarīgas peldvietu ūdens kvalitātes pārvaldībā, kā arī upju sateces baseinu pārvaldībā;</w:t>
      </w:r>
    </w:p>
    <w:p w14:paraId="7E1D134F" w14:textId="70D3B468" w:rsidR="003F1A54" w:rsidRPr="00857E57" w:rsidRDefault="007B6DF0" w:rsidP="00857E57">
      <w:pPr>
        <w:pStyle w:val="Title"/>
        <w:ind w:firstLine="720"/>
        <w:jc w:val="both"/>
        <w:outlineLvl w:val="0"/>
        <w:rPr>
          <w:noProof/>
          <w:szCs w:val="28"/>
        </w:rPr>
      </w:pPr>
      <w:r w:rsidRPr="00857E57">
        <w:rPr>
          <w:noProof/>
          <w:szCs w:val="28"/>
        </w:rPr>
        <w:lastRenderedPageBreak/>
        <w:t>4</w:t>
      </w:r>
      <w:r w:rsidR="004D6769" w:rsidRPr="00857E57">
        <w:rPr>
          <w:noProof/>
          <w:szCs w:val="28"/>
        </w:rPr>
        <w:t>1</w:t>
      </w:r>
      <w:r w:rsidRPr="00857E57">
        <w:rPr>
          <w:noProof/>
          <w:szCs w:val="28"/>
        </w:rPr>
        <w:t>.2.</w:t>
      </w:r>
      <w:r w:rsidR="009659FB" w:rsidRPr="00857E57">
        <w:rPr>
          <w:noProof/>
          <w:szCs w:val="28"/>
        </w:rPr>
        <w:t> </w:t>
      </w:r>
      <w:r w:rsidRPr="00857E57">
        <w:rPr>
          <w:noProof/>
          <w:szCs w:val="28"/>
        </w:rPr>
        <w:t>par piesārņojuma avotiem, kas varētu ietekmēt peldvietu ūdeņu kvalitāti un peldētāju veselību, un to novērtējumu;</w:t>
      </w:r>
    </w:p>
    <w:p w14:paraId="7E1D1350" w14:textId="639558C6"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1</w:t>
      </w:r>
      <w:r w:rsidRPr="00857E57">
        <w:rPr>
          <w:noProof/>
          <w:szCs w:val="28"/>
        </w:rPr>
        <w:t>.3.</w:t>
      </w:r>
      <w:r w:rsidR="009659FB" w:rsidRPr="00857E57">
        <w:rPr>
          <w:noProof/>
          <w:szCs w:val="28"/>
        </w:rPr>
        <w:t> </w:t>
      </w:r>
      <w:r w:rsidRPr="00857E57">
        <w:rPr>
          <w:noProof/>
          <w:szCs w:val="28"/>
        </w:rPr>
        <w:t>par peldvietu ūdens kvalitātes monitoringa punktu atrašanās viet</w:t>
      </w:r>
      <w:r w:rsidR="009659FB" w:rsidRPr="00857E57">
        <w:rPr>
          <w:noProof/>
          <w:szCs w:val="28"/>
        </w:rPr>
        <w:t>u</w:t>
      </w:r>
      <w:r w:rsidRPr="00857E57">
        <w:rPr>
          <w:noProof/>
          <w:szCs w:val="28"/>
        </w:rPr>
        <w:t>;</w:t>
      </w:r>
    </w:p>
    <w:p w14:paraId="7E1D1351" w14:textId="67F00E0F"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1</w:t>
      </w:r>
      <w:r w:rsidRPr="00857E57">
        <w:rPr>
          <w:noProof/>
          <w:szCs w:val="28"/>
        </w:rPr>
        <w:t>.4.</w:t>
      </w:r>
      <w:r w:rsidR="009659FB" w:rsidRPr="00857E57">
        <w:rPr>
          <w:noProof/>
          <w:szCs w:val="28"/>
        </w:rPr>
        <w:t> </w:t>
      </w:r>
      <w:r w:rsidRPr="00857E57">
        <w:rPr>
          <w:noProof/>
          <w:szCs w:val="28"/>
        </w:rPr>
        <w:t>par zilaļģu izplatīšanās iespēju, tai skaitā ķīmisko un citu faktoru novērtējumu, kuri var radīt zilaļģu masveida savairošanos;</w:t>
      </w:r>
    </w:p>
    <w:p w14:paraId="7E1D1352" w14:textId="76E6E6DC"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1</w:t>
      </w:r>
      <w:r w:rsidRPr="00857E57">
        <w:rPr>
          <w:noProof/>
          <w:szCs w:val="28"/>
        </w:rPr>
        <w:t>.5.</w:t>
      </w:r>
      <w:r w:rsidR="009659FB" w:rsidRPr="00857E57">
        <w:rPr>
          <w:noProof/>
          <w:szCs w:val="28"/>
        </w:rPr>
        <w:t> </w:t>
      </w:r>
      <w:r w:rsidRPr="00857E57">
        <w:rPr>
          <w:noProof/>
          <w:szCs w:val="28"/>
        </w:rPr>
        <w:t>par makroaļģu un fitoplanktona izplatīšanās iespēju.</w:t>
      </w:r>
    </w:p>
    <w:p w14:paraId="7E1D1353" w14:textId="77777777" w:rsidR="003F1A54" w:rsidRPr="00857E57" w:rsidRDefault="003F1A54" w:rsidP="00857E57">
      <w:pPr>
        <w:pStyle w:val="Title"/>
        <w:ind w:firstLine="720"/>
        <w:jc w:val="both"/>
        <w:outlineLvl w:val="0"/>
        <w:rPr>
          <w:noProof/>
          <w:szCs w:val="28"/>
        </w:rPr>
      </w:pPr>
    </w:p>
    <w:p w14:paraId="7E1D1354" w14:textId="398DD84E"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2</w:t>
      </w:r>
      <w:r w:rsidRPr="00857E57">
        <w:rPr>
          <w:noProof/>
          <w:szCs w:val="28"/>
        </w:rPr>
        <w:t>.</w:t>
      </w:r>
      <w:r w:rsidR="009659FB" w:rsidRPr="00857E57">
        <w:rPr>
          <w:noProof/>
          <w:szCs w:val="28"/>
        </w:rPr>
        <w:t> </w:t>
      </w:r>
      <w:r w:rsidRPr="00857E57">
        <w:rPr>
          <w:noProof/>
          <w:szCs w:val="28"/>
        </w:rPr>
        <w:t xml:space="preserve">Šo noteikumu </w:t>
      </w:r>
      <w:r w:rsidR="00EC7029" w:rsidRPr="00857E57">
        <w:rPr>
          <w:noProof/>
          <w:szCs w:val="28"/>
        </w:rPr>
        <w:t>4</w:t>
      </w:r>
      <w:r w:rsidR="004D6769" w:rsidRPr="00857E57">
        <w:rPr>
          <w:noProof/>
          <w:szCs w:val="28"/>
        </w:rPr>
        <w:t>1</w:t>
      </w:r>
      <w:r w:rsidRPr="00857E57">
        <w:rPr>
          <w:noProof/>
          <w:szCs w:val="28"/>
        </w:rPr>
        <w:t xml:space="preserve">.1. un </w:t>
      </w:r>
      <w:r w:rsidR="00EC7029" w:rsidRPr="00857E57">
        <w:rPr>
          <w:noProof/>
          <w:szCs w:val="28"/>
        </w:rPr>
        <w:t>4</w:t>
      </w:r>
      <w:r w:rsidR="004D6769" w:rsidRPr="00857E57">
        <w:rPr>
          <w:noProof/>
          <w:szCs w:val="28"/>
        </w:rPr>
        <w:t>1</w:t>
      </w:r>
      <w:r w:rsidRPr="00857E57">
        <w:rPr>
          <w:noProof/>
          <w:szCs w:val="28"/>
        </w:rPr>
        <w:t xml:space="preserve">.2. apakšpunktā minēto informāciju, ja iespējams, attēlo </w:t>
      </w:r>
      <w:r w:rsidR="003463CA" w:rsidRPr="00857E57">
        <w:rPr>
          <w:noProof/>
          <w:szCs w:val="28"/>
        </w:rPr>
        <w:t xml:space="preserve">detalizēti </w:t>
      </w:r>
      <w:r w:rsidRPr="00857E57">
        <w:rPr>
          <w:noProof/>
          <w:szCs w:val="28"/>
        </w:rPr>
        <w:t>izstrādātā kartē.</w:t>
      </w:r>
    </w:p>
    <w:p w14:paraId="7E1D1355" w14:textId="77777777" w:rsidR="003F1A54" w:rsidRPr="00857E57" w:rsidRDefault="003F1A54" w:rsidP="00857E57">
      <w:pPr>
        <w:pStyle w:val="Title"/>
        <w:ind w:firstLine="720"/>
        <w:jc w:val="both"/>
        <w:outlineLvl w:val="0"/>
        <w:rPr>
          <w:noProof/>
          <w:szCs w:val="28"/>
        </w:rPr>
      </w:pPr>
    </w:p>
    <w:p w14:paraId="7E1D1356" w14:textId="27CEEFD7"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3</w:t>
      </w:r>
      <w:r w:rsidRPr="00857E57">
        <w:rPr>
          <w:noProof/>
          <w:szCs w:val="28"/>
        </w:rPr>
        <w:t>.</w:t>
      </w:r>
      <w:r w:rsidR="009659FB" w:rsidRPr="00857E57">
        <w:rPr>
          <w:noProof/>
          <w:szCs w:val="28"/>
        </w:rPr>
        <w:t> </w:t>
      </w:r>
      <w:r w:rsidRPr="00857E57">
        <w:rPr>
          <w:noProof/>
          <w:szCs w:val="28"/>
        </w:rPr>
        <w:t>Valsts pārvaldes un pašvaldību institūcijas, kā arī publiskas personas</w:t>
      </w:r>
      <w:r w:rsidR="00B42A91" w:rsidRPr="00857E57">
        <w:rPr>
          <w:noProof/>
          <w:szCs w:val="28"/>
        </w:rPr>
        <w:t xml:space="preserve"> un</w:t>
      </w:r>
      <w:r w:rsidRPr="00857E57">
        <w:rPr>
          <w:noProof/>
          <w:szCs w:val="28"/>
        </w:rPr>
        <w:t xml:space="preserve"> kapitālsabiedrības bez maksas sniedz Veselības inspekcijai ūdens aprakstu izstrādāšanai nepieciešamo informāciju un datus, kurus tās veido un uztur par valsts budžeta līdzekļiem.</w:t>
      </w:r>
    </w:p>
    <w:p w14:paraId="7E1D1357" w14:textId="77777777" w:rsidR="007D10DC" w:rsidRPr="00857E57" w:rsidRDefault="007D10DC" w:rsidP="00857E57">
      <w:pPr>
        <w:pStyle w:val="Title"/>
        <w:ind w:firstLine="720"/>
        <w:jc w:val="both"/>
        <w:outlineLvl w:val="0"/>
        <w:rPr>
          <w:noProof/>
          <w:szCs w:val="28"/>
        </w:rPr>
      </w:pPr>
    </w:p>
    <w:p w14:paraId="7E1D1358" w14:textId="02FD555C" w:rsidR="003F1A54" w:rsidRPr="00857E57" w:rsidRDefault="007B6DF0" w:rsidP="00857E57">
      <w:pPr>
        <w:pStyle w:val="Title"/>
        <w:ind w:firstLine="720"/>
        <w:jc w:val="both"/>
        <w:outlineLvl w:val="0"/>
        <w:rPr>
          <w:noProof/>
          <w:szCs w:val="28"/>
        </w:rPr>
      </w:pPr>
      <w:r w:rsidRPr="00857E57">
        <w:rPr>
          <w:noProof/>
          <w:szCs w:val="28"/>
        </w:rPr>
        <w:t>4</w:t>
      </w:r>
      <w:r w:rsidR="004D6769" w:rsidRPr="00857E57">
        <w:rPr>
          <w:noProof/>
          <w:szCs w:val="28"/>
        </w:rPr>
        <w:t>4</w:t>
      </w:r>
      <w:r w:rsidRPr="00857E57">
        <w:rPr>
          <w:noProof/>
          <w:szCs w:val="28"/>
        </w:rPr>
        <w:t>.</w:t>
      </w:r>
      <w:r w:rsidR="009659FB" w:rsidRPr="00857E57">
        <w:rPr>
          <w:noProof/>
          <w:szCs w:val="28"/>
        </w:rPr>
        <w:t> </w:t>
      </w:r>
      <w:r w:rsidRPr="00857E57">
        <w:rPr>
          <w:noProof/>
          <w:szCs w:val="28"/>
        </w:rPr>
        <w:t xml:space="preserve">Ja šo noteikumu </w:t>
      </w:r>
      <w:r w:rsidR="00EC7029" w:rsidRPr="00857E57">
        <w:rPr>
          <w:noProof/>
          <w:szCs w:val="28"/>
        </w:rPr>
        <w:t>4</w:t>
      </w:r>
      <w:r w:rsidR="00695FC9" w:rsidRPr="00857E57">
        <w:rPr>
          <w:noProof/>
          <w:szCs w:val="28"/>
        </w:rPr>
        <w:t>1</w:t>
      </w:r>
      <w:r w:rsidRPr="00857E57">
        <w:rPr>
          <w:noProof/>
          <w:szCs w:val="28"/>
        </w:rPr>
        <w:t xml:space="preserve">.4. un </w:t>
      </w:r>
      <w:r w:rsidR="00EC7029" w:rsidRPr="00857E57">
        <w:rPr>
          <w:noProof/>
          <w:szCs w:val="28"/>
        </w:rPr>
        <w:t>4</w:t>
      </w:r>
      <w:r w:rsidR="00695FC9" w:rsidRPr="00857E57">
        <w:rPr>
          <w:noProof/>
          <w:szCs w:val="28"/>
        </w:rPr>
        <w:t>1</w:t>
      </w:r>
      <w:r w:rsidRPr="00857E57">
        <w:rPr>
          <w:noProof/>
          <w:szCs w:val="28"/>
        </w:rPr>
        <w:t>.5. apakšpunktā minētais novērtējums nav veikts par valsts budžeta līdzekļiem, peldvietas apsaimniekotājs vai valdītājs sniedz attiecīgo informāciju un datus Veselības inspekcijai.</w:t>
      </w:r>
    </w:p>
    <w:p w14:paraId="7E1D1359" w14:textId="77777777" w:rsidR="003F1A54" w:rsidRPr="00857E57" w:rsidRDefault="003F1A54" w:rsidP="00857E57">
      <w:pPr>
        <w:pStyle w:val="Title"/>
        <w:ind w:firstLine="720"/>
        <w:jc w:val="both"/>
        <w:outlineLvl w:val="0"/>
        <w:rPr>
          <w:noProof/>
          <w:szCs w:val="28"/>
        </w:rPr>
      </w:pPr>
    </w:p>
    <w:p w14:paraId="7E1D135A" w14:textId="42831EB1" w:rsidR="003F1A54" w:rsidRPr="00857E57" w:rsidRDefault="007B6DF0" w:rsidP="00857E57">
      <w:pPr>
        <w:pStyle w:val="Title"/>
        <w:ind w:firstLine="720"/>
        <w:jc w:val="both"/>
        <w:outlineLvl w:val="0"/>
        <w:rPr>
          <w:noProof/>
          <w:szCs w:val="28"/>
        </w:rPr>
      </w:pPr>
      <w:r w:rsidRPr="00857E57">
        <w:rPr>
          <w:noProof/>
          <w:szCs w:val="28"/>
        </w:rPr>
        <w:t>4</w:t>
      </w:r>
      <w:r w:rsidR="00695FC9" w:rsidRPr="00857E57">
        <w:rPr>
          <w:noProof/>
          <w:szCs w:val="28"/>
        </w:rPr>
        <w:t>5</w:t>
      </w:r>
      <w:r w:rsidRPr="00857E57">
        <w:rPr>
          <w:noProof/>
          <w:szCs w:val="28"/>
        </w:rPr>
        <w:t>.</w:t>
      </w:r>
      <w:r w:rsidR="009659FB" w:rsidRPr="00857E57">
        <w:rPr>
          <w:noProof/>
          <w:szCs w:val="28"/>
        </w:rPr>
        <w:t> </w:t>
      </w:r>
      <w:r w:rsidRPr="00857E57">
        <w:rPr>
          <w:noProof/>
          <w:szCs w:val="28"/>
        </w:rPr>
        <w:t>Ūdens aprakstam var būt pievienota vai tajā var būt ietverta cita informācija, kas raksturo ūdens kvalitāti un to ietekmējošos faktorus.</w:t>
      </w:r>
    </w:p>
    <w:p w14:paraId="7E1D135B" w14:textId="77777777" w:rsidR="003F1A54" w:rsidRPr="00857E57" w:rsidRDefault="003F1A54" w:rsidP="00857E57">
      <w:pPr>
        <w:pStyle w:val="Title"/>
        <w:ind w:firstLine="720"/>
        <w:jc w:val="both"/>
        <w:outlineLvl w:val="0"/>
        <w:rPr>
          <w:noProof/>
          <w:szCs w:val="28"/>
        </w:rPr>
      </w:pPr>
    </w:p>
    <w:p w14:paraId="7E1D135C" w14:textId="3A53B242" w:rsidR="003F1A54" w:rsidRPr="00857E57" w:rsidRDefault="007B6DF0" w:rsidP="00857E57">
      <w:pPr>
        <w:pStyle w:val="Title"/>
        <w:ind w:firstLine="720"/>
        <w:jc w:val="both"/>
        <w:outlineLvl w:val="0"/>
        <w:rPr>
          <w:noProof/>
          <w:szCs w:val="28"/>
        </w:rPr>
      </w:pPr>
      <w:r w:rsidRPr="00857E57">
        <w:rPr>
          <w:noProof/>
          <w:szCs w:val="28"/>
        </w:rPr>
        <w:t>4</w:t>
      </w:r>
      <w:r w:rsidR="00695FC9" w:rsidRPr="00857E57">
        <w:rPr>
          <w:noProof/>
          <w:szCs w:val="28"/>
        </w:rPr>
        <w:t>6</w:t>
      </w:r>
      <w:r w:rsidRPr="00857E57">
        <w:rPr>
          <w:noProof/>
          <w:szCs w:val="28"/>
        </w:rPr>
        <w:t>.</w:t>
      </w:r>
      <w:r w:rsidR="009659FB" w:rsidRPr="00857E57">
        <w:rPr>
          <w:noProof/>
          <w:szCs w:val="28"/>
        </w:rPr>
        <w:t> </w:t>
      </w:r>
      <w:r w:rsidRPr="00857E57">
        <w:rPr>
          <w:noProof/>
          <w:szCs w:val="28"/>
        </w:rPr>
        <w:t xml:space="preserve">Ja šo noteikumu </w:t>
      </w:r>
      <w:r w:rsidR="00EC7029" w:rsidRPr="00857E57">
        <w:rPr>
          <w:noProof/>
          <w:szCs w:val="28"/>
        </w:rPr>
        <w:t>4</w:t>
      </w:r>
      <w:r w:rsidR="00695FC9" w:rsidRPr="00857E57">
        <w:rPr>
          <w:noProof/>
          <w:szCs w:val="28"/>
        </w:rPr>
        <w:t>1</w:t>
      </w:r>
      <w:r w:rsidRPr="00857E57">
        <w:rPr>
          <w:noProof/>
          <w:szCs w:val="28"/>
        </w:rPr>
        <w:t>.2. apakšpunktā veiktais novērtējums liecina par īstermiņa piesārņojuma risku, ūdens aprakstā ietver šādu papildu informāciju:</w:t>
      </w:r>
    </w:p>
    <w:p w14:paraId="7E1D135D" w14:textId="3478874D" w:rsidR="003F1A54" w:rsidRPr="00857E57" w:rsidRDefault="007B6DF0" w:rsidP="00857E57">
      <w:pPr>
        <w:pStyle w:val="Title"/>
        <w:ind w:firstLine="720"/>
        <w:jc w:val="both"/>
        <w:outlineLvl w:val="0"/>
        <w:rPr>
          <w:noProof/>
          <w:szCs w:val="28"/>
        </w:rPr>
      </w:pPr>
      <w:r w:rsidRPr="00857E57">
        <w:rPr>
          <w:noProof/>
          <w:szCs w:val="28"/>
        </w:rPr>
        <w:t>4</w:t>
      </w:r>
      <w:r w:rsidR="00695FC9" w:rsidRPr="00857E57">
        <w:rPr>
          <w:noProof/>
          <w:szCs w:val="28"/>
        </w:rPr>
        <w:t>6</w:t>
      </w:r>
      <w:r w:rsidRPr="00857E57">
        <w:rPr>
          <w:noProof/>
          <w:szCs w:val="28"/>
        </w:rPr>
        <w:t>.1.</w:t>
      </w:r>
      <w:r w:rsidR="009659FB" w:rsidRPr="00857E57">
        <w:rPr>
          <w:noProof/>
          <w:szCs w:val="28"/>
        </w:rPr>
        <w:t> </w:t>
      </w:r>
      <w:r w:rsidRPr="00857E57">
        <w:rPr>
          <w:noProof/>
          <w:szCs w:val="28"/>
        </w:rPr>
        <w:t>sagaidāmā īstermiņa piesārņojuma paredzamais raksturs, biežums un ilgums;</w:t>
      </w:r>
    </w:p>
    <w:p w14:paraId="7E1D135E" w14:textId="762FB3F3" w:rsidR="003F1A54" w:rsidRPr="00857E57" w:rsidRDefault="007B6DF0" w:rsidP="00857E57">
      <w:pPr>
        <w:pStyle w:val="Title"/>
        <w:ind w:firstLine="720"/>
        <w:jc w:val="both"/>
        <w:outlineLvl w:val="0"/>
        <w:rPr>
          <w:noProof/>
          <w:szCs w:val="28"/>
        </w:rPr>
      </w:pPr>
      <w:r w:rsidRPr="00857E57">
        <w:rPr>
          <w:noProof/>
          <w:szCs w:val="28"/>
        </w:rPr>
        <w:t>4</w:t>
      </w:r>
      <w:r w:rsidR="00695FC9" w:rsidRPr="00857E57">
        <w:rPr>
          <w:noProof/>
          <w:szCs w:val="28"/>
        </w:rPr>
        <w:t>6</w:t>
      </w:r>
      <w:r w:rsidRPr="00857E57">
        <w:rPr>
          <w:noProof/>
          <w:szCs w:val="28"/>
        </w:rPr>
        <w:t>.2.</w:t>
      </w:r>
      <w:r w:rsidR="009659FB" w:rsidRPr="00857E57">
        <w:rPr>
          <w:noProof/>
          <w:szCs w:val="28"/>
        </w:rPr>
        <w:t> </w:t>
      </w:r>
      <w:r w:rsidRPr="00857E57">
        <w:rPr>
          <w:noProof/>
          <w:szCs w:val="28"/>
        </w:rPr>
        <w:t>piesārņojuma avotu identifikācija un to radītās ietekmes novērtējums;</w:t>
      </w:r>
    </w:p>
    <w:p w14:paraId="7E1D135F" w14:textId="625DA25C" w:rsidR="003F1A54" w:rsidRPr="00857E57" w:rsidRDefault="007B6DF0" w:rsidP="00857E57">
      <w:pPr>
        <w:pStyle w:val="Title"/>
        <w:ind w:firstLine="720"/>
        <w:jc w:val="both"/>
        <w:outlineLvl w:val="0"/>
        <w:rPr>
          <w:noProof/>
          <w:szCs w:val="28"/>
        </w:rPr>
      </w:pPr>
      <w:r w:rsidRPr="00857E57">
        <w:rPr>
          <w:noProof/>
          <w:szCs w:val="28"/>
        </w:rPr>
        <w:t>4</w:t>
      </w:r>
      <w:r w:rsidR="00695FC9" w:rsidRPr="00857E57">
        <w:rPr>
          <w:noProof/>
          <w:szCs w:val="28"/>
        </w:rPr>
        <w:t>6</w:t>
      </w:r>
      <w:r w:rsidRPr="00857E57">
        <w:rPr>
          <w:noProof/>
          <w:szCs w:val="28"/>
        </w:rPr>
        <w:t>.3.</w:t>
      </w:r>
      <w:r w:rsidR="009659FB" w:rsidRPr="00857E57">
        <w:rPr>
          <w:noProof/>
          <w:szCs w:val="28"/>
        </w:rPr>
        <w:t> </w:t>
      </w:r>
      <w:r w:rsidRPr="00857E57">
        <w:rPr>
          <w:noProof/>
          <w:szCs w:val="28"/>
        </w:rPr>
        <w:t>veicamie pārvaldības pasākumi un laika grafiks piesārņojuma cēloņu likvidēšanai.</w:t>
      </w:r>
    </w:p>
    <w:p w14:paraId="7E1D1360" w14:textId="77777777" w:rsidR="003F1A54" w:rsidRPr="00857E57" w:rsidRDefault="003F1A54" w:rsidP="00857E57">
      <w:pPr>
        <w:pStyle w:val="Title"/>
        <w:ind w:firstLine="720"/>
        <w:jc w:val="both"/>
        <w:outlineLvl w:val="0"/>
        <w:rPr>
          <w:noProof/>
          <w:szCs w:val="28"/>
        </w:rPr>
      </w:pPr>
    </w:p>
    <w:p w14:paraId="7E1D1361" w14:textId="423F36E0" w:rsidR="003F1A54" w:rsidRPr="00857E57" w:rsidRDefault="007B6DF0" w:rsidP="00857E57">
      <w:pPr>
        <w:pStyle w:val="Title"/>
        <w:ind w:firstLine="720"/>
        <w:jc w:val="both"/>
        <w:outlineLvl w:val="0"/>
        <w:rPr>
          <w:noProof/>
          <w:szCs w:val="28"/>
        </w:rPr>
      </w:pPr>
      <w:r w:rsidRPr="00857E57">
        <w:rPr>
          <w:noProof/>
          <w:szCs w:val="28"/>
        </w:rPr>
        <w:t>4</w:t>
      </w:r>
      <w:r w:rsidR="00695FC9" w:rsidRPr="00857E57">
        <w:rPr>
          <w:noProof/>
          <w:szCs w:val="28"/>
        </w:rPr>
        <w:t>7</w:t>
      </w:r>
      <w:r w:rsidRPr="00857E57">
        <w:rPr>
          <w:noProof/>
          <w:szCs w:val="28"/>
        </w:rPr>
        <w:t>.</w:t>
      </w:r>
      <w:r w:rsidR="009659FB" w:rsidRPr="00857E57">
        <w:rPr>
          <w:noProof/>
          <w:szCs w:val="28"/>
        </w:rPr>
        <w:t> </w:t>
      </w:r>
      <w:r w:rsidRPr="00857E57">
        <w:rPr>
          <w:noProof/>
          <w:szCs w:val="28"/>
        </w:rPr>
        <w:t>Ja peldvietā ir novērots īstermiņa piesārņojums, ūdens aprakstā ietver īstermiņa piesārņojuma laikā veikto pārvaldības pasākumu aprakstu, kā arī to iestāžu nosaukumu</w:t>
      </w:r>
      <w:r w:rsidR="00760490" w:rsidRPr="00857E57">
        <w:rPr>
          <w:noProof/>
          <w:szCs w:val="28"/>
        </w:rPr>
        <w:t>s</w:t>
      </w:r>
      <w:r w:rsidRPr="00857E57">
        <w:rPr>
          <w:noProof/>
          <w:szCs w:val="28"/>
        </w:rPr>
        <w:t xml:space="preserve"> un kontaktinformāciju, kuras ir atbildīgas par šiem pasākumiem.</w:t>
      </w:r>
    </w:p>
    <w:p w14:paraId="7E1D1362" w14:textId="77777777" w:rsidR="003F1A54" w:rsidRPr="00857E57" w:rsidRDefault="003F1A54" w:rsidP="00857E57">
      <w:pPr>
        <w:pStyle w:val="Title"/>
        <w:ind w:firstLine="720"/>
        <w:jc w:val="both"/>
        <w:outlineLvl w:val="0"/>
        <w:rPr>
          <w:noProof/>
          <w:szCs w:val="28"/>
        </w:rPr>
      </w:pPr>
    </w:p>
    <w:p w14:paraId="7E1D1363" w14:textId="300D24CF" w:rsidR="003F1A54" w:rsidRPr="00857E57" w:rsidRDefault="007B6DF0" w:rsidP="00857E57">
      <w:pPr>
        <w:pStyle w:val="Title"/>
        <w:ind w:firstLine="720"/>
        <w:jc w:val="both"/>
        <w:outlineLvl w:val="0"/>
        <w:rPr>
          <w:noProof/>
          <w:szCs w:val="28"/>
        </w:rPr>
      </w:pPr>
      <w:r w:rsidRPr="00857E57">
        <w:rPr>
          <w:noProof/>
          <w:szCs w:val="28"/>
        </w:rPr>
        <w:t>4</w:t>
      </w:r>
      <w:r w:rsidR="000E3A53" w:rsidRPr="00857E57">
        <w:rPr>
          <w:noProof/>
          <w:szCs w:val="28"/>
        </w:rPr>
        <w:t>8</w:t>
      </w:r>
      <w:r w:rsidRPr="00857E57">
        <w:rPr>
          <w:noProof/>
          <w:szCs w:val="28"/>
        </w:rPr>
        <w:t>.</w:t>
      </w:r>
      <w:r w:rsidR="009659FB" w:rsidRPr="00857E57">
        <w:rPr>
          <w:noProof/>
          <w:szCs w:val="28"/>
        </w:rPr>
        <w:t> </w:t>
      </w:r>
      <w:r w:rsidRPr="00857E57">
        <w:rPr>
          <w:noProof/>
          <w:szCs w:val="28"/>
        </w:rPr>
        <w:t xml:space="preserve">Ūdens apraksta projektu publicē Veselības inspekcijas </w:t>
      </w:r>
      <w:r w:rsidR="009659FB" w:rsidRPr="00857E57">
        <w:rPr>
          <w:szCs w:val="28"/>
        </w:rPr>
        <w:t>tīmekļvietnē</w:t>
      </w:r>
      <w:r w:rsidRPr="00857E57">
        <w:rPr>
          <w:noProof/>
          <w:szCs w:val="28"/>
        </w:rPr>
        <w:t>, dodot iespēju visām ieinteresētajām pusēm un sabiedrībai vienu mēnesi izteikt viedokli par minēto projektu.</w:t>
      </w:r>
    </w:p>
    <w:p w14:paraId="7E1D1364" w14:textId="77777777" w:rsidR="003F1A54" w:rsidRPr="00857E57" w:rsidRDefault="003F1A54" w:rsidP="00857E57">
      <w:pPr>
        <w:pStyle w:val="Title"/>
        <w:ind w:firstLine="720"/>
        <w:jc w:val="both"/>
        <w:outlineLvl w:val="0"/>
        <w:rPr>
          <w:noProof/>
          <w:szCs w:val="28"/>
        </w:rPr>
      </w:pPr>
    </w:p>
    <w:p w14:paraId="7E1D1365" w14:textId="3632959D" w:rsidR="003F1A54" w:rsidRPr="00857E57" w:rsidRDefault="007B6DF0" w:rsidP="00857E57">
      <w:pPr>
        <w:pStyle w:val="Title"/>
        <w:ind w:firstLine="720"/>
        <w:jc w:val="both"/>
        <w:outlineLvl w:val="0"/>
        <w:rPr>
          <w:noProof/>
          <w:szCs w:val="28"/>
        </w:rPr>
      </w:pPr>
      <w:r w:rsidRPr="00857E57">
        <w:rPr>
          <w:noProof/>
          <w:szCs w:val="28"/>
        </w:rPr>
        <w:t>4</w:t>
      </w:r>
      <w:r w:rsidR="000E3A53" w:rsidRPr="00857E57">
        <w:rPr>
          <w:noProof/>
          <w:szCs w:val="28"/>
        </w:rPr>
        <w:t>9</w:t>
      </w:r>
      <w:r w:rsidRPr="00857E57">
        <w:rPr>
          <w:noProof/>
          <w:szCs w:val="28"/>
        </w:rPr>
        <w:t>.</w:t>
      </w:r>
      <w:r w:rsidR="009659FB" w:rsidRPr="00857E57">
        <w:rPr>
          <w:noProof/>
          <w:szCs w:val="28"/>
        </w:rPr>
        <w:t> </w:t>
      </w:r>
      <w:r w:rsidRPr="00857E57">
        <w:rPr>
          <w:noProof/>
          <w:szCs w:val="28"/>
        </w:rPr>
        <w:t>Ūdens aprakstu pārskata atbilstoši šo noteikumu</w:t>
      </w:r>
      <w:r w:rsidR="009659FB" w:rsidRPr="00857E57">
        <w:rPr>
          <w:noProof/>
          <w:szCs w:val="28"/>
        </w:rPr>
        <w:t xml:space="preserve"> </w:t>
      </w:r>
      <w:r w:rsidR="00EC7029" w:rsidRPr="00857E57">
        <w:rPr>
          <w:noProof/>
          <w:szCs w:val="28"/>
        </w:rPr>
        <w:t>3</w:t>
      </w:r>
      <w:r w:rsidR="000E3A53" w:rsidRPr="00857E57">
        <w:rPr>
          <w:noProof/>
          <w:szCs w:val="28"/>
        </w:rPr>
        <w:t>3</w:t>
      </w:r>
      <w:r w:rsidRPr="00857E57">
        <w:rPr>
          <w:noProof/>
          <w:szCs w:val="28"/>
        </w:rPr>
        <w:t>.</w:t>
      </w:r>
      <w:r w:rsidR="009659FB" w:rsidRPr="00857E57">
        <w:rPr>
          <w:noProof/>
          <w:szCs w:val="28"/>
        </w:rPr>
        <w:t> </w:t>
      </w:r>
      <w:r w:rsidRPr="00857E57">
        <w:rPr>
          <w:noProof/>
          <w:szCs w:val="28"/>
        </w:rPr>
        <w:t>punktam:</w:t>
      </w:r>
    </w:p>
    <w:p w14:paraId="7E1D1366" w14:textId="6E65DFA8" w:rsidR="003F1A54" w:rsidRPr="00857E57" w:rsidRDefault="007B6DF0" w:rsidP="00857E57">
      <w:pPr>
        <w:pStyle w:val="Title"/>
        <w:ind w:firstLine="720"/>
        <w:jc w:val="both"/>
        <w:outlineLvl w:val="0"/>
        <w:rPr>
          <w:noProof/>
          <w:szCs w:val="28"/>
        </w:rPr>
      </w:pPr>
      <w:r w:rsidRPr="00857E57">
        <w:rPr>
          <w:noProof/>
          <w:szCs w:val="28"/>
        </w:rPr>
        <w:t>4</w:t>
      </w:r>
      <w:r w:rsidR="000E3A53" w:rsidRPr="00857E57">
        <w:rPr>
          <w:noProof/>
          <w:szCs w:val="28"/>
        </w:rPr>
        <w:t>9</w:t>
      </w:r>
      <w:r w:rsidRPr="00857E57">
        <w:rPr>
          <w:noProof/>
          <w:szCs w:val="28"/>
        </w:rPr>
        <w:t>.1.</w:t>
      </w:r>
      <w:r w:rsidR="009659FB" w:rsidRPr="00857E57">
        <w:rPr>
          <w:noProof/>
          <w:szCs w:val="28"/>
        </w:rPr>
        <w:t> </w:t>
      </w:r>
      <w:r w:rsidRPr="00857E57">
        <w:rPr>
          <w:noProof/>
          <w:szCs w:val="28"/>
        </w:rPr>
        <w:t>ne retāk kā reizi četros gados, ja peldvietas ūdens ir klasificēts kā labas kvalitātes ūdens;</w:t>
      </w:r>
    </w:p>
    <w:p w14:paraId="7E1D1367" w14:textId="6555B595" w:rsidR="003F1A54" w:rsidRPr="00857E57" w:rsidRDefault="007B6DF0" w:rsidP="00857E57">
      <w:pPr>
        <w:pStyle w:val="Title"/>
        <w:ind w:firstLine="720"/>
        <w:jc w:val="both"/>
        <w:outlineLvl w:val="0"/>
        <w:rPr>
          <w:noProof/>
          <w:szCs w:val="28"/>
        </w:rPr>
      </w:pPr>
      <w:r w:rsidRPr="00857E57">
        <w:rPr>
          <w:noProof/>
          <w:szCs w:val="28"/>
        </w:rPr>
        <w:lastRenderedPageBreak/>
        <w:t>4</w:t>
      </w:r>
      <w:r w:rsidR="000E3A53" w:rsidRPr="00857E57">
        <w:rPr>
          <w:noProof/>
          <w:szCs w:val="28"/>
        </w:rPr>
        <w:t>9</w:t>
      </w:r>
      <w:r w:rsidRPr="00857E57">
        <w:rPr>
          <w:noProof/>
          <w:szCs w:val="28"/>
        </w:rPr>
        <w:t>.2.</w:t>
      </w:r>
      <w:r w:rsidR="009659FB" w:rsidRPr="00857E57">
        <w:rPr>
          <w:noProof/>
          <w:szCs w:val="28"/>
        </w:rPr>
        <w:t> </w:t>
      </w:r>
      <w:r w:rsidRPr="00857E57">
        <w:rPr>
          <w:noProof/>
          <w:szCs w:val="28"/>
        </w:rPr>
        <w:t>ne retāk kā reizi trijos gados, ja peldvietas ūdens ir klasificēts kā pietiekamas kvalitātes ūdens;</w:t>
      </w:r>
    </w:p>
    <w:p w14:paraId="7E1D1368" w14:textId="13A17A1A" w:rsidR="003F1A54" w:rsidRPr="00857E57" w:rsidRDefault="007B6DF0" w:rsidP="00857E57">
      <w:pPr>
        <w:pStyle w:val="Title"/>
        <w:ind w:firstLine="720"/>
        <w:jc w:val="both"/>
        <w:outlineLvl w:val="0"/>
        <w:rPr>
          <w:noProof/>
          <w:szCs w:val="28"/>
        </w:rPr>
      </w:pPr>
      <w:r w:rsidRPr="00857E57">
        <w:rPr>
          <w:noProof/>
          <w:szCs w:val="28"/>
        </w:rPr>
        <w:t>4</w:t>
      </w:r>
      <w:r w:rsidR="000E3A53" w:rsidRPr="00857E57">
        <w:rPr>
          <w:noProof/>
          <w:szCs w:val="28"/>
        </w:rPr>
        <w:t>9</w:t>
      </w:r>
      <w:r w:rsidRPr="00857E57">
        <w:rPr>
          <w:noProof/>
          <w:szCs w:val="28"/>
        </w:rPr>
        <w:t>.3.</w:t>
      </w:r>
      <w:r w:rsidR="009659FB" w:rsidRPr="00857E57">
        <w:rPr>
          <w:noProof/>
          <w:szCs w:val="28"/>
        </w:rPr>
        <w:t> </w:t>
      </w:r>
      <w:r w:rsidRPr="00857E57">
        <w:rPr>
          <w:noProof/>
          <w:szCs w:val="28"/>
        </w:rPr>
        <w:t>ne retāk kā reizi divos gados, ja peldvietas ūdens ir klasificēts kā zemas kvalitātes ūdens.</w:t>
      </w:r>
    </w:p>
    <w:p w14:paraId="7E1D1369" w14:textId="77777777" w:rsidR="003F1A54" w:rsidRPr="00857E57" w:rsidRDefault="003F1A54" w:rsidP="00857E57">
      <w:pPr>
        <w:pStyle w:val="Title"/>
        <w:ind w:firstLine="720"/>
        <w:jc w:val="both"/>
        <w:outlineLvl w:val="0"/>
        <w:rPr>
          <w:noProof/>
          <w:szCs w:val="28"/>
        </w:rPr>
      </w:pPr>
    </w:p>
    <w:p w14:paraId="7E1D136A" w14:textId="05A0BEFA" w:rsidR="003F1A54" w:rsidRPr="00857E57" w:rsidRDefault="007B6DF0" w:rsidP="00857E57">
      <w:pPr>
        <w:pStyle w:val="Title"/>
        <w:ind w:firstLine="720"/>
        <w:jc w:val="both"/>
        <w:outlineLvl w:val="0"/>
        <w:rPr>
          <w:noProof/>
          <w:szCs w:val="28"/>
        </w:rPr>
      </w:pPr>
      <w:r w:rsidRPr="00857E57">
        <w:rPr>
          <w:noProof/>
          <w:szCs w:val="28"/>
        </w:rPr>
        <w:t>50.</w:t>
      </w:r>
      <w:r w:rsidR="009659FB" w:rsidRPr="00857E57">
        <w:rPr>
          <w:noProof/>
          <w:szCs w:val="28"/>
        </w:rPr>
        <w:t> </w:t>
      </w:r>
      <w:r w:rsidRPr="00857E57">
        <w:rPr>
          <w:noProof/>
          <w:szCs w:val="28"/>
        </w:rPr>
        <w:t xml:space="preserve">Ūdens aprakstu pārskata, novērtējot, vai kāds no šo noteikumu </w:t>
      </w:r>
      <w:r w:rsidR="00EC7029" w:rsidRPr="00857E57">
        <w:rPr>
          <w:noProof/>
          <w:szCs w:val="28"/>
        </w:rPr>
        <w:t>4</w:t>
      </w:r>
      <w:r w:rsidRPr="00857E57">
        <w:rPr>
          <w:noProof/>
          <w:szCs w:val="28"/>
        </w:rPr>
        <w:t xml:space="preserve">1., </w:t>
      </w:r>
      <w:r w:rsidR="00EC7029" w:rsidRPr="00857E57">
        <w:rPr>
          <w:noProof/>
          <w:szCs w:val="28"/>
        </w:rPr>
        <w:t>4</w:t>
      </w:r>
      <w:r w:rsidRPr="00857E57">
        <w:rPr>
          <w:noProof/>
          <w:szCs w:val="28"/>
        </w:rPr>
        <w:t xml:space="preserve">5., </w:t>
      </w:r>
      <w:r w:rsidR="00EC7029" w:rsidRPr="00857E57">
        <w:rPr>
          <w:noProof/>
          <w:szCs w:val="28"/>
        </w:rPr>
        <w:t>4</w:t>
      </w:r>
      <w:r w:rsidRPr="00857E57">
        <w:rPr>
          <w:noProof/>
          <w:szCs w:val="28"/>
        </w:rPr>
        <w:t>6.</w:t>
      </w:r>
      <w:r w:rsidR="009659FB" w:rsidRPr="00857E57">
        <w:rPr>
          <w:noProof/>
          <w:szCs w:val="28"/>
        </w:rPr>
        <w:t xml:space="preserve"> </w:t>
      </w:r>
      <w:r w:rsidRPr="00857E57">
        <w:rPr>
          <w:noProof/>
          <w:szCs w:val="28"/>
        </w:rPr>
        <w:t>un</w:t>
      </w:r>
      <w:r w:rsidR="009659FB" w:rsidRPr="00857E57">
        <w:rPr>
          <w:noProof/>
          <w:szCs w:val="28"/>
        </w:rPr>
        <w:t xml:space="preserve"> </w:t>
      </w:r>
      <w:r w:rsidR="00EC7029" w:rsidRPr="00857E57">
        <w:rPr>
          <w:noProof/>
          <w:szCs w:val="28"/>
        </w:rPr>
        <w:t>4</w:t>
      </w:r>
      <w:r w:rsidRPr="00857E57">
        <w:rPr>
          <w:noProof/>
          <w:szCs w:val="28"/>
        </w:rPr>
        <w:t>7. punktā</w:t>
      </w:r>
      <w:r w:rsidR="009659FB" w:rsidRPr="00857E57">
        <w:rPr>
          <w:noProof/>
          <w:szCs w:val="28"/>
        </w:rPr>
        <w:t xml:space="preserve"> </w:t>
      </w:r>
      <w:r w:rsidRPr="00857E57">
        <w:rPr>
          <w:noProof/>
          <w:szCs w:val="28"/>
        </w:rPr>
        <w:t>minētajiem aspektiem nav mainījies, un, ja nepieciešams, atjauno aprakstā ietverto informāciju. Ūdens aprakstā atjaunojamo informāciju nosaka, pamatojoties uz piesārņojuma raksturu un tā bīstamību.</w:t>
      </w:r>
    </w:p>
    <w:p w14:paraId="7E1D136B" w14:textId="77777777" w:rsidR="003F1A54" w:rsidRPr="00857E57" w:rsidRDefault="003F1A54" w:rsidP="00857E57">
      <w:pPr>
        <w:pStyle w:val="Title"/>
        <w:ind w:firstLine="720"/>
        <w:jc w:val="both"/>
        <w:outlineLvl w:val="0"/>
        <w:rPr>
          <w:noProof/>
          <w:szCs w:val="28"/>
        </w:rPr>
      </w:pPr>
    </w:p>
    <w:p w14:paraId="7E1D136C" w14:textId="47B828E7" w:rsidR="003F1A54"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1</w:t>
      </w:r>
      <w:r w:rsidRPr="00857E57">
        <w:rPr>
          <w:noProof/>
          <w:szCs w:val="28"/>
        </w:rPr>
        <w:t>.</w:t>
      </w:r>
      <w:r w:rsidR="009659FB" w:rsidRPr="00857E57">
        <w:rPr>
          <w:noProof/>
          <w:szCs w:val="28"/>
        </w:rPr>
        <w:t> </w:t>
      </w:r>
      <w:r w:rsidRPr="00857E57">
        <w:rPr>
          <w:noProof/>
          <w:szCs w:val="28"/>
        </w:rPr>
        <w:t>Ja peldvietas ūdens ir klasificēts kā izcilas kvalitātes ūdens, ūdens aprakstu pārskata un, ja nepieciešams, atjauno tikai tad, ja ūdens kvalitāte mainās uz labu, pietiekamu vai zemu.</w:t>
      </w:r>
    </w:p>
    <w:p w14:paraId="7E1D136D" w14:textId="77777777" w:rsidR="003F1A54" w:rsidRPr="00857E57" w:rsidRDefault="003F1A54" w:rsidP="00857E57">
      <w:pPr>
        <w:pStyle w:val="Title"/>
        <w:ind w:firstLine="720"/>
        <w:jc w:val="both"/>
        <w:outlineLvl w:val="0"/>
        <w:rPr>
          <w:noProof/>
          <w:szCs w:val="28"/>
        </w:rPr>
      </w:pPr>
    </w:p>
    <w:p w14:paraId="7E1D136E" w14:textId="4DF284A2" w:rsidR="003F1A54"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2</w:t>
      </w:r>
      <w:r w:rsidRPr="00857E57">
        <w:rPr>
          <w:noProof/>
          <w:szCs w:val="28"/>
        </w:rPr>
        <w:t>.</w:t>
      </w:r>
      <w:r w:rsidR="0005242B" w:rsidRPr="00857E57">
        <w:rPr>
          <w:noProof/>
          <w:szCs w:val="28"/>
        </w:rPr>
        <w:t> </w:t>
      </w:r>
      <w:r w:rsidRPr="00857E57">
        <w:rPr>
          <w:noProof/>
          <w:szCs w:val="28"/>
        </w:rPr>
        <w:t xml:space="preserve">Ja peldvietas ūdeņos vai to tuvumā tiek plānoti vai veikti nozīmīgi būvdarbi vai ievērojamas infrastruktūras izmaiņas, kas </w:t>
      </w:r>
      <w:r w:rsidR="00286E7D">
        <w:rPr>
          <w:noProof/>
          <w:szCs w:val="28"/>
        </w:rPr>
        <w:t xml:space="preserve">atbilstoši ietekmes uz vidi novērtējumam </w:t>
      </w:r>
      <w:r w:rsidRPr="00857E57">
        <w:rPr>
          <w:noProof/>
          <w:szCs w:val="28"/>
        </w:rPr>
        <w:t xml:space="preserve">ietekmē </w:t>
      </w:r>
      <w:r w:rsidR="00760490" w:rsidRPr="00857E57">
        <w:rPr>
          <w:noProof/>
          <w:szCs w:val="28"/>
        </w:rPr>
        <w:t xml:space="preserve">vai var ietekmēt </w:t>
      </w:r>
      <w:r w:rsidRPr="00857E57">
        <w:rPr>
          <w:noProof/>
          <w:szCs w:val="28"/>
        </w:rPr>
        <w:t>peldvietas ūdens kvalitāti, pašvaldība, kuras administratīvajā teritorijā atrodas peldvieta, informē par to Veselības inspekciju. Veselības inspekcija ūdens aprakstu atjauno pirms nākamās peldsezonas sākuma.</w:t>
      </w:r>
    </w:p>
    <w:p w14:paraId="7E1D136F" w14:textId="77777777" w:rsidR="003F1A54" w:rsidRPr="00857E57" w:rsidRDefault="003F1A54" w:rsidP="00857E57">
      <w:pPr>
        <w:shd w:val="clear" w:color="auto" w:fill="FFFFFF"/>
        <w:jc w:val="center"/>
        <w:rPr>
          <w:sz w:val="28"/>
          <w:szCs w:val="28"/>
        </w:rPr>
      </w:pPr>
    </w:p>
    <w:p w14:paraId="5AFA4447" w14:textId="77777777" w:rsidR="0005242B" w:rsidRPr="00857E57" w:rsidRDefault="007B6DF0" w:rsidP="00857E57">
      <w:pPr>
        <w:shd w:val="clear" w:color="auto" w:fill="FFFFFF"/>
        <w:jc w:val="center"/>
        <w:rPr>
          <w:b/>
          <w:noProof/>
          <w:sz w:val="28"/>
          <w:szCs w:val="28"/>
        </w:rPr>
      </w:pPr>
      <w:r w:rsidRPr="00857E57">
        <w:rPr>
          <w:b/>
          <w:sz w:val="28"/>
          <w:szCs w:val="28"/>
        </w:rPr>
        <w:t>VII. </w:t>
      </w:r>
      <w:r w:rsidRPr="00857E57">
        <w:rPr>
          <w:b/>
          <w:noProof/>
          <w:sz w:val="28"/>
          <w:szCs w:val="28"/>
        </w:rPr>
        <w:t xml:space="preserve">Pasākumi peldvietu ūdens kvalitātes nodrošināšanai un </w:t>
      </w:r>
    </w:p>
    <w:p w14:paraId="7E1D1370" w14:textId="4E1A3587" w:rsidR="005F3E26" w:rsidRPr="00857E57" w:rsidRDefault="007B6DF0" w:rsidP="00857E57">
      <w:pPr>
        <w:shd w:val="clear" w:color="auto" w:fill="FFFFFF"/>
        <w:jc w:val="center"/>
        <w:rPr>
          <w:b/>
          <w:noProof/>
          <w:sz w:val="28"/>
          <w:szCs w:val="28"/>
        </w:rPr>
      </w:pPr>
      <w:r w:rsidRPr="00857E57">
        <w:rPr>
          <w:b/>
          <w:noProof/>
          <w:sz w:val="28"/>
          <w:szCs w:val="28"/>
        </w:rPr>
        <w:t>cilvēku veselības aizsardzībai</w:t>
      </w:r>
    </w:p>
    <w:p w14:paraId="7E1D1371" w14:textId="77777777" w:rsidR="005F3E26" w:rsidRPr="00857E57" w:rsidRDefault="005F3E26" w:rsidP="00857E57">
      <w:pPr>
        <w:shd w:val="clear" w:color="auto" w:fill="FFFFFF"/>
        <w:jc w:val="center"/>
        <w:rPr>
          <w:noProof/>
          <w:sz w:val="28"/>
          <w:szCs w:val="28"/>
        </w:rPr>
      </w:pPr>
    </w:p>
    <w:p w14:paraId="7E1D1372" w14:textId="1735A163"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3</w:t>
      </w:r>
      <w:r w:rsidRPr="00857E57">
        <w:rPr>
          <w:noProof/>
          <w:szCs w:val="28"/>
        </w:rPr>
        <w:t>.</w:t>
      </w:r>
      <w:r w:rsidR="0005242B" w:rsidRPr="00857E57">
        <w:rPr>
          <w:noProof/>
          <w:szCs w:val="28"/>
        </w:rPr>
        <w:t> </w:t>
      </w:r>
      <w:r w:rsidRPr="00857E57">
        <w:rPr>
          <w:noProof/>
          <w:szCs w:val="28"/>
        </w:rPr>
        <w:t xml:space="preserve">Valsts sabiedrība ar ierobežotu atbildību </w:t>
      </w:r>
      <w:r w:rsidR="001E2452" w:rsidRPr="00857E57">
        <w:rPr>
          <w:noProof/>
          <w:szCs w:val="28"/>
        </w:rPr>
        <w:t>"</w:t>
      </w:r>
      <w:r w:rsidRPr="00857E57">
        <w:rPr>
          <w:noProof/>
          <w:szCs w:val="28"/>
        </w:rPr>
        <w:t>Latvijas Vides, ģeoloģijas un meteoroloģijas centrs</w:t>
      </w:r>
      <w:r w:rsidR="001E2452" w:rsidRPr="00857E57">
        <w:rPr>
          <w:noProof/>
          <w:szCs w:val="28"/>
        </w:rPr>
        <w:t>"</w:t>
      </w:r>
      <w:r w:rsidRPr="00857E57">
        <w:rPr>
          <w:noProof/>
          <w:szCs w:val="28"/>
        </w:rPr>
        <w:t xml:space="preserve"> sadarbībā ar Veselības inspekciju upju baseinu apgabalu apsaimniekošanas plānos iekļauj pasākumus, lai:</w:t>
      </w:r>
    </w:p>
    <w:p w14:paraId="7E1D1373" w14:textId="7B9AC124"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3</w:t>
      </w:r>
      <w:r w:rsidRPr="00857E57">
        <w:rPr>
          <w:noProof/>
          <w:szCs w:val="28"/>
        </w:rPr>
        <w:t>.1.</w:t>
      </w:r>
      <w:r w:rsidR="0005242B" w:rsidRPr="00857E57">
        <w:rPr>
          <w:noProof/>
          <w:szCs w:val="28"/>
        </w:rPr>
        <w:t> </w:t>
      </w:r>
      <w:r w:rsidRPr="00857E57">
        <w:rPr>
          <w:noProof/>
          <w:szCs w:val="28"/>
        </w:rPr>
        <w:t>palielinātu to peldvietu skaitu, kuru ūdens atbilst izcilai vai labai kvalitātei;</w:t>
      </w:r>
    </w:p>
    <w:p w14:paraId="7E1D1374" w14:textId="42F2C1C4"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3</w:t>
      </w:r>
      <w:r w:rsidRPr="00857E57">
        <w:rPr>
          <w:noProof/>
          <w:szCs w:val="28"/>
        </w:rPr>
        <w:t>.2.</w:t>
      </w:r>
      <w:r w:rsidR="0005242B" w:rsidRPr="00857E57">
        <w:rPr>
          <w:noProof/>
          <w:szCs w:val="28"/>
        </w:rPr>
        <w:t> </w:t>
      </w:r>
      <w:r w:rsidRPr="00857E57">
        <w:rPr>
          <w:noProof/>
          <w:szCs w:val="28"/>
        </w:rPr>
        <w:t xml:space="preserve">novērstu zilaļģu, makroaļģu un jūras fitoplanktona pārmērīgas izplatības cēloņus, ja tie </w:t>
      </w:r>
      <w:r w:rsidR="008B2D6C" w:rsidRPr="00857E57">
        <w:rPr>
          <w:noProof/>
          <w:szCs w:val="28"/>
        </w:rPr>
        <w:t>var radīt kaitējumu cilvēku veselībai</w:t>
      </w:r>
      <w:r w:rsidR="008B2D6C">
        <w:rPr>
          <w:noProof/>
          <w:szCs w:val="28"/>
        </w:rPr>
        <w:t>,</w:t>
      </w:r>
      <w:r w:rsidR="008B2D6C" w:rsidRPr="00857E57">
        <w:rPr>
          <w:noProof/>
          <w:szCs w:val="28"/>
        </w:rPr>
        <w:t xml:space="preserve"> </w:t>
      </w:r>
      <w:r w:rsidR="008B2D6C">
        <w:rPr>
          <w:noProof/>
          <w:szCs w:val="28"/>
        </w:rPr>
        <w:t>ņemot vērā</w:t>
      </w:r>
      <w:r w:rsidRPr="00857E57">
        <w:rPr>
          <w:noProof/>
          <w:szCs w:val="28"/>
        </w:rPr>
        <w:t xml:space="preserve"> šo noteikumu</w:t>
      </w:r>
      <w:r w:rsidR="0005242B" w:rsidRPr="00857E57">
        <w:rPr>
          <w:noProof/>
          <w:szCs w:val="28"/>
        </w:rPr>
        <w:t xml:space="preserve"> </w:t>
      </w:r>
      <w:r w:rsidR="00EC7029" w:rsidRPr="00857E57">
        <w:rPr>
          <w:noProof/>
          <w:szCs w:val="28"/>
        </w:rPr>
        <w:t>5</w:t>
      </w:r>
      <w:r w:rsidR="00D35FB2" w:rsidRPr="00857E57">
        <w:rPr>
          <w:noProof/>
          <w:szCs w:val="28"/>
        </w:rPr>
        <w:t>8</w:t>
      </w:r>
      <w:r w:rsidRPr="00857E57">
        <w:rPr>
          <w:noProof/>
          <w:szCs w:val="28"/>
        </w:rPr>
        <w:t>.</w:t>
      </w:r>
      <w:r w:rsidR="0005242B" w:rsidRPr="00857E57">
        <w:rPr>
          <w:noProof/>
          <w:szCs w:val="28"/>
        </w:rPr>
        <w:t xml:space="preserve"> </w:t>
      </w:r>
      <w:r w:rsidRPr="00857E57">
        <w:rPr>
          <w:noProof/>
          <w:szCs w:val="28"/>
        </w:rPr>
        <w:t>un</w:t>
      </w:r>
      <w:r w:rsidR="0005242B" w:rsidRPr="00857E57">
        <w:rPr>
          <w:noProof/>
          <w:szCs w:val="28"/>
        </w:rPr>
        <w:t xml:space="preserve"> </w:t>
      </w:r>
      <w:r w:rsidR="00EC7029" w:rsidRPr="00857E57">
        <w:rPr>
          <w:noProof/>
          <w:szCs w:val="28"/>
        </w:rPr>
        <w:t>5</w:t>
      </w:r>
      <w:r w:rsidR="00D35FB2" w:rsidRPr="00857E57">
        <w:rPr>
          <w:noProof/>
          <w:szCs w:val="28"/>
        </w:rPr>
        <w:t>9</w:t>
      </w:r>
      <w:r w:rsidRPr="00857E57">
        <w:rPr>
          <w:noProof/>
          <w:szCs w:val="28"/>
        </w:rPr>
        <w:t>. punktā</w:t>
      </w:r>
      <w:r w:rsidR="0005242B" w:rsidRPr="00857E57">
        <w:rPr>
          <w:noProof/>
          <w:szCs w:val="28"/>
        </w:rPr>
        <w:t xml:space="preserve"> </w:t>
      </w:r>
      <w:r w:rsidRPr="00857E57">
        <w:rPr>
          <w:noProof/>
          <w:szCs w:val="28"/>
        </w:rPr>
        <w:t>minēt</w:t>
      </w:r>
      <w:r w:rsidR="008B2D6C">
        <w:rPr>
          <w:noProof/>
          <w:szCs w:val="28"/>
        </w:rPr>
        <w:t>os</w:t>
      </w:r>
      <w:r w:rsidRPr="00857E57">
        <w:rPr>
          <w:noProof/>
          <w:szCs w:val="28"/>
        </w:rPr>
        <w:t xml:space="preserve"> </w:t>
      </w:r>
      <w:r w:rsidR="008B2D6C">
        <w:rPr>
          <w:noProof/>
          <w:szCs w:val="28"/>
        </w:rPr>
        <w:t>nosacījumus</w:t>
      </w:r>
      <w:r w:rsidRPr="00857E57">
        <w:rPr>
          <w:noProof/>
          <w:szCs w:val="28"/>
        </w:rPr>
        <w:t>.</w:t>
      </w:r>
    </w:p>
    <w:p w14:paraId="7E1D1375" w14:textId="77777777" w:rsidR="005C432C" w:rsidRPr="00857E57" w:rsidRDefault="005C432C" w:rsidP="00857E57">
      <w:pPr>
        <w:pStyle w:val="Title"/>
        <w:ind w:firstLine="720"/>
        <w:jc w:val="both"/>
        <w:outlineLvl w:val="0"/>
        <w:rPr>
          <w:noProof/>
          <w:szCs w:val="28"/>
        </w:rPr>
      </w:pPr>
    </w:p>
    <w:p w14:paraId="7E1D1376" w14:textId="0F288815"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4</w:t>
      </w:r>
      <w:r w:rsidRPr="00857E57">
        <w:rPr>
          <w:noProof/>
          <w:szCs w:val="28"/>
        </w:rPr>
        <w:t>.</w:t>
      </w:r>
      <w:r w:rsidR="0005242B" w:rsidRPr="00857E57">
        <w:rPr>
          <w:noProof/>
          <w:szCs w:val="28"/>
        </w:rPr>
        <w:t> </w:t>
      </w:r>
      <w:r w:rsidRPr="00857E57">
        <w:rPr>
          <w:noProof/>
          <w:szCs w:val="28"/>
        </w:rPr>
        <w:t>Ja peldvietas ūdens klasificēts kā zemas kvalitātes ūdens, sākot ar nākamo peldsezonu pēc ūdens klasificēšanas, veic šādus pasākumus:</w:t>
      </w:r>
    </w:p>
    <w:p w14:paraId="7E1D1377" w14:textId="77777777"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4</w:t>
      </w:r>
      <w:r w:rsidR="007B5D2A" w:rsidRPr="00857E57">
        <w:rPr>
          <w:noProof/>
          <w:szCs w:val="28"/>
        </w:rPr>
        <w:t>.1. </w:t>
      </w:r>
      <w:r w:rsidRPr="00857E57">
        <w:rPr>
          <w:noProof/>
          <w:szCs w:val="28"/>
        </w:rPr>
        <w:t>Veselības inspekcija, ņemot vērā peldvietu ūdens kvalitātes novērtējuma rezultātus, nosaka peldēšanās aizliegumu vai iesaka cilvēkiem attiecīgajā peldvietā nepeldēties, lai nenodarītu kaitējumu veselībai, kā arī veic citus piemērotus pārvaldības pasākumus;</w:t>
      </w:r>
    </w:p>
    <w:p w14:paraId="7E1D1378" w14:textId="4C72CA9F"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4</w:t>
      </w:r>
      <w:r w:rsidR="007B5D2A" w:rsidRPr="00857E57">
        <w:rPr>
          <w:noProof/>
          <w:szCs w:val="28"/>
        </w:rPr>
        <w:t>.2. </w:t>
      </w:r>
      <w:r w:rsidRPr="00857E57">
        <w:rPr>
          <w:noProof/>
          <w:szCs w:val="28"/>
        </w:rPr>
        <w:t>Veselības inspekcija atbilstoši kompetencei norāda cēloņus un iemeslus, k</w:t>
      </w:r>
      <w:r w:rsidR="0005242B" w:rsidRPr="00857E57">
        <w:rPr>
          <w:noProof/>
          <w:szCs w:val="28"/>
        </w:rPr>
        <w:t>uru dēļ</w:t>
      </w:r>
      <w:r w:rsidRPr="00857E57">
        <w:rPr>
          <w:noProof/>
          <w:szCs w:val="28"/>
        </w:rPr>
        <w:t xml:space="preserve"> ūdens kvalitāte nav pietiekama;</w:t>
      </w:r>
    </w:p>
    <w:p w14:paraId="7E1D1379" w14:textId="645059A6"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4</w:t>
      </w:r>
      <w:r w:rsidRPr="00857E57">
        <w:rPr>
          <w:noProof/>
          <w:szCs w:val="28"/>
        </w:rPr>
        <w:t>.3.</w:t>
      </w:r>
      <w:r w:rsidR="0005242B" w:rsidRPr="00857E57">
        <w:rPr>
          <w:noProof/>
          <w:szCs w:val="28"/>
        </w:rPr>
        <w:t> </w:t>
      </w:r>
      <w:r w:rsidRPr="00857E57">
        <w:rPr>
          <w:noProof/>
          <w:szCs w:val="28"/>
        </w:rPr>
        <w:t>peldvietas apsaimniekotājs veic pasākumus, lai novērstu, samazinātu vai likvidētu piesārņojum</w:t>
      </w:r>
      <w:r w:rsidR="00D6412E" w:rsidRPr="00857E57">
        <w:rPr>
          <w:noProof/>
          <w:szCs w:val="28"/>
        </w:rPr>
        <w:t>u</w:t>
      </w:r>
      <w:r w:rsidRPr="00857E57">
        <w:rPr>
          <w:noProof/>
          <w:szCs w:val="28"/>
        </w:rPr>
        <w:t>;</w:t>
      </w:r>
    </w:p>
    <w:p w14:paraId="7E1D137A" w14:textId="121317BB" w:rsidR="005C432C" w:rsidRPr="00857E57" w:rsidRDefault="007B6DF0" w:rsidP="00857E57">
      <w:pPr>
        <w:pStyle w:val="Title"/>
        <w:ind w:firstLine="720"/>
        <w:jc w:val="both"/>
        <w:outlineLvl w:val="0"/>
        <w:rPr>
          <w:noProof/>
          <w:szCs w:val="28"/>
        </w:rPr>
      </w:pPr>
      <w:r w:rsidRPr="00857E57">
        <w:rPr>
          <w:noProof/>
          <w:szCs w:val="28"/>
        </w:rPr>
        <w:lastRenderedPageBreak/>
        <w:t>5</w:t>
      </w:r>
      <w:r w:rsidR="00CB2E71" w:rsidRPr="00857E57">
        <w:rPr>
          <w:noProof/>
          <w:szCs w:val="28"/>
        </w:rPr>
        <w:t>4</w:t>
      </w:r>
      <w:r w:rsidRPr="00857E57">
        <w:rPr>
          <w:noProof/>
          <w:szCs w:val="28"/>
        </w:rPr>
        <w:t>.4.</w:t>
      </w:r>
      <w:r w:rsidR="0005242B" w:rsidRPr="00857E57">
        <w:rPr>
          <w:noProof/>
          <w:szCs w:val="28"/>
        </w:rPr>
        <w:t> </w:t>
      </w:r>
      <w:r w:rsidRPr="00857E57">
        <w:rPr>
          <w:noProof/>
          <w:szCs w:val="28"/>
        </w:rPr>
        <w:t>Veselības inspekcija un peldvietas apsaimniekotājs sniedz sabiedrībai informāciju atbilstoši šo noteikumu prasībām.</w:t>
      </w:r>
    </w:p>
    <w:p w14:paraId="7E1D137B" w14:textId="77777777" w:rsidR="005C432C" w:rsidRPr="00857E57" w:rsidRDefault="005C432C" w:rsidP="00857E57">
      <w:pPr>
        <w:pStyle w:val="Title"/>
        <w:ind w:firstLine="720"/>
        <w:jc w:val="both"/>
        <w:outlineLvl w:val="0"/>
        <w:rPr>
          <w:noProof/>
          <w:szCs w:val="28"/>
        </w:rPr>
      </w:pPr>
    </w:p>
    <w:p w14:paraId="7E1D137C" w14:textId="2A65A456"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5</w:t>
      </w:r>
      <w:r w:rsidRPr="00857E57">
        <w:rPr>
          <w:noProof/>
          <w:szCs w:val="28"/>
        </w:rPr>
        <w:t>.</w:t>
      </w:r>
      <w:r w:rsidR="0005242B" w:rsidRPr="00857E57">
        <w:rPr>
          <w:noProof/>
          <w:szCs w:val="28"/>
        </w:rPr>
        <w:t> </w:t>
      </w:r>
      <w:r w:rsidRPr="00857E57">
        <w:rPr>
          <w:noProof/>
          <w:szCs w:val="28"/>
        </w:rPr>
        <w:t xml:space="preserve">Ja peldvietas ūdens </w:t>
      </w:r>
      <w:r w:rsidR="0005242B" w:rsidRPr="00857E57">
        <w:rPr>
          <w:noProof/>
          <w:szCs w:val="28"/>
        </w:rPr>
        <w:t xml:space="preserve">piecus gadus pēc kārtas </w:t>
      </w:r>
      <w:r w:rsidRPr="00857E57">
        <w:rPr>
          <w:noProof/>
          <w:szCs w:val="28"/>
        </w:rPr>
        <w:t>klasificēts kā zemas kvalitātes ūdens, Veselības inspekcija, ņemot vērā peldvietas ūdens kvalitātes novērtējuma rezultātus, nosaka pastāvīgu peldēšanās aizliegumu vai iesaka nepeldēties, līdz tiek sasniegta pietiekama peldvietas ūdens kvalitāte.</w:t>
      </w:r>
    </w:p>
    <w:p w14:paraId="7E1D137D" w14:textId="77777777" w:rsidR="005C432C" w:rsidRPr="00857E57" w:rsidRDefault="005C432C" w:rsidP="00857E57">
      <w:pPr>
        <w:pStyle w:val="Title"/>
        <w:ind w:firstLine="720"/>
        <w:jc w:val="both"/>
        <w:outlineLvl w:val="0"/>
        <w:rPr>
          <w:noProof/>
          <w:szCs w:val="28"/>
        </w:rPr>
      </w:pPr>
    </w:p>
    <w:p w14:paraId="7E1D137E" w14:textId="6F7A626B"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6</w:t>
      </w:r>
      <w:r w:rsidRPr="00857E57">
        <w:rPr>
          <w:noProof/>
          <w:szCs w:val="28"/>
        </w:rPr>
        <w:t>.</w:t>
      </w:r>
      <w:r w:rsidR="0005242B" w:rsidRPr="00857E57">
        <w:rPr>
          <w:noProof/>
          <w:szCs w:val="28"/>
        </w:rPr>
        <w:t> </w:t>
      </w:r>
      <w:r w:rsidRPr="00857E57">
        <w:rPr>
          <w:noProof/>
          <w:szCs w:val="28"/>
        </w:rPr>
        <w:t>Ja peldvietas ūdens apraksts liecina, ka tas netiks klasificēts kā pietiekamas kvalitātes ūdens vai šā mērķa sasniegšanai nepieciešami nesamērīgi izdevumi, Veselības ministrija sagatavo atbilstošus grozījumus normatīvajos aktos, lai peldvietu svītrotu no peldvietu saraksta.</w:t>
      </w:r>
    </w:p>
    <w:p w14:paraId="7E1D137F" w14:textId="77777777" w:rsidR="005C432C" w:rsidRPr="00857E57" w:rsidRDefault="005C432C" w:rsidP="00857E57">
      <w:pPr>
        <w:pStyle w:val="Title"/>
        <w:ind w:firstLine="720"/>
        <w:jc w:val="both"/>
        <w:outlineLvl w:val="0"/>
        <w:rPr>
          <w:noProof/>
          <w:szCs w:val="28"/>
        </w:rPr>
      </w:pPr>
    </w:p>
    <w:p w14:paraId="7E1D1380" w14:textId="2C04FEC4"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7</w:t>
      </w:r>
      <w:r w:rsidRPr="00857E57">
        <w:rPr>
          <w:noProof/>
          <w:szCs w:val="28"/>
        </w:rPr>
        <w:t>.</w:t>
      </w:r>
      <w:r w:rsidR="0005242B" w:rsidRPr="00857E57">
        <w:rPr>
          <w:noProof/>
          <w:szCs w:val="28"/>
        </w:rPr>
        <w:t> </w:t>
      </w:r>
      <w:r w:rsidRPr="00857E57">
        <w:rPr>
          <w:noProof/>
          <w:szCs w:val="28"/>
        </w:rPr>
        <w:t>Situācijās, kas nelabvēlīgi ietekmē peldvietu ūdens kvalitāti un apdraud peldētāju veselību, vai ja ir pamatotas aizdomas, ka iespējama nelabvēlīga ietekme (neparedzēta situācija), Veselības inspekcija, ņemot vērā peldvietu ūdens kvalitātes novērtējuma rezultātus, nosaka pagaidu peldēšanās aizliegumu vai iesaka kādu laiku nepeldēties, par to nekavējoties informējot sabiedrību, kā arī veic citus piemērotus un savlaicīgus pārvaldības pasākumus.</w:t>
      </w:r>
    </w:p>
    <w:p w14:paraId="7E1D1381" w14:textId="77777777" w:rsidR="005C432C" w:rsidRPr="00857E57" w:rsidRDefault="005C432C" w:rsidP="00857E57">
      <w:pPr>
        <w:pStyle w:val="Title"/>
        <w:ind w:firstLine="720"/>
        <w:jc w:val="both"/>
        <w:outlineLvl w:val="0"/>
        <w:rPr>
          <w:noProof/>
          <w:szCs w:val="28"/>
        </w:rPr>
      </w:pPr>
    </w:p>
    <w:p w14:paraId="7E1D1382" w14:textId="46F05523"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8</w:t>
      </w:r>
      <w:r w:rsidRPr="00857E57">
        <w:rPr>
          <w:noProof/>
          <w:szCs w:val="28"/>
        </w:rPr>
        <w:t>.</w:t>
      </w:r>
      <w:r w:rsidR="0005242B" w:rsidRPr="00857E57">
        <w:rPr>
          <w:noProof/>
          <w:szCs w:val="28"/>
        </w:rPr>
        <w:t> </w:t>
      </w:r>
      <w:r w:rsidRPr="00857E57">
        <w:rPr>
          <w:noProof/>
          <w:szCs w:val="28"/>
        </w:rPr>
        <w:t xml:space="preserve">Ja Veselības inspekcija konstatē zilaļģu izplatīšanos </w:t>
      </w:r>
      <w:r w:rsidR="00857E57" w:rsidRPr="00857E57">
        <w:rPr>
          <w:noProof/>
          <w:szCs w:val="28"/>
        </w:rPr>
        <w:t>(</w:t>
      </w:r>
      <w:r w:rsidRPr="00857E57">
        <w:rPr>
          <w:noProof/>
          <w:szCs w:val="28"/>
        </w:rPr>
        <w:t>zilaļģu vairošanās</w:t>
      </w:r>
      <w:r w:rsidR="00857E57" w:rsidRPr="00857E57">
        <w:rPr>
          <w:noProof/>
          <w:szCs w:val="28"/>
        </w:rPr>
        <w:t>,</w:t>
      </w:r>
      <w:r w:rsidRPr="00857E57">
        <w:rPr>
          <w:noProof/>
          <w:szCs w:val="28"/>
        </w:rPr>
        <w:t xml:space="preserve"> aļģu </w:t>
      </w:r>
      <w:r w:rsidR="001E2452" w:rsidRPr="00857E57">
        <w:rPr>
          <w:noProof/>
          <w:szCs w:val="28"/>
        </w:rPr>
        <w:t>"</w:t>
      </w:r>
      <w:r w:rsidRPr="00857E57">
        <w:rPr>
          <w:noProof/>
          <w:szCs w:val="28"/>
        </w:rPr>
        <w:t>ziedēšana</w:t>
      </w:r>
      <w:r w:rsidR="001E2452" w:rsidRPr="00857E57">
        <w:rPr>
          <w:noProof/>
          <w:szCs w:val="28"/>
        </w:rPr>
        <w:t>"</w:t>
      </w:r>
      <w:r w:rsidRPr="00857E57">
        <w:rPr>
          <w:noProof/>
          <w:szCs w:val="28"/>
        </w:rPr>
        <w:t xml:space="preserve"> putu vai zilaļģu </w:t>
      </w:r>
      <w:r w:rsidR="001E2452" w:rsidRPr="00857E57">
        <w:rPr>
          <w:noProof/>
          <w:szCs w:val="28"/>
        </w:rPr>
        <w:t>"</w:t>
      </w:r>
      <w:r w:rsidRPr="00857E57">
        <w:rPr>
          <w:noProof/>
          <w:szCs w:val="28"/>
        </w:rPr>
        <w:t>paklāja</w:t>
      </w:r>
      <w:r w:rsidR="001E2452" w:rsidRPr="00857E57">
        <w:rPr>
          <w:noProof/>
          <w:szCs w:val="28"/>
        </w:rPr>
        <w:t>"</w:t>
      </w:r>
      <w:r w:rsidRPr="00857E57">
        <w:rPr>
          <w:noProof/>
          <w:szCs w:val="28"/>
        </w:rPr>
        <w:t xml:space="preserve"> veidā</w:t>
      </w:r>
      <w:r w:rsidR="00857E57">
        <w:rPr>
          <w:noProof/>
          <w:szCs w:val="28"/>
        </w:rPr>
        <w:t>)</w:t>
      </w:r>
      <w:r w:rsidRPr="00857E57">
        <w:rPr>
          <w:noProof/>
          <w:szCs w:val="28"/>
        </w:rPr>
        <w:t xml:space="preserve"> un ir pamats uzskatīt, ka tās var radīt kaitējumu cilvēku veselībai, Veselības inspekcija attiecīgajā peldvietā nekavējoties nosaka peldēšanās aizliegumu</w:t>
      </w:r>
      <w:r w:rsidR="001C0D97">
        <w:rPr>
          <w:noProof/>
          <w:szCs w:val="28"/>
        </w:rPr>
        <w:t xml:space="preserve"> un informē</w:t>
      </w:r>
      <w:r w:rsidRPr="00857E57">
        <w:rPr>
          <w:noProof/>
          <w:szCs w:val="28"/>
        </w:rPr>
        <w:t xml:space="preserve"> </w:t>
      </w:r>
      <w:r w:rsidR="00857E57" w:rsidRPr="00857E57">
        <w:rPr>
          <w:noProof/>
          <w:szCs w:val="28"/>
        </w:rPr>
        <w:t xml:space="preserve">par to </w:t>
      </w:r>
      <w:r w:rsidRPr="00857E57">
        <w:rPr>
          <w:noProof/>
          <w:szCs w:val="28"/>
        </w:rPr>
        <w:t xml:space="preserve">sabiedrību, kā arī veic citus piemērotus pārvaldības pasākumus. </w:t>
      </w:r>
    </w:p>
    <w:p w14:paraId="7E1D1383" w14:textId="77777777" w:rsidR="005C432C" w:rsidRPr="00857E57" w:rsidRDefault="005C432C" w:rsidP="00857E57">
      <w:pPr>
        <w:pStyle w:val="Title"/>
        <w:ind w:firstLine="720"/>
        <w:jc w:val="both"/>
        <w:outlineLvl w:val="0"/>
        <w:rPr>
          <w:noProof/>
          <w:szCs w:val="28"/>
        </w:rPr>
      </w:pPr>
    </w:p>
    <w:p w14:paraId="7E1D1384" w14:textId="188A107F" w:rsidR="005C432C" w:rsidRPr="00857E57" w:rsidRDefault="007B6DF0" w:rsidP="00857E57">
      <w:pPr>
        <w:pStyle w:val="Title"/>
        <w:ind w:firstLine="720"/>
        <w:jc w:val="both"/>
        <w:outlineLvl w:val="0"/>
        <w:rPr>
          <w:noProof/>
          <w:szCs w:val="28"/>
        </w:rPr>
      </w:pPr>
      <w:r w:rsidRPr="00857E57">
        <w:rPr>
          <w:noProof/>
          <w:szCs w:val="28"/>
        </w:rPr>
        <w:t>5</w:t>
      </w:r>
      <w:r w:rsidR="00CB2E71" w:rsidRPr="00857E57">
        <w:rPr>
          <w:noProof/>
          <w:szCs w:val="28"/>
        </w:rPr>
        <w:t>9</w:t>
      </w:r>
      <w:r w:rsidRPr="00857E57">
        <w:rPr>
          <w:noProof/>
          <w:szCs w:val="28"/>
        </w:rPr>
        <w:t>.</w:t>
      </w:r>
      <w:r w:rsidR="0005242B" w:rsidRPr="00857E57">
        <w:rPr>
          <w:noProof/>
          <w:szCs w:val="28"/>
        </w:rPr>
        <w:t> </w:t>
      </w:r>
      <w:r w:rsidRPr="00857E57">
        <w:rPr>
          <w:noProof/>
          <w:szCs w:val="28"/>
        </w:rPr>
        <w:t>Ja peldvietas ūdens apraksts liecina par iespējamu makroaļģu vai jūras fitoplanktona pārmērīgu izplatīšanos, Veselības inspekcija novērtē, kā tie ietekmēs peldētāju veselību, un, ja nepieciešams, ņemot vērā peldvietu ūdens kvalitātes novērtējuma rezultātus, nosaka peldēšanās aizliegumu vai iesaka attiecīgajā peldvietā nepeldēties, par to nekavējoties informējot sabiedrību, kā arī veic citus piemērotus pārvaldības pasākumus.</w:t>
      </w:r>
    </w:p>
    <w:p w14:paraId="7E1D1385" w14:textId="77777777" w:rsidR="005C432C" w:rsidRPr="00857E57" w:rsidRDefault="005C432C" w:rsidP="00857E57">
      <w:pPr>
        <w:pStyle w:val="Title"/>
        <w:ind w:firstLine="720"/>
        <w:jc w:val="both"/>
        <w:outlineLvl w:val="0"/>
        <w:rPr>
          <w:noProof/>
          <w:szCs w:val="28"/>
        </w:rPr>
      </w:pPr>
    </w:p>
    <w:p w14:paraId="7E1D1386" w14:textId="50A3552D" w:rsidR="005C432C" w:rsidRPr="00857E57" w:rsidRDefault="007B6DF0" w:rsidP="00857E57">
      <w:pPr>
        <w:pStyle w:val="Title"/>
        <w:ind w:firstLine="720"/>
        <w:jc w:val="both"/>
        <w:outlineLvl w:val="0"/>
        <w:rPr>
          <w:noProof/>
          <w:szCs w:val="28"/>
        </w:rPr>
      </w:pPr>
      <w:r w:rsidRPr="00857E57">
        <w:rPr>
          <w:noProof/>
          <w:szCs w:val="28"/>
        </w:rPr>
        <w:t>60.</w:t>
      </w:r>
      <w:r w:rsidR="0005242B" w:rsidRPr="00857E57">
        <w:rPr>
          <w:noProof/>
          <w:szCs w:val="28"/>
        </w:rPr>
        <w:t> </w:t>
      </w:r>
      <w:r w:rsidRPr="00857E57">
        <w:rPr>
          <w:noProof/>
          <w:szCs w:val="28"/>
        </w:rPr>
        <w:t>Ja peldvietas ūdens ir piesārņots ar peldošiem un citiem atkritumiem (piemēram, naftas produktiem, stiklu, plastmasu vai virsmas aktīvām vielām), tiek veikti šādi pasākumi:</w:t>
      </w:r>
    </w:p>
    <w:p w14:paraId="7E1D1387" w14:textId="2C8443CF" w:rsidR="005C432C" w:rsidRPr="00857E57" w:rsidRDefault="007B6DF0" w:rsidP="00857E57">
      <w:pPr>
        <w:pStyle w:val="Title"/>
        <w:ind w:firstLine="720"/>
        <w:jc w:val="both"/>
        <w:outlineLvl w:val="0"/>
        <w:rPr>
          <w:noProof/>
          <w:szCs w:val="28"/>
        </w:rPr>
      </w:pPr>
      <w:r w:rsidRPr="00857E57">
        <w:rPr>
          <w:noProof/>
          <w:szCs w:val="28"/>
        </w:rPr>
        <w:t>60.1.</w:t>
      </w:r>
      <w:r w:rsidR="0005242B" w:rsidRPr="00857E57">
        <w:rPr>
          <w:noProof/>
          <w:szCs w:val="28"/>
        </w:rPr>
        <w:t> </w:t>
      </w:r>
      <w:r w:rsidRPr="00857E57">
        <w:rPr>
          <w:noProof/>
          <w:szCs w:val="28"/>
        </w:rPr>
        <w:t>Veselības inspekcija novērtē, kā piesārņojums ietekmēs peldētāju veselību, un, ja nepieciešams, ņemot vērā peldvietu ūdens kvalitātes novērtējuma rezultātus, nosaka peldēšanās aizliegumu vai iesaka attiecīgajā peldvietā nepeldēties, paziņojot par to plašsaziņas līdzekļos;</w:t>
      </w:r>
    </w:p>
    <w:p w14:paraId="7E1D1388" w14:textId="0E5D4960" w:rsidR="005C432C" w:rsidRPr="00857E57" w:rsidRDefault="007B6DF0" w:rsidP="00857E57">
      <w:pPr>
        <w:pStyle w:val="Title"/>
        <w:ind w:firstLine="720"/>
        <w:jc w:val="both"/>
        <w:outlineLvl w:val="0"/>
        <w:rPr>
          <w:noProof/>
          <w:szCs w:val="28"/>
        </w:rPr>
      </w:pPr>
      <w:r w:rsidRPr="00857E57">
        <w:rPr>
          <w:noProof/>
          <w:szCs w:val="28"/>
        </w:rPr>
        <w:t>60.2.</w:t>
      </w:r>
      <w:r w:rsidR="0005242B" w:rsidRPr="00857E57">
        <w:rPr>
          <w:noProof/>
          <w:szCs w:val="28"/>
        </w:rPr>
        <w:t> </w:t>
      </w:r>
      <w:r w:rsidRPr="00857E57">
        <w:rPr>
          <w:noProof/>
          <w:szCs w:val="28"/>
        </w:rPr>
        <w:t>Valsts vides dienests nosaka piesārņojuma iemeslus;</w:t>
      </w:r>
    </w:p>
    <w:p w14:paraId="7E1D1389" w14:textId="179D6EC2" w:rsidR="005C432C" w:rsidRPr="00857E57" w:rsidRDefault="007B6DF0" w:rsidP="00857E57">
      <w:pPr>
        <w:pStyle w:val="Title"/>
        <w:ind w:firstLine="720"/>
        <w:jc w:val="both"/>
        <w:outlineLvl w:val="0"/>
        <w:rPr>
          <w:noProof/>
          <w:szCs w:val="28"/>
        </w:rPr>
      </w:pPr>
      <w:r w:rsidRPr="00857E57">
        <w:rPr>
          <w:noProof/>
          <w:szCs w:val="28"/>
        </w:rPr>
        <w:t>60.3.</w:t>
      </w:r>
      <w:r w:rsidR="0005242B" w:rsidRPr="00857E57">
        <w:rPr>
          <w:noProof/>
          <w:szCs w:val="28"/>
        </w:rPr>
        <w:t> </w:t>
      </w:r>
      <w:r w:rsidRPr="00857E57">
        <w:rPr>
          <w:noProof/>
          <w:szCs w:val="28"/>
        </w:rPr>
        <w:t>peldvietas apsaimniekotājs pēc piesārņojuma cēloņu likvidēšanas veic nepieciešamos pasākumus peldvietas ūdens attīrīšanai no piesārņojuma;</w:t>
      </w:r>
    </w:p>
    <w:p w14:paraId="7E1D138A" w14:textId="028FFB46" w:rsidR="005C432C" w:rsidRPr="00857E57" w:rsidRDefault="007B6DF0" w:rsidP="00857E57">
      <w:pPr>
        <w:pStyle w:val="Title"/>
        <w:ind w:firstLine="720"/>
        <w:jc w:val="both"/>
        <w:outlineLvl w:val="0"/>
        <w:rPr>
          <w:noProof/>
          <w:szCs w:val="28"/>
        </w:rPr>
      </w:pPr>
      <w:r w:rsidRPr="00857E57">
        <w:rPr>
          <w:noProof/>
          <w:szCs w:val="28"/>
        </w:rPr>
        <w:lastRenderedPageBreak/>
        <w:t>60.4.</w:t>
      </w:r>
      <w:r w:rsidR="0005242B" w:rsidRPr="00857E57">
        <w:rPr>
          <w:noProof/>
          <w:szCs w:val="28"/>
        </w:rPr>
        <w:t> </w:t>
      </w:r>
      <w:r w:rsidRPr="00857E57">
        <w:rPr>
          <w:noProof/>
          <w:szCs w:val="28"/>
        </w:rPr>
        <w:t>Veselības inspekcija veic ārpuskārtas peldvietas ūdens vizuālus novērojumus, kā arī citus piemērotus pārvaldības pasākumus.</w:t>
      </w:r>
    </w:p>
    <w:p w14:paraId="7E1D138B" w14:textId="77777777" w:rsidR="005C432C" w:rsidRPr="00857E57" w:rsidRDefault="005C432C" w:rsidP="00857E57">
      <w:pPr>
        <w:pStyle w:val="Title"/>
        <w:ind w:firstLine="720"/>
        <w:jc w:val="both"/>
        <w:outlineLvl w:val="0"/>
        <w:rPr>
          <w:noProof/>
          <w:szCs w:val="28"/>
        </w:rPr>
      </w:pPr>
    </w:p>
    <w:p w14:paraId="7E1D138C" w14:textId="4AAF7E79" w:rsidR="005C432C"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1</w:t>
      </w:r>
      <w:r w:rsidR="007B5D2A" w:rsidRPr="00857E57">
        <w:rPr>
          <w:noProof/>
          <w:szCs w:val="28"/>
        </w:rPr>
        <w:t>. </w:t>
      </w:r>
      <w:r w:rsidRPr="00857E57">
        <w:rPr>
          <w:noProof/>
          <w:szCs w:val="28"/>
        </w:rPr>
        <w:t>Pēc šo noteikumu</w:t>
      </w:r>
      <w:r w:rsidR="0005242B" w:rsidRPr="00857E57">
        <w:rPr>
          <w:noProof/>
          <w:szCs w:val="28"/>
        </w:rPr>
        <w:t xml:space="preserve"> </w:t>
      </w:r>
      <w:r w:rsidR="00EC7029" w:rsidRPr="00857E57">
        <w:rPr>
          <w:noProof/>
          <w:szCs w:val="28"/>
        </w:rPr>
        <w:t>3</w:t>
      </w:r>
      <w:r w:rsidR="00CB2E71" w:rsidRPr="00857E57">
        <w:rPr>
          <w:noProof/>
          <w:szCs w:val="28"/>
        </w:rPr>
        <w:t>7</w:t>
      </w:r>
      <w:r w:rsidRPr="00857E57">
        <w:rPr>
          <w:noProof/>
          <w:szCs w:val="28"/>
        </w:rPr>
        <w:t>. punktā</w:t>
      </w:r>
      <w:r w:rsidR="0005242B" w:rsidRPr="00857E57">
        <w:rPr>
          <w:noProof/>
          <w:szCs w:val="28"/>
        </w:rPr>
        <w:t xml:space="preserve"> </w:t>
      </w:r>
      <w:r w:rsidRPr="00857E57">
        <w:rPr>
          <w:noProof/>
          <w:szCs w:val="28"/>
        </w:rPr>
        <w:t>minētās peldvietu ūdens kvalitātes pārbaudes Veselības inspekcija nosaka, vai peldēties ir atļauts, peldēties nav ieteicams vai peldēties ir aizliegts.</w:t>
      </w:r>
    </w:p>
    <w:p w14:paraId="7E1D138D" w14:textId="77777777" w:rsidR="005C432C" w:rsidRPr="00857E57" w:rsidRDefault="005C432C" w:rsidP="00857E57">
      <w:pPr>
        <w:pStyle w:val="Title"/>
        <w:ind w:firstLine="720"/>
        <w:jc w:val="both"/>
        <w:outlineLvl w:val="0"/>
        <w:rPr>
          <w:noProof/>
          <w:szCs w:val="28"/>
        </w:rPr>
      </w:pPr>
    </w:p>
    <w:p w14:paraId="7E1D138E" w14:textId="38372C01" w:rsidR="005C432C"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2</w:t>
      </w:r>
      <w:r w:rsidR="007B5D2A" w:rsidRPr="00857E57">
        <w:rPr>
          <w:noProof/>
          <w:szCs w:val="28"/>
        </w:rPr>
        <w:t>. </w:t>
      </w:r>
      <w:r w:rsidRPr="00857E57">
        <w:rPr>
          <w:noProof/>
          <w:szCs w:val="28"/>
        </w:rPr>
        <w:t xml:space="preserve">Ja peldvietas ūdens kvalitāti nosaka pārrobežu ietekme, Vides aizsardzības un reģionālās attīstības ministrija un Veselības ministrija atbilstoši </w:t>
      </w:r>
      <w:r w:rsidR="00F525DA" w:rsidRPr="00857E57">
        <w:rPr>
          <w:noProof/>
          <w:szCs w:val="28"/>
          <w:lang w:eastAsia="lv-LV"/>
        </w:rPr>
        <w:t>1992.</w:t>
      </w:r>
      <w:r w:rsidR="0033096B" w:rsidRPr="00857E57">
        <w:rPr>
          <w:noProof/>
          <w:szCs w:val="28"/>
          <w:lang w:eastAsia="lv-LV"/>
        </w:rPr>
        <w:t> </w:t>
      </w:r>
      <w:r w:rsidR="00F525DA" w:rsidRPr="00857E57">
        <w:rPr>
          <w:noProof/>
          <w:szCs w:val="28"/>
          <w:lang w:eastAsia="lv-LV"/>
        </w:rPr>
        <w:t>gada Konvencijas par robežšķērsojošo ūdensteču un starptautisko ezeru aizsardzību un izmantošanu Protokol</w:t>
      </w:r>
      <w:r w:rsidR="00857E57">
        <w:rPr>
          <w:noProof/>
          <w:szCs w:val="28"/>
          <w:lang w:eastAsia="lv-LV"/>
        </w:rPr>
        <w:t>am</w:t>
      </w:r>
      <w:r w:rsidR="005A250F" w:rsidRPr="00857E57">
        <w:rPr>
          <w:noProof/>
          <w:szCs w:val="28"/>
          <w:lang w:eastAsia="lv-LV"/>
        </w:rPr>
        <w:t xml:space="preserve"> par ūdeni un veselību </w:t>
      </w:r>
      <w:r w:rsidRPr="00857E57">
        <w:rPr>
          <w:noProof/>
          <w:szCs w:val="28"/>
        </w:rPr>
        <w:t>sadarbojas ar iesaistītā</w:t>
      </w:r>
      <w:r w:rsidR="009A2783">
        <w:rPr>
          <w:noProof/>
          <w:szCs w:val="28"/>
        </w:rPr>
        <w:t>s</w:t>
      </w:r>
      <w:r w:rsidRPr="00857E57">
        <w:rPr>
          <w:noProof/>
          <w:szCs w:val="28"/>
        </w:rPr>
        <w:t xml:space="preserve"> kaimiņvalsts kompetentajām iestādēm un koordinē pasākumus, lai novērstu nelabvēlīgo ietekmi uz peldvietu ūdeni, kā arī nodrošina atbilstošu informācijas apmaiņu.</w:t>
      </w:r>
    </w:p>
    <w:p w14:paraId="7E1D138F" w14:textId="77777777" w:rsidR="00704C3B" w:rsidRPr="00857E57" w:rsidRDefault="00704C3B" w:rsidP="00857E57">
      <w:pPr>
        <w:shd w:val="clear" w:color="auto" w:fill="FFFFFF"/>
        <w:ind w:left="357" w:firstLine="720"/>
        <w:jc w:val="center"/>
        <w:rPr>
          <w:sz w:val="28"/>
          <w:szCs w:val="28"/>
        </w:rPr>
      </w:pPr>
    </w:p>
    <w:p w14:paraId="7E1D1390" w14:textId="4993B38F" w:rsidR="0092057E" w:rsidRPr="00857E57" w:rsidRDefault="007B6DF0" w:rsidP="00857E57">
      <w:pPr>
        <w:shd w:val="clear" w:color="auto" w:fill="FFFFFF"/>
        <w:jc w:val="center"/>
        <w:rPr>
          <w:b/>
          <w:bCs/>
          <w:noProof/>
          <w:sz w:val="28"/>
          <w:szCs w:val="28"/>
        </w:rPr>
      </w:pPr>
      <w:r w:rsidRPr="00857E57">
        <w:rPr>
          <w:b/>
          <w:sz w:val="28"/>
          <w:szCs w:val="28"/>
        </w:rPr>
        <w:t>VIII. </w:t>
      </w:r>
      <w:r w:rsidRPr="00857E57">
        <w:rPr>
          <w:b/>
          <w:bCs/>
          <w:noProof/>
          <w:sz w:val="28"/>
          <w:szCs w:val="28"/>
        </w:rPr>
        <w:t>Eiropas Komisijai sniedzamā informācija</w:t>
      </w:r>
    </w:p>
    <w:p w14:paraId="7E1D1391" w14:textId="77777777" w:rsidR="0092057E" w:rsidRPr="00857E57" w:rsidRDefault="0092057E" w:rsidP="00857E57">
      <w:pPr>
        <w:shd w:val="clear" w:color="auto" w:fill="FFFFFF"/>
        <w:ind w:firstLine="720"/>
        <w:rPr>
          <w:noProof/>
          <w:sz w:val="28"/>
          <w:szCs w:val="28"/>
        </w:rPr>
      </w:pPr>
    </w:p>
    <w:p w14:paraId="7E1D1392" w14:textId="2AD8EBC1" w:rsidR="005F3E26"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3</w:t>
      </w:r>
      <w:r w:rsidR="0092057E" w:rsidRPr="00857E57">
        <w:rPr>
          <w:noProof/>
          <w:szCs w:val="28"/>
        </w:rPr>
        <w:t>.</w:t>
      </w:r>
      <w:r w:rsidR="0005242B" w:rsidRPr="00857E57">
        <w:rPr>
          <w:noProof/>
          <w:szCs w:val="28"/>
        </w:rPr>
        <w:t> </w:t>
      </w:r>
      <w:r w:rsidR="00E85F21" w:rsidRPr="00857E57">
        <w:rPr>
          <w:noProof/>
          <w:szCs w:val="28"/>
        </w:rPr>
        <w:t>Veselības inspekcija</w:t>
      </w:r>
      <w:r w:rsidR="0092057E" w:rsidRPr="00857E57">
        <w:rPr>
          <w:noProof/>
          <w:szCs w:val="28"/>
        </w:rPr>
        <w:t xml:space="preserve"> katru gadu pirms peldsezonas sākuma iesniedz</w:t>
      </w:r>
      <w:r w:rsidR="00BD496C" w:rsidRPr="00857E57">
        <w:rPr>
          <w:noProof/>
          <w:szCs w:val="28"/>
        </w:rPr>
        <w:t xml:space="preserve"> Eiropas Komisij</w:t>
      </w:r>
      <w:r w:rsidR="0005242B" w:rsidRPr="00857E57">
        <w:rPr>
          <w:noProof/>
          <w:szCs w:val="28"/>
        </w:rPr>
        <w:t>ai</w:t>
      </w:r>
      <w:r w:rsidR="00BD496C" w:rsidRPr="00857E57">
        <w:rPr>
          <w:noProof/>
          <w:szCs w:val="28"/>
        </w:rPr>
        <w:t xml:space="preserve"> šo noteikumu</w:t>
      </w:r>
      <w:r w:rsidR="0005242B" w:rsidRPr="00857E57">
        <w:rPr>
          <w:noProof/>
          <w:szCs w:val="28"/>
        </w:rPr>
        <w:t xml:space="preserve"> </w:t>
      </w:r>
      <w:hyperlink r:id="rId13" w:anchor="piel1" w:tgtFrame="_blank" w:history="1">
        <w:r w:rsidR="0092057E" w:rsidRPr="00857E57">
          <w:rPr>
            <w:noProof/>
            <w:szCs w:val="28"/>
          </w:rPr>
          <w:t>1. </w:t>
        </w:r>
      </w:hyperlink>
      <w:r w:rsidR="0092057E" w:rsidRPr="00857E57">
        <w:rPr>
          <w:noProof/>
          <w:szCs w:val="28"/>
        </w:rPr>
        <w:t>un 2. pielikumā minēto peldvietu sarakstu, pamatojot jebkādas izmaiņas salīdzinājumā ar iepriekšējo gadu.</w:t>
      </w:r>
    </w:p>
    <w:p w14:paraId="7E1D1393" w14:textId="77777777" w:rsidR="0092057E" w:rsidRPr="00857E57" w:rsidRDefault="0092057E" w:rsidP="00857E57">
      <w:pPr>
        <w:pStyle w:val="Title"/>
        <w:ind w:firstLine="720"/>
        <w:jc w:val="both"/>
        <w:outlineLvl w:val="0"/>
        <w:rPr>
          <w:noProof/>
          <w:szCs w:val="28"/>
        </w:rPr>
      </w:pPr>
    </w:p>
    <w:p w14:paraId="7E1D1394" w14:textId="1BA18B64" w:rsidR="005F3E26"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4</w:t>
      </w:r>
      <w:r w:rsidR="0092057E" w:rsidRPr="00857E57">
        <w:rPr>
          <w:noProof/>
          <w:szCs w:val="28"/>
        </w:rPr>
        <w:t>.</w:t>
      </w:r>
      <w:r w:rsidR="0005242B" w:rsidRPr="00857E57">
        <w:rPr>
          <w:noProof/>
          <w:szCs w:val="28"/>
        </w:rPr>
        <w:t> </w:t>
      </w:r>
      <w:r w:rsidR="0092057E" w:rsidRPr="00857E57">
        <w:rPr>
          <w:noProof/>
          <w:szCs w:val="28"/>
        </w:rPr>
        <w:t>Veselības inspekcija katru gadu līdz 31.</w:t>
      </w:r>
      <w:r w:rsidR="0033096B" w:rsidRPr="00857E57">
        <w:rPr>
          <w:szCs w:val="28"/>
        </w:rPr>
        <w:t> </w:t>
      </w:r>
      <w:r w:rsidR="0092057E" w:rsidRPr="00857E57">
        <w:rPr>
          <w:noProof/>
          <w:szCs w:val="28"/>
        </w:rPr>
        <w:t>decembrim iesniedz Eiropas Komisij</w:t>
      </w:r>
      <w:r w:rsidR="0005242B" w:rsidRPr="00857E57">
        <w:rPr>
          <w:noProof/>
          <w:szCs w:val="28"/>
        </w:rPr>
        <w:t>ai</w:t>
      </w:r>
      <w:r w:rsidR="0092057E" w:rsidRPr="00857E57">
        <w:rPr>
          <w:noProof/>
          <w:szCs w:val="28"/>
        </w:rPr>
        <w:t xml:space="preserve"> šādu informāciju:</w:t>
      </w:r>
    </w:p>
    <w:p w14:paraId="7E1D1395" w14:textId="0AD8958D" w:rsidR="0092057E"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4</w:t>
      </w:r>
      <w:r w:rsidRPr="00857E57">
        <w:rPr>
          <w:noProof/>
          <w:szCs w:val="28"/>
        </w:rPr>
        <w:t>.1.</w:t>
      </w:r>
      <w:r w:rsidR="0005242B" w:rsidRPr="00857E57">
        <w:rPr>
          <w:noProof/>
          <w:szCs w:val="28"/>
        </w:rPr>
        <w:t> </w:t>
      </w:r>
      <w:r w:rsidRPr="00857E57">
        <w:rPr>
          <w:noProof/>
          <w:szCs w:val="28"/>
        </w:rPr>
        <w:t>peldvietu ūdens monitoringa rezultāt</w:t>
      </w:r>
      <w:r w:rsidR="00857E57">
        <w:rPr>
          <w:noProof/>
          <w:szCs w:val="28"/>
        </w:rPr>
        <w:t>i</w:t>
      </w:r>
      <w:r w:rsidRPr="00857E57">
        <w:rPr>
          <w:noProof/>
          <w:szCs w:val="28"/>
        </w:rPr>
        <w:t xml:space="preserve"> un iepriekšējās peldsezonas novērtējum</w:t>
      </w:r>
      <w:r w:rsidR="00857E57">
        <w:rPr>
          <w:noProof/>
          <w:szCs w:val="28"/>
        </w:rPr>
        <w:t>s</w:t>
      </w:r>
      <w:r w:rsidRPr="00857E57">
        <w:rPr>
          <w:noProof/>
          <w:szCs w:val="28"/>
        </w:rPr>
        <w:t>;</w:t>
      </w:r>
    </w:p>
    <w:p w14:paraId="7E1D1396" w14:textId="02B315F3" w:rsidR="0092057E"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4</w:t>
      </w:r>
      <w:r w:rsidRPr="00857E57">
        <w:rPr>
          <w:noProof/>
          <w:szCs w:val="28"/>
        </w:rPr>
        <w:t>.2.</w:t>
      </w:r>
      <w:r w:rsidR="0005242B" w:rsidRPr="00857E57">
        <w:rPr>
          <w:noProof/>
          <w:szCs w:val="28"/>
        </w:rPr>
        <w:t> </w:t>
      </w:r>
      <w:r w:rsidRPr="00857E57">
        <w:rPr>
          <w:noProof/>
          <w:szCs w:val="28"/>
        </w:rPr>
        <w:t>izmantotā</w:t>
      </w:r>
      <w:r w:rsidR="00857E57">
        <w:rPr>
          <w:noProof/>
          <w:szCs w:val="28"/>
        </w:rPr>
        <w:t>s</w:t>
      </w:r>
      <w:r w:rsidRPr="00857E57">
        <w:rPr>
          <w:noProof/>
          <w:szCs w:val="28"/>
        </w:rPr>
        <w:t xml:space="preserve"> monitoringa rādītāju analīžu metod</w:t>
      </w:r>
      <w:r w:rsidR="00857E57">
        <w:rPr>
          <w:noProof/>
          <w:szCs w:val="28"/>
        </w:rPr>
        <w:t>es</w:t>
      </w:r>
      <w:r w:rsidR="00B13D6B" w:rsidRPr="00857E57">
        <w:rPr>
          <w:noProof/>
          <w:szCs w:val="28"/>
        </w:rPr>
        <w:t>, kas atšķiras no šo noteikumu 5</w:t>
      </w:r>
      <w:r w:rsidRPr="00857E57">
        <w:rPr>
          <w:noProof/>
          <w:szCs w:val="28"/>
        </w:rPr>
        <w:t>. pielikumā</w:t>
      </w:r>
      <w:r w:rsidR="0005242B" w:rsidRPr="00857E57">
        <w:rPr>
          <w:noProof/>
          <w:szCs w:val="28"/>
        </w:rPr>
        <w:t xml:space="preserve"> </w:t>
      </w:r>
      <w:r w:rsidRPr="00857E57">
        <w:rPr>
          <w:noProof/>
          <w:szCs w:val="28"/>
        </w:rPr>
        <w:t xml:space="preserve">minētajām metodēm, </w:t>
      </w:r>
      <w:r w:rsidR="009A2783">
        <w:rPr>
          <w:noProof/>
          <w:szCs w:val="28"/>
        </w:rPr>
        <w:t>un</w:t>
      </w:r>
      <w:r w:rsidRPr="00857E57">
        <w:rPr>
          <w:noProof/>
          <w:szCs w:val="28"/>
        </w:rPr>
        <w:t xml:space="preserve"> attiecīg</w:t>
      </w:r>
      <w:r w:rsidR="009A2783">
        <w:rPr>
          <w:noProof/>
          <w:szCs w:val="28"/>
        </w:rPr>
        <w:t>s</w:t>
      </w:r>
      <w:r w:rsidRPr="00857E57">
        <w:rPr>
          <w:noProof/>
          <w:szCs w:val="28"/>
        </w:rPr>
        <w:t xml:space="preserve"> pamatojum</w:t>
      </w:r>
      <w:r w:rsidR="009A2783">
        <w:rPr>
          <w:noProof/>
          <w:szCs w:val="28"/>
        </w:rPr>
        <w:t>s</w:t>
      </w:r>
      <w:r w:rsidRPr="00857E57">
        <w:rPr>
          <w:noProof/>
          <w:szCs w:val="28"/>
        </w:rPr>
        <w:t>;</w:t>
      </w:r>
    </w:p>
    <w:p w14:paraId="7E1D1397" w14:textId="7E3DBD60" w:rsidR="0092057E"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4</w:t>
      </w:r>
      <w:r w:rsidRPr="00857E57">
        <w:rPr>
          <w:noProof/>
          <w:szCs w:val="28"/>
        </w:rPr>
        <w:t>.3.</w:t>
      </w:r>
      <w:r w:rsidR="0005242B" w:rsidRPr="00857E57">
        <w:rPr>
          <w:noProof/>
          <w:szCs w:val="28"/>
        </w:rPr>
        <w:t> </w:t>
      </w:r>
      <w:r w:rsidRPr="00857E57">
        <w:rPr>
          <w:noProof/>
          <w:szCs w:val="28"/>
        </w:rPr>
        <w:t>atkāp</w:t>
      </w:r>
      <w:r w:rsidR="00857E57">
        <w:rPr>
          <w:noProof/>
          <w:szCs w:val="28"/>
        </w:rPr>
        <w:t>es</w:t>
      </w:r>
      <w:r w:rsidRPr="00857E57">
        <w:rPr>
          <w:noProof/>
          <w:szCs w:val="28"/>
        </w:rPr>
        <w:t xml:space="preserve"> no šo noteikumu</w:t>
      </w:r>
      <w:r w:rsidR="0005242B" w:rsidRPr="00857E57">
        <w:rPr>
          <w:noProof/>
          <w:szCs w:val="28"/>
        </w:rPr>
        <w:t xml:space="preserve"> </w:t>
      </w:r>
      <w:r w:rsidRPr="00857E57">
        <w:rPr>
          <w:noProof/>
          <w:szCs w:val="28"/>
        </w:rPr>
        <w:t>7. pielikumā</w:t>
      </w:r>
      <w:r w:rsidR="0005242B" w:rsidRPr="00857E57">
        <w:rPr>
          <w:noProof/>
          <w:szCs w:val="28"/>
        </w:rPr>
        <w:t xml:space="preserve"> </w:t>
      </w:r>
      <w:r w:rsidRPr="00857E57">
        <w:rPr>
          <w:noProof/>
          <w:szCs w:val="28"/>
        </w:rPr>
        <w:t>minētajām prasībām saistībā ar peldvietu ūdens paraugu ņemšanu</w:t>
      </w:r>
      <w:r w:rsidR="009A2783">
        <w:rPr>
          <w:noProof/>
          <w:szCs w:val="28"/>
        </w:rPr>
        <w:t xml:space="preserve"> un</w:t>
      </w:r>
      <w:r w:rsidRPr="00857E57">
        <w:rPr>
          <w:noProof/>
          <w:szCs w:val="28"/>
        </w:rPr>
        <w:t xml:space="preserve"> attiecīg</w:t>
      </w:r>
      <w:r w:rsidR="009A2783">
        <w:rPr>
          <w:noProof/>
          <w:szCs w:val="28"/>
        </w:rPr>
        <w:t>s</w:t>
      </w:r>
      <w:r w:rsidRPr="00857E57">
        <w:rPr>
          <w:noProof/>
          <w:szCs w:val="28"/>
        </w:rPr>
        <w:t xml:space="preserve"> pamatojum</w:t>
      </w:r>
      <w:r w:rsidR="009A2783">
        <w:rPr>
          <w:noProof/>
          <w:szCs w:val="28"/>
        </w:rPr>
        <w:t>s</w:t>
      </w:r>
      <w:r w:rsidRPr="00857E57">
        <w:rPr>
          <w:noProof/>
          <w:szCs w:val="28"/>
        </w:rPr>
        <w:t>;</w:t>
      </w:r>
    </w:p>
    <w:p w14:paraId="7E1D1398" w14:textId="7BA9A68F" w:rsidR="0092057E" w:rsidRPr="00857E57" w:rsidRDefault="007B6DF0" w:rsidP="00857E57">
      <w:pPr>
        <w:pStyle w:val="Title"/>
        <w:ind w:firstLine="720"/>
        <w:jc w:val="both"/>
        <w:outlineLvl w:val="0"/>
        <w:rPr>
          <w:noProof/>
          <w:szCs w:val="28"/>
        </w:rPr>
      </w:pPr>
      <w:r w:rsidRPr="00857E57">
        <w:rPr>
          <w:noProof/>
          <w:szCs w:val="28"/>
        </w:rPr>
        <w:t>6</w:t>
      </w:r>
      <w:r w:rsidR="00CB2E71" w:rsidRPr="00857E57">
        <w:rPr>
          <w:noProof/>
          <w:szCs w:val="28"/>
        </w:rPr>
        <w:t>4</w:t>
      </w:r>
      <w:r w:rsidRPr="00857E57">
        <w:rPr>
          <w:noProof/>
          <w:szCs w:val="28"/>
        </w:rPr>
        <w:t>.4.</w:t>
      </w:r>
      <w:r w:rsidR="0005242B" w:rsidRPr="00857E57">
        <w:rPr>
          <w:noProof/>
          <w:szCs w:val="28"/>
        </w:rPr>
        <w:t> </w:t>
      </w:r>
      <w:r w:rsidRPr="00857E57">
        <w:rPr>
          <w:noProof/>
          <w:szCs w:val="28"/>
        </w:rPr>
        <w:t>gadījumi, kad monitoringa kalendār</w:t>
      </w:r>
      <w:r w:rsidR="0005242B" w:rsidRPr="00857E57">
        <w:rPr>
          <w:noProof/>
          <w:szCs w:val="28"/>
        </w:rPr>
        <w:t>a</w:t>
      </w:r>
      <w:r w:rsidRPr="00857E57">
        <w:rPr>
          <w:noProof/>
          <w:szCs w:val="28"/>
        </w:rPr>
        <w:t xml:space="preserve"> plāna īstenošana iepriekšējā peldsezonā bija pārtraukta;</w:t>
      </w:r>
    </w:p>
    <w:p w14:paraId="7E1D1399" w14:textId="40687146" w:rsidR="0092057E" w:rsidRPr="00857E57" w:rsidRDefault="007B6DF0" w:rsidP="00857E57">
      <w:pPr>
        <w:pStyle w:val="Title"/>
        <w:ind w:firstLine="720"/>
        <w:jc w:val="both"/>
        <w:outlineLvl w:val="0"/>
        <w:rPr>
          <w:i/>
          <w:strike/>
          <w:noProof/>
          <w:szCs w:val="28"/>
        </w:rPr>
      </w:pPr>
      <w:r w:rsidRPr="00857E57">
        <w:rPr>
          <w:noProof/>
          <w:szCs w:val="28"/>
        </w:rPr>
        <w:t>6</w:t>
      </w:r>
      <w:r w:rsidR="00CB2E71" w:rsidRPr="00857E57">
        <w:rPr>
          <w:noProof/>
          <w:szCs w:val="28"/>
        </w:rPr>
        <w:t>4</w:t>
      </w:r>
      <w:r w:rsidR="0071114C" w:rsidRPr="00857E57">
        <w:rPr>
          <w:noProof/>
          <w:szCs w:val="28"/>
        </w:rPr>
        <w:t>.</w:t>
      </w:r>
      <w:r w:rsidRPr="00857E57">
        <w:rPr>
          <w:noProof/>
          <w:szCs w:val="28"/>
        </w:rPr>
        <w:t>5.</w:t>
      </w:r>
      <w:r w:rsidR="0005242B" w:rsidRPr="00857E57">
        <w:rPr>
          <w:noProof/>
          <w:szCs w:val="28"/>
        </w:rPr>
        <w:t> </w:t>
      </w:r>
      <w:r w:rsidR="007A7B5B" w:rsidRPr="00857E57">
        <w:rPr>
          <w:noProof/>
          <w:szCs w:val="28"/>
        </w:rPr>
        <w:t>veikti</w:t>
      </w:r>
      <w:r w:rsidR="009A2783">
        <w:rPr>
          <w:noProof/>
          <w:szCs w:val="28"/>
        </w:rPr>
        <w:t>e</w:t>
      </w:r>
      <w:r w:rsidR="00857E57">
        <w:rPr>
          <w:noProof/>
          <w:szCs w:val="28"/>
        </w:rPr>
        <w:t xml:space="preserve"> nozīmīgie </w:t>
      </w:r>
      <w:r w:rsidR="007A7B5B" w:rsidRPr="00857E57">
        <w:rPr>
          <w:noProof/>
          <w:szCs w:val="28"/>
        </w:rPr>
        <w:t>pārvaldības pasākumi</w:t>
      </w:r>
      <w:r w:rsidR="009A2783">
        <w:rPr>
          <w:noProof/>
          <w:szCs w:val="28"/>
        </w:rPr>
        <w:t xml:space="preserve"> un</w:t>
      </w:r>
      <w:r w:rsidR="0058438C" w:rsidRPr="00857E57">
        <w:rPr>
          <w:noProof/>
          <w:szCs w:val="28"/>
        </w:rPr>
        <w:t xml:space="preserve"> </w:t>
      </w:r>
      <w:r w:rsidR="009A2783">
        <w:rPr>
          <w:noProof/>
          <w:szCs w:val="28"/>
        </w:rPr>
        <w:t>to</w:t>
      </w:r>
      <w:r w:rsidR="0019078B" w:rsidRPr="00857E57">
        <w:rPr>
          <w:noProof/>
          <w:szCs w:val="28"/>
        </w:rPr>
        <w:t xml:space="preserve"> aprakst</w:t>
      </w:r>
      <w:r w:rsidR="009A2783">
        <w:rPr>
          <w:noProof/>
          <w:szCs w:val="28"/>
        </w:rPr>
        <w:t>s</w:t>
      </w:r>
      <w:r w:rsidR="007A7B5B" w:rsidRPr="00857E57">
        <w:rPr>
          <w:noProof/>
          <w:szCs w:val="28"/>
        </w:rPr>
        <w:t>.</w:t>
      </w:r>
      <w:r w:rsidR="0019078B" w:rsidRPr="00857E57">
        <w:rPr>
          <w:noProof/>
          <w:szCs w:val="28"/>
        </w:rPr>
        <w:t xml:space="preserve"> </w:t>
      </w:r>
    </w:p>
    <w:p w14:paraId="7E1D139A" w14:textId="77777777" w:rsidR="0092057E" w:rsidRPr="00857E57" w:rsidRDefault="0092057E" w:rsidP="00857E57">
      <w:pPr>
        <w:pStyle w:val="Title"/>
        <w:ind w:firstLine="720"/>
        <w:jc w:val="both"/>
        <w:outlineLvl w:val="0"/>
        <w:rPr>
          <w:noProof/>
          <w:szCs w:val="28"/>
        </w:rPr>
      </w:pPr>
    </w:p>
    <w:p w14:paraId="7E1D139B" w14:textId="77777777" w:rsidR="0092057E" w:rsidRPr="00857E57" w:rsidRDefault="007B6DF0" w:rsidP="00857E57">
      <w:pPr>
        <w:shd w:val="clear" w:color="auto" w:fill="FFFFFF"/>
        <w:jc w:val="center"/>
        <w:rPr>
          <w:b/>
          <w:bCs/>
          <w:noProof/>
          <w:sz w:val="28"/>
          <w:szCs w:val="28"/>
        </w:rPr>
      </w:pPr>
      <w:r w:rsidRPr="00857E57">
        <w:rPr>
          <w:b/>
          <w:sz w:val="28"/>
          <w:szCs w:val="28"/>
        </w:rPr>
        <w:t>IX. </w:t>
      </w:r>
      <w:r w:rsidRPr="00857E57">
        <w:rPr>
          <w:b/>
          <w:noProof/>
          <w:sz w:val="28"/>
          <w:szCs w:val="28"/>
        </w:rPr>
        <w:t xml:space="preserve"> </w:t>
      </w:r>
      <w:r w:rsidR="00B13D6B" w:rsidRPr="00857E57">
        <w:rPr>
          <w:b/>
          <w:bCs/>
          <w:noProof/>
          <w:sz w:val="28"/>
          <w:szCs w:val="28"/>
        </w:rPr>
        <w:t>Noslēguma jautā</w:t>
      </w:r>
      <w:r w:rsidRPr="00857E57">
        <w:rPr>
          <w:b/>
          <w:bCs/>
          <w:noProof/>
          <w:sz w:val="28"/>
          <w:szCs w:val="28"/>
        </w:rPr>
        <w:t>jumi</w:t>
      </w:r>
    </w:p>
    <w:p w14:paraId="7E1D139C" w14:textId="77777777" w:rsidR="0092057E" w:rsidRPr="00857E57" w:rsidRDefault="0092057E" w:rsidP="00857E57">
      <w:pPr>
        <w:shd w:val="clear" w:color="auto" w:fill="FFFFFF"/>
        <w:ind w:left="357" w:firstLine="720"/>
        <w:jc w:val="center"/>
        <w:rPr>
          <w:bCs/>
          <w:noProof/>
          <w:sz w:val="28"/>
          <w:szCs w:val="28"/>
        </w:rPr>
      </w:pPr>
    </w:p>
    <w:p w14:paraId="7E1D139D" w14:textId="004D0A17" w:rsidR="0092057E" w:rsidRPr="00857E57" w:rsidRDefault="007B6DF0" w:rsidP="00857E57">
      <w:pPr>
        <w:pStyle w:val="Title"/>
        <w:ind w:firstLine="720"/>
        <w:jc w:val="both"/>
        <w:outlineLvl w:val="0"/>
        <w:rPr>
          <w:noProof/>
          <w:szCs w:val="28"/>
          <w:lang w:eastAsia="lv-LV"/>
        </w:rPr>
      </w:pPr>
      <w:r w:rsidRPr="00857E57">
        <w:rPr>
          <w:noProof/>
          <w:szCs w:val="28"/>
        </w:rPr>
        <w:t>6</w:t>
      </w:r>
      <w:r w:rsidR="00CB2E71" w:rsidRPr="00857E57">
        <w:rPr>
          <w:noProof/>
          <w:szCs w:val="28"/>
        </w:rPr>
        <w:t>5</w:t>
      </w:r>
      <w:r w:rsidRPr="00857E57">
        <w:rPr>
          <w:noProof/>
          <w:szCs w:val="28"/>
        </w:rPr>
        <w:t>.</w:t>
      </w:r>
      <w:r w:rsidR="0005242B" w:rsidRPr="00857E57">
        <w:rPr>
          <w:noProof/>
          <w:szCs w:val="28"/>
        </w:rPr>
        <w:t> </w:t>
      </w:r>
      <w:r w:rsidRPr="00857E57">
        <w:rPr>
          <w:noProof/>
          <w:szCs w:val="28"/>
          <w:lang w:eastAsia="lv-LV"/>
        </w:rPr>
        <w:t>Atzīt par spēku zaudējušiem:</w:t>
      </w:r>
    </w:p>
    <w:p w14:paraId="7E1D139E" w14:textId="456D9ED0" w:rsidR="0092057E" w:rsidRPr="00857E57" w:rsidRDefault="007B6DF0" w:rsidP="00857E57">
      <w:pPr>
        <w:pStyle w:val="Title"/>
        <w:ind w:firstLine="720"/>
        <w:jc w:val="both"/>
        <w:outlineLvl w:val="0"/>
        <w:rPr>
          <w:szCs w:val="28"/>
          <w:lang w:eastAsia="lv-LV"/>
        </w:rPr>
      </w:pPr>
      <w:r w:rsidRPr="00857E57">
        <w:rPr>
          <w:noProof/>
          <w:szCs w:val="28"/>
          <w:lang w:eastAsia="lv-LV"/>
        </w:rPr>
        <w:t>6</w:t>
      </w:r>
      <w:r w:rsidR="00CB2E71" w:rsidRPr="00857E57">
        <w:rPr>
          <w:noProof/>
          <w:szCs w:val="28"/>
          <w:lang w:eastAsia="lv-LV"/>
        </w:rPr>
        <w:t>5</w:t>
      </w:r>
      <w:r w:rsidRPr="00857E57">
        <w:rPr>
          <w:noProof/>
          <w:szCs w:val="28"/>
          <w:lang w:eastAsia="lv-LV"/>
        </w:rPr>
        <w:t>.1.</w:t>
      </w:r>
      <w:r w:rsidR="0005242B" w:rsidRPr="00857E57">
        <w:rPr>
          <w:noProof/>
          <w:szCs w:val="28"/>
          <w:lang w:eastAsia="lv-LV"/>
        </w:rPr>
        <w:t> </w:t>
      </w:r>
      <w:r w:rsidRPr="00857E57">
        <w:rPr>
          <w:noProof/>
          <w:szCs w:val="28"/>
          <w:lang w:eastAsia="lv-LV"/>
        </w:rPr>
        <w:t>Ministru kabineta 2012.</w:t>
      </w:r>
      <w:r w:rsidR="0033096B" w:rsidRPr="00857E57">
        <w:rPr>
          <w:noProof/>
          <w:szCs w:val="28"/>
          <w:lang w:eastAsia="lv-LV"/>
        </w:rPr>
        <w:t> gada </w:t>
      </w:r>
      <w:r w:rsidRPr="00857E57">
        <w:rPr>
          <w:noProof/>
          <w:szCs w:val="28"/>
          <w:lang w:eastAsia="lv-LV"/>
        </w:rPr>
        <w:t>10.</w:t>
      </w:r>
      <w:r w:rsidR="0033096B" w:rsidRPr="00857E57">
        <w:rPr>
          <w:noProof/>
          <w:szCs w:val="28"/>
          <w:lang w:eastAsia="lv-LV"/>
        </w:rPr>
        <w:t> </w:t>
      </w:r>
      <w:r w:rsidRPr="00857E57">
        <w:rPr>
          <w:noProof/>
          <w:szCs w:val="28"/>
          <w:lang w:eastAsia="lv-LV"/>
        </w:rPr>
        <w:t>janvāra noteikum</w:t>
      </w:r>
      <w:r w:rsidR="0005242B" w:rsidRPr="00857E57">
        <w:rPr>
          <w:noProof/>
          <w:szCs w:val="28"/>
          <w:lang w:eastAsia="lv-LV"/>
        </w:rPr>
        <w:t>us</w:t>
      </w:r>
      <w:r w:rsidRPr="00857E57">
        <w:rPr>
          <w:noProof/>
          <w:szCs w:val="28"/>
          <w:lang w:eastAsia="lv-LV"/>
        </w:rPr>
        <w:t xml:space="preserve"> Nr.</w:t>
      </w:r>
      <w:r w:rsidR="0005242B" w:rsidRPr="00857E57">
        <w:rPr>
          <w:noProof/>
          <w:szCs w:val="28"/>
          <w:lang w:eastAsia="lv-LV"/>
        </w:rPr>
        <w:t> </w:t>
      </w:r>
      <w:r w:rsidRPr="00857E57">
        <w:rPr>
          <w:noProof/>
          <w:szCs w:val="28"/>
          <w:lang w:eastAsia="lv-LV"/>
        </w:rPr>
        <w:t xml:space="preserve">38 </w:t>
      </w:r>
      <w:r w:rsidR="0005242B" w:rsidRPr="00857E57">
        <w:rPr>
          <w:noProof/>
          <w:szCs w:val="28"/>
          <w:lang w:eastAsia="lv-LV"/>
        </w:rPr>
        <w:t>"</w:t>
      </w:r>
      <w:r w:rsidRPr="00857E57">
        <w:rPr>
          <w:noProof/>
          <w:szCs w:val="28"/>
          <w:lang w:eastAsia="lv-LV"/>
        </w:rPr>
        <w:t>Peldvietas izveidošanas un uzturēšanas kārtība</w:t>
      </w:r>
      <w:r w:rsidR="001E2452" w:rsidRPr="00857E57">
        <w:rPr>
          <w:noProof/>
          <w:szCs w:val="28"/>
          <w:lang w:eastAsia="lv-LV"/>
        </w:rPr>
        <w:t>"</w:t>
      </w:r>
      <w:r w:rsidRPr="00857E57">
        <w:rPr>
          <w:noProof/>
          <w:szCs w:val="28"/>
          <w:lang w:eastAsia="lv-LV"/>
        </w:rPr>
        <w:t xml:space="preserve"> </w:t>
      </w:r>
      <w:r w:rsidRPr="00857E57">
        <w:rPr>
          <w:szCs w:val="28"/>
          <w:lang w:eastAsia="lv-LV"/>
        </w:rPr>
        <w:t>(Latvijas Vēstnesis, 2012, 7.</w:t>
      </w:r>
      <w:r w:rsidR="00D00E64" w:rsidRPr="00857E57">
        <w:rPr>
          <w:szCs w:val="28"/>
          <w:lang w:eastAsia="lv-LV"/>
        </w:rPr>
        <w:t> nr.; 2013, 98. nr.; 2014, 87. nr.; 2015, 172. </w:t>
      </w:r>
      <w:r w:rsidRPr="00857E57">
        <w:rPr>
          <w:szCs w:val="28"/>
          <w:lang w:eastAsia="lv-LV"/>
        </w:rPr>
        <w:t>nr.; 2016, 159.</w:t>
      </w:r>
      <w:r w:rsidR="00D00E64" w:rsidRPr="00857E57">
        <w:rPr>
          <w:szCs w:val="28"/>
          <w:lang w:eastAsia="lv-LV"/>
        </w:rPr>
        <w:t> </w:t>
      </w:r>
      <w:r w:rsidRPr="00857E57">
        <w:rPr>
          <w:szCs w:val="28"/>
          <w:lang w:eastAsia="lv-LV"/>
        </w:rPr>
        <w:t>nr</w:t>
      </w:r>
      <w:r w:rsidR="00D00E64" w:rsidRPr="00857E57">
        <w:rPr>
          <w:szCs w:val="28"/>
          <w:lang w:eastAsia="lv-LV"/>
        </w:rPr>
        <w:t>.</w:t>
      </w:r>
      <w:r w:rsidRPr="00857E57">
        <w:rPr>
          <w:szCs w:val="28"/>
          <w:lang w:eastAsia="lv-LV"/>
        </w:rPr>
        <w:t>);</w:t>
      </w:r>
    </w:p>
    <w:p w14:paraId="7E1D139F" w14:textId="441A1F36" w:rsidR="0092057E" w:rsidRPr="00857E57" w:rsidRDefault="007B6DF0" w:rsidP="00857E57">
      <w:pPr>
        <w:pStyle w:val="Title"/>
        <w:ind w:firstLine="720"/>
        <w:jc w:val="both"/>
        <w:outlineLvl w:val="0"/>
        <w:rPr>
          <w:noProof/>
          <w:szCs w:val="28"/>
          <w:lang w:eastAsia="lv-LV"/>
        </w:rPr>
      </w:pPr>
      <w:r w:rsidRPr="00857E57">
        <w:rPr>
          <w:szCs w:val="28"/>
          <w:lang w:eastAsia="lv-LV"/>
        </w:rPr>
        <w:t>6</w:t>
      </w:r>
      <w:r w:rsidR="00CB2E71" w:rsidRPr="00857E57">
        <w:rPr>
          <w:szCs w:val="28"/>
          <w:lang w:eastAsia="lv-LV"/>
        </w:rPr>
        <w:t>5</w:t>
      </w:r>
      <w:r w:rsidRPr="00857E57">
        <w:rPr>
          <w:szCs w:val="28"/>
          <w:lang w:eastAsia="lv-LV"/>
        </w:rPr>
        <w:t>.2.</w:t>
      </w:r>
      <w:r w:rsidR="0005242B" w:rsidRPr="00857E57">
        <w:rPr>
          <w:szCs w:val="28"/>
          <w:lang w:eastAsia="lv-LV"/>
        </w:rPr>
        <w:t> </w:t>
      </w:r>
      <w:r w:rsidRPr="00857E57">
        <w:rPr>
          <w:noProof/>
          <w:szCs w:val="28"/>
          <w:lang w:eastAsia="lv-LV"/>
        </w:rPr>
        <w:t>Ministru kabineta 2010.</w:t>
      </w:r>
      <w:r w:rsidR="0033096B" w:rsidRPr="00857E57">
        <w:rPr>
          <w:noProof/>
          <w:szCs w:val="28"/>
          <w:lang w:eastAsia="lv-LV"/>
        </w:rPr>
        <w:t> </w:t>
      </w:r>
      <w:r w:rsidRPr="00857E57">
        <w:rPr>
          <w:noProof/>
          <w:szCs w:val="28"/>
          <w:lang w:eastAsia="lv-LV"/>
        </w:rPr>
        <w:t>gada 6.</w:t>
      </w:r>
      <w:r w:rsidR="0033096B" w:rsidRPr="00857E57">
        <w:rPr>
          <w:noProof/>
          <w:szCs w:val="28"/>
          <w:lang w:eastAsia="lv-LV"/>
        </w:rPr>
        <w:t> </w:t>
      </w:r>
      <w:r w:rsidRPr="00857E57">
        <w:rPr>
          <w:noProof/>
          <w:szCs w:val="28"/>
          <w:lang w:eastAsia="lv-LV"/>
        </w:rPr>
        <w:t>jūlija noteikum</w:t>
      </w:r>
      <w:r w:rsidR="0005242B" w:rsidRPr="00857E57">
        <w:rPr>
          <w:noProof/>
          <w:szCs w:val="28"/>
          <w:lang w:eastAsia="lv-LV"/>
        </w:rPr>
        <w:t>us</w:t>
      </w:r>
      <w:r w:rsidRPr="00857E57">
        <w:rPr>
          <w:noProof/>
          <w:szCs w:val="28"/>
          <w:lang w:eastAsia="lv-LV"/>
        </w:rPr>
        <w:t xml:space="preserve"> Nr.</w:t>
      </w:r>
      <w:r w:rsidR="0005242B" w:rsidRPr="00857E57">
        <w:rPr>
          <w:noProof/>
          <w:szCs w:val="28"/>
          <w:lang w:eastAsia="lv-LV"/>
        </w:rPr>
        <w:t> 608 "</w:t>
      </w:r>
      <w:r w:rsidRPr="00857E57">
        <w:rPr>
          <w:noProof/>
          <w:szCs w:val="28"/>
          <w:lang w:eastAsia="lv-LV"/>
        </w:rPr>
        <w:t>Noteikumi par peldvietu ūdens monitoringu, kvalitātes nodrošināšanu un prasībām sabiedrības informēšanai</w:t>
      </w:r>
      <w:r w:rsidR="001E2452" w:rsidRPr="00857E57">
        <w:rPr>
          <w:noProof/>
          <w:szCs w:val="28"/>
          <w:lang w:eastAsia="lv-LV"/>
        </w:rPr>
        <w:t>"</w:t>
      </w:r>
      <w:r w:rsidRPr="00857E57">
        <w:rPr>
          <w:noProof/>
          <w:szCs w:val="28"/>
          <w:lang w:eastAsia="lv-LV"/>
        </w:rPr>
        <w:t xml:space="preserve"> (Latvijas Vēstnesis, 2010, </w:t>
      </w:r>
      <w:r w:rsidR="00D00E64" w:rsidRPr="00857E57">
        <w:rPr>
          <w:noProof/>
          <w:szCs w:val="28"/>
          <w:lang w:eastAsia="lv-LV"/>
        </w:rPr>
        <w:t xml:space="preserve">111., </w:t>
      </w:r>
      <w:r w:rsidRPr="00857E57">
        <w:rPr>
          <w:noProof/>
          <w:szCs w:val="28"/>
          <w:lang w:eastAsia="lv-LV"/>
        </w:rPr>
        <w:t>185.</w:t>
      </w:r>
      <w:r w:rsidR="00D00E64" w:rsidRPr="00857E57">
        <w:rPr>
          <w:noProof/>
          <w:szCs w:val="28"/>
          <w:lang w:eastAsia="lv-LV"/>
        </w:rPr>
        <w:t> </w:t>
      </w:r>
      <w:r w:rsidRPr="00857E57">
        <w:rPr>
          <w:noProof/>
          <w:szCs w:val="28"/>
          <w:lang w:eastAsia="lv-LV"/>
        </w:rPr>
        <w:t>nr.; 2011, 91.</w:t>
      </w:r>
      <w:r w:rsidR="00D00E64" w:rsidRPr="00857E57">
        <w:rPr>
          <w:noProof/>
          <w:szCs w:val="28"/>
          <w:lang w:eastAsia="lv-LV"/>
        </w:rPr>
        <w:t> </w:t>
      </w:r>
      <w:r w:rsidRPr="00857E57">
        <w:rPr>
          <w:noProof/>
          <w:szCs w:val="28"/>
          <w:lang w:eastAsia="lv-LV"/>
        </w:rPr>
        <w:t>nr., 2012, 51.</w:t>
      </w:r>
      <w:r w:rsidR="00D00E64" w:rsidRPr="00857E57">
        <w:rPr>
          <w:noProof/>
          <w:szCs w:val="28"/>
          <w:lang w:eastAsia="lv-LV"/>
        </w:rPr>
        <w:t> </w:t>
      </w:r>
      <w:r w:rsidRPr="00857E57">
        <w:rPr>
          <w:noProof/>
          <w:szCs w:val="28"/>
          <w:lang w:eastAsia="lv-LV"/>
        </w:rPr>
        <w:t>nr.).</w:t>
      </w:r>
    </w:p>
    <w:p w14:paraId="5AEF670A" w14:textId="77777777" w:rsidR="00193BE2" w:rsidRDefault="00193BE2" w:rsidP="00857E57">
      <w:pPr>
        <w:pStyle w:val="Title"/>
        <w:ind w:firstLine="720"/>
        <w:jc w:val="both"/>
        <w:outlineLvl w:val="0"/>
        <w:rPr>
          <w:noProof/>
          <w:szCs w:val="28"/>
          <w:lang w:eastAsia="lv-LV"/>
        </w:rPr>
      </w:pPr>
    </w:p>
    <w:p w14:paraId="7E1D13A1" w14:textId="1C6E9FA6" w:rsidR="0092057E" w:rsidRPr="00857E57" w:rsidRDefault="007B6DF0" w:rsidP="00857E57">
      <w:pPr>
        <w:pStyle w:val="Title"/>
        <w:ind w:firstLine="720"/>
        <w:jc w:val="both"/>
        <w:outlineLvl w:val="0"/>
        <w:rPr>
          <w:szCs w:val="28"/>
          <w:lang w:eastAsia="lv-LV"/>
        </w:rPr>
      </w:pPr>
      <w:proofErr w:type="gramStart"/>
      <w:r w:rsidRPr="00857E57">
        <w:rPr>
          <w:noProof/>
          <w:szCs w:val="28"/>
          <w:lang w:eastAsia="lv-LV"/>
        </w:rPr>
        <w:lastRenderedPageBreak/>
        <w:t>6</w:t>
      </w:r>
      <w:r w:rsidR="00CB2E71" w:rsidRPr="00857E57">
        <w:rPr>
          <w:noProof/>
          <w:szCs w:val="28"/>
          <w:lang w:eastAsia="lv-LV"/>
        </w:rPr>
        <w:t>6</w:t>
      </w:r>
      <w:r w:rsidRPr="00857E57">
        <w:rPr>
          <w:noProof/>
          <w:szCs w:val="28"/>
          <w:lang w:eastAsia="lv-LV"/>
        </w:rPr>
        <w:t>.</w:t>
      </w:r>
      <w:r w:rsidR="0005242B" w:rsidRPr="00857E57">
        <w:rPr>
          <w:szCs w:val="28"/>
          <w:lang w:eastAsia="lv-LV"/>
        </w:rPr>
        <w:t> </w:t>
      </w:r>
      <w:r w:rsidRPr="00857E57">
        <w:rPr>
          <w:noProof/>
          <w:szCs w:val="28"/>
          <w:lang w:eastAsia="lv-LV"/>
        </w:rPr>
        <w:t>Noteikumi stājas spēkā 2017.</w:t>
      </w:r>
      <w:r w:rsidR="0005242B" w:rsidRPr="00857E57">
        <w:rPr>
          <w:noProof/>
          <w:szCs w:val="28"/>
          <w:lang w:eastAsia="lv-LV"/>
        </w:rPr>
        <w:t> </w:t>
      </w:r>
      <w:r w:rsidRPr="00857E57">
        <w:rPr>
          <w:noProof/>
          <w:szCs w:val="28"/>
          <w:lang w:eastAsia="lv-LV"/>
        </w:rPr>
        <w:t>gada 1.</w:t>
      </w:r>
      <w:r w:rsidR="00C14342" w:rsidRPr="00857E57">
        <w:rPr>
          <w:noProof/>
          <w:szCs w:val="28"/>
          <w:lang w:eastAsia="lv-LV"/>
        </w:rPr>
        <w:t> </w:t>
      </w:r>
      <w:r w:rsidR="00CB2E71" w:rsidRPr="00857E57">
        <w:rPr>
          <w:noProof/>
          <w:szCs w:val="28"/>
          <w:lang w:eastAsia="lv-LV"/>
        </w:rPr>
        <w:t>decembrī</w:t>
      </w:r>
      <w:proofErr w:type="gramEnd"/>
      <w:r w:rsidRPr="00857E57">
        <w:rPr>
          <w:noProof/>
          <w:szCs w:val="28"/>
          <w:lang w:eastAsia="lv-LV"/>
        </w:rPr>
        <w:t>.</w:t>
      </w:r>
    </w:p>
    <w:p w14:paraId="392C40AC" w14:textId="77777777" w:rsidR="0005242B" w:rsidRPr="00857E57" w:rsidRDefault="0005242B" w:rsidP="00857E57">
      <w:pPr>
        <w:pStyle w:val="Title"/>
        <w:ind w:firstLine="720"/>
        <w:outlineLvl w:val="0"/>
        <w:rPr>
          <w:szCs w:val="28"/>
        </w:rPr>
      </w:pPr>
    </w:p>
    <w:p w14:paraId="7E1D13A3" w14:textId="77777777" w:rsidR="00567EA6" w:rsidRPr="00857E57" w:rsidRDefault="007B6DF0" w:rsidP="00857E57">
      <w:pPr>
        <w:pStyle w:val="Title"/>
        <w:outlineLvl w:val="0"/>
        <w:rPr>
          <w:b/>
          <w:szCs w:val="28"/>
        </w:rPr>
      </w:pPr>
      <w:r w:rsidRPr="00857E57">
        <w:rPr>
          <w:b/>
          <w:szCs w:val="28"/>
        </w:rPr>
        <w:t xml:space="preserve">Informatīva atsauce </w:t>
      </w:r>
      <w:r w:rsidR="0092057E" w:rsidRPr="00857E57">
        <w:rPr>
          <w:b/>
          <w:szCs w:val="28"/>
        </w:rPr>
        <w:t>uz Eiropas Savienības direktīvu</w:t>
      </w:r>
    </w:p>
    <w:p w14:paraId="7E1D13A4" w14:textId="77777777" w:rsidR="00D436D1" w:rsidRPr="00857E57" w:rsidRDefault="00D436D1" w:rsidP="00857E57">
      <w:pPr>
        <w:pStyle w:val="Title"/>
        <w:ind w:firstLine="720"/>
        <w:jc w:val="both"/>
        <w:outlineLvl w:val="0"/>
        <w:rPr>
          <w:szCs w:val="28"/>
        </w:rPr>
      </w:pPr>
    </w:p>
    <w:p w14:paraId="7E1D13A5" w14:textId="7ED129D9" w:rsidR="0092057E" w:rsidRPr="00857E57" w:rsidRDefault="007B6DF0" w:rsidP="00857E57">
      <w:pPr>
        <w:pStyle w:val="tv213"/>
        <w:shd w:val="clear" w:color="auto" w:fill="FFFFFF"/>
        <w:spacing w:before="0" w:beforeAutospacing="0" w:after="0" w:afterAutospacing="0"/>
        <w:ind w:firstLine="720"/>
        <w:jc w:val="both"/>
        <w:rPr>
          <w:noProof/>
          <w:sz w:val="28"/>
          <w:szCs w:val="28"/>
          <w:lang w:val="lv-LV" w:eastAsia="lv-LV"/>
        </w:rPr>
      </w:pPr>
      <w:r w:rsidRPr="00857E57">
        <w:rPr>
          <w:noProof/>
          <w:sz w:val="28"/>
          <w:szCs w:val="28"/>
          <w:lang w:val="lv-LV" w:eastAsia="lv-LV"/>
        </w:rPr>
        <w:t>Noteikumos iekļautas tiesību normas, kas izriet no</w:t>
      </w:r>
      <w:r w:rsidRPr="00857E57">
        <w:rPr>
          <w:sz w:val="28"/>
          <w:szCs w:val="28"/>
          <w:lang w:val="lv-LV"/>
        </w:rPr>
        <w:t xml:space="preserve"> </w:t>
      </w:r>
      <w:r w:rsidRPr="00857E57">
        <w:rPr>
          <w:noProof/>
          <w:sz w:val="28"/>
          <w:szCs w:val="28"/>
          <w:lang w:val="lv-LV" w:eastAsia="lv-LV"/>
        </w:rPr>
        <w:t>Eiropas Parlamenta un Padomes 2006.</w:t>
      </w:r>
      <w:r w:rsidR="00C14342" w:rsidRPr="00857E57">
        <w:rPr>
          <w:noProof/>
          <w:sz w:val="28"/>
          <w:szCs w:val="28"/>
          <w:lang w:val="lv-LV" w:eastAsia="lv-LV"/>
        </w:rPr>
        <w:t> </w:t>
      </w:r>
      <w:r w:rsidRPr="00857E57">
        <w:rPr>
          <w:noProof/>
          <w:sz w:val="28"/>
          <w:szCs w:val="28"/>
          <w:lang w:val="lv-LV" w:eastAsia="lv-LV"/>
        </w:rPr>
        <w:t>gada 15.</w:t>
      </w:r>
      <w:r w:rsidR="00C14342" w:rsidRPr="00857E57">
        <w:rPr>
          <w:noProof/>
          <w:sz w:val="28"/>
          <w:szCs w:val="28"/>
          <w:lang w:val="lv-LV" w:eastAsia="lv-LV"/>
        </w:rPr>
        <w:t> </w:t>
      </w:r>
      <w:r w:rsidRPr="00857E57">
        <w:rPr>
          <w:noProof/>
          <w:sz w:val="28"/>
          <w:szCs w:val="28"/>
          <w:lang w:val="lv-LV" w:eastAsia="lv-LV"/>
        </w:rPr>
        <w:t>februāra Direktīvas</w:t>
      </w:r>
      <w:r w:rsidR="0005242B" w:rsidRPr="00857E57">
        <w:rPr>
          <w:noProof/>
          <w:sz w:val="28"/>
          <w:szCs w:val="28"/>
          <w:lang w:val="lv-LV" w:eastAsia="lv-LV"/>
        </w:rPr>
        <w:t xml:space="preserve"> </w:t>
      </w:r>
      <w:hyperlink r:id="rId14" w:tgtFrame="_blank" w:history="1">
        <w:r w:rsidRPr="00857E57">
          <w:rPr>
            <w:noProof/>
            <w:sz w:val="28"/>
            <w:szCs w:val="28"/>
            <w:lang w:val="lv-LV" w:eastAsia="lv-LV"/>
          </w:rPr>
          <w:t>2006/7/EK</w:t>
        </w:r>
      </w:hyperlink>
      <w:r w:rsidR="0005242B" w:rsidRPr="00857E57">
        <w:rPr>
          <w:noProof/>
          <w:sz w:val="28"/>
          <w:szCs w:val="28"/>
          <w:lang w:val="lv-LV" w:eastAsia="lv-LV"/>
        </w:rPr>
        <w:t xml:space="preserve"> </w:t>
      </w:r>
      <w:r w:rsidRPr="00857E57">
        <w:rPr>
          <w:noProof/>
          <w:sz w:val="28"/>
          <w:szCs w:val="28"/>
          <w:lang w:val="lv-LV" w:eastAsia="lv-LV"/>
        </w:rPr>
        <w:t>par peldvietu ūdens kvalitātes pārvaldību un Direktīvas</w:t>
      </w:r>
      <w:r w:rsidR="0005242B" w:rsidRPr="00857E57">
        <w:rPr>
          <w:noProof/>
          <w:sz w:val="28"/>
          <w:szCs w:val="28"/>
          <w:lang w:val="lv-LV" w:eastAsia="lv-LV"/>
        </w:rPr>
        <w:t xml:space="preserve"> </w:t>
      </w:r>
      <w:hyperlink r:id="rId15" w:tgtFrame="_blank" w:history="1">
        <w:r w:rsidRPr="00857E57">
          <w:rPr>
            <w:noProof/>
            <w:sz w:val="28"/>
            <w:szCs w:val="28"/>
            <w:lang w:val="lv-LV" w:eastAsia="lv-LV"/>
          </w:rPr>
          <w:t>76/160/EEK</w:t>
        </w:r>
      </w:hyperlink>
      <w:r w:rsidRPr="00857E57">
        <w:rPr>
          <w:noProof/>
          <w:sz w:val="28"/>
          <w:szCs w:val="28"/>
          <w:lang w:val="lv-LV" w:eastAsia="lv-LV"/>
        </w:rPr>
        <w:t xml:space="preserve"> atcelšanu.</w:t>
      </w:r>
    </w:p>
    <w:p w14:paraId="5E126E8F" w14:textId="77777777" w:rsidR="001E2452" w:rsidRPr="000372D2" w:rsidRDefault="001E2452" w:rsidP="00857E57">
      <w:pPr>
        <w:ind w:firstLine="709"/>
        <w:jc w:val="both"/>
        <w:rPr>
          <w:sz w:val="28"/>
          <w:szCs w:val="28"/>
        </w:rPr>
      </w:pPr>
    </w:p>
    <w:p w14:paraId="04285000" w14:textId="77777777" w:rsidR="001E2452" w:rsidRPr="000372D2" w:rsidRDefault="001E2452" w:rsidP="00857E57">
      <w:pPr>
        <w:ind w:firstLine="709"/>
        <w:jc w:val="both"/>
        <w:rPr>
          <w:sz w:val="28"/>
          <w:szCs w:val="28"/>
        </w:rPr>
      </w:pPr>
    </w:p>
    <w:p w14:paraId="1991C0A2" w14:textId="77777777" w:rsidR="001E2452" w:rsidRPr="000372D2" w:rsidRDefault="001E2452" w:rsidP="00857E57">
      <w:pPr>
        <w:tabs>
          <w:tab w:val="left" w:pos="6804"/>
        </w:tabs>
        <w:ind w:firstLine="709"/>
        <w:jc w:val="both"/>
        <w:rPr>
          <w:sz w:val="28"/>
          <w:szCs w:val="28"/>
        </w:rPr>
      </w:pPr>
    </w:p>
    <w:p w14:paraId="2FFBAD66" w14:textId="77777777" w:rsidR="000372D2" w:rsidRPr="000372D2" w:rsidRDefault="000372D2" w:rsidP="000372D2">
      <w:pPr>
        <w:pStyle w:val="Header"/>
        <w:tabs>
          <w:tab w:val="clear" w:pos="4153"/>
          <w:tab w:val="left" w:pos="6379"/>
        </w:tabs>
        <w:ind w:firstLine="709"/>
        <w:rPr>
          <w:sz w:val="28"/>
          <w:szCs w:val="28"/>
        </w:rPr>
      </w:pPr>
      <w:r w:rsidRPr="000372D2">
        <w:rPr>
          <w:sz w:val="28"/>
          <w:szCs w:val="28"/>
        </w:rPr>
        <w:t>Ministru prezidenta vietā –</w:t>
      </w:r>
    </w:p>
    <w:p w14:paraId="6537EDA8" w14:textId="77777777" w:rsidR="000372D2" w:rsidRPr="000372D2" w:rsidRDefault="000372D2" w:rsidP="000372D2">
      <w:pPr>
        <w:ind w:firstLine="709"/>
        <w:jc w:val="both"/>
        <w:rPr>
          <w:rFonts w:ascii="RimTimes" w:eastAsia="Calibri" w:hAnsi="RimTimes"/>
          <w:sz w:val="28"/>
          <w:szCs w:val="28"/>
          <w:lang w:val="en-GB"/>
        </w:rPr>
      </w:pPr>
      <w:r w:rsidRPr="000372D2">
        <w:rPr>
          <w:rFonts w:eastAsia="Calibri"/>
          <w:sz w:val="28"/>
          <w:szCs w:val="28"/>
        </w:rPr>
        <w:t>Ministru prezidenta biedrs,</w:t>
      </w:r>
    </w:p>
    <w:p w14:paraId="2DA52A70" w14:textId="77777777" w:rsidR="000372D2" w:rsidRPr="000372D2" w:rsidRDefault="000372D2" w:rsidP="000372D2">
      <w:pPr>
        <w:tabs>
          <w:tab w:val="left" w:pos="6804"/>
        </w:tabs>
        <w:ind w:firstLine="709"/>
        <w:jc w:val="both"/>
        <w:rPr>
          <w:rFonts w:eastAsia="Calibri"/>
          <w:sz w:val="28"/>
          <w:szCs w:val="28"/>
          <w:lang w:val="en-AU"/>
        </w:rPr>
      </w:pPr>
      <w:r w:rsidRPr="000372D2">
        <w:rPr>
          <w:rFonts w:eastAsia="Calibri"/>
          <w:sz w:val="28"/>
          <w:szCs w:val="28"/>
        </w:rPr>
        <w:t>ekonomikas ministrs</w:t>
      </w:r>
      <w:r w:rsidRPr="000372D2">
        <w:rPr>
          <w:rFonts w:eastAsia="Calibri"/>
          <w:sz w:val="28"/>
          <w:szCs w:val="28"/>
        </w:rPr>
        <w:tab/>
        <w:t xml:space="preserve">Arvils </w:t>
      </w:r>
      <w:proofErr w:type="spellStart"/>
      <w:r w:rsidRPr="000372D2">
        <w:rPr>
          <w:rFonts w:eastAsia="Calibri"/>
          <w:sz w:val="28"/>
          <w:szCs w:val="28"/>
        </w:rPr>
        <w:t>Ašeradens</w:t>
      </w:r>
      <w:proofErr w:type="spellEnd"/>
    </w:p>
    <w:p w14:paraId="622A61D1" w14:textId="77777777" w:rsidR="001E2452" w:rsidRPr="000372D2" w:rsidRDefault="001E2452" w:rsidP="00857E57">
      <w:pPr>
        <w:pStyle w:val="naisf"/>
        <w:tabs>
          <w:tab w:val="left" w:pos="6804"/>
          <w:tab w:val="right" w:pos="9000"/>
        </w:tabs>
        <w:spacing w:before="0" w:after="0"/>
        <w:ind w:firstLine="709"/>
        <w:rPr>
          <w:sz w:val="28"/>
          <w:szCs w:val="28"/>
          <w:lang w:val="en-AU"/>
        </w:rPr>
      </w:pPr>
    </w:p>
    <w:p w14:paraId="0EF77548" w14:textId="77777777" w:rsidR="001E2452" w:rsidRPr="000372D2" w:rsidRDefault="001E2452" w:rsidP="00857E57">
      <w:pPr>
        <w:pStyle w:val="naisf"/>
        <w:tabs>
          <w:tab w:val="left" w:pos="6804"/>
          <w:tab w:val="right" w:pos="9000"/>
        </w:tabs>
        <w:spacing w:before="0" w:after="0"/>
        <w:ind w:firstLine="709"/>
        <w:rPr>
          <w:sz w:val="28"/>
          <w:szCs w:val="28"/>
        </w:rPr>
      </w:pPr>
    </w:p>
    <w:p w14:paraId="465B0347" w14:textId="77777777" w:rsidR="001E2452" w:rsidRPr="000372D2" w:rsidRDefault="001E2452" w:rsidP="00857E57">
      <w:pPr>
        <w:pStyle w:val="naisf"/>
        <w:tabs>
          <w:tab w:val="left" w:pos="6804"/>
          <w:tab w:val="right" w:pos="9000"/>
        </w:tabs>
        <w:spacing w:before="0" w:after="0"/>
        <w:ind w:firstLine="709"/>
        <w:rPr>
          <w:sz w:val="28"/>
          <w:szCs w:val="28"/>
        </w:rPr>
      </w:pPr>
    </w:p>
    <w:p w14:paraId="2C999682" w14:textId="77777777" w:rsidR="001E2452" w:rsidRPr="000372D2" w:rsidRDefault="001E2452" w:rsidP="00857E57">
      <w:pPr>
        <w:tabs>
          <w:tab w:val="left" w:pos="6804"/>
          <w:tab w:val="right" w:pos="8820"/>
        </w:tabs>
        <w:ind w:firstLine="709"/>
        <w:rPr>
          <w:sz w:val="28"/>
          <w:szCs w:val="28"/>
        </w:rPr>
      </w:pPr>
      <w:r w:rsidRPr="000372D2">
        <w:rPr>
          <w:sz w:val="28"/>
          <w:szCs w:val="28"/>
        </w:rPr>
        <w:t xml:space="preserve">Veselības ministre </w:t>
      </w:r>
      <w:r w:rsidRPr="000372D2">
        <w:rPr>
          <w:sz w:val="28"/>
          <w:szCs w:val="28"/>
        </w:rPr>
        <w:tab/>
        <w:t xml:space="preserve">Anda </w:t>
      </w:r>
      <w:proofErr w:type="spellStart"/>
      <w:r w:rsidRPr="000372D2">
        <w:rPr>
          <w:sz w:val="28"/>
          <w:szCs w:val="28"/>
        </w:rPr>
        <w:t>Čakša</w:t>
      </w:r>
      <w:proofErr w:type="spellEnd"/>
    </w:p>
    <w:sectPr w:rsidR="001E2452" w:rsidRPr="000372D2" w:rsidSect="001E2452">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D13B8" w14:textId="77777777" w:rsidR="009659FB" w:rsidRDefault="009659FB">
      <w:r>
        <w:separator/>
      </w:r>
    </w:p>
  </w:endnote>
  <w:endnote w:type="continuationSeparator" w:id="0">
    <w:p w14:paraId="7E1D13BA" w14:textId="77777777" w:rsidR="009659FB" w:rsidRDefault="0096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BF10" w14:textId="77777777" w:rsidR="009659FB" w:rsidRPr="00642503" w:rsidRDefault="009659FB" w:rsidP="001E2452">
    <w:pPr>
      <w:pStyle w:val="Footer"/>
      <w:rPr>
        <w:sz w:val="16"/>
        <w:szCs w:val="16"/>
      </w:rPr>
    </w:pPr>
    <w:r w:rsidRPr="00642503">
      <w:rPr>
        <w:sz w:val="16"/>
        <w:szCs w:val="16"/>
      </w:rPr>
      <w:t>N2313_7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13B3" w14:textId="3212088F" w:rsidR="009659FB" w:rsidRPr="00642503" w:rsidRDefault="009659FB">
    <w:pPr>
      <w:pStyle w:val="Footer"/>
      <w:rPr>
        <w:sz w:val="16"/>
        <w:szCs w:val="16"/>
      </w:rPr>
    </w:pPr>
    <w:r w:rsidRPr="00642503">
      <w:rPr>
        <w:sz w:val="16"/>
        <w:szCs w:val="16"/>
      </w:rPr>
      <w:t>N2313_7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13B4" w14:textId="77777777" w:rsidR="009659FB" w:rsidRDefault="009659FB">
      <w:r>
        <w:separator/>
      </w:r>
    </w:p>
  </w:footnote>
  <w:footnote w:type="continuationSeparator" w:id="0">
    <w:p w14:paraId="7E1D13B6" w14:textId="77777777" w:rsidR="009659FB" w:rsidRDefault="0096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17128"/>
      <w:docPartObj>
        <w:docPartGallery w:val="Page Numbers (Top of Page)"/>
        <w:docPartUnique/>
      </w:docPartObj>
    </w:sdtPr>
    <w:sdtEndPr>
      <w:rPr>
        <w:noProof/>
      </w:rPr>
    </w:sdtEndPr>
    <w:sdtContent>
      <w:p w14:paraId="7E1D13B1" w14:textId="5A979B79" w:rsidR="009659FB" w:rsidRDefault="009659FB">
        <w:pPr>
          <w:pStyle w:val="Header"/>
          <w:jc w:val="center"/>
        </w:pPr>
        <w:r>
          <w:fldChar w:fldCharType="begin"/>
        </w:r>
        <w:r>
          <w:instrText xml:space="preserve"> PAGE   \* MERGEFORMAT </w:instrText>
        </w:r>
        <w:r>
          <w:fldChar w:fldCharType="separate"/>
        </w:r>
        <w:r w:rsidR="00666B77">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FD89" w14:textId="77777777" w:rsidR="009659FB" w:rsidRDefault="009659FB">
    <w:pPr>
      <w:pStyle w:val="Header"/>
    </w:pPr>
  </w:p>
  <w:p w14:paraId="206C9201" w14:textId="591865D8" w:rsidR="009659FB" w:rsidRDefault="009659FB">
    <w:pPr>
      <w:pStyle w:val="Header"/>
    </w:pPr>
    <w:r>
      <w:rPr>
        <w:noProof/>
        <w:sz w:val="32"/>
        <w:szCs w:val="32"/>
      </w:rPr>
      <w:drawing>
        <wp:inline distT="0" distB="0" distL="0" distR="0" wp14:anchorId="1807E770" wp14:editId="01539FFA">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519E"/>
    <w:multiLevelType w:val="multilevel"/>
    <w:tmpl w:val="0A04AB30"/>
    <w:lvl w:ilvl="0">
      <w:start w:val="1"/>
      <w:numFmt w:val="decimal"/>
      <w:lvlText w:val="%1."/>
      <w:lvlJc w:val="left"/>
      <w:pPr>
        <w:ind w:left="360" w:hanging="360"/>
      </w:pPr>
      <w:rPr>
        <w:rFonts w:hint="default"/>
      </w:rPr>
    </w:lvl>
    <w:lvl w:ilvl="1">
      <w:start w:val="1"/>
      <w:numFmt w:val="decimal"/>
      <w:suff w:val="space"/>
      <w:lvlText w:val="%1.%2."/>
      <w:lvlJc w:val="left"/>
      <w:pPr>
        <w:ind w:left="1849"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004480"/>
    <w:multiLevelType w:val="hybridMultilevel"/>
    <w:tmpl w:val="283A95E2"/>
    <w:lvl w:ilvl="0" w:tplc="064AC44E">
      <w:start w:val="1"/>
      <w:numFmt w:val="decimal"/>
      <w:lvlText w:val="%1."/>
      <w:lvlJc w:val="left"/>
      <w:pPr>
        <w:ind w:left="720" w:hanging="360"/>
      </w:pPr>
    </w:lvl>
    <w:lvl w:ilvl="1" w:tplc="9A7C3178" w:tentative="1">
      <w:start w:val="1"/>
      <w:numFmt w:val="lowerLetter"/>
      <w:lvlText w:val="%2."/>
      <w:lvlJc w:val="left"/>
      <w:pPr>
        <w:ind w:left="1440" w:hanging="360"/>
      </w:pPr>
    </w:lvl>
    <w:lvl w:ilvl="2" w:tplc="4392888A" w:tentative="1">
      <w:start w:val="1"/>
      <w:numFmt w:val="lowerRoman"/>
      <w:lvlText w:val="%3."/>
      <w:lvlJc w:val="right"/>
      <w:pPr>
        <w:ind w:left="2160" w:hanging="180"/>
      </w:pPr>
    </w:lvl>
    <w:lvl w:ilvl="3" w:tplc="B730514A" w:tentative="1">
      <w:start w:val="1"/>
      <w:numFmt w:val="decimal"/>
      <w:lvlText w:val="%4."/>
      <w:lvlJc w:val="left"/>
      <w:pPr>
        <w:ind w:left="2880" w:hanging="360"/>
      </w:pPr>
    </w:lvl>
    <w:lvl w:ilvl="4" w:tplc="F32C9AB2" w:tentative="1">
      <w:start w:val="1"/>
      <w:numFmt w:val="lowerLetter"/>
      <w:lvlText w:val="%5."/>
      <w:lvlJc w:val="left"/>
      <w:pPr>
        <w:ind w:left="3600" w:hanging="360"/>
      </w:pPr>
    </w:lvl>
    <w:lvl w:ilvl="5" w:tplc="4D52B690" w:tentative="1">
      <w:start w:val="1"/>
      <w:numFmt w:val="lowerRoman"/>
      <w:lvlText w:val="%6."/>
      <w:lvlJc w:val="right"/>
      <w:pPr>
        <w:ind w:left="4320" w:hanging="180"/>
      </w:pPr>
    </w:lvl>
    <w:lvl w:ilvl="6" w:tplc="532E8168" w:tentative="1">
      <w:start w:val="1"/>
      <w:numFmt w:val="decimal"/>
      <w:lvlText w:val="%7."/>
      <w:lvlJc w:val="left"/>
      <w:pPr>
        <w:ind w:left="5040" w:hanging="360"/>
      </w:pPr>
    </w:lvl>
    <w:lvl w:ilvl="7" w:tplc="1A70B092" w:tentative="1">
      <w:start w:val="1"/>
      <w:numFmt w:val="lowerLetter"/>
      <w:lvlText w:val="%8."/>
      <w:lvlJc w:val="left"/>
      <w:pPr>
        <w:ind w:left="5760" w:hanging="360"/>
      </w:pPr>
    </w:lvl>
    <w:lvl w:ilvl="8" w:tplc="6DA281D8" w:tentative="1">
      <w:start w:val="1"/>
      <w:numFmt w:val="lowerRoman"/>
      <w:lvlText w:val="%9."/>
      <w:lvlJc w:val="right"/>
      <w:pPr>
        <w:ind w:left="6480"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AF9286B"/>
    <w:multiLevelType w:val="hybridMultilevel"/>
    <w:tmpl w:val="CCE29DDA"/>
    <w:lvl w:ilvl="0" w:tplc="C2468916">
      <w:start w:val="1"/>
      <w:numFmt w:val="upperRoman"/>
      <w:lvlText w:val="%1."/>
      <w:lvlJc w:val="left"/>
      <w:pPr>
        <w:ind w:left="1080" w:hanging="720"/>
      </w:pPr>
      <w:rPr>
        <w:rFonts w:hint="default"/>
      </w:rPr>
    </w:lvl>
    <w:lvl w:ilvl="1" w:tplc="A69EB010">
      <w:start w:val="1"/>
      <w:numFmt w:val="lowerLetter"/>
      <w:lvlText w:val="%2."/>
      <w:lvlJc w:val="left"/>
      <w:pPr>
        <w:ind w:left="1440" w:hanging="360"/>
      </w:pPr>
    </w:lvl>
    <w:lvl w:ilvl="2" w:tplc="ED6A8B64" w:tentative="1">
      <w:start w:val="1"/>
      <w:numFmt w:val="lowerRoman"/>
      <w:lvlText w:val="%3."/>
      <w:lvlJc w:val="right"/>
      <w:pPr>
        <w:ind w:left="2160" w:hanging="180"/>
      </w:pPr>
    </w:lvl>
    <w:lvl w:ilvl="3" w:tplc="0B50382C" w:tentative="1">
      <w:start w:val="1"/>
      <w:numFmt w:val="decimal"/>
      <w:lvlText w:val="%4."/>
      <w:lvlJc w:val="left"/>
      <w:pPr>
        <w:ind w:left="2880" w:hanging="360"/>
      </w:pPr>
    </w:lvl>
    <w:lvl w:ilvl="4" w:tplc="44E44ECE" w:tentative="1">
      <w:start w:val="1"/>
      <w:numFmt w:val="lowerLetter"/>
      <w:lvlText w:val="%5."/>
      <w:lvlJc w:val="left"/>
      <w:pPr>
        <w:ind w:left="3600" w:hanging="360"/>
      </w:pPr>
    </w:lvl>
    <w:lvl w:ilvl="5" w:tplc="B4AE2C52" w:tentative="1">
      <w:start w:val="1"/>
      <w:numFmt w:val="lowerRoman"/>
      <w:lvlText w:val="%6."/>
      <w:lvlJc w:val="right"/>
      <w:pPr>
        <w:ind w:left="4320" w:hanging="180"/>
      </w:pPr>
    </w:lvl>
    <w:lvl w:ilvl="6" w:tplc="CF322916" w:tentative="1">
      <w:start w:val="1"/>
      <w:numFmt w:val="decimal"/>
      <w:lvlText w:val="%7."/>
      <w:lvlJc w:val="left"/>
      <w:pPr>
        <w:ind w:left="5040" w:hanging="360"/>
      </w:pPr>
    </w:lvl>
    <w:lvl w:ilvl="7" w:tplc="94AAE340" w:tentative="1">
      <w:start w:val="1"/>
      <w:numFmt w:val="lowerLetter"/>
      <w:lvlText w:val="%8."/>
      <w:lvlJc w:val="left"/>
      <w:pPr>
        <w:ind w:left="5760" w:hanging="360"/>
      </w:pPr>
    </w:lvl>
    <w:lvl w:ilvl="8" w:tplc="D44AB18A" w:tentative="1">
      <w:start w:val="1"/>
      <w:numFmt w:val="lowerRoman"/>
      <w:lvlText w:val="%9."/>
      <w:lvlJc w:val="right"/>
      <w:pPr>
        <w:ind w:left="6480" w:hanging="180"/>
      </w:pPr>
    </w:lvl>
  </w:abstractNum>
  <w:abstractNum w:abstractNumId="4">
    <w:nsid w:val="6B4B6EFD"/>
    <w:multiLevelType w:val="hybridMultilevel"/>
    <w:tmpl w:val="78D282CC"/>
    <w:lvl w:ilvl="0" w:tplc="FA3C8BF8">
      <w:start w:val="1"/>
      <w:numFmt w:val="decimal"/>
      <w:lvlText w:val="%1."/>
      <w:lvlJc w:val="left"/>
      <w:pPr>
        <w:ind w:left="1080" w:hanging="720"/>
      </w:pPr>
      <w:rPr>
        <w:rFonts w:hint="default"/>
      </w:rPr>
    </w:lvl>
    <w:lvl w:ilvl="1" w:tplc="13ECAA80" w:tentative="1">
      <w:start w:val="1"/>
      <w:numFmt w:val="lowerLetter"/>
      <w:lvlText w:val="%2."/>
      <w:lvlJc w:val="left"/>
      <w:pPr>
        <w:ind w:left="1440" w:hanging="360"/>
      </w:pPr>
    </w:lvl>
    <w:lvl w:ilvl="2" w:tplc="8A30E59A" w:tentative="1">
      <w:start w:val="1"/>
      <w:numFmt w:val="lowerRoman"/>
      <w:lvlText w:val="%3."/>
      <w:lvlJc w:val="right"/>
      <w:pPr>
        <w:ind w:left="2160" w:hanging="180"/>
      </w:pPr>
    </w:lvl>
    <w:lvl w:ilvl="3" w:tplc="F0604CE6" w:tentative="1">
      <w:start w:val="1"/>
      <w:numFmt w:val="decimal"/>
      <w:lvlText w:val="%4."/>
      <w:lvlJc w:val="left"/>
      <w:pPr>
        <w:ind w:left="2880" w:hanging="360"/>
      </w:pPr>
    </w:lvl>
    <w:lvl w:ilvl="4" w:tplc="7B5AA21A" w:tentative="1">
      <w:start w:val="1"/>
      <w:numFmt w:val="lowerLetter"/>
      <w:lvlText w:val="%5."/>
      <w:lvlJc w:val="left"/>
      <w:pPr>
        <w:ind w:left="3600" w:hanging="360"/>
      </w:pPr>
    </w:lvl>
    <w:lvl w:ilvl="5" w:tplc="4AB443B8" w:tentative="1">
      <w:start w:val="1"/>
      <w:numFmt w:val="lowerRoman"/>
      <w:lvlText w:val="%6."/>
      <w:lvlJc w:val="right"/>
      <w:pPr>
        <w:ind w:left="4320" w:hanging="180"/>
      </w:pPr>
    </w:lvl>
    <w:lvl w:ilvl="6" w:tplc="63C28F3E" w:tentative="1">
      <w:start w:val="1"/>
      <w:numFmt w:val="decimal"/>
      <w:lvlText w:val="%7."/>
      <w:lvlJc w:val="left"/>
      <w:pPr>
        <w:ind w:left="5040" w:hanging="360"/>
      </w:pPr>
    </w:lvl>
    <w:lvl w:ilvl="7" w:tplc="A7E485BC" w:tentative="1">
      <w:start w:val="1"/>
      <w:numFmt w:val="lowerLetter"/>
      <w:lvlText w:val="%8."/>
      <w:lvlJc w:val="left"/>
      <w:pPr>
        <w:ind w:left="5760" w:hanging="360"/>
      </w:pPr>
    </w:lvl>
    <w:lvl w:ilvl="8" w:tplc="108AD2E2" w:tentative="1">
      <w:start w:val="1"/>
      <w:numFmt w:val="lowerRoman"/>
      <w:lvlText w:val="%9."/>
      <w:lvlJc w:val="right"/>
      <w:pPr>
        <w:ind w:left="6480" w:hanging="180"/>
      </w:pPr>
    </w:lvl>
  </w:abstractNum>
  <w:abstractNum w:abstractNumId="5">
    <w:nsid w:val="700C5192"/>
    <w:multiLevelType w:val="hybridMultilevel"/>
    <w:tmpl w:val="DD4AE1A6"/>
    <w:lvl w:ilvl="0" w:tplc="066A8680">
      <w:start w:val="1"/>
      <w:numFmt w:val="decimal"/>
      <w:lvlText w:val="%1."/>
      <w:lvlJc w:val="left"/>
      <w:pPr>
        <w:ind w:left="1069" w:hanging="360"/>
      </w:pPr>
      <w:rPr>
        <w:rFonts w:hint="default"/>
      </w:rPr>
    </w:lvl>
    <w:lvl w:ilvl="1" w:tplc="51EC570A" w:tentative="1">
      <w:start w:val="1"/>
      <w:numFmt w:val="lowerLetter"/>
      <w:lvlText w:val="%2."/>
      <w:lvlJc w:val="left"/>
      <w:pPr>
        <w:ind w:left="1789" w:hanging="360"/>
      </w:pPr>
    </w:lvl>
    <w:lvl w:ilvl="2" w:tplc="8FC04064" w:tentative="1">
      <w:start w:val="1"/>
      <w:numFmt w:val="lowerRoman"/>
      <w:lvlText w:val="%3."/>
      <w:lvlJc w:val="right"/>
      <w:pPr>
        <w:ind w:left="2509" w:hanging="180"/>
      </w:pPr>
    </w:lvl>
    <w:lvl w:ilvl="3" w:tplc="C116E29E" w:tentative="1">
      <w:start w:val="1"/>
      <w:numFmt w:val="decimal"/>
      <w:lvlText w:val="%4."/>
      <w:lvlJc w:val="left"/>
      <w:pPr>
        <w:ind w:left="3229" w:hanging="360"/>
      </w:pPr>
    </w:lvl>
    <w:lvl w:ilvl="4" w:tplc="7BEC8EE2" w:tentative="1">
      <w:start w:val="1"/>
      <w:numFmt w:val="lowerLetter"/>
      <w:lvlText w:val="%5."/>
      <w:lvlJc w:val="left"/>
      <w:pPr>
        <w:ind w:left="3949" w:hanging="360"/>
      </w:pPr>
    </w:lvl>
    <w:lvl w:ilvl="5" w:tplc="1B16897C" w:tentative="1">
      <w:start w:val="1"/>
      <w:numFmt w:val="lowerRoman"/>
      <w:lvlText w:val="%6."/>
      <w:lvlJc w:val="right"/>
      <w:pPr>
        <w:ind w:left="4669" w:hanging="180"/>
      </w:pPr>
    </w:lvl>
    <w:lvl w:ilvl="6" w:tplc="BB543AC0" w:tentative="1">
      <w:start w:val="1"/>
      <w:numFmt w:val="decimal"/>
      <w:lvlText w:val="%7."/>
      <w:lvlJc w:val="left"/>
      <w:pPr>
        <w:ind w:left="5389" w:hanging="360"/>
      </w:pPr>
    </w:lvl>
    <w:lvl w:ilvl="7" w:tplc="5E8A3E16" w:tentative="1">
      <w:start w:val="1"/>
      <w:numFmt w:val="lowerLetter"/>
      <w:lvlText w:val="%8."/>
      <w:lvlJc w:val="left"/>
      <w:pPr>
        <w:ind w:left="6109" w:hanging="360"/>
      </w:pPr>
    </w:lvl>
    <w:lvl w:ilvl="8" w:tplc="542CAFB6"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02AF"/>
    <w:rsid w:val="00001D6E"/>
    <w:rsid w:val="0001382E"/>
    <w:rsid w:val="000149FD"/>
    <w:rsid w:val="0002077F"/>
    <w:rsid w:val="00023004"/>
    <w:rsid w:val="00024B7B"/>
    <w:rsid w:val="00027411"/>
    <w:rsid w:val="000343F2"/>
    <w:rsid w:val="000372D2"/>
    <w:rsid w:val="00043E73"/>
    <w:rsid w:val="00051143"/>
    <w:rsid w:val="000517A3"/>
    <w:rsid w:val="0005242B"/>
    <w:rsid w:val="00064A65"/>
    <w:rsid w:val="00065417"/>
    <w:rsid w:val="00066FD5"/>
    <w:rsid w:val="000713C4"/>
    <w:rsid w:val="0007366E"/>
    <w:rsid w:val="000861B3"/>
    <w:rsid w:val="0009148D"/>
    <w:rsid w:val="00094C42"/>
    <w:rsid w:val="00097A3F"/>
    <w:rsid w:val="000A5426"/>
    <w:rsid w:val="000A7D69"/>
    <w:rsid w:val="000B2E5B"/>
    <w:rsid w:val="000B5288"/>
    <w:rsid w:val="000C659D"/>
    <w:rsid w:val="000D0BD6"/>
    <w:rsid w:val="000D62E4"/>
    <w:rsid w:val="000E3933"/>
    <w:rsid w:val="000E3A53"/>
    <w:rsid w:val="000E7F06"/>
    <w:rsid w:val="000F2D8F"/>
    <w:rsid w:val="000F3F0C"/>
    <w:rsid w:val="000F761E"/>
    <w:rsid w:val="00105531"/>
    <w:rsid w:val="00113B63"/>
    <w:rsid w:val="00122A47"/>
    <w:rsid w:val="00124B8B"/>
    <w:rsid w:val="00125241"/>
    <w:rsid w:val="001254CA"/>
    <w:rsid w:val="00127D76"/>
    <w:rsid w:val="00135E91"/>
    <w:rsid w:val="00137AC9"/>
    <w:rsid w:val="00143392"/>
    <w:rsid w:val="00143521"/>
    <w:rsid w:val="00143694"/>
    <w:rsid w:val="00147DB1"/>
    <w:rsid w:val="00152E1B"/>
    <w:rsid w:val="00155A5B"/>
    <w:rsid w:val="00162B07"/>
    <w:rsid w:val="00166916"/>
    <w:rsid w:val="00166FCA"/>
    <w:rsid w:val="00167021"/>
    <w:rsid w:val="0017478B"/>
    <w:rsid w:val="00181AD6"/>
    <w:rsid w:val="0019037B"/>
    <w:rsid w:val="0019078B"/>
    <w:rsid w:val="001920E1"/>
    <w:rsid w:val="00193BE2"/>
    <w:rsid w:val="00193FC5"/>
    <w:rsid w:val="00196238"/>
    <w:rsid w:val="001B2095"/>
    <w:rsid w:val="001C0908"/>
    <w:rsid w:val="001C0D97"/>
    <w:rsid w:val="001C2481"/>
    <w:rsid w:val="001C294F"/>
    <w:rsid w:val="001C349C"/>
    <w:rsid w:val="001C54BD"/>
    <w:rsid w:val="001C5AE7"/>
    <w:rsid w:val="001D31F3"/>
    <w:rsid w:val="001D7F58"/>
    <w:rsid w:val="001E2452"/>
    <w:rsid w:val="001F2AA8"/>
    <w:rsid w:val="002040C5"/>
    <w:rsid w:val="002160EB"/>
    <w:rsid w:val="00216C6D"/>
    <w:rsid w:val="00221DF4"/>
    <w:rsid w:val="00224318"/>
    <w:rsid w:val="002324E9"/>
    <w:rsid w:val="00235571"/>
    <w:rsid w:val="00240843"/>
    <w:rsid w:val="00242C98"/>
    <w:rsid w:val="002563DF"/>
    <w:rsid w:val="00260D91"/>
    <w:rsid w:val="00267156"/>
    <w:rsid w:val="00267E22"/>
    <w:rsid w:val="0027755D"/>
    <w:rsid w:val="00282D1C"/>
    <w:rsid w:val="00286E7D"/>
    <w:rsid w:val="00294ED1"/>
    <w:rsid w:val="002A72A1"/>
    <w:rsid w:val="002B1439"/>
    <w:rsid w:val="002B7400"/>
    <w:rsid w:val="002C51C0"/>
    <w:rsid w:val="002C7AE9"/>
    <w:rsid w:val="002D5D3B"/>
    <w:rsid w:val="002D5FC0"/>
    <w:rsid w:val="002E0682"/>
    <w:rsid w:val="002E0CD3"/>
    <w:rsid w:val="002E2FAD"/>
    <w:rsid w:val="002E4864"/>
    <w:rsid w:val="002E5365"/>
    <w:rsid w:val="002F09CE"/>
    <w:rsid w:val="002F0DF8"/>
    <w:rsid w:val="002F3C97"/>
    <w:rsid w:val="002F690B"/>
    <w:rsid w:val="002F71E6"/>
    <w:rsid w:val="0032080F"/>
    <w:rsid w:val="00324534"/>
    <w:rsid w:val="0033096B"/>
    <w:rsid w:val="00331B8C"/>
    <w:rsid w:val="00333397"/>
    <w:rsid w:val="003460CE"/>
    <w:rsid w:val="003461B0"/>
    <w:rsid w:val="003463CA"/>
    <w:rsid w:val="003644DD"/>
    <w:rsid w:val="003657FB"/>
    <w:rsid w:val="003668F0"/>
    <w:rsid w:val="00370725"/>
    <w:rsid w:val="00376128"/>
    <w:rsid w:val="00376CF7"/>
    <w:rsid w:val="0037734D"/>
    <w:rsid w:val="00383930"/>
    <w:rsid w:val="00394279"/>
    <w:rsid w:val="00395327"/>
    <w:rsid w:val="00395BC5"/>
    <w:rsid w:val="003A6890"/>
    <w:rsid w:val="003B2F0C"/>
    <w:rsid w:val="003B30C6"/>
    <w:rsid w:val="003B5BA1"/>
    <w:rsid w:val="003B6775"/>
    <w:rsid w:val="003C368A"/>
    <w:rsid w:val="003C3C6D"/>
    <w:rsid w:val="003D0811"/>
    <w:rsid w:val="003E1992"/>
    <w:rsid w:val="003E6E0D"/>
    <w:rsid w:val="003F1A54"/>
    <w:rsid w:val="003F2AFD"/>
    <w:rsid w:val="003F4949"/>
    <w:rsid w:val="003F683B"/>
    <w:rsid w:val="00404CAA"/>
    <w:rsid w:val="004132EE"/>
    <w:rsid w:val="004203E7"/>
    <w:rsid w:val="00433DAD"/>
    <w:rsid w:val="00435F89"/>
    <w:rsid w:val="004466A0"/>
    <w:rsid w:val="00452998"/>
    <w:rsid w:val="0045692F"/>
    <w:rsid w:val="00464597"/>
    <w:rsid w:val="00482603"/>
    <w:rsid w:val="00487D36"/>
    <w:rsid w:val="004944D5"/>
    <w:rsid w:val="00497C20"/>
    <w:rsid w:val="004B0661"/>
    <w:rsid w:val="004B6E00"/>
    <w:rsid w:val="004C0159"/>
    <w:rsid w:val="004C5546"/>
    <w:rsid w:val="004C60C4"/>
    <w:rsid w:val="004D28E7"/>
    <w:rsid w:val="004D2EF3"/>
    <w:rsid w:val="004D4846"/>
    <w:rsid w:val="004D6769"/>
    <w:rsid w:val="004E3119"/>
    <w:rsid w:val="004E5A1D"/>
    <w:rsid w:val="004E74DA"/>
    <w:rsid w:val="004F1BD3"/>
    <w:rsid w:val="004F23E4"/>
    <w:rsid w:val="004F6861"/>
    <w:rsid w:val="005003A0"/>
    <w:rsid w:val="00501D6A"/>
    <w:rsid w:val="005069A1"/>
    <w:rsid w:val="00507431"/>
    <w:rsid w:val="00510495"/>
    <w:rsid w:val="005111C3"/>
    <w:rsid w:val="005234CC"/>
    <w:rsid w:val="00523AF2"/>
    <w:rsid w:val="00523B02"/>
    <w:rsid w:val="00524BFD"/>
    <w:rsid w:val="005256C0"/>
    <w:rsid w:val="005262F0"/>
    <w:rsid w:val="00531D98"/>
    <w:rsid w:val="00537199"/>
    <w:rsid w:val="0055042F"/>
    <w:rsid w:val="005612CA"/>
    <w:rsid w:val="00565FE6"/>
    <w:rsid w:val="00566118"/>
    <w:rsid w:val="00567EA6"/>
    <w:rsid w:val="00572852"/>
    <w:rsid w:val="00574B34"/>
    <w:rsid w:val="0058034F"/>
    <w:rsid w:val="00581D3A"/>
    <w:rsid w:val="0058438C"/>
    <w:rsid w:val="00592FF8"/>
    <w:rsid w:val="00594671"/>
    <w:rsid w:val="005966AB"/>
    <w:rsid w:val="0059785F"/>
    <w:rsid w:val="005A250F"/>
    <w:rsid w:val="005A2632"/>
    <w:rsid w:val="005A38D4"/>
    <w:rsid w:val="005A3E99"/>
    <w:rsid w:val="005A445D"/>
    <w:rsid w:val="005A56BE"/>
    <w:rsid w:val="005A6234"/>
    <w:rsid w:val="005B767A"/>
    <w:rsid w:val="005C2A8B"/>
    <w:rsid w:val="005C2E05"/>
    <w:rsid w:val="005C432C"/>
    <w:rsid w:val="005C5A18"/>
    <w:rsid w:val="005C78D9"/>
    <w:rsid w:val="005C7F82"/>
    <w:rsid w:val="005D285F"/>
    <w:rsid w:val="005D534B"/>
    <w:rsid w:val="005E2B87"/>
    <w:rsid w:val="005F1E49"/>
    <w:rsid w:val="005F3E26"/>
    <w:rsid w:val="005F5401"/>
    <w:rsid w:val="00600472"/>
    <w:rsid w:val="0060088B"/>
    <w:rsid w:val="00602A07"/>
    <w:rsid w:val="00611E5C"/>
    <w:rsid w:val="00615BB4"/>
    <w:rsid w:val="00623DF2"/>
    <w:rsid w:val="00624710"/>
    <w:rsid w:val="006338AB"/>
    <w:rsid w:val="00641A61"/>
    <w:rsid w:val="00642503"/>
    <w:rsid w:val="006457F2"/>
    <w:rsid w:val="00651934"/>
    <w:rsid w:val="00651C76"/>
    <w:rsid w:val="00664357"/>
    <w:rsid w:val="00665111"/>
    <w:rsid w:val="00666189"/>
    <w:rsid w:val="00666B77"/>
    <w:rsid w:val="00671D14"/>
    <w:rsid w:val="00672D0E"/>
    <w:rsid w:val="00673326"/>
    <w:rsid w:val="00673FB8"/>
    <w:rsid w:val="00677A87"/>
    <w:rsid w:val="00681F12"/>
    <w:rsid w:val="00683B3C"/>
    <w:rsid w:val="00684B30"/>
    <w:rsid w:val="0068514E"/>
    <w:rsid w:val="00692104"/>
    <w:rsid w:val="00695B9B"/>
    <w:rsid w:val="00695FC9"/>
    <w:rsid w:val="006A0DE1"/>
    <w:rsid w:val="006A4F8B"/>
    <w:rsid w:val="006B60F9"/>
    <w:rsid w:val="006C2EE8"/>
    <w:rsid w:val="006C4B76"/>
    <w:rsid w:val="006C602D"/>
    <w:rsid w:val="006D3D57"/>
    <w:rsid w:val="006E5B2B"/>
    <w:rsid w:val="006E5D5F"/>
    <w:rsid w:val="006E5FE2"/>
    <w:rsid w:val="006E61DF"/>
    <w:rsid w:val="006E6314"/>
    <w:rsid w:val="006F6466"/>
    <w:rsid w:val="00704C3B"/>
    <w:rsid w:val="0071114C"/>
    <w:rsid w:val="007130ED"/>
    <w:rsid w:val="0071497F"/>
    <w:rsid w:val="00721036"/>
    <w:rsid w:val="0072274C"/>
    <w:rsid w:val="00736E51"/>
    <w:rsid w:val="00746861"/>
    <w:rsid w:val="00746F4F"/>
    <w:rsid w:val="00750EE3"/>
    <w:rsid w:val="007574E7"/>
    <w:rsid w:val="00760490"/>
    <w:rsid w:val="007607D4"/>
    <w:rsid w:val="00773ED1"/>
    <w:rsid w:val="00774A4B"/>
    <w:rsid w:val="00775F74"/>
    <w:rsid w:val="00787DA8"/>
    <w:rsid w:val="00792D62"/>
    <w:rsid w:val="007947CC"/>
    <w:rsid w:val="00796BFD"/>
    <w:rsid w:val="007A2288"/>
    <w:rsid w:val="007A6C7E"/>
    <w:rsid w:val="007A7B5B"/>
    <w:rsid w:val="007B4895"/>
    <w:rsid w:val="007B5D2A"/>
    <w:rsid w:val="007B5DBD"/>
    <w:rsid w:val="007B6B14"/>
    <w:rsid w:val="007B6DF0"/>
    <w:rsid w:val="007C4384"/>
    <w:rsid w:val="007C63F0"/>
    <w:rsid w:val="007D10DC"/>
    <w:rsid w:val="007D5DDF"/>
    <w:rsid w:val="007D7271"/>
    <w:rsid w:val="007E60B4"/>
    <w:rsid w:val="007E6756"/>
    <w:rsid w:val="007E7B6D"/>
    <w:rsid w:val="007F7F31"/>
    <w:rsid w:val="0080189A"/>
    <w:rsid w:val="00812AFA"/>
    <w:rsid w:val="008263EC"/>
    <w:rsid w:val="0082692A"/>
    <w:rsid w:val="00837BBE"/>
    <w:rsid w:val="008467C5"/>
    <w:rsid w:val="00857E57"/>
    <w:rsid w:val="0086399E"/>
    <w:rsid w:val="008644A0"/>
    <w:rsid w:val="00864D00"/>
    <w:rsid w:val="008678E7"/>
    <w:rsid w:val="00871391"/>
    <w:rsid w:val="008769BC"/>
    <w:rsid w:val="00892F0D"/>
    <w:rsid w:val="00893313"/>
    <w:rsid w:val="008A1929"/>
    <w:rsid w:val="008A6429"/>
    <w:rsid w:val="008A7539"/>
    <w:rsid w:val="008B07EA"/>
    <w:rsid w:val="008B0B68"/>
    <w:rsid w:val="008B1EF0"/>
    <w:rsid w:val="008B2D6C"/>
    <w:rsid w:val="008B70FD"/>
    <w:rsid w:val="008C275F"/>
    <w:rsid w:val="008C7A3B"/>
    <w:rsid w:val="008D3B04"/>
    <w:rsid w:val="008D5CC2"/>
    <w:rsid w:val="008D6FE8"/>
    <w:rsid w:val="008E22DD"/>
    <w:rsid w:val="008E7807"/>
    <w:rsid w:val="008F03FB"/>
    <w:rsid w:val="008F3B0E"/>
    <w:rsid w:val="008F6F07"/>
    <w:rsid w:val="00900023"/>
    <w:rsid w:val="009008B3"/>
    <w:rsid w:val="00907025"/>
    <w:rsid w:val="009079D9"/>
    <w:rsid w:val="00910156"/>
    <w:rsid w:val="00911287"/>
    <w:rsid w:val="009125AA"/>
    <w:rsid w:val="00914B87"/>
    <w:rsid w:val="00916F5C"/>
    <w:rsid w:val="009172AE"/>
    <w:rsid w:val="0092057E"/>
    <w:rsid w:val="00932D89"/>
    <w:rsid w:val="00947B4D"/>
    <w:rsid w:val="009659FB"/>
    <w:rsid w:val="00970CFA"/>
    <w:rsid w:val="009724F6"/>
    <w:rsid w:val="00980D1E"/>
    <w:rsid w:val="0098151F"/>
    <w:rsid w:val="0098390C"/>
    <w:rsid w:val="00993B6A"/>
    <w:rsid w:val="00995528"/>
    <w:rsid w:val="009A2783"/>
    <w:rsid w:val="009A7A12"/>
    <w:rsid w:val="009C0C52"/>
    <w:rsid w:val="009C5A63"/>
    <w:rsid w:val="009C76ED"/>
    <w:rsid w:val="009D1238"/>
    <w:rsid w:val="009E364A"/>
    <w:rsid w:val="009F1E4B"/>
    <w:rsid w:val="009F2B79"/>
    <w:rsid w:val="009F374F"/>
    <w:rsid w:val="009F3EFB"/>
    <w:rsid w:val="00A02F96"/>
    <w:rsid w:val="00A11AEC"/>
    <w:rsid w:val="00A15DE0"/>
    <w:rsid w:val="00A16CE2"/>
    <w:rsid w:val="00A21563"/>
    <w:rsid w:val="00A220D9"/>
    <w:rsid w:val="00A254C1"/>
    <w:rsid w:val="00A442F3"/>
    <w:rsid w:val="00A5574F"/>
    <w:rsid w:val="00A62016"/>
    <w:rsid w:val="00A65FD0"/>
    <w:rsid w:val="00A6794B"/>
    <w:rsid w:val="00A73974"/>
    <w:rsid w:val="00A7432F"/>
    <w:rsid w:val="00A743B5"/>
    <w:rsid w:val="00A748C7"/>
    <w:rsid w:val="00A75F12"/>
    <w:rsid w:val="00A816A6"/>
    <w:rsid w:val="00A81C8B"/>
    <w:rsid w:val="00A84FA3"/>
    <w:rsid w:val="00A911C5"/>
    <w:rsid w:val="00A94F3A"/>
    <w:rsid w:val="00A97155"/>
    <w:rsid w:val="00AA4FD5"/>
    <w:rsid w:val="00AA598E"/>
    <w:rsid w:val="00AB0AC9"/>
    <w:rsid w:val="00AB79F2"/>
    <w:rsid w:val="00AC23DE"/>
    <w:rsid w:val="00AD28A5"/>
    <w:rsid w:val="00AE2B6C"/>
    <w:rsid w:val="00AE4403"/>
    <w:rsid w:val="00AF2AD1"/>
    <w:rsid w:val="00AF5AB5"/>
    <w:rsid w:val="00B109BB"/>
    <w:rsid w:val="00B12F17"/>
    <w:rsid w:val="00B13D6B"/>
    <w:rsid w:val="00B1583A"/>
    <w:rsid w:val="00B166CB"/>
    <w:rsid w:val="00B16A5E"/>
    <w:rsid w:val="00B2132D"/>
    <w:rsid w:val="00B249E8"/>
    <w:rsid w:val="00B26E82"/>
    <w:rsid w:val="00B30445"/>
    <w:rsid w:val="00B30D1A"/>
    <w:rsid w:val="00B315C1"/>
    <w:rsid w:val="00B32029"/>
    <w:rsid w:val="00B42A91"/>
    <w:rsid w:val="00B55FCF"/>
    <w:rsid w:val="00B57620"/>
    <w:rsid w:val="00B57ACD"/>
    <w:rsid w:val="00B60DB3"/>
    <w:rsid w:val="00B7668D"/>
    <w:rsid w:val="00B77A0F"/>
    <w:rsid w:val="00B81177"/>
    <w:rsid w:val="00B83E78"/>
    <w:rsid w:val="00B9057F"/>
    <w:rsid w:val="00B92EB4"/>
    <w:rsid w:val="00B9584F"/>
    <w:rsid w:val="00B958A8"/>
    <w:rsid w:val="00BA319C"/>
    <w:rsid w:val="00BA506B"/>
    <w:rsid w:val="00BB236A"/>
    <w:rsid w:val="00BB4871"/>
    <w:rsid w:val="00BB487A"/>
    <w:rsid w:val="00BC4543"/>
    <w:rsid w:val="00BC7DBE"/>
    <w:rsid w:val="00BD0EDB"/>
    <w:rsid w:val="00BD496C"/>
    <w:rsid w:val="00BD688C"/>
    <w:rsid w:val="00BE0E5C"/>
    <w:rsid w:val="00BE429E"/>
    <w:rsid w:val="00BE52F6"/>
    <w:rsid w:val="00C00364"/>
    <w:rsid w:val="00C00A8E"/>
    <w:rsid w:val="00C0221B"/>
    <w:rsid w:val="00C14342"/>
    <w:rsid w:val="00C20721"/>
    <w:rsid w:val="00C22A1C"/>
    <w:rsid w:val="00C22F13"/>
    <w:rsid w:val="00C2341B"/>
    <w:rsid w:val="00C27AF9"/>
    <w:rsid w:val="00C31E7D"/>
    <w:rsid w:val="00C3678C"/>
    <w:rsid w:val="00C406ED"/>
    <w:rsid w:val="00C42C25"/>
    <w:rsid w:val="00C43A13"/>
    <w:rsid w:val="00C44DE9"/>
    <w:rsid w:val="00C53AD0"/>
    <w:rsid w:val="00C60B40"/>
    <w:rsid w:val="00C67E16"/>
    <w:rsid w:val="00C7718C"/>
    <w:rsid w:val="00C86197"/>
    <w:rsid w:val="00C87BA1"/>
    <w:rsid w:val="00C903DE"/>
    <w:rsid w:val="00C93126"/>
    <w:rsid w:val="00C93B1B"/>
    <w:rsid w:val="00C96790"/>
    <w:rsid w:val="00CA0DCC"/>
    <w:rsid w:val="00CA2B66"/>
    <w:rsid w:val="00CA30A6"/>
    <w:rsid w:val="00CA3765"/>
    <w:rsid w:val="00CA7A60"/>
    <w:rsid w:val="00CB2E71"/>
    <w:rsid w:val="00CB5A72"/>
    <w:rsid w:val="00CB6776"/>
    <w:rsid w:val="00CC1085"/>
    <w:rsid w:val="00CC39A3"/>
    <w:rsid w:val="00CD479D"/>
    <w:rsid w:val="00CE04CC"/>
    <w:rsid w:val="00CE4361"/>
    <w:rsid w:val="00CE550A"/>
    <w:rsid w:val="00CF01F7"/>
    <w:rsid w:val="00CF14BD"/>
    <w:rsid w:val="00D00E64"/>
    <w:rsid w:val="00D02AA6"/>
    <w:rsid w:val="00D06F35"/>
    <w:rsid w:val="00D1431D"/>
    <w:rsid w:val="00D14B43"/>
    <w:rsid w:val="00D166A5"/>
    <w:rsid w:val="00D27501"/>
    <w:rsid w:val="00D34E8D"/>
    <w:rsid w:val="00D35FB2"/>
    <w:rsid w:val="00D436D1"/>
    <w:rsid w:val="00D452FB"/>
    <w:rsid w:val="00D46149"/>
    <w:rsid w:val="00D53187"/>
    <w:rsid w:val="00D55F49"/>
    <w:rsid w:val="00D56E96"/>
    <w:rsid w:val="00D57C98"/>
    <w:rsid w:val="00D6412E"/>
    <w:rsid w:val="00D651B6"/>
    <w:rsid w:val="00D65840"/>
    <w:rsid w:val="00D76D68"/>
    <w:rsid w:val="00D81E23"/>
    <w:rsid w:val="00D90FDD"/>
    <w:rsid w:val="00D92529"/>
    <w:rsid w:val="00D962ED"/>
    <w:rsid w:val="00DA4BAA"/>
    <w:rsid w:val="00DA70BA"/>
    <w:rsid w:val="00DB5B28"/>
    <w:rsid w:val="00DC25B2"/>
    <w:rsid w:val="00DD04CC"/>
    <w:rsid w:val="00DD5CB3"/>
    <w:rsid w:val="00DD6F9F"/>
    <w:rsid w:val="00DE3C93"/>
    <w:rsid w:val="00DF0094"/>
    <w:rsid w:val="00DF1375"/>
    <w:rsid w:val="00E11F7D"/>
    <w:rsid w:val="00E25C04"/>
    <w:rsid w:val="00E368BA"/>
    <w:rsid w:val="00E36A1B"/>
    <w:rsid w:val="00E43197"/>
    <w:rsid w:val="00E439BF"/>
    <w:rsid w:val="00E45667"/>
    <w:rsid w:val="00E555E7"/>
    <w:rsid w:val="00E640D7"/>
    <w:rsid w:val="00E6461F"/>
    <w:rsid w:val="00E7697B"/>
    <w:rsid w:val="00E85F21"/>
    <w:rsid w:val="00E90C9E"/>
    <w:rsid w:val="00E94494"/>
    <w:rsid w:val="00E949AA"/>
    <w:rsid w:val="00EA43C2"/>
    <w:rsid w:val="00EA441A"/>
    <w:rsid w:val="00EA7694"/>
    <w:rsid w:val="00EB044E"/>
    <w:rsid w:val="00EB0545"/>
    <w:rsid w:val="00EB16AA"/>
    <w:rsid w:val="00EB2AAC"/>
    <w:rsid w:val="00EC7029"/>
    <w:rsid w:val="00EC7F10"/>
    <w:rsid w:val="00ED4DB1"/>
    <w:rsid w:val="00EF258D"/>
    <w:rsid w:val="00F04334"/>
    <w:rsid w:val="00F0572A"/>
    <w:rsid w:val="00F12337"/>
    <w:rsid w:val="00F14001"/>
    <w:rsid w:val="00F1436B"/>
    <w:rsid w:val="00F16D93"/>
    <w:rsid w:val="00F1724C"/>
    <w:rsid w:val="00F23BB8"/>
    <w:rsid w:val="00F24E66"/>
    <w:rsid w:val="00F26CF5"/>
    <w:rsid w:val="00F2734A"/>
    <w:rsid w:val="00F30D75"/>
    <w:rsid w:val="00F405F2"/>
    <w:rsid w:val="00F416E7"/>
    <w:rsid w:val="00F43C28"/>
    <w:rsid w:val="00F45ECF"/>
    <w:rsid w:val="00F525DA"/>
    <w:rsid w:val="00F61130"/>
    <w:rsid w:val="00F62C80"/>
    <w:rsid w:val="00F7165B"/>
    <w:rsid w:val="00F749DB"/>
    <w:rsid w:val="00F77E25"/>
    <w:rsid w:val="00F801B9"/>
    <w:rsid w:val="00F844B6"/>
    <w:rsid w:val="00F85B78"/>
    <w:rsid w:val="00F900BC"/>
    <w:rsid w:val="00F92ACE"/>
    <w:rsid w:val="00FA08B2"/>
    <w:rsid w:val="00FA52A6"/>
    <w:rsid w:val="00FB16E8"/>
    <w:rsid w:val="00FB21F8"/>
    <w:rsid w:val="00FB2CC6"/>
    <w:rsid w:val="00FB4204"/>
    <w:rsid w:val="00FB47BE"/>
    <w:rsid w:val="00FB48CA"/>
    <w:rsid w:val="00FB5FF2"/>
    <w:rsid w:val="00FC3A2B"/>
    <w:rsid w:val="00FD34BC"/>
    <w:rsid w:val="00FD51D0"/>
    <w:rsid w:val="00FE02FC"/>
    <w:rsid w:val="00FE1957"/>
    <w:rsid w:val="00FE20EF"/>
    <w:rsid w:val="00FE2615"/>
    <w:rsid w:val="00FE277F"/>
    <w:rsid w:val="00FE3B48"/>
    <w:rsid w:val="00FE6B32"/>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92057E"/>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BB236A"/>
    <w:rPr>
      <w:sz w:val="20"/>
      <w:szCs w:val="20"/>
    </w:rPr>
  </w:style>
  <w:style w:type="character" w:customStyle="1" w:styleId="EndnoteTextChar">
    <w:name w:val="Endnote Text Char"/>
    <w:basedOn w:val="DefaultParagraphFont"/>
    <w:link w:val="EndnoteText"/>
    <w:uiPriority w:val="99"/>
    <w:semiHidden/>
    <w:rsid w:val="00BB236A"/>
    <w:rPr>
      <w:rFonts w:ascii="Times New Roman" w:eastAsia="Times New Roman" w:hAnsi="Times New Roman"/>
    </w:rPr>
  </w:style>
  <w:style w:type="character" w:styleId="EndnoteReference">
    <w:name w:val="endnote reference"/>
    <w:basedOn w:val="DefaultParagraphFont"/>
    <w:uiPriority w:val="99"/>
    <w:semiHidden/>
    <w:unhideWhenUsed/>
    <w:rsid w:val="00BB2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92057E"/>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BB236A"/>
    <w:rPr>
      <w:sz w:val="20"/>
      <w:szCs w:val="20"/>
    </w:rPr>
  </w:style>
  <w:style w:type="character" w:customStyle="1" w:styleId="EndnoteTextChar">
    <w:name w:val="Endnote Text Char"/>
    <w:basedOn w:val="DefaultParagraphFont"/>
    <w:link w:val="EndnoteText"/>
    <w:uiPriority w:val="99"/>
    <w:semiHidden/>
    <w:rsid w:val="00BB236A"/>
    <w:rPr>
      <w:rFonts w:ascii="Times New Roman" w:eastAsia="Times New Roman" w:hAnsi="Times New Roman"/>
    </w:rPr>
  </w:style>
  <w:style w:type="character" w:styleId="EndnoteReference">
    <w:name w:val="endnote reference"/>
    <w:basedOn w:val="DefaultParagraphFont"/>
    <w:uiPriority w:val="99"/>
    <w:semiHidden/>
    <w:unhideWhenUsed/>
    <w:rsid w:val="00BB2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4265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doc.php?id=2133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13316" TargetMode="External"/><Relationship Id="rId5" Type="http://schemas.openxmlformats.org/officeDocument/2006/relationships/settings" Target="settings.xml"/><Relationship Id="rId15" Type="http://schemas.openxmlformats.org/officeDocument/2006/relationships/hyperlink" Target="http://eur-lex.europa.eu/eli/dir/1976/160?locale=LV" TargetMode="External"/><Relationship Id="rId10" Type="http://schemas.openxmlformats.org/officeDocument/2006/relationships/hyperlink" Target="http://likumi.lv/ta/id/66885-udens-apsaimniekosanas-likum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66885-udens-apsaimniekosanas-likums" TargetMode="External"/><Relationship Id="rId14" Type="http://schemas.openxmlformats.org/officeDocument/2006/relationships/hyperlink" Target="http://eur-lex.europa.eu/eli/dir/2006/7?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9EAB-0C2E-46EA-B482-1A431059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19428</Words>
  <Characters>11074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Ministru kabineta noteikumi “Peldvietas izveidošanas un uzturēšanas kārtība, un ūdens kvalitātes pārvaldība”</vt:lpstr>
    </vt:vector>
  </TitlesOfParts>
  <Company>Veselības ministrija</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“Peldvietas izveidošanas un uzturēšanas kārtība, un ūdens kvalitātes pārvaldība”</dc:title>
  <dc:subject>Ministru kabineta noteikumu projekts</dc:subject>
  <dc:creator>Dace Būmane;Astra.Kalnina@vm.gov.lv</dc:creator>
  <dc:description>Bumane 67876148 _x000d_
dace.bumane@vm.gov.lv</dc:description>
  <cp:lastModifiedBy>Leontīne Babkina</cp:lastModifiedBy>
  <cp:revision>115</cp:revision>
  <cp:lastPrinted>2017-11-27T08:02:00Z</cp:lastPrinted>
  <dcterms:created xsi:type="dcterms:W3CDTF">2017-05-24T05:35:00Z</dcterms:created>
  <dcterms:modified xsi:type="dcterms:W3CDTF">2017-11-29T08:04:00Z</dcterms:modified>
</cp:coreProperties>
</file>