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C05F8" w:rsidRPr="00ED5C33" w:rsidP="000154E3">
      <w:pPr>
        <w:pStyle w:val="Heading2"/>
        <w:ind w:firstLine="72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  <w:t xml:space="preserve"> 2017</w:t>
      </w:r>
      <w:r w:rsidRPr="00ED5C33">
        <w:rPr>
          <w:szCs w:val="28"/>
        </w:rPr>
        <w:t>. gada _____________</w:t>
      </w:r>
    </w:p>
    <w:p w:rsidR="009C05F8" w:rsidRPr="00ED5C33" w:rsidP="009C05F8">
      <w:pPr>
        <w:pStyle w:val="Heading2"/>
        <w:jc w:val="center"/>
        <w:rPr>
          <w:b/>
          <w:szCs w:val="28"/>
        </w:rPr>
      </w:pPr>
    </w:p>
    <w:p w:rsidR="0065115C" w:rsidRPr="0065115C" w:rsidP="0065115C">
      <w:pPr>
        <w:rPr>
          <w:lang w:eastAsia="en-US"/>
        </w:rPr>
      </w:pPr>
    </w:p>
    <w:p w:rsidR="009C05F8" w:rsidRPr="00ED5C33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9C05F8" w:rsidRPr="00261D49" w:rsidP="00261D4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499716821"/>
      <w:bookmarkStart w:id="1" w:name="OLE_LINK3"/>
      <w:bookmarkStart w:id="2" w:name="OLE_LINK4"/>
      <w:r>
        <w:rPr>
          <w:rFonts w:ascii="Times New Roman" w:hAnsi="Times New Roman"/>
          <w:b/>
          <w:sz w:val="28"/>
          <w:szCs w:val="28"/>
          <w:lang w:eastAsia="en-US"/>
        </w:rPr>
        <w:t>Par R</w:t>
      </w:r>
      <w:r w:rsidRPr="00261D49">
        <w:rPr>
          <w:rFonts w:ascii="Times New Roman" w:hAnsi="Times New Roman"/>
          <w:b/>
          <w:sz w:val="28"/>
          <w:szCs w:val="28"/>
          <w:lang w:eastAsia="en-US"/>
        </w:rPr>
        <w:t>īkojum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a </w:t>
      </w:r>
      <w:bookmarkStart w:id="3" w:name="_Hlk499714190"/>
      <w:r>
        <w:rPr>
          <w:rFonts w:ascii="Times New Roman" w:hAnsi="Times New Roman"/>
          <w:b/>
          <w:sz w:val="28"/>
          <w:szCs w:val="28"/>
          <w:lang w:eastAsia="en-US"/>
        </w:rPr>
        <w:t>projektu</w:t>
      </w:r>
      <w:r w:rsidRPr="00261D49">
        <w:rPr>
          <w:rFonts w:ascii="Times New Roman" w:hAnsi="Times New Roman"/>
          <w:b/>
          <w:sz w:val="28"/>
          <w:szCs w:val="28"/>
          <w:lang w:eastAsia="en-US"/>
        </w:rPr>
        <w:t xml:space="preserve"> “</w:t>
      </w:r>
      <w:r w:rsidRPr="009168C6" w:rsidR="009168C6">
        <w:rPr>
          <w:rFonts w:ascii="Times New Roman" w:hAnsi="Times New Roman"/>
          <w:b/>
          <w:sz w:val="28"/>
          <w:szCs w:val="28"/>
          <w:lang w:eastAsia="en-US"/>
        </w:rPr>
        <w:t>Par apropriācijas pārdali no budžeta resora “74.Gadskārtējā valsts budžeta izpildes procesā pārdalāmais finansējums” 08.00.00 programmā “Veselības aprūpes sistēmas reformas ieviešanas finansējums” uz budžeta resoru “29.Veselības ministrija”</w:t>
      </w:r>
      <w:r w:rsidRPr="00261D49">
        <w:rPr>
          <w:rFonts w:ascii="Times New Roman" w:hAnsi="Times New Roman"/>
          <w:b/>
          <w:sz w:val="28"/>
          <w:szCs w:val="28"/>
          <w:lang w:eastAsia="en-US"/>
        </w:rPr>
        <w:t>”</w:t>
      </w:r>
      <w:bookmarkEnd w:id="0"/>
      <w:bookmarkEnd w:id="3"/>
    </w:p>
    <w:p w:rsidR="0065115C" w:rsidP="0065115C">
      <w:pPr>
        <w:pStyle w:val="BodyText2"/>
        <w:tabs>
          <w:tab w:val="left" w:pos="-5387"/>
          <w:tab w:val="left" w:pos="993"/>
        </w:tabs>
        <w:ind w:left="720" w:hanging="11"/>
        <w:rPr>
          <w:szCs w:val="28"/>
        </w:rPr>
      </w:pPr>
      <w:bookmarkEnd w:id="1"/>
      <w:bookmarkEnd w:id="2"/>
    </w:p>
    <w:p w:rsidR="0065115C" w:rsidRPr="00ED5C33" w:rsidP="00612395">
      <w:pPr>
        <w:pStyle w:val="BodyText2"/>
        <w:tabs>
          <w:tab w:val="left" w:pos="-5387"/>
          <w:tab w:val="left" w:pos="993"/>
        </w:tabs>
        <w:ind w:left="720" w:hanging="11"/>
        <w:rPr>
          <w:szCs w:val="28"/>
        </w:rPr>
      </w:pPr>
    </w:p>
    <w:p w:rsidR="0065115C" w:rsidRPr="00C8685A" w:rsidP="00D4758E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hAnsi="Times New Roman"/>
          <w:sz w:val="28"/>
          <w:szCs w:val="28"/>
        </w:rPr>
        <w:t>Atbalstīt iesniegto rīkojuma projektu.</w:t>
      </w:r>
    </w:p>
    <w:p w:rsidR="0065115C" w:rsidRPr="00C8685A" w:rsidP="00D4758E">
      <w:pPr>
        <w:pStyle w:val="BodyText2"/>
        <w:tabs>
          <w:tab w:val="left" w:pos="360"/>
          <w:tab w:val="left" w:pos="993"/>
        </w:tabs>
        <w:rPr>
          <w:szCs w:val="28"/>
        </w:rPr>
      </w:pPr>
    </w:p>
    <w:p w:rsidR="0065115C" w:rsidRPr="00C8685A" w:rsidP="00D4758E">
      <w:pPr>
        <w:pStyle w:val="BodyText2"/>
        <w:numPr>
          <w:ilvl w:val="0"/>
          <w:numId w:val="7"/>
        </w:numPr>
        <w:tabs>
          <w:tab w:val="left" w:pos="0"/>
          <w:tab w:val="left" w:pos="360"/>
        </w:tabs>
        <w:ind w:left="0" w:firstLine="0"/>
        <w:rPr>
          <w:szCs w:val="28"/>
        </w:rPr>
      </w:pPr>
      <w:r w:rsidRPr="00C8685A">
        <w:rPr>
          <w:szCs w:val="28"/>
        </w:rPr>
        <w:t>Valsts kancelejai sagatavot rīkojuma projektu parakstīšanai</w:t>
      </w:r>
      <w:r w:rsidRPr="00C8685A">
        <w:rPr>
          <w:rFonts w:hint="cs"/>
          <w:szCs w:val="28"/>
        </w:rPr>
        <w:t>.</w:t>
      </w:r>
    </w:p>
    <w:p w:rsidR="0065115C" w:rsidRPr="00C8685A" w:rsidP="00D4758E">
      <w:pPr>
        <w:pStyle w:val="BodyText2"/>
        <w:tabs>
          <w:tab w:val="left" w:pos="0"/>
        </w:tabs>
        <w:rPr>
          <w:rFonts w:ascii="Calibri" w:hAnsi="Calibri"/>
          <w:sz w:val="22"/>
          <w:szCs w:val="28"/>
          <w:lang w:eastAsia="lv-LV"/>
        </w:rPr>
      </w:pPr>
    </w:p>
    <w:p w:rsidR="006F772A" w:rsidRPr="00C8685A" w:rsidP="00D4758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</w:rPr>
        <w:t xml:space="preserve">3.  </w:t>
      </w:r>
      <w:r w:rsidRPr="00C8685A" w:rsidR="00612395">
        <w:rPr>
          <w:rFonts w:ascii="Times New Roman" w:eastAsia="Calibri" w:hAnsi="Times New Roman"/>
          <w:sz w:val="28"/>
          <w:szCs w:val="28"/>
        </w:rPr>
        <w:t xml:space="preserve">Veselības ministrijai, </w:t>
      </w:r>
      <w:r w:rsidRPr="00C8685A" w:rsidR="00612395">
        <w:rPr>
          <w:rFonts w:ascii="Times New Roman" w:eastAsia="Calibri" w:hAnsi="Times New Roman"/>
          <w:sz w:val="28"/>
          <w:szCs w:val="28"/>
        </w:rPr>
        <w:t>Iekšlietu</w:t>
      </w:r>
      <w:r w:rsidRPr="00C8685A" w:rsidR="00612395">
        <w:rPr>
          <w:rFonts w:ascii="Times New Roman" w:eastAsia="Calibri" w:hAnsi="Times New Roman"/>
          <w:sz w:val="28"/>
          <w:szCs w:val="28"/>
        </w:rPr>
        <w:t xml:space="preserve"> ministrijai, Izglītības un zinātnes ministrijai, Tieslietu ministrijai un Labklājības ministrijai iesniegt Finanšu ministrij</w:t>
      </w:r>
      <w:r w:rsidRPr="00C8685A" w:rsidR="00E912D6">
        <w:rPr>
          <w:rFonts w:ascii="Times New Roman" w:eastAsia="Calibri" w:hAnsi="Times New Roman"/>
          <w:sz w:val="28"/>
          <w:szCs w:val="28"/>
        </w:rPr>
        <w:t>ai</w:t>
      </w:r>
      <w:r w:rsidRPr="00C8685A" w:rsidR="00612395">
        <w:rPr>
          <w:rFonts w:ascii="Times New Roman" w:eastAsia="Calibri" w:hAnsi="Times New Roman"/>
          <w:sz w:val="28"/>
          <w:szCs w:val="28"/>
        </w:rPr>
        <w:t xml:space="preserve"> priekšlikumus </w:t>
      </w:r>
      <w:r w:rsidRPr="00C8685A" w:rsidR="0017445D">
        <w:rPr>
          <w:rFonts w:ascii="Times New Roman" w:eastAsia="Calibri" w:hAnsi="Times New Roman"/>
          <w:sz w:val="28"/>
          <w:szCs w:val="28"/>
        </w:rPr>
        <w:t xml:space="preserve">par  </w:t>
      </w:r>
      <w:r w:rsidRPr="00C8685A" w:rsidR="00612395">
        <w:rPr>
          <w:rFonts w:ascii="Times New Roman" w:eastAsia="Calibri" w:hAnsi="Times New Roman"/>
          <w:sz w:val="28"/>
          <w:szCs w:val="28"/>
        </w:rPr>
        <w:t>valsts pamatbudžeta bāzes izdevumu 2019.-2021.gadam</w:t>
      </w:r>
      <w:r w:rsidR="005B43B2">
        <w:rPr>
          <w:rFonts w:ascii="Times New Roman" w:eastAsia="Calibri" w:hAnsi="Times New Roman"/>
          <w:sz w:val="28"/>
          <w:szCs w:val="28"/>
        </w:rPr>
        <w:t xml:space="preserve"> </w:t>
      </w:r>
      <w:bookmarkStart w:id="4" w:name="_GoBack"/>
      <w:bookmarkEnd w:id="4"/>
      <w:r w:rsidR="00482FD0">
        <w:rPr>
          <w:rFonts w:ascii="Times New Roman" w:eastAsia="Calibri" w:hAnsi="Times New Roman"/>
          <w:sz w:val="28"/>
          <w:szCs w:val="28"/>
        </w:rPr>
        <w:t>palielināšanu</w:t>
      </w:r>
      <w:r w:rsidRPr="00C8685A">
        <w:rPr>
          <w:rFonts w:ascii="Times New Roman" w:eastAsia="Calibri" w:hAnsi="Times New Roman"/>
          <w:sz w:val="28"/>
          <w:szCs w:val="28"/>
        </w:rPr>
        <w:t xml:space="preserve"> </w:t>
      </w:r>
      <w:r w:rsidRPr="00C8685A" w:rsidR="00754104">
        <w:rPr>
          <w:rFonts w:ascii="Times New Roman" w:eastAsia="Calibri" w:hAnsi="Times New Roman"/>
          <w:sz w:val="28"/>
          <w:szCs w:val="28"/>
        </w:rPr>
        <w:t xml:space="preserve">atlīdzības </w:t>
      </w:r>
      <w:r w:rsidR="00482FD0">
        <w:rPr>
          <w:rFonts w:ascii="Times New Roman" w:eastAsia="Calibri" w:hAnsi="Times New Roman"/>
          <w:sz w:val="28"/>
          <w:szCs w:val="28"/>
        </w:rPr>
        <w:t xml:space="preserve">pieauguma </w:t>
      </w:r>
      <w:r w:rsidRPr="00C8685A" w:rsidR="00754104">
        <w:rPr>
          <w:rFonts w:ascii="Times New Roman" w:eastAsia="Calibri" w:hAnsi="Times New Roman"/>
          <w:sz w:val="28"/>
          <w:szCs w:val="28"/>
        </w:rPr>
        <w:t>nodrošināšanai</w:t>
      </w:r>
      <w:r w:rsidR="00482FD0">
        <w:rPr>
          <w:rFonts w:ascii="Times New Roman" w:eastAsia="Calibri" w:hAnsi="Times New Roman"/>
          <w:sz w:val="28"/>
          <w:szCs w:val="28"/>
        </w:rPr>
        <w:t>,</w:t>
      </w:r>
      <w:r w:rsidRPr="00C8685A" w:rsidR="00754104">
        <w:rPr>
          <w:rFonts w:ascii="Times New Roman" w:eastAsia="Calibri" w:hAnsi="Times New Roman"/>
          <w:sz w:val="28"/>
          <w:szCs w:val="28"/>
        </w:rPr>
        <w:t xml:space="preserve"> </w:t>
      </w:r>
      <w:r w:rsidRPr="00C8685A">
        <w:rPr>
          <w:rFonts w:ascii="Times New Roman" w:eastAsia="Calibri" w:hAnsi="Times New Roman"/>
          <w:sz w:val="28"/>
          <w:szCs w:val="28"/>
        </w:rPr>
        <w:t xml:space="preserve">paredzot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finansējuma pārdali </w:t>
      </w:r>
      <w:r w:rsidRPr="00C8685A">
        <w:rPr>
          <w:rFonts w:ascii="Times New Roman" w:hAnsi="Times New Roman"/>
          <w:sz w:val="28"/>
          <w:szCs w:val="28"/>
        </w:rPr>
        <w:t xml:space="preserve">85 302 674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="00482FD0">
        <w:rPr>
          <w:rFonts w:ascii="Times New Roman" w:eastAsia="Calibri" w:hAnsi="Times New Roman"/>
          <w:sz w:val="28"/>
          <w:szCs w:val="28"/>
          <w:lang w:eastAsia="en-US"/>
        </w:rPr>
        <w:t xml:space="preserve">2019.-2020.gadam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ik gadu no </w:t>
      </w:r>
      <w:bookmarkStart w:id="5" w:name="_Hlk499633943"/>
      <w:r w:rsidRPr="00C8685A">
        <w:rPr>
          <w:rFonts w:ascii="Times New Roman" w:eastAsia="Calibri" w:hAnsi="Times New Roman"/>
          <w:sz w:val="28"/>
          <w:szCs w:val="28"/>
          <w:lang w:eastAsia="en-US"/>
        </w:rPr>
        <w:t>budžeta resora “74.Gadskārtējā valsts budžeta izpildes procesā pārdalāmais finansējums” budžeta programmas 08.00.00 “Vese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lības aprūpes sistēmas reformas ieviešanas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finansējums”</w:t>
      </w:r>
      <w:bookmarkEnd w:id="5"/>
      <w:r w:rsidR="00482FD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2FD0">
        <w:rPr>
          <w:rFonts w:ascii="Times New Roman" w:eastAsia="Calibri" w:hAnsi="Times New Roman"/>
          <w:sz w:val="28"/>
          <w:szCs w:val="28"/>
          <w:lang w:eastAsia="en-US"/>
        </w:rPr>
        <w:t>tai skaitā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4758E" w:rsidRPr="00C8685A" w:rsidP="00D4758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AU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Pr="00C8685A" w:rsidR="004D326D">
        <w:rPr>
          <w:rFonts w:ascii="Times New Roman" w:eastAsia="Calibri" w:hAnsi="Times New Roman"/>
          <w:sz w:val="28"/>
          <w:szCs w:val="28"/>
          <w:lang w:eastAsia="en-US"/>
        </w:rPr>
        <w:t>Veselības ministrijas budžet</w:t>
      </w:r>
      <w:r w:rsidR="009541F9">
        <w:rPr>
          <w:rFonts w:ascii="Times New Roman" w:eastAsia="Calibri" w:hAnsi="Times New Roman"/>
          <w:sz w:val="28"/>
          <w:szCs w:val="28"/>
          <w:lang w:eastAsia="en-US"/>
        </w:rPr>
        <w:t>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82 905 848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apmērā,</w:t>
      </w:r>
      <w:r w:rsidRPr="00C8685A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tai skaitā: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497982673"/>
      <w:r w:rsidRPr="00C8685A">
        <w:rPr>
          <w:rFonts w:ascii="Times New Roman" w:hAnsi="Times New Roman"/>
          <w:sz w:val="28"/>
          <w:szCs w:val="28"/>
        </w:rPr>
        <w:t>71 749 107</w:t>
      </w:r>
      <w:r w:rsidRPr="00C8685A">
        <w:rPr>
          <w:rFonts w:ascii="Times New Roman" w:hAnsi="Times New Roman"/>
          <w:b/>
          <w:sz w:val="24"/>
          <w:szCs w:val="20"/>
          <w:lang w:val="en-AU"/>
        </w:rPr>
        <w:t xml:space="preserve">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685A" w:rsidR="006B21FC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>subsīdijām un dotācijām</w:t>
      </w:r>
      <w:r w:rsidRPr="00C8685A" w:rsidR="00724C2C">
        <w:rPr>
          <w:rFonts w:eastAsia="Calibri"/>
          <w:sz w:val="28"/>
          <w:szCs w:val="28"/>
          <w:lang w:eastAsia="en-US"/>
        </w:rPr>
        <w:t xml:space="preserve"> </w:t>
      </w:r>
      <w:r w:rsidRPr="00C8685A">
        <w:rPr>
          <w:rFonts w:ascii="Times New Roman" w:hAnsi="Times New Roman"/>
          <w:sz w:val="28"/>
          <w:szCs w:val="28"/>
        </w:rPr>
        <w:t xml:space="preserve">budžeta programmas 33.00.00 “Veselības aprūpes nodrošināšana” apakšprogrammām: </w:t>
      </w:r>
    </w:p>
    <w:p w:rsidR="00D4758E" w:rsidRPr="00C8685A" w:rsidP="00D4758E">
      <w:pPr>
        <w:pStyle w:val="ListParagraph"/>
        <w:numPr>
          <w:ilvl w:val="3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End w:id="6"/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11 638 985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33.14.00 </w:t>
      </w:r>
      <w:r w:rsidRPr="00C8685A">
        <w:rPr>
          <w:rFonts w:ascii="Times New Roman" w:hAnsi="Times New Roman"/>
          <w:sz w:val="28"/>
          <w:szCs w:val="28"/>
        </w:rPr>
        <w:t>“Primārās ambulatorās veselības aprūpes nodrošināšana”</w:t>
      </w:r>
      <w:bookmarkStart w:id="7" w:name="_Hlk497816292"/>
      <w:r w:rsidRPr="00C8685A">
        <w:rPr>
          <w:rFonts w:ascii="Times New Roman" w:hAnsi="Times New Roman"/>
          <w:sz w:val="28"/>
          <w:szCs w:val="28"/>
        </w:rPr>
        <w:t>;</w:t>
      </w:r>
      <w:bookmarkEnd w:id="7"/>
    </w:p>
    <w:p w:rsidR="00D4758E" w:rsidRPr="00C8685A" w:rsidP="00D4758E">
      <w:pPr>
        <w:pStyle w:val="ListParagraph"/>
        <w:numPr>
          <w:ilvl w:val="3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2 033 180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33.15.00 </w:t>
      </w:r>
      <w:r w:rsidRPr="00C8685A">
        <w:rPr>
          <w:rFonts w:ascii="Times New Roman" w:hAnsi="Times New Roman"/>
          <w:sz w:val="28"/>
          <w:szCs w:val="28"/>
        </w:rPr>
        <w:t>“Laboratorisko izmeklējumu nodrošināšana ambulatorajā aprūpē”;</w:t>
      </w:r>
    </w:p>
    <w:p w:rsidR="00D4758E" w:rsidRPr="00C8685A" w:rsidP="00D4758E">
      <w:pPr>
        <w:pStyle w:val="ListParagraph"/>
        <w:numPr>
          <w:ilvl w:val="3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15 660 140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33.16.00 </w:t>
      </w:r>
      <w:r w:rsidRPr="00C8685A">
        <w:rPr>
          <w:rFonts w:ascii="Times New Roman" w:hAnsi="Times New Roman"/>
          <w:sz w:val="28"/>
          <w:szCs w:val="28"/>
        </w:rPr>
        <w:t>“Pārējo ambulatoro veselības aprūpes pakalpojumu nodrošināšana”;</w:t>
      </w:r>
    </w:p>
    <w:p w:rsidR="00D4758E" w:rsidRPr="00C8685A" w:rsidP="00D4758E">
      <w:pPr>
        <w:pStyle w:val="ListParagraph"/>
        <w:numPr>
          <w:ilvl w:val="3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hAnsi="Times New Roman"/>
          <w:sz w:val="28"/>
          <w:szCs w:val="28"/>
        </w:rPr>
        <w:t xml:space="preserve">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32 507 039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33.17.00 </w:t>
      </w:r>
      <w:r w:rsidRPr="00C8685A">
        <w:rPr>
          <w:rFonts w:ascii="Times New Roman" w:hAnsi="Times New Roman"/>
          <w:sz w:val="28"/>
          <w:szCs w:val="28"/>
        </w:rPr>
        <w:t>“Neatliekamās medicīniskās palīdzības nodrošināšana stacionārās ārstniecības iestādēs”;</w:t>
      </w:r>
    </w:p>
    <w:p w:rsidR="00D4758E" w:rsidRPr="00C8685A" w:rsidP="00D4758E">
      <w:pPr>
        <w:pStyle w:val="ListParagraph"/>
        <w:numPr>
          <w:ilvl w:val="3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hAnsi="Times New Roman"/>
          <w:sz w:val="28"/>
          <w:szCs w:val="28"/>
        </w:rPr>
        <w:t xml:space="preserve">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9 909 763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33.18.00 </w:t>
      </w:r>
      <w:r w:rsidRPr="00C8685A">
        <w:rPr>
          <w:rFonts w:ascii="Times New Roman" w:hAnsi="Times New Roman"/>
          <w:sz w:val="28"/>
          <w:szCs w:val="28"/>
        </w:rPr>
        <w:t>“Plānveida stacionāro veselības aprūpes pakalpojumu n</w:t>
      </w:r>
      <w:r w:rsidRPr="00C8685A" w:rsidR="006F772A">
        <w:rPr>
          <w:rFonts w:ascii="Times New Roman" w:hAnsi="Times New Roman"/>
          <w:sz w:val="28"/>
          <w:szCs w:val="28"/>
        </w:rPr>
        <w:t>odrošināšana”;</w:t>
      </w:r>
    </w:p>
    <w:p w:rsidR="00D4758E" w:rsidRPr="00C8685A" w:rsidP="00D4758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2 207 398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685A" w:rsidR="006B21FC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 xml:space="preserve">valsts budžeta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>transfertiem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 xml:space="preserve"> valsts budžeta daļēji finansētām atvasinātām publiskām personām un budžeta nefinansētām iestādēm noteiktam mērķim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b</w:t>
      </w:r>
      <w:r w:rsidRPr="00C8685A">
        <w:rPr>
          <w:rFonts w:ascii="Times New Roman" w:hAnsi="Times New Roman"/>
          <w:sz w:val="28"/>
          <w:szCs w:val="28"/>
        </w:rPr>
        <w:t xml:space="preserve">udžeta apakšprogrammai </w:t>
      </w:r>
      <w:r w:rsidRPr="00C8685A" w:rsidR="006F772A">
        <w:rPr>
          <w:rFonts w:ascii="Times New Roman" w:hAnsi="Times New Roman"/>
          <w:sz w:val="28"/>
          <w:szCs w:val="28"/>
        </w:rPr>
        <w:t>02.04.00 “Rezidentu apmācība”;</w:t>
      </w:r>
    </w:p>
    <w:p w:rsidR="00D4758E" w:rsidRPr="00C8685A" w:rsidP="00D4758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232 429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685A">
        <w:rPr>
          <w:rFonts w:ascii="Times New Roman" w:hAnsi="Times New Roman"/>
          <w:sz w:val="28"/>
          <w:szCs w:val="28"/>
        </w:rPr>
        <w:t>budžeta administrēšana” apakšprogrammai 45.01.00 “Veselības aprūpes finansējuma administrēšana un ekonomiskā novērtēšana”</w:t>
      </w:r>
      <w:r w:rsidR="002403E2">
        <w:rPr>
          <w:rFonts w:ascii="Times New Roman" w:hAnsi="Times New Roman"/>
          <w:sz w:val="28"/>
          <w:szCs w:val="28"/>
        </w:rPr>
        <w:t>,</w:t>
      </w:r>
      <w:r w:rsidRPr="00C8685A" w:rsidR="00724C2C">
        <w:rPr>
          <w:rFonts w:ascii="Times New Roman" w:hAnsi="Times New Roman"/>
          <w:sz w:val="28"/>
          <w:szCs w:val="28"/>
        </w:rPr>
        <w:t xml:space="preserve"> tai skaitā </w:t>
      </w:r>
      <w:r w:rsidRPr="00C8685A" w:rsidR="006B21FC">
        <w:rPr>
          <w:rFonts w:ascii="Times New Roman" w:hAnsi="Times New Roman"/>
          <w:sz w:val="28"/>
          <w:szCs w:val="28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 xml:space="preserve">subsīdijām un dotācijām 44 715 </w:t>
      </w:r>
      <w:r w:rsidRPr="00C8685A" w:rsidR="00724C2C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 xml:space="preserve"> un </w:t>
      </w:r>
      <w:r w:rsidRPr="00C8685A" w:rsidR="006B21FC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 xml:space="preserve">atlīdzībai 187 714 </w:t>
      </w:r>
      <w:r w:rsidRPr="00C8685A" w:rsidR="00724C2C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 w:rsidR="006F772A">
        <w:rPr>
          <w:rFonts w:ascii="Times New Roman" w:hAnsi="Times New Roman"/>
          <w:sz w:val="28"/>
          <w:szCs w:val="28"/>
        </w:rPr>
        <w:t>;</w:t>
      </w:r>
    </w:p>
    <w:p w:rsidR="00D4758E" w:rsidRPr="00C8685A" w:rsidP="00D4758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8 155 186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685A" w:rsidR="006B21FC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>atlīdzībai</w:t>
      </w:r>
      <w:r w:rsidRPr="00C8685A" w:rsidR="00724C2C">
        <w:rPr>
          <w:rFonts w:ascii="Times New Roman" w:hAnsi="Times New Roman"/>
          <w:sz w:val="28"/>
          <w:szCs w:val="28"/>
        </w:rPr>
        <w:t xml:space="preserve"> </w:t>
      </w:r>
      <w:r w:rsidRPr="00C8685A">
        <w:rPr>
          <w:rFonts w:ascii="Times New Roman" w:hAnsi="Times New Roman"/>
          <w:sz w:val="28"/>
          <w:szCs w:val="28"/>
        </w:rPr>
        <w:t>budžeta programmas 39.00.00 “Specializētās veselības aprūpes nodrošināšana” apakšprogrammām:</w:t>
      </w:r>
    </w:p>
    <w:p w:rsidR="00D4758E" w:rsidRPr="00C8685A" w:rsidP="00D475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124 357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39.02.00 </w:t>
      </w:r>
      <w:r w:rsidRPr="00C8685A">
        <w:rPr>
          <w:rFonts w:ascii="Times New Roman" w:hAnsi="Times New Roman"/>
          <w:sz w:val="28"/>
          <w:szCs w:val="28"/>
        </w:rPr>
        <w:t>“Sporta medicīnas nodrošināšana”;</w:t>
      </w:r>
    </w:p>
    <w:p w:rsidR="00D4758E" w:rsidRPr="00C8685A" w:rsidP="00D475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357 979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</w:t>
      </w:r>
      <w:r w:rsidRPr="00C8685A">
        <w:rPr>
          <w:rFonts w:ascii="Times New Roman" w:hAnsi="Times New Roman"/>
          <w:sz w:val="28"/>
          <w:szCs w:val="28"/>
        </w:rPr>
        <w:t>39.03.00 “Asins un asins komponentu nodrošināšana”;</w:t>
      </w:r>
    </w:p>
    <w:p w:rsidR="00D4758E" w:rsidRPr="00C8685A" w:rsidP="00D475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7 235 088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</w:t>
      </w:r>
      <w:r w:rsidRPr="00C8685A">
        <w:rPr>
          <w:rFonts w:ascii="Times New Roman" w:hAnsi="Times New Roman"/>
          <w:sz w:val="28"/>
          <w:szCs w:val="28"/>
        </w:rPr>
        <w:t>39.04.00 “Neatliekamā medicīniskā palīdzība”;</w:t>
      </w:r>
    </w:p>
    <w:p w:rsidR="00D4758E" w:rsidRPr="00C8685A" w:rsidP="00D4758E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437 762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apakšprogrammā </w:t>
      </w:r>
      <w:r w:rsidRPr="00C8685A">
        <w:rPr>
          <w:rFonts w:ascii="Times New Roman" w:hAnsi="Times New Roman"/>
          <w:sz w:val="28"/>
          <w:szCs w:val="28"/>
        </w:rPr>
        <w:t>39.06.00 “Tiesu medicīniskā ekspertīze”.</w:t>
      </w:r>
    </w:p>
    <w:p w:rsidR="00D4758E" w:rsidRPr="00C8685A" w:rsidP="00D4758E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hAnsi="Times New Roman"/>
          <w:sz w:val="28"/>
          <w:szCs w:val="28"/>
        </w:rPr>
        <w:t xml:space="preserve">270 892 </w:t>
      </w:r>
      <w:r w:rsidRPr="00C8685A" w:rsidR="002A1DD1">
        <w:rPr>
          <w:rFonts w:ascii="Times New Roman" w:hAnsi="Times New Roman"/>
          <w:i/>
          <w:sz w:val="28"/>
          <w:szCs w:val="28"/>
        </w:rPr>
        <w:t>euro</w:t>
      </w:r>
      <w:r w:rsidRPr="00C8685A">
        <w:rPr>
          <w:rFonts w:ascii="Times New Roman" w:hAnsi="Times New Roman"/>
          <w:sz w:val="28"/>
          <w:szCs w:val="28"/>
        </w:rPr>
        <w:t xml:space="preserve"> </w:t>
      </w:r>
      <w:r w:rsidRPr="00C8685A" w:rsidR="006B21FC">
        <w:rPr>
          <w:rFonts w:ascii="Times New Roman" w:hAnsi="Times New Roman"/>
          <w:sz w:val="28"/>
          <w:szCs w:val="28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>atlīdzībai</w:t>
      </w:r>
      <w:r w:rsidRPr="00C8685A" w:rsidR="00724C2C">
        <w:rPr>
          <w:rFonts w:ascii="Times New Roman" w:hAnsi="Times New Roman"/>
          <w:sz w:val="28"/>
          <w:szCs w:val="28"/>
        </w:rPr>
        <w:t xml:space="preserve"> </w:t>
      </w:r>
      <w:r w:rsidRPr="00C8685A">
        <w:rPr>
          <w:rFonts w:ascii="Times New Roman" w:hAnsi="Times New Roman"/>
          <w:sz w:val="28"/>
          <w:szCs w:val="28"/>
        </w:rPr>
        <w:t>budžeta apakšprogrammai 46</w:t>
      </w:r>
      <w:r w:rsidRPr="00C8685A" w:rsidR="006F772A">
        <w:rPr>
          <w:rFonts w:ascii="Times New Roman" w:hAnsi="Times New Roman"/>
          <w:sz w:val="28"/>
          <w:szCs w:val="28"/>
        </w:rPr>
        <w:t>.01.00 “Uzraudzība un kontrole”;</w:t>
      </w:r>
    </w:p>
    <w:p w:rsidR="00D4758E" w:rsidRPr="00C8685A" w:rsidP="00D4758E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hAnsi="Times New Roman"/>
          <w:sz w:val="28"/>
          <w:szCs w:val="28"/>
        </w:rPr>
        <w:t xml:space="preserve">290 836 </w:t>
      </w:r>
      <w:r w:rsidRPr="00C8685A" w:rsidR="002A1DD1">
        <w:rPr>
          <w:rFonts w:ascii="Times New Roman" w:hAnsi="Times New Roman"/>
          <w:i/>
          <w:sz w:val="28"/>
          <w:szCs w:val="28"/>
        </w:rPr>
        <w:t>euro</w:t>
      </w:r>
      <w:r w:rsidRPr="00C8685A">
        <w:rPr>
          <w:rFonts w:ascii="Times New Roman" w:hAnsi="Times New Roman"/>
          <w:sz w:val="28"/>
          <w:szCs w:val="28"/>
        </w:rPr>
        <w:t xml:space="preserve"> </w:t>
      </w:r>
      <w:r w:rsidRPr="00C8685A" w:rsidR="006B21FC">
        <w:rPr>
          <w:rFonts w:ascii="Times New Roman" w:hAnsi="Times New Roman"/>
          <w:sz w:val="28"/>
          <w:szCs w:val="28"/>
        </w:rPr>
        <w:t xml:space="preserve">izdevumiem </w:t>
      </w:r>
      <w:r w:rsidRPr="00C8685A" w:rsidR="00724C2C">
        <w:rPr>
          <w:rFonts w:ascii="Times New Roman" w:eastAsia="Calibri" w:hAnsi="Times New Roman"/>
          <w:sz w:val="28"/>
          <w:szCs w:val="28"/>
          <w:lang w:eastAsia="en-US"/>
        </w:rPr>
        <w:t>atlīdzībai</w:t>
      </w:r>
      <w:r w:rsidRPr="00C8685A" w:rsidR="00724C2C">
        <w:rPr>
          <w:rFonts w:ascii="Times New Roman" w:hAnsi="Times New Roman"/>
          <w:sz w:val="28"/>
          <w:szCs w:val="28"/>
        </w:rPr>
        <w:t xml:space="preserve"> </w:t>
      </w:r>
      <w:r w:rsidRPr="00C8685A">
        <w:rPr>
          <w:rFonts w:ascii="Times New Roman" w:hAnsi="Times New Roman"/>
          <w:sz w:val="28"/>
          <w:szCs w:val="28"/>
        </w:rPr>
        <w:t>budžeta programmai 97.00.00 “Nozaru vadība un politikas</w:t>
      </w:r>
      <w:r w:rsidRPr="00C8685A">
        <w:rPr>
          <w:rFonts w:ascii="Times New Roman" w:hAnsi="Times New Roman"/>
          <w:sz w:val="24"/>
          <w:szCs w:val="20"/>
          <w:lang w:val="en-AU"/>
        </w:rPr>
        <w:t xml:space="preserve"> </w:t>
      </w:r>
      <w:r w:rsidRPr="00C8685A" w:rsidR="00E513FC">
        <w:rPr>
          <w:rFonts w:ascii="Times New Roman" w:hAnsi="Times New Roman"/>
          <w:sz w:val="28"/>
          <w:szCs w:val="28"/>
        </w:rPr>
        <w:t>plānošana”;</w:t>
      </w:r>
    </w:p>
    <w:p w:rsidR="00D4758E" w:rsidRPr="00C8685A" w:rsidP="00D4758E">
      <w:pPr>
        <w:spacing w:after="0" w:line="240" w:lineRule="auto"/>
        <w:ind w:left="525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58E" w:rsidRPr="00C8685A" w:rsidP="00D4758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Iekšlietu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ministrijas budžet</w:t>
      </w:r>
      <w:r w:rsidR="002403E2">
        <w:rPr>
          <w:rFonts w:ascii="Times New Roman" w:eastAsia="Calibri" w:hAnsi="Times New Roman"/>
          <w:sz w:val="28"/>
          <w:szCs w:val="28"/>
          <w:lang w:eastAsia="en-US"/>
        </w:rPr>
        <w:t>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138 376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atlīdzība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="002403E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tai skaitā: 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26 322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06.01.00 “Valsts policija”; 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10 437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programmā 10.00.00 “Valsts robežsardzes darbība”;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101 617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38.05.00 “Veselības aprūpe un fiziskā sagatavošana”. </w:t>
      </w:r>
    </w:p>
    <w:p w:rsidR="00D4758E" w:rsidRPr="00C8685A" w:rsidP="00D4758E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758E" w:rsidRPr="00C8685A" w:rsidP="00D4758E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Labklājības ministrija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>s budžet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1 348 651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>izdevumiem atlīdzībai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tai skaitā: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943 687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05.03.00 “Aprūpe valsts sociālās aprūpes institūcijās”;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192 645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05.37.00 “Sociālās integrācijas valsts aģentūras administrēšana un profesionālās un sociālās rehabilitācijas pakalpojumu nodrošināšana”;</w:t>
      </w:r>
    </w:p>
    <w:p w:rsidR="00D4758E" w:rsidRPr="00C8685A" w:rsidP="00D4758E">
      <w:pPr>
        <w:pStyle w:val="ListParagraph"/>
        <w:numPr>
          <w:ilvl w:val="2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212 319 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05.62.00 “Invaliditātes ekspertīžu nodrošināšana”.</w:t>
      </w:r>
    </w:p>
    <w:p w:rsidR="00D4758E" w:rsidRPr="00C8685A" w:rsidP="00D4758E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758E" w:rsidRPr="00C8685A" w:rsidP="00D4758E">
      <w:pPr>
        <w:pStyle w:val="ListParagraph"/>
        <w:numPr>
          <w:ilvl w:val="1"/>
          <w:numId w:val="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Tieslietu ministrijas budžet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458 441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izdevumiem atlīdzībai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04.01.00 “Ieslodzījuma vietas”.</w:t>
      </w:r>
    </w:p>
    <w:p w:rsidR="00D4758E" w:rsidRPr="00C8685A" w:rsidP="00D4758E">
      <w:pPr>
        <w:pStyle w:val="ListParagraph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88" w:rsidRPr="00C8685A" w:rsidP="0048338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Iz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>glītības un zinātnes ministrijas budžet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ā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51 124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Pr="00C8685A" w:rsidR="000E5A17">
        <w:rPr>
          <w:rFonts w:ascii="Times New Roman" w:eastAsia="Calibri" w:hAnsi="Times New Roman"/>
          <w:sz w:val="28"/>
          <w:szCs w:val="28"/>
          <w:lang w:eastAsia="en-US"/>
        </w:rPr>
        <w:t>i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>zdevumiem atlīdzībai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tai skaitā:</w:t>
      </w:r>
    </w:p>
    <w:p w:rsidR="00483388" w:rsidRPr="00C8685A" w:rsidP="00483388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1 428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01.03.00 “Sociālās korekcijas izglītības iestāde”;</w:t>
      </w:r>
    </w:p>
    <w:p w:rsidR="00483388" w:rsidRPr="00C8685A" w:rsidP="00483388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37 450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02.01.00 “Profesionālās izglītības programmu īstenošana”;</w:t>
      </w:r>
    </w:p>
    <w:p w:rsidR="00D4758E" w:rsidRPr="00C8685A" w:rsidP="00483388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12 246 </w:t>
      </w:r>
      <w:r w:rsidRPr="00C8685A" w:rsidR="002A1DD1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budžeta apakšprogrammā 09.10.00 “Murjāņu sporta ģimnāzija”.</w:t>
      </w:r>
    </w:p>
    <w:p w:rsidR="00483388" w:rsidRPr="00C8685A" w:rsidP="004833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12395" w:rsidRPr="00C8685A" w:rsidP="0048338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  <w:lang w:eastAsia="en-US"/>
        </w:rPr>
        <w:t>budžeta resor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>a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“62.Mērķdotācijas pašvaldībām” </w:t>
      </w:r>
      <w:r w:rsidRPr="00C8685A" w:rsidR="00590277">
        <w:rPr>
          <w:rFonts w:ascii="Times New Roman" w:eastAsia="Calibri" w:hAnsi="Times New Roman"/>
          <w:sz w:val="28"/>
          <w:szCs w:val="28"/>
          <w:lang w:eastAsia="en-US"/>
        </w:rPr>
        <w:t>programmā 01.00.00 “Mērķdotācijas izglītības pasākumiem”</w:t>
      </w:r>
      <w:r w:rsidR="005902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400 234 </w:t>
      </w:r>
      <w:r w:rsidRPr="00C8685A">
        <w:rPr>
          <w:rFonts w:ascii="Times New Roman" w:eastAsia="Calibri" w:hAnsi="Times New Roman"/>
          <w:i/>
          <w:sz w:val="28"/>
          <w:szCs w:val="28"/>
          <w:lang w:eastAsia="en-US"/>
        </w:rPr>
        <w:t>euro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apmērā </w:t>
      </w:r>
      <w:r w:rsidRPr="00C8685A" w:rsidR="00E513FC">
        <w:rPr>
          <w:rFonts w:ascii="Times New Roman" w:eastAsia="Calibri" w:hAnsi="Times New Roman"/>
          <w:sz w:val="28"/>
          <w:szCs w:val="28"/>
          <w:lang w:eastAsia="en-US"/>
        </w:rPr>
        <w:t xml:space="preserve">izdevumiem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valsts budžeta uzturēšanas izdevumu 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>transfertiem</w:t>
      </w:r>
      <w:r w:rsidRPr="00C8685A">
        <w:rPr>
          <w:rFonts w:ascii="Times New Roman" w:eastAsia="Calibri" w:hAnsi="Times New Roman"/>
          <w:sz w:val="28"/>
          <w:szCs w:val="28"/>
          <w:lang w:eastAsia="en-US"/>
        </w:rPr>
        <w:t xml:space="preserve"> pašvaldībām noteiktam mērķim </w:t>
      </w:r>
      <w:r w:rsidRPr="00C8685A" w:rsidR="00D4758E">
        <w:rPr>
          <w:rFonts w:ascii="Times New Roman" w:eastAsia="Calibri" w:hAnsi="Times New Roman"/>
          <w:sz w:val="28"/>
          <w:szCs w:val="28"/>
          <w:lang w:eastAsia="en-US"/>
        </w:rPr>
        <w:t>budžeta.</w:t>
      </w:r>
    </w:p>
    <w:p w:rsidR="0017445D" w:rsidRPr="00C8685A" w:rsidP="00483388">
      <w:pPr>
        <w:pStyle w:val="BodyText2"/>
        <w:tabs>
          <w:tab w:val="left" w:pos="360"/>
          <w:tab w:val="left" w:pos="993"/>
        </w:tabs>
        <w:ind w:right="49"/>
        <w:rPr>
          <w:szCs w:val="28"/>
        </w:rPr>
      </w:pPr>
    </w:p>
    <w:p w:rsidR="00E033E5" w:rsidRPr="00C8685A" w:rsidP="006F772A">
      <w:pPr>
        <w:pStyle w:val="BodyText2"/>
        <w:tabs>
          <w:tab w:val="num" w:pos="-5387"/>
        </w:tabs>
        <w:rPr>
          <w:szCs w:val="28"/>
        </w:rPr>
      </w:pPr>
      <w:r w:rsidRPr="00C8685A">
        <w:rPr>
          <w:rFonts w:eastAsia="Calibri"/>
          <w:szCs w:val="28"/>
        </w:rPr>
        <w:t xml:space="preserve">4. Finanšu ministrijai atbilstoši šā </w:t>
      </w:r>
      <w:r w:rsidRPr="00C8685A">
        <w:rPr>
          <w:rFonts w:eastAsia="Calibri"/>
          <w:szCs w:val="28"/>
        </w:rPr>
        <w:t>protokollēmuma</w:t>
      </w:r>
      <w:r w:rsidRPr="00C8685A">
        <w:rPr>
          <w:rFonts w:eastAsia="Calibri"/>
          <w:szCs w:val="28"/>
        </w:rPr>
        <w:t xml:space="preserve"> 3.punktā iesniegtajiem priekšlikumiem </w:t>
      </w:r>
      <w:r w:rsidRPr="00C8685A" w:rsidR="006F772A">
        <w:rPr>
          <w:rFonts w:eastAsia="Calibri"/>
          <w:szCs w:val="28"/>
        </w:rPr>
        <w:t>palielināt</w:t>
      </w:r>
      <w:r w:rsidRPr="00C8685A">
        <w:rPr>
          <w:rFonts w:eastAsia="Calibri"/>
          <w:szCs w:val="28"/>
        </w:rPr>
        <w:t xml:space="preserve"> Veselības ministrijas, </w:t>
      </w:r>
      <w:r w:rsidRPr="00C8685A">
        <w:rPr>
          <w:rFonts w:eastAsia="Calibri"/>
          <w:szCs w:val="28"/>
        </w:rPr>
        <w:t>Iekšlietu</w:t>
      </w:r>
      <w:r w:rsidRPr="00C8685A">
        <w:rPr>
          <w:rFonts w:eastAsia="Calibri"/>
          <w:szCs w:val="28"/>
        </w:rPr>
        <w:t xml:space="preserve"> ministrijas, Izglītības un zinātnes ministrijas, Tieslietu ministrijas un Labklājības ministrijas </w:t>
      </w:r>
      <w:r w:rsidRPr="00C8685A" w:rsidR="006F772A">
        <w:t>bāzes izdevumus</w:t>
      </w:r>
      <w:r w:rsidRPr="00C8685A">
        <w:t xml:space="preserve"> 2019., 2020. un 2021.gadam</w:t>
      </w:r>
      <w:r w:rsidR="00BD21C8">
        <w:t>,</w:t>
      </w:r>
      <w:r w:rsidRPr="00C8685A" w:rsidR="000E5A17">
        <w:t xml:space="preserve"> vienlaicīgi samazinot resursus izdevumu segšanai un izdevumus 2019. un 2020.gadam</w:t>
      </w:r>
      <w:r w:rsidRPr="00C8685A">
        <w:t xml:space="preserve"> </w:t>
      </w:r>
      <w:r w:rsidRPr="00C8685A">
        <w:rPr>
          <w:rFonts w:eastAsia="Calibri"/>
          <w:szCs w:val="28"/>
        </w:rPr>
        <w:t>budžeta resora “74.Gadskārtējā valsts budžeta izpildes procesā pārdalāmais finansējums” budžeta programm</w:t>
      </w:r>
      <w:r w:rsidRPr="00C8685A" w:rsidR="006F772A">
        <w:rPr>
          <w:rFonts w:eastAsia="Calibri"/>
          <w:szCs w:val="28"/>
        </w:rPr>
        <w:t>ā</w:t>
      </w:r>
      <w:r w:rsidRPr="00C8685A">
        <w:rPr>
          <w:rFonts w:eastAsia="Calibri"/>
          <w:szCs w:val="28"/>
        </w:rPr>
        <w:t xml:space="preserve"> 08.00.00 “Veselības aprūpes sistēmas reformas ieviešanas finansējums”</w:t>
      </w:r>
      <w:r w:rsidRPr="00C8685A" w:rsidR="000E5A17">
        <w:rPr>
          <w:rFonts w:eastAsia="Calibri"/>
          <w:szCs w:val="28"/>
        </w:rPr>
        <w:t>.</w:t>
      </w:r>
    </w:p>
    <w:p w:rsidR="00E033E5" w:rsidRPr="00C8685A" w:rsidP="0065115C">
      <w:pPr>
        <w:pStyle w:val="BodyText2"/>
        <w:tabs>
          <w:tab w:val="num" w:pos="-5387"/>
        </w:tabs>
        <w:ind w:firstLine="720"/>
        <w:rPr>
          <w:szCs w:val="28"/>
        </w:rPr>
      </w:pPr>
    </w:p>
    <w:p w:rsidR="00E033E5" w:rsidRPr="00C8685A" w:rsidP="00E033E5">
      <w:pPr>
        <w:pStyle w:val="BodyText2"/>
        <w:tabs>
          <w:tab w:val="num" w:pos="-5387"/>
        </w:tabs>
        <w:rPr>
          <w:szCs w:val="28"/>
        </w:rPr>
      </w:pPr>
    </w:p>
    <w:p w:rsidR="0065115C" w:rsidRPr="00C8685A" w:rsidP="0065115C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C8685A">
        <w:rPr>
          <w:rFonts w:ascii="Times New Roman" w:eastAsia="Calibri" w:hAnsi="Times New Roman"/>
          <w:sz w:val="28"/>
          <w:szCs w:val="28"/>
        </w:rPr>
        <w:t>Ministru prezidents</w:t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 w:rsidR="00612395">
        <w:rPr>
          <w:rFonts w:ascii="Times New Roman" w:eastAsia="Calibri" w:hAnsi="Times New Roman"/>
          <w:sz w:val="28"/>
          <w:szCs w:val="28"/>
        </w:rPr>
        <w:t xml:space="preserve">         </w:t>
      </w:r>
      <w:r w:rsidRPr="00C8685A">
        <w:rPr>
          <w:rFonts w:ascii="Times New Roman" w:eastAsia="Calibri" w:hAnsi="Times New Roman"/>
          <w:sz w:val="28"/>
          <w:szCs w:val="28"/>
        </w:rPr>
        <w:t>Māris Kučinskis</w:t>
      </w:r>
    </w:p>
    <w:p w:rsidR="0065115C" w:rsidRPr="00C8685A" w:rsidP="0065115C">
      <w:pPr>
        <w:pStyle w:val="Heading2"/>
        <w:spacing w:after="720"/>
        <w:rPr>
          <w:szCs w:val="28"/>
        </w:rPr>
      </w:pPr>
      <w:r w:rsidRPr="00C8685A">
        <w:rPr>
          <w:szCs w:val="28"/>
        </w:rPr>
        <w:t>Valsts kancelejas direktors</w:t>
      </w:r>
      <w:r w:rsidRPr="00C8685A">
        <w:rPr>
          <w:szCs w:val="28"/>
        </w:rPr>
        <w:tab/>
      </w:r>
      <w:r w:rsidRPr="00C8685A">
        <w:rPr>
          <w:szCs w:val="28"/>
        </w:rPr>
        <w:tab/>
      </w:r>
      <w:r w:rsidRPr="00C8685A">
        <w:rPr>
          <w:szCs w:val="28"/>
        </w:rPr>
        <w:tab/>
      </w:r>
      <w:r w:rsidRPr="00C8685A">
        <w:rPr>
          <w:szCs w:val="28"/>
        </w:rPr>
        <w:tab/>
      </w:r>
      <w:r w:rsidRPr="00C8685A">
        <w:rPr>
          <w:szCs w:val="28"/>
        </w:rPr>
        <w:tab/>
      </w:r>
      <w:r w:rsidRPr="00C8685A" w:rsidR="00612395">
        <w:rPr>
          <w:szCs w:val="28"/>
        </w:rPr>
        <w:t xml:space="preserve">        Jānis </w:t>
      </w:r>
      <w:r w:rsidRPr="00C8685A" w:rsidR="00612395">
        <w:rPr>
          <w:szCs w:val="28"/>
        </w:rPr>
        <w:t>Citskovskis</w:t>
      </w:r>
    </w:p>
    <w:p w:rsidR="0065115C" w:rsidRPr="00C8685A" w:rsidP="0065115C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C8685A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C8685A">
        <w:rPr>
          <w:rFonts w:ascii="Times New Roman" w:hAnsi="Times New Roman"/>
          <w:sz w:val="28"/>
          <w:szCs w:val="28"/>
          <w:lang w:eastAsia="en-US"/>
        </w:rPr>
        <w:tab/>
      </w:r>
      <w:r w:rsidRPr="00C8685A" w:rsidR="00612395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C8685A">
        <w:rPr>
          <w:rFonts w:ascii="Times New Roman" w:hAnsi="Times New Roman"/>
          <w:sz w:val="28"/>
          <w:szCs w:val="28"/>
          <w:lang w:eastAsia="en-US"/>
        </w:rPr>
        <w:t xml:space="preserve">Anda </w:t>
      </w:r>
      <w:r w:rsidRPr="00C8685A">
        <w:rPr>
          <w:rFonts w:ascii="Times New Roman" w:hAnsi="Times New Roman"/>
          <w:sz w:val="28"/>
          <w:szCs w:val="28"/>
          <w:lang w:eastAsia="en-US"/>
        </w:rPr>
        <w:t>Čakša</w:t>
      </w:r>
    </w:p>
    <w:p w:rsidR="0065115C" w:rsidRPr="00C8685A" w:rsidP="0065115C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5115C" w:rsidRPr="00C8685A" w:rsidP="0065115C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C8685A">
        <w:rPr>
          <w:rFonts w:ascii="Times New Roman" w:eastAsia="Calibri" w:hAnsi="Times New Roman"/>
          <w:sz w:val="28"/>
          <w:szCs w:val="28"/>
        </w:rPr>
        <w:t>Vīza: Valsts sekretārs</w:t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>
        <w:rPr>
          <w:rFonts w:ascii="Times New Roman" w:eastAsia="Calibri" w:hAnsi="Times New Roman"/>
          <w:sz w:val="28"/>
          <w:szCs w:val="28"/>
        </w:rPr>
        <w:tab/>
      </w:r>
      <w:r w:rsidRPr="00C8685A" w:rsidR="00612395"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C8685A" w:rsidR="00612395">
        <w:rPr>
          <w:rFonts w:ascii="Times New Roman" w:hAnsi="Times New Roman"/>
          <w:sz w:val="28"/>
          <w:szCs w:val="28"/>
          <w:lang w:eastAsia="en-US"/>
        </w:rPr>
        <w:t>Aivars Lapiņš</w:t>
      </w:r>
    </w:p>
    <w:p w:rsidR="00ED6BF3" w:rsidRPr="00C8685A" w:rsidP="00E033E5"/>
    <w:sectPr w:rsidSect="003E581F">
      <w:headerReference w:type="default" r:id="rId5"/>
      <w:footerReference w:type="default" r:id="rId6"/>
      <w:footerReference w:type="first" r:id="rId7"/>
      <w:pgSz w:w="12240" w:h="15840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371A">
    <w:pPr>
      <w:pStyle w:val="Footer"/>
      <w:rPr>
        <w:rFonts w:ascii="Times New Roman" w:hAnsi="Times New Roman"/>
        <w:sz w:val="20"/>
        <w:szCs w:val="20"/>
      </w:rPr>
    </w:pPr>
  </w:p>
  <w:p w:rsidR="001E776B" w:rsidRPr="001E776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</w:t>
    </w:r>
    <w:r w:rsidR="001E4AEB">
      <w:rPr>
        <w:rFonts w:ascii="Times New Roman" w:hAnsi="Times New Roman"/>
        <w:sz w:val="20"/>
        <w:szCs w:val="20"/>
      </w:rPr>
      <w:t>30</w:t>
    </w:r>
    <w:r w:rsidR="0017445D">
      <w:rPr>
        <w:rFonts w:ascii="Times New Roman" w:hAnsi="Times New Roman"/>
        <w:sz w:val="20"/>
        <w:szCs w:val="20"/>
      </w:rPr>
      <w:t>11</w:t>
    </w:r>
    <w:r w:rsidR="00847ADC">
      <w:rPr>
        <w:rFonts w:ascii="Times New Roman" w:hAnsi="Times New Roman"/>
        <w:sz w:val="20"/>
        <w:szCs w:val="20"/>
      </w:rPr>
      <w:t>17</w:t>
    </w:r>
    <w:r w:rsidR="0067371A">
      <w:rPr>
        <w:rFonts w:ascii="Times New Roman" w:hAnsi="Times New Roman"/>
        <w:sz w:val="20"/>
        <w:szCs w:val="20"/>
      </w:rPr>
      <w:t>_apro_pard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AEB" w:rsidRPr="0067371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VMprot_301117</w:t>
    </w:r>
    <w:r w:rsidR="0067371A">
      <w:rPr>
        <w:rFonts w:ascii="Times New Roman" w:hAnsi="Times New Roman"/>
        <w:sz w:val="20"/>
        <w:szCs w:val="20"/>
      </w:rPr>
      <w:t>_apro_pard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79485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E581F" w:rsidRPr="007D081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 w:rsidR="005B43B2">
          <w:rPr>
            <w:rFonts w:ascii="Times New Roman" w:hAnsi="Times New Roman"/>
            <w:noProof/>
            <w:sz w:val="24"/>
            <w:szCs w:val="24"/>
          </w:rPr>
          <w:t>3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E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7D4D9D"/>
    <w:multiLevelType w:val="multilevel"/>
    <w:tmpl w:val="CE32FFE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ascii="Calibri" w:hAnsi="Calibri" w:hint="default"/>
        <w:sz w:val="22"/>
      </w:rPr>
    </w:lvl>
  </w:abstractNum>
  <w:abstractNum w:abstractNumId="1" w15:restartNumberingAfterBreak="1">
    <w:nsid w:val="19DA686E"/>
    <w:multiLevelType w:val="hybridMultilevel"/>
    <w:tmpl w:val="A8D6A3F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72377AF"/>
    <w:multiLevelType w:val="multilevel"/>
    <w:tmpl w:val="6944C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1">
    <w:nsid w:val="373C3D7F"/>
    <w:multiLevelType w:val="hybridMultilevel"/>
    <w:tmpl w:val="98B60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60B26912"/>
    <w:multiLevelType w:val="hybridMultilevel"/>
    <w:tmpl w:val="DAE4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0E5A17"/>
    <w:rsid w:val="001220E6"/>
    <w:rsid w:val="0015153B"/>
    <w:rsid w:val="00157031"/>
    <w:rsid w:val="00165295"/>
    <w:rsid w:val="0017445D"/>
    <w:rsid w:val="0018009C"/>
    <w:rsid w:val="0019611F"/>
    <w:rsid w:val="001B41BD"/>
    <w:rsid w:val="001B6BDE"/>
    <w:rsid w:val="001C3080"/>
    <w:rsid w:val="001E06C7"/>
    <w:rsid w:val="001E4AEB"/>
    <w:rsid w:val="001E5926"/>
    <w:rsid w:val="001E776B"/>
    <w:rsid w:val="00204B87"/>
    <w:rsid w:val="002403E2"/>
    <w:rsid w:val="00261D49"/>
    <w:rsid w:val="002A1DD1"/>
    <w:rsid w:val="002B09F8"/>
    <w:rsid w:val="002F6DA7"/>
    <w:rsid w:val="0037686E"/>
    <w:rsid w:val="003965DE"/>
    <w:rsid w:val="003A2CAD"/>
    <w:rsid w:val="003E581F"/>
    <w:rsid w:val="00407A38"/>
    <w:rsid w:val="00430819"/>
    <w:rsid w:val="00440AAA"/>
    <w:rsid w:val="00482FD0"/>
    <w:rsid w:val="00483388"/>
    <w:rsid w:val="004D326D"/>
    <w:rsid w:val="004F0D54"/>
    <w:rsid w:val="004F6E47"/>
    <w:rsid w:val="005161B7"/>
    <w:rsid w:val="0051685B"/>
    <w:rsid w:val="00542713"/>
    <w:rsid w:val="005872C6"/>
    <w:rsid w:val="00590277"/>
    <w:rsid w:val="005A4126"/>
    <w:rsid w:val="005B43B2"/>
    <w:rsid w:val="00612395"/>
    <w:rsid w:val="0065115C"/>
    <w:rsid w:val="0067371A"/>
    <w:rsid w:val="006B21FC"/>
    <w:rsid w:val="006B78AF"/>
    <w:rsid w:val="006F772A"/>
    <w:rsid w:val="007227BD"/>
    <w:rsid w:val="00724C2C"/>
    <w:rsid w:val="00724EAF"/>
    <w:rsid w:val="00740B1F"/>
    <w:rsid w:val="0074102C"/>
    <w:rsid w:val="00754104"/>
    <w:rsid w:val="00765669"/>
    <w:rsid w:val="00782F35"/>
    <w:rsid w:val="007A34F0"/>
    <w:rsid w:val="007C362C"/>
    <w:rsid w:val="007C54AB"/>
    <w:rsid w:val="007D0815"/>
    <w:rsid w:val="007F5E56"/>
    <w:rsid w:val="00836378"/>
    <w:rsid w:val="00847ADC"/>
    <w:rsid w:val="00854702"/>
    <w:rsid w:val="009168C6"/>
    <w:rsid w:val="00917F2E"/>
    <w:rsid w:val="009201A9"/>
    <w:rsid w:val="00947359"/>
    <w:rsid w:val="009541F9"/>
    <w:rsid w:val="009668E9"/>
    <w:rsid w:val="009B4279"/>
    <w:rsid w:val="009C05F8"/>
    <w:rsid w:val="009C2D8A"/>
    <w:rsid w:val="009F0838"/>
    <w:rsid w:val="00B202D0"/>
    <w:rsid w:val="00B35C4A"/>
    <w:rsid w:val="00B463FA"/>
    <w:rsid w:val="00B635D0"/>
    <w:rsid w:val="00B86004"/>
    <w:rsid w:val="00BD21C8"/>
    <w:rsid w:val="00C32646"/>
    <w:rsid w:val="00C61F07"/>
    <w:rsid w:val="00C8685A"/>
    <w:rsid w:val="00CA15F8"/>
    <w:rsid w:val="00CD12CF"/>
    <w:rsid w:val="00CE44CF"/>
    <w:rsid w:val="00D203FA"/>
    <w:rsid w:val="00D4758E"/>
    <w:rsid w:val="00D81ACF"/>
    <w:rsid w:val="00DA4CC8"/>
    <w:rsid w:val="00DB09C0"/>
    <w:rsid w:val="00E033E5"/>
    <w:rsid w:val="00E513FC"/>
    <w:rsid w:val="00E61A02"/>
    <w:rsid w:val="00E912D6"/>
    <w:rsid w:val="00ED5C33"/>
    <w:rsid w:val="00ED6BF3"/>
    <w:rsid w:val="00EE3A8E"/>
    <w:rsid w:val="00F92521"/>
    <w:rsid w:val="00FD7874"/>
    <w:rsid w:val="00FF28D3"/>
    <w:rsid w:val="00FF4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FD56-78A0-48FC-AE7C-45F60395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</vt:lpstr>
    </vt:vector>
  </TitlesOfParts>
  <Company>Veselības ministrija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ministrija””</dc:title>
  <dc:subject>Protokollēmums</dc:subject>
  <dc:creator>Sandra Kasparenko</dc:creator>
  <dc:description>Sandra Kasparenko_x000D_
Veselības ministrijas_x000D_
Nozares budžeta plānošanas departamenta direktora vietniece_x000D_
Tālr. Nr. 67876147_x000D_
Sandra.Kasparenko@vm.gov.lv</dc:description>
  <cp:lastModifiedBy>Sandra Kasparenko</cp:lastModifiedBy>
  <cp:revision>11</cp:revision>
  <cp:lastPrinted>2016-12-13T09:07:00Z</cp:lastPrinted>
  <dcterms:created xsi:type="dcterms:W3CDTF">2017-11-29T17:28:00Z</dcterms:created>
  <dcterms:modified xsi:type="dcterms:W3CDTF">2017-11-30T08:13:00Z</dcterms:modified>
</cp:coreProperties>
</file>