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D1" w:rsidRPr="000F78D1" w:rsidRDefault="000F78D1" w:rsidP="000F78D1">
      <w:pPr>
        <w:tabs>
          <w:tab w:val="left" w:pos="6804"/>
        </w:tabs>
        <w:rPr>
          <w:sz w:val="28"/>
          <w:szCs w:val="28"/>
        </w:rPr>
      </w:pPr>
      <w:r w:rsidRPr="000F78D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F78D1">
        <w:rPr>
          <w:sz w:val="28"/>
          <w:szCs w:val="28"/>
        </w:rPr>
        <w:t>. gada</w:t>
      </w:r>
      <w:proofErr w:type="gramStart"/>
      <w:r w:rsidRPr="000F78D1">
        <w:rPr>
          <w:sz w:val="28"/>
          <w:szCs w:val="28"/>
        </w:rPr>
        <w:t xml:space="preserve">    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decembrī</w:t>
      </w:r>
      <w:r w:rsidRPr="000F78D1">
        <w:rPr>
          <w:sz w:val="28"/>
          <w:szCs w:val="28"/>
        </w:rPr>
        <w:tab/>
        <w:t xml:space="preserve">Noteikumi Nr.    </w:t>
      </w:r>
    </w:p>
    <w:p w:rsidR="000F78D1" w:rsidRPr="000F78D1" w:rsidRDefault="000F78D1" w:rsidP="000F78D1">
      <w:pPr>
        <w:tabs>
          <w:tab w:val="left" w:pos="6804"/>
        </w:tabs>
        <w:rPr>
          <w:sz w:val="28"/>
          <w:szCs w:val="28"/>
        </w:rPr>
      </w:pPr>
      <w:r w:rsidRPr="000F78D1">
        <w:rPr>
          <w:sz w:val="28"/>
          <w:szCs w:val="28"/>
        </w:rPr>
        <w:t>Rīgā</w:t>
      </w:r>
      <w:r w:rsidRPr="000F78D1">
        <w:rPr>
          <w:sz w:val="28"/>
          <w:szCs w:val="28"/>
        </w:rPr>
        <w:tab/>
        <w:t>(prot. Nr.</w:t>
      </w:r>
      <w:proofErr w:type="gramStart"/>
      <w:r w:rsidRPr="000F78D1">
        <w:rPr>
          <w:sz w:val="28"/>
          <w:szCs w:val="28"/>
        </w:rPr>
        <w:t>           .</w:t>
      </w:r>
      <w:proofErr w:type="gramEnd"/>
      <w:r w:rsidRPr="000F78D1">
        <w:rPr>
          <w:sz w:val="28"/>
          <w:szCs w:val="28"/>
        </w:rPr>
        <w:t>§)</w:t>
      </w:r>
    </w:p>
    <w:p w:rsidR="00D77773" w:rsidRDefault="00D77773" w:rsidP="00D77773"/>
    <w:p w:rsidR="00D77773" w:rsidRDefault="00D77773" w:rsidP="00D77773">
      <w:pPr>
        <w:jc w:val="center"/>
        <w:rPr>
          <w:b/>
        </w:rPr>
      </w:pPr>
    </w:p>
    <w:p w:rsidR="00D77773" w:rsidRPr="00473BFC" w:rsidRDefault="00D77773" w:rsidP="00D77773">
      <w:pPr>
        <w:pStyle w:val="Virsraksts1"/>
        <w:jc w:val="center"/>
        <w:rPr>
          <w:b/>
          <w:bCs/>
          <w:color w:val="000000"/>
          <w:szCs w:val="28"/>
          <w:lang w:val="lv-LV"/>
        </w:rPr>
      </w:pPr>
      <w:r w:rsidRPr="00473BFC">
        <w:rPr>
          <w:b/>
          <w:bCs/>
          <w:szCs w:val="28"/>
        </w:rPr>
        <w:t>Grozījum</w:t>
      </w:r>
      <w:r w:rsidRPr="00473BFC">
        <w:rPr>
          <w:b/>
          <w:bCs/>
          <w:szCs w:val="28"/>
          <w:lang w:val="lv-LV"/>
        </w:rPr>
        <w:t>i</w:t>
      </w:r>
      <w:r w:rsidRPr="00473BFC">
        <w:rPr>
          <w:b/>
          <w:bCs/>
          <w:szCs w:val="28"/>
        </w:rPr>
        <w:t xml:space="preserve"> Ministru kabineta 201</w:t>
      </w:r>
      <w:r w:rsidRPr="00473BFC">
        <w:rPr>
          <w:b/>
          <w:bCs/>
          <w:szCs w:val="28"/>
          <w:lang w:val="lv-LV"/>
        </w:rPr>
        <w:t>3</w:t>
      </w:r>
      <w:r w:rsidRPr="00473BFC">
        <w:rPr>
          <w:b/>
          <w:bCs/>
          <w:szCs w:val="28"/>
        </w:rPr>
        <w:t xml:space="preserve">.gada </w:t>
      </w:r>
      <w:r w:rsidRPr="00473BFC">
        <w:rPr>
          <w:b/>
          <w:bCs/>
          <w:szCs w:val="28"/>
          <w:lang w:val="lv-LV"/>
        </w:rPr>
        <w:t>17.decembra</w:t>
      </w:r>
      <w:r w:rsidRPr="00473BFC">
        <w:rPr>
          <w:b/>
          <w:bCs/>
          <w:szCs w:val="28"/>
        </w:rPr>
        <w:t xml:space="preserve"> noteikumos Nr.</w:t>
      </w:r>
      <w:r w:rsidRPr="00473BFC">
        <w:rPr>
          <w:b/>
          <w:bCs/>
          <w:szCs w:val="28"/>
          <w:lang w:val="lv-LV"/>
        </w:rPr>
        <w:t>1524</w:t>
      </w:r>
      <w:r w:rsidRPr="00473BFC">
        <w:rPr>
          <w:b/>
          <w:bCs/>
          <w:szCs w:val="28"/>
        </w:rPr>
        <w:t xml:space="preserve"> „</w:t>
      </w:r>
      <w:r w:rsidRPr="00473BFC">
        <w:rPr>
          <w:b/>
          <w:bCs/>
          <w:color w:val="000000"/>
          <w:szCs w:val="28"/>
          <w:lang w:val="lv-LV"/>
        </w:rPr>
        <w:t>Noteikumi par valsts atbalstu lauksaimniecībai</w:t>
      </w:r>
      <w:r w:rsidRPr="00473BFC">
        <w:rPr>
          <w:b/>
          <w:bCs/>
          <w:color w:val="000000"/>
          <w:szCs w:val="28"/>
        </w:rPr>
        <w:t>”</w:t>
      </w:r>
    </w:p>
    <w:p w:rsidR="00D77773" w:rsidRPr="00473BFC" w:rsidRDefault="00D77773" w:rsidP="00D77773">
      <w:pPr>
        <w:rPr>
          <w:sz w:val="28"/>
          <w:szCs w:val="28"/>
          <w:lang w:eastAsia="en-US"/>
        </w:rPr>
      </w:pPr>
    </w:p>
    <w:p w:rsidR="00D77773" w:rsidRPr="00473BFC" w:rsidRDefault="00D77773" w:rsidP="00D77773">
      <w:pPr>
        <w:rPr>
          <w:sz w:val="28"/>
          <w:szCs w:val="28"/>
          <w:lang w:eastAsia="en-US"/>
        </w:rPr>
      </w:pPr>
    </w:p>
    <w:p w:rsidR="00D77773" w:rsidRPr="00473BFC" w:rsidRDefault="00D77773" w:rsidP="00D77773">
      <w:pPr>
        <w:jc w:val="center"/>
        <w:rPr>
          <w:b/>
          <w:sz w:val="28"/>
          <w:szCs w:val="28"/>
        </w:rPr>
      </w:pPr>
    </w:p>
    <w:p w:rsidR="00D77773" w:rsidRPr="00473BFC" w:rsidRDefault="00D77773" w:rsidP="00D77773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473BFC">
        <w:rPr>
          <w:color w:val="000000"/>
          <w:sz w:val="28"/>
          <w:szCs w:val="28"/>
        </w:rPr>
        <w:t>Izdoti saskaņā ar</w:t>
      </w:r>
      <w:r w:rsidRPr="00473BFC">
        <w:rPr>
          <w:rStyle w:val="apple-converted-space"/>
          <w:color w:val="000000"/>
          <w:sz w:val="28"/>
          <w:szCs w:val="28"/>
        </w:rPr>
        <w:t> </w:t>
      </w:r>
      <w:r w:rsidRPr="00473BFC">
        <w:rPr>
          <w:sz w:val="28"/>
          <w:szCs w:val="28"/>
        </w:rPr>
        <w:t>Lauksaimniecības</w:t>
      </w:r>
    </w:p>
    <w:p w:rsidR="00D77773" w:rsidRPr="00473BFC" w:rsidRDefault="00D77773" w:rsidP="00D77773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  <w:r w:rsidRPr="00473BFC">
        <w:rPr>
          <w:sz w:val="28"/>
          <w:szCs w:val="28"/>
        </w:rPr>
        <w:t>un lauku attīstības likuma</w:t>
      </w:r>
      <w:r w:rsidRPr="00473BFC">
        <w:rPr>
          <w:rStyle w:val="apple-converted-space"/>
          <w:color w:val="000000"/>
          <w:sz w:val="28"/>
          <w:szCs w:val="28"/>
        </w:rPr>
        <w:t> </w:t>
      </w:r>
      <w:r w:rsidRPr="00473BFC">
        <w:rPr>
          <w:color w:val="000000"/>
          <w:sz w:val="28"/>
          <w:szCs w:val="28"/>
        </w:rPr>
        <w:br/>
        <w:t>5.</w:t>
      </w:r>
      <w:r w:rsidR="00F4380A">
        <w:rPr>
          <w:color w:val="000000"/>
          <w:sz w:val="28"/>
          <w:szCs w:val="28"/>
        </w:rPr>
        <w:t> </w:t>
      </w:r>
      <w:r w:rsidRPr="00473BFC">
        <w:rPr>
          <w:color w:val="000000"/>
          <w:sz w:val="28"/>
          <w:szCs w:val="28"/>
        </w:rPr>
        <w:t>panta 3.</w:t>
      </w:r>
      <w:r w:rsidRPr="00473BFC">
        <w:rPr>
          <w:color w:val="000000"/>
          <w:sz w:val="28"/>
          <w:szCs w:val="28"/>
          <w:vertAlign w:val="superscript"/>
        </w:rPr>
        <w:t>1</w:t>
      </w:r>
      <w:r w:rsidRPr="00473BFC">
        <w:rPr>
          <w:color w:val="000000"/>
          <w:sz w:val="28"/>
          <w:szCs w:val="28"/>
        </w:rPr>
        <w:t xml:space="preserve"> un ceturto daļu</w:t>
      </w:r>
    </w:p>
    <w:p w:rsidR="00D77773" w:rsidRPr="00473BFC" w:rsidRDefault="00D77773" w:rsidP="00D77773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D77773" w:rsidRPr="00473BFC" w:rsidRDefault="00D77773" w:rsidP="00D77773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D77773" w:rsidRPr="00473BFC" w:rsidRDefault="00D77773" w:rsidP="00D77773">
      <w:pPr>
        <w:ind w:firstLine="720"/>
        <w:jc w:val="center"/>
        <w:rPr>
          <w:b/>
          <w:sz w:val="28"/>
          <w:szCs w:val="28"/>
        </w:rPr>
      </w:pPr>
    </w:p>
    <w:p w:rsidR="00D77773" w:rsidRPr="00473BFC" w:rsidRDefault="00D77773" w:rsidP="00D77773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73BFC">
        <w:rPr>
          <w:sz w:val="28"/>
          <w:szCs w:val="28"/>
        </w:rPr>
        <w:t xml:space="preserve">Izdarīt Ministru kabineta </w:t>
      </w:r>
      <w:r w:rsidRPr="00473BFC">
        <w:rPr>
          <w:bCs/>
          <w:sz w:val="28"/>
          <w:szCs w:val="28"/>
        </w:rPr>
        <w:t>2013. gada 17. decembra noteikumos Nr.</w:t>
      </w:r>
      <w:r w:rsidR="00F4380A">
        <w:rPr>
          <w:bCs/>
          <w:sz w:val="28"/>
          <w:szCs w:val="28"/>
        </w:rPr>
        <w:t> </w:t>
      </w:r>
      <w:r w:rsidRPr="00473BFC">
        <w:rPr>
          <w:bCs/>
          <w:sz w:val="28"/>
          <w:szCs w:val="28"/>
        </w:rPr>
        <w:t>1524 „Noteikumi par valsts atbalstu lauksaimniecībai”</w:t>
      </w:r>
      <w:r w:rsidRPr="00473BFC">
        <w:rPr>
          <w:sz w:val="28"/>
          <w:szCs w:val="28"/>
        </w:rPr>
        <w:t xml:space="preserve"> (Latvijas Vēstnesis, 2013, 253. nr.; 2014, 65., 150., 184., 247. nr.; 2015, 39., 105., 169., 172., 242.</w:t>
      </w:r>
      <w:r w:rsidR="003D2370">
        <w:rPr>
          <w:sz w:val="28"/>
          <w:szCs w:val="28"/>
        </w:rPr>
        <w:t> </w:t>
      </w:r>
      <w:r w:rsidRPr="00473BFC">
        <w:rPr>
          <w:sz w:val="28"/>
          <w:szCs w:val="28"/>
        </w:rPr>
        <w:t>nr.; 2016, 19., 59., 240.</w:t>
      </w:r>
      <w:r w:rsidR="003D2370">
        <w:rPr>
          <w:sz w:val="28"/>
          <w:szCs w:val="28"/>
        </w:rPr>
        <w:t> </w:t>
      </w:r>
      <w:r w:rsidRPr="00473BFC">
        <w:rPr>
          <w:sz w:val="28"/>
          <w:szCs w:val="28"/>
        </w:rPr>
        <w:t>nr.</w:t>
      </w:r>
      <w:r w:rsidR="00B3568B" w:rsidRPr="00473BFC">
        <w:rPr>
          <w:sz w:val="28"/>
          <w:szCs w:val="28"/>
        </w:rPr>
        <w:t>; 2017, 44.</w:t>
      </w:r>
      <w:r w:rsidR="003D2370">
        <w:rPr>
          <w:sz w:val="28"/>
          <w:szCs w:val="28"/>
        </w:rPr>
        <w:t> </w:t>
      </w:r>
      <w:r w:rsidR="00B3568B" w:rsidRPr="00473BFC">
        <w:rPr>
          <w:sz w:val="28"/>
          <w:szCs w:val="28"/>
        </w:rPr>
        <w:t>nr.</w:t>
      </w:r>
      <w:r w:rsidRPr="00473BFC">
        <w:rPr>
          <w:sz w:val="28"/>
          <w:szCs w:val="28"/>
        </w:rPr>
        <w:t xml:space="preserve">) šādus grozījumus: </w:t>
      </w:r>
    </w:p>
    <w:p w:rsidR="00D77773" w:rsidRPr="00473BFC" w:rsidRDefault="00D77773" w:rsidP="00D77773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:rsidR="003D2370" w:rsidRDefault="003D2370" w:rsidP="00473BFC">
      <w:pPr>
        <w:pStyle w:val="naisf"/>
        <w:numPr>
          <w:ilvl w:val="0"/>
          <w:numId w:val="1"/>
        </w:numPr>
        <w:tabs>
          <w:tab w:val="left" w:pos="127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Aizstāt 2.1. apakšpunkta ievaddaļā skaitli “5</w:t>
      </w:r>
      <w:r w:rsidR="00F4380A">
        <w:rPr>
          <w:sz w:val="28"/>
          <w:szCs w:val="28"/>
        </w:rPr>
        <w:t> </w:t>
      </w:r>
      <w:r>
        <w:rPr>
          <w:sz w:val="28"/>
          <w:szCs w:val="28"/>
        </w:rPr>
        <w:t>786 473” ar skaitli “5 846 473”.</w:t>
      </w:r>
    </w:p>
    <w:p w:rsidR="003D2370" w:rsidRDefault="003D2370" w:rsidP="00473BFC">
      <w:pPr>
        <w:pStyle w:val="naisf"/>
        <w:numPr>
          <w:ilvl w:val="0"/>
          <w:numId w:val="1"/>
        </w:numPr>
        <w:tabs>
          <w:tab w:val="left" w:pos="127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Aizstāt 2.1.1. apakšpunkta ievaddaļā skaitli “3</w:t>
      </w:r>
      <w:r w:rsidR="00F4380A">
        <w:rPr>
          <w:sz w:val="28"/>
          <w:szCs w:val="28"/>
        </w:rPr>
        <w:t> </w:t>
      </w:r>
      <w:r>
        <w:rPr>
          <w:sz w:val="28"/>
          <w:szCs w:val="28"/>
        </w:rPr>
        <w:t>366 741” ar skaitli “3 401 741”.</w:t>
      </w:r>
      <w:r>
        <w:t xml:space="preserve"> </w:t>
      </w:r>
    </w:p>
    <w:p w:rsidR="00D77773" w:rsidRPr="00473BFC" w:rsidRDefault="00D77773" w:rsidP="00473BFC">
      <w:pPr>
        <w:pStyle w:val="naisf"/>
        <w:numPr>
          <w:ilvl w:val="0"/>
          <w:numId w:val="1"/>
        </w:numPr>
        <w:tabs>
          <w:tab w:val="left" w:pos="1276"/>
        </w:tabs>
        <w:spacing w:before="0" w:after="0"/>
        <w:rPr>
          <w:sz w:val="28"/>
          <w:szCs w:val="28"/>
        </w:rPr>
      </w:pPr>
      <w:r w:rsidRPr="00473BFC">
        <w:rPr>
          <w:sz w:val="28"/>
          <w:szCs w:val="28"/>
        </w:rPr>
        <w:t>Izteikt 2.1.1.1. un 2.1.1.2. apakšpunktu šādā redakcijā:</w:t>
      </w:r>
    </w:p>
    <w:p w:rsidR="00D77773" w:rsidRPr="00473BFC" w:rsidRDefault="00D77773" w:rsidP="00D77773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73BFC">
        <w:rPr>
          <w:sz w:val="28"/>
          <w:szCs w:val="28"/>
        </w:rPr>
        <w:t>"2.1.1.1. ciltsdarba pasākumiem piensaimniecības nozarē</w:t>
      </w:r>
      <w:r w:rsidR="00F4380A">
        <w:rPr>
          <w:sz w:val="28"/>
          <w:szCs w:val="28"/>
        </w:rPr>
        <w:t> </w:t>
      </w:r>
      <w:r w:rsidRPr="00473BFC">
        <w:rPr>
          <w:sz w:val="28"/>
          <w:szCs w:val="28"/>
        </w:rPr>
        <w:t>– 1</w:t>
      </w:r>
      <w:r w:rsidR="00F4380A">
        <w:rPr>
          <w:sz w:val="28"/>
          <w:szCs w:val="28"/>
        </w:rPr>
        <w:t> </w:t>
      </w:r>
      <w:r w:rsidRPr="00473BFC">
        <w:rPr>
          <w:sz w:val="28"/>
          <w:szCs w:val="28"/>
        </w:rPr>
        <w:t>930</w:t>
      </w:r>
      <w:r w:rsidR="00F4380A">
        <w:rPr>
          <w:sz w:val="28"/>
          <w:szCs w:val="28"/>
        </w:rPr>
        <w:t> </w:t>
      </w:r>
      <w:r w:rsidRPr="00473BFC">
        <w:rPr>
          <w:sz w:val="28"/>
          <w:szCs w:val="28"/>
        </w:rPr>
        <w:t xml:space="preserve">232 </w:t>
      </w:r>
      <w:r w:rsidRPr="00473BFC">
        <w:rPr>
          <w:i/>
          <w:sz w:val="28"/>
          <w:szCs w:val="28"/>
        </w:rPr>
        <w:t>euro</w:t>
      </w:r>
      <w:r w:rsidRPr="00473BFC">
        <w:rPr>
          <w:sz w:val="28"/>
          <w:szCs w:val="28"/>
        </w:rPr>
        <w:t>;</w:t>
      </w:r>
    </w:p>
    <w:p w:rsidR="00D77773" w:rsidRPr="00473BFC" w:rsidRDefault="00D77773" w:rsidP="00D77773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73BFC">
        <w:rPr>
          <w:sz w:val="28"/>
          <w:szCs w:val="28"/>
        </w:rPr>
        <w:t>2.1.1.2. ciltsdarba pasākumiem liellopu gaļas ražošanas nozarē</w:t>
      </w:r>
      <w:r w:rsidR="00F4380A">
        <w:rPr>
          <w:sz w:val="28"/>
          <w:szCs w:val="28"/>
        </w:rPr>
        <w:t> </w:t>
      </w:r>
      <w:r w:rsidRPr="00473BFC">
        <w:rPr>
          <w:sz w:val="28"/>
          <w:szCs w:val="28"/>
        </w:rPr>
        <w:t>– 372</w:t>
      </w:r>
      <w:r w:rsidR="00F4380A">
        <w:rPr>
          <w:sz w:val="28"/>
          <w:szCs w:val="28"/>
        </w:rPr>
        <w:t> </w:t>
      </w:r>
      <w:r w:rsidRPr="00473BFC">
        <w:rPr>
          <w:sz w:val="28"/>
          <w:szCs w:val="28"/>
        </w:rPr>
        <w:t>931 </w:t>
      </w:r>
      <w:r w:rsidRPr="00473BFC">
        <w:rPr>
          <w:i/>
          <w:sz w:val="28"/>
          <w:szCs w:val="28"/>
        </w:rPr>
        <w:t>euro</w:t>
      </w:r>
      <w:r w:rsidRPr="00473BFC">
        <w:rPr>
          <w:sz w:val="28"/>
          <w:szCs w:val="28"/>
        </w:rPr>
        <w:t>;”.</w:t>
      </w:r>
    </w:p>
    <w:p w:rsidR="00D77773" w:rsidRPr="00473BFC" w:rsidRDefault="00D77773" w:rsidP="00D77773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:rsidR="003D2370" w:rsidRDefault="003D2370" w:rsidP="00D77773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D77773" w:rsidRPr="00473BFC">
        <w:rPr>
          <w:sz w:val="28"/>
          <w:szCs w:val="28"/>
        </w:rPr>
        <w:t xml:space="preserve">. </w:t>
      </w:r>
      <w:r>
        <w:rPr>
          <w:sz w:val="28"/>
          <w:szCs w:val="28"/>
        </w:rPr>
        <w:t>Aizstāt</w:t>
      </w:r>
      <w:r w:rsidRPr="00473BFC">
        <w:rPr>
          <w:sz w:val="28"/>
          <w:szCs w:val="28"/>
        </w:rPr>
        <w:t xml:space="preserve"> </w:t>
      </w:r>
      <w:r w:rsidR="00D77773" w:rsidRPr="00473BFC">
        <w:rPr>
          <w:sz w:val="28"/>
          <w:szCs w:val="28"/>
        </w:rPr>
        <w:t>2.1.3. apakšpunkt</w:t>
      </w:r>
      <w:r>
        <w:rPr>
          <w:sz w:val="28"/>
          <w:szCs w:val="28"/>
        </w:rPr>
        <w:t>ā skaitli “</w:t>
      </w:r>
      <w:r w:rsidRPr="003D2370">
        <w:rPr>
          <w:sz w:val="28"/>
          <w:szCs w:val="28"/>
        </w:rPr>
        <w:t>916</w:t>
      </w:r>
      <w:r>
        <w:rPr>
          <w:sz w:val="28"/>
          <w:szCs w:val="28"/>
        </w:rPr>
        <w:t> </w:t>
      </w:r>
      <w:r w:rsidRPr="003D2370">
        <w:rPr>
          <w:sz w:val="28"/>
          <w:szCs w:val="28"/>
        </w:rPr>
        <w:t>693</w:t>
      </w:r>
      <w:r>
        <w:rPr>
          <w:sz w:val="28"/>
          <w:szCs w:val="28"/>
        </w:rPr>
        <w:t>” ar skaitli “</w:t>
      </w:r>
      <w:r w:rsidRPr="003D2370">
        <w:rPr>
          <w:sz w:val="28"/>
          <w:szCs w:val="28"/>
        </w:rPr>
        <w:t>941</w:t>
      </w:r>
      <w:r>
        <w:rPr>
          <w:sz w:val="28"/>
          <w:szCs w:val="28"/>
        </w:rPr>
        <w:t> </w:t>
      </w:r>
      <w:r w:rsidRPr="003D2370">
        <w:rPr>
          <w:sz w:val="28"/>
          <w:szCs w:val="28"/>
        </w:rPr>
        <w:t>693</w:t>
      </w:r>
      <w:r>
        <w:rPr>
          <w:sz w:val="28"/>
          <w:szCs w:val="28"/>
        </w:rPr>
        <w:t>”.</w:t>
      </w:r>
    </w:p>
    <w:p w:rsidR="00D77773" w:rsidRPr="00473BFC" w:rsidRDefault="00D77773" w:rsidP="00D77773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:rsidR="00D77773" w:rsidRPr="00473BFC" w:rsidRDefault="003D2370" w:rsidP="00D77773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D77773" w:rsidRPr="00473BFC">
        <w:rPr>
          <w:sz w:val="28"/>
          <w:szCs w:val="28"/>
        </w:rPr>
        <w:t>. Aizstāt 2.6. apakšpunktā skaitli “786 395” ar skaitli “726</w:t>
      </w:r>
      <w:r w:rsidR="00F4380A">
        <w:rPr>
          <w:sz w:val="28"/>
          <w:szCs w:val="28"/>
        </w:rPr>
        <w:t> </w:t>
      </w:r>
      <w:r w:rsidR="00D77773" w:rsidRPr="00473BFC">
        <w:rPr>
          <w:sz w:val="28"/>
          <w:szCs w:val="28"/>
        </w:rPr>
        <w:t>395”.</w:t>
      </w:r>
    </w:p>
    <w:p w:rsidR="008513BB" w:rsidRPr="00473BFC" w:rsidRDefault="008513BB" w:rsidP="00B3568B">
      <w:pPr>
        <w:pStyle w:val="naisf"/>
        <w:tabs>
          <w:tab w:val="left" w:pos="1276"/>
        </w:tabs>
        <w:spacing w:before="0" w:after="0"/>
        <w:ind w:firstLine="0"/>
        <w:rPr>
          <w:sz w:val="28"/>
          <w:szCs w:val="28"/>
        </w:rPr>
      </w:pPr>
    </w:p>
    <w:p w:rsidR="00B3568B" w:rsidRPr="00473BFC" w:rsidRDefault="00B3568B" w:rsidP="00B3568B">
      <w:pPr>
        <w:pStyle w:val="naisf"/>
        <w:tabs>
          <w:tab w:val="left" w:pos="1276"/>
        </w:tabs>
        <w:spacing w:before="0" w:after="0"/>
        <w:ind w:firstLine="0"/>
        <w:rPr>
          <w:sz w:val="28"/>
          <w:szCs w:val="28"/>
        </w:rPr>
      </w:pPr>
    </w:p>
    <w:p w:rsidR="00B3568B" w:rsidRPr="00473BFC" w:rsidRDefault="00B3568B" w:rsidP="00B3568B">
      <w:pPr>
        <w:ind w:firstLine="720"/>
        <w:jc w:val="both"/>
        <w:rPr>
          <w:sz w:val="28"/>
          <w:szCs w:val="28"/>
        </w:rPr>
      </w:pPr>
      <w:r w:rsidRPr="00473BFC">
        <w:rPr>
          <w:sz w:val="28"/>
          <w:szCs w:val="28"/>
        </w:rPr>
        <w:t xml:space="preserve">Ministru prezidents </w:t>
      </w:r>
      <w:r w:rsidRPr="00473BFC">
        <w:rPr>
          <w:sz w:val="28"/>
          <w:szCs w:val="28"/>
        </w:rPr>
        <w:tab/>
      </w:r>
      <w:r w:rsidRPr="00473BFC">
        <w:rPr>
          <w:sz w:val="28"/>
          <w:szCs w:val="28"/>
        </w:rPr>
        <w:tab/>
      </w:r>
      <w:r w:rsidRPr="00473BFC">
        <w:rPr>
          <w:sz w:val="28"/>
          <w:szCs w:val="28"/>
        </w:rPr>
        <w:tab/>
      </w:r>
      <w:r w:rsidRPr="00473BFC">
        <w:rPr>
          <w:sz w:val="28"/>
          <w:szCs w:val="28"/>
        </w:rPr>
        <w:tab/>
      </w:r>
      <w:r w:rsidRPr="00473BFC">
        <w:rPr>
          <w:sz w:val="28"/>
          <w:szCs w:val="28"/>
        </w:rPr>
        <w:tab/>
      </w:r>
      <w:r w:rsidRPr="00473BFC">
        <w:rPr>
          <w:sz w:val="28"/>
          <w:szCs w:val="28"/>
        </w:rPr>
        <w:tab/>
        <w:t xml:space="preserve">Māris Kučinskis </w:t>
      </w:r>
    </w:p>
    <w:p w:rsidR="00B3568B" w:rsidRPr="00473BFC" w:rsidRDefault="00B3568B" w:rsidP="00B3568B">
      <w:pPr>
        <w:ind w:firstLine="720"/>
        <w:jc w:val="both"/>
        <w:rPr>
          <w:sz w:val="28"/>
          <w:szCs w:val="28"/>
        </w:rPr>
      </w:pPr>
    </w:p>
    <w:p w:rsidR="00B3568B" w:rsidRPr="00473BFC" w:rsidRDefault="00B3568B" w:rsidP="00B3568B">
      <w:pPr>
        <w:ind w:firstLine="720"/>
        <w:jc w:val="both"/>
        <w:rPr>
          <w:sz w:val="28"/>
          <w:szCs w:val="28"/>
        </w:rPr>
      </w:pPr>
    </w:p>
    <w:p w:rsidR="00B3568B" w:rsidRPr="00473BFC" w:rsidRDefault="00B3568B" w:rsidP="00B3568B">
      <w:pPr>
        <w:ind w:firstLine="720"/>
        <w:jc w:val="both"/>
        <w:rPr>
          <w:sz w:val="28"/>
          <w:szCs w:val="28"/>
        </w:rPr>
      </w:pPr>
      <w:r w:rsidRPr="00473BFC">
        <w:rPr>
          <w:sz w:val="28"/>
          <w:szCs w:val="28"/>
        </w:rPr>
        <w:t>Zemkopības ministrs</w:t>
      </w:r>
      <w:r w:rsidRPr="00473BFC">
        <w:rPr>
          <w:sz w:val="28"/>
          <w:szCs w:val="28"/>
        </w:rPr>
        <w:tab/>
      </w:r>
      <w:r w:rsidRPr="00473BFC">
        <w:rPr>
          <w:sz w:val="28"/>
          <w:szCs w:val="28"/>
        </w:rPr>
        <w:tab/>
      </w:r>
      <w:r w:rsidRPr="00473BFC">
        <w:rPr>
          <w:sz w:val="28"/>
          <w:szCs w:val="28"/>
        </w:rPr>
        <w:tab/>
      </w:r>
      <w:r w:rsidRPr="00473BFC">
        <w:rPr>
          <w:sz w:val="28"/>
          <w:szCs w:val="28"/>
        </w:rPr>
        <w:tab/>
      </w:r>
      <w:r w:rsidRPr="00473BFC">
        <w:rPr>
          <w:sz w:val="28"/>
          <w:szCs w:val="28"/>
        </w:rPr>
        <w:tab/>
      </w:r>
      <w:r w:rsidRPr="00473BFC">
        <w:rPr>
          <w:sz w:val="28"/>
          <w:szCs w:val="28"/>
        </w:rPr>
        <w:tab/>
        <w:t>Jānis Dūklavs</w:t>
      </w:r>
    </w:p>
    <w:p w:rsidR="008A7194" w:rsidRDefault="008A7194" w:rsidP="003D2370">
      <w:bookmarkStart w:id="0" w:name="_GoBack"/>
      <w:bookmarkEnd w:id="0"/>
    </w:p>
    <w:sectPr w:rsidR="008A7194" w:rsidSect="000F78D1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61" w:rsidRDefault="00135B61" w:rsidP="00B3568B">
      <w:r>
        <w:separator/>
      </w:r>
    </w:p>
  </w:endnote>
  <w:endnote w:type="continuationSeparator" w:id="0">
    <w:p w:rsidR="00135B61" w:rsidRDefault="00135B61" w:rsidP="00B3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8B" w:rsidRPr="000F78D1" w:rsidRDefault="000F78D1" w:rsidP="000F78D1">
    <w:pPr>
      <w:pStyle w:val="Kjene"/>
    </w:pPr>
    <w:r w:rsidRPr="000F78D1">
      <w:rPr>
        <w:sz w:val="20"/>
        <w:szCs w:val="20"/>
        <w:lang w:eastAsia="en-US"/>
      </w:rPr>
      <w:t>ZMNot_301117_valstsatb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61" w:rsidRDefault="00135B61" w:rsidP="00B3568B">
      <w:r>
        <w:separator/>
      </w:r>
    </w:p>
  </w:footnote>
  <w:footnote w:type="continuationSeparator" w:id="0">
    <w:p w:rsidR="00135B61" w:rsidRDefault="00135B61" w:rsidP="00B3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7619"/>
    <w:multiLevelType w:val="hybridMultilevel"/>
    <w:tmpl w:val="09D4810E"/>
    <w:lvl w:ilvl="0" w:tplc="EC12F9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1A"/>
    <w:rsid w:val="00004A4E"/>
    <w:rsid w:val="00036234"/>
    <w:rsid w:val="000374C3"/>
    <w:rsid w:val="00044D6E"/>
    <w:rsid w:val="00057D1A"/>
    <w:rsid w:val="000679E3"/>
    <w:rsid w:val="00074F8E"/>
    <w:rsid w:val="000844FB"/>
    <w:rsid w:val="00086F44"/>
    <w:rsid w:val="00087A37"/>
    <w:rsid w:val="00090F5D"/>
    <w:rsid w:val="00095FA3"/>
    <w:rsid w:val="000A230D"/>
    <w:rsid w:val="000A3BEB"/>
    <w:rsid w:val="000F1D31"/>
    <w:rsid w:val="000F2E1D"/>
    <w:rsid w:val="000F78D1"/>
    <w:rsid w:val="00103A93"/>
    <w:rsid w:val="00124529"/>
    <w:rsid w:val="00135B61"/>
    <w:rsid w:val="00144D1E"/>
    <w:rsid w:val="00154B2B"/>
    <w:rsid w:val="001551F6"/>
    <w:rsid w:val="00157E0E"/>
    <w:rsid w:val="00167644"/>
    <w:rsid w:val="0017377C"/>
    <w:rsid w:val="001751E8"/>
    <w:rsid w:val="00176169"/>
    <w:rsid w:val="00192FD0"/>
    <w:rsid w:val="001A0395"/>
    <w:rsid w:val="001A224D"/>
    <w:rsid w:val="001C113E"/>
    <w:rsid w:val="001C167A"/>
    <w:rsid w:val="001C18E5"/>
    <w:rsid w:val="001E48A1"/>
    <w:rsid w:val="001E7E6C"/>
    <w:rsid w:val="001F3C61"/>
    <w:rsid w:val="001F4EF6"/>
    <w:rsid w:val="00215171"/>
    <w:rsid w:val="00223154"/>
    <w:rsid w:val="00227750"/>
    <w:rsid w:val="00232BF2"/>
    <w:rsid w:val="00242602"/>
    <w:rsid w:val="002570DD"/>
    <w:rsid w:val="00263F66"/>
    <w:rsid w:val="002656A1"/>
    <w:rsid w:val="00270971"/>
    <w:rsid w:val="002775D7"/>
    <w:rsid w:val="00281D20"/>
    <w:rsid w:val="002944EA"/>
    <w:rsid w:val="002A57BA"/>
    <w:rsid w:val="002B7093"/>
    <w:rsid w:val="002D5102"/>
    <w:rsid w:val="002F28E3"/>
    <w:rsid w:val="002F3D14"/>
    <w:rsid w:val="00304681"/>
    <w:rsid w:val="00310607"/>
    <w:rsid w:val="0031255D"/>
    <w:rsid w:val="00317677"/>
    <w:rsid w:val="003329D6"/>
    <w:rsid w:val="00353A10"/>
    <w:rsid w:val="00356E6D"/>
    <w:rsid w:val="003651BB"/>
    <w:rsid w:val="00373F35"/>
    <w:rsid w:val="00382317"/>
    <w:rsid w:val="003944DE"/>
    <w:rsid w:val="003B35EE"/>
    <w:rsid w:val="003C2FA7"/>
    <w:rsid w:val="003C51BE"/>
    <w:rsid w:val="003C6DC6"/>
    <w:rsid w:val="003D1E20"/>
    <w:rsid w:val="003D2370"/>
    <w:rsid w:val="003E384C"/>
    <w:rsid w:val="003F2547"/>
    <w:rsid w:val="00416481"/>
    <w:rsid w:val="00417C8F"/>
    <w:rsid w:val="00441F69"/>
    <w:rsid w:val="00450AA1"/>
    <w:rsid w:val="0046516E"/>
    <w:rsid w:val="00473BFC"/>
    <w:rsid w:val="00483469"/>
    <w:rsid w:val="00487CF5"/>
    <w:rsid w:val="00492A59"/>
    <w:rsid w:val="004B0D90"/>
    <w:rsid w:val="004B4DB3"/>
    <w:rsid w:val="004D5F16"/>
    <w:rsid w:val="004E1B32"/>
    <w:rsid w:val="00522C7A"/>
    <w:rsid w:val="00524379"/>
    <w:rsid w:val="00546504"/>
    <w:rsid w:val="005608A3"/>
    <w:rsid w:val="0056193F"/>
    <w:rsid w:val="0056222F"/>
    <w:rsid w:val="00565C98"/>
    <w:rsid w:val="00574E35"/>
    <w:rsid w:val="00580071"/>
    <w:rsid w:val="00590962"/>
    <w:rsid w:val="005A4D80"/>
    <w:rsid w:val="005B06BF"/>
    <w:rsid w:val="005B39E5"/>
    <w:rsid w:val="005F078E"/>
    <w:rsid w:val="005F141A"/>
    <w:rsid w:val="005F2506"/>
    <w:rsid w:val="005F6E7C"/>
    <w:rsid w:val="006057F7"/>
    <w:rsid w:val="00613952"/>
    <w:rsid w:val="00624E62"/>
    <w:rsid w:val="00640631"/>
    <w:rsid w:val="0064183C"/>
    <w:rsid w:val="006503AE"/>
    <w:rsid w:val="00665F62"/>
    <w:rsid w:val="006676BE"/>
    <w:rsid w:val="00676DD4"/>
    <w:rsid w:val="0069108D"/>
    <w:rsid w:val="006935DA"/>
    <w:rsid w:val="00695FC1"/>
    <w:rsid w:val="006B6389"/>
    <w:rsid w:val="006C173A"/>
    <w:rsid w:val="006C1993"/>
    <w:rsid w:val="006C55DC"/>
    <w:rsid w:val="006D723F"/>
    <w:rsid w:val="006D7B15"/>
    <w:rsid w:val="006E1073"/>
    <w:rsid w:val="006E4933"/>
    <w:rsid w:val="006E6A07"/>
    <w:rsid w:val="006F530A"/>
    <w:rsid w:val="00721663"/>
    <w:rsid w:val="00721A7E"/>
    <w:rsid w:val="00731218"/>
    <w:rsid w:val="00734D89"/>
    <w:rsid w:val="00746DAC"/>
    <w:rsid w:val="00754B16"/>
    <w:rsid w:val="007555D3"/>
    <w:rsid w:val="00756672"/>
    <w:rsid w:val="00761F6C"/>
    <w:rsid w:val="00767F76"/>
    <w:rsid w:val="0077334C"/>
    <w:rsid w:val="007772BC"/>
    <w:rsid w:val="00781D3C"/>
    <w:rsid w:val="007828EB"/>
    <w:rsid w:val="00783E46"/>
    <w:rsid w:val="007A0B07"/>
    <w:rsid w:val="007B0984"/>
    <w:rsid w:val="007B1BFD"/>
    <w:rsid w:val="007B582D"/>
    <w:rsid w:val="007D3486"/>
    <w:rsid w:val="007D4CDD"/>
    <w:rsid w:val="007E3C0C"/>
    <w:rsid w:val="007E717C"/>
    <w:rsid w:val="007F06D1"/>
    <w:rsid w:val="007F6170"/>
    <w:rsid w:val="008079F9"/>
    <w:rsid w:val="008153F1"/>
    <w:rsid w:val="00821DF0"/>
    <w:rsid w:val="0083500C"/>
    <w:rsid w:val="00836428"/>
    <w:rsid w:val="008454D8"/>
    <w:rsid w:val="0085115D"/>
    <w:rsid w:val="008513BB"/>
    <w:rsid w:val="00851593"/>
    <w:rsid w:val="0086298B"/>
    <w:rsid w:val="0086627F"/>
    <w:rsid w:val="008662FD"/>
    <w:rsid w:val="00872331"/>
    <w:rsid w:val="00881A4B"/>
    <w:rsid w:val="008835F0"/>
    <w:rsid w:val="008A081B"/>
    <w:rsid w:val="008A7194"/>
    <w:rsid w:val="008D0C57"/>
    <w:rsid w:val="008D5F47"/>
    <w:rsid w:val="008E699F"/>
    <w:rsid w:val="008F24A7"/>
    <w:rsid w:val="008F2CA0"/>
    <w:rsid w:val="00905E6B"/>
    <w:rsid w:val="00916058"/>
    <w:rsid w:val="00917821"/>
    <w:rsid w:val="00925450"/>
    <w:rsid w:val="00932BA7"/>
    <w:rsid w:val="0094058F"/>
    <w:rsid w:val="00944137"/>
    <w:rsid w:val="009472FE"/>
    <w:rsid w:val="00952030"/>
    <w:rsid w:val="00957675"/>
    <w:rsid w:val="00961163"/>
    <w:rsid w:val="00970B72"/>
    <w:rsid w:val="0097124A"/>
    <w:rsid w:val="00976489"/>
    <w:rsid w:val="0099577D"/>
    <w:rsid w:val="009A315D"/>
    <w:rsid w:val="009E24CB"/>
    <w:rsid w:val="009F2A54"/>
    <w:rsid w:val="00A17809"/>
    <w:rsid w:val="00A265E0"/>
    <w:rsid w:val="00A32790"/>
    <w:rsid w:val="00A32D9C"/>
    <w:rsid w:val="00A3625D"/>
    <w:rsid w:val="00A65D49"/>
    <w:rsid w:val="00A768B4"/>
    <w:rsid w:val="00A81308"/>
    <w:rsid w:val="00A91016"/>
    <w:rsid w:val="00AA76A9"/>
    <w:rsid w:val="00AC13CC"/>
    <w:rsid w:val="00AC6866"/>
    <w:rsid w:val="00AE1610"/>
    <w:rsid w:val="00AE19CB"/>
    <w:rsid w:val="00B100EE"/>
    <w:rsid w:val="00B31D3F"/>
    <w:rsid w:val="00B3568B"/>
    <w:rsid w:val="00B370F4"/>
    <w:rsid w:val="00B42D1F"/>
    <w:rsid w:val="00B519D6"/>
    <w:rsid w:val="00B56054"/>
    <w:rsid w:val="00B7176B"/>
    <w:rsid w:val="00B72290"/>
    <w:rsid w:val="00B97268"/>
    <w:rsid w:val="00BA04E5"/>
    <w:rsid w:val="00BA600F"/>
    <w:rsid w:val="00BC5D9B"/>
    <w:rsid w:val="00BC67EC"/>
    <w:rsid w:val="00BD012B"/>
    <w:rsid w:val="00C01311"/>
    <w:rsid w:val="00C01328"/>
    <w:rsid w:val="00C15765"/>
    <w:rsid w:val="00C217DA"/>
    <w:rsid w:val="00C30DB5"/>
    <w:rsid w:val="00C344D0"/>
    <w:rsid w:val="00C806E9"/>
    <w:rsid w:val="00C945E8"/>
    <w:rsid w:val="00C94C71"/>
    <w:rsid w:val="00C96940"/>
    <w:rsid w:val="00CD2C4D"/>
    <w:rsid w:val="00CD432E"/>
    <w:rsid w:val="00CD74D2"/>
    <w:rsid w:val="00CF3775"/>
    <w:rsid w:val="00D008D0"/>
    <w:rsid w:val="00D02FF1"/>
    <w:rsid w:val="00D112C6"/>
    <w:rsid w:val="00D1453E"/>
    <w:rsid w:val="00D43A89"/>
    <w:rsid w:val="00D46435"/>
    <w:rsid w:val="00D71D42"/>
    <w:rsid w:val="00D7423A"/>
    <w:rsid w:val="00D77773"/>
    <w:rsid w:val="00DA2B76"/>
    <w:rsid w:val="00DB39DB"/>
    <w:rsid w:val="00DB4B0B"/>
    <w:rsid w:val="00DB646B"/>
    <w:rsid w:val="00DB6D5B"/>
    <w:rsid w:val="00DC0CF8"/>
    <w:rsid w:val="00DC6422"/>
    <w:rsid w:val="00DD5D6C"/>
    <w:rsid w:val="00DE19BF"/>
    <w:rsid w:val="00DF0A58"/>
    <w:rsid w:val="00DF41E7"/>
    <w:rsid w:val="00E10E01"/>
    <w:rsid w:val="00E1158B"/>
    <w:rsid w:val="00E30374"/>
    <w:rsid w:val="00E31B68"/>
    <w:rsid w:val="00E62824"/>
    <w:rsid w:val="00E634B4"/>
    <w:rsid w:val="00E64F90"/>
    <w:rsid w:val="00E67CA1"/>
    <w:rsid w:val="00E749EA"/>
    <w:rsid w:val="00E77C8B"/>
    <w:rsid w:val="00E8021A"/>
    <w:rsid w:val="00EB2A01"/>
    <w:rsid w:val="00EE1180"/>
    <w:rsid w:val="00EE36E3"/>
    <w:rsid w:val="00EE3E45"/>
    <w:rsid w:val="00EF5644"/>
    <w:rsid w:val="00F15776"/>
    <w:rsid w:val="00F221B5"/>
    <w:rsid w:val="00F32018"/>
    <w:rsid w:val="00F40E8A"/>
    <w:rsid w:val="00F4380A"/>
    <w:rsid w:val="00F46496"/>
    <w:rsid w:val="00F554EA"/>
    <w:rsid w:val="00F6059D"/>
    <w:rsid w:val="00F73951"/>
    <w:rsid w:val="00F773C3"/>
    <w:rsid w:val="00F85D7F"/>
    <w:rsid w:val="00F92766"/>
    <w:rsid w:val="00FA168B"/>
    <w:rsid w:val="00FB05F3"/>
    <w:rsid w:val="00FB13BD"/>
    <w:rsid w:val="00FC0158"/>
    <w:rsid w:val="00FD1713"/>
    <w:rsid w:val="00FD34E1"/>
    <w:rsid w:val="00FD62B4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0407-B3C1-4750-9D95-487572A0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7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77773"/>
    <w:pPr>
      <w:keepNext/>
      <w:jc w:val="right"/>
      <w:outlineLvl w:val="0"/>
    </w:pPr>
    <w:rPr>
      <w:sz w:val="28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D77773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pakvirsraksts">
    <w:name w:val="Subtitle"/>
    <w:basedOn w:val="Parasts"/>
    <w:next w:val="Parasts"/>
    <w:link w:val="ApakvirsrakstsRakstz"/>
    <w:qFormat/>
    <w:rsid w:val="00D7777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rsid w:val="00D7777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aisf">
    <w:name w:val="naisf"/>
    <w:basedOn w:val="Parasts"/>
    <w:rsid w:val="00D77773"/>
    <w:pPr>
      <w:spacing w:before="75" w:after="75"/>
      <w:ind w:firstLine="375"/>
      <w:jc w:val="both"/>
    </w:pPr>
  </w:style>
  <w:style w:type="paragraph" w:customStyle="1" w:styleId="tv9008792">
    <w:name w:val="tv900_87_92"/>
    <w:basedOn w:val="Parasts"/>
    <w:rsid w:val="00D7777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7773"/>
  </w:style>
  <w:style w:type="paragraph" w:styleId="Galvene">
    <w:name w:val="header"/>
    <w:basedOn w:val="Parasts"/>
    <w:link w:val="GalveneRakstz"/>
    <w:uiPriority w:val="99"/>
    <w:unhideWhenUsed/>
    <w:rsid w:val="00B3568B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56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3568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356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237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237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2013.gada 17.decembra noteikumos Nr.1524 „Noteikumi par valsts atbalstu lauksaimniecībai”</vt:lpstr>
    </vt:vector>
  </TitlesOfParts>
  <Company>Zemkopības Ministrija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17.decembra noteikumos Nr.1524 „Noteikumi par valsts atbalstu lauksaimniecībai”</dc:title>
  <dc:subject>Noteikumi</dc:subject>
  <dc:creator>Biruta Ingiļāvičute</dc:creator>
  <cp:keywords/>
  <dc:description>B.Ingiļāvičute_x000d_
67027661, _x000d_
Biruta.Ingilavicute@zm.gov.lv</dc:description>
  <cp:lastModifiedBy>Sanita Žagare</cp:lastModifiedBy>
  <cp:revision>4</cp:revision>
  <cp:lastPrinted>2017-11-14T06:56:00Z</cp:lastPrinted>
  <dcterms:created xsi:type="dcterms:W3CDTF">2017-11-30T06:51:00Z</dcterms:created>
  <dcterms:modified xsi:type="dcterms:W3CDTF">2017-11-30T09:14:00Z</dcterms:modified>
</cp:coreProperties>
</file>