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1293" w14:textId="77777777" w:rsidR="00D36053" w:rsidRPr="00D36053" w:rsidRDefault="00D36053" w:rsidP="00E94D30">
      <w:pPr>
        <w:spacing w:after="0" w:line="240" w:lineRule="auto"/>
        <w:rPr>
          <w:rFonts w:ascii="Times New Roman" w:hAnsi="Times New Roman"/>
          <w:sz w:val="28"/>
          <w:szCs w:val="28"/>
          <w:lang w:eastAsia="lv-LV"/>
        </w:rPr>
      </w:pPr>
      <w:bookmarkStart w:id="0" w:name="OLE_LINK5"/>
      <w:bookmarkStart w:id="1" w:name="OLE_LINK6"/>
      <w:bookmarkStart w:id="2" w:name="OLE_LINK4"/>
      <w:bookmarkStart w:id="3" w:name="OLE_LINK8"/>
      <w:bookmarkStart w:id="4" w:name="OLE_LINK1"/>
      <w:bookmarkStart w:id="5" w:name="OLE_LINK2"/>
      <w:bookmarkStart w:id="6" w:name="OLE_LINK3"/>
    </w:p>
    <w:p w14:paraId="484DC7CF" w14:textId="1E918D7C" w:rsidR="00D36053" w:rsidRPr="00D36053" w:rsidRDefault="00D36053" w:rsidP="00E94D30">
      <w:pPr>
        <w:tabs>
          <w:tab w:val="left" w:pos="6663"/>
        </w:tabs>
        <w:spacing w:after="0" w:line="240" w:lineRule="auto"/>
        <w:rPr>
          <w:rFonts w:ascii="Times New Roman" w:eastAsia="Times New Roman" w:hAnsi="Times New Roman"/>
          <w:b/>
          <w:sz w:val="28"/>
          <w:szCs w:val="28"/>
        </w:rPr>
      </w:pPr>
      <w:r w:rsidRPr="00D36053">
        <w:rPr>
          <w:rFonts w:ascii="Times New Roman" w:eastAsia="Times New Roman" w:hAnsi="Times New Roman"/>
          <w:sz w:val="28"/>
          <w:szCs w:val="28"/>
        </w:rPr>
        <w:t>201</w:t>
      </w:r>
      <w:r w:rsidRPr="00D36053">
        <w:rPr>
          <w:rFonts w:ascii="Times New Roman" w:hAnsi="Times New Roman"/>
          <w:sz w:val="28"/>
          <w:szCs w:val="28"/>
        </w:rPr>
        <w:t>8</w:t>
      </w:r>
      <w:r w:rsidRPr="00D36053">
        <w:rPr>
          <w:rFonts w:ascii="Times New Roman" w:eastAsia="Times New Roman" w:hAnsi="Times New Roman"/>
          <w:sz w:val="28"/>
          <w:szCs w:val="28"/>
        </w:rPr>
        <w:t xml:space="preserve">. gada </w:t>
      </w:r>
      <w:r w:rsidR="00E10A73">
        <w:rPr>
          <w:rFonts w:ascii="Times New Roman" w:eastAsia="Times New Roman" w:hAnsi="Times New Roman"/>
          <w:sz w:val="28"/>
          <w:szCs w:val="28"/>
        </w:rPr>
        <w:t>16. janvārī</w:t>
      </w:r>
      <w:r w:rsidRPr="00D36053">
        <w:rPr>
          <w:rFonts w:ascii="Times New Roman" w:eastAsia="Times New Roman" w:hAnsi="Times New Roman"/>
          <w:sz w:val="28"/>
          <w:szCs w:val="28"/>
        </w:rPr>
        <w:tab/>
        <w:t>Noteikumi Nr.</w:t>
      </w:r>
      <w:r w:rsidR="00E10A73">
        <w:rPr>
          <w:rFonts w:ascii="Times New Roman" w:eastAsia="Times New Roman" w:hAnsi="Times New Roman"/>
          <w:sz w:val="28"/>
          <w:szCs w:val="28"/>
        </w:rPr>
        <w:t> 34</w:t>
      </w:r>
    </w:p>
    <w:p w14:paraId="6AF71C06" w14:textId="29D39FC9" w:rsidR="00D36053" w:rsidRPr="00D36053" w:rsidRDefault="00D36053" w:rsidP="00E94D30">
      <w:pPr>
        <w:tabs>
          <w:tab w:val="left" w:pos="6663"/>
        </w:tabs>
        <w:spacing w:after="0" w:line="240" w:lineRule="auto"/>
        <w:rPr>
          <w:rFonts w:ascii="Times New Roman" w:eastAsia="Times New Roman" w:hAnsi="Times New Roman"/>
          <w:sz w:val="28"/>
          <w:szCs w:val="28"/>
        </w:rPr>
      </w:pPr>
      <w:r w:rsidRPr="00D36053">
        <w:rPr>
          <w:rFonts w:ascii="Times New Roman" w:eastAsia="Times New Roman" w:hAnsi="Times New Roman"/>
          <w:sz w:val="28"/>
          <w:szCs w:val="28"/>
        </w:rPr>
        <w:t>Rīgā</w:t>
      </w:r>
      <w:r w:rsidRPr="00D36053">
        <w:rPr>
          <w:rFonts w:ascii="Times New Roman" w:eastAsia="Times New Roman" w:hAnsi="Times New Roman"/>
          <w:sz w:val="28"/>
          <w:szCs w:val="28"/>
        </w:rPr>
        <w:tab/>
        <w:t>(prot. Nr.</w:t>
      </w:r>
      <w:r w:rsidR="00E10A73">
        <w:rPr>
          <w:rFonts w:ascii="Times New Roman" w:eastAsia="Times New Roman" w:hAnsi="Times New Roman"/>
          <w:sz w:val="28"/>
          <w:szCs w:val="28"/>
        </w:rPr>
        <w:t> 3 17</w:t>
      </w:r>
      <w:bookmarkStart w:id="7" w:name="_GoBack"/>
      <w:bookmarkEnd w:id="7"/>
      <w:r w:rsidRPr="00D36053">
        <w:rPr>
          <w:rFonts w:ascii="Times New Roman" w:eastAsia="Times New Roman" w:hAnsi="Times New Roman"/>
          <w:sz w:val="28"/>
          <w:szCs w:val="28"/>
        </w:rPr>
        <w:t>. §)</w:t>
      </w:r>
    </w:p>
    <w:p w14:paraId="42FEBCA6" w14:textId="34C36D88" w:rsidR="00D36053" w:rsidRPr="00C575AB" w:rsidRDefault="00D36053" w:rsidP="00E94D30">
      <w:pPr>
        <w:spacing w:after="0" w:line="240" w:lineRule="auto"/>
        <w:rPr>
          <w:rFonts w:ascii="Times New Roman" w:hAnsi="Times New Roman"/>
          <w:b/>
          <w:sz w:val="24"/>
          <w:szCs w:val="28"/>
          <w:lang w:eastAsia="lv-LV"/>
        </w:rPr>
      </w:pPr>
    </w:p>
    <w:bookmarkEnd w:id="0"/>
    <w:bookmarkEnd w:id="1"/>
    <w:bookmarkEnd w:id="2"/>
    <w:bookmarkEnd w:id="3"/>
    <w:p w14:paraId="157BDBA6" w14:textId="481A69EC" w:rsidR="00087E9E" w:rsidRPr="00D36053" w:rsidRDefault="006E66AF" w:rsidP="00E94D30">
      <w:pPr>
        <w:spacing w:after="0" w:line="240" w:lineRule="auto"/>
        <w:jc w:val="center"/>
        <w:rPr>
          <w:rFonts w:ascii="Times New Roman" w:hAnsi="Times New Roman"/>
          <w:b/>
          <w:sz w:val="28"/>
          <w:szCs w:val="28"/>
        </w:rPr>
      </w:pPr>
      <w:r w:rsidRPr="00D36053">
        <w:rPr>
          <w:rFonts w:ascii="Times New Roman" w:hAnsi="Times New Roman"/>
          <w:b/>
          <w:sz w:val="28"/>
          <w:szCs w:val="28"/>
          <w:lang w:eastAsia="lv-LV"/>
        </w:rPr>
        <w:t>Grozījumi Ministru kabineta 2006</w:t>
      </w:r>
      <w:r w:rsidR="00087E9E" w:rsidRPr="00D36053">
        <w:rPr>
          <w:rFonts w:ascii="Times New Roman" w:hAnsi="Times New Roman"/>
          <w:b/>
          <w:sz w:val="28"/>
          <w:szCs w:val="28"/>
          <w:lang w:eastAsia="lv-LV"/>
        </w:rPr>
        <w:t>.</w:t>
      </w:r>
      <w:r w:rsidR="00A56538">
        <w:rPr>
          <w:rFonts w:ascii="Times New Roman" w:hAnsi="Times New Roman"/>
          <w:b/>
          <w:sz w:val="28"/>
          <w:szCs w:val="28"/>
          <w:lang w:eastAsia="lv-LV"/>
        </w:rPr>
        <w:t> </w:t>
      </w:r>
      <w:r w:rsidR="00087E9E" w:rsidRPr="00D36053">
        <w:rPr>
          <w:rFonts w:ascii="Times New Roman" w:hAnsi="Times New Roman"/>
          <w:b/>
          <w:sz w:val="28"/>
          <w:szCs w:val="28"/>
          <w:lang w:eastAsia="lv-LV"/>
        </w:rPr>
        <w:t xml:space="preserve">gada </w:t>
      </w:r>
      <w:r w:rsidRPr="00D36053">
        <w:rPr>
          <w:rFonts w:ascii="Times New Roman" w:hAnsi="Times New Roman"/>
          <w:b/>
          <w:sz w:val="28"/>
          <w:szCs w:val="28"/>
          <w:lang w:eastAsia="lv-LV"/>
        </w:rPr>
        <w:t>19</w:t>
      </w:r>
      <w:r w:rsidR="00087E9E" w:rsidRPr="00D36053">
        <w:rPr>
          <w:rFonts w:ascii="Times New Roman" w:hAnsi="Times New Roman"/>
          <w:b/>
          <w:sz w:val="28"/>
          <w:szCs w:val="28"/>
          <w:lang w:eastAsia="lv-LV"/>
        </w:rPr>
        <w:t>.</w:t>
      </w:r>
      <w:r w:rsidR="00A56538">
        <w:rPr>
          <w:rFonts w:ascii="Times New Roman" w:hAnsi="Times New Roman"/>
          <w:b/>
          <w:sz w:val="28"/>
          <w:szCs w:val="28"/>
          <w:lang w:eastAsia="lv-LV"/>
        </w:rPr>
        <w:t> </w:t>
      </w:r>
      <w:r w:rsidR="00087E9E" w:rsidRPr="00D36053">
        <w:rPr>
          <w:rFonts w:ascii="Times New Roman" w:hAnsi="Times New Roman"/>
          <w:b/>
          <w:sz w:val="28"/>
          <w:szCs w:val="28"/>
          <w:lang w:eastAsia="lv-LV"/>
        </w:rPr>
        <w:t>decembra noteikumos Nr.</w:t>
      </w:r>
      <w:r w:rsidR="00A56538">
        <w:rPr>
          <w:rFonts w:ascii="Times New Roman" w:hAnsi="Times New Roman"/>
          <w:b/>
          <w:sz w:val="28"/>
          <w:szCs w:val="28"/>
          <w:lang w:eastAsia="lv-LV"/>
        </w:rPr>
        <w:t> </w:t>
      </w:r>
      <w:r w:rsidRPr="00D36053">
        <w:rPr>
          <w:rFonts w:ascii="Times New Roman" w:hAnsi="Times New Roman"/>
          <w:b/>
          <w:sz w:val="28"/>
          <w:szCs w:val="28"/>
          <w:lang w:eastAsia="lv-LV"/>
        </w:rPr>
        <w:t>1036</w:t>
      </w:r>
      <w:r w:rsidR="00087E9E" w:rsidRPr="00D36053">
        <w:rPr>
          <w:rFonts w:ascii="Times New Roman" w:hAnsi="Times New Roman"/>
          <w:b/>
          <w:sz w:val="28"/>
          <w:szCs w:val="28"/>
          <w:lang w:eastAsia="lv-LV"/>
        </w:rPr>
        <w:t xml:space="preserve"> </w:t>
      </w:r>
      <w:r w:rsidR="00D36053">
        <w:rPr>
          <w:rFonts w:ascii="Times New Roman" w:hAnsi="Times New Roman"/>
          <w:b/>
          <w:sz w:val="28"/>
          <w:szCs w:val="28"/>
          <w:lang w:eastAsia="lv-LV"/>
        </w:rPr>
        <w:t>"</w:t>
      </w:r>
      <w:r w:rsidR="00584040" w:rsidRPr="00D36053">
        <w:rPr>
          <w:rFonts w:ascii="Times New Roman" w:hAnsi="Times New Roman"/>
          <w:b/>
          <w:sz w:val="28"/>
          <w:szCs w:val="28"/>
          <w:lang w:eastAsia="lv-LV"/>
        </w:rPr>
        <w:t xml:space="preserve">Audžuģimenes </w:t>
      </w:r>
      <w:r w:rsidRPr="00D36053">
        <w:rPr>
          <w:rFonts w:ascii="Times New Roman" w:hAnsi="Times New Roman"/>
          <w:b/>
          <w:sz w:val="28"/>
          <w:szCs w:val="28"/>
          <w:lang w:eastAsia="lv-LV"/>
        </w:rPr>
        <w:t>noteikumi</w:t>
      </w:r>
      <w:r w:rsidR="00D36053">
        <w:rPr>
          <w:rFonts w:ascii="Times New Roman" w:hAnsi="Times New Roman"/>
          <w:b/>
          <w:sz w:val="28"/>
          <w:szCs w:val="28"/>
          <w:lang w:eastAsia="lv-LV"/>
        </w:rPr>
        <w:t>"</w:t>
      </w:r>
    </w:p>
    <w:bookmarkEnd w:id="4"/>
    <w:bookmarkEnd w:id="5"/>
    <w:bookmarkEnd w:id="6"/>
    <w:p w14:paraId="4BA6306B" w14:textId="77777777" w:rsidR="00087E9E" w:rsidRPr="00D36053" w:rsidRDefault="00087E9E" w:rsidP="00E94D30">
      <w:pPr>
        <w:spacing w:after="0" w:line="240" w:lineRule="auto"/>
        <w:rPr>
          <w:rFonts w:ascii="Times New Roman" w:hAnsi="Times New Roman"/>
          <w:sz w:val="28"/>
          <w:szCs w:val="28"/>
          <w:lang w:eastAsia="lv-LV"/>
        </w:rPr>
      </w:pPr>
    </w:p>
    <w:p w14:paraId="04FD9B80" w14:textId="77777777" w:rsidR="00842CD5" w:rsidRPr="00D36053" w:rsidRDefault="006E66AF" w:rsidP="00E94D30">
      <w:pPr>
        <w:spacing w:after="0" w:line="240" w:lineRule="auto"/>
        <w:jc w:val="right"/>
        <w:rPr>
          <w:rFonts w:ascii="Times New Roman" w:hAnsi="Times New Roman"/>
          <w:iCs/>
          <w:sz w:val="28"/>
          <w:szCs w:val="28"/>
          <w:shd w:val="clear" w:color="auto" w:fill="FFFFFF"/>
        </w:rPr>
      </w:pPr>
      <w:r w:rsidRPr="00D36053">
        <w:rPr>
          <w:rFonts w:ascii="Times New Roman" w:hAnsi="Times New Roman"/>
          <w:iCs/>
          <w:sz w:val="28"/>
          <w:szCs w:val="28"/>
          <w:shd w:val="clear" w:color="auto" w:fill="FFFFFF"/>
        </w:rPr>
        <w:t>Izdoti saskaņā ar Bāriņtiesu likuma </w:t>
      </w:r>
    </w:p>
    <w:p w14:paraId="7EB12E68" w14:textId="49F77BA5" w:rsidR="00087E9E" w:rsidRPr="00D36053" w:rsidRDefault="006E66AF" w:rsidP="00E94D30">
      <w:pPr>
        <w:spacing w:after="0" w:line="240" w:lineRule="auto"/>
        <w:jc w:val="right"/>
        <w:rPr>
          <w:rFonts w:ascii="Times New Roman" w:hAnsi="Times New Roman"/>
          <w:sz w:val="28"/>
          <w:szCs w:val="28"/>
          <w:lang w:eastAsia="lv-LV"/>
        </w:rPr>
      </w:pPr>
      <w:r w:rsidRPr="00D36053">
        <w:rPr>
          <w:rFonts w:ascii="Times New Roman" w:hAnsi="Times New Roman"/>
          <w:iCs/>
          <w:sz w:val="28"/>
          <w:szCs w:val="28"/>
          <w:shd w:val="clear" w:color="auto" w:fill="FFFFFF"/>
        </w:rPr>
        <w:t>25.</w:t>
      </w:r>
      <w:r w:rsidR="00D36053">
        <w:rPr>
          <w:rFonts w:ascii="Times New Roman" w:hAnsi="Times New Roman"/>
          <w:iCs/>
          <w:sz w:val="28"/>
          <w:szCs w:val="28"/>
          <w:shd w:val="clear" w:color="auto" w:fill="FFFFFF"/>
        </w:rPr>
        <w:t> </w:t>
      </w:r>
      <w:r w:rsidRPr="00D36053">
        <w:rPr>
          <w:rFonts w:ascii="Times New Roman" w:hAnsi="Times New Roman"/>
          <w:iCs/>
          <w:sz w:val="28"/>
          <w:szCs w:val="28"/>
          <w:shd w:val="clear" w:color="auto" w:fill="FFFFFF"/>
        </w:rPr>
        <w:t>panta trešo daļu</w:t>
      </w:r>
    </w:p>
    <w:p w14:paraId="6E4E4922" w14:textId="77777777" w:rsidR="00087E9E" w:rsidRPr="00D36053" w:rsidRDefault="00087E9E" w:rsidP="00E94D30">
      <w:pPr>
        <w:spacing w:after="0" w:line="240" w:lineRule="auto"/>
        <w:ind w:firstLine="709"/>
        <w:jc w:val="right"/>
        <w:rPr>
          <w:rFonts w:ascii="Times New Roman" w:hAnsi="Times New Roman"/>
          <w:sz w:val="28"/>
          <w:szCs w:val="28"/>
          <w:lang w:eastAsia="lv-LV"/>
        </w:rPr>
      </w:pPr>
    </w:p>
    <w:p w14:paraId="4C589935" w14:textId="29E37808" w:rsidR="00087E9E" w:rsidRPr="00D36053" w:rsidRDefault="003F3E5B" w:rsidP="00E94D30">
      <w:pPr>
        <w:pStyle w:val="NormalWeb"/>
        <w:numPr>
          <w:ilvl w:val="0"/>
          <w:numId w:val="10"/>
        </w:numPr>
        <w:tabs>
          <w:tab w:val="left" w:pos="426"/>
          <w:tab w:val="left" w:pos="993"/>
        </w:tabs>
        <w:spacing w:before="0" w:beforeAutospacing="0" w:after="0" w:afterAutospacing="0"/>
        <w:ind w:left="0" w:firstLine="709"/>
        <w:jc w:val="both"/>
        <w:rPr>
          <w:sz w:val="28"/>
          <w:szCs w:val="28"/>
        </w:rPr>
      </w:pPr>
      <w:r w:rsidRPr="00D36053">
        <w:rPr>
          <w:sz w:val="28"/>
          <w:szCs w:val="28"/>
          <w:shd w:val="clear" w:color="auto" w:fill="FFFFFF"/>
        </w:rPr>
        <w:t>Izdarīt Ministru kabineta</w:t>
      </w:r>
      <w:r w:rsidR="00965B6E">
        <w:rPr>
          <w:sz w:val="28"/>
          <w:szCs w:val="28"/>
          <w:shd w:val="clear" w:color="auto" w:fill="FFFFFF"/>
        </w:rPr>
        <w:t xml:space="preserve"> </w:t>
      </w:r>
      <w:r w:rsidRPr="00D36053">
        <w:rPr>
          <w:sz w:val="28"/>
          <w:szCs w:val="28"/>
          <w:shd w:val="clear" w:color="auto" w:fill="FFFFFF"/>
        </w:rPr>
        <w:t>2006.</w:t>
      </w:r>
      <w:r w:rsidR="00D36053">
        <w:rPr>
          <w:sz w:val="28"/>
          <w:szCs w:val="28"/>
          <w:shd w:val="clear" w:color="auto" w:fill="FFFFFF"/>
        </w:rPr>
        <w:t> </w:t>
      </w:r>
      <w:r w:rsidRPr="00D36053">
        <w:rPr>
          <w:sz w:val="28"/>
          <w:szCs w:val="28"/>
          <w:shd w:val="clear" w:color="auto" w:fill="FFFFFF"/>
        </w:rPr>
        <w:t>gada 19.</w:t>
      </w:r>
      <w:r w:rsidR="00D36053">
        <w:rPr>
          <w:sz w:val="28"/>
          <w:szCs w:val="28"/>
          <w:shd w:val="clear" w:color="auto" w:fill="FFFFFF"/>
        </w:rPr>
        <w:t> </w:t>
      </w:r>
      <w:r w:rsidRPr="00D36053">
        <w:rPr>
          <w:sz w:val="28"/>
          <w:szCs w:val="28"/>
          <w:shd w:val="clear" w:color="auto" w:fill="FFFFFF"/>
        </w:rPr>
        <w:t>decembra noteikumos Nr.</w:t>
      </w:r>
      <w:r w:rsidR="00965B6E">
        <w:rPr>
          <w:sz w:val="28"/>
          <w:szCs w:val="28"/>
          <w:shd w:val="clear" w:color="auto" w:fill="FFFFFF"/>
        </w:rPr>
        <w:t> </w:t>
      </w:r>
      <w:r w:rsidRPr="00D36053">
        <w:rPr>
          <w:sz w:val="28"/>
          <w:szCs w:val="28"/>
          <w:shd w:val="clear" w:color="auto" w:fill="FFFFFF"/>
        </w:rPr>
        <w:t xml:space="preserve">1036 </w:t>
      </w:r>
      <w:r w:rsidR="00D36053">
        <w:rPr>
          <w:sz w:val="28"/>
          <w:szCs w:val="28"/>
          <w:shd w:val="clear" w:color="auto" w:fill="FFFFFF"/>
        </w:rPr>
        <w:t>"</w:t>
      </w:r>
      <w:r w:rsidRPr="00D36053">
        <w:rPr>
          <w:sz w:val="28"/>
          <w:szCs w:val="28"/>
          <w:shd w:val="clear" w:color="auto" w:fill="FFFFFF"/>
        </w:rPr>
        <w:t>Audžuģimenes noteikumi</w:t>
      </w:r>
      <w:r w:rsidR="00D36053">
        <w:rPr>
          <w:sz w:val="28"/>
          <w:szCs w:val="28"/>
          <w:shd w:val="clear" w:color="auto" w:fill="FFFFFF"/>
        </w:rPr>
        <w:t>"</w:t>
      </w:r>
      <w:r w:rsidRPr="00D36053">
        <w:rPr>
          <w:sz w:val="28"/>
          <w:szCs w:val="28"/>
          <w:shd w:val="clear" w:color="auto" w:fill="FFFFFF"/>
        </w:rPr>
        <w:t xml:space="preserve"> </w:t>
      </w:r>
      <w:proofErr w:type="gramStart"/>
      <w:r w:rsidRPr="00D36053">
        <w:rPr>
          <w:sz w:val="28"/>
          <w:szCs w:val="28"/>
          <w:shd w:val="clear" w:color="auto" w:fill="FFFFFF"/>
        </w:rPr>
        <w:t>(</w:t>
      </w:r>
      <w:proofErr w:type="gramEnd"/>
      <w:r w:rsidRPr="00D36053">
        <w:rPr>
          <w:sz w:val="28"/>
          <w:szCs w:val="28"/>
          <w:shd w:val="clear" w:color="auto" w:fill="FFFFFF"/>
        </w:rPr>
        <w:t>Latvijas Vēstnesis, 2006, 207</w:t>
      </w:r>
      <w:r w:rsidR="00D36053">
        <w:rPr>
          <w:sz w:val="28"/>
          <w:szCs w:val="28"/>
          <w:shd w:val="clear" w:color="auto" w:fill="FFFFFF"/>
        </w:rPr>
        <w:t>. n</w:t>
      </w:r>
      <w:r w:rsidRPr="00D36053">
        <w:rPr>
          <w:sz w:val="28"/>
          <w:szCs w:val="28"/>
          <w:shd w:val="clear" w:color="auto" w:fill="FFFFFF"/>
        </w:rPr>
        <w:t>r.; 2009,</w:t>
      </w:r>
      <w:r w:rsidR="00965B6E">
        <w:rPr>
          <w:sz w:val="28"/>
          <w:szCs w:val="28"/>
          <w:shd w:val="clear" w:color="auto" w:fill="FFFFFF"/>
        </w:rPr>
        <w:t xml:space="preserve"> </w:t>
      </w:r>
      <w:r w:rsidRPr="00D36053">
        <w:rPr>
          <w:sz w:val="28"/>
          <w:szCs w:val="28"/>
          <w:shd w:val="clear" w:color="auto" w:fill="FFFFFF"/>
        </w:rPr>
        <w:t>103.,</w:t>
      </w:r>
      <w:r w:rsidR="00965B6E">
        <w:rPr>
          <w:sz w:val="28"/>
          <w:szCs w:val="28"/>
          <w:shd w:val="clear" w:color="auto" w:fill="FFFFFF"/>
        </w:rPr>
        <w:t xml:space="preserve"> </w:t>
      </w:r>
      <w:r w:rsidRPr="00D36053">
        <w:rPr>
          <w:sz w:val="28"/>
          <w:szCs w:val="28"/>
          <w:shd w:val="clear" w:color="auto" w:fill="FFFFFF"/>
        </w:rPr>
        <w:t>206</w:t>
      </w:r>
      <w:r w:rsidR="00D36053">
        <w:rPr>
          <w:sz w:val="28"/>
          <w:szCs w:val="28"/>
          <w:shd w:val="clear" w:color="auto" w:fill="FFFFFF"/>
        </w:rPr>
        <w:t>. n</w:t>
      </w:r>
      <w:r w:rsidRPr="00D36053">
        <w:rPr>
          <w:sz w:val="28"/>
          <w:szCs w:val="28"/>
          <w:shd w:val="clear" w:color="auto" w:fill="FFFFFF"/>
        </w:rPr>
        <w:t>r.; 2010,</w:t>
      </w:r>
      <w:r w:rsidR="00965B6E">
        <w:rPr>
          <w:sz w:val="28"/>
          <w:szCs w:val="28"/>
          <w:shd w:val="clear" w:color="auto" w:fill="FFFFFF"/>
        </w:rPr>
        <w:t xml:space="preserve"> </w:t>
      </w:r>
      <w:r w:rsidRPr="00D36053">
        <w:rPr>
          <w:sz w:val="28"/>
          <w:szCs w:val="28"/>
          <w:shd w:val="clear" w:color="auto" w:fill="FFFFFF"/>
        </w:rPr>
        <w:t>40</w:t>
      </w:r>
      <w:r w:rsidR="00D36053">
        <w:rPr>
          <w:sz w:val="28"/>
          <w:szCs w:val="28"/>
          <w:shd w:val="clear" w:color="auto" w:fill="FFFFFF"/>
        </w:rPr>
        <w:t>. n</w:t>
      </w:r>
      <w:r w:rsidRPr="00D36053">
        <w:rPr>
          <w:sz w:val="28"/>
          <w:szCs w:val="28"/>
          <w:shd w:val="clear" w:color="auto" w:fill="FFFFFF"/>
        </w:rPr>
        <w:t>r.; 2011,</w:t>
      </w:r>
      <w:r w:rsidR="00965B6E">
        <w:rPr>
          <w:sz w:val="28"/>
          <w:szCs w:val="28"/>
          <w:shd w:val="clear" w:color="auto" w:fill="FFFFFF"/>
        </w:rPr>
        <w:t xml:space="preserve"> </w:t>
      </w:r>
      <w:r w:rsidRPr="00D36053">
        <w:rPr>
          <w:sz w:val="28"/>
          <w:szCs w:val="28"/>
          <w:shd w:val="clear" w:color="auto" w:fill="FFFFFF"/>
        </w:rPr>
        <w:t>205</w:t>
      </w:r>
      <w:r w:rsidR="00D36053">
        <w:rPr>
          <w:sz w:val="28"/>
          <w:szCs w:val="28"/>
          <w:shd w:val="clear" w:color="auto" w:fill="FFFFFF"/>
        </w:rPr>
        <w:t>. n</w:t>
      </w:r>
      <w:r w:rsidRPr="00D36053">
        <w:rPr>
          <w:sz w:val="28"/>
          <w:szCs w:val="28"/>
          <w:shd w:val="clear" w:color="auto" w:fill="FFFFFF"/>
        </w:rPr>
        <w:t>r.; 2013,</w:t>
      </w:r>
      <w:r w:rsidR="00965B6E">
        <w:rPr>
          <w:sz w:val="28"/>
          <w:szCs w:val="28"/>
          <w:shd w:val="clear" w:color="auto" w:fill="FFFFFF"/>
        </w:rPr>
        <w:t xml:space="preserve"> </w:t>
      </w:r>
      <w:r w:rsidRPr="00D36053">
        <w:rPr>
          <w:sz w:val="28"/>
          <w:szCs w:val="28"/>
          <w:shd w:val="clear" w:color="auto" w:fill="FFFFFF"/>
        </w:rPr>
        <w:t>118.,</w:t>
      </w:r>
      <w:r w:rsidR="00965B6E">
        <w:rPr>
          <w:sz w:val="28"/>
          <w:szCs w:val="28"/>
          <w:shd w:val="clear" w:color="auto" w:fill="FFFFFF"/>
        </w:rPr>
        <w:t xml:space="preserve"> </w:t>
      </w:r>
      <w:r w:rsidRPr="00D36053">
        <w:rPr>
          <w:sz w:val="28"/>
          <w:szCs w:val="28"/>
          <w:shd w:val="clear" w:color="auto" w:fill="FFFFFF"/>
        </w:rPr>
        <w:t>173</w:t>
      </w:r>
      <w:r w:rsidR="00D36053">
        <w:rPr>
          <w:sz w:val="28"/>
          <w:szCs w:val="28"/>
          <w:shd w:val="clear" w:color="auto" w:fill="FFFFFF"/>
        </w:rPr>
        <w:t>. n</w:t>
      </w:r>
      <w:r w:rsidRPr="00D36053">
        <w:rPr>
          <w:sz w:val="28"/>
          <w:szCs w:val="28"/>
          <w:shd w:val="clear" w:color="auto" w:fill="FFFFFF"/>
        </w:rPr>
        <w:t>r.; 2015, 108</w:t>
      </w:r>
      <w:r w:rsidR="00D36053">
        <w:rPr>
          <w:sz w:val="28"/>
          <w:szCs w:val="28"/>
          <w:shd w:val="clear" w:color="auto" w:fill="FFFFFF"/>
        </w:rPr>
        <w:t>. n</w:t>
      </w:r>
      <w:r w:rsidRPr="00D36053">
        <w:rPr>
          <w:sz w:val="28"/>
          <w:szCs w:val="28"/>
          <w:shd w:val="clear" w:color="auto" w:fill="FFFFFF"/>
        </w:rPr>
        <w:t xml:space="preserve">r.) </w:t>
      </w:r>
      <w:r w:rsidR="00087E9E" w:rsidRPr="00D36053">
        <w:rPr>
          <w:sz w:val="28"/>
          <w:szCs w:val="28"/>
        </w:rPr>
        <w:t xml:space="preserve">šādus grozījumus: </w:t>
      </w:r>
    </w:p>
    <w:p w14:paraId="7F6A9847" w14:textId="77777777" w:rsidR="00D36053" w:rsidRDefault="00670B4F" w:rsidP="00E94D30">
      <w:pPr>
        <w:pStyle w:val="NormalWeb"/>
        <w:numPr>
          <w:ilvl w:val="1"/>
          <w:numId w:val="10"/>
        </w:numPr>
        <w:tabs>
          <w:tab w:val="left" w:pos="567"/>
          <w:tab w:val="left" w:pos="1276"/>
        </w:tabs>
        <w:spacing w:before="0" w:beforeAutospacing="0" w:after="0" w:afterAutospacing="0"/>
        <w:ind w:left="0" w:firstLine="709"/>
        <w:jc w:val="both"/>
        <w:rPr>
          <w:sz w:val="28"/>
          <w:szCs w:val="28"/>
        </w:rPr>
      </w:pPr>
      <w:r w:rsidRPr="00D36053">
        <w:rPr>
          <w:sz w:val="28"/>
          <w:szCs w:val="28"/>
        </w:rPr>
        <w:t xml:space="preserve">izteikt 42. punkta ievaddaļu šādā redakcijā: </w:t>
      </w:r>
    </w:p>
    <w:p w14:paraId="760FCA26" w14:textId="77777777" w:rsidR="00D36053" w:rsidRDefault="00D36053" w:rsidP="00E94D30">
      <w:pPr>
        <w:pStyle w:val="NormalWeb"/>
        <w:tabs>
          <w:tab w:val="left" w:pos="567"/>
        </w:tabs>
        <w:spacing w:before="0" w:beforeAutospacing="0" w:after="0" w:afterAutospacing="0"/>
        <w:jc w:val="both"/>
        <w:rPr>
          <w:sz w:val="28"/>
          <w:szCs w:val="28"/>
        </w:rPr>
      </w:pPr>
    </w:p>
    <w:p w14:paraId="1CFFEFB6" w14:textId="6723CF6E" w:rsidR="00384F85" w:rsidRPr="00D36053" w:rsidRDefault="00D36053" w:rsidP="00E94D30">
      <w:pPr>
        <w:pStyle w:val="NormalWeb"/>
        <w:tabs>
          <w:tab w:val="left" w:pos="567"/>
        </w:tabs>
        <w:spacing w:before="0" w:beforeAutospacing="0" w:after="0" w:afterAutospacing="0"/>
        <w:ind w:firstLine="709"/>
        <w:jc w:val="both"/>
        <w:rPr>
          <w:sz w:val="28"/>
          <w:szCs w:val="28"/>
        </w:rPr>
      </w:pPr>
      <w:r>
        <w:rPr>
          <w:sz w:val="28"/>
          <w:szCs w:val="28"/>
        </w:rPr>
        <w:t>"</w:t>
      </w:r>
      <w:r w:rsidR="001E137D">
        <w:rPr>
          <w:sz w:val="28"/>
          <w:szCs w:val="28"/>
        </w:rPr>
        <w:t>42. </w:t>
      </w:r>
      <w:r w:rsidR="00670B4F" w:rsidRPr="00D36053">
        <w:rPr>
          <w:sz w:val="28"/>
          <w:szCs w:val="28"/>
        </w:rPr>
        <w:t>Audžuģimene (izņemot specializēto audžuģimeni) atkarībā no audžuģimenē ievietoto bērnu skaita saņem atlīdzību šādā apmērā:</w:t>
      </w:r>
      <w:r>
        <w:rPr>
          <w:sz w:val="28"/>
          <w:szCs w:val="28"/>
        </w:rPr>
        <w:t>"</w:t>
      </w:r>
      <w:r w:rsidR="00384F85" w:rsidRPr="00D36053">
        <w:rPr>
          <w:sz w:val="28"/>
          <w:szCs w:val="28"/>
        </w:rPr>
        <w:t>;</w:t>
      </w:r>
    </w:p>
    <w:p w14:paraId="443D41F3" w14:textId="77777777" w:rsidR="00384F85" w:rsidRPr="00D36053" w:rsidRDefault="00384F85" w:rsidP="00E94D30">
      <w:pPr>
        <w:pStyle w:val="NormalWeb"/>
        <w:tabs>
          <w:tab w:val="left" w:pos="567"/>
        </w:tabs>
        <w:spacing w:before="0" w:beforeAutospacing="0" w:after="0" w:afterAutospacing="0"/>
        <w:ind w:firstLine="709"/>
        <w:jc w:val="both"/>
        <w:rPr>
          <w:sz w:val="28"/>
          <w:szCs w:val="28"/>
        </w:rPr>
      </w:pPr>
    </w:p>
    <w:p w14:paraId="0ABAF995" w14:textId="06DA7DA0" w:rsidR="00087E9E" w:rsidRPr="00D36053" w:rsidRDefault="00087E9E" w:rsidP="00E94D30">
      <w:pPr>
        <w:pStyle w:val="NormalWeb"/>
        <w:numPr>
          <w:ilvl w:val="1"/>
          <w:numId w:val="10"/>
        </w:numPr>
        <w:tabs>
          <w:tab w:val="left" w:pos="567"/>
          <w:tab w:val="left" w:pos="1276"/>
        </w:tabs>
        <w:spacing w:before="0" w:beforeAutospacing="0" w:after="0" w:afterAutospacing="0"/>
        <w:ind w:left="0" w:firstLine="709"/>
        <w:jc w:val="both"/>
        <w:rPr>
          <w:sz w:val="28"/>
          <w:szCs w:val="28"/>
        </w:rPr>
      </w:pPr>
      <w:r w:rsidRPr="00D36053">
        <w:rPr>
          <w:sz w:val="28"/>
          <w:szCs w:val="28"/>
        </w:rPr>
        <w:t xml:space="preserve">papildināt </w:t>
      </w:r>
      <w:r w:rsidR="006E66AF" w:rsidRPr="00D36053">
        <w:rPr>
          <w:sz w:val="28"/>
          <w:szCs w:val="28"/>
        </w:rPr>
        <w:t>43.1.</w:t>
      </w:r>
      <w:r w:rsidR="00D36053">
        <w:rPr>
          <w:sz w:val="28"/>
          <w:szCs w:val="28"/>
        </w:rPr>
        <w:t> </w:t>
      </w:r>
      <w:r w:rsidR="006E66AF" w:rsidRPr="00D36053">
        <w:rPr>
          <w:sz w:val="28"/>
          <w:szCs w:val="28"/>
        </w:rPr>
        <w:t>apakšpunktu aiz vārdiem</w:t>
      </w:r>
      <w:r w:rsidRPr="00D36053">
        <w:rPr>
          <w:sz w:val="28"/>
          <w:szCs w:val="28"/>
        </w:rPr>
        <w:t xml:space="preserve"> </w:t>
      </w:r>
      <w:r w:rsidR="00D36053">
        <w:rPr>
          <w:sz w:val="28"/>
          <w:szCs w:val="28"/>
        </w:rPr>
        <w:t>"</w:t>
      </w:r>
      <w:r w:rsidR="006E66AF" w:rsidRPr="00D36053">
        <w:rPr>
          <w:sz w:val="28"/>
          <w:szCs w:val="28"/>
        </w:rPr>
        <w:t>mazāks par</w:t>
      </w:r>
      <w:r w:rsidR="00D36053">
        <w:rPr>
          <w:sz w:val="28"/>
          <w:szCs w:val="28"/>
        </w:rPr>
        <w:t>"</w:t>
      </w:r>
      <w:r w:rsidRPr="00D36053">
        <w:rPr>
          <w:sz w:val="28"/>
          <w:szCs w:val="28"/>
        </w:rPr>
        <w:t xml:space="preserve"> ar vārd</w:t>
      </w:r>
      <w:r w:rsidR="006E66AF" w:rsidRPr="00D36053">
        <w:rPr>
          <w:sz w:val="28"/>
          <w:szCs w:val="28"/>
        </w:rPr>
        <w:t>u</w:t>
      </w:r>
      <w:r w:rsidRPr="00D36053">
        <w:rPr>
          <w:sz w:val="28"/>
          <w:szCs w:val="28"/>
        </w:rPr>
        <w:t xml:space="preserve"> </w:t>
      </w:r>
      <w:r w:rsidR="00D36053">
        <w:rPr>
          <w:sz w:val="28"/>
          <w:szCs w:val="28"/>
        </w:rPr>
        <w:t>"</w:t>
      </w:r>
      <w:r w:rsidR="0011174A" w:rsidRPr="00D36053">
        <w:rPr>
          <w:sz w:val="28"/>
          <w:szCs w:val="28"/>
        </w:rPr>
        <w:t>divkāršu</w:t>
      </w:r>
      <w:r w:rsidR="00D36053">
        <w:rPr>
          <w:sz w:val="28"/>
          <w:szCs w:val="28"/>
        </w:rPr>
        <w:t>"</w:t>
      </w:r>
      <w:r w:rsidRPr="00D36053">
        <w:rPr>
          <w:sz w:val="28"/>
          <w:szCs w:val="28"/>
        </w:rPr>
        <w:t>;</w:t>
      </w:r>
    </w:p>
    <w:p w14:paraId="18ED57C1" w14:textId="08CD1359" w:rsidR="00DB5D35" w:rsidRPr="00D36053" w:rsidRDefault="00DB5D35" w:rsidP="00E94D30">
      <w:pPr>
        <w:pStyle w:val="NormalWeb"/>
        <w:numPr>
          <w:ilvl w:val="1"/>
          <w:numId w:val="10"/>
        </w:numPr>
        <w:tabs>
          <w:tab w:val="left" w:pos="567"/>
          <w:tab w:val="left" w:pos="1276"/>
        </w:tabs>
        <w:spacing w:before="0" w:beforeAutospacing="0" w:after="0" w:afterAutospacing="0"/>
        <w:ind w:left="0" w:firstLine="709"/>
        <w:jc w:val="both"/>
        <w:rPr>
          <w:sz w:val="28"/>
          <w:szCs w:val="28"/>
        </w:rPr>
      </w:pPr>
      <w:r w:rsidRPr="00D36053">
        <w:rPr>
          <w:sz w:val="28"/>
          <w:szCs w:val="28"/>
        </w:rPr>
        <w:t xml:space="preserve">aizstāt VI </w:t>
      </w:r>
      <w:r w:rsidR="00584040" w:rsidRPr="00D36053">
        <w:rPr>
          <w:sz w:val="28"/>
          <w:szCs w:val="28"/>
        </w:rPr>
        <w:t>n</w:t>
      </w:r>
      <w:r w:rsidRPr="00D36053">
        <w:rPr>
          <w:sz w:val="28"/>
          <w:szCs w:val="28"/>
        </w:rPr>
        <w:t xml:space="preserve">odaļas nosaukumā vārdu </w:t>
      </w:r>
      <w:r w:rsidR="00D36053">
        <w:rPr>
          <w:sz w:val="28"/>
          <w:szCs w:val="28"/>
        </w:rPr>
        <w:t>"</w:t>
      </w:r>
      <w:r w:rsidRPr="00D36053">
        <w:rPr>
          <w:sz w:val="28"/>
          <w:szCs w:val="28"/>
        </w:rPr>
        <w:t>jautājums</w:t>
      </w:r>
      <w:r w:rsidR="00D36053">
        <w:rPr>
          <w:sz w:val="28"/>
          <w:szCs w:val="28"/>
        </w:rPr>
        <w:t>"</w:t>
      </w:r>
      <w:r w:rsidRPr="00D36053">
        <w:rPr>
          <w:sz w:val="28"/>
          <w:szCs w:val="28"/>
        </w:rPr>
        <w:t xml:space="preserve"> ar vārdu </w:t>
      </w:r>
      <w:r w:rsidR="00D36053">
        <w:rPr>
          <w:sz w:val="28"/>
          <w:szCs w:val="28"/>
        </w:rPr>
        <w:t>"</w:t>
      </w:r>
      <w:r w:rsidRPr="00D36053">
        <w:rPr>
          <w:sz w:val="28"/>
          <w:szCs w:val="28"/>
        </w:rPr>
        <w:t>jautājumi</w:t>
      </w:r>
      <w:r w:rsidR="00D36053">
        <w:rPr>
          <w:sz w:val="28"/>
          <w:szCs w:val="28"/>
        </w:rPr>
        <w:t>"</w:t>
      </w:r>
      <w:r w:rsidRPr="00D36053">
        <w:rPr>
          <w:sz w:val="28"/>
          <w:szCs w:val="28"/>
        </w:rPr>
        <w:t>;</w:t>
      </w:r>
    </w:p>
    <w:p w14:paraId="0053EB1F" w14:textId="633B2E82" w:rsidR="00087E9E" w:rsidRPr="00D36053" w:rsidRDefault="00087E9E" w:rsidP="00E94D30">
      <w:pPr>
        <w:pStyle w:val="NormalWeb"/>
        <w:numPr>
          <w:ilvl w:val="1"/>
          <w:numId w:val="10"/>
        </w:numPr>
        <w:tabs>
          <w:tab w:val="left" w:pos="567"/>
          <w:tab w:val="left" w:pos="1276"/>
        </w:tabs>
        <w:spacing w:before="0" w:beforeAutospacing="0" w:after="0" w:afterAutospacing="0"/>
        <w:ind w:left="0" w:firstLine="709"/>
        <w:jc w:val="both"/>
        <w:rPr>
          <w:sz w:val="28"/>
          <w:szCs w:val="28"/>
        </w:rPr>
      </w:pPr>
      <w:r w:rsidRPr="00D36053">
        <w:rPr>
          <w:sz w:val="28"/>
          <w:szCs w:val="28"/>
        </w:rPr>
        <w:t>papildināt noteikumu</w:t>
      </w:r>
      <w:r w:rsidR="00584040" w:rsidRPr="00D36053">
        <w:rPr>
          <w:sz w:val="28"/>
          <w:szCs w:val="28"/>
        </w:rPr>
        <w:t>s</w:t>
      </w:r>
      <w:r w:rsidR="00DB5D35" w:rsidRPr="00D36053">
        <w:rPr>
          <w:sz w:val="28"/>
          <w:szCs w:val="28"/>
        </w:rPr>
        <w:t xml:space="preserve"> </w:t>
      </w:r>
      <w:r w:rsidRPr="00D36053">
        <w:rPr>
          <w:sz w:val="28"/>
          <w:szCs w:val="28"/>
        </w:rPr>
        <w:t xml:space="preserve">ar </w:t>
      </w:r>
      <w:r w:rsidR="00584040" w:rsidRPr="00D36053">
        <w:rPr>
          <w:sz w:val="28"/>
          <w:szCs w:val="28"/>
        </w:rPr>
        <w:t>52.</w:t>
      </w:r>
      <w:r w:rsidR="00F655FA" w:rsidRPr="00D36053">
        <w:rPr>
          <w:sz w:val="28"/>
          <w:szCs w:val="28"/>
        </w:rPr>
        <w:t>,</w:t>
      </w:r>
      <w:r w:rsidR="00584040" w:rsidRPr="00D36053">
        <w:rPr>
          <w:sz w:val="28"/>
          <w:szCs w:val="28"/>
        </w:rPr>
        <w:t xml:space="preserve"> 53., 54., 55., 56.</w:t>
      </w:r>
      <w:r w:rsidR="00F655FA" w:rsidRPr="00D36053">
        <w:rPr>
          <w:sz w:val="28"/>
          <w:szCs w:val="28"/>
        </w:rPr>
        <w:t xml:space="preserve"> un</w:t>
      </w:r>
      <w:r w:rsidR="00584040" w:rsidRPr="00D36053">
        <w:rPr>
          <w:sz w:val="28"/>
          <w:szCs w:val="28"/>
        </w:rPr>
        <w:t xml:space="preserve"> 57.</w:t>
      </w:r>
      <w:r w:rsidR="00E23D4B" w:rsidRPr="00D36053">
        <w:rPr>
          <w:sz w:val="28"/>
          <w:szCs w:val="28"/>
          <w:shd w:val="clear" w:color="auto" w:fill="FFFFFF"/>
        </w:rPr>
        <w:t xml:space="preserve"> </w:t>
      </w:r>
      <w:r w:rsidRPr="00D36053">
        <w:rPr>
          <w:sz w:val="28"/>
          <w:szCs w:val="28"/>
        </w:rPr>
        <w:t>punktu šādā redakcijā:</w:t>
      </w:r>
    </w:p>
    <w:p w14:paraId="12A4A2E8" w14:textId="77777777" w:rsidR="006E66AF" w:rsidRPr="00D36053" w:rsidRDefault="006E66AF" w:rsidP="00E94D30">
      <w:pPr>
        <w:pStyle w:val="NormalWeb"/>
        <w:tabs>
          <w:tab w:val="left" w:pos="851"/>
        </w:tabs>
        <w:spacing w:before="0" w:beforeAutospacing="0" w:after="0" w:afterAutospacing="0"/>
        <w:ind w:firstLine="709"/>
        <w:jc w:val="both"/>
        <w:rPr>
          <w:sz w:val="28"/>
          <w:szCs w:val="28"/>
        </w:rPr>
      </w:pPr>
    </w:p>
    <w:p w14:paraId="78D8EE03" w14:textId="3E1C2B8A" w:rsidR="006E66AF" w:rsidRPr="00D36053" w:rsidRDefault="00D36053" w:rsidP="00E94D30">
      <w:pPr>
        <w:pStyle w:val="NormalWeb"/>
        <w:tabs>
          <w:tab w:val="left" w:pos="851"/>
        </w:tabs>
        <w:spacing w:before="0" w:beforeAutospacing="0" w:after="0" w:afterAutospacing="0"/>
        <w:ind w:firstLine="709"/>
        <w:jc w:val="both"/>
        <w:rPr>
          <w:sz w:val="28"/>
          <w:szCs w:val="28"/>
          <w:shd w:val="clear" w:color="auto" w:fill="FFFFFF"/>
        </w:rPr>
      </w:pPr>
      <w:r>
        <w:rPr>
          <w:sz w:val="28"/>
          <w:szCs w:val="28"/>
        </w:rPr>
        <w:t>"</w:t>
      </w:r>
      <w:r w:rsidR="00DB5D35" w:rsidRPr="00D36053">
        <w:rPr>
          <w:sz w:val="28"/>
          <w:szCs w:val="28"/>
        </w:rPr>
        <w:t>52.</w:t>
      </w:r>
      <w:r w:rsidR="00965B6E">
        <w:rPr>
          <w:sz w:val="28"/>
          <w:szCs w:val="28"/>
        </w:rPr>
        <w:t> </w:t>
      </w:r>
      <w:r w:rsidR="00924B00" w:rsidRPr="00D36053">
        <w:rPr>
          <w:sz w:val="28"/>
          <w:szCs w:val="28"/>
          <w:shd w:val="clear" w:color="auto" w:fill="FFFFFF"/>
        </w:rPr>
        <w:t>Lai</w:t>
      </w:r>
      <w:r w:rsidR="00BD3CEE" w:rsidRPr="00D36053">
        <w:rPr>
          <w:sz w:val="28"/>
          <w:szCs w:val="28"/>
          <w:shd w:val="clear" w:color="auto" w:fill="FFFFFF"/>
        </w:rPr>
        <w:t xml:space="preserve"> </w:t>
      </w:r>
      <w:r w:rsidR="001E7884" w:rsidRPr="00D36053">
        <w:rPr>
          <w:sz w:val="28"/>
          <w:szCs w:val="28"/>
          <w:shd w:val="clear" w:color="auto" w:fill="FFFFFF"/>
        </w:rPr>
        <w:t xml:space="preserve">daļēji </w:t>
      </w:r>
      <w:r w:rsidR="009510C8" w:rsidRPr="00D36053">
        <w:rPr>
          <w:sz w:val="28"/>
          <w:szCs w:val="28"/>
          <w:shd w:val="clear" w:color="auto" w:fill="FFFFFF"/>
        </w:rPr>
        <w:t>kompensētu</w:t>
      </w:r>
      <w:r w:rsidR="00924B00" w:rsidRPr="00D36053">
        <w:rPr>
          <w:sz w:val="28"/>
          <w:szCs w:val="28"/>
          <w:shd w:val="clear" w:color="auto" w:fill="FFFFFF"/>
        </w:rPr>
        <w:t xml:space="preserve"> pašvaldīb</w:t>
      </w:r>
      <w:r w:rsidR="00E94D30">
        <w:rPr>
          <w:sz w:val="28"/>
          <w:szCs w:val="28"/>
          <w:shd w:val="clear" w:color="auto" w:fill="FFFFFF"/>
        </w:rPr>
        <w:t>u</w:t>
      </w:r>
      <w:r w:rsidR="00924B00" w:rsidRPr="00D36053">
        <w:rPr>
          <w:sz w:val="28"/>
          <w:szCs w:val="28"/>
          <w:shd w:val="clear" w:color="auto" w:fill="FFFFFF"/>
        </w:rPr>
        <w:t xml:space="preserve"> izmaksas par </w:t>
      </w:r>
      <w:r w:rsidR="00DD6689" w:rsidRPr="00D36053">
        <w:rPr>
          <w:sz w:val="28"/>
          <w:szCs w:val="28"/>
          <w:shd w:val="clear" w:color="auto" w:fill="FFFFFF"/>
        </w:rPr>
        <w:t xml:space="preserve">šo noteikumu </w:t>
      </w:r>
      <w:r w:rsidR="00924B00" w:rsidRPr="00D36053">
        <w:rPr>
          <w:sz w:val="28"/>
          <w:szCs w:val="28"/>
          <w:shd w:val="clear" w:color="auto" w:fill="FFFFFF"/>
        </w:rPr>
        <w:t>43.1.</w:t>
      </w:r>
      <w:r w:rsidR="00E94D30">
        <w:rPr>
          <w:sz w:val="28"/>
          <w:szCs w:val="28"/>
          <w:shd w:val="clear" w:color="auto" w:fill="FFFFFF"/>
        </w:rPr>
        <w:t> </w:t>
      </w:r>
      <w:r w:rsidR="00924B00" w:rsidRPr="00D36053">
        <w:rPr>
          <w:sz w:val="28"/>
          <w:szCs w:val="28"/>
          <w:shd w:val="clear" w:color="auto" w:fill="FFFFFF"/>
        </w:rPr>
        <w:t xml:space="preserve">apakšpunktā </w:t>
      </w:r>
      <w:r w:rsidR="00E94D30">
        <w:rPr>
          <w:sz w:val="28"/>
          <w:szCs w:val="28"/>
          <w:shd w:val="clear" w:color="auto" w:fill="FFFFFF"/>
        </w:rPr>
        <w:t>minētā</w:t>
      </w:r>
      <w:r w:rsidR="00924B00" w:rsidRPr="00D36053">
        <w:rPr>
          <w:sz w:val="28"/>
          <w:szCs w:val="28"/>
          <w:shd w:val="clear" w:color="auto" w:fill="FFFFFF"/>
        </w:rPr>
        <w:t xml:space="preserve"> </w:t>
      </w:r>
      <w:r w:rsidR="00924B00" w:rsidRPr="00D36053">
        <w:rPr>
          <w:sz w:val="28"/>
          <w:szCs w:val="28"/>
        </w:rPr>
        <w:t xml:space="preserve">pabalsta </w:t>
      </w:r>
      <w:r w:rsidR="00924B00" w:rsidRPr="00D36053">
        <w:rPr>
          <w:sz w:val="28"/>
          <w:szCs w:val="28"/>
          <w:shd w:val="clear" w:color="auto" w:fill="FFFFFF"/>
        </w:rPr>
        <w:t xml:space="preserve">palielinājumu divkāršā </w:t>
      </w:r>
      <w:r w:rsidR="00E94D30">
        <w:rPr>
          <w:sz w:val="28"/>
          <w:szCs w:val="28"/>
          <w:shd w:val="clear" w:color="auto" w:fill="FFFFFF"/>
        </w:rPr>
        <w:t xml:space="preserve">Ministru kabineta noteikto </w:t>
      </w:r>
      <w:r w:rsidR="00924B00" w:rsidRPr="00D36053">
        <w:rPr>
          <w:sz w:val="28"/>
          <w:szCs w:val="28"/>
          <w:shd w:val="clear" w:color="auto" w:fill="FFFFFF"/>
        </w:rPr>
        <w:t>minimālo uzturlīdzekļu apmērā</w:t>
      </w:r>
      <w:r w:rsidR="00E94D30">
        <w:rPr>
          <w:sz w:val="28"/>
          <w:szCs w:val="28"/>
          <w:shd w:val="clear" w:color="auto" w:fill="FFFFFF"/>
        </w:rPr>
        <w:t xml:space="preserve"> bērnam</w:t>
      </w:r>
      <w:r w:rsidR="00924B00" w:rsidRPr="00D36053">
        <w:rPr>
          <w:sz w:val="28"/>
          <w:szCs w:val="28"/>
          <w:shd w:val="clear" w:color="auto" w:fill="FFFFFF"/>
        </w:rPr>
        <w:t xml:space="preserve">, </w:t>
      </w:r>
      <w:r w:rsidR="00924B00" w:rsidRPr="00D36053">
        <w:rPr>
          <w:sz w:val="28"/>
          <w:szCs w:val="28"/>
        </w:rPr>
        <w:t>v</w:t>
      </w:r>
      <w:r w:rsidR="005873EB" w:rsidRPr="00D36053">
        <w:rPr>
          <w:sz w:val="28"/>
          <w:szCs w:val="28"/>
        </w:rPr>
        <w:t xml:space="preserve">alsts </w:t>
      </w:r>
      <w:r w:rsidR="00994979" w:rsidRPr="00D36053">
        <w:rPr>
          <w:sz w:val="28"/>
          <w:szCs w:val="28"/>
          <w:shd w:val="clear" w:color="auto" w:fill="FFFFFF"/>
        </w:rPr>
        <w:t>nodrošina mērķdotāciju</w:t>
      </w:r>
      <w:r w:rsidR="00135A31" w:rsidRPr="00D36053">
        <w:rPr>
          <w:sz w:val="28"/>
          <w:szCs w:val="28"/>
          <w:shd w:val="clear" w:color="auto" w:fill="FFFFFF"/>
        </w:rPr>
        <w:t xml:space="preserve"> izdevumu segšanai</w:t>
      </w:r>
      <w:r w:rsidR="00AF53AE" w:rsidRPr="00D36053">
        <w:rPr>
          <w:sz w:val="28"/>
          <w:szCs w:val="28"/>
          <w:shd w:val="clear" w:color="auto" w:fill="FFFFFF"/>
        </w:rPr>
        <w:t>.</w:t>
      </w:r>
      <w:r w:rsidR="00994979" w:rsidRPr="00D36053">
        <w:rPr>
          <w:sz w:val="28"/>
          <w:szCs w:val="28"/>
        </w:rPr>
        <w:t xml:space="preserve"> </w:t>
      </w:r>
    </w:p>
    <w:p w14:paraId="0549BF1C" w14:textId="7B2B1045" w:rsidR="00AF53AE" w:rsidRPr="00D36053" w:rsidRDefault="00AF53AE" w:rsidP="00E94D30">
      <w:pPr>
        <w:pStyle w:val="NormalWeb"/>
        <w:tabs>
          <w:tab w:val="left" w:pos="851"/>
        </w:tabs>
        <w:spacing w:before="0" w:beforeAutospacing="0" w:after="0" w:afterAutospacing="0"/>
        <w:ind w:firstLine="709"/>
        <w:jc w:val="both"/>
        <w:rPr>
          <w:sz w:val="28"/>
          <w:szCs w:val="28"/>
          <w:shd w:val="clear" w:color="auto" w:fill="FFFFFF"/>
        </w:rPr>
      </w:pPr>
    </w:p>
    <w:p w14:paraId="2F5BBBFF" w14:textId="337D9F3B" w:rsidR="0054242E" w:rsidRDefault="0054242E" w:rsidP="00E94D30">
      <w:pPr>
        <w:pStyle w:val="NormalWeb"/>
        <w:tabs>
          <w:tab w:val="left" w:pos="851"/>
        </w:tabs>
        <w:spacing w:before="0" w:beforeAutospacing="0" w:after="0" w:afterAutospacing="0"/>
        <w:ind w:firstLine="709"/>
        <w:jc w:val="both"/>
        <w:rPr>
          <w:sz w:val="28"/>
          <w:szCs w:val="28"/>
        </w:rPr>
      </w:pPr>
      <w:r w:rsidRPr="00D36053">
        <w:rPr>
          <w:sz w:val="28"/>
          <w:szCs w:val="28"/>
        </w:rPr>
        <w:t>53.</w:t>
      </w:r>
      <w:r w:rsidR="00965B6E">
        <w:rPr>
          <w:sz w:val="28"/>
          <w:szCs w:val="28"/>
        </w:rPr>
        <w:t> </w:t>
      </w:r>
      <w:r w:rsidR="00DD6689" w:rsidRPr="00D36053">
        <w:rPr>
          <w:sz w:val="28"/>
          <w:szCs w:val="28"/>
        </w:rPr>
        <w:t>Šo n</w:t>
      </w:r>
      <w:r w:rsidRPr="00D36053">
        <w:rPr>
          <w:sz w:val="28"/>
          <w:szCs w:val="28"/>
        </w:rPr>
        <w:t>oteikumu 52.</w:t>
      </w:r>
      <w:r w:rsidR="00D36053">
        <w:rPr>
          <w:sz w:val="28"/>
          <w:szCs w:val="28"/>
        </w:rPr>
        <w:t> </w:t>
      </w:r>
      <w:r w:rsidRPr="00D36053">
        <w:rPr>
          <w:sz w:val="28"/>
          <w:szCs w:val="28"/>
        </w:rPr>
        <w:t>punktā minēto mērķdotāciju aprēķina, izmantojot šādu formulu:</w:t>
      </w:r>
    </w:p>
    <w:p w14:paraId="4D4FBEC0" w14:textId="77777777" w:rsidR="00CD356B" w:rsidRPr="00D36053" w:rsidRDefault="00CD356B" w:rsidP="00E94D30">
      <w:pPr>
        <w:pStyle w:val="NormalWeb"/>
        <w:tabs>
          <w:tab w:val="left" w:pos="851"/>
        </w:tabs>
        <w:spacing w:before="0" w:beforeAutospacing="0" w:after="0" w:afterAutospacing="0"/>
        <w:ind w:firstLine="709"/>
        <w:jc w:val="both"/>
        <w:rPr>
          <w:sz w:val="28"/>
          <w:szCs w:val="28"/>
        </w:rPr>
      </w:pPr>
    </w:p>
    <w:p w14:paraId="1FE7DE6A" w14:textId="7CD0191E" w:rsidR="0054242E" w:rsidRDefault="0054242E" w:rsidP="00E94D30">
      <w:pPr>
        <w:spacing w:after="0" w:line="240" w:lineRule="auto"/>
        <w:ind w:firstLine="709"/>
        <w:jc w:val="center"/>
        <w:rPr>
          <w:rFonts w:ascii="Times New Roman" w:hAnsi="Times New Roman"/>
          <w:sz w:val="28"/>
          <w:szCs w:val="28"/>
        </w:rPr>
      </w:pPr>
      <w:r w:rsidRPr="00D36053">
        <w:rPr>
          <w:rFonts w:ascii="Times New Roman" w:hAnsi="Times New Roman"/>
          <w:sz w:val="28"/>
          <w:szCs w:val="28"/>
        </w:rPr>
        <w:t xml:space="preserve">F = </w:t>
      </w:r>
      <w:r w:rsidR="005723CD" w:rsidRPr="00D36053">
        <w:rPr>
          <w:rFonts w:ascii="Times New Roman" w:hAnsi="Times New Roman"/>
          <w:sz w:val="28"/>
          <w:szCs w:val="28"/>
        </w:rPr>
        <w:t>A</w:t>
      </w:r>
      <w:r w:rsidRPr="00D36053">
        <w:rPr>
          <w:rFonts w:ascii="Times New Roman" w:hAnsi="Times New Roman"/>
          <w:sz w:val="28"/>
          <w:szCs w:val="28"/>
        </w:rPr>
        <w:t xml:space="preserve"> x P x 2 x 12 mēneši/365 dienas/2 x </w:t>
      </w:r>
      <w:bookmarkStart w:id="8" w:name="_Hlk499554727"/>
      <w:r w:rsidRPr="00D36053">
        <w:rPr>
          <w:rFonts w:ascii="Times New Roman" w:hAnsi="Times New Roman"/>
          <w:sz w:val="28"/>
          <w:szCs w:val="28"/>
        </w:rPr>
        <w:t>D</w:t>
      </w:r>
      <w:bookmarkEnd w:id="8"/>
      <w:r w:rsidR="007F3822" w:rsidRPr="00D36053">
        <w:rPr>
          <w:rFonts w:ascii="Times New Roman" w:hAnsi="Times New Roman"/>
          <w:sz w:val="28"/>
          <w:szCs w:val="28"/>
        </w:rPr>
        <w:t xml:space="preserve"> x 50</w:t>
      </w:r>
      <w:r w:rsidR="007B3EF5">
        <w:rPr>
          <w:rFonts w:ascii="Times New Roman" w:hAnsi="Times New Roman"/>
          <w:sz w:val="28"/>
          <w:szCs w:val="28"/>
        </w:rPr>
        <w:t> </w:t>
      </w:r>
      <w:r w:rsidR="007F3822" w:rsidRPr="00D36053">
        <w:rPr>
          <w:rFonts w:ascii="Times New Roman" w:hAnsi="Times New Roman"/>
          <w:sz w:val="28"/>
          <w:szCs w:val="28"/>
        </w:rPr>
        <w:t>%</w:t>
      </w:r>
      <w:r w:rsidRPr="00D36053">
        <w:rPr>
          <w:rFonts w:ascii="Times New Roman" w:hAnsi="Times New Roman"/>
          <w:sz w:val="28"/>
          <w:szCs w:val="28"/>
        </w:rPr>
        <w:t>, kur</w:t>
      </w:r>
    </w:p>
    <w:p w14:paraId="1615E6D2" w14:textId="77777777" w:rsidR="00E94D30" w:rsidRPr="00D36053" w:rsidRDefault="00E94D30" w:rsidP="00E94D30">
      <w:pPr>
        <w:spacing w:after="0" w:line="240" w:lineRule="auto"/>
        <w:ind w:firstLine="709"/>
        <w:jc w:val="center"/>
        <w:rPr>
          <w:rFonts w:ascii="Times New Roman" w:hAnsi="Times New Roman"/>
          <w:sz w:val="28"/>
          <w:szCs w:val="28"/>
        </w:rPr>
      </w:pPr>
    </w:p>
    <w:p w14:paraId="1D4C51DD" w14:textId="77777777" w:rsidR="0054242E" w:rsidRPr="00D36053" w:rsidRDefault="0054242E" w:rsidP="00E94D30">
      <w:pPr>
        <w:pStyle w:val="tv213"/>
        <w:spacing w:before="0" w:beforeAutospacing="0" w:after="0" w:afterAutospacing="0"/>
        <w:ind w:firstLine="709"/>
        <w:jc w:val="both"/>
        <w:rPr>
          <w:sz w:val="28"/>
          <w:szCs w:val="28"/>
        </w:rPr>
      </w:pPr>
      <w:r w:rsidRPr="00D36053">
        <w:rPr>
          <w:sz w:val="28"/>
          <w:szCs w:val="28"/>
        </w:rPr>
        <w:t>F – mērķdotācijas apmērs;</w:t>
      </w:r>
    </w:p>
    <w:p w14:paraId="13ED5E75" w14:textId="4EB99F68" w:rsidR="0054242E" w:rsidRPr="00D36053" w:rsidRDefault="005723CD" w:rsidP="00E94D30">
      <w:pPr>
        <w:pStyle w:val="tv213"/>
        <w:spacing w:before="0" w:beforeAutospacing="0" w:after="0" w:afterAutospacing="0"/>
        <w:ind w:firstLine="709"/>
        <w:jc w:val="both"/>
        <w:rPr>
          <w:sz w:val="28"/>
          <w:szCs w:val="28"/>
        </w:rPr>
      </w:pPr>
      <w:r w:rsidRPr="00D36053">
        <w:rPr>
          <w:sz w:val="28"/>
          <w:szCs w:val="28"/>
        </w:rPr>
        <w:t>A</w:t>
      </w:r>
      <w:r w:rsidR="0054242E" w:rsidRPr="00D36053">
        <w:rPr>
          <w:sz w:val="28"/>
          <w:szCs w:val="28"/>
        </w:rPr>
        <w:t xml:space="preserve"> – valstī noteiktā minimālā </w:t>
      </w:r>
      <w:r w:rsidR="00DD6689" w:rsidRPr="00D36053">
        <w:rPr>
          <w:sz w:val="28"/>
          <w:szCs w:val="28"/>
        </w:rPr>
        <w:t xml:space="preserve">mēneša </w:t>
      </w:r>
      <w:r w:rsidR="0054242E" w:rsidRPr="00D36053">
        <w:rPr>
          <w:sz w:val="28"/>
          <w:szCs w:val="28"/>
        </w:rPr>
        <w:t>darba alga;</w:t>
      </w:r>
    </w:p>
    <w:p w14:paraId="144D79CF" w14:textId="77777777" w:rsidR="0054242E" w:rsidRPr="00D36053" w:rsidRDefault="0054242E" w:rsidP="00E94D30">
      <w:pPr>
        <w:pStyle w:val="tv213"/>
        <w:spacing w:before="0" w:beforeAutospacing="0" w:after="0" w:afterAutospacing="0"/>
        <w:ind w:firstLine="709"/>
        <w:jc w:val="both"/>
        <w:rPr>
          <w:sz w:val="28"/>
          <w:szCs w:val="28"/>
        </w:rPr>
      </w:pPr>
      <w:r w:rsidRPr="00D36053">
        <w:rPr>
          <w:sz w:val="28"/>
          <w:szCs w:val="28"/>
        </w:rPr>
        <w:lastRenderedPageBreak/>
        <w:t>P – procentu likme, kāda noteikta Ministru kabineta noteikumos par minimālo uzturlīdzekļu apmēru bērnam, atkarībā no bērna vecuma;</w:t>
      </w:r>
    </w:p>
    <w:p w14:paraId="02D0DE8F" w14:textId="2977136A" w:rsidR="0054242E" w:rsidRPr="00D36053" w:rsidRDefault="0054242E" w:rsidP="00E94D30">
      <w:pPr>
        <w:pStyle w:val="NormalWeb"/>
        <w:tabs>
          <w:tab w:val="left" w:pos="851"/>
        </w:tabs>
        <w:spacing w:before="0" w:beforeAutospacing="0" w:after="0" w:afterAutospacing="0"/>
        <w:ind w:firstLine="709"/>
        <w:jc w:val="both"/>
        <w:rPr>
          <w:sz w:val="28"/>
          <w:szCs w:val="28"/>
          <w:shd w:val="clear" w:color="auto" w:fill="FFFFFF"/>
        </w:rPr>
      </w:pPr>
      <w:r w:rsidRPr="00D36053">
        <w:rPr>
          <w:sz w:val="28"/>
          <w:szCs w:val="28"/>
        </w:rPr>
        <w:t>D – dienu skaits mēnesī, kad bērns ievietots audžuģimenē.</w:t>
      </w:r>
    </w:p>
    <w:p w14:paraId="105F3407" w14:textId="77777777" w:rsidR="0054242E" w:rsidRPr="00D36053" w:rsidRDefault="0054242E" w:rsidP="00E94D30">
      <w:pPr>
        <w:pStyle w:val="NormalWeb"/>
        <w:tabs>
          <w:tab w:val="left" w:pos="851"/>
        </w:tabs>
        <w:spacing w:before="0" w:beforeAutospacing="0" w:after="0" w:afterAutospacing="0"/>
        <w:ind w:firstLine="709"/>
        <w:jc w:val="both"/>
        <w:rPr>
          <w:sz w:val="28"/>
          <w:szCs w:val="28"/>
          <w:shd w:val="clear" w:color="auto" w:fill="FFFFFF"/>
        </w:rPr>
      </w:pPr>
    </w:p>
    <w:p w14:paraId="79E82151" w14:textId="10C6F435" w:rsidR="00F41AB1" w:rsidRPr="00D36053" w:rsidRDefault="00545752" w:rsidP="00E94D30">
      <w:pPr>
        <w:pStyle w:val="NormalWeb"/>
        <w:tabs>
          <w:tab w:val="left" w:pos="851"/>
        </w:tabs>
        <w:spacing w:before="0" w:beforeAutospacing="0" w:after="0" w:afterAutospacing="0"/>
        <w:ind w:firstLine="709"/>
        <w:jc w:val="both"/>
        <w:rPr>
          <w:sz w:val="28"/>
          <w:szCs w:val="28"/>
        </w:rPr>
      </w:pPr>
      <w:r w:rsidRPr="00D36053">
        <w:rPr>
          <w:sz w:val="28"/>
          <w:szCs w:val="28"/>
          <w:shd w:val="clear" w:color="auto" w:fill="FFFFFF"/>
        </w:rPr>
        <w:t>5</w:t>
      </w:r>
      <w:r w:rsidR="009510C8" w:rsidRPr="00D36053">
        <w:rPr>
          <w:sz w:val="28"/>
          <w:szCs w:val="28"/>
          <w:shd w:val="clear" w:color="auto" w:fill="FFFFFF"/>
        </w:rPr>
        <w:t>4</w:t>
      </w:r>
      <w:r w:rsidRPr="00D36053">
        <w:rPr>
          <w:sz w:val="28"/>
          <w:szCs w:val="28"/>
          <w:shd w:val="clear" w:color="auto" w:fill="FFFFFF"/>
        </w:rPr>
        <w:t>.</w:t>
      </w:r>
      <w:r w:rsidR="009510C8" w:rsidRPr="00D36053">
        <w:rPr>
          <w:sz w:val="28"/>
          <w:szCs w:val="28"/>
          <w:shd w:val="clear" w:color="auto" w:fill="FFFFFF"/>
        </w:rPr>
        <w:t xml:space="preserve"> Lai saņemtu </w:t>
      </w:r>
      <w:r w:rsidR="00DD6689" w:rsidRPr="00D36053">
        <w:rPr>
          <w:sz w:val="28"/>
          <w:szCs w:val="28"/>
          <w:shd w:val="clear" w:color="auto" w:fill="FFFFFF"/>
        </w:rPr>
        <w:t xml:space="preserve">šo noteikumu </w:t>
      </w:r>
      <w:r w:rsidR="009510C8" w:rsidRPr="00D36053">
        <w:rPr>
          <w:sz w:val="28"/>
          <w:szCs w:val="28"/>
          <w:shd w:val="clear" w:color="auto" w:fill="FFFFFF"/>
        </w:rPr>
        <w:t>52.</w:t>
      </w:r>
      <w:r w:rsidR="007B3EF5">
        <w:rPr>
          <w:sz w:val="28"/>
          <w:szCs w:val="28"/>
          <w:shd w:val="clear" w:color="auto" w:fill="FFFFFF"/>
        </w:rPr>
        <w:t> </w:t>
      </w:r>
      <w:r w:rsidR="009510C8" w:rsidRPr="00D36053">
        <w:rPr>
          <w:sz w:val="28"/>
          <w:szCs w:val="28"/>
          <w:shd w:val="clear" w:color="auto" w:fill="FFFFFF"/>
        </w:rPr>
        <w:t xml:space="preserve">punktā minēto mērķdotāciju, pašvaldība līdz pārskata mēnesim sekojošā mēneša </w:t>
      </w:r>
      <w:r w:rsidR="007B3EF5">
        <w:rPr>
          <w:sz w:val="28"/>
          <w:szCs w:val="28"/>
          <w:shd w:val="clear" w:color="auto" w:fill="FFFFFF"/>
        </w:rPr>
        <w:t xml:space="preserve">desmitajam </w:t>
      </w:r>
      <w:r w:rsidR="009510C8" w:rsidRPr="00D36053">
        <w:rPr>
          <w:sz w:val="28"/>
          <w:szCs w:val="28"/>
          <w:shd w:val="clear" w:color="auto" w:fill="FFFFFF"/>
        </w:rPr>
        <w:t xml:space="preserve">datumam, izmantojot Valsts kases informācijas sistēmu </w:t>
      </w:r>
      <w:r w:rsidR="00D36053">
        <w:rPr>
          <w:sz w:val="28"/>
          <w:szCs w:val="28"/>
          <w:shd w:val="clear" w:color="auto" w:fill="FFFFFF"/>
        </w:rPr>
        <w:t>"</w:t>
      </w:r>
      <w:r w:rsidR="009510C8" w:rsidRPr="00D36053">
        <w:rPr>
          <w:sz w:val="28"/>
          <w:szCs w:val="28"/>
          <w:shd w:val="clear" w:color="auto" w:fill="FFFFFF"/>
        </w:rPr>
        <w:t>Ministriju, centrālo valsts iestāžu un pašvaldību budžeta pārskatu informācijas sistēma</w:t>
      </w:r>
      <w:r w:rsidR="00D36053">
        <w:rPr>
          <w:sz w:val="28"/>
          <w:szCs w:val="28"/>
          <w:shd w:val="clear" w:color="auto" w:fill="FFFFFF"/>
        </w:rPr>
        <w:t>"</w:t>
      </w:r>
      <w:r w:rsidR="009510C8" w:rsidRPr="00D36053">
        <w:rPr>
          <w:sz w:val="28"/>
          <w:szCs w:val="28"/>
          <w:shd w:val="clear" w:color="auto" w:fill="FFFFFF"/>
        </w:rPr>
        <w:t xml:space="preserve">, iesniedz pārskatu </w:t>
      </w:r>
      <w:r w:rsidR="00531059" w:rsidRPr="00D36053">
        <w:rPr>
          <w:sz w:val="28"/>
          <w:szCs w:val="28"/>
          <w:shd w:val="clear" w:color="auto" w:fill="FFFFFF"/>
        </w:rPr>
        <w:t>par mērķdotācijas izlietojumu audžuģimenei par bērna uzturnaudas palielināšanu</w:t>
      </w:r>
      <w:r w:rsidR="009510C8" w:rsidRPr="00D36053">
        <w:rPr>
          <w:sz w:val="28"/>
          <w:szCs w:val="28"/>
          <w:shd w:val="clear" w:color="auto" w:fill="FFFFFF"/>
        </w:rPr>
        <w:t xml:space="preserve"> </w:t>
      </w:r>
      <w:proofErr w:type="gramStart"/>
      <w:r w:rsidR="009510C8" w:rsidRPr="00D36053">
        <w:rPr>
          <w:sz w:val="28"/>
          <w:szCs w:val="28"/>
          <w:shd w:val="clear" w:color="auto" w:fill="FFFFFF"/>
        </w:rPr>
        <w:t>(</w:t>
      </w:r>
      <w:proofErr w:type="gramEnd"/>
      <w:r w:rsidR="009510C8" w:rsidRPr="00D36053">
        <w:rPr>
          <w:sz w:val="28"/>
          <w:szCs w:val="28"/>
          <w:shd w:val="clear" w:color="auto" w:fill="FFFFFF"/>
        </w:rPr>
        <w:t>6.</w:t>
      </w:r>
      <w:r w:rsidR="007B3EF5">
        <w:rPr>
          <w:sz w:val="28"/>
          <w:szCs w:val="28"/>
          <w:shd w:val="clear" w:color="auto" w:fill="FFFFFF"/>
        </w:rPr>
        <w:t> </w:t>
      </w:r>
      <w:r w:rsidR="009510C8" w:rsidRPr="00D36053">
        <w:rPr>
          <w:sz w:val="28"/>
          <w:szCs w:val="28"/>
          <w:shd w:val="clear" w:color="auto" w:fill="FFFFFF"/>
        </w:rPr>
        <w:t xml:space="preserve">pielikums). </w:t>
      </w:r>
      <w:r w:rsidR="009510C8" w:rsidRPr="00D36053">
        <w:rPr>
          <w:sz w:val="28"/>
          <w:szCs w:val="28"/>
        </w:rPr>
        <w:t>Pašvaldība mērķdotācijas saņemšanai un izdevumu veikšanai norāda kontu Valsts kasē</w:t>
      </w:r>
      <w:r w:rsidR="00531059" w:rsidRPr="00D36053">
        <w:rPr>
          <w:sz w:val="28"/>
          <w:szCs w:val="28"/>
        </w:rPr>
        <w:t xml:space="preserve"> vai kredītiestādē</w:t>
      </w:r>
      <w:r w:rsidR="009510C8" w:rsidRPr="00D36053">
        <w:rPr>
          <w:sz w:val="28"/>
          <w:szCs w:val="28"/>
        </w:rPr>
        <w:t>.</w:t>
      </w:r>
      <w:r w:rsidR="00531059" w:rsidRPr="00D36053">
        <w:rPr>
          <w:sz w:val="28"/>
          <w:szCs w:val="28"/>
        </w:rPr>
        <w:t xml:space="preserve"> </w:t>
      </w:r>
      <w:r w:rsidR="009510C8" w:rsidRPr="00D36053">
        <w:rPr>
          <w:sz w:val="28"/>
          <w:szCs w:val="28"/>
        </w:rPr>
        <w:t xml:space="preserve"> </w:t>
      </w:r>
    </w:p>
    <w:p w14:paraId="279B4561" w14:textId="0AC17129" w:rsidR="002C207D" w:rsidRPr="00D36053" w:rsidRDefault="002C207D" w:rsidP="00E94D30">
      <w:pPr>
        <w:pStyle w:val="NormalWeb"/>
        <w:tabs>
          <w:tab w:val="left" w:pos="851"/>
        </w:tabs>
        <w:spacing w:before="0" w:beforeAutospacing="0" w:after="0" w:afterAutospacing="0"/>
        <w:ind w:firstLine="709"/>
        <w:jc w:val="both"/>
        <w:rPr>
          <w:sz w:val="28"/>
          <w:szCs w:val="28"/>
          <w:shd w:val="clear" w:color="auto" w:fill="FFFFFF"/>
        </w:rPr>
      </w:pPr>
    </w:p>
    <w:p w14:paraId="5DBD6DA7" w14:textId="73242C71" w:rsidR="00AF53AE" w:rsidRPr="00D36053" w:rsidRDefault="002C207D" w:rsidP="00E94D30">
      <w:pPr>
        <w:pStyle w:val="NormalWeb"/>
        <w:tabs>
          <w:tab w:val="left" w:pos="851"/>
        </w:tabs>
        <w:spacing w:before="0" w:beforeAutospacing="0" w:after="0" w:afterAutospacing="0"/>
        <w:ind w:firstLine="709"/>
        <w:jc w:val="both"/>
        <w:rPr>
          <w:sz w:val="28"/>
          <w:szCs w:val="28"/>
        </w:rPr>
      </w:pPr>
      <w:r w:rsidRPr="00D36053">
        <w:rPr>
          <w:sz w:val="28"/>
          <w:szCs w:val="28"/>
          <w:shd w:val="clear" w:color="auto" w:fill="FFFFFF"/>
        </w:rPr>
        <w:t>5</w:t>
      </w:r>
      <w:r w:rsidR="009510C8" w:rsidRPr="00D36053">
        <w:rPr>
          <w:sz w:val="28"/>
          <w:szCs w:val="28"/>
          <w:shd w:val="clear" w:color="auto" w:fill="FFFFFF"/>
        </w:rPr>
        <w:t>5</w:t>
      </w:r>
      <w:r w:rsidRPr="00D36053">
        <w:rPr>
          <w:sz w:val="28"/>
          <w:szCs w:val="28"/>
          <w:shd w:val="clear" w:color="auto" w:fill="FFFFFF"/>
        </w:rPr>
        <w:t>.</w:t>
      </w:r>
      <w:r w:rsidR="00AF53AE" w:rsidRPr="00D36053">
        <w:rPr>
          <w:sz w:val="28"/>
          <w:szCs w:val="28"/>
          <w:shd w:val="clear" w:color="auto" w:fill="FFFFFF"/>
        </w:rPr>
        <w:t xml:space="preserve"> </w:t>
      </w:r>
      <w:r w:rsidR="00AF53AE" w:rsidRPr="00D36053">
        <w:rPr>
          <w:sz w:val="28"/>
          <w:szCs w:val="28"/>
        </w:rPr>
        <w:t>Labklājības ministrija:</w:t>
      </w:r>
    </w:p>
    <w:p w14:paraId="009F36C6" w14:textId="03D981C7" w:rsidR="002C207D" w:rsidRPr="00D36053" w:rsidRDefault="002C207D" w:rsidP="00E94D30">
      <w:pPr>
        <w:pStyle w:val="NormalWeb"/>
        <w:spacing w:before="0" w:beforeAutospacing="0" w:after="0" w:afterAutospacing="0"/>
        <w:ind w:firstLine="709"/>
        <w:jc w:val="both"/>
        <w:rPr>
          <w:sz w:val="28"/>
          <w:szCs w:val="28"/>
        </w:rPr>
      </w:pPr>
      <w:r w:rsidRPr="00D36053">
        <w:rPr>
          <w:sz w:val="28"/>
          <w:szCs w:val="28"/>
          <w:shd w:val="clear" w:color="auto" w:fill="FFFFFF"/>
        </w:rPr>
        <w:t>5</w:t>
      </w:r>
      <w:r w:rsidR="009510C8" w:rsidRPr="00D36053">
        <w:rPr>
          <w:sz w:val="28"/>
          <w:szCs w:val="28"/>
          <w:shd w:val="clear" w:color="auto" w:fill="FFFFFF"/>
        </w:rPr>
        <w:t>5</w:t>
      </w:r>
      <w:r w:rsidRPr="00D36053">
        <w:rPr>
          <w:sz w:val="28"/>
          <w:szCs w:val="28"/>
          <w:shd w:val="clear" w:color="auto" w:fill="FFFFFF"/>
        </w:rPr>
        <w:t>.1</w:t>
      </w:r>
      <w:r w:rsidR="00AF53AE" w:rsidRPr="00D36053">
        <w:rPr>
          <w:sz w:val="28"/>
          <w:szCs w:val="28"/>
        </w:rPr>
        <w:t>.</w:t>
      </w:r>
      <w:r w:rsidR="007B3EF5">
        <w:rPr>
          <w:sz w:val="28"/>
          <w:szCs w:val="28"/>
        </w:rPr>
        <w:t> </w:t>
      </w:r>
      <w:r w:rsidR="002B6048" w:rsidRPr="00D36053">
        <w:rPr>
          <w:sz w:val="28"/>
          <w:szCs w:val="28"/>
        </w:rPr>
        <w:t>pēc</w:t>
      </w:r>
      <w:r w:rsidR="00AF53AE" w:rsidRPr="00D36053">
        <w:rPr>
          <w:sz w:val="28"/>
          <w:szCs w:val="28"/>
        </w:rPr>
        <w:t xml:space="preserve"> šo noteikumu </w:t>
      </w:r>
      <w:r w:rsidRPr="00D36053">
        <w:rPr>
          <w:sz w:val="28"/>
          <w:szCs w:val="28"/>
          <w:shd w:val="clear" w:color="auto" w:fill="FFFFFF"/>
        </w:rPr>
        <w:t>5</w:t>
      </w:r>
      <w:r w:rsidR="00F655FA" w:rsidRPr="00D36053">
        <w:rPr>
          <w:sz w:val="28"/>
          <w:szCs w:val="28"/>
          <w:shd w:val="clear" w:color="auto" w:fill="FFFFFF"/>
        </w:rPr>
        <w:t>4</w:t>
      </w:r>
      <w:r w:rsidRPr="00D36053">
        <w:rPr>
          <w:sz w:val="28"/>
          <w:szCs w:val="28"/>
          <w:shd w:val="clear" w:color="auto" w:fill="FFFFFF"/>
        </w:rPr>
        <w:t>.</w:t>
      </w:r>
      <w:r w:rsidR="007B3EF5">
        <w:rPr>
          <w:sz w:val="28"/>
          <w:szCs w:val="28"/>
          <w:shd w:val="clear" w:color="auto" w:fill="FFFFFF"/>
        </w:rPr>
        <w:t> </w:t>
      </w:r>
      <w:r w:rsidR="00E23D4B" w:rsidRPr="00D36053">
        <w:rPr>
          <w:sz w:val="28"/>
          <w:szCs w:val="28"/>
        </w:rPr>
        <w:t>punktā minētā</w:t>
      </w:r>
      <w:r w:rsidR="00AF53AE" w:rsidRPr="00D36053">
        <w:rPr>
          <w:sz w:val="28"/>
          <w:szCs w:val="28"/>
        </w:rPr>
        <w:t xml:space="preserve"> pārskat</w:t>
      </w:r>
      <w:r w:rsidR="002B6048" w:rsidRPr="00D36053">
        <w:rPr>
          <w:sz w:val="28"/>
          <w:szCs w:val="28"/>
        </w:rPr>
        <w:t>a apstiprināšanas</w:t>
      </w:r>
      <w:r w:rsidR="00AF53AE" w:rsidRPr="00D36053">
        <w:rPr>
          <w:sz w:val="28"/>
          <w:szCs w:val="28"/>
        </w:rPr>
        <w:t xml:space="preserve"> 10</w:t>
      </w:r>
      <w:r w:rsidR="007B3EF5">
        <w:rPr>
          <w:sz w:val="28"/>
          <w:szCs w:val="28"/>
        </w:rPr>
        <w:t> </w:t>
      </w:r>
      <w:r w:rsidR="00AF53AE" w:rsidRPr="00D36053">
        <w:rPr>
          <w:sz w:val="28"/>
          <w:szCs w:val="28"/>
        </w:rPr>
        <w:t xml:space="preserve">darbdienu laikā veic </w:t>
      </w:r>
      <w:r w:rsidRPr="00D36053">
        <w:rPr>
          <w:sz w:val="28"/>
          <w:szCs w:val="28"/>
        </w:rPr>
        <w:t>mērķdotācijas maksājumu</w:t>
      </w:r>
      <w:r w:rsidR="00AF53AE" w:rsidRPr="00D36053">
        <w:rPr>
          <w:sz w:val="28"/>
          <w:szCs w:val="28"/>
        </w:rPr>
        <w:t xml:space="preserve"> </w:t>
      </w:r>
      <w:r w:rsidR="002B6048" w:rsidRPr="00D36053">
        <w:rPr>
          <w:sz w:val="28"/>
          <w:szCs w:val="28"/>
        </w:rPr>
        <w:t>pašvaldībai</w:t>
      </w:r>
      <w:r w:rsidR="00AF53AE" w:rsidRPr="00D36053">
        <w:rPr>
          <w:sz w:val="28"/>
          <w:szCs w:val="28"/>
        </w:rPr>
        <w:t>;</w:t>
      </w:r>
    </w:p>
    <w:p w14:paraId="4FDB5FB3" w14:textId="47D923ED" w:rsidR="00AF53AE" w:rsidRPr="00D36053" w:rsidRDefault="002C207D" w:rsidP="00E94D30">
      <w:pPr>
        <w:pStyle w:val="NormalWeb"/>
        <w:spacing w:before="0" w:beforeAutospacing="0" w:after="0" w:afterAutospacing="0"/>
        <w:ind w:firstLine="709"/>
        <w:jc w:val="both"/>
        <w:rPr>
          <w:sz w:val="28"/>
          <w:szCs w:val="28"/>
        </w:rPr>
      </w:pPr>
      <w:r w:rsidRPr="00D36053">
        <w:rPr>
          <w:sz w:val="28"/>
          <w:szCs w:val="28"/>
          <w:shd w:val="clear" w:color="auto" w:fill="FFFFFF"/>
        </w:rPr>
        <w:t>5</w:t>
      </w:r>
      <w:r w:rsidR="009510C8" w:rsidRPr="00D36053">
        <w:rPr>
          <w:sz w:val="28"/>
          <w:szCs w:val="28"/>
          <w:shd w:val="clear" w:color="auto" w:fill="FFFFFF"/>
        </w:rPr>
        <w:t>5</w:t>
      </w:r>
      <w:r w:rsidRPr="00D36053">
        <w:rPr>
          <w:sz w:val="28"/>
          <w:szCs w:val="28"/>
          <w:shd w:val="clear" w:color="auto" w:fill="FFFFFF"/>
        </w:rPr>
        <w:t>.</w:t>
      </w:r>
      <w:r w:rsidR="00AF53AE" w:rsidRPr="00D36053">
        <w:rPr>
          <w:sz w:val="28"/>
          <w:szCs w:val="28"/>
        </w:rPr>
        <w:t xml:space="preserve">2. ir tiesīga izlases kārtībā veikt </w:t>
      </w:r>
      <w:r w:rsidR="007B3EF5" w:rsidRPr="00D36053">
        <w:rPr>
          <w:sz w:val="28"/>
          <w:szCs w:val="28"/>
        </w:rPr>
        <w:t>mērķdotācijas izlietojum</w:t>
      </w:r>
      <w:r w:rsidR="007B3EF5">
        <w:rPr>
          <w:sz w:val="28"/>
          <w:szCs w:val="28"/>
        </w:rPr>
        <w:t>a</w:t>
      </w:r>
      <w:r w:rsidR="007B3EF5" w:rsidRPr="00D36053">
        <w:rPr>
          <w:sz w:val="28"/>
          <w:szCs w:val="28"/>
        </w:rPr>
        <w:t xml:space="preserve"> </w:t>
      </w:r>
      <w:r w:rsidR="00AF53AE" w:rsidRPr="00D36053">
        <w:rPr>
          <w:sz w:val="28"/>
          <w:szCs w:val="28"/>
        </w:rPr>
        <w:t xml:space="preserve">kontroli, pieprasot </w:t>
      </w:r>
      <w:r w:rsidR="002B6048" w:rsidRPr="00D36053">
        <w:rPr>
          <w:sz w:val="28"/>
          <w:szCs w:val="28"/>
        </w:rPr>
        <w:t>pašvaldībai</w:t>
      </w:r>
      <w:r w:rsidR="00AF53AE" w:rsidRPr="00D36053">
        <w:rPr>
          <w:sz w:val="28"/>
          <w:szCs w:val="28"/>
        </w:rPr>
        <w:t xml:space="preserve"> </w:t>
      </w:r>
      <w:r w:rsidRPr="00D36053">
        <w:rPr>
          <w:sz w:val="28"/>
          <w:szCs w:val="28"/>
        </w:rPr>
        <w:t xml:space="preserve">informāciju </w:t>
      </w:r>
      <w:r w:rsidR="00E23D4B" w:rsidRPr="00D36053">
        <w:rPr>
          <w:sz w:val="28"/>
          <w:szCs w:val="28"/>
        </w:rPr>
        <w:t xml:space="preserve">par </w:t>
      </w:r>
      <w:r w:rsidR="000F03AC">
        <w:rPr>
          <w:sz w:val="28"/>
          <w:szCs w:val="28"/>
          <w:shd w:val="clear" w:color="auto" w:fill="FFFFFF"/>
        </w:rPr>
        <w:t xml:space="preserve">bērnu uzturam paredzētā </w:t>
      </w:r>
      <w:r w:rsidR="002B6048" w:rsidRPr="00D36053">
        <w:rPr>
          <w:sz w:val="28"/>
          <w:szCs w:val="28"/>
        </w:rPr>
        <w:t>pabalst</w:t>
      </w:r>
      <w:r w:rsidR="007B3EF5">
        <w:rPr>
          <w:sz w:val="28"/>
          <w:szCs w:val="28"/>
        </w:rPr>
        <w:t>a</w:t>
      </w:r>
      <w:r w:rsidR="002B6048" w:rsidRPr="00D36053">
        <w:rPr>
          <w:sz w:val="28"/>
          <w:szCs w:val="28"/>
        </w:rPr>
        <w:t xml:space="preserve"> palielinājumu</w:t>
      </w:r>
      <w:r w:rsidR="00AF53AE" w:rsidRPr="00D36053">
        <w:rPr>
          <w:sz w:val="28"/>
          <w:szCs w:val="28"/>
        </w:rPr>
        <w:t xml:space="preserve"> un </w:t>
      </w:r>
      <w:r w:rsidR="00F655FA" w:rsidRPr="00D36053">
        <w:rPr>
          <w:sz w:val="28"/>
          <w:szCs w:val="28"/>
        </w:rPr>
        <w:t xml:space="preserve">ar </w:t>
      </w:r>
      <w:r w:rsidR="003D1954" w:rsidRPr="00D36053">
        <w:rPr>
          <w:sz w:val="28"/>
          <w:szCs w:val="28"/>
        </w:rPr>
        <w:t>to</w:t>
      </w:r>
      <w:r w:rsidR="00AF53AE" w:rsidRPr="00D36053">
        <w:rPr>
          <w:sz w:val="28"/>
          <w:szCs w:val="28"/>
        </w:rPr>
        <w:t xml:space="preserve"> saistītos dokumentus.</w:t>
      </w:r>
      <w:bookmarkStart w:id="9" w:name="p26"/>
      <w:bookmarkStart w:id="10" w:name="p-456044"/>
      <w:bookmarkEnd w:id="9"/>
      <w:bookmarkEnd w:id="10"/>
    </w:p>
    <w:p w14:paraId="1CF7ACAF" w14:textId="77777777" w:rsidR="00AF53AE" w:rsidRPr="00D36053" w:rsidRDefault="00AF53AE" w:rsidP="00E94D30">
      <w:pPr>
        <w:pStyle w:val="NormalWeb"/>
        <w:tabs>
          <w:tab w:val="left" w:pos="851"/>
        </w:tabs>
        <w:spacing w:before="0" w:beforeAutospacing="0" w:after="0" w:afterAutospacing="0"/>
        <w:ind w:firstLine="709"/>
        <w:jc w:val="both"/>
        <w:rPr>
          <w:sz w:val="28"/>
          <w:szCs w:val="28"/>
        </w:rPr>
      </w:pPr>
    </w:p>
    <w:p w14:paraId="4E5F35D2" w14:textId="58545656" w:rsidR="002B6048" w:rsidRPr="00D36053" w:rsidRDefault="002C207D" w:rsidP="00E94D30">
      <w:pPr>
        <w:pStyle w:val="NormalWeb"/>
        <w:tabs>
          <w:tab w:val="left" w:pos="851"/>
        </w:tabs>
        <w:spacing w:before="0" w:beforeAutospacing="0" w:after="0" w:afterAutospacing="0"/>
        <w:ind w:firstLine="709"/>
        <w:jc w:val="both"/>
        <w:rPr>
          <w:sz w:val="28"/>
          <w:szCs w:val="28"/>
        </w:rPr>
      </w:pPr>
      <w:r w:rsidRPr="00D36053">
        <w:rPr>
          <w:sz w:val="28"/>
          <w:szCs w:val="28"/>
          <w:shd w:val="clear" w:color="auto" w:fill="FFFFFF"/>
        </w:rPr>
        <w:t>5</w:t>
      </w:r>
      <w:r w:rsidR="009510C8" w:rsidRPr="00D36053">
        <w:rPr>
          <w:sz w:val="28"/>
          <w:szCs w:val="28"/>
          <w:shd w:val="clear" w:color="auto" w:fill="FFFFFF"/>
        </w:rPr>
        <w:t>6</w:t>
      </w:r>
      <w:r w:rsidRPr="00D36053">
        <w:rPr>
          <w:sz w:val="28"/>
          <w:szCs w:val="28"/>
          <w:shd w:val="clear" w:color="auto" w:fill="FFFFFF"/>
        </w:rPr>
        <w:t>.</w:t>
      </w:r>
      <w:r w:rsidR="002B6048" w:rsidRPr="00D36053">
        <w:rPr>
          <w:sz w:val="28"/>
          <w:szCs w:val="28"/>
          <w:shd w:val="clear" w:color="auto" w:fill="FFFFFF"/>
          <w:vertAlign w:val="superscript"/>
        </w:rPr>
        <w:t xml:space="preserve"> </w:t>
      </w:r>
      <w:r w:rsidR="00AF53AE" w:rsidRPr="00D36053">
        <w:rPr>
          <w:sz w:val="28"/>
          <w:szCs w:val="28"/>
        </w:rPr>
        <w:t>Ja Labklājības ministrija konstatē kļūdas šo noteikumu</w:t>
      </w:r>
      <w:r w:rsidR="002B6048" w:rsidRPr="00D36053">
        <w:rPr>
          <w:sz w:val="28"/>
          <w:szCs w:val="28"/>
        </w:rPr>
        <w:t xml:space="preserve"> </w:t>
      </w:r>
      <w:r w:rsidRPr="00D36053">
        <w:rPr>
          <w:sz w:val="28"/>
          <w:szCs w:val="28"/>
          <w:shd w:val="clear" w:color="auto" w:fill="FFFFFF"/>
        </w:rPr>
        <w:t>5</w:t>
      </w:r>
      <w:r w:rsidR="00A3329C" w:rsidRPr="00D36053">
        <w:rPr>
          <w:sz w:val="28"/>
          <w:szCs w:val="28"/>
          <w:shd w:val="clear" w:color="auto" w:fill="FFFFFF"/>
        </w:rPr>
        <w:t>4</w:t>
      </w:r>
      <w:r w:rsidRPr="00D36053">
        <w:rPr>
          <w:sz w:val="28"/>
          <w:szCs w:val="28"/>
          <w:shd w:val="clear" w:color="auto" w:fill="FFFFFF"/>
        </w:rPr>
        <w:t>.</w:t>
      </w:r>
      <w:r w:rsidR="000F03AC">
        <w:rPr>
          <w:sz w:val="28"/>
          <w:szCs w:val="28"/>
          <w:shd w:val="clear" w:color="auto" w:fill="FFFFFF"/>
        </w:rPr>
        <w:t> </w:t>
      </w:r>
      <w:r w:rsidR="00AF53AE" w:rsidRPr="00D36053">
        <w:rPr>
          <w:sz w:val="28"/>
          <w:szCs w:val="28"/>
        </w:rPr>
        <w:t>punktā</w:t>
      </w:r>
      <w:r w:rsidR="007B3EF5">
        <w:rPr>
          <w:sz w:val="28"/>
          <w:szCs w:val="28"/>
        </w:rPr>
        <w:t xml:space="preserve"> </w:t>
      </w:r>
      <w:r w:rsidRPr="00D36053">
        <w:rPr>
          <w:sz w:val="28"/>
          <w:szCs w:val="28"/>
        </w:rPr>
        <w:t>un 5</w:t>
      </w:r>
      <w:r w:rsidR="009510C8" w:rsidRPr="00D36053">
        <w:rPr>
          <w:sz w:val="28"/>
          <w:szCs w:val="28"/>
        </w:rPr>
        <w:t>5</w:t>
      </w:r>
      <w:r w:rsidRPr="00D36053">
        <w:rPr>
          <w:sz w:val="28"/>
          <w:szCs w:val="28"/>
        </w:rPr>
        <w:t>.2.</w:t>
      </w:r>
      <w:r w:rsidR="007B3EF5">
        <w:rPr>
          <w:sz w:val="28"/>
          <w:szCs w:val="28"/>
        </w:rPr>
        <w:t> </w:t>
      </w:r>
      <w:r w:rsidRPr="00D36053">
        <w:rPr>
          <w:sz w:val="28"/>
          <w:szCs w:val="28"/>
        </w:rPr>
        <w:t xml:space="preserve">apakšpunktā </w:t>
      </w:r>
      <w:r w:rsidR="00AF53AE" w:rsidRPr="00D36053">
        <w:rPr>
          <w:sz w:val="28"/>
          <w:szCs w:val="28"/>
        </w:rPr>
        <w:t xml:space="preserve">minētajos </w:t>
      </w:r>
      <w:r w:rsidRPr="00D36053">
        <w:rPr>
          <w:sz w:val="28"/>
          <w:szCs w:val="28"/>
        </w:rPr>
        <w:t>dokumentos</w:t>
      </w:r>
      <w:r w:rsidR="00AF53AE" w:rsidRPr="00D36053">
        <w:rPr>
          <w:sz w:val="28"/>
          <w:szCs w:val="28"/>
        </w:rPr>
        <w:t xml:space="preserve"> vai pārkāpum</w:t>
      </w:r>
      <w:r w:rsidR="00056245" w:rsidRPr="00D36053">
        <w:rPr>
          <w:sz w:val="28"/>
          <w:szCs w:val="28"/>
        </w:rPr>
        <w:t>us</w:t>
      </w:r>
      <w:r w:rsidR="00AF53AE" w:rsidRPr="00D36053">
        <w:rPr>
          <w:sz w:val="28"/>
          <w:szCs w:val="28"/>
        </w:rPr>
        <w:t xml:space="preserve"> </w:t>
      </w:r>
      <w:r w:rsidR="000F03AC">
        <w:rPr>
          <w:sz w:val="28"/>
          <w:szCs w:val="28"/>
          <w:shd w:val="clear" w:color="auto" w:fill="FFFFFF"/>
        </w:rPr>
        <w:t xml:space="preserve">bērnu uzturam paredzētā </w:t>
      </w:r>
      <w:r w:rsidR="000F03AC" w:rsidRPr="00D36053">
        <w:rPr>
          <w:sz w:val="28"/>
          <w:szCs w:val="28"/>
        </w:rPr>
        <w:t>pabalst</w:t>
      </w:r>
      <w:r w:rsidR="000F03AC">
        <w:rPr>
          <w:sz w:val="28"/>
          <w:szCs w:val="28"/>
        </w:rPr>
        <w:t>a</w:t>
      </w:r>
      <w:r w:rsidR="000F03AC" w:rsidRPr="00D36053">
        <w:rPr>
          <w:sz w:val="28"/>
          <w:szCs w:val="28"/>
        </w:rPr>
        <w:t xml:space="preserve"> </w:t>
      </w:r>
      <w:r w:rsidR="00362756" w:rsidRPr="00D36053">
        <w:rPr>
          <w:sz w:val="28"/>
          <w:szCs w:val="28"/>
        </w:rPr>
        <w:t>izmaksā</w:t>
      </w:r>
      <w:r w:rsidR="00AF53AE" w:rsidRPr="00D36053">
        <w:rPr>
          <w:sz w:val="28"/>
          <w:szCs w:val="28"/>
        </w:rPr>
        <w:t xml:space="preserve">, Labklājības ministrija pārtrauc </w:t>
      </w:r>
      <w:r w:rsidRPr="00D36053">
        <w:rPr>
          <w:sz w:val="28"/>
          <w:szCs w:val="28"/>
        </w:rPr>
        <w:t>mērķdotācijas izmaksu</w:t>
      </w:r>
      <w:r w:rsidR="00AF53AE" w:rsidRPr="00D36053">
        <w:rPr>
          <w:sz w:val="28"/>
          <w:szCs w:val="28"/>
        </w:rPr>
        <w:t xml:space="preserve"> līdz </w:t>
      </w:r>
      <w:r w:rsidR="00F41AB1" w:rsidRPr="00D36053">
        <w:rPr>
          <w:sz w:val="28"/>
          <w:szCs w:val="28"/>
        </w:rPr>
        <w:t xml:space="preserve">korekciju veikšanai </w:t>
      </w:r>
      <w:r w:rsidR="00AF53AE" w:rsidRPr="00D36053">
        <w:rPr>
          <w:sz w:val="28"/>
          <w:szCs w:val="28"/>
        </w:rPr>
        <w:t xml:space="preserve">vai pārkāpumu novēršanai. Pēc </w:t>
      </w:r>
      <w:r w:rsidR="00F41AB1" w:rsidRPr="00D36053">
        <w:rPr>
          <w:sz w:val="28"/>
          <w:szCs w:val="28"/>
        </w:rPr>
        <w:t>korekciju veikšanas</w:t>
      </w:r>
      <w:r w:rsidR="00AF53AE" w:rsidRPr="00D36053">
        <w:rPr>
          <w:sz w:val="28"/>
          <w:szCs w:val="28"/>
        </w:rPr>
        <w:t xml:space="preserve"> vai pārkāpumu novēršanas Labklājības ministrija izdara pārrēķinu un veic maksājumus par iepriekšējo periodu. Nepamatoti izmaksātos līdzekļus ietur no nākamajā mēnesī </w:t>
      </w:r>
      <w:r w:rsidR="002B6048" w:rsidRPr="00D36053">
        <w:rPr>
          <w:sz w:val="28"/>
          <w:szCs w:val="28"/>
        </w:rPr>
        <w:t>pašvaldībai</w:t>
      </w:r>
      <w:r w:rsidR="00AF53AE" w:rsidRPr="00D36053">
        <w:rPr>
          <w:sz w:val="28"/>
          <w:szCs w:val="28"/>
        </w:rPr>
        <w:t xml:space="preserve"> paredzētajiem līdzekļiem.</w:t>
      </w:r>
      <w:bookmarkStart w:id="11" w:name="p26.1"/>
      <w:bookmarkStart w:id="12" w:name="p-566460"/>
      <w:bookmarkEnd w:id="11"/>
      <w:bookmarkEnd w:id="12"/>
    </w:p>
    <w:p w14:paraId="38067CCE" w14:textId="77777777" w:rsidR="002B6048" w:rsidRPr="00D36053" w:rsidRDefault="002B6048" w:rsidP="00E94D30">
      <w:pPr>
        <w:pStyle w:val="NormalWeb"/>
        <w:tabs>
          <w:tab w:val="left" w:pos="851"/>
        </w:tabs>
        <w:spacing w:before="0" w:beforeAutospacing="0" w:after="0" w:afterAutospacing="0"/>
        <w:ind w:firstLine="709"/>
        <w:jc w:val="both"/>
        <w:rPr>
          <w:sz w:val="28"/>
          <w:szCs w:val="28"/>
        </w:rPr>
      </w:pPr>
    </w:p>
    <w:p w14:paraId="0F4FD322" w14:textId="6368437C" w:rsidR="005A762E" w:rsidRDefault="002C207D" w:rsidP="00E94D30">
      <w:pPr>
        <w:pStyle w:val="NormalWeb"/>
        <w:tabs>
          <w:tab w:val="left" w:pos="851"/>
        </w:tabs>
        <w:spacing w:before="0" w:beforeAutospacing="0" w:after="0" w:afterAutospacing="0"/>
        <w:ind w:firstLine="709"/>
        <w:jc w:val="both"/>
        <w:rPr>
          <w:sz w:val="28"/>
          <w:szCs w:val="28"/>
        </w:rPr>
      </w:pPr>
      <w:bookmarkStart w:id="13" w:name="p26.2"/>
      <w:bookmarkStart w:id="14" w:name="p-566462"/>
      <w:bookmarkEnd w:id="13"/>
      <w:bookmarkEnd w:id="14"/>
      <w:r w:rsidRPr="00D36053">
        <w:rPr>
          <w:sz w:val="28"/>
          <w:szCs w:val="28"/>
          <w:shd w:val="clear" w:color="auto" w:fill="FFFFFF"/>
        </w:rPr>
        <w:t>5</w:t>
      </w:r>
      <w:r w:rsidR="009510C8" w:rsidRPr="00D36053">
        <w:rPr>
          <w:sz w:val="28"/>
          <w:szCs w:val="28"/>
          <w:shd w:val="clear" w:color="auto" w:fill="FFFFFF"/>
        </w:rPr>
        <w:t>7</w:t>
      </w:r>
      <w:r w:rsidRPr="00D36053">
        <w:rPr>
          <w:sz w:val="28"/>
          <w:szCs w:val="28"/>
          <w:shd w:val="clear" w:color="auto" w:fill="FFFFFF"/>
        </w:rPr>
        <w:t>.</w:t>
      </w:r>
      <w:r w:rsidR="002B6048" w:rsidRPr="00D36053">
        <w:rPr>
          <w:sz w:val="28"/>
          <w:szCs w:val="28"/>
          <w:shd w:val="clear" w:color="auto" w:fill="FFFFFF"/>
          <w:vertAlign w:val="superscript"/>
        </w:rPr>
        <w:t xml:space="preserve"> </w:t>
      </w:r>
      <w:r w:rsidR="00362756" w:rsidRPr="00D36053">
        <w:rPr>
          <w:sz w:val="28"/>
          <w:szCs w:val="28"/>
        </w:rPr>
        <w:t>Ja Labklājības ministrija vai pašvaldība konstatē finanšu līdzekļu pārmaksu par iepriekšējiem periodiem, pašvaldība iepriekšējo periodu uzskaites kļūdas, neprecizitātes un grāmatvedības uzskaites kārtības maiņas ietekmi norāda kā pārskata perioda ieņēmumu un izdevumu korekcijas. Labklājības ministrija izdara pārrēķinu un nepamatoti izmaksātos līdzekļus ietur no nākamajos mēnešos pašvaldībai paredzētajiem līdzekļiem</w:t>
      </w:r>
      <w:r w:rsidR="00AF53AE" w:rsidRPr="00D36053">
        <w:rPr>
          <w:sz w:val="28"/>
          <w:szCs w:val="28"/>
        </w:rPr>
        <w:t>.</w:t>
      </w:r>
      <w:r w:rsidR="005A762E">
        <w:rPr>
          <w:sz w:val="28"/>
          <w:szCs w:val="28"/>
          <w:shd w:val="clear" w:color="auto" w:fill="FFFFFF"/>
        </w:rPr>
        <w:t>";</w:t>
      </w:r>
    </w:p>
    <w:p w14:paraId="242A74A6" w14:textId="77777777" w:rsidR="005A762E" w:rsidRDefault="005A762E" w:rsidP="00E94D30">
      <w:pPr>
        <w:pStyle w:val="NormalWeb"/>
        <w:tabs>
          <w:tab w:val="left" w:pos="851"/>
        </w:tabs>
        <w:spacing w:before="0" w:beforeAutospacing="0" w:after="0" w:afterAutospacing="0"/>
        <w:ind w:firstLine="709"/>
        <w:jc w:val="both"/>
        <w:rPr>
          <w:sz w:val="28"/>
          <w:szCs w:val="28"/>
          <w:shd w:val="clear" w:color="auto" w:fill="FFFFFF"/>
        </w:rPr>
      </w:pPr>
    </w:p>
    <w:p w14:paraId="2E22D9E6" w14:textId="09220681" w:rsidR="005A762E" w:rsidRDefault="005A762E" w:rsidP="005A762E">
      <w:pPr>
        <w:pStyle w:val="NormalWeb"/>
        <w:numPr>
          <w:ilvl w:val="1"/>
          <w:numId w:val="10"/>
        </w:numPr>
        <w:tabs>
          <w:tab w:val="left" w:pos="851"/>
        </w:tabs>
        <w:spacing w:before="0" w:beforeAutospacing="0" w:after="0" w:afterAutospacing="0"/>
        <w:jc w:val="both"/>
        <w:rPr>
          <w:sz w:val="28"/>
          <w:szCs w:val="28"/>
        </w:rPr>
      </w:pPr>
      <w:r w:rsidRPr="00D36053">
        <w:rPr>
          <w:sz w:val="28"/>
          <w:szCs w:val="28"/>
        </w:rPr>
        <w:t>papildināt noteikumus ar</w:t>
      </w:r>
      <w:r>
        <w:rPr>
          <w:sz w:val="28"/>
          <w:szCs w:val="28"/>
        </w:rPr>
        <w:t xml:space="preserve"> 6. pielikumu šādā redakcijā:</w:t>
      </w:r>
    </w:p>
    <w:p w14:paraId="15B65FD0" w14:textId="677578F2" w:rsidR="005A762E" w:rsidRDefault="005A762E" w:rsidP="005A762E">
      <w:pPr>
        <w:pStyle w:val="NormalWeb"/>
        <w:tabs>
          <w:tab w:val="left" w:pos="851"/>
        </w:tabs>
        <w:spacing w:before="0" w:beforeAutospacing="0" w:after="0" w:afterAutospacing="0"/>
        <w:ind w:left="710"/>
        <w:jc w:val="both"/>
        <w:rPr>
          <w:sz w:val="28"/>
          <w:szCs w:val="28"/>
          <w:shd w:val="clear" w:color="auto" w:fill="FFFFFF"/>
        </w:rPr>
      </w:pPr>
    </w:p>
    <w:p w14:paraId="20ADCFAE" w14:textId="6B120CDB" w:rsidR="005A762E" w:rsidRDefault="005A762E" w:rsidP="005A762E">
      <w:pPr>
        <w:pStyle w:val="NormalWeb"/>
        <w:tabs>
          <w:tab w:val="left" w:pos="851"/>
        </w:tabs>
        <w:spacing w:before="0" w:beforeAutospacing="0" w:after="0" w:afterAutospacing="0"/>
        <w:ind w:left="710"/>
        <w:jc w:val="right"/>
        <w:rPr>
          <w:sz w:val="28"/>
          <w:szCs w:val="28"/>
          <w:shd w:val="clear" w:color="auto" w:fill="FFFFFF"/>
        </w:rPr>
      </w:pPr>
      <w:r>
        <w:rPr>
          <w:sz w:val="28"/>
          <w:szCs w:val="28"/>
          <w:shd w:val="clear" w:color="auto" w:fill="FFFFFF"/>
        </w:rPr>
        <w:t>"6. pielikums</w:t>
      </w:r>
    </w:p>
    <w:p w14:paraId="1F8A954D" w14:textId="15BC82CD" w:rsidR="005A762E" w:rsidRDefault="005A762E" w:rsidP="005A762E">
      <w:pPr>
        <w:pStyle w:val="NormalWeb"/>
        <w:tabs>
          <w:tab w:val="left" w:pos="851"/>
        </w:tabs>
        <w:spacing w:before="0" w:beforeAutospacing="0" w:after="0" w:afterAutospacing="0"/>
        <w:ind w:left="710"/>
        <w:jc w:val="right"/>
        <w:rPr>
          <w:sz w:val="28"/>
          <w:szCs w:val="28"/>
          <w:shd w:val="clear" w:color="auto" w:fill="FFFFFF"/>
        </w:rPr>
      </w:pPr>
      <w:r>
        <w:rPr>
          <w:sz w:val="28"/>
          <w:szCs w:val="28"/>
          <w:shd w:val="clear" w:color="auto" w:fill="FFFFFF"/>
        </w:rPr>
        <w:t>Ministru kabineta</w:t>
      </w:r>
    </w:p>
    <w:p w14:paraId="7BF2B1B5" w14:textId="52A54C0E" w:rsidR="005A762E" w:rsidRDefault="005A762E" w:rsidP="005A762E">
      <w:pPr>
        <w:pStyle w:val="NormalWeb"/>
        <w:tabs>
          <w:tab w:val="left" w:pos="851"/>
        </w:tabs>
        <w:spacing w:before="0" w:beforeAutospacing="0" w:after="0" w:afterAutospacing="0"/>
        <w:ind w:left="710"/>
        <w:jc w:val="right"/>
        <w:rPr>
          <w:sz w:val="28"/>
          <w:szCs w:val="28"/>
          <w:shd w:val="clear" w:color="auto" w:fill="FFFFFF"/>
        </w:rPr>
      </w:pPr>
      <w:r>
        <w:rPr>
          <w:sz w:val="28"/>
          <w:szCs w:val="28"/>
          <w:shd w:val="clear" w:color="auto" w:fill="FFFFFF"/>
        </w:rPr>
        <w:t>2006. gada 19. decembra</w:t>
      </w:r>
    </w:p>
    <w:p w14:paraId="2A638B8E" w14:textId="332E3BD2" w:rsidR="005A762E" w:rsidRDefault="00A130FC" w:rsidP="005A762E">
      <w:pPr>
        <w:pStyle w:val="NormalWeb"/>
        <w:tabs>
          <w:tab w:val="left" w:pos="851"/>
        </w:tabs>
        <w:spacing w:before="0" w:beforeAutospacing="0" w:after="0" w:afterAutospacing="0"/>
        <w:ind w:left="710"/>
        <w:jc w:val="right"/>
        <w:rPr>
          <w:sz w:val="28"/>
          <w:szCs w:val="28"/>
          <w:shd w:val="clear" w:color="auto" w:fill="FFFFFF"/>
        </w:rPr>
      </w:pPr>
      <w:r>
        <w:rPr>
          <w:sz w:val="28"/>
          <w:szCs w:val="28"/>
          <w:shd w:val="clear" w:color="auto" w:fill="FFFFFF"/>
        </w:rPr>
        <w:t>n</w:t>
      </w:r>
      <w:r w:rsidR="005A762E">
        <w:rPr>
          <w:sz w:val="28"/>
          <w:szCs w:val="28"/>
          <w:shd w:val="clear" w:color="auto" w:fill="FFFFFF"/>
        </w:rPr>
        <w:t>oteikumiem Nr. 1036</w:t>
      </w:r>
    </w:p>
    <w:p w14:paraId="13DD5A2F" w14:textId="7E0CDE7C" w:rsidR="00266D9F" w:rsidRDefault="00266D9F">
      <w:pPr>
        <w:spacing w:after="0" w:line="240" w:lineRule="auto"/>
        <w:rPr>
          <w:rFonts w:ascii="Times New Roman" w:eastAsia="Times New Roman" w:hAnsi="Times New Roman"/>
          <w:sz w:val="28"/>
          <w:szCs w:val="28"/>
          <w:shd w:val="clear" w:color="auto" w:fill="FFFFFF"/>
          <w:lang w:eastAsia="lv-LV"/>
        </w:rPr>
      </w:pPr>
      <w:r>
        <w:rPr>
          <w:sz w:val="28"/>
          <w:szCs w:val="28"/>
          <w:shd w:val="clear" w:color="auto" w:fill="FFFFFF"/>
        </w:rPr>
        <w:br w:type="page"/>
      </w:r>
    </w:p>
    <w:p w14:paraId="4EC02C90" w14:textId="77777777" w:rsidR="005A762E" w:rsidRPr="00266D9F" w:rsidRDefault="005A762E" w:rsidP="005A762E">
      <w:pPr>
        <w:pStyle w:val="NormalWeb"/>
        <w:tabs>
          <w:tab w:val="left" w:pos="851"/>
        </w:tabs>
        <w:spacing w:before="0" w:beforeAutospacing="0" w:after="0" w:afterAutospacing="0"/>
        <w:ind w:left="710"/>
        <w:jc w:val="both"/>
        <w:rPr>
          <w:sz w:val="16"/>
          <w:szCs w:val="16"/>
          <w:shd w:val="clear" w:color="auto" w:fill="FFFFFF"/>
        </w:rPr>
      </w:pPr>
    </w:p>
    <w:tbl>
      <w:tblPr>
        <w:tblW w:w="9530" w:type="dxa"/>
        <w:tblLook w:val="04A0" w:firstRow="1" w:lastRow="0" w:firstColumn="1" w:lastColumn="0" w:noHBand="0" w:noVBand="1"/>
      </w:tblPr>
      <w:tblGrid>
        <w:gridCol w:w="2694"/>
        <w:gridCol w:w="1043"/>
        <w:gridCol w:w="848"/>
        <w:gridCol w:w="950"/>
        <w:gridCol w:w="910"/>
        <w:gridCol w:w="843"/>
        <w:gridCol w:w="6"/>
        <w:gridCol w:w="944"/>
        <w:gridCol w:w="6"/>
        <w:gridCol w:w="6"/>
        <w:gridCol w:w="1274"/>
        <w:gridCol w:w="6"/>
      </w:tblGrid>
      <w:tr w:rsidR="005A762E" w:rsidRPr="005A762E" w14:paraId="15EFFB4F" w14:textId="77777777" w:rsidTr="00266D9F">
        <w:trPr>
          <w:gridAfter w:val="1"/>
          <w:wAfter w:w="6" w:type="dxa"/>
          <w:trHeight w:val="315"/>
        </w:trPr>
        <w:tc>
          <w:tcPr>
            <w:tcW w:w="2694" w:type="dxa"/>
            <w:tcBorders>
              <w:top w:val="nil"/>
              <w:left w:val="nil"/>
              <w:bottom w:val="nil"/>
              <w:right w:val="nil"/>
            </w:tcBorders>
            <w:shd w:val="clear" w:color="auto" w:fill="auto"/>
            <w:noWrap/>
            <w:vAlign w:val="bottom"/>
            <w:hideMark/>
          </w:tcPr>
          <w:p w14:paraId="7F747573" w14:textId="77777777" w:rsidR="005A762E" w:rsidRPr="005A762E" w:rsidRDefault="005A762E" w:rsidP="00266D9F">
            <w:pPr>
              <w:spacing w:after="0" w:line="240" w:lineRule="auto"/>
              <w:rPr>
                <w:rFonts w:ascii="Times New Roman" w:eastAsia="Times New Roman" w:hAnsi="Times New Roman"/>
                <w:color w:val="000000"/>
                <w:sz w:val="20"/>
                <w:szCs w:val="20"/>
                <w:lang w:eastAsia="lv-LV"/>
              </w:rPr>
            </w:pPr>
          </w:p>
        </w:tc>
        <w:tc>
          <w:tcPr>
            <w:tcW w:w="1043" w:type="dxa"/>
            <w:tcBorders>
              <w:top w:val="nil"/>
              <w:left w:val="nil"/>
              <w:bottom w:val="nil"/>
              <w:right w:val="nil"/>
            </w:tcBorders>
            <w:shd w:val="clear" w:color="auto" w:fill="auto"/>
            <w:noWrap/>
            <w:vAlign w:val="bottom"/>
            <w:hideMark/>
          </w:tcPr>
          <w:p w14:paraId="31CABFE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nil"/>
              <w:left w:val="nil"/>
              <w:bottom w:val="nil"/>
              <w:right w:val="nil"/>
            </w:tcBorders>
            <w:shd w:val="clear" w:color="auto" w:fill="auto"/>
            <w:noWrap/>
            <w:vAlign w:val="bottom"/>
            <w:hideMark/>
          </w:tcPr>
          <w:p w14:paraId="4A30D5F6"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noWrap/>
            <w:vAlign w:val="bottom"/>
            <w:hideMark/>
          </w:tcPr>
          <w:p w14:paraId="4E8D1E6D"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nil"/>
              <w:right w:val="nil"/>
            </w:tcBorders>
            <w:shd w:val="clear" w:color="auto" w:fill="auto"/>
            <w:noWrap/>
            <w:vAlign w:val="bottom"/>
            <w:hideMark/>
          </w:tcPr>
          <w:p w14:paraId="16D51032"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nil"/>
              <w:right w:val="nil"/>
            </w:tcBorders>
            <w:shd w:val="clear" w:color="auto" w:fill="auto"/>
            <w:noWrap/>
            <w:vAlign w:val="bottom"/>
            <w:hideMark/>
          </w:tcPr>
          <w:p w14:paraId="06DB046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gridSpan w:val="2"/>
            <w:tcBorders>
              <w:top w:val="nil"/>
              <w:left w:val="nil"/>
              <w:bottom w:val="nil"/>
              <w:right w:val="nil"/>
            </w:tcBorders>
            <w:shd w:val="clear" w:color="auto" w:fill="auto"/>
            <w:noWrap/>
            <w:vAlign w:val="bottom"/>
            <w:hideMark/>
          </w:tcPr>
          <w:p w14:paraId="1B451D78"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1286" w:type="dxa"/>
            <w:gridSpan w:val="3"/>
            <w:tcBorders>
              <w:top w:val="nil"/>
              <w:left w:val="nil"/>
              <w:bottom w:val="nil"/>
              <w:right w:val="nil"/>
            </w:tcBorders>
            <w:shd w:val="clear" w:color="auto" w:fill="auto"/>
            <w:noWrap/>
            <w:vAlign w:val="bottom"/>
            <w:hideMark/>
          </w:tcPr>
          <w:p w14:paraId="45883898" w14:textId="77777777" w:rsidR="005A762E" w:rsidRPr="005A762E" w:rsidRDefault="005A762E" w:rsidP="005A762E">
            <w:pPr>
              <w:spacing w:after="0" w:line="240" w:lineRule="auto"/>
              <w:jc w:val="right"/>
              <w:rPr>
                <w:rFonts w:ascii="Times New Roman" w:eastAsia="Times New Roman" w:hAnsi="Times New Roman"/>
                <w:sz w:val="20"/>
                <w:szCs w:val="20"/>
                <w:lang w:eastAsia="lv-LV"/>
              </w:rPr>
            </w:pPr>
          </w:p>
        </w:tc>
      </w:tr>
      <w:tr w:rsidR="00266D9F" w:rsidRPr="005A762E" w14:paraId="1CBF36FB" w14:textId="77777777" w:rsidTr="00266D9F">
        <w:trPr>
          <w:trHeight w:val="300"/>
        </w:trPr>
        <w:tc>
          <w:tcPr>
            <w:tcW w:w="4585" w:type="dxa"/>
            <w:gridSpan w:val="3"/>
            <w:vMerge w:val="restart"/>
            <w:tcBorders>
              <w:top w:val="single" w:sz="4" w:space="0" w:color="auto"/>
              <w:left w:val="single" w:sz="4" w:space="0" w:color="auto"/>
              <w:bottom w:val="single" w:sz="4" w:space="0" w:color="000000"/>
              <w:right w:val="nil"/>
            </w:tcBorders>
            <w:shd w:val="clear" w:color="000000" w:fill="D9D9D9"/>
            <w:vAlign w:val="center"/>
            <w:hideMark/>
          </w:tcPr>
          <w:p w14:paraId="3288C23E" w14:textId="5C9D6E51" w:rsidR="005A762E" w:rsidRPr="005A762E" w:rsidRDefault="005A762E" w:rsidP="005A762E">
            <w:pPr>
              <w:spacing w:after="0" w:line="240" w:lineRule="auto"/>
              <w:jc w:val="center"/>
              <w:rPr>
                <w:rFonts w:ascii="Times New Roman" w:eastAsia="Times New Roman" w:hAnsi="Times New Roman"/>
                <w:color w:val="000000"/>
                <w:lang w:eastAsia="lv-LV"/>
              </w:rPr>
            </w:pPr>
            <w:r w:rsidRPr="005A762E">
              <w:rPr>
                <w:rFonts w:ascii="Times New Roman" w:eastAsia="Times New Roman" w:hAnsi="Times New Roman"/>
                <w:color w:val="000000"/>
                <w:lang w:eastAsia="lv-LV"/>
              </w:rPr>
              <w:t>Sagatavots saskaņā ar Ministru kabineta 2006.</w:t>
            </w:r>
            <w:r w:rsidR="00266D9F">
              <w:rPr>
                <w:rFonts w:ascii="Times New Roman" w:eastAsia="Times New Roman" w:hAnsi="Times New Roman"/>
                <w:color w:val="000000"/>
                <w:lang w:eastAsia="lv-LV"/>
              </w:rPr>
              <w:t> </w:t>
            </w:r>
            <w:r w:rsidRPr="005A762E">
              <w:rPr>
                <w:rFonts w:ascii="Times New Roman" w:eastAsia="Times New Roman" w:hAnsi="Times New Roman"/>
                <w:color w:val="000000"/>
                <w:lang w:eastAsia="lv-LV"/>
              </w:rPr>
              <w:t>gada 19.</w:t>
            </w:r>
            <w:r w:rsidR="00266D9F">
              <w:rPr>
                <w:rFonts w:ascii="Times New Roman" w:eastAsia="Times New Roman" w:hAnsi="Times New Roman"/>
                <w:color w:val="000000"/>
                <w:lang w:eastAsia="lv-LV"/>
              </w:rPr>
              <w:t> </w:t>
            </w:r>
            <w:r w:rsidRPr="005A762E">
              <w:rPr>
                <w:rFonts w:ascii="Times New Roman" w:eastAsia="Times New Roman" w:hAnsi="Times New Roman"/>
                <w:color w:val="000000"/>
                <w:lang w:eastAsia="lv-LV"/>
              </w:rPr>
              <w:t>decembra noteikumiem Nr.</w:t>
            </w:r>
            <w:r w:rsidR="00266D9F">
              <w:rPr>
                <w:rFonts w:ascii="Times New Roman" w:eastAsia="Times New Roman" w:hAnsi="Times New Roman"/>
                <w:color w:val="000000"/>
                <w:lang w:eastAsia="lv-LV"/>
              </w:rPr>
              <w:t> </w:t>
            </w:r>
            <w:r w:rsidRPr="005A762E">
              <w:rPr>
                <w:rFonts w:ascii="Times New Roman" w:eastAsia="Times New Roman" w:hAnsi="Times New Roman"/>
                <w:color w:val="000000"/>
                <w:lang w:eastAsia="lv-LV"/>
              </w:rPr>
              <w:t>1036 "Audžuģimenes noteikumi"</w:t>
            </w:r>
          </w:p>
        </w:tc>
        <w:tc>
          <w:tcPr>
            <w:tcW w:w="49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390955F" w14:textId="77777777" w:rsidR="005A762E" w:rsidRPr="005A762E" w:rsidRDefault="005A762E" w:rsidP="005A762E">
            <w:pPr>
              <w:spacing w:after="0" w:line="240" w:lineRule="auto"/>
              <w:jc w:val="right"/>
              <w:rPr>
                <w:rFonts w:ascii="Times New Roman" w:eastAsia="Times New Roman" w:hAnsi="Times New Roman"/>
                <w:color w:val="000000"/>
                <w:lang w:eastAsia="lv-LV"/>
              </w:rPr>
            </w:pPr>
            <w:r w:rsidRPr="005A762E">
              <w:rPr>
                <w:rFonts w:ascii="Times New Roman" w:eastAsia="Times New Roman" w:hAnsi="Times New Roman"/>
                <w:color w:val="000000"/>
                <w:lang w:eastAsia="lv-LV"/>
              </w:rPr>
              <w:t>Veidlapa Nr.18_UZT</w:t>
            </w:r>
          </w:p>
        </w:tc>
      </w:tr>
      <w:tr w:rsidR="00266D9F" w:rsidRPr="005A762E" w14:paraId="0FD80F59" w14:textId="77777777" w:rsidTr="00266D9F">
        <w:trPr>
          <w:trHeight w:val="660"/>
        </w:trPr>
        <w:tc>
          <w:tcPr>
            <w:tcW w:w="4585" w:type="dxa"/>
            <w:gridSpan w:val="3"/>
            <w:vMerge/>
            <w:tcBorders>
              <w:top w:val="single" w:sz="4" w:space="0" w:color="auto"/>
              <w:left w:val="single" w:sz="4" w:space="0" w:color="auto"/>
              <w:bottom w:val="single" w:sz="4" w:space="0" w:color="000000"/>
              <w:right w:val="nil"/>
            </w:tcBorders>
            <w:vAlign w:val="center"/>
            <w:hideMark/>
          </w:tcPr>
          <w:p w14:paraId="6EACEA03" w14:textId="77777777" w:rsidR="005A762E" w:rsidRPr="005A762E" w:rsidRDefault="005A762E" w:rsidP="005A762E">
            <w:pPr>
              <w:spacing w:after="0" w:line="240" w:lineRule="auto"/>
              <w:rPr>
                <w:rFonts w:ascii="Times New Roman" w:eastAsia="Times New Roman" w:hAnsi="Times New Roman"/>
                <w:color w:val="000000"/>
                <w:lang w:eastAsia="lv-LV"/>
              </w:rPr>
            </w:pPr>
          </w:p>
        </w:tc>
        <w:tc>
          <w:tcPr>
            <w:tcW w:w="49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9A6315"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Pārskats par mērķdotācijas izlietojumu audžuģimenei par bērna uzturnaudas palielināšanu</w:t>
            </w:r>
          </w:p>
        </w:tc>
      </w:tr>
      <w:tr w:rsidR="005A762E" w:rsidRPr="005A762E" w14:paraId="260AC41F" w14:textId="77777777" w:rsidTr="00091246">
        <w:trPr>
          <w:gridAfter w:val="1"/>
          <w:wAfter w:w="6" w:type="dxa"/>
          <w:trHeight w:val="315"/>
        </w:trPr>
        <w:tc>
          <w:tcPr>
            <w:tcW w:w="2694" w:type="dxa"/>
            <w:tcBorders>
              <w:top w:val="nil"/>
              <w:left w:val="nil"/>
              <w:right w:val="nil"/>
            </w:tcBorders>
            <w:shd w:val="clear" w:color="auto" w:fill="auto"/>
            <w:noWrap/>
            <w:vAlign w:val="bottom"/>
            <w:hideMark/>
          </w:tcPr>
          <w:p w14:paraId="6ED18067"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p>
        </w:tc>
        <w:tc>
          <w:tcPr>
            <w:tcW w:w="1043" w:type="dxa"/>
            <w:tcBorders>
              <w:top w:val="nil"/>
              <w:left w:val="nil"/>
              <w:bottom w:val="nil"/>
              <w:right w:val="nil"/>
            </w:tcBorders>
            <w:shd w:val="clear" w:color="auto" w:fill="auto"/>
            <w:noWrap/>
            <w:vAlign w:val="bottom"/>
            <w:hideMark/>
          </w:tcPr>
          <w:p w14:paraId="7637DCA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nil"/>
              <w:left w:val="nil"/>
              <w:bottom w:val="nil"/>
              <w:right w:val="nil"/>
            </w:tcBorders>
            <w:shd w:val="clear" w:color="auto" w:fill="auto"/>
            <w:noWrap/>
            <w:vAlign w:val="bottom"/>
            <w:hideMark/>
          </w:tcPr>
          <w:p w14:paraId="5819394D"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noWrap/>
            <w:vAlign w:val="bottom"/>
            <w:hideMark/>
          </w:tcPr>
          <w:p w14:paraId="5AB82D3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nil"/>
              <w:right w:val="nil"/>
            </w:tcBorders>
            <w:shd w:val="clear" w:color="auto" w:fill="auto"/>
            <w:noWrap/>
            <w:vAlign w:val="bottom"/>
            <w:hideMark/>
          </w:tcPr>
          <w:p w14:paraId="66AA920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nil"/>
              <w:right w:val="nil"/>
            </w:tcBorders>
            <w:shd w:val="clear" w:color="auto" w:fill="auto"/>
            <w:noWrap/>
            <w:vAlign w:val="bottom"/>
            <w:hideMark/>
          </w:tcPr>
          <w:p w14:paraId="38B21A73"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gridSpan w:val="2"/>
            <w:tcBorders>
              <w:top w:val="nil"/>
              <w:left w:val="nil"/>
              <w:bottom w:val="nil"/>
              <w:right w:val="nil"/>
            </w:tcBorders>
            <w:shd w:val="clear" w:color="auto" w:fill="auto"/>
            <w:noWrap/>
            <w:vAlign w:val="bottom"/>
            <w:hideMark/>
          </w:tcPr>
          <w:p w14:paraId="23AD6ED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1286" w:type="dxa"/>
            <w:gridSpan w:val="3"/>
            <w:tcBorders>
              <w:top w:val="nil"/>
              <w:left w:val="nil"/>
              <w:bottom w:val="nil"/>
              <w:right w:val="nil"/>
            </w:tcBorders>
            <w:shd w:val="clear" w:color="auto" w:fill="auto"/>
            <w:noWrap/>
            <w:vAlign w:val="bottom"/>
            <w:hideMark/>
          </w:tcPr>
          <w:p w14:paraId="4F8114E0"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5D876352" w14:textId="77777777" w:rsidTr="00091246">
        <w:trPr>
          <w:gridAfter w:val="1"/>
          <w:wAfter w:w="6" w:type="dxa"/>
          <w:trHeight w:val="315"/>
        </w:trPr>
        <w:tc>
          <w:tcPr>
            <w:tcW w:w="2694" w:type="dxa"/>
            <w:tcBorders>
              <w:top w:val="nil"/>
              <w:bottom w:val="single" w:sz="4" w:space="0" w:color="auto"/>
              <w:right w:val="nil"/>
            </w:tcBorders>
            <w:shd w:val="clear" w:color="auto" w:fill="auto"/>
            <w:vAlign w:val="center"/>
            <w:hideMark/>
          </w:tcPr>
          <w:p w14:paraId="06129E93"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1043" w:type="dxa"/>
            <w:tcBorders>
              <w:top w:val="nil"/>
              <w:left w:val="nil"/>
              <w:bottom w:val="single" w:sz="4" w:space="0" w:color="auto"/>
              <w:right w:val="nil"/>
            </w:tcBorders>
            <w:shd w:val="clear" w:color="auto" w:fill="auto"/>
            <w:vAlign w:val="center"/>
            <w:hideMark/>
          </w:tcPr>
          <w:p w14:paraId="135A218E"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top w:val="nil"/>
              <w:left w:val="nil"/>
              <w:bottom w:val="single" w:sz="4" w:space="0" w:color="auto"/>
              <w:right w:val="nil"/>
            </w:tcBorders>
            <w:shd w:val="clear" w:color="auto" w:fill="auto"/>
            <w:vAlign w:val="center"/>
            <w:hideMark/>
          </w:tcPr>
          <w:p w14:paraId="03C60840"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50" w:type="dxa"/>
            <w:tcBorders>
              <w:top w:val="nil"/>
              <w:left w:val="nil"/>
              <w:bottom w:val="single" w:sz="4" w:space="0" w:color="auto"/>
              <w:right w:val="nil"/>
            </w:tcBorders>
            <w:shd w:val="clear" w:color="auto" w:fill="auto"/>
            <w:vAlign w:val="center"/>
            <w:hideMark/>
          </w:tcPr>
          <w:p w14:paraId="5F37338C"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10" w:type="dxa"/>
            <w:tcBorders>
              <w:top w:val="nil"/>
              <w:left w:val="nil"/>
              <w:bottom w:val="single" w:sz="4" w:space="0" w:color="auto"/>
              <w:right w:val="nil"/>
            </w:tcBorders>
            <w:shd w:val="clear" w:color="auto" w:fill="auto"/>
            <w:vAlign w:val="center"/>
            <w:hideMark/>
          </w:tcPr>
          <w:p w14:paraId="63C179D1"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3" w:type="dxa"/>
            <w:tcBorders>
              <w:top w:val="nil"/>
              <w:left w:val="nil"/>
              <w:bottom w:val="single" w:sz="4" w:space="0" w:color="auto"/>
              <w:right w:val="nil"/>
            </w:tcBorders>
            <w:shd w:val="clear" w:color="auto" w:fill="auto"/>
            <w:vAlign w:val="center"/>
            <w:hideMark/>
          </w:tcPr>
          <w:p w14:paraId="106B3FB7"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auto"/>
            <w:vAlign w:val="center"/>
            <w:hideMark/>
          </w:tcPr>
          <w:p w14:paraId="7D77FB76"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7EF6CF9B"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KODI</w:t>
            </w:r>
          </w:p>
        </w:tc>
      </w:tr>
      <w:tr w:rsidR="00266D9F" w:rsidRPr="005A762E" w14:paraId="30AE51BE" w14:textId="77777777" w:rsidTr="00266D9F">
        <w:trPr>
          <w:trHeight w:val="315"/>
        </w:trPr>
        <w:tc>
          <w:tcPr>
            <w:tcW w:w="7294" w:type="dxa"/>
            <w:gridSpan w:val="7"/>
            <w:tcBorders>
              <w:top w:val="single" w:sz="4" w:space="0" w:color="auto"/>
              <w:left w:val="single" w:sz="4" w:space="0" w:color="auto"/>
              <w:bottom w:val="single" w:sz="4" w:space="0" w:color="auto"/>
              <w:right w:val="nil"/>
            </w:tcBorders>
            <w:shd w:val="clear" w:color="auto" w:fill="auto"/>
            <w:noWrap/>
            <w:vAlign w:val="bottom"/>
            <w:hideMark/>
          </w:tcPr>
          <w:p w14:paraId="2DFA1DED" w14:textId="77777777" w:rsidR="005A762E" w:rsidRPr="005A762E" w:rsidRDefault="005A762E" w:rsidP="005A762E">
            <w:pPr>
              <w:spacing w:after="0" w:line="240" w:lineRule="auto"/>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xml:space="preserve">Pašvaldības nosaukums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F5ADE78"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nil"/>
              <w:left w:val="nil"/>
              <w:bottom w:val="single" w:sz="4" w:space="0" w:color="000000"/>
              <w:right w:val="single" w:sz="4" w:space="0" w:color="auto"/>
            </w:tcBorders>
            <w:shd w:val="clear" w:color="auto" w:fill="auto"/>
            <w:noWrap/>
            <w:vAlign w:val="bottom"/>
            <w:hideMark/>
          </w:tcPr>
          <w:p w14:paraId="0C15857A"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r>
      <w:tr w:rsidR="00266D9F" w:rsidRPr="005A762E" w14:paraId="547E9BBF" w14:textId="77777777" w:rsidTr="00266D9F">
        <w:trPr>
          <w:trHeight w:val="315"/>
        </w:trPr>
        <w:tc>
          <w:tcPr>
            <w:tcW w:w="7294" w:type="dxa"/>
            <w:gridSpan w:val="7"/>
            <w:tcBorders>
              <w:top w:val="single" w:sz="4" w:space="0" w:color="auto"/>
              <w:left w:val="single" w:sz="4" w:space="0" w:color="auto"/>
              <w:bottom w:val="single" w:sz="4" w:space="0" w:color="auto"/>
              <w:right w:val="nil"/>
            </w:tcBorders>
            <w:shd w:val="clear" w:color="auto" w:fill="auto"/>
            <w:noWrap/>
            <w:vAlign w:val="bottom"/>
            <w:hideMark/>
          </w:tcPr>
          <w:p w14:paraId="2A82B73F" w14:textId="77777777" w:rsidR="005A762E" w:rsidRPr="005A762E" w:rsidRDefault="005A762E" w:rsidP="005A762E">
            <w:pPr>
              <w:spacing w:after="0" w:line="240" w:lineRule="auto"/>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xml:space="preserve">Iestādes nosaukums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3BCC1D4"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nil"/>
              <w:left w:val="nil"/>
              <w:bottom w:val="single" w:sz="4" w:space="0" w:color="000000"/>
              <w:right w:val="single" w:sz="4" w:space="0" w:color="auto"/>
            </w:tcBorders>
            <w:shd w:val="clear" w:color="auto" w:fill="auto"/>
            <w:noWrap/>
            <w:vAlign w:val="bottom"/>
            <w:hideMark/>
          </w:tcPr>
          <w:p w14:paraId="2B64C8F8"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r>
      <w:tr w:rsidR="005A762E" w:rsidRPr="005A762E" w14:paraId="1B7BA968" w14:textId="77777777" w:rsidTr="00266D9F">
        <w:trPr>
          <w:gridAfter w:val="1"/>
          <w:wAfter w:w="6" w:type="dxa"/>
          <w:trHeight w:val="315"/>
        </w:trPr>
        <w:tc>
          <w:tcPr>
            <w:tcW w:w="3737" w:type="dxa"/>
            <w:gridSpan w:val="2"/>
            <w:tcBorders>
              <w:top w:val="single" w:sz="4" w:space="0" w:color="auto"/>
              <w:left w:val="single" w:sz="4" w:space="0" w:color="auto"/>
              <w:bottom w:val="single" w:sz="4" w:space="0" w:color="auto"/>
              <w:right w:val="nil"/>
            </w:tcBorders>
            <w:shd w:val="clear" w:color="FFFFCC" w:fill="FFFFFF"/>
            <w:noWrap/>
            <w:vAlign w:val="bottom"/>
            <w:hideMark/>
          </w:tcPr>
          <w:p w14:paraId="1829DD6F"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Pārskata gads</w:t>
            </w:r>
          </w:p>
        </w:tc>
        <w:tc>
          <w:tcPr>
            <w:tcW w:w="848" w:type="dxa"/>
            <w:tcBorders>
              <w:top w:val="nil"/>
              <w:left w:val="nil"/>
              <w:bottom w:val="single" w:sz="4" w:space="0" w:color="auto"/>
              <w:right w:val="nil"/>
            </w:tcBorders>
            <w:shd w:val="clear" w:color="FFFFCC" w:fill="FFFFFF"/>
            <w:noWrap/>
            <w:vAlign w:val="bottom"/>
            <w:hideMark/>
          </w:tcPr>
          <w:p w14:paraId="1920A625"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50" w:type="dxa"/>
            <w:tcBorders>
              <w:top w:val="nil"/>
              <w:left w:val="nil"/>
              <w:bottom w:val="single" w:sz="4" w:space="0" w:color="auto"/>
              <w:right w:val="nil"/>
            </w:tcBorders>
            <w:shd w:val="clear" w:color="FFFFCC" w:fill="FFFFFF"/>
            <w:noWrap/>
            <w:vAlign w:val="bottom"/>
            <w:hideMark/>
          </w:tcPr>
          <w:p w14:paraId="1492A379"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10" w:type="dxa"/>
            <w:tcBorders>
              <w:top w:val="nil"/>
              <w:left w:val="nil"/>
              <w:bottom w:val="single" w:sz="4" w:space="0" w:color="auto"/>
              <w:right w:val="nil"/>
            </w:tcBorders>
            <w:shd w:val="clear" w:color="FFFFCC" w:fill="FFFFFF"/>
            <w:noWrap/>
            <w:vAlign w:val="bottom"/>
            <w:hideMark/>
          </w:tcPr>
          <w:p w14:paraId="58961E1D"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3" w:type="dxa"/>
            <w:tcBorders>
              <w:top w:val="nil"/>
              <w:left w:val="nil"/>
              <w:bottom w:val="single" w:sz="4" w:space="0" w:color="auto"/>
              <w:right w:val="nil"/>
            </w:tcBorders>
            <w:shd w:val="clear" w:color="FFFFCC" w:fill="FFFFFF"/>
            <w:noWrap/>
            <w:vAlign w:val="bottom"/>
            <w:hideMark/>
          </w:tcPr>
          <w:p w14:paraId="120E317A"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58CE139"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nil"/>
              <w:left w:val="nil"/>
              <w:bottom w:val="nil"/>
              <w:right w:val="single" w:sz="4" w:space="0" w:color="auto"/>
            </w:tcBorders>
            <w:shd w:val="clear" w:color="auto" w:fill="auto"/>
            <w:noWrap/>
            <w:vAlign w:val="bottom"/>
            <w:hideMark/>
          </w:tcPr>
          <w:p w14:paraId="48A9219F"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r>
      <w:tr w:rsidR="00266D9F" w:rsidRPr="005A762E" w14:paraId="598E661F" w14:textId="77777777" w:rsidTr="00266D9F">
        <w:trPr>
          <w:gridAfter w:val="1"/>
          <w:wAfter w:w="6" w:type="dxa"/>
          <w:trHeight w:val="315"/>
        </w:trPr>
        <w:tc>
          <w:tcPr>
            <w:tcW w:w="7288" w:type="dxa"/>
            <w:gridSpan w:val="6"/>
            <w:tcBorders>
              <w:top w:val="nil"/>
              <w:left w:val="single" w:sz="4" w:space="0" w:color="auto"/>
              <w:bottom w:val="single" w:sz="4" w:space="0" w:color="auto"/>
              <w:right w:val="nil"/>
            </w:tcBorders>
            <w:shd w:val="clear" w:color="FFFFCC" w:fill="FFFFFF"/>
            <w:noWrap/>
            <w:vAlign w:val="bottom"/>
            <w:hideMark/>
          </w:tcPr>
          <w:p w14:paraId="01861F18" w14:textId="5D408FDE" w:rsidR="00266D9F" w:rsidRPr="005A762E" w:rsidRDefault="00266D9F" w:rsidP="00266D9F">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sz w:val="24"/>
                <w:szCs w:val="24"/>
                <w:lang w:eastAsia="lv-LV"/>
              </w:rPr>
              <w:t>Pārskata periods (mēnesis)</w:t>
            </w:r>
            <w:r w:rsidRPr="005A762E">
              <w:rPr>
                <w:rFonts w:ascii="Times New Roman" w:eastAsia="Times New Roman" w:hAnsi="Times New Roman"/>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1639A83" w14:textId="77777777" w:rsidR="00266D9F" w:rsidRPr="005A762E" w:rsidRDefault="00266D9F"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2B4F4F" w14:textId="77777777" w:rsidR="00266D9F" w:rsidRPr="005A762E" w:rsidRDefault="00266D9F"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r>
      <w:tr w:rsidR="005A762E" w:rsidRPr="005A762E" w14:paraId="16D3C3ED" w14:textId="77777777" w:rsidTr="00266D9F">
        <w:trPr>
          <w:gridAfter w:val="1"/>
          <w:wAfter w:w="6" w:type="dxa"/>
          <w:trHeight w:val="315"/>
        </w:trPr>
        <w:tc>
          <w:tcPr>
            <w:tcW w:w="2694" w:type="dxa"/>
            <w:tcBorders>
              <w:top w:val="nil"/>
              <w:left w:val="nil"/>
              <w:bottom w:val="nil"/>
              <w:right w:val="nil"/>
            </w:tcBorders>
            <w:shd w:val="clear" w:color="auto" w:fill="auto"/>
            <w:noWrap/>
            <w:vAlign w:val="bottom"/>
            <w:hideMark/>
          </w:tcPr>
          <w:p w14:paraId="46F0A258"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p>
        </w:tc>
        <w:tc>
          <w:tcPr>
            <w:tcW w:w="1043" w:type="dxa"/>
            <w:tcBorders>
              <w:top w:val="nil"/>
              <w:left w:val="nil"/>
              <w:bottom w:val="nil"/>
              <w:right w:val="nil"/>
            </w:tcBorders>
            <w:shd w:val="clear" w:color="auto" w:fill="auto"/>
            <w:noWrap/>
            <w:vAlign w:val="bottom"/>
            <w:hideMark/>
          </w:tcPr>
          <w:p w14:paraId="1890DB7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nil"/>
              <w:left w:val="nil"/>
              <w:bottom w:val="nil"/>
              <w:right w:val="nil"/>
            </w:tcBorders>
            <w:shd w:val="clear" w:color="auto" w:fill="auto"/>
            <w:noWrap/>
            <w:vAlign w:val="bottom"/>
            <w:hideMark/>
          </w:tcPr>
          <w:p w14:paraId="08413C3B"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noWrap/>
            <w:vAlign w:val="bottom"/>
            <w:hideMark/>
          </w:tcPr>
          <w:p w14:paraId="49B0538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nil"/>
              <w:right w:val="nil"/>
            </w:tcBorders>
            <w:shd w:val="clear" w:color="auto" w:fill="auto"/>
            <w:noWrap/>
            <w:vAlign w:val="bottom"/>
            <w:hideMark/>
          </w:tcPr>
          <w:p w14:paraId="0C81A024"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nil"/>
              <w:right w:val="nil"/>
            </w:tcBorders>
            <w:shd w:val="clear" w:color="auto" w:fill="auto"/>
            <w:noWrap/>
            <w:vAlign w:val="bottom"/>
            <w:hideMark/>
          </w:tcPr>
          <w:p w14:paraId="63E931B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gridSpan w:val="2"/>
            <w:tcBorders>
              <w:top w:val="nil"/>
              <w:left w:val="nil"/>
              <w:bottom w:val="nil"/>
              <w:right w:val="nil"/>
            </w:tcBorders>
            <w:shd w:val="clear" w:color="000000" w:fill="FFFFFF"/>
            <w:noWrap/>
            <w:vAlign w:val="bottom"/>
            <w:hideMark/>
          </w:tcPr>
          <w:p w14:paraId="0425DD08" w14:textId="77777777" w:rsidR="005A762E" w:rsidRPr="005A762E" w:rsidRDefault="005A762E" w:rsidP="005A762E">
            <w:pPr>
              <w:spacing w:after="0" w:line="240" w:lineRule="auto"/>
              <w:jc w:val="right"/>
              <w:rPr>
                <w:rFonts w:ascii="Times New Roman" w:eastAsia="Times New Roman" w:hAnsi="Times New Roman"/>
                <w:i/>
                <w:iCs/>
                <w:color w:val="000000"/>
                <w:sz w:val="24"/>
                <w:szCs w:val="24"/>
                <w:lang w:eastAsia="lv-LV"/>
              </w:rPr>
            </w:pPr>
            <w:r w:rsidRPr="005A762E">
              <w:rPr>
                <w:rFonts w:ascii="Times New Roman" w:eastAsia="Times New Roman" w:hAnsi="Times New Roman"/>
                <w:i/>
                <w:iCs/>
                <w:color w:val="000000"/>
                <w:sz w:val="24"/>
                <w:szCs w:val="24"/>
                <w:lang w:eastAsia="lv-LV"/>
              </w:rPr>
              <w:t> </w:t>
            </w:r>
          </w:p>
        </w:tc>
        <w:tc>
          <w:tcPr>
            <w:tcW w:w="1286" w:type="dxa"/>
            <w:gridSpan w:val="3"/>
            <w:tcBorders>
              <w:top w:val="nil"/>
              <w:left w:val="nil"/>
              <w:bottom w:val="nil"/>
              <w:right w:val="nil"/>
            </w:tcBorders>
            <w:shd w:val="clear" w:color="000000" w:fill="FFFFFF"/>
            <w:noWrap/>
            <w:vAlign w:val="bottom"/>
            <w:hideMark/>
          </w:tcPr>
          <w:p w14:paraId="3B9D2651" w14:textId="471D8A00" w:rsidR="005A762E" w:rsidRPr="005A762E" w:rsidRDefault="005A762E" w:rsidP="00F073B7">
            <w:pPr>
              <w:spacing w:after="0" w:line="240" w:lineRule="auto"/>
              <w:jc w:val="center"/>
              <w:rPr>
                <w:rFonts w:ascii="Times New Roman" w:eastAsia="Times New Roman" w:hAnsi="Times New Roman"/>
                <w:i/>
                <w:iCs/>
                <w:color w:val="000000"/>
                <w:sz w:val="24"/>
                <w:szCs w:val="24"/>
                <w:lang w:eastAsia="lv-LV"/>
              </w:rPr>
            </w:pPr>
            <w:proofErr w:type="spellStart"/>
            <w:r w:rsidRPr="005A762E">
              <w:rPr>
                <w:rFonts w:ascii="Times New Roman" w:eastAsia="Times New Roman" w:hAnsi="Times New Roman"/>
                <w:i/>
                <w:iCs/>
                <w:color w:val="000000"/>
                <w:sz w:val="24"/>
                <w:szCs w:val="24"/>
                <w:lang w:eastAsia="lv-LV"/>
              </w:rPr>
              <w:t>euro</w:t>
            </w:r>
            <w:proofErr w:type="spellEnd"/>
          </w:p>
        </w:tc>
      </w:tr>
      <w:tr w:rsidR="00266D9F" w:rsidRPr="005A762E" w14:paraId="3DC77621" w14:textId="77777777" w:rsidTr="00266D9F">
        <w:trPr>
          <w:trHeight w:val="31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00E0C"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Rādītāja nosaukums/ bērna vecums</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14:paraId="63F7CFFA" w14:textId="6583D532"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0</w:t>
            </w:r>
            <w:r w:rsidR="00266D9F">
              <w:rPr>
                <w:rFonts w:ascii="Times New Roman" w:eastAsia="Times New Roman" w:hAnsi="Times New Roman"/>
                <w:color w:val="000000"/>
                <w:sz w:val="24"/>
                <w:szCs w:val="24"/>
                <w:lang w:eastAsia="lv-LV"/>
              </w:rPr>
              <w:t>–</w:t>
            </w:r>
            <w:r w:rsidRPr="005A762E">
              <w:rPr>
                <w:rFonts w:ascii="Times New Roman" w:eastAsia="Times New Roman" w:hAnsi="Times New Roman"/>
                <w:color w:val="000000"/>
                <w:sz w:val="24"/>
                <w:szCs w:val="24"/>
                <w:lang w:eastAsia="lv-LV"/>
              </w:rPr>
              <w:t xml:space="preserve">6 </w:t>
            </w:r>
            <w:r w:rsidR="00DE07B3">
              <w:rPr>
                <w:rFonts w:ascii="Times New Roman" w:eastAsia="Times New Roman" w:hAnsi="Times New Roman"/>
                <w:color w:val="000000"/>
                <w:sz w:val="24"/>
                <w:szCs w:val="24"/>
                <w:lang w:eastAsia="lv-LV"/>
              </w:rPr>
              <w:t xml:space="preserve">(ieskaitot) </w:t>
            </w:r>
            <w:r w:rsidRPr="005A762E">
              <w:rPr>
                <w:rFonts w:ascii="Times New Roman" w:eastAsia="Times New Roman" w:hAnsi="Times New Roman"/>
                <w:color w:val="000000"/>
                <w:sz w:val="24"/>
                <w:szCs w:val="24"/>
                <w:lang w:eastAsia="lv-LV"/>
              </w:rPr>
              <w:t>gadi</w:t>
            </w:r>
          </w:p>
        </w:tc>
        <w:tc>
          <w:tcPr>
            <w:tcW w:w="2715" w:type="dxa"/>
            <w:gridSpan w:val="6"/>
            <w:tcBorders>
              <w:top w:val="single" w:sz="4" w:space="0" w:color="auto"/>
              <w:left w:val="nil"/>
              <w:bottom w:val="single" w:sz="4" w:space="0" w:color="auto"/>
              <w:right w:val="single" w:sz="4" w:space="0" w:color="auto"/>
            </w:tcBorders>
            <w:shd w:val="clear" w:color="auto" w:fill="auto"/>
            <w:vAlign w:val="center"/>
            <w:hideMark/>
          </w:tcPr>
          <w:p w14:paraId="34F2A00F" w14:textId="5A544260"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7</w:t>
            </w:r>
            <w:r w:rsidR="00266D9F">
              <w:rPr>
                <w:rFonts w:ascii="Times New Roman" w:eastAsia="Times New Roman" w:hAnsi="Times New Roman"/>
                <w:color w:val="000000"/>
                <w:sz w:val="24"/>
                <w:szCs w:val="24"/>
                <w:lang w:eastAsia="lv-LV"/>
              </w:rPr>
              <w:t>–</w:t>
            </w:r>
            <w:r w:rsidRPr="005A762E">
              <w:rPr>
                <w:rFonts w:ascii="Times New Roman" w:eastAsia="Times New Roman" w:hAnsi="Times New Roman"/>
                <w:color w:val="000000"/>
                <w:sz w:val="24"/>
                <w:szCs w:val="24"/>
                <w:lang w:eastAsia="lv-LV"/>
              </w:rPr>
              <w:t>18</w:t>
            </w:r>
            <w:r w:rsidR="002E2FBA">
              <w:rPr>
                <w:rFonts w:ascii="Times New Roman" w:eastAsia="Times New Roman" w:hAnsi="Times New Roman"/>
                <w:color w:val="000000"/>
                <w:sz w:val="24"/>
                <w:szCs w:val="24"/>
                <w:lang w:eastAsia="lv-LV"/>
              </w:rPr>
              <w:t xml:space="preserve"> (ieskaitot)</w:t>
            </w:r>
            <w:r w:rsidRPr="005A762E">
              <w:rPr>
                <w:rFonts w:ascii="Times New Roman" w:eastAsia="Times New Roman" w:hAnsi="Times New Roman"/>
                <w:color w:val="000000"/>
                <w:sz w:val="24"/>
                <w:szCs w:val="24"/>
                <w:lang w:eastAsia="lv-LV"/>
              </w:rPr>
              <w:t xml:space="preserve"> gadi</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F32B0D" w14:textId="6F9A94F0" w:rsidR="005A762E" w:rsidRPr="005A762E" w:rsidRDefault="005A762E" w:rsidP="00266D9F">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Kopā pārskata periodā (ar korekciju)</w:t>
            </w:r>
          </w:p>
        </w:tc>
      </w:tr>
      <w:tr w:rsidR="005A762E" w:rsidRPr="005A762E" w14:paraId="5B9AF905" w14:textId="77777777" w:rsidTr="00266D9F">
        <w:trPr>
          <w:gridAfter w:val="1"/>
          <w:wAfter w:w="6" w:type="dxa"/>
          <w:trHeight w:val="189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0B92C0" w14:textId="77777777" w:rsidR="005A762E" w:rsidRPr="005A762E" w:rsidRDefault="005A762E" w:rsidP="005A762E">
            <w:pPr>
              <w:spacing w:after="0" w:line="240" w:lineRule="auto"/>
              <w:rPr>
                <w:rFonts w:ascii="Times New Roman" w:eastAsia="Times New Roman" w:hAnsi="Times New Roman"/>
                <w:b/>
                <w:bCs/>
                <w:color w:val="000000"/>
                <w:sz w:val="24"/>
                <w:szCs w:val="24"/>
                <w:lang w:eastAsia="lv-LV"/>
              </w:rPr>
            </w:pPr>
          </w:p>
        </w:tc>
        <w:tc>
          <w:tcPr>
            <w:tcW w:w="1043" w:type="dxa"/>
            <w:tcBorders>
              <w:top w:val="nil"/>
              <w:left w:val="nil"/>
              <w:bottom w:val="nil"/>
              <w:right w:val="single" w:sz="4" w:space="0" w:color="auto"/>
            </w:tcBorders>
            <w:shd w:val="clear" w:color="000000" w:fill="FFFFFF"/>
            <w:vAlign w:val="center"/>
            <w:hideMark/>
          </w:tcPr>
          <w:p w14:paraId="5F09A385" w14:textId="77777777" w:rsidR="005A762E" w:rsidRPr="005A762E" w:rsidRDefault="005A762E" w:rsidP="00266D9F">
            <w:pPr>
              <w:spacing w:after="0" w:line="240" w:lineRule="auto"/>
              <w:ind w:left="-106" w:right="-56"/>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pārskata periodā</w:t>
            </w:r>
          </w:p>
        </w:tc>
        <w:tc>
          <w:tcPr>
            <w:tcW w:w="848" w:type="dxa"/>
            <w:tcBorders>
              <w:top w:val="nil"/>
              <w:left w:val="nil"/>
              <w:bottom w:val="nil"/>
              <w:right w:val="single" w:sz="4" w:space="0" w:color="auto"/>
            </w:tcBorders>
            <w:shd w:val="clear" w:color="000000" w:fill="FFFFFF"/>
            <w:vAlign w:val="center"/>
            <w:hideMark/>
          </w:tcPr>
          <w:p w14:paraId="0FD30202" w14:textId="67FF4ED0" w:rsidR="005A762E" w:rsidRPr="005A762E" w:rsidRDefault="00266D9F" w:rsidP="00266D9F">
            <w:pPr>
              <w:spacing w:after="0" w:line="240" w:lineRule="auto"/>
              <w:ind w:left="-106" w:right="-84"/>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005A762E" w:rsidRPr="005A762E">
              <w:rPr>
                <w:rFonts w:ascii="Times New Roman" w:eastAsia="Times New Roman" w:hAnsi="Times New Roman"/>
                <w:color w:val="000000"/>
                <w:sz w:val="24"/>
                <w:szCs w:val="24"/>
                <w:lang w:eastAsia="lv-LV"/>
              </w:rPr>
              <w:t>orek</w:t>
            </w:r>
            <w:r>
              <w:rPr>
                <w:rFonts w:ascii="Times New Roman" w:eastAsia="Times New Roman" w:hAnsi="Times New Roman"/>
                <w:color w:val="000000"/>
                <w:sz w:val="24"/>
                <w:szCs w:val="24"/>
                <w:lang w:eastAsia="lv-LV"/>
              </w:rPr>
              <w:softHyphen/>
            </w:r>
            <w:r w:rsidR="005A762E" w:rsidRPr="005A762E">
              <w:rPr>
                <w:rFonts w:ascii="Times New Roman" w:eastAsia="Times New Roman" w:hAnsi="Times New Roman"/>
                <w:color w:val="000000"/>
                <w:sz w:val="24"/>
                <w:szCs w:val="24"/>
                <w:lang w:eastAsia="lv-LV"/>
              </w:rPr>
              <w:t>cija**</w:t>
            </w:r>
          </w:p>
        </w:tc>
        <w:tc>
          <w:tcPr>
            <w:tcW w:w="950" w:type="dxa"/>
            <w:tcBorders>
              <w:top w:val="nil"/>
              <w:left w:val="nil"/>
              <w:bottom w:val="nil"/>
              <w:right w:val="single" w:sz="4" w:space="0" w:color="auto"/>
            </w:tcBorders>
            <w:shd w:val="clear" w:color="000000" w:fill="FFFFFF"/>
            <w:vAlign w:val="center"/>
            <w:hideMark/>
          </w:tcPr>
          <w:p w14:paraId="2D00AE4A" w14:textId="77777777" w:rsidR="005A762E" w:rsidRPr="005A762E" w:rsidRDefault="005A762E" w:rsidP="00266D9F">
            <w:pPr>
              <w:spacing w:after="0" w:line="240" w:lineRule="auto"/>
              <w:ind w:left="-106" w:right="-188"/>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xml:space="preserve">no gada sākuma </w:t>
            </w:r>
          </w:p>
        </w:tc>
        <w:tc>
          <w:tcPr>
            <w:tcW w:w="910" w:type="dxa"/>
            <w:tcBorders>
              <w:top w:val="nil"/>
              <w:left w:val="nil"/>
              <w:bottom w:val="nil"/>
              <w:right w:val="single" w:sz="4" w:space="0" w:color="auto"/>
            </w:tcBorders>
            <w:shd w:val="clear" w:color="000000" w:fill="FFFFFF"/>
            <w:vAlign w:val="center"/>
            <w:hideMark/>
          </w:tcPr>
          <w:p w14:paraId="0E2B2321" w14:textId="77777777" w:rsidR="005A762E" w:rsidRPr="005A762E" w:rsidRDefault="005A762E" w:rsidP="00266D9F">
            <w:pPr>
              <w:spacing w:after="0" w:line="240" w:lineRule="auto"/>
              <w:ind w:left="-106" w:right="-39"/>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pārskata periodā</w:t>
            </w:r>
          </w:p>
        </w:tc>
        <w:tc>
          <w:tcPr>
            <w:tcW w:w="843" w:type="dxa"/>
            <w:tcBorders>
              <w:top w:val="nil"/>
              <w:left w:val="nil"/>
              <w:bottom w:val="nil"/>
              <w:right w:val="single" w:sz="4" w:space="0" w:color="auto"/>
            </w:tcBorders>
            <w:shd w:val="clear" w:color="000000" w:fill="FFFFFF"/>
            <w:vAlign w:val="center"/>
            <w:hideMark/>
          </w:tcPr>
          <w:p w14:paraId="27EF5F17" w14:textId="4C3E7098" w:rsidR="005A762E" w:rsidRPr="005A762E" w:rsidRDefault="00266D9F" w:rsidP="00266D9F">
            <w:pPr>
              <w:spacing w:after="0" w:line="240" w:lineRule="auto"/>
              <w:ind w:left="-106" w:right="-84"/>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005A762E" w:rsidRPr="005A762E">
              <w:rPr>
                <w:rFonts w:ascii="Times New Roman" w:eastAsia="Times New Roman" w:hAnsi="Times New Roman"/>
                <w:color w:val="000000"/>
                <w:sz w:val="24"/>
                <w:szCs w:val="24"/>
                <w:lang w:eastAsia="lv-LV"/>
              </w:rPr>
              <w:t>orek</w:t>
            </w:r>
            <w:r>
              <w:rPr>
                <w:rFonts w:ascii="Times New Roman" w:eastAsia="Times New Roman" w:hAnsi="Times New Roman"/>
                <w:color w:val="000000"/>
                <w:sz w:val="24"/>
                <w:szCs w:val="24"/>
                <w:lang w:eastAsia="lv-LV"/>
              </w:rPr>
              <w:softHyphen/>
            </w:r>
            <w:r w:rsidR="005A762E" w:rsidRPr="005A762E">
              <w:rPr>
                <w:rFonts w:ascii="Times New Roman" w:eastAsia="Times New Roman" w:hAnsi="Times New Roman"/>
                <w:color w:val="000000"/>
                <w:sz w:val="24"/>
                <w:szCs w:val="24"/>
                <w:lang w:eastAsia="lv-LV"/>
              </w:rPr>
              <w:t>cija**</w:t>
            </w:r>
          </w:p>
        </w:tc>
        <w:tc>
          <w:tcPr>
            <w:tcW w:w="950" w:type="dxa"/>
            <w:gridSpan w:val="2"/>
            <w:tcBorders>
              <w:top w:val="nil"/>
              <w:left w:val="nil"/>
              <w:bottom w:val="nil"/>
              <w:right w:val="single" w:sz="4" w:space="0" w:color="auto"/>
            </w:tcBorders>
            <w:shd w:val="clear" w:color="000000" w:fill="FFFFFF"/>
            <w:vAlign w:val="center"/>
            <w:hideMark/>
          </w:tcPr>
          <w:p w14:paraId="251FAE61" w14:textId="77777777" w:rsidR="005A762E" w:rsidRPr="005A762E" w:rsidRDefault="005A762E" w:rsidP="00266D9F">
            <w:pPr>
              <w:spacing w:after="0" w:line="240" w:lineRule="auto"/>
              <w:ind w:left="-106" w:right="-92"/>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no gada sākuma</w:t>
            </w:r>
          </w:p>
        </w:tc>
        <w:tc>
          <w:tcPr>
            <w:tcW w:w="1286" w:type="dxa"/>
            <w:gridSpan w:val="3"/>
            <w:tcBorders>
              <w:top w:val="single" w:sz="4" w:space="0" w:color="auto"/>
              <w:left w:val="single" w:sz="4" w:space="0" w:color="auto"/>
              <w:bottom w:val="single" w:sz="4" w:space="0" w:color="auto"/>
              <w:right w:val="single" w:sz="4" w:space="0" w:color="auto"/>
            </w:tcBorders>
            <w:vAlign w:val="center"/>
            <w:hideMark/>
          </w:tcPr>
          <w:p w14:paraId="4B717B7B"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r>
      <w:tr w:rsidR="005A762E" w:rsidRPr="005A762E" w14:paraId="562EBA9D" w14:textId="77777777" w:rsidTr="00266D9F">
        <w:trPr>
          <w:gridAfter w:val="1"/>
          <w:wAfter w:w="6" w:type="dxa"/>
          <w:trHeight w:val="315"/>
        </w:trPr>
        <w:tc>
          <w:tcPr>
            <w:tcW w:w="2694" w:type="dxa"/>
            <w:tcBorders>
              <w:top w:val="single" w:sz="4" w:space="0" w:color="auto"/>
              <w:left w:val="single" w:sz="4" w:space="0" w:color="auto"/>
              <w:bottom w:val="single" w:sz="4" w:space="0" w:color="auto"/>
              <w:right w:val="nil"/>
            </w:tcBorders>
            <w:shd w:val="clear" w:color="auto" w:fill="auto"/>
            <w:vAlign w:val="center"/>
            <w:hideMark/>
          </w:tcPr>
          <w:p w14:paraId="63501EC3"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A</w:t>
            </w:r>
          </w:p>
        </w:tc>
        <w:tc>
          <w:tcPr>
            <w:tcW w:w="1043" w:type="dxa"/>
            <w:tcBorders>
              <w:top w:val="single" w:sz="4" w:space="0" w:color="auto"/>
              <w:left w:val="single" w:sz="4" w:space="0" w:color="auto"/>
              <w:bottom w:val="nil"/>
              <w:right w:val="single" w:sz="4" w:space="0" w:color="auto"/>
            </w:tcBorders>
            <w:shd w:val="clear" w:color="000000" w:fill="FFFFFF"/>
            <w:vAlign w:val="center"/>
            <w:hideMark/>
          </w:tcPr>
          <w:p w14:paraId="13B918E7"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1</w:t>
            </w:r>
          </w:p>
        </w:tc>
        <w:tc>
          <w:tcPr>
            <w:tcW w:w="848" w:type="dxa"/>
            <w:tcBorders>
              <w:top w:val="single" w:sz="4" w:space="0" w:color="auto"/>
              <w:left w:val="nil"/>
              <w:bottom w:val="nil"/>
              <w:right w:val="single" w:sz="4" w:space="0" w:color="auto"/>
            </w:tcBorders>
            <w:shd w:val="clear" w:color="000000" w:fill="FFFFFF"/>
            <w:vAlign w:val="center"/>
            <w:hideMark/>
          </w:tcPr>
          <w:p w14:paraId="3EFD0546"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2</w:t>
            </w:r>
          </w:p>
        </w:tc>
        <w:tc>
          <w:tcPr>
            <w:tcW w:w="950" w:type="dxa"/>
            <w:tcBorders>
              <w:top w:val="single" w:sz="4" w:space="0" w:color="auto"/>
              <w:left w:val="nil"/>
              <w:bottom w:val="nil"/>
              <w:right w:val="single" w:sz="4" w:space="0" w:color="auto"/>
            </w:tcBorders>
            <w:shd w:val="clear" w:color="000000" w:fill="FFFFFF"/>
            <w:vAlign w:val="center"/>
            <w:hideMark/>
          </w:tcPr>
          <w:p w14:paraId="0BC0207B"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3</w:t>
            </w:r>
          </w:p>
        </w:tc>
        <w:tc>
          <w:tcPr>
            <w:tcW w:w="910" w:type="dxa"/>
            <w:tcBorders>
              <w:top w:val="single" w:sz="4" w:space="0" w:color="auto"/>
              <w:left w:val="nil"/>
              <w:bottom w:val="nil"/>
              <w:right w:val="single" w:sz="4" w:space="0" w:color="auto"/>
            </w:tcBorders>
            <w:shd w:val="clear" w:color="000000" w:fill="FFFFFF"/>
            <w:vAlign w:val="center"/>
            <w:hideMark/>
          </w:tcPr>
          <w:p w14:paraId="64AABE30"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4</w:t>
            </w:r>
          </w:p>
        </w:tc>
        <w:tc>
          <w:tcPr>
            <w:tcW w:w="843" w:type="dxa"/>
            <w:tcBorders>
              <w:top w:val="single" w:sz="4" w:space="0" w:color="auto"/>
              <w:left w:val="nil"/>
              <w:bottom w:val="nil"/>
              <w:right w:val="single" w:sz="4" w:space="0" w:color="auto"/>
            </w:tcBorders>
            <w:shd w:val="clear" w:color="000000" w:fill="FFFFFF"/>
            <w:vAlign w:val="center"/>
            <w:hideMark/>
          </w:tcPr>
          <w:p w14:paraId="054F176D"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5</w:t>
            </w:r>
          </w:p>
        </w:tc>
        <w:tc>
          <w:tcPr>
            <w:tcW w:w="950" w:type="dxa"/>
            <w:gridSpan w:val="2"/>
            <w:tcBorders>
              <w:top w:val="single" w:sz="4" w:space="0" w:color="auto"/>
              <w:left w:val="nil"/>
              <w:bottom w:val="nil"/>
              <w:right w:val="single" w:sz="4" w:space="0" w:color="auto"/>
            </w:tcBorders>
            <w:shd w:val="clear" w:color="000000" w:fill="FFFFFF"/>
            <w:vAlign w:val="center"/>
            <w:hideMark/>
          </w:tcPr>
          <w:p w14:paraId="464257DC"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6</w:t>
            </w:r>
          </w:p>
        </w:tc>
        <w:tc>
          <w:tcPr>
            <w:tcW w:w="1286" w:type="dxa"/>
            <w:gridSpan w:val="3"/>
            <w:tcBorders>
              <w:top w:val="nil"/>
              <w:left w:val="nil"/>
              <w:bottom w:val="single" w:sz="4" w:space="0" w:color="auto"/>
              <w:right w:val="single" w:sz="4" w:space="0" w:color="auto"/>
            </w:tcBorders>
            <w:shd w:val="clear" w:color="000000" w:fill="FFFFFF"/>
            <w:vAlign w:val="center"/>
            <w:hideMark/>
          </w:tcPr>
          <w:p w14:paraId="7A3173A7"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7</w:t>
            </w:r>
          </w:p>
        </w:tc>
      </w:tr>
      <w:tr w:rsidR="005A762E" w:rsidRPr="005A762E" w14:paraId="01A89BC3" w14:textId="77777777" w:rsidTr="00266D9F">
        <w:trPr>
          <w:gridAfter w:val="1"/>
          <w:wAfter w:w="6" w:type="dxa"/>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F712"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Bērnu skaits, kas atrodas audžuģimenēs</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4E4845CE"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45AAC8A0"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x</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43DF8555"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x</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710AD43C"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477CF124"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x</w:t>
            </w:r>
          </w:p>
        </w:tc>
        <w:tc>
          <w:tcPr>
            <w:tcW w:w="950" w:type="dxa"/>
            <w:gridSpan w:val="2"/>
            <w:tcBorders>
              <w:top w:val="single" w:sz="4" w:space="0" w:color="auto"/>
              <w:left w:val="nil"/>
              <w:bottom w:val="single" w:sz="4" w:space="0" w:color="auto"/>
              <w:right w:val="single" w:sz="4" w:space="0" w:color="auto"/>
            </w:tcBorders>
            <w:shd w:val="clear" w:color="FFFFCC" w:fill="FFFFFF"/>
            <w:vAlign w:val="center"/>
            <w:hideMark/>
          </w:tcPr>
          <w:p w14:paraId="1F3BC8EC"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x</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5397CD37" w14:textId="77777777" w:rsidR="005A762E" w:rsidRPr="005A762E" w:rsidRDefault="005A762E" w:rsidP="005A762E">
            <w:pPr>
              <w:spacing w:after="0" w:line="240" w:lineRule="auto"/>
              <w:rPr>
                <w:rFonts w:eastAsia="Times New Roman" w:cs="Calibri"/>
                <w:color w:val="000000"/>
                <w:lang w:eastAsia="lv-LV"/>
              </w:rPr>
            </w:pPr>
            <w:r w:rsidRPr="005A762E">
              <w:rPr>
                <w:rFonts w:eastAsia="Times New Roman" w:cs="Calibri"/>
                <w:color w:val="000000"/>
                <w:lang w:eastAsia="lv-LV"/>
              </w:rPr>
              <w:t> </w:t>
            </w:r>
          </w:p>
        </w:tc>
      </w:tr>
      <w:tr w:rsidR="005A762E" w:rsidRPr="005A762E" w14:paraId="2EB13042" w14:textId="77777777" w:rsidTr="00266D9F">
        <w:trPr>
          <w:gridAfter w:val="1"/>
          <w:wAfter w:w="6" w:type="dxa"/>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C6C4714"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Pašvaldības izmaksātais finansējums audžuģimenēm bērnu uzturam pilnā apmērā</w:t>
            </w:r>
          </w:p>
        </w:tc>
        <w:tc>
          <w:tcPr>
            <w:tcW w:w="1043" w:type="dxa"/>
            <w:tcBorders>
              <w:top w:val="nil"/>
              <w:left w:val="nil"/>
              <w:bottom w:val="single" w:sz="4" w:space="0" w:color="auto"/>
              <w:right w:val="single" w:sz="4" w:space="0" w:color="auto"/>
            </w:tcBorders>
            <w:shd w:val="clear" w:color="auto" w:fill="auto"/>
            <w:vAlign w:val="center"/>
            <w:hideMark/>
          </w:tcPr>
          <w:p w14:paraId="20EFAFCC"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848" w:type="dxa"/>
            <w:tcBorders>
              <w:top w:val="nil"/>
              <w:left w:val="nil"/>
              <w:bottom w:val="single" w:sz="4" w:space="0" w:color="auto"/>
              <w:right w:val="single" w:sz="4" w:space="0" w:color="auto"/>
            </w:tcBorders>
            <w:shd w:val="clear" w:color="auto" w:fill="auto"/>
            <w:vAlign w:val="center"/>
            <w:hideMark/>
          </w:tcPr>
          <w:p w14:paraId="2637E8C6"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50" w:type="dxa"/>
            <w:tcBorders>
              <w:top w:val="nil"/>
              <w:left w:val="nil"/>
              <w:bottom w:val="single" w:sz="4" w:space="0" w:color="auto"/>
              <w:right w:val="single" w:sz="4" w:space="0" w:color="auto"/>
            </w:tcBorders>
            <w:shd w:val="clear" w:color="auto" w:fill="auto"/>
            <w:vAlign w:val="center"/>
            <w:hideMark/>
          </w:tcPr>
          <w:p w14:paraId="49E9A83B"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10" w:type="dxa"/>
            <w:tcBorders>
              <w:top w:val="nil"/>
              <w:left w:val="nil"/>
              <w:bottom w:val="single" w:sz="4" w:space="0" w:color="auto"/>
              <w:right w:val="single" w:sz="4" w:space="0" w:color="auto"/>
            </w:tcBorders>
            <w:shd w:val="clear" w:color="auto" w:fill="auto"/>
            <w:vAlign w:val="center"/>
            <w:hideMark/>
          </w:tcPr>
          <w:p w14:paraId="23E7B108"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843" w:type="dxa"/>
            <w:tcBorders>
              <w:top w:val="nil"/>
              <w:left w:val="nil"/>
              <w:bottom w:val="single" w:sz="4" w:space="0" w:color="auto"/>
              <w:right w:val="single" w:sz="4" w:space="0" w:color="auto"/>
            </w:tcBorders>
            <w:shd w:val="clear" w:color="auto" w:fill="auto"/>
            <w:vAlign w:val="center"/>
            <w:hideMark/>
          </w:tcPr>
          <w:p w14:paraId="0A7F5255"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50" w:type="dxa"/>
            <w:gridSpan w:val="2"/>
            <w:tcBorders>
              <w:top w:val="nil"/>
              <w:left w:val="nil"/>
              <w:bottom w:val="single" w:sz="4" w:space="0" w:color="auto"/>
              <w:right w:val="single" w:sz="4" w:space="0" w:color="auto"/>
            </w:tcBorders>
            <w:shd w:val="clear" w:color="FFFFCC" w:fill="FFFFFF"/>
            <w:vAlign w:val="center"/>
            <w:hideMark/>
          </w:tcPr>
          <w:p w14:paraId="518632DC"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245A13AA" w14:textId="77777777" w:rsidR="005A762E" w:rsidRPr="005A762E" w:rsidRDefault="005A762E" w:rsidP="005A762E">
            <w:pPr>
              <w:spacing w:after="0" w:line="240" w:lineRule="auto"/>
              <w:rPr>
                <w:rFonts w:eastAsia="Times New Roman" w:cs="Calibri"/>
                <w:color w:val="000000"/>
                <w:lang w:eastAsia="lv-LV"/>
              </w:rPr>
            </w:pPr>
            <w:r w:rsidRPr="005A762E">
              <w:rPr>
                <w:rFonts w:eastAsia="Times New Roman" w:cs="Calibri"/>
                <w:color w:val="000000"/>
                <w:lang w:eastAsia="lv-LV"/>
              </w:rPr>
              <w:t> </w:t>
            </w:r>
          </w:p>
        </w:tc>
      </w:tr>
      <w:tr w:rsidR="005A762E" w:rsidRPr="005A762E" w14:paraId="69498FC6" w14:textId="77777777" w:rsidTr="00266D9F">
        <w:trPr>
          <w:gridAfter w:val="1"/>
          <w:wAfter w:w="6"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E952319"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Apmaksāto cilvēkdienu skaits*</w:t>
            </w:r>
          </w:p>
        </w:tc>
        <w:tc>
          <w:tcPr>
            <w:tcW w:w="1043" w:type="dxa"/>
            <w:tcBorders>
              <w:top w:val="nil"/>
              <w:left w:val="nil"/>
              <w:bottom w:val="nil"/>
              <w:right w:val="single" w:sz="4" w:space="0" w:color="auto"/>
            </w:tcBorders>
            <w:shd w:val="clear" w:color="000000" w:fill="FFFFFF"/>
            <w:vAlign w:val="center"/>
            <w:hideMark/>
          </w:tcPr>
          <w:p w14:paraId="1A706F18"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848" w:type="dxa"/>
            <w:tcBorders>
              <w:top w:val="nil"/>
              <w:left w:val="nil"/>
              <w:bottom w:val="single" w:sz="4" w:space="0" w:color="auto"/>
              <w:right w:val="single" w:sz="4" w:space="0" w:color="auto"/>
            </w:tcBorders>
            <w:shd w:val="clear" w:color="000000" w:fill="FFFFFF"/>
            <w:vAlign w:val="center"/>
            <w:hideMark/>
          </w:tcPr>
          <w:p w14:paraId="6662AC9B"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50" w:type="dxa"/>
            <w:tcBorders>
              <w:top w:val="nil"/>
              <w:left w:val="nil"/>
              <w:bottom w:val="single" w:sz="4" w:space="0" w:color="auto"/>
              <w:right w:val="single" w:sz="4" w:space="0" w:color="auto"/>
            </w:tcBorders>
            <w:shd w:val="clear" w:color="000000" w:fill="FFFFFF"/>
            <w:vAlign w:val="center"/>
            <w:hideMark/>
          </w:tcPr>
          <w:p w14:paraId="72849BAF"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10" w:type="dxa"/>
            <w:tcBorders>
              <w:top w:val="nil"/>
              <w:left w:val="nil"/>
              <w:bottom w:val="nil"/>
              <w:right w:val="single" w:sz="4" w:space="0" w:color="auto"/>
            </w:tcBorders>
            <w:shd w:val="clear" w:color="000000" w:fill="FFFFFF"/>
            <w:vAlign w:val="center"/>
            <w:hideMark/>
          </w:tcPr>
          <w:p w14:paraId="64557F8F"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843" w:type="dxa"/>
            <w:tcBorders>
              <w:top w:val="nil"/>
              <w:left w:val="nil"/>
              <w:bottom w:val="single" w:sz="4" w:space="0" w:color="auto"/>
              <w:right w:val="single" w:sz="4" w:space="0" w:color="auto"/>
            </w:tcBorders>
            <w:shd w:val="clear" w:color="000000" w:fill="FFFFFF"/>
            <w:vAlign w:val="center"/>
            <w:hideMark/>
          </w:tcPr>
          <w:p w14:paraId="3F0B7BDF" w14:textId="77777777" w:rsidR="005A762E" w:rsidRPr="005A762E" w:rsidRDefault="005A762E" w:rsidP="005A762E">
            <w:pPr>
              <w:spacing w:after="0" w:line="240" w:lineRule="auto"/>
              <w:jc w:val="center"/>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 </w:t>
            </w:r>
          </w:p>
        </w:tc>
        <w:tc>
          <w:tcPr>
            <w:tcW w:w="950" w:type="dxa"/>
            <w:gridSpan w:val="2"/>
            <w:tcBorders>
              <w:top w:val="nil"/>
              <w:left w:val="nil"/>
              <w:bottom w:val="single" w:sz="4" w:space="0" w:color="auto"/>
              <w:right w:val="single" w:sz="4" w:space="0" w:color="auto"/>
            </w:tcBorders>
            <w:shd w:val="clear" w:color="FFFFCC" w:fill="FFFFFF"/>
            <w:vAlign w:val="center"/>
            <w:hideMark/>
          </w:tcPr>
          <w:p w14:paraId="369BFB92" w14:textId="77777777" w:rsidR="005A762E" w:rsidRPr="005A762E" w:rsidRDefault="005A762E" w:rsidP="005A762E">
            <w:pPr>
              <w:spacing w:after="0" w:line="240" w:lineRule="auto"/>
              <w:jc w:val="center"/>
              <w:rPr>
                <w:rFonts w:ascii="Times New Roman" w:eastAsia="Times New Roman" w:hAnsi="Times New Roman"/>
                <w:b/>
                <w:bCs/>
                <w:color w:val="000000"/>
                <w:sz w:val="24"/>
                <w:szCs w:val="24"/>
                <w:lang w:eastAsia="lv-LV"/>
              </w:rPr>
            </w:pPr>
            <w:r w:rsidRPr="005A762E">
              <w:rPr>
                <w:rFonts w:ascii="Times New Roman" w:eastAsia="Times New Roman" w:hAnsi="Times New Roman"/>
                <w:b/>
                <w:bCs/>
                <w:color w:val="000000"/>
                <w:sz w:val="24"/>
                <w:szCs w:val="24"/>
                <w:lang w:eastAsia="lv-LV"/>
              </w:rPr>
              <w:t> </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190ED68D" w14:textId="77777777" w:rsidR="005A762E" w:rsidRPr="005A762E" w:rsidRDefault="005A762E" w:rsidP="005A762E">
            <w:pPr>
              <w:spacing w:after="0" w:line="240" w:lineRule="auto"/>
              <w:rPr>
                <w:rFonts w:eastAsia="Times New Roman" w:cs="Calibri"/>
                <w:color w:val="000000"/>
                <w:lang w:eastAsia="lv-LV"/>
              </w:rPr>
            </w:pPr>
            <w:r w:rsidRPr="005A762E">
              <w:rPr>
                <w:rFonts w:eastAsia="Times New Roman" w:cs="Calibri"/>
                <w:color w:val="000000"/>
                <w:lang w:eastAsia="lv-LV"/>
              </w:rPr>
              <w:t> </w:t>
            </w:r>
          </w:p>
        </w:tc>
      </w:tr>
      <w:tr w:rsidR="005A762E" w:rsidRPr="005A762E" w14:paraId="3546C456" w14:textId="77777777" w:rsidTr="00266D9F">
        <w:trPr>
          <w:gridAfter w:val="1"/>
          <w:wAfter w:w="6" w:type="dxa"/>
          <w:trHeight w:val="315"/>
        </w:trPr>
        <w:tc>
          <w:tcPr>
            <w:tcW w:w="2694" w:type="dxa"/>
            <w:tcBorders>
              <w:top w:val="nil"/>
              <w:left w:val="single" w:sz="4" w:space="0" w:color="auto"/>
              <w:bottom w:val="single" w:sz="4" w:space="0" w:color="auto"/>
              <w:right w:val="nil"/>
            </w:tcBorders>
            <w:shd w:val="clear" w:color="000000" w:fill="FFFFFF"/>
            <w:vAlign w:val="center"/>
            <w:hideMark/>
          </w:tcPr>
          <w:p w14:paraId="461D93BE"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Mērķdotācija 1 dienai</w:t>
            </w: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9C0AE"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848" w:type="dxa"/>
            <w:tcBorders>
              <w:top w:val="nil"/>
              <w:left w:val="nil"/>
              <w:bottom w:val="single" w:sz="4" w:space="0" w:color="auto"/>
              <w:right w:val="single" w:sz="4" w:space="0" w:color="auto"/>
            </w:tcBorders>
            <w:shd w:val="clear" w:color="000000" w:fill="FFFFFF"/>
            <w:vAlign w:val="center"/>
            <w:hideMark/>
          </w:tcPr>
          <w:p w14:paraId="2C21B931"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50" w:type="dxa"/>
            <w:tcBorders>
              <w:top w:val="nil"/>
              <w:left w:val="nil"/>
              <w:bottom w:val="single" w:sz="4" w:space="0" w:color="auto"/>
              <w:right w:val="nil"/>
            </w:tcBorders>
            <w:shd w:val="clear" w:color="000000" w:fill="FFFFFF"/>
            <w:vAlign w:val="center"/>
            <w:hideMark/>
          </w:tcPr>
          <w:p w14:paraId="24CA4885"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CE73C"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843" w:type="dxa"/>
            <w:tcBorders>
              <w:top w:val="nil"/>
              <w:left w:val="nil"/>
              <w:bottom w:val="single" w:sz="4" w:space="0" w:color="auto"/>
              <w:right w:val="single" w:sz="4" w:space="0" w:color="auto"/>
            </w:tcBorders>
            <w:shd w:val="clear" w:color="000000" w:fill="FFFFFF"/>
            <w:vAlign w:val="center"/>
            <w:hideMark/>
          </w:tcPr>
          <w:p w14:paraId="444FEF98"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50" w:type="dxa"/>
            <w:gridSpan w:val="2"/>
            <w:tcBorders>
              <w:top w:val="nil"/>
              <w:left w:val="nil"/>
              <w:bottom w:val="single" w:sz="4" w:space="0" w:color="auto"/>
              <w:right w:val="single" w:sz="4" w:space="0" w:color="auto"/>
            </w:tcBorders>
            <w:shd w:val="clear" w:color="FFFFCC" w:fill="FFFFFF"/>
            <w:vAlign w:val="center"/>
            <w:hideMark/>
          </w:tcPr>
          <w:p w14:paraId="49A76B5E" w14:textId="77777777" w:rsidR="005A762E" w:rsidRPr="005A762E" w:rsidRDefault="005A762E" w:rsidP="005A762E">
            <w:pPr>
              <w:spacing w:after="0" w:line="240" w:lineRule="auto"/>
              <w:jc w:val="center"/>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x</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36CEC420" w14:textId="5F8430E1" w:rsidR="005A762E" w:rsidRPr="005A762E" w:rsidRDefault="002E2FBA" w:rsidP="002E2FBA">
            <w:pPr>
              <w:spacing w:after="0" w:line="240" w:lineRule="auto"/>
              <w:jc w:val="center"/>
              <w:rPr>
                <w:rFonts w:eastAsia="Times New Roman" w:cs="Calibri"/>
                <w:color w:val="000000"/>
                <w:lang w:eastAsia="lv-LV"/>
              </w:rPr>
            </w:pPr>
            <w:r>
              <w:rPr>
                <w:rFonts w:eastAsia="Times New Roman" w:cs="Calibri"/>
                <w:color w:val="000000"/>
                <w:lang w:eastAsia="lv-LV"/>
              </w:rPr>
              <w:t>x</w:t>
            </w:r>
          </w:p>
        </w:tc>
      </w:tr>
      <w:tr w:rsidR="005A762E" w:rsidRPr="005A762E" w14:paraId="2E27ADDF" w14:textId="77777777" w:rsidTr="00266D9F">
        <w:trPr>
          <w:gridAfter w:val="1"/>
          <w:wAfter w:w="6"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6E6E05F" w14:textId="4E939259" w:rsidR="005A762E" w:rsidRPr="005A762E" w:rsidRDefault="005A762E" w:rsidP="005A762E">
            <w:pPr>
              <w:spacing w:after="0" w:line="240" w:lineRule="auto"/>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Saņemamās mērķdotācijas ap</w:t>
            </w:r>
            <w:r w:rsidR="001E4BCC">
              <w:rPr>
                <w:rFonts w:ascii="Times New Roman" w:eastAsia="Times New Roman" w:hAnsi="Times New Roman"/>
                <w:sz w:val="24"/>
                <w:szCs w:val="24"/>
                <w:lang w:eastAsia="lv-LV"/>
              </w:rPr>
              <w:t>mērs</w:t>
            </w:r>
          </w:p>
        </w:tc>
        <w:tc>
          <w:tcPr>
            <w:tcW w:w="1043" w:type="dxa"/>
            <w:tcBorders>
              <w:top w:val="nil"/>
              <w:left w:val="nil"/>
              <w:bottom w:val="nil"/>
              <w:right w:val="single" w:sz="4" w:space="0" w:color="auto"/>
            </w:tcBorders>
            <w:shd w:val="clear" w:color="000000" w:fill="FFFFFF"/>
            <w:vAlign w:val="center"/>
            <w:hideMark/>
          </w:tcPr>
          <w:p w14:paraId="123A8125"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848" w:type="dxa"/>
            <w:tcBorders>
              <w:top w:val="nil"/>
              <w:left w:val="nil"/>
              <w:bottom w:val="nil"/>
              <w:right w:val="single" w:sz="4" w:space="0" w:color="auto"/>
            </w:tcBorders>
            <w:shd w:val="clear" w:color="000000" w:fill="FFFFFF"/>
            <w:vAlign w:val="center"/>
            <w:hideMark/>
          </w:tcPr>
          <w:p w14:paraId="697919D1"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950" w:type="dxa"/>
            <w:tcBorders>
              <w:top w:val="nil"/>
              <w:left w:val="nil"/>
              <w:bottom w:val="nil"/>
              <w:right w:val="single" w:sz="4" w:space="0" w:color="auto"/>
            </w:tcBorders>
            <w:shd w:val="clear" w:color="000000" w:fill="FFFFFF"/>
            <w:vAlign w:val="center"/>
            <w:hideMark/>
          </w:tcPr>
          <w:p w14:paraId="65E05BA9"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910" w:type="dxa"/>
            <w:tcBorders>
              <w:top w:val="nil"/>
              <w:left w:val="nil"/>
              <w:bottom w:val="nil"/>
              <w:right w:val="single" w:sz="4" w:space="0" w:color="auto"/>
            </w:tcBorders>
            <w:shd w:val="clear" w:color="000000" w:fill="FFFFFF"/>
            <w:vAlign w:val="center"/>
            <w:hideMark/>
          </w:tcPr>
          <w:p w14:paraId="6B296272"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843" w:type="dxa"/>
            <w:tcBorders>
              <w:top w:val="nil"/>
              <w:left w:val="nil"/>
              <w:bottom w:val="nil"/>
              <w:right w:val="single" w:sz="4" w:space="0" w:color="auto"/>
            </w:tcBorders>
            <w:shd w:val="clear" w:color="000000" w:fill="FFFFFF"/>
            <w:vAlign w:val="center"/>
            <w:hideMark/>
          </w:tcPr>
          <w:p w14:paraId="2DB29984"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950" w:type="dxa"/>
            <w:gridSpan w:val="2"/>
            <w:tcBorders>
              <w:top w:val="nil"/>
              <w:left w:val="nil"/>
              <w:bottom w:val="nil"/>
              <w:right w:val="single" w:sz="4" w:space="0" w:color="auto"/>
            </w:tcBorders>
            <w:shd w:val="clear" w:color="000000" w:fill="FFFFFF"/>
            <w:vAlign w:val="center"/>
            <w:hideMark/>
          </w:tcPr>
          <w:p w14:paraId="37B81839"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2C86102F" w14:textId="77777777" w:rsidR="005A762E" w:rsidRPr="005A762E" w:rsidRDefault="005A762E" w:rsidP="005A762E">
            <w:pPr>
              <w:spacing w:after="0" w:line="240" w:lineRule="auto"/>
              <w:rPr>
                <w:rFonts w:eastAsia="Times New Roman" w:cs="Calibri"/>
                <w:color w:val="000000"/>
                <w:lang w:eastAsia="lv-LV"/>
              </w:rPr>
            </w:pPr>
            <w:r w:rsidRPr="005A762E">
              <w:rPr>
                <w:rFonts w:eastAsia="Times New Roman" w:cs="Calibri"/>
                <w:color w:val="000000"/>
                <w:lang w:eastAsia="lv-LV"/>
              </w:rPr>
              <w:t> </w:t>
            </w:r>
          </w:p>
        </w:tc>
      </w:tr>
      <w:tr w:rsidR="005A762E" w:rsidRPr="005A762E" w14:paraId="40920C0F" w14:textId="77777777" w:rsidTr="00266D9F">
        <w:trPr>
          <w:gridAfter w:val="1"/>
          <w:wAfter w:w="6" w:type="dxa"/>
          <w:trHeight w:val="945"/>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34612D6" w14:textId="77777777" w:rsidR="005A762E" w:rsidRPr="005A762E" w:rsidRDefault="005A762E" w:rsidP="005A762E">
            <w:pPr>
              <w:spacing w:after="0" w:line="240" w:lineRule="auto"/>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Pašvaldībai pārskaitāmais mērķdotācijas apmērs kopā</w:t>
            </w:r>
          </w:p>
        </w:tc>
        <w:tc>
          <w:tcPr>
            <w:tcW w:w="1043" w:type="dxa"/>
            <w:tcBorders>
              <w:top w:val="single" w:sz="4" w:space="0" w:color="auto"/>
              <w:left w:val="nil"/>
              <w:bottom w:val="single" w:sz="4" w:space="0" w:color="auto"/>
              <w:right w:val="single" w:sz="4" w:space="0" w:color="auto"/>
            </w:tcBorders>
            <w:shd w:val="clear" w:color="000000" w:fill="FFFFFF"/>
            <w:vAlign w:val="center"/>
            <w:hideMark/>
          </w:tcPr>
          <w:p w14:paraId="724D78E0" w14:textId="5CAF72D7" w:rsidR="005A762E" w:rsidRPr="002E2FBA" w:rsidRDefault="002E2FBA" w:rsidP="005A762E">
            <w:pPr>
              <w:spacing w:after="0" w:line="240" w:lineRule="auto"/>
              <w:jc w:val="center"/>
              <w:rPr>
                <w:rFonts w:ascii="Times New Roman" w:eastAsia="Times New Roman" w:hAnsi="Times New Roman"/>
                <w:bCs/>
                <w:sz w:val="24"/>
                <w:szCs w:val="24"/>
                <w:lang w:eastAsia="lv-LV"/>
              </w:rPr>
            </w:pPr>
            <w:r w:rsidRPr="002E2FBA">
              <w:rPr>
                <w:rFonts w:ascii="Times New Roman" w:eastAsia="Times New Roman" w:hAnsi="Times New Roman"/>
                <w:bCs/>
                <w:sz w:val="24"/>
                <w:szCs w:val="24"/>
                <w:lang w:eastAsia="lv-LV"/>
              </w:rPr>
              <w:t>x</w:t>
            </w:r>
            <w:r w:rsidR="005A762E" w:rsidRPr="002E2FBA">
              <w:rPr>
                <w:rFonts w:ascii="Times New Roman" w:eastAsia="Times New Roman" w:hAnsi="Times New Roman"/>
                <w:bCs/>
                <w:sz w:val="24"/>
                <w:szCs w:val="24"/>
                <w:lang w:eastAsia="lv-LV"/>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2123211D"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14:paraId="5BBA1333"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14:paraId="0C7F782D"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1132185D"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950" w:type="dxa"/>
            <w:gridSpan w:val="2"/>
            <w:tcBorders>
              <w:top w:val="single" w:sz="4" w:space="0" w:color="auto"/>
              <w:left w:val="nil"/>
              <w:bottom w:val="single" w:sz="4" w:space="0" w:color="auto"/>
              <w:right w:val="single" w:sz="4" w:space="0" w:color="auto"/>
            </w:tcBorders>
            <w:shd w:val="clear" w:color="FFFFCC" w:fill="FFFFFF"/>
            <w:vAlign w:val="center"/>
            <w:hideMark/>
          </w:tcPr>
          <w:p w14:paraId="49DD5C3C" w14:textId="77777777" w:rsidR="005A762E" w:rsidRPr="005A762E" w:rsidRDefault="005A762E" w:rsidP="005A762E">
            <w:pPr>
              <w:spacing w:after="0" w:line="240" w:lineRule="auto"/>
              <w:jc w:val="center"/>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x</w:t>
            </w:r>
          </w:p>
        </w:tc>
        <w:tc>
          <w:tcPr>
            <w:tcW w:w="1286" w:type="dxa"/>
            <w:gridSpan w:val="3"/>
            <w:tcBorders>
              <w:top w:val="nil"/>
              <w:left w:val="nil"/>
              <w:bottom w:val="single" w:sz="4" w:space="0" w:color="auto"/>
              <w:right w:val="single" w:sz="4" w:space="0" w:color="auto"/>
            </w:tcBorders>
            <w:shd w:val="clear" w:color="auto" w:fill="auto"/>
            <w:noWrap/>
            <w:vAlign w:val="bottom"/>
            <w:hideMark/>
          </w:tcPr>
          <w:p w14:paraId="4C284954" w14:textId="77777777" w:rsidR="005A762E" w:rsidRPr="005A762E" w:rsidRDefault="005A762E" w:rsidP="005A762E">
            <w:pPr>
              <w:spacing w:after="0" w:line="240" w:lineRule="auto"/>
              <w:rPr>
                <w:rFonts w:eastAsia="Times New Roman" w:cs="Calibri"/>
                <w:color w:val="000000"/>
                <w:lang w:eastAsia="lv-LV"/>
              </w:rPr>
            </w:pPr>
            <w:r w:rsidRPr="005A762E">
              <w:rPr>
                <w:rFonts w:eastAsia="Times New Roman" w:cs="Calibri"/>
                <w:color w:val="000000"/>
                <w:lang w:eastAsia="lv-LV"/>
              </w:rPr>
              <w:t> </w:t>
            </w:r>
          </w:p>
        </w:tc>
      </w:tr>
      <w:tr w:rsidR="00266D9F" w:rsidRPr="005A762E" w14:paraId="25CEB532" w14:textId="77777777" w:rsidTr="00266D9F">
        <w:trPr>
          <w:trHeight w:val="525"/>
        </w:trPr>
        <w:tc>
          <w:tcPr>
            <w:tcW w:w="9530" w:type="dxa"/>
            <w:gridSpan w:val="12"/>
            <w:tcBorders>
              <w:top w:val="single" w:sz="4" w:space="0" w:color="auto"/>
              <w:left w:val="nil"/>
              <w:bottom w:val="nil"/>
              <w:right w:val="nil"/>
            </w:tcBorders>
            <w:shd w:val="clear" w:color="000000" w:fill="FFFFFF"/>
            <w:vAlign w:val="bottom"/>
            <w:hideMark/>
          </w:tcPr>
          <w:p w14:paraId="40842B89" w14:textId="77777777" w:rsidR="006310A0" w:rsidRDefault="006310A0" w:rsidP="005A762E">
            <w:pPr>
              <w:spacing w:after="0" w:line="240" w:lineRule="auto"/>
              <w:rPr>
                <w:rFonts w:ascii="Times New Roman" w:eastAsia="Times New Roman" w:hAnsi="Times New Roman"/>
                <w:color w:val="000000"/>
                <w:sz w:val="20"/>
                <w:szCs w:val="20"/>
                <w:lang w:eastAsia="lv-LV"/>
              </w:rPr>
            </w:pPr>
          </w:p>
          <w:p w14:paraId="7968BF09" w14:textId="7990BBDE" w:rsidR="00266D9F" w:rsidRDefault="00266D9F" w:rsidP="005A762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Piezīmes.</w:t>
            </w:r>
          </w:p>
          <w:p w14:paraId="3DE56E8C" w14:textId="62DA4C81" w:rsidR="005A762E" w:rsidRPr="005A762E" w:rsidRDefault="00266D9F" w:rsidP="00403EB1">
            <w:pPr>
              <w:spacing w:after="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1. </w:t>
            </w:r>
            <w:r w:rsidR="005A762E" w:rsidRPr="005A762E">
              <w:rPr>
                <w:rFonts w:ascii="Times New Roman" w:eastAsia="Times New Roman" w:hAnsi="Times New Roman"/>
                <w:color w:val="000000"/>
                <w:sz w:val="20"/>
                <w:szCs w:val="20"/>
                <w:lang w:eastAsia="lv-LV"/>
              </w:rPr>
              <w:t xml:space="preserve">* </w:t>
            </w:r>
            <w:r w:rsidRPr="005A762E">
              <w:rPr>
                <w:rFonts w:ascii="Times New Roman" w:eastAsia="Times New Roman" w:hAnsi="Times New Roman"/>
                <w:color w:val="000000"/>
                <w:sz w:val="20"/>
                <w:szCs w:val="20"/>
                <w:lang w:eastAsia="lv-LV"/>
              </w:rPr>
              <w:t xml:space="preserve">Norāda </w:t>
            </w:r>
            <w:r w:rsidR="005A762E" w:rsidRPr="005A762E">
              <w:rPr>
                <w:rFonts w:ascii="Times New Roman" w:eastAsia="Times New Roman" w:hAnsi="Times New Roman"/>
                <w:color w:val="000000"/>
                <w:sz w:val="20"/>
                <w:szCs w:val="20"/>
                <w:lang w:eastAsia="lv-LV"/>
              </w:rPr>
              <w:t>dienu skaitu kopā par visiem bērniem, kas pārskata mēnesī bija ievietoti audžuģimenē un par kuriem pašvaldība maksā uzturlīdzekļus</w:t>
            </w:r>
            <w:r w:rsidR="005420FD">
              <w:rPr>
                <w:rFonts w:ascii="Times New Roman" w:eastAsia="Times New Roman" w:hAnsi="Times New Roman"/>
                <w:color w:val="000000"/>
                <w:sz w:val="20"/>
                <w:szCs w:val="20"/>
                <w:lang w:eastAsia="lv-LV"/>
              </w:rPr>
              <w:t xml:space="preserve"> (ja mainās audžuģimene, bērnu audžuģimenes maiņas dienā norāda tikai pie vienas ģimenes)</w:t>
            </w:r>
            <w:r w:rsidR="00737068">
              <w:rPr>
                <w:rFonts w:ascii="Times New Roman" w:eastAsia="Times New Roman" w:hAnsi="Times New Roman"/>
                <w:color w:val="000000"/>
                <w:sz w:val="20"/>
                <w:szCs w:val="20"/>
                <w:lang w:eastAsia="lv-LV"/>
              </w:rPr>
              <w:t>.</w:t>
            </w:r>
            <w:r w:rsidR="005A762E" w:rsidRPr="005A762E">
              <w:rPr>
                <w:rFonts w:ascii="Times New Roman" w:eastAsia="Times New Roman" w:hAnsi="Times New Roman"/>
                <w:color w:val="000000"/>
                <w:sz w:val="20"/>
                <w:szCs w:val="20"/>
                <w:lang w:eastAsia="lv-LV"/>
              </w:rPr>
              <w:t xml:space="preserve"> </w:t>
            </w:r>
          </w:p>
        </w:tc>
      </w:tr>
      <w:tr w:rsidR="005A762E" w:rsidRPr="005A762E" w14:paraId="4A7423CC" w14:textId="77777777" w:rsidTr="00266D9F">
        <w:trPr>
          <w:trHeight w:val="300"/>
        </w:trPr>
        <w:tc>
          <w:tcPr>
            <w:tcW w:w="9530" w:type="dxa"/>
            <w:gridSpan w:val="12"/>
            <w:tcBorders>
              <w:top w:val="nil"/>
              <w:left w:val="nil"/>
              <w:bottom w:val="nil"/>
              <w:right w:val="nil"/>
            </w:tcBorders>
            <w:shd w:val="clear" w:color="auto" w:fill="auto"/>
            <w:vAlign w:val="bottom"/>
            <w:hideMark/>
          </w:tcPr>
          <w:p w14:paraId="060A0BD2" w14:textId="20A3AC5C" w:rsidR="005A762E" w:rsidRPr="005A762E" w:rsidRDefault="00266D9F" w:rsidP="005A762E">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2. </w:t>
            </w:r>
            <w:r w:rsidR="005A762E" w:rsidRPr="005A762E">
              <w:rPr>
                <w:rFonts w:ascii="Times New Roman" w:eastAsia="Times New Roman" w:hAnsi="Times New Roman"/>
                <w:color w:val="000000"/>
                <w:sz w:val="20"/>
                <w:szCs w:val="20"/>
                <w:lang w:eastAsia="lv-LV"/>
              </w:rPr>
              <w:t xml:space="preserve">** </w:t>
            </w:r>
            <w:r w:rsidRPr="005A762E">
              <w:rPr>
                <w:rFonts w:ascii="Times New Roman" w:eastAsia="Times New Roman" w:hAnsi="Times New Roman"/>
                <w:color w:val="000000"/>
                <w:sz w:val="20"/>
                <w:szCs w:val="20"/>
                <w:lang w:eastAsia="lv-LV"/>
              </w:rPr>
              <w:t>Norāda</w:t>
            </w:r>
            <w:r w:rsidR="005A762E" w:rsidRPr="005A762E">
              <w:rPr>
                <w:rFonts w:ascii="Times New Roman" w:eastAsia="Times New Roman" w:hAnsi="Times New Roman"/>
                <w:color w:val="000000"/>
                <w:sz w:val="20"/>
                <w:szCs w:val="20"/>
                <w:lang w:eastAsia="lv-LV"/>
              </w:rPr>
              <w:t>, ja tiek precizēta iepriekšējos pārskatos sniegtā informācija</w:t>
            </w:r>
            <w:r w:rsidR="00737068">
              <w:rPr>
                <w:rFonts w:ascii="Times New Roman" w:eastAsia="Times New Roman" w:hAnsi="Times New Roman"/>
                <w:color w:val="000000"/>
                <w:sz w:val="20"/>
                <w:szCs w:val="20"/>
                <w:lang w:eastAsia="lv-LV"/>
              </w:rPr>
              <w:t>.</w:t>
            </w:r>
          </w:p>
        </w:tc>
      </w:tr>
      <w:tr w:rsidR="005A762E" w:rsidRPr="005A762E" w14:paraId="08CE4E2B" w14:textId="77777777" w:rsidTr="00266D9F">
        <w:trPr>
          <w:gridAfter w:val="1"/>
          <w:wAfter w:w="6" w:type="dxa"/>
          <w:trHeight w:val="300"/>
        </w:trPr>
        <w:tc>
          <w:tcPr>
            <w:tcW w:w="2694" w:type="dxa"/>
            <w:tcBorders>
              <w:top w:val="nil"/>
              <w:left w:val="nil"/>
              <w:bottom w:val="nil"/>
              <w:right w:val="nil"/>
            </w:tcBorders>
            <w:shd w:val="clear" w:color="auto" w:fill="auto"/>
            <w:vAlign w:val="bottom"/>
            <w:hideMark/>
          </w:tcPr>
          <w:p w14:paraId="648E1EE6" w14:textId="77777777" w:rsidR="005A762E" w:rsidRPr="005A762E" w:rsidRDefault="005A762E" w:rsidP="005A762E">
            <w:pPr>
              <w:spacing w:after="0" w:line="240" w:lineRule="auto"/>
              <w:rPr>
                <w:rFonts w:ascii="Times New Roman" w:eastAsia="Times New Roman" w:hAnsi="Times New Roman"/>
                <w:color w:val="000000"/>
                <w:sz w:val="20"/>
                <w:szCs w:val="20"/>
                <w:lang w:eastAsia="lv-LV"/>
              </w:rPr>
            </w:pPr>
          </w:p>
        </w:tc>
        <w:tc>
          <w:tcPr>
            <w:tcW w:w="1043" w:type="dxa"/>
            <w:tcBorders>
              <w:top w:val="nil"/>
              <w:left w:val="nil"/>
              <w:bottom w:val="nil"/>
              <w:right w:val="nil"/>
            </w:tcBorders>
            <w:shd w:val="clear" w:color="auto" w:fill="auto"/>
            <w:vAlign w:val="bottom"/>
            <w:hideMark/>
          </w:tcPr>
          <w:p w14:paraId="3B445CEF"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nil"/>
              <w:left w:val="nil"/>
              <w:bottom w:val="nil"/>
              <w:right w:val="nil"/>
            </w:tcBorders>
            <w:shd w:val="clear" w:color="auto" w:fill="auto"/>
            <w:vAlign w:val="bottom"/>
            <w:hideMark/>
          </w:tcPr>
          <w:p w14:paraId="48AE0E92"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vAlign w:val="bottom"/>
            <w:hideMark/>
          </w:tcPr>
          <w:p w14:paraId="5871D765"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nil"/>
              <w:right w:val="nil"/>
            </w:tcBorders>
            <w:shd w:val="clear" w:color="auto" w:fill="auto"/>
            <w:vAlign w:val="bottom"/>
            <w:hideMark/>
          </w:tcPr>
          <w:p w14:paraId="22612E2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nil"/>
              <w:right w:val="nil"/>
            </w:tcBorders>
            <w:shd w:val="clear" w:color="auto" w:fill="auto"/>
            <w:vAlign w:val="bottom"/>
            <w:hideMark/>
          </w:tcPr>
          <w:p w14:paraId="0534A70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gridSpan w:val="2"/>
            <w:tcBorders>
              <w:top w:val="nil"/>
              <w:left w:val="nil"/>
              <w:bottom w:val="nil"/>
              <w:right w:val="nil"/>
            </w:tcBorders>
            <w:shd w:val="clear" w:color="auto" w:fill="auto"/>
            <w:vAlign w:val="bottom"/>
            <w:hideMark/>
          </w:tcPr>
          <w:p w14:paraId="4FF859A2"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1286" w:type="dxa"/>
            <w:gridSpan w:val="3"/>
            <w:tcBorders>
              <w:top w:val="nil"/>
              <w:left w:val="nil"/>
              <w:bottom w:val="nil"/>
              <w:right w:val="nil"/>
            </w:tcBorders>
            <w:shd w:val="clear" w:color="auto" w:fill="auto"/>
            <w:noWrap/>
            <w:vAlign w:val="bottom"/>
            <w:hideMark/>
          </w:tcPr>
          <w:p w14:paraId="05938E7F"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368F832C" w14:textId="77777777" w:rsidTr="00266D9F">
        <w:trPr>
          <w:trHeight w:val="615"/>
        </w:trPr>
        <w:tc>
          <w:tcPr>
            <w:tcW w:w="9530" w:type="dxa"/>
            <w:gridSpan w:val="12"/>
            <w:tcBorders>
              <w:top w:val="nil"/>
              <w:left w:val="nil"/>
              <w:bottom w:val="nil"/>
              <w:right w:val="nil"/>
            </w:tcBorders>
            <w:shd w:val="clear" w:color="auto" w:fill="auto"/>
            <w:vAlign w:val="center"/>
            <w:hideMark/>
          </w:tcPr>
          <w:p w14:paraId="6D998BA7" w14:textId="072AF435" w:rsidR="005A762E" w:rsidRPr="005A762E" w:rsidRDefault="005A762E" w:rsidP="00091246">
            <w:pPr>
              <w:spacing w:after="0" w:line="240" w:lineRule="auto"/>
              <w:jc w:val="both"/>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Apliecinu, ka esmu sniedzis patiesas un pilnīgas ziņas un apzinos, ka par nepatiesu ziņu sniegšanu mani var saukt pie normatīvajos aktos noteiktās atbildības.</w:t>
            </w:r>
          </w:p>
        </w:tc>
      </w:tr>
    </w:tbl>
    <w:p w14:paraId="1EC6E7F5" w14:textId="65BF344F" w:rsidR="006310A0" w:rsidRDefault="006310A0"/>
    <w:tbl>
      <w:tblPr>
        <w:tblW w:w="9076" w:type="dxa"/>
        <w:tblLook w:val="04A0" w:firstRow="1" w:lastRow="0" w:firstColumn="1" w:lastColumn="0" w:noHBand="0" w:noVBand="1"/>
      </w:tblPr>
      <w:tblGrid>
        <w:gridCol w:w="3261"/>
        <w:gridCol w:w="1043"/>
        <w:gridCol w:w="848"/>
        <w:gridCol w:w="950"/>
        <w:gridCol w:w="910"/>
        <w:gridCol w:w="843"/>
        <w:gridCol w:w="950"/>
        <w:gridCol w:w="271"/>
      </w:tblGrid>
      <w:tr w:rsidR="005A762E" w:rsidRPr="005A762E" w14:paraId="65F83F3E" w14:textId="77777777" w:rsidTr="006310A0">
        <w:trPr>
          <w:trHeight w:val="315"/>
        </w:trPr>
        <w:tc>
          <w:tcPr>
            <w:tcW w:w="3261" w:type="dxa"/>
            <w:tcBorders>
              <w:top w:val="nil"/>
              <w:left w:val="nil"/>
              <w:bottom w:val="nil"/>
              <w:right w:val="nil"/>
            </w:tcBorders>
            <w:shd w:val="clear" w:color="auto" w:fill="auto"/>
            <w:vAlign w:val="center"/>
            <w:hideMark/>
          </w:tcPr>
          <w:p w14:paraId="3AA8126A" w14:textId="77777777" w:rsidR="005A762E" w:rsidRPr="005A762E" w:rsidRDefault="005A762E" w:rsidP="005A762E">
            <w:pPr>
              <w:spacing w:after="0" w:line="240" w:lineRule="auto"/>
              <w:rPr>
                <w:rFonts w:ascii="Times New Roman" w:eastAsia="Times New Roman" w:hAnsi="Times New Roman"/>
                <w:b/>
                <w:bCs/>
                <w:sz w:val="24"/>
                <w:szCs w:val="24"/>
                <w:lang w:eastAsia="lv-LV"/>
              </w:rPr>
            </w:pPr>
          </w:p>
        </w:tc>
        <w:tc>
          <w:tcPr>
            <w:tcW w:w="1043" w:type="dxa"/>
            <w:tcBorders>
              <w:top w:val="nil"/>
              <w:left w:val="nil"/>
              <w:bottom w:val="nil"/>
              <w:right w:val="nil"/>
            </w:tcBorders>
            <w:shd w:val="clear" w:color="auto" w:fill="auto"/>
            <w:vAlign w:val="center"/>
            <w:hideMark/>
          </w:tcPr>
          <w:p w14:paraId="5CD747C5"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nil"/>
              <w:left w:val="nil"/>
              <w:bottom w:val="nil"/>
              <w:right w:val="nil"/>
            </w:tcBorders>
            <w:shd w:val="clear" w:color="auto" w:fill="auto"/>
            <w:vAlign w:val="center"/>
            <w:hideMark/>
          </w:tcPr>
          <w:p w14:paraId="49E9338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vAlign w:val="center"/>
            <w:hideMark/>
          </w:tcPr>
          <w:p w14:paraId="126B59A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nil"/>
              <w:right w:val="nil"/>
            </w:tcBorders>
            <w:shd w:val="clear" w:color="auto" w:fill="auto"/>
            <w:vAlign w:val="center"/>
            <w:hideMark/>
          </w:tcPr>
          <w:p w14:paraId="3B5C173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nil"/>
              <w:right w:val="nil"/>
            </w:tcBorders>
            <w:shd w:val="clear" w:color="auto" w:fill="auto"/>
            <w:vAlign w:val="center"/>
            <w:hideMark/>
          </w:tcPr>
          <w:p w14:paraId="56F2885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nil"/>
              <w:right w:val="nil"/>
            </w:tcBorders>
            <w:shd w:val="clear" w:color="auto" w:fill="auto"/>
            <w:vAlign w:val="center"/>
            <w:hideMark/>
          </w:tcPr>
          <w:p w14:paraId="3166689F"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nil"/>
              <w:left w:val="nil"/>
              <w:bottom w:val="nil"/>
              <w:right w:val="nil"/>
            </w:tcBorders>
            <w:shd w:val="clear" w:color="auto" w:fill="auto"/>
            <w:noWrap/>
            <w:vAlign w:val="bottom"/>
            <w:hideMark/>
          </w:tcPr>
          <w:p w14:paraId="40C879DF"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55704681" w14:textId="77777777" w:rsidTr="006310A0">
        <w:trPr>
          <w:trHeight w:val="315"/>
        </w:trPr>
        <w:tc>
          <w:tcPr>
            <w:tcW w:w="3261" w:type="dxa"/>
            <w:tcBorders>
              <w:top w:val="nil"/>
              <w:left w:val="nil"/>
              <w:bottom w:val="nil"/>
              <w:right w:val="nil"/>
            </w:tcBorders>
            <w:shd w:val="clear" w:color="auto" w:fill="auto"/>
            <w:vAlign w:val="center"/>
            <w:hideMark/>
          </w:tcPr>
          <w:p w14:paraId="7F9F288D" w14:textId="72BE902A" w:rsidR="005A762E" w:rsidRPr="005A762E" w:rsidRDefault="005A762E" w:rsidP="005A762E">
            <w:pPr>
              <w:spacing w:after="0" w:line="240" w:lineRule="auto"/>
              <w:rPr>
                <w:rFonts w:ascii="Times New Roman" w:eastAsia="Times New Roman" w:hAnsi="Times New Roman"/>
                <w:b/>
                <w:bCs/>
                <w:sz w:val="24"/>
                <w:szCs w:val="24"/>
                <w:lang w:eastAsia="lv-LV"/>
              </w:rPr>
            </w:pPr>
            <w:r w:rsidRPr="005A762E">
              <w:rPr>
                <w:rFonts w:ascii="Times New Roman" w:eastAsia="Times New Roman" w:hAnsi="Times New Roman"/>
                <w:b/>
                <w:bCs/>
                <w:sz w:val="24"/>
                <w:szCs w:val="24"/>
                <w:lang w:eastAsia="lv-LV"/>
              </w:rPr>
              <w:t>Pašvaldības rekvizīti</w:t>
            </w:r>
            <w:r w:rsidR="006310A0" w:rsidRPr="006310A0">
              <w:rPr>
                <w:rFonts w:ascii="Times New Roman" w:eastAsia="Times New Roman" w:hAnsi="Times New Roman"/>
                <w:b/>
                <w:bCs/>
                <w:sz w:val="24"/>
                <w:szCs w:val="24"/>
                <w:lang w:eastAsia="lv-LV"/>
              </w:rPr>
              <w:t>:</w:t>
            </w:r>
          </w:p>
        </w:tc>
        <w:tc>
          <w:tcPr>
            <w:tcW w:w="1043" w:type="dxa"/>
            <w:tcBorders>
              <w:top w:val="nil"/>
              <w:left w:val="nil"/>
              <w:right w:val="nil"/>
            </w:tcBorders>
            <w:shd w:val="clear" w:color="auto" w:fill="auto"/>
            <w:vAlign w:val="center"/>
            <w:hideMark/>
          </w:tcPr>
          <w:p w14:paraId="17E3B32B" w14:textId="77777777" w:rsidR="005A762E" w:rsidRPr="005A762E" w:rsidRDefault="005A762E" w:rsidP="005A762E">
            <w:pPr>
              <w:spacing w:after="0" w:line="240" w:lineRule="auto"/>
              <w:rPr>
                <w:rFonts w:ascii="Times New Roman" w:eastAsia="Times New Roman" w:hAnsi="Times New Roman"/>
                <w:b/>
                <w:bCs/>
                <w:sz w:val="24"/>
                <w:szCs w:val="24"/>
                <w:lang w:eastAsia="lv-LV"/>
              </w:rPr>
            </w:pPr>
          </w:p>
        </w:tc>
        <w:tc>
          <w:tcPr>
            <w:tcW w:w="848" w:type="dxa"/>
            <w:tcBorders>
              <w:top w:val="nil"/>
              <w:left w:val="nil"/>
              <w:right w:val="nil"/>
            </w:tcBorders>
            <w:shd w:val="clear" w:color="auto" w:fill="auto"/>
            <w:vAlign w:val="center"/>
            <w:hideMark/>
          </w:tcPr>
          <w:p w14:paraId="155D3B8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right w:val="nil"/>
            </w:tcBorders>
            <w:shd w:val="clear" w:color="auto" w:fill="auto"/>
            <w:vAlign w:val="center"/>
            <w:hideMark/>
          </w:tcPr>
          <w:p w14:paraId="34C1B21D"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right w:val="nil"/>
            </w:tcBorders>
            <w:shd w:val="clear" w:color="auto" w:fill="auto"/>
            <w:vAlign w:val="center"/>
            <w:hideMark/>
          </w:tcPr>
          <w:p w14:paraId="05DAD6F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right w:val="nil"/>
            </w:tcBorders>
            <w:shd w:val="clear" w:color="auto" w:fill="auto"/>
            <w:vAlign w:val="center"/>
            <w:hideMark/>
          </w:tcPr>
          <w:p w14:paraId="377629D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right w:val="nil"/>
            </w:tcBorders>
            <w:shd w:val="clear" w:color="auto" w:fill="auto"/>
            <w:vAlign w:val="center"/>
            <w:hideMark/>
          </w:tcPr>
          <w:p w14:paraId="4B30AC1F"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nil"/>
              <w:left w:val="nil"/>
              <w:right w:val="nil"/>
            </w:tcBorders>
            <w:shd w:val="clear" w:color="auto" w:fill="auto"/>
            <w:noWrap/>
            <w:vAlign w:val="bottom"/>
            <w:hideMark/>
          </w:tcPr>
          <w:p w14:paraId="2547FAE1"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3258EB7C" w14:textId="77777777" w:rsidTr="006310A0">
        <w:trPr>
          <w:trHeight w:val="315"/>
        </w:trPr>
        <w:tc>
          <w:tcPr>
            <w:tcW w:w="3261" w:type="dxa"/>
            <w:tcBorders>
              <w:top w:val="nil"/>
              <w:left w:val="nil"/>
              <w:bottom w:val="nil"/>
              <w:right w:val="nil"/>
            </w:tcBorders>
            <w:shd w:val="clear" w:color="auto" w:fill="auto"/>
            <w:vAlign w:val="center"/>
            <w:hideMark/>
          </w:tcPr>
          <w:p w14:paraId="4F4DA89E" w14:textId="10EFF15F" w:rsidR="005A762E" w:rsidRPr="005A762E" w:rsidRDefault="005A762E" w:rsidP="005A762E">
            <w:pPr>
              <w:spacing w:after="0" w:line="240" w:lineRule="auto"/>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Saņēmēja nosaukums</w:t>
            </w:r>
          </w:p>
        </w:tc>
        <w:tc>
          <w:tcPr>
            <w:tcW w:w="1043" w:type="dxa"/>
            <w:tcBorders>
              <w:top w:val="nil"/>
              <w:left w:val="nil"/>
              <w:bottom w:val="single" w:sz="4" w:space="0" w:color="auto"/>
              <w:right w:val="nil"/>
            </w:tcBorders>
            <w:shd w:val="clear" w:color="auto" w:fill="auto"/>
            <w:vAlign w:val="center"/>
            <w:hideMark/>
          </w:tcPr>
          <w:p w14:paraId="714A827F" w14:textId="77777777" w:rsidR="005A762E" w:rsidRPr="005A762E" w:rsidRDefault="005A762E" w:rsidP="005A762E">
            <w:pPr>
              <w:spacing w:after="0" w:line="240" w:lineRule="auto"/>
              <w:rPr>
                <w:rFonts w:ascii="Times New Roman" w:eastAsia="Times New Roman" w:hAnsi="Times New Roman"/>
                <w:sz w:val="24"/>
                <w:szCs w:val="24"/>
                <w:lang w:eastAsia="lv-LV"/>
              </w:rPr>
            </w:pPr>
          </w:p>
        </w:tc>
        <w:tc>
          <w:tcPr>
            <w:tcW w:w="848" w:type="dxa"/>
            <w:tcBorders>
              <w:top w:val="nil"/>
              <w:left w:val="nil"/>
              <w:bottom w:val="single" w:sz="4" w:space="0" w:color="auto"/>
              <w:right w:val="nil"/>
            </w:tcBorders>
            <w:shd w:val="clear" w:color="auto" w:fill="auto"/>
            <w:vAlign w:val="center"/>
            <w:hideMark/>
          </w:tcPr>
          <w:p w14:paraId="527D3ED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single" w:sz="4" w:space="0" w:color="auto"/>
              <w:right w:val="nil"/>
            </w:tcBorders>
            <w:shd w:val="clear" w:color="auto" w:fill="auto"/>
            <w:vAlign w:val="center"/>
            <w:hideMark/>
          </w:tcPr>
          <w:p w14:paraId="29DFBB5B"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nil"/>
              <w:left w:val="nil"/>
              <w:bottom w:val="single" w:sz="4" w:space="0" w:color="auto"/>
              <w:right w:val="nil"/>
            </w:tcBorders>
            <w:shd w:val="clear" w:color="auto" w:fill="auto"/>
            <w:vAlign w:val="center"/>
            <w:hideMark/>
          </w:tcPr>
          <w:p w14:paraId="07236D53"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nil"/>
              <w:left w:val="nil"/>
              <w:bottom w:val="single" w:sz="4" w:space="0" w:color="auto"/>
              <w:right w:val="nil"/>
            </w:tcBorders>
            <w:shd w:val="clear" w:color="auto" w:fill="auto"/>
            <w:vAlign w:val="center"/>
            <w:hideMark/>
          </w:tcPr>
          <w:p w14:paraId="7525C5C4"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nil"/>
              <w:left w:val="nil"/>
              <w:bottom w:val="single" w:sz="4" w:space="0" w:color="auto"/>
              <w:right w:val="nil"/>
            </w:tcBorders>
            <w:shd w:val="clear" w:color="auto" w:fill="auto"/>
            <w:vAlign w:val="center"/>
            <w:hideMark/>
          </w:tcPr>
          <w:p w14:paraId="4520EE62"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nil"/>
              <w:left w:val="nil"/>
              <w:bottom w:val="single" w:sz="4" w:space="0" w:color="auto"/>
              <w:right w:val="nil"/>
            </w:tcBorders>
            <w:shd w:val="clear" w:color="auto" w:fill="auto"/>
            <w:noWrap/>
            <w:vAlign w:val="bottom"/>
            <w:hideMark/>
          </w:tcPr>
          <w:p w14:paraId="1B65FAF3"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304CC705" w14:textId="77777777" w:rsidTr="006310A0">
        <w:trPr>
          <w:trHeight w:val="315"/>
        </w:trPr>
        <w:tc>
          <w:tcPr>
            <w:tcW w:w="3261" w:type="dxa"/>
            <w:tcBorders>
              <w:top w:val="nil"/>
              <w:left w:val="nil"/>
              <w:bottom w:val="nil"/>
              <w:right w:val="nil"/>
            </w:tcBorders>
            <w:shd w:val="clear" w:color="auto" w:fill="auto"/>
            <w:vAlign w:val="center"/>
            <w:hideMark/>
          </w:tcPr>
          <w:p w14:paraId="184EB829" w14:textId="7CCEBA9C" w:rsidR="005A762E" w:rsidRPr="005A762E" w:rsidRDefault="005A762E" w:rsidP="005A762E">
            <w:pPr>
              <w:spacing w:after="0" w:line="240" w:lineRule="auto"/>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Saņēmēja maksājumu iestāde</w:t>
            </w:r>
          </w:p>
        </w:tc>
        <w:tc>
          <w:tcPr>
            <w:tcW w:w="1043" w:type="dxa"/>
            <w:tcBorders>
              <w:top w:val="single" w:sz="4" w:space="0" w:color="auto"/>
              <w:left w:val="nil"/>
              <w:bottom w:val="single" w:sz="4" w:space="0" w:color="auto"/>
              <w:right w:val="nil"/>
            </w:tcBorders>
            <w:shd w:val="clear" w:color="auto" w:fill="auto"/>
            <w:vAlign w:val="center"/>
            <w:hideMark/>
          </w:tcPr>
          <w:p w14:paraId="1EFBB4A5" w14:textId="77777777" w:rsidR="005A762E" w:rsidRPr="005A762E" w:rsidRDefault="005A762E" w:rsidP="005A762E">
            <w:pPr>
              <w:spacing w:after="0" w:line="240" w:lineRule="auto"/>
              <w:rPr>
                <w:rFonts w:ascii="Times New Roman" w:eastAsia="Times New Roman" w:hAnsi="Times New Roman"/>
                <w:sz w:val="24"/>
                <w:szCs w:val="24"/>
                <w:lang w:eastAsia="lv-LV"/>
              </w:rPr>
            </w:pPr>
          </w:p>
        </w:tc>
        <w:tc>
          <w:tcPr>
            <w:tcW w:w="848" w:type="dxa"/>
            <w:tcBorders>
              <w:top w:val="single" w:sz="4" w:space="0" w:color="auto"/>
              <w:left w:val="nil"/>
              <w:bottom w:val="single" w:sz="4" w:space="0" w:color="auto"/>
              <w:right w:val="nil"/>
            </w:tcBorders>
            <w:shd w:val="clear" w:color="auto" w:fill="auto"/>
            <w:vAlign w:val="center"/>
            <w:hideMark/>
          </w:tcPr>
          <w:p w14:paraId="394DD6D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7A36BE3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left w:val="nil"/>
              <w:bottom w:val="single" w:sz="4" w:space="0" w:color="auto"/>
              <w:right w:val="nil"/>
            </w:tcBorders>
            <w:shd w:val="clear" w:color="auto" w:fill="auto"/>
            <w:vAlign w:val="center"/>
            <w:hideMark/>
          </w:tcPr>
          <w:p w14:paraId="212CC104"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left w:val="nil"/>
              <w:bottom w:val="single" w:sz="4" w:space="0" w:color="auto"/>
              <w:right w:val="nil"/>
            </w:tcBorders>
            <w:shd w:val="clear" w:color="auto" w:fill="auto"/>
            <w:vAlign w:val="center"/>
            <w:hideMark/>
          </w:tcPr>
          <w:p w14:paraId="4CF5795D"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003DC67F"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left w:val="nil"/>
              <w:bottom w:val="single" w:sz="4" w:space="0" w:color="auto"/>
              <w:right w:val="nil"/>
            </w:tcBorders>
            <w:shd w:val="clear" w:color="auto" w:fill="auto"/>
            <w:noWrap/>
            <w:vAlign w:val="bottom"/>
            <w:hideMark/>
          </w:tcPr>
          <w:p w14:paraId="5CF4A437"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697033F8" w14:textId="77777777" w:rsidTr="006310A0">
        <w:trPr>
          <w:trHeight w:val="315"/>
        </w:trPr>
        <w:tc>
          <w:tcPr>
            <w:tcW w:w="3261" w:type="dxa"/>
            <w:tcBorders>
              <w:top w:val="nil"/>
              <w:left w:val="nil"/>
              <w:bottom w:val="nil"/>
              <w:right w:val="nil"/>
            </w:tcBorders>
            <w:shd w:val="clear" w:color="auto" w:fill="auto"/>
            <w:vAlign w:val="center"/>
            <w:hideMark/>
          </w:tcPr>
          <w:p w14:paraId="0C7BE868" w14:textId="56A8BAE1" w:rsidR="005A762E" w:rsidRPr="005A762E" w:rsidRDefault="005A762E" w:rsidP="005A762E">
            <w:pPr>
              <w:spacing w:after="0" w:line="240" w:lineRule="auto"/>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 xml:space="preserve">Saņēmēja BIC kods </w:t>
            </w:r>
          </w:p>
        </w:tc>
        <w:tc>
          <w:tcPr>
            <w:tcW w:w="1043" w:type="dxa"/>
            <w:tcBorders>
              <w:top w:val="single" w:sz="4" w:space="0" w:color="auto"/>
              <w:left w:val="nil"/>
              <w:bottom w:val="single" w:sz="4" w:space="0" w:color="auto"/>
              <w:right w:val="nil"/>
            </w:tcBorders>
            <w:shd w:val="clear" w:color="auto" w:fill="auto"/>
            <w:vAlign w:val="center"/>
            <w:hideMark/>
          </w:tcPr>
          <w:p w14:paraId="088F8C3E" w14:textId="77777777" w:rsidR="005A762E" w:rsidRPr="005A762E" w:rsidRDefault="005A762E" w:rsidP="005A762E">
            <w:pPr>
              <w:spacing w:after="0" w:line="240" w:lineRule="auto"/>
              <w:rPr>
                <w:rFonts w:ascii="Times New Roman" w:eastAsia="Times New Roman" w:hAnsi="Times New Roman"/>
                <w:sz w:val="24"/>
                <w:szCs w:val="24"/>
                <w:lang w:eastAsia="lv-LV"/>
              </w:rPr>
            </w:pPr>
          </w:p>
        </w:tc>
        <w:tc>
          <w:tcPr>
            <w:tcW w:w="848" w:type="dxa"/>
            <w:tcBorders>
              <w:top w:val="single" w:sz="4" w:space="0" w:color="auto"/>
              <w:left w:val="nil"/>
              <w:bottom w:val="single" w:sz="4" w:space="0" w:color="auto"/>
              <w:right w:val="nil"/>
            </w:tcBorders>
            <w:shd w:val="clear" w:color="auto" w:fill="auto"/>
            <w:vAlign w:val="center"/>
            <w:hideMark/>
          </w:tcPr>
          <w:p w14:paraId="0603CB5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5A9B9D05"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left w:val="nil"/>
              <w:bottom w:val="single" w:sz="4" w:space="0" w:color="auto"/>
              <w:right w:val="nil"/>
            </w:tcBorders>
            <w:shd w:val="clear" w:color="auto" w:fill="auto"/>
            <w:vAlign w:val="center"/>
            <w:hideMark/>
          </w:tcPr>
          <w:p w14:paraId="1EE3A44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left w:val="nil"/>
              <w:bottom w:val="single" w:sz="4" w:space="0" w:color="auto"/>
              <w:right w:val="nil"/>
            </w:tcBorders>
            <w:shd w:val="clear" w:color="auto" w:fill="auto"/>
            <w:vAlign w:val="center"/>
            <w:hideMark/>
          </w:tcPr>
          <w:p w14:paraId="1E2315D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430A646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left w:val="nil"/>
              <w:bottom w:val="single" w:sz="4" w:space="0" w:color="auto"/>
              <w:right w:val="nil"/>
            </w:tcBorders>
            <w:shd w:val="clear" w:color="auto" w:fill="auto"/>
            <w:noWrap/>
            <w:vAlign w:val="bottom"/>
            <w:hideMark/>
          </w:tcPr>
          <w:p w14:paraId="00B98D59"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031D0EDC" w14:textId="77777777" w:rsidTr="006310A0">
        <w:trPr>
          <w:trHeight w:val="315"/>
        </w:trPr>
        <w:tc>
          <w:tcPr>
            <w:tcW w:w="3261" w:type="dxa"/>
            <w:tcBorders>
              <w:top w:val="nil"/>
              <w:left w:val="nil"/>
              <w:bottom w:val="nil"/>
              <w:right w:val="nil"/>
            </w:tcBorders>
            <w:shd w:val="clear" w:color="auto" w:fill="auto"/>
            <w:vAlign w:val="center"/>
            <w:hideMark/>
          </w:tcPr>
          <w:p w14:paraId="1086AA7B" w14:textId="53B48ACC" w:rsidR="005A762E" w:rsidRPr="005A762E" w:rsidRDefault="005A762E" w:rsidP="005A762E">
            <w:pPr>
              <w:spacing w:after="0" w:line="240" w:lineRule="auto"/>
              <w:rPr>
                <w:rFonts w:ascii="Times New Roman" w:eastAsia="Times New Roman" w:hAnsi="Times New Roman"/>
                <w:sz w:val="24"/>
                <w:szCs w:val="24"/>
                <w:lang w:eastAsia="lv-LV"/>
              </w:rPr>
            </w:pPr>
            <w:r w:rsidRPr="005A762E">
              <w:rPr>
                <w:rFonts w:ascii="Times New Roman" w:eastAsia="Times New Roman" w:hAnsi="Times New Roman"/>
                <w:sz w:val="24"/>
                <w:szCs w:val="24"/>
                <w:lang w:eastAsia="lv-LV"/>
              </w:rPr>
              <w:t>Saņēmēja konta numurs</w:t>
            </w:r>
          </w:p>
        </w:tc>
        <w:tc>
          <w:tcPr>
            <w:tcW w:w="1043" w:type="dxa"/>
            <w:tcBorders>
              <w:top w:val="single" w:sz="4" w:space="0" w:color="auto"/>
              <w:left w:val="nil"/>
              <w:bottom w:val="single" w:sz="4" w:space="0" w:color="auto"/>
              <w:right w:val="nil"/>
            </w:tcBorders>
            <w:shd w:val="clear" w:color="auto" w:fill="auto"/>
            <w:noWrap/>
            <w:vAlign w:val="bottom"/>
            <w:hideMark/>
          </w:tcPr>
          <w:p w14:paraId="1946F984" w14:textId="77777777" w:rsidR="005A762E" w:rsidRPr="005A762E" w:rsidRDefault="005A762E" w:rsidP="005A762E">
            <w:pPr>
              <w:spacing w:after="0" w:line="240" w:lineRule="auto"/>
              <w:rPr>
                <w:rFonts w:ascii="Times New Roman" w:eastAsia="Times New Roman" w:hAnsi="Times New Roman"/>
                <w:sz w:val="24"/>
                <w:szCs w:val="24"/>
                <w:lang w:eastAsia="lv-LV"/>
              </w:rPr>
            </w:pPr>
          </w:p>
        </w:tc>
        <w:tc>
          <w:tcPr>
            <w:tcW w:w="848" w:type="dxa"/>
            <w:tcBorders>
              <w:top w:val="single" w:sz="4" w:space="0" w:color="auto"/>
              <w:left w:val="nil"/>
              <w:bottom w:val="single" w:sz="4" w:space="0" w:color="auto"/>
              <w:right w:val="nil"/>
            </w:tcBorders>
            <w:shd w:val="clear" w:color="auto" w:fill="auto"/>
            <w:vAlign w:val="center"/>
            <w:hideMark/>
          </w:tcPr>
          <w:p w14:paraId="52DF05B5"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50EAD8E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left w:val="nil"/>
              <w:bottom w:val="single" w:sz="4" w:space="0" w:color="auto"/>
              <w:right w:val="nil"/>
            </w:tcBorders>
            <w:shd w:val="clear" w:color="auto" w:fill="auto"/>
            <w:vAlign w:val="center"/>
            <w:hideMark/>
          </w:tcPr>
          <w:p w14:paraId="5C90023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left w:val="nil"/>
              <w:bottom w:val="single" w:sz="4" w:space="0" w:color="auto"/>
              <w:right w:val="nil"/>
            </w:tcBorders>
            <w:shd w:val="clear" w:color="auto" w:fill="auto"/>
            <w:vAlign w:val="center"/>
            <w:hideMark/>
          </w:tcPr>
          <w:p w14:paraId="1BB0D756"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single" w:sz="4" w:space="0" w:color="auto"/>
              <w:right w:val="nil"/>
            </w:tcBorders>
            <w:shd w:val="clear" w:color="auto" w:fill="auto"/>
            <w:vAlign w:val="center"/>
            <w:hideMark/>
          </w:tcPr>
          <w:p w14:paraId="6A41C74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left w:val="nil"/>
              <w:bottom w:val="single" w:sz="4" w:space="0" w:color="auto"/>
              <w:right w:val="nil"/>
            </w:tcBorders>
            <w:shd w:val="clear" w:color="auto" w:fill="auto"/>
            <w:noWrap/>
            <w:vAlign w:val="bottom"/>
            <w:hideMark/>
          </w:tcPr>
          <w:p w14:paraId="78878C44"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03DB4046" w14:textId="77777777" w:rsidTr="006310A0">
        <w:trPr>
          <w:trHeight w:val="315"/>
        </w:trPr>
        <w:tc>
          <w:tcPr>
            <w:tcW w:w="3261" w:type="dxa"/>
            <w:tcBorders>
              <w:top w:val="nil"/>
              <w:left w:val="nil"/>
              <w:bottom w:val="nil"/>
              <w:right w:val="nil"/>
            </w:tcBorders>
            <w:shd w:val="clear" w:color="auto" w:fill="auto"/>
            <w:vAlign w:val="center"/>
            <w:hideMark/>
          </w:tcPr>
          <w:p w14:paraId="0CCFAEAB"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1043" w:type="dxa"/>
            <w:tcBorders>
              <w:top w:val="single" w:sz="4" w:space="0" w:color="auto"/>
              <w:left w:val="nil"/>
              <w:right w:val="nil"/>
            </w:tcBorders>
            <w:shd w:val="clear" w:color="auto" w:fill="auto"/>
            <w:noWrap/>
            <w:vAlign w:val="bottom"/>
            <w:hideMark/>
          </w:tcPr>
          <w:p w14:paraId="166C981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8" w:type="dxa"/>
            <w:tcBorders>
              <w:top w:val="single" w:sz="4" w:space="0" w:color="auto"/>
              <w:left w:val="nil"/>
              <w:bottom w:val="nil"/>
              <w:right w:val="nil"/>
            </w:tcBorders>
            <w:shd w:val="clear" w:color="auto" w:fill="auto"/>
            <w:vAlign w:val="center"/>
            <w:hideMark/>
          </w:tcPr>
          <w:p w14:paraId="5F12624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nil"/>
              <w:right w:val="nil"/>
            </w:tcBorders>
            <w:shd w:val="clear" w:color="auto" w:fill="auto"/>
            <w:vAlign w:val="center"/>
            <w:hideMark/>
          </w:tcPr>
          <w:p w14:paraId="5F517C3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left w:val="nil"/>
              <w:bottom w:val="nil"/>
              <w:right w:val="nil"/>
            </w:tcBorders>
            <w:shd w:val="clear" w:color="auto" w:fill="auto"/>
            <w:vAlign w:val="center"/>
            <w:hideMark/>
          </w:tcPr>
          <w:p w14:paraId="541775DD"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left w:val="nil"/>
              <w:bottom w:val="nil"/>
              <w:right w:val="nil"/>
            </w:tcBorders>
            <w:shd w:val="clear" w:color="auto" w:fill="auto"/>
            <w:vAlign w:val="center"/>
            <w:hideMark/>
          </w:tcPr>
          <w:p w14:paraId="2311935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left w:val="nil"/>
              <w:bottom w:val="nil"/>
              <w:right w:val="nil"/>
            </w:tcBorders>
            <w:shd w:val="clear" w:color="auto" w:fill="auto"/>
            <w:vAlign w:val="center"/>
            <w:hideMark/>
          </w:tcPr>
          <w:p w14:paraId="744EA508"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left w:val="nil"/>
              <w:bottom w:val="nil"/>
              <w:right w:val="nil"/>
            </w:tcBorders>
            <w:shd w:val="clear" w:color="auto" w:fill="auto"/>
            <w:noWrap/>
            <w:vAlign w:val="bottom"/>
            <w:hideMark/>
          </w:tcPr>
          <w:p w14:paraId="081E0CBC"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091246" w:rsidRPr="005A762E" w14:paraId="01E9E054" w14:textId="77777777" w:rsidTr="006310A0">
        <w:trPr>
          <w:trHeight w:val="315"/>
        </w:trPr>
        <w:tc>
          <w:tcPr>
            <w:tcW w:w="9076" w:type="dxa"/>
            <w:gridSpan w:val="8"/>
            <w:tcBorders>
              <w:top w:val="nil"/>
              <w:left w:val="nil"/>
              <w:right w:val="nil"/>
            </w:tcBorders>
            <w:shd w:val="clear" w:color="000000" w:fill="FFFFFF"/>
            <w:vAlign w:val="bottom"/>
            <w:hideMark/>
          </w:tcPr>
          <w:p w14:paraId="1D2A7C29" w14:textId="08E22487" w:rsidR="00091246" w:rsidRPr="005A762E" w:rsidRDefault="00091246" w:rsidP="006310A0">
            <w:pPr>
              <w:spacing w:after="0" w:line="240" w:lineRule="auto"/>
              <w:rPr>
                <w:rFonts w:ascii="Times New Roman" w:eastAsia="Times New Roman" w:hAnsi="Times New Roman"/>
                <w:sz w:val="20"/>
                <w:szCs w:val="20"/>
                <w:lang w:eastAsia="lv-LV"/>
              </w:rPr>
            </w:pPr>
            <w:r w:rsidRPr="005A762E">
              <w:rPr>
                <w:rFonts w:ascii="Times New Roman" w:eastAsia="Times New Roman" w:hAnsi="Times New Roman"/>
                <w:b/>
                <w:color w:val="000000"/>
                <w:sz w:val="24"/>
                <w:szCs w:val="24"/>
                <w:lang w:eastAsia="lv-LV"/>
              </w:rPr>
              <w:t>Pieprasījuma sagatavotājs: </w:t>
            </w:r>
          </w:p>
        </w:tc>
      </w:tr>
      <w:tr w:rsidR="005A762E" w:rsidRPr="005A762E" w14:paraId="42A2DE9B" w14:textId="77777777" w:rsidTr="006310A0">
        <w:trPr>
          <w:trHeight w:val="315"/>
        </w:trPr>
        <w:tc>
          <w:tcPr>
            <w:tcW w:w="3261" w:type="dxa"/>
            <w:shd w:val="clear" w:color="000000" w:fill="FFFFFF"/>
            <w:noWrap/>
            <w:vAlign w:val="bottom"/>
            <w:hideMark/>
          </w:tcPr>
          <w:p w14:paraId="044FA92C"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Vārds, uzvārds</w:t>
            </w:r>
          </w:p>
        </w:tc>
        <w:tc>
          <w:tcPr>
            <w:tcW w:w="1043" w:type="dxa"/>
            <w:tcBorders>
              <w:left w:val="nil"/>
              <w:bottom w:val="single" w:sz="4" w:space="0" w:color="auto"/>
            </w:tcBorders>
            <w:shd w:val="clear" w:color="auto" w:fill="auto"/>
            <w:noWrap/>
            <w:vAlign w:val="bottom"/>
            <w:hideMark/>
          </w:tcPr>
          <w:p w14:paraId="7F19A85E"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bottom w:val="single" w:sz="4" w:space="0" w:color="auto"/>
            </w:tcBorders>
            <w:shd w:val="clear" w:color="auto" w:fill="auto"/>
            <w:noWrap/>
            <w:vAlign w:val="bottom"/>
            <w:hideMark/>
          </w:tcPr>
          <w:p w14:paraId="165D1581"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c>
          <w:tcPr>
            <w:tcW w:w="950" w:type="dxa"/>
            <w:tcBorders>
              <w:bottom w:val="single" w:sz="4" w:space="0" w:color="auto"/>
            </w:tcBorders>
            <w:shd w:val="clear" w:color="auto" w:fill="auto"/>
            <w:noWrap/>
            <w:vAlign w:val="bottom"/>
            <w:hideMark/>
          </w:tcPr>
          <w:p w14:paraId="0C0EA7B2"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bottom w:val="single" w:sz="4" w:space="0" w:color="auto"/>
            </w:tcBorders>
            <w:shd w:val="clear" w:color="auto" w:fill="auto"/>
            <w:noWrap/>
            <w:vAlign w:val="bottom"/>
            <w:hideMark/>
          </w:tcPr>
          <w:p w14:paraId="2944032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bottom w:val="single" w:sz="4" w:space="0" w:color="auto"/>
            </w:tcBorders>
            <w:shd w:val="clear" w:color="auto" w:fill="auto"/>
            <w:noWrap/>
            <w:vAlign w:val="bottom"/>
            <w:hideMark/>
          </w:tcPr>
          <w:p w14:paraId="3138A39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bottom w:val="single" w:sz="4" w:space="0" w:color="auto"/>
            </w:tcBorders>
            <w:shd w:val="clear" w:color="auto" w:fill="auto"/>
            <w:noWrap/>
            <w:vAlign w:val="bottom"/>
            <w:hideMark/>
          </w:tcPr>
          <w:p w14:paraId="64E89DD6"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bottom w:val="single" w:sz="4" w:space="0" w:color="auto"/>
            </w:tcBorders>
            <w:shd w:val="clear" w:color="auto" w:fill="auto"/>
            <w:noWrap/>
            <w:vAlign w:val="bottom"/>
            <w:hideMark/>
          </w:tcPr>
          <w:p w14:paraId="4AFC0D9B"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1DC3AB50" w14:textId="77777777" w:rsidTr="006310A0">
        <w:trPr>
          <w:trHeight w:val="315"/>
        </w:trPr>
        <w:tc>
          <w:tcPr>
            <w:tcW w:w="3261" w:type="dxa"/>
            <w:shd w:val="clear" w:color="000000" w:fill="FFFFFF"/>
            <w:noWrap/>
            <w:vAlign w:val="bottom"/>
            <w:hideMark/>
          </w:tcPr>
          <w:p w14:paraId="7D42BE57"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Amats</w:t>
            </w:r>
          </w:p>
        </w:tc>
        <w:tc>
          <w:tcPr>
            <w:tcW w:w="1043" w:type="dxa"/>
            <w:tcBorders>
              <w:top w:val="single" w:sz="4" w:space="0" w:color="auto"/>
              <w:left w:val="nil"/>
              <w:bottom w:val="single" w:sz="4" w:space="0" w:color="auto"/>
            </w:tcBorders>
            <w:shd w:val="clear" w:color="auto" w:fill="auto"/>
            <w:noWrap/>
            <w:vAlign w:val="bottom"/>
            <w:hideMark/>
          </w:tcPr>
          <w:p w14:paraId="048D0E3D"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top w:val="single" w:sz="4" w:space="0" w:color="auto"/>
              <w:bottom w:val="single" w:sz="4" w:space="0" w:color="auto"/>
            </w:tcBorders>
            <w:shd w:val="clear" w:color="auto" w:fill="auto"/>
            <w:noWrap/>
            <w:vAlign w:val="bottom"/>
            <w:hideMark/>
          </w:tcPr>
          <w:p w14:paraId="3267ECBD"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c>
          <w:tcPr>
            <w:tcW w:w="950" w:type="dxa"/>
            <w:tcBorders>
              <w:top w:val="single" w:sz="4" w:space="0" w:color="auto"/>
              <w:bottom w:val="single" w:sz="4" w:space="0" w:color="auto"/>
            </w:tcBorders>
            <w:shd w:val="clear" w:color="auto" w:fill="auto"/>
            <w:noWrap/>
            <w:vAlign w:val="bottom"/>
            <w:hideMark/>
          </w:tcPr>
          <w:p w14:paraId="57F1D97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bottom w:val="single" w:sz="4" w:space="0" w:color="auto"/>
            </w:tcBorders>
            <w:shd w:val="clear" w:color="auto" w:fill="auto"/>
            <w:noWrap/>
            <w:vAlign w:val="bottom"/>
            <w:hideMark/>
          </w:tcPr>
          <w:p w14:paraId="742F822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bottom w:val="single" w:sz="4" w:space="0" w:color="auto"/>
            </w:tcBorders>
            <w:shd w:val="clear" w:color="auto" w:fill="auto"/>
            <w:noWrap/>
            <w:vAlign w:val="bottom"/>
            <w:hideMark/>
          </w:tcPr>
          <w:p w14:paraId="5DA1755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bottom w:val="single" w:sz="4" w:space="0" w:color="auto"/>
            </w:tcBorders>
            <w:shd w:val="clear" w:color="auto" w:fill="auto"/>
            <w:noWrap/>
            <w:vAlign w:val="bottom"/>
            <w:hideMark/>
          </w:tcPr>
          <w:p w14:paraId="161FCD59"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bottom w:val="single" w:sz="4" w:space="0" w:color="auto"/>
            </w:tcBorders>
            <w:shd w:val="clear" w:color="auto" w:fill="auto"/>
            <w:noWrap/>
            <w:vAlign w:val="bottom"/>
            <w:hideMark/>
          </w:tcPr>
          <w:p w14:paraId="5D158607"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2D89725D" w14:textId="77777777" w:rsidTr="006310A0">
        <w:trPr>
          <w:trHeight w:val="315"/>
        </w:trPr>
        <w:tc>
          <w:tcPr>
            <w:tcW w:w="3261" w:type="dxa"/>
            <w:shd w:val="clear" w:color="000000" w:fill="FFFFFF"/>
            <w:noWrap/>
            <w:vAlign w:val="bottom"/>
            <w:hideMark/>
          </w:tcPr>
          <w:p w14:paraId="768FDDB2"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Tālrunis</w:t>
            </w:r>
          </w:p>
        </w:tc>
        <w:tc>
          <w:tcPr>
            <w:tcW w:w="1043" w:type="dxa"/>
            <w:tcBorders>
              <w:top w:val="single" w:sz="4" w:space="0" w:color="auto"/>
              <w:left w:val="nil"/>
              <w:bottom w:val="single" w:sz="4" w:space="0" w:color="auto"/>
            </w:tcBorders>
            <w:shd w:val="clear" w:color="auto" w:fill="auto"/>
            <w:noWrap/>
            <w:vAlign w:val="bottom"/>
            <w:hideMark/>
          </w:tcPr>
          <w:p w14:paraId="0838FA5E"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top w:val="single" w:sz="4" w:space="0" w:color="auto"/>
              <w:bottom w:val="single" w:sz="4" w:space="0" w:color="auto"/>
            </w:tcBorders>
            <w:shd w:val="clear" w:color="auto" w:fill="auto"/>
            <w:noWrap/>
            <w:vAlign w:val="bottom"/>
            <w:hideMark/>
          </w:tcPr>
          <w:p w14:paraId="0CE98FA4"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c>
          <w:tcPr>
            <w:tcW w:w="950" w:type="dxa"/>
            <w:tcBorders>
              <w:top w:val="single" w:sz="4" w:space="0" w:color="auto"/>
              <w:bottom w:val="single" w:sz="4" w:space="0" w:color="auto"/>
            </w:tcBorders>
            <w:shd w:val="clear" w:color="auto" w:fill="auto"/>
            <w:noWrap/>
            <w:vAlign w:val="bottom"/>
            <w:hideMark/>
          </w:tcPr>
          <w:p w14:paraId="77382F7C"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bottom w:val="single" w:sz="4" w:space="0" w:color="auto"/>
            </w:tcBorders>
            <w:shd w:val="clear" w:color="auto" w:fill="auto"/>
            <w:noWrap/>
            <w:vAlign w:val="bottom"/>
            <w:hideMark/>
          </w:tcPr>
          <w:p w14:paraId="4182AEF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bottom w:val="single" w:sz="4" w:space="0" w:color="auto"/>
            </w:tcBorders>
            <w:shd w:val="clear" w:color="auto" w:fill="auto"/>
            <w:noWrap/>
            <w:vAlign w:val="bottom"/>
            <w:hideMark/>
          </w:tcPr>
          <w:p w14:paraId="4D80255B"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bottom w:val="single" w:sz="4" w:space="0" w:color="auto"/>
            </w:tcBorders>
            <w:shd w:val="clear" w:color="auto" w:fill="auto"/>
            <w:noWrap/>
            <w:vAlign w:val="bottom"/>
            <w:hideMark/>
          </w:tcPr>
          <w:p w14:paraId="4826012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bottom w:val="single" w:sz="4" w:space="0" w:color="auto"/>
            </w:tcBorders>
            <w:shd w:val="clear" w:color="auto" w:fill="auto"/>
            <w:noWrap/>
            <w:vAlign w:val="bottom"/>
            <w:hideMark/>
          </w:tcPr>
          <w:p w14:paraId="750720FD"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5B20E5EE" w14:textId="77777777" w:rsidTr="006310A0">
        <w:trPr>
          <w:trHeight w:val="315"/>
        </w:trPr>
        <w:tc>
          <w:tcPr>
            <w:tcW w:w="3261" w:type="dxa"/>
            <w:shd w:val="clear" w:color="000000" w:fill="FFFFFF"/>
            <w:noWrap/>
            <w:vAlign w:val="bottom"/>
            <w:hideMark/>
          </w:tcPr>
          <w:p w14:paraId="0CF5155B"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E-pasts</w:t>
            </w:r>
          </w:p>
        </w:tc>
        <w:tc>
          <w:tcPr>
            <w:tcW w:w="1043" w:type="dxa"/>
            <w:tcBorders>
              <w:top w:val="single" w:sz="4" w:space="0" w:color="auto"/>
              <w:left w:val="nil"/>
              <w:bottom w:val="single" w:sz="4" w:space="0" w:color="auto"/>
            </w:tcBorders>
            <w:shd w:val="clear" w:color="auto" w:fill="auto"/>
            <w:noWrap/>
            <w:vAlign w:val="bottom"/>
            <w:hideMark/>
          </w:tcPr>
          <w:p w14:paraId="3141070C"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top w:val="single" w:sz="4" w:space="0" w:color="auto"/>
              <w:bottom w:val="single" w:sz="4" w:space="0" w:color="auto"/>
            </w:tcBorders>
            <w:shd w:val="clear" w:color="auto" w:fill="auto"/>
            <w:noWrap/>
            <w:vAlign w:val="bottom"/>
            <w:hideMark/>
          </w:tcPr>
          <w:p w14:paraId="26B819AC"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c>
          <w:tcPr>
            <w:tcW w:w="950" w:type="dxa"/>
            <w:tcBorders>
              <w:top w:val="single" w:sz="4" w:space="0" w:color="auto"/>
              <w:bottom w:val="single" w:sz="4" w:space="0" w:color="auto"/>
            </w:tcBorders>
            <w:shd w:val="clear" w:color="auto" w:fill="auto"/>
            <w:noWrap/>
            <w:vAlign w:val="bottom"/>
            <w:hideMark/>
          </w:tcPr>
          <w:p w14:paraId="7FBDABCE"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bottom w:val="single" w:sz="4" w:space="0" w:color="auto"/>
            </w:tcBorders>
            <w:shd w:val="clear" w:color="auto" w:fill="auto"/>
            <w:noWrap/>
            <w:vAlign w:val="bottom"/>
            <w:hideMark/>
          </w:tcPr>
          <w:p w14:paraId="2A74F34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bottom w:val="single" w:sz="4" w:space="0" w:color="auto"/>
            </w:tcBorders>
            <w:shd w:val="clear" w:color="auto" w:fill="auto"/>
            <w:noWrap/>
            <w:vAlign w:val="bottom"/>
            <w:hideMark/>
          </w:tcPr>
          <w:p w14:paraId="63A4AA00"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bottom w:val="single" w:sz="4" w:space="0" w:color="auto"/>
            </w:tcBorders>
            <w:shd w:val="clear" w:color="auto" w:fill="auto"/>
            <w:noWrap/>
            <w:vAlign w:val="bottom"/>
            <w:hideMark/>
          </w:tcPr>
          <w:p w14:paraId="3F1AB457"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bottom w:val="single" w:sz="4" w:space="0" w:color="auto"/>
            </w:tcBorders>
            <w:shd w:val="clear" w:color="auto" w:fill="auto"/>
            <w:noWrap/>
            <w:vAlign w:val="bottom"/>
            <w:hideMark/>
          </w:tcPr>
          <w:p w14:paraId="7E854E7C"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5A762E" w:rsidRPr="005A762E" w14:paraId="043C3745" w14:textId="77777777" w:rsidTr="006310A0">
        <w:trPr>
          <w:trHeight w:val="315"/>
        </w:trPr>
        <w:tc>
          <w:tcPr>
            <w:tcW w:w="3261" w:type="dxa"/>
            <w:shd w:val="clear" w:color="000000" w:fill="FFFFFF"/>
            <w:noWrap/>
            <w:vAlign w:val="bottom"/>
            <w:hideMark/>
          </w:tcPr>
          <w:p w14:paraId="1821B11B"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1043" w:type="dxa"/>
            <w:tcBorders>
              <w:top w:val="single" w:sz="4" w:space="0" w:color="auto"/>
              <w:left w:val="nil"/>
            </w:tcBorders>
            <w:shd w:val="clear" w:color="auto" w:fill="auto"/>
            <w:noWrap/>
            <w:vAlign w:val="bottom"/>
            <w:hideMark/>
          </w:tcPr>
          <w:p w14:paraId="5F9423E3"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 </w:t>
            </w:r>
          </w:p>
        </w:tc>
        <w:tc>
          <w:tcPr>
            <w:tcW w:w="848" w:type="dxa"/>
            <w:tcBorders>
              <w:top w:val="single" w:sz="4" w:space="0" w:color="auto"/>
            </w:tcBorders>
            <w:shd w:val="clear" w:color="auto" w:fill="auto"/>
            <w:noWrap/>
            <w:vAlign w:val="bottom"/>
            <w:hideMark/>
          </w:tcPr>
          <w:p w14:paraId="51319574" w14:textId="77777777" w:rsidR="005A762E" w:rsidRPr="005A762E" w:rsidRDefault="005A762E" w:rsidP="005A762E">
            <w:pPr>
              <w:spacing w:after="0" w:line="240" w:lineRule="auto"/>
              <w:rPr>
                <w:rFonts w:ascii="Times New Roman" w:eastAsia="Times New Roman" w:hAnsi="Times New Roman"/>
                <w:color w:val="000000"/>
                <w:sz w:val="24"/>
                <w:szCs w:val="24"/>
                <w:lang w:eastAsia="lv-LV"/>
              </w:rPr>
            </w:pPr>
          </w:p>
        </w:tc>
        <w:tc>
          <w:tcPr>
            <w:tcW w:w="950" w:type="dxa"/>
            <w:tcBorders>
              <w:top w:val="single" w:sz="4" w:space="0" w:color="auto"/>
            </w:tcBorders>
            <w:shd w:val="clear" w:color="auto" w:fill="auto"/>
            <w:noWrap/>
            <w:vAlign w:val="bottom"/>
            <w:hideMark/>
          </w:tcPr>
          <w:p w14:paraId="763F62BF"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10" w:type="dxa"/>
            <w:tcBorders>
              <w:top w:val="single" w:sz="4" w:space="0" w:color="auto"/>
            </w:tcBorders>
            <w:shd w:val="clear" w:color="auto" w:fill="auto"/>
            <w:noWrap/>
            <w:vAlign w:val="bottom"/>
            <w:hideMark/>
          </w:tcPr>
          <w:p w14:paraId="78BC30E5"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843" w:type="dxa"/>
            <w:tcBorders>
              <w:top w:val="single" w:sz="4" w:space="0" w:color="auto"/>
            </w:tcBorders>
            <w:shd w:val="clear" w:color="auto" w:fill="auto"/>
            <w:noWrap/>
            <w:vAlign w:val="bottom"/>
            <w:hideMark/>
          </w:tcPr>
          <w:p w14:paraId="66ACB69A"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950" w:type="dxa"/>
            <w:tcBorders>
              <w:top w:val="single" w:sz="4" w:space="0" w:color="auto"/>
            </w:tcBorders>
            <w:shd w:val="clear" w:color="auto" w:fill="auto"/>
            <w:noWrap/>
            <w:vAlign w:val="bottom"/>
            <w:hideMark/>
          </w:tcPr>
          <w:p w14:paraId="0AE62411" w14:textId="77777777" w:rsidR="005A762E" w:rsidRPr="005A762E" w:rsidRDefault="005A762E" w:rsidP="005A762E">
            <w:pPr>
              <w:spacing w:after="0" w:line="240" w:lineRule="auto"/>
              <w:rPr>
                <w:rFonts w:ascii="Times New Roman" w:eastAsia="Times New Roman" w:hAnsi="Times New Roman"/>
                <w:sz w:val="20"/>
                <w:szCs w:val="20"/>
                <w:lang w:eastAsia="lv-LV"/>
              </w:rPr>
            </w:pPr>
          </w:p>
        </w:tc>
        <w:tc>
          <w:tcPr>
            <w:tcW w:w="271" w:type="dxa"/>
            <w:tcBorders>
              <w:top w:val="single" w:sz="4" w:space="0" w:color="auto"/>
            </w:tcBorders>
            <w:shd w:val="clear" w:color="auto" w:fill="auto"/>
            <w:noWrap/>
            <w:vAlign w:val="bottom"/>
            <w:hideMark/>
          </w:tcPr>
          <w:p w14:paraId="3A0245CA" w14:textId="77777777" w:rsidR="005A762E" w:rsidRPr="005A762E" w:rsidRDefault="005A762E" w:rsidP="005A762E">
            <w:pPr>
              <w:spacing w:after="0" w:line="240" w:lineRule="auto"/>
              <w:rPr>
                <w:rFonts w:ascii="Times New Roman" w:eastAsia="Times New Roman" w:hAnsi="Times New Roman"/>
                <w:sz w:val="20"/>
                <w:szCs w:val="20"/>
                <w:lang w:eastAsia="lv-LV"/>
              </w:rPr>
            </w:pPr>
          </w:p>
        </w:tc>
      </w:tr>
      <w:tr w:rsidR="006310A0" w:rsidRPr="005A762E" w14:paraId="150BCD33" w14:textId="77777777" w:rsidTr="005F7D26">
        <w:trPr>
          <w:trHeight w:val="630"/>
        </w:trPr>
        <w:tc>
          <w:tcPr>
            <w:tcW w:w="3261" w:type="dxa"/>
            <w:tcBorders>
              <w:left w:val="nil"/>
              <w:bottom w:val="nil"/>
              <w:right w:val="nil"/>
            </w:tcBorders>
            <w:shd w:val="clear" w:color="000000" w:fill="FFFFFF"/>
            <w:vAlign w:val="bottom"/>
            <w:hideMark/>
          </w:tcPr>
          <w:p w14:paraId="1521003A" w14:textId="77777777" w:rsidR="006310A0" w:rsidRPr="005A762E" w:rsidRDefault="006310A0" w:rsidP="005A762E">
            <w:pPr>
              <w:spacing w:after="0" w:line="240" w:lineRule="auto"/>
              <w:rPr>
                <w:rFonts w:ascii="Times New Roman" w:eastAsia="Times New Roman" w:hAnsi="Times New Roman"/>
                <w:color w:val="000000"/>
                <w:sz w:val="24"/>
                <w:szCs w:val="24"/>
                <w:lang w:eastAsia="lv-LV"/>
              </w:rPr>
            </w:pPr>
            <w:r w:rsidRPr="005A762E">
              <w:rPr>
                <w:rFonts w:ascii="Times New Roman" w:eastAsia="Times New Roman" w:hAnsi="Times New Roman"/>
                <w:color w:val="000000"/>
                <w:sz w:val="24"/>
                <w:szCs w:val="24"/>
                <w:lang w:eastAsia="lv-LV"/>
              </w:rPr>
              <w:t>Pašvaldības vadītājs vai viņa pilnvarota persona</w:t>
            </w:r>
          </w:p>
        </w:tc>
        <w:tc>
          <w:tcPr>
            <w:tcW w:w="5815" w:type="dxa"/>
            <w:gridSpan w:val="7"/>
            <w:tcBorders>
              <w:left w:val="nil"/>
              <w:bottom w:val="single" w:sz="4" w:space="0" w:color="auto"/>
              <w:right w:val="nil"/>
            </w:tcBorders>
            <w:shd w:val="clear" w:color="auto" w:fill="auto"/>
            <w:noWrap/>
            <w:vAlign w:val="bottom"/>
            <w:hideMark/>
          </w:tcPr>
          <w:p w14:paraId="7D829144" w14:textId="6A060CAB" w:rsidR="006310A0" w:rsidRPr="005A762E" w:rsidRDefault="006310A0" w:rsidP="005A762E">
            <w:pPr>
              <w:spacing w:after="0" w:line="240" w:lineRule="auto"/>
              <w:rPr>
                <w:rFonts w:ascii="Times New Roman" w:eastAsia="Times New Roman" w:hAnsi="Times New Roman"/>
                <w:sz w:val="20"/>
                <w:szCs w:val="20"/>
                <w:lang w:eastAsia="lv-LV"/>
              </w:rPr>
            </w:pPr>
            <w:r w:rsidRPr="005A762E">
              <w:rPr>
                <w:rFonts w:ascii="Times New Roman" w:eastAsia="Times New Roman" w:hAnsi="Times New Roman"/>
                <w:color w:val="000000"/>
                <w:sz w:val="24"/>
                <w:szCs w:val="24"/>
                <w:lang w:eastAsia="lv-LV"/>
              </w:rPr>
              <w:t> </w:t>
            </w:r>
          </w:p>
        </w:tc>
      </w:tr>
      <w:tr w:rsidR="006310A0" w:rsidRPr="005A762E" w14:paraId="4FD0BAA2" w14:textId="77777777" w:rsidTr="00927BB2">
        <w:trPr>
          <w:trHeight w:val="315"/>
        </w:trPr>
        <w:tc>
          <w:tcPr>
            <w:tcW w:w="3261" w:type="dxa"/>
            <w:tcBorders>
              <w:top w:val="nil"/>
              <w:left w:val="nil"/>
              <w:bottom w:val="nil"/>
              <w:right w:val="nil"/>
            </w:tcBorders>
            <w:shd w:val="clear" w:color="auto" w:fill="auto"/>
            <w:noWrap/>
            <w:vAlign w:val="bottom"/>
            <w:hideMark/>
          </w:tcPr>
          <w:p w14:paraId="00CBDBCC" w14:textId="77777777" w:rsidR="006310A0" w:rsidRPr="005A762E" w:rsidRDefault="006310A0" w:rsidP="005A762E">
            <w:pPr>
              <w:spacing w:after="0" w:line="240" w:lineRule="auto"/>
              <w:rPr>
                <w:rFonts w:ascii="Times New Roman" w:eastAsia="Times New Roman" w:hAnsi="Times New Roman"/>
                <w:sz w:val="20"/>
                <w:szCs w:val="20"/>
                <w:lang w:eastAsia="lv-LV"/>
              </w:rPr>
            </w:pPr>
          </w:p>
        </w:tc>
        <w:tc>
          <w:tcPr>
            <w:tcW w:w="5815" w:type="dxa"/>
            <w:gridSpan w:val="7"/>
            <w:tcBorders>
              <w:top w:val="nil"/>
              <w:left w:val="nil"/>
              <w:bottom w:val="nil"/>
              <w:right w:val="nil"/>
            </w:tcBorders>
            <w:shd w:val="clear" w:color="auto" w:fill="auto"/>
            <w:noWrap/>
            <w:vAlign w:val="bottom"/>
            <w:hideMark/>
          </w:tcPr>
          <w:p w14:paraId="6D9031BB" w14:textId="749F586B" w:rsidR="006310A0" w:rsidRPr="005A762E" w:rsidRDefault="006310A0" w:rsidP="006310A0">
            <w:pPr>
              <w:pStyle w:val="NormalWeb"/>
              <w:tabs>
                <w:tab w:val="left" w:pos="851"/>
              </w:tabs>
              <w:spacing w:before="0" w:beforeAutospacing="0" w:after="0" w:afterAutospacing="0"/>
              <w:ind w:firstLine="709"/>
              <w:jc w:val="center"/>
              <w:rPr>
                <w:sz w:val="20"/>
              </w:rPr>
            </w:pPr>
            <w:r w:rsidRPr="005A762E">
              <w:rPr>
                <w:color w:val="000000"/>
                <w:sz w:val="20"/>
              </w:rPr>
              <w:t>(vārds, uzvārds)</w:t>
            </w:r>
          </w:p>
        </w:tc>
      </w:tr>
    </w:tbl>
    <w:p w14:paraId="4BF0441D" w14:textId="2A9589D3" w:rsidR="009510C8" w:rsidRPr="00F073B7" w:rsidRDefault="009510C8" w:rsidP="00E94D30">
      <w:pPr>
        <w:pStyle w:val="NormalWeb"/>
        <w:tabs>
          <w:tab w:val="left" w:pos="851"/>
        </w:tabs>
        <w:spacing w:before="0" w:beforeAutospacing="0" w:after="0" w:afterAutospacing="0"/>
        <w:ind w:firstLine="709"/>
        <w:jc w:val="both"/>
        <w:rPr>
          <w:sz w:val="28"/>
          <w:szCs w:val="28"/>
        </w:rPr>
      </w:pPr>
      <w:bookmarkStart w:id="15" w:name="p27"/>
      <w:bookmarkStart w:id="16" w:name="p-456045"/>
      <w:bookmarkEnd w:id="15"/>
      <w:bookmarkEnd w:id="16"/>
    </w:p>
    <w:p w14:paraId="45D53EFD" w14:textId="200FEE6B" w:rsidR="00F073B7" w:rsidRPr="00F073B7" w:rsidRDefault="00F073B7" w:rsidP="00F073B7">
      <w:pPr>
        <w:pStyle w:val="NormalWeb"/>
        <w:tabs>
          <w:tab w:val="left" w:pos="851"/>
        </w:tabs>
        <w:spacing w:before="0" w:beforeAutospacing="0" w:after="0" w:afterAutospacing="0"/>
        <w:jc w:val="center"/>
        <w:rPr>
          <w:szCs w:val="24"/>
        </w:rPr>
      </w:pPr>
      <w:r w:rsidRPr="00F073B7">
        <w:rPr>
          <w:szCs w:val="24"/>
          <w:shd w:val="clear" w:color="auto" w:fill="FFFFFF"/>
        </w:rPr>
        <w:t>Šis dokuments ir sagatavots un elektroniski parakstīts </w:t>
      </w:r>
      <w:proofErr w:type="spellStart"/>
      <w:r w:rsidRPr="00F073B7">
        <w:rPr>
          <w:szCs w:val="24"/>
          <w:shd w:val="clear" w:color="auto" w:fill="FFFFFF"/>
        </w:rPr>
        <w:t>ePārskatu</w:t>
      </w:r>
      <w:proofErr w:type="spellEnd"/>
      <w:r w:rsidRPr="00F073B7">
        <w:rPr>
          <w:szCs w:val="24"/>
          <w:shd w:val="clear" w:color="auto" w:fill="FFFFFF"/>
        </w:rPr>
        <w:t xml:space="preserve"> sistēmā"</w:t>
      </w:r>
    </w:p>
    <w:p w14:paraId="0F4B11A4" w14:textId="77777777" w:rsidR="00F073B7" w:rsidRPr="00F073B7" w:rsidRDefault="00F073B7" w:rsidP="00E94D30">
      <w:pPr>
        <w:pStyle w:val="NormalWeb"/>
        <w:tabs>
          <w:tab w:val="left" w:pos="851"/>
        </w:tabs>
        <w:spacing w:before="0" w:beforeAutospacing="0" w:after="0" w:afterAutospacing="0"/>
        <w:ind w:firstLine="709"/>
        <w:jc w:val="both"/>
        <w:rPr>
          <w:sz w:val="28"/>
          <w:szCs w:val="28"/>
        </w:rPr>
      </w:pPr>
    </w:p>
    <w:p w14:paraId="2E6663F6" w14:textId="6E3A7C4D" w:rsidR="00087E9E" w:rsidRPr="00D36053" w:rsidRDefault="00AE1138" w:rsidP="00E94D30">
      <w:pPr>
        <w:pStyle w:val="NormalWeb"/>
        <w:numPr>
          <w:ilvl w:val="0"/>
          <w:numId w:val="10"/>
        </w:numPr>
        <w:tabs>
          <w:tab w:val="left" w:pos="426"/>
          <w:tab w:val="left" w:pos="993"/>
        </w:tabs>
        <w:spacing w:before="0" w:beforeAutospacing="0" w:after="0" w:afterAutospacing="0"/>
        <w:ind w:left="0" w:firstLine="709"/>
        <w:jc w:val="both"/>
        <w:rPr>
          <w:sz w:val="28"/>
          <w:szCs w:val="28"/>
        </w:rPr>
      </w:pPr>
      <w:r w:rsidRPr="00D36053">
        <w:rPr>
          <w:color w:val="000000"/>
          <w:sz w:val="28"/>
          <w:szCs w:val="28"/>
        </w:rPr>
        <w:t>Noteikumi piemērojami ar 2018.</w:t>
      </w:r>
      <w:r w:rsidR="00D36053">
        <w:rPr>
          <w:color w:val="000000"/>
          <w:sz w:val="28"/>
          <w:szCs w:val="28"/>
        </w:rPr>
        <w:t> </w:t>
      </w:r>
      <w:r w:rsidRPr="00D36053">
        <w:rPr>
          <w:color w:val="000000"/>
          <w:sz w:val="28"/>
          <w:szCs w:val="28"/>
        </w:rPr>
        <w:t>gada 1.</w:t>
      </w:r>
      <w:r w:rsidR="00D36053">
        <w:rPr>
          <w:color w:val="000000"/>
          <w:sz w:val="28"/>
          <w:szCs w:val="28"/>
        </w:rPr>
        <w:t> </w:t>
      </w:r>
      <w:r w:rsidRPr="00D36053">
        <w:rPr>
          <w:color w:val="000000"/>
          <w:sz w:val="28"/>
          <w:szCs w:val="28"/>
        </w:rPr>
        <w:t>janvāri.</w:t>
      </w:r>
    </w:p>
    <w:p w14:paraId="5E6C950F" w14:textId="2165418F" w:rsidR="00ED7FE1" w:rsidRPr="00E94D30" w:rsidRDefault="00ED7FE1" w:rsidP="00E94D30">
      <w:pPr>
        <w:pStyle w:val="NormalWeb"/>
        <w:tabs>
          <w:tab w:val="left" w:pos="426"/>
        </w:tabs>
        <w:spacing w:before="0" w:beforeAutospacing="0" w:after="0" w:afterAutospacing="0"/>
        <w:ind w:firstLine="709"/>
        <w:jc w:val="both"/>
        <w:rPr>
          <w:sz w:val="28"/>
          <w:szCs w:val="28"/>
        </w:rPr>
      </w:pPr>
    </w:p>
    <w:p w14:paraId="4490C95D" w14:textId="77777777" w:rsidR="00965B6E" w:rsidRPr="00E94D30" w:rsidRDefault="00965B6E" w:rsidP="00E94D30">
      <w:pPr>
        <w:pStyle w:val="NormalWeb"/>
        <w:tabs>
          <w:tab w:val="left" w:pos="426"/>
        </w:tabs>
        <w:spacing w:before="0" w:beforeAutospacing="0" w:after="0" w:afterAutospacing="0"/>
        <w:ind w:firstLine="709"/>
        <w:jc w:val="both"/>
        <w:rPr>
          <w:sz w:val="28"/>
          <w:szCs w:val="28"/>
        </w:rPr>
      </w:pPr>
    </w:p>
    <w:p w14:paraId="7705BC86" w14:textId="601FA315" w:rsidR="00087E9E" w:rsidRPr="00E94D30" w:rsidRDefault="00B539E6" w:rsidP="00E94D30">
      <w:pPr>
        <w:pStyle w:val="tv213tvp"/>
        <w:autoSpaceDE w:val="0"/>
        <w:spacing w:before="0" w:after="0"/>
        <w:ind w:firstLine="709"/>
        <w:jc w:val="both"/>
        <w:rPr>
          <w:sz w:val="28"/>
          <w:szCs w:val="28"/>
        </w:rPr>
      </w:pPr>
      <w:r w:rsidRPr="00E94D30">
        <w:rPr>
          <w:noProof/>
          <w:sz w:val="28"/>
          <w:szCs w:val="28"/>
          <w:lang w:eastAsia="lv-LV"/>
        </w:rPr>
        <mc:AlternateContent>
          <mc:Choice Requires="wps">
            <w:drawing>
              <wp:anchor distT="0" distB="0" distL="114300" distR="114300" simplePos="0" relativeHeight="251657728" behindDoc="0" locked="0" layoutInCell="1" allowOverlap="1" wp14:anchorId="5587D460" wp14:editId="55E4FECA">
                <wp:simplePos x="0" y="0"/>
                <wp:positionH relativeFrom="column">
                  <wp:posOffset>4539615</wp:posOffset>
                </wp:positionH>
                <wp:positionV relativeFrom="paragraph">
                  <wp:posOffset>198755</wp:posOffset>
                </wp:positionV>
                <wp:extent cx="72390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F4F83" w14:textId="77777777" w:rsidR="00087E9E" w:rsidRDefault="00087E9E" w:rsidP="0090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7D460" id="_x0000_t202" coordsize="21600,21600" o:spt="202" path="m,l,21600r21600,l21600,xe">
                <v:stroke joinstyle="miter"/>
                <v:path gradientshapeok="t" o:connecttype="rect"/>
              </v:shapetype>
              <v:shape id="Text Box 3" o:spid="_x0000_s1026" type="#_x0000_t202" style="position:absolute;left:0;text-align:left;margin-left:357.45pt;margin-top:15.65pt;width:5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WCgQIAAA0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7P8vEzBQsFUTNP5NF5AqsNZY51/y3WHwqTGFniP&#10;2GR353yIhVQHl3CV01KwlZAyLuxmfSMt2hHQyCp+e/QXblIFZ6XDsRFx3IEQ4Y5gC8FGzp/KLC/S&#10;67ycrC7ms0mxKqaTcpbOJ2lWXpcXaVEWt6vvIcCsqFrBGFd3QvGD/rLi7/jdd8KonKhA1Ne4nObT&#10;kaA/JpnG73dJdsJDO0rR1Xh+dCJVoPWNYpA2qTwRcpwnL8OPVYYaHP6xKlEEgfdRAX5YD4ASlLHW&#10;7BHkYDXwBczCGwKTVttvGPXQjzV2X7fEcozkOwWSKrOiCA0cF8V0lsPCnlrWpxaiKEDV2GM0Tm/8&#10;2PRbY8WmhZtGESt9BTJsRNTIc1R78ULPxWT270No6tN19Hp+xZY/AAAA//8DAFBLAwQUAAYACAAA&#10;ACEAJHuZ2d4AAAAJAQAADwAAAGRycy9kb3ducmV2LnhtbEyPwU6DQBCG7ya+w2ZMvBi70GKhlKVR&#10;E43X1j7AwG6BlJ0l7LbQt3c86XH++fLPN8Vutr24mtF3jhTEiwiEodrpjhoFx++P5wyED0gae0dG&#10;wc142JX3dwXm2k20N9dDaASXkM9RQRvCkEvp69ZY9As3GOLdyY0WA49jI/WIE5fbXi6jaC0tdsQX&#10;WhzMe2vq8+FiFZy+pqeXzVR9hmO6T9Zv2KWVuyn1+DC/bkEEM4c/GH71WR1KdqrchbQXvYI0TjaM&#10;KljFKxAMZMuMg4qDLAFZFvL/B+UPAAAA//8DAFBLAQItABQABgAIAAAAIQC2gziS/gAAAOEBAAAT&#10;AAAAAAAAAAAAAAAAAAAAAABbQ29udGVudF9UeXBlc10ueG1sUEsBAi0AFAAGAAgAAAAhADj9If/W&#10;AAAAlAEAAAsAAAAAAAAAAAAAAAAALwEAAF9yZWxzLy5yZWxzUEsBAi0AFAAGAAgAAAAhAOLM5YKB&#10;AgAADQUAAA4AAAAAAAAAAAAAAAAALgIAAGRycy9lMm9Eb2MueG1sUEsBAi0AFAAGAAgAAAAhACR7&#10;mdneAAAACQEAAA8AAAAAAAAAAAAAAAAA2wQAAGRycy9kb3ducmV2LnhtbFBLBQYAAAAABAAEAPMA&#10;AADmBQAAAAA=&#10;" stroked="f">
                <v:textbox>
                  <w:txbxContent>
                    <w:p w14:paraId="36EF4F83" w14:textId="77777777" w:rsidR="00087E9E" w:rsidRDefault="00087E9E" w:rsidP="00903487"/>
                  </w:txbxContent>
                </v:textbox>
              </v:shape>
            </w:pict>
          </mc:Fallback>
        </mc:AlternateContent>
      </w:r>
    </w:p>
    <w:p w14:paraId="76FF1F51" w14:textId="77777777" w:rsidR="001E4BCC" w:rsidRDefault="00D36053" w:rsidP="00E94D30">
      <w:pPr>
        <w:pStyle w:val="naisf"/>
        <w:tabs>
          <w:tab w:val="left" w:pos="6804"/>
          <w:tab w:val="right" w:pos="8820"/>
        </w:tabs>
        <w:spacing w:before="0" w:after="0"/>
        <w:ind w:firstLine="709"/>
        <w:rPr>
          <w:sz w:val="28"/>
          <w:szCs w:val="28"/>
        </w:rPr>
      </w:pPr>
      <w:r w:rsidRPr="00E94D30">
        <w:rPr>
          <w:sz w:val="28"/>
          <w:szCs w:val="28"/>
        </w:rPr>
        <w:t>Ministru prezidents</w:t>
      </w:r>
      <w:r w:rsidR="001E4BCC">
        <w:rPr>
          <w:sz w:val="28"/>
          <w:szCs w:val="28"/>
        </w:rPr>
        <w:t>,</w:t>
      </w:r>
    </w:p>
    <w:p w14:paraId="47017BF4" w14:textId="08D6C268" w:rsidR="001E4BCC" w:rsidRDefault="001E4BCC" w:rsidP="00E94D30">
      <w:pPr>
        <w:pStyle w:val="naisf"/>
        <w:tabs>
          <w:tab w:val="left" w:pos="6804"/>
          <w:tab w:val="right" w:pos="8820"/>
        </w:tabs>
        <w:spacing w:before="0" w:after="0"/>
        <w:ind w:firstLine="709"/>
        <w:rPr>
          <w:sz w:val="28"/>
          <w:szCs w:val="28"/>
        </w:rPr>
      </w:pPr>
      <w:r>
        <w:rPr>
          <w:sz w:val="28"/>
          <w:szCs w:val="28"/>
        </w:rPr>
        <w:t>veselības ministra</w:t>
      </w:r>
    </w:p>
    <w:p w14:paraId="56FD24B5" w14:textId="02F58308" w:rsidR="00D36053" w:rsidRPr="00E94D30" w:rsidRDefault="001E4BCC" w:rsidP="00E94D30">
      <w:pPr>
        <w:pStyle w:val="naisf"/>
        <w:tabs>
          <w:tab w:val="left" w:pos="6804"/>
          <w:tab w:val="right" w:pos="8820"/>
        </w:tabs>
        <w:spacing w:before="0" w:after="0"/>
        <w:ind w:firstLine="709"/>
        <w:rPr>
          <w:sz w:val="28"/>
          <w:szCs w:val="28"/>
        </w:rPr>
      </w:pPr>
      <w:r>
        <w:rPr>
          <w:sz w:val="28"/>
          <w:szCs w:val="28"/>
        </w:rPr>
        <w:t>pienākumu izpildītājs</w:t>
      </w:r>
      <w:r w:rsidR="00D36053" w:rsidRPr="00E94D30">
        <w:rPr>
          <w:sz w:val="28"/>
          <w:szCs w:val="28"/>
        </w:rPr>
        <w:tab/>
        <w:t xml:space="preserve">Māris Kučinskis </w:t>
      </w:r>
    </w:p>
    <w:p w14:paraId="48760C8B" w14:textId="77777777" w:rsidR="00D36053" w:rsidRPr="00E94D30" w:rsidRDefault="00D36053" w:rsidP="00E94D30">
      <w:pPr>
        <w:pStyle w:val="naisf"/>
        <w:tabs>
          <w:tab w:val="left" w:pos="6804"/>
          <w:tab w:val="right" w:pos="9000"/>
        </w:tabs>
        <w:spacing w:before="0" w:after="0"/>
        <w:ind w:firstLine="709"/>
        <w:rPr>
          <w:sz w:val="28"/>
          <w:szCs w:val="28"/>
        </w:rPr>
      </w:pPr>
    </w:p>
    <w:p w14:paraId="771CA6BF" w14:textId="0A55B068" w:rsidR="00D36053" w:rsidRPr="00E94D30" w:rsidRDefault="00D36053" w:rsidP="00E94D30">
      <w:pPr>
        <w:pStyle w:val="naisf"/>
        <w:tabs>
          <w:tab w:val="left" w:pos="6804"/>
          <w:tab w:val="right" w:pos="9000"/>
        </w:tabs>
        <w:spacing w:before="0" w:after="0"/>
        <w:ind w:firstLine="709"/>
        <w:rPr>
          <w:sz w:val="28"/>
          <w:szCs w:val="28"/>
        </w:rPr>
      </w:pPr>
    </w:p>
    <w:p w14:paraId="145D45A0" w14:textId="77777777" w:rsidR="00965B6E" w:rsidRPr="00E94D30" w:rsidRDefault="00965B6E" w:rsidP="00E94D30">
      <w:pPr>
        <w:pStyle w:val="naisf"/>
        <w:tabs>
          <w:tab w:val="left" w:pos="6804"/>
          <w:tab w:val="right" w:pos="9000"/>
        </w:tabs>
        <w:spacing w:before="0" w:after="0"/>
        <w:ind w:firstLine="709"/>
        <w:rPr>
          <w:sz w:val="28"/>
          <w:szCs w:val="28"/>
        </w:rPr>
      </w:pPr>
    </w:p>
    <w:p w14:paraId="39A9F185" w14:textId="74185CB6" w:rsidR="006012E3" w:rsidRPr="00D36053" w:rsidRDefault="00D36053" w:rsidP="00E94D30">
      <w:pPr>
        <w:tabs>
          <w:tab w:val="left" w:pos="6804"/>
          <w:tab w:val="right" w:pos="8820"/>
        </w:tabs>
        <w:spacing w:after="0" w:line="240" w:lineRule="auto"/>
        <w:ind w:firstLine="709"/>
        <w:rPr>
          <w:rFonts w:ascii="Times New Roman" w:hAnsi="Times New Roman"/>
          <w:sz w:val="28"/>
          <w:szCs w:val="28"/>
        </w:rPr>
      </w:pPr>
      <w:r w:rsidRPr="008F7F6D">
        <w:rPr>
          <w:rFonts w:ascii="Times New Roman" w:hAnsi="Times New Roman"/>
          <w:sz w:val="28"/>
          <w:szCs w:val="28"/>
        </w:rPr>
        <w:t>Labklājības ministrs</w:t>
      </w:r>
      <w:r w:rsidRPr="008F7F6D">
        <w:rPr>
          <w:rFonts w:ascii="Times New Roman" w:hAnsi="Times New Roman"/>
          <w:sz w:val="28"/>
          <w:szCs w:val="28"/>
        </w:rPr>
        <w:tab/>
        <w:t>Jānis Reirs</w:t>
      </w:r>
    </w:p>
    <w:sectPr w:rsidR="006012E3" w:rsidRPr="00D36053" w:rsidSect="00D36053">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C0A72" w14:textId="77777777" w:rsidR="00B43CA6" w:rsidRDefault="00B43CA6" w:rsidP="003B0EC3">
      <w:pPr>
        <w:spacing w:after="0" w:line="240" w:lineRule="auto"/>
      </w:pPr>
      <w:r>
        <w:separator/>
      </w:r>
    </w:p>
  </w:endnote>
  <w:endnote w:type="continuationSeparator" w:id="0">
    <w:p w14:paraId="02FAB6CE" w14:textId="77777777" w:rsidR="00B43CA6" w:rsidRDefault="00B43CA6" w:rsidP="003B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E853" w14:textId="24E595E3" w:rsidR="00D36053" w:rsidRPr="00D36053" w:rsidRDefault="00D36053" w:rsidP="00D36053">
    <w:pPr>
      <w:pStyle w:val="Footer"/>
      <w:spacing w:after="0" w:line="240" w:lineRule="auto"/>
      <w:rPr>
        <w:rFonts w:ascii="Times New Roman" w:hAnsi="Times New Roman"/>
        <w:sz w:val="16"/>
        <w:szCs w:val="16"/>
      </w:rPr>
    </w:pPr>
    <w:r w:rsidRPr="00D36053">
      <w:rPr>
        <w:rFonts w:ascii="Times New Roman" w:hAnsi="Times New Roman"/>
        <w:sz w:val="16"/>
        <w:szCs w:val="16"/>
      </w:rPr>
      <w:t>N2878_8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B00D" w14:textId="60E21580" w:rsidR="00D36053" w:rsidRPr="00D36053" w:rsidRDefault="00D36053" w:rsidP="00D36053">
    <w:pPr>
      <w:pStyle w:val="Footer"/>
      <w:spacing w:after="0" w:line="240" w:lineRule="auto"/>
      <w:rPr>
        <w:rFonts w:ascii="Times New Roman" w:hAnsi="Times New Roman"/>
        <w:sz w:val="16"/>
        <w:szCs w:val="16"/>
      </w:rPr>
    </w:pPr>
    <w:r w:rsidRPr="00D36053">
      <w:rPr>
        <w:rFonts w:ascii="Times New Roman" w:hAnsi="Times New Roman"/>
        <w:sz w:val="16"/>
        <w:szCs w:val="16"/>
      </w:rPr>
      <w:t>N2878_8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6831B" w14:textId="77777777" w:rsidR="00B43CA6" w:rsidRDefault="00B43CA6" w:rsidP="003B0EC3">
      <w:pPr>
        <w:spacing w:after="0" w:line="240" w:lineRule="auto"/>
      </w:pPr>
      <w:r>
        <w:separator/>
      </w:r>
    </w:p>
  </w:footnote>
  <w:footnote w:type="continuationSeparator" w:id="0">
    <w:p w14:paraId="33B165FF" w14:textId="77777777" w:rsidR="00B43CA6" w:rsidRDefault="00B43CA6" w:rsidP="003B0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5715" w14:textId="45EF561B" w:rsidR="00087E9E" w:rsidRPr="00D36053" w:rsidRDefault="00087E9E" w:rsidP="00D36053">
    <w:pPr>
      <w:pStyle w:val="Header"/>
      <w:spacing w:after="0" w:line="240" w:lineRule="auto"/>
      <w:jc w:val="center"/>
      <w:rPr>
        <w:rFonts w:ascii="Times New Roman" w:hAnsi="Times New Roman"/>
        <w:sz w:val="24"/>
        <w:szCs w:val="24"/>
      </w:rPr>
    </w:pPr>
    <w:r w:rsidRPr="00D36053">
      <w:rPr>
        <w:rFonts w:ascii="Times New Roman" w:hAnsi="Times New Roman"/>
        <w:sz w:val="24"/>
        <w:szCs w:val="24"/>
      </w:rPr>
      <w:fldChar w:fldCharType="begin"/>
    </w:r>
    <w:r w:rsidRPr="00D36053">
      <w:rPr>
        <w:rFonts w:ascii="Times New Roman" w:hAnsi="Times New Roman"/>
        <w:sz w:val="24"/>
        <w:szCs w:val="24"/>
      </w:rPr>
      <w:instrText xml:space="preserve"> PAGE   \* MERGEFORMAT </w:instrText>
    </w:r>
    <w:r w:rsidRPr="00D36053">
      <w:rPr>
        <w:rFonts w:ascii="Times New Roman" w:hAnsi="Times New Roman"/>
        <w:sz w:val="24"/>
        <w:szCs w:val="24"/>
      </w:rPr>
      <w:fldChar w:fldCharType="separate"/>
    </w:r>
    <w:r w:rsidR="00E10A73">
      <w:rPr>
        <w:rFonts w:ascii="Times New Roman" w:hAnsi="Times New Roman"/>
        <w:noProof/>
        <w:sz w:val="24"/>
        <w:szCs w:val="24"/>
      </w:rPr>
      <w:t>2</w:t>
    </w:r>
    <w:r w:rsidRPr="00D36053">
      <w:rPr>
        <w:rFonts w:ascii="Times New Roman" w:hAnsi="Times New Roman"/>
        <w:sz w:val="24"/>
        <w:szCs w:val="24"/>
      </w:rPr>
      <w:fldChar w:fldCharType="end"/>
    </w:r>
  </w:p>
  <w:p w14:paraId="1BB58E55" w14:textId="77777777" w:rsidR="00087E9E" w:rsidRPr="00552C65" w:rsidRDefault="00087E9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7D39" w14:textId="77777777" w:rsidR="00D36053" w:rsidRPr="00A142D0" w:rsidRDefault="00D36053">
    <w:pPr>
      <w:pStyle w:val="Header"/>
    </w:pPr>
  </w:p>
  <w:p w14:paraId="4A14C621" w14:textId="7B2D2FE0" w:rsidR="00D36053" w:rsidRPr="00A142D0" w:rsidRDefault="00D36053">
    <w:pPr>
      <w:pStyle w:val="Header"/>
    </w:pPr>
    <w:r>
      <w:rPr>
        <w:noProof/>
        <w:szCs w:val="28"/>
        <w:lang w:eastAsia="lv-LV"/>
      </w:rPr>
      <w:drawing>
        <wp:inline distT="0" distB="0" distL="0" distR="0" wp14:anchorId="3C206020" wp14:editId="01502878">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01DAD9F5" w14:textId="109B97EF" w:rsidR="00D36053" w:rsidRDefault="00D36053" w:rsidP="00D36053">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B1"/>
    <w:multiLevelType w:val="hybridMultilevel"/>
    <w:tmpl w:val="C95EA0E4"/>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5F17C1"/>
    <w:multiLevelType w:val="multilevel"/>
    <w:tmpl w:val="18D02400"/>
    <w:lvl w:ilvl="0">
      <w:start w:val="1"/>
      <w:numFmt w:val="decimal"/>
      <w:lvlText w:val="%1."/>
      <w:lvlJc w:val="left"/>
      <w:pPr>
        <w:ind w:left="450" w:hanging="450"/>
      </w:pPr>
      <w:rPr>
        <w:rFonts w:cs="Times New Roman" w:hint="default"/>
      </w:rPr>
    </w:lvl>
    <w:lvl w:ilvl="1">
      <w:start w:val="8"/>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
    <w:nsid w:val="06A62CD5"/>
    <w:multiLevelType w:val="multilevel"/>
    <w:tmpl w:val="6122ED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A50433F"/>
    <w:multiLevelType w:val="hybridMultilevel"/>
    <w:tmpl w:val="1D72E1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C6E7A0F"/>
    <w:multiLevelType w:val="multilevel"/>
    <w:tmpl w:val="52B66996"/>
    <w:lvl w:ilvl="0">
      <w:start w:val="1"/>
      <w:numFmt w:val="decimal"/>
      <w:lvlText w:val="%1."/>
      <w:lvlJc w:val="left"/>
      <w:pPr>
        <w:ind w:left="927" w:hanging="360"/>
      </w:pPr>
      <w:rPr>
        <w:rFonts w:cs="Times New Roman" w:hint="default"/>
      </w:rPr>
    </w:lvl>
    <w:lvl w:ilvl="1">
      <w:start w:val="2"/>
      <w:numFmt w:val="decimal"/>
      <w:isLgl/>
      <w:lvlText w:val="%1.%2."/>
      <w:lvlJc w:val="left"/>
      <w:pPr>
        <w:ind w:left="1320" w:hanging="720"/>
      </w:pPr>
      <w:rPr>
        <w:rFonts w:cs="Times New Roman" w:hint="default"/>
      </w:rPr>
    </w:lvl>
    <w:lvl w:ilvl="2">
      <w:start w:val="1"/>
      <w:numFmt w:val="decimal"/>
      <w:isLgl/>
      <w:lvlText w:val="%1.%2.%3."/>
      <w:lvlJc w:val="left"/>
      <w:pPr>
        <w:ind w:left="1353" w:hanging="720"/>
      </w:pPr>
      <w:rPr>
        <w:rFonts w:cs="Times New Roman" w:hint="default"/>
      </w:rPr>
    </w:lvl>
    <w:lvl w:ilvl="3">
      <w:start w:val="1"/>
      <w:numFmt w:val="decimal"/>
      <w:isLgl/>
      <w:lvlText w:val="%1.%2.%3.%4."/>
      <w:lvlJc w:val="left"/>
      <w:pPr>
        <w:ind w:left="1746" w:hanging="1080"/>
      </w:pPr>
      <w:rPr>
        <w:rFonts w:cs="Times New Roman" w:hint="default"/>
      </w:rPr>
    </w:lvl>
    <w:lvl w:ilvl="4">
      <w:start w:val="1"/>
      <w:numFmt w:val="decimal"/>
      <w:isLgl/>
      <w:lvlText w:val="%1.%2.%3.%4.%5."/>
      <w:lvlJc w:val="left"/>
      <w:pPr>
        <w:ind w:left="1779" w:hanging="1080"/>
      </w:pPr>
      <w:rPr>
        <w:rFonts w:cs="Times New Roman" w:hint="default"/>
      </w:rPr>
    </w:lvl>
    <w:lvl w:ilvl="5">
      <w:start w:val="1"/>
      <w:numFmt w:val="decimal"/>
      <w:isLgl/>
      <w:lvlText w:val="%1.%2.%3.%4.%5.%6."/>
      <w:lvlJc w:val="left"/>
      <w:pPr>
        <w:ind w:left="2172"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2991" w:hanging="2160"/>
      </w:pPr>
      <w:rPr>
        <w:rFonts w:cs="Times New Roman" w:hint="default"/>
      </w:rPr>
    </w:lvl>
  </w:abstractNum>
  <w:abstractNum w:abstractNumId="5">
    <w:nsid w:val="0CB660BF"/>
    <w:multiLevelType w:val="multilevel"/>
    <w:tmpl w:val="99221C62"/>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DE10627"/>
    <w:multiLevelType w:val="hybridMultilevel"/>
    <w:tmpl w:val="E312C56C"/>
    <w:lvl w:ilvl="0" w:tplc="0426000F">
      <w:start w:val="8"/>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D1F4AF0"/>
    <w:multiLevelType w:val="multilevel"/>
    <w:tmpl w:val="1D4C533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FF15D26"/>
    <w:multiLevelType w:val="multilevel"/>
    <w:tmpl w:val="62DAD270"/>
    <w:lvl w:ilvl="0">
      <w:start w:val="1"/>
      <w:numFmt w:val="decimal"/>
      <w:lvlText w:val="%1."/>
      <w:lvlJc w:val="left"/>
      <w:pPr>
        <w:ind w:left="450" w:hanging="450"/>
      </w:pPr>
      <w:rPr>
        <w:rFonts w:cs="Times New Roman" w:hint="default"/>
      </w:rPr>
    </w:lvl>
    <w:lvl w:ilvl="1">
      <w:start w:val="5"/>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9">
    <w:nsid w:val="3BF31941"/>
    <w:multiLevelType w:val="hybridMultilevel"/>
    <w:tmpl w:val="7C6CA7E0"/>
    <w:lvl w:ilvl="0" w:tplc="07BC01C6">
      <w:start w:val="3"/>
      <w:numFmt w:val="decimal"/>
      <w:lvlText w:val="%1."/>
      <w:lvlJc w:val="left"/>
      <w:pPr>
        <w:ind w:left="1785" w:hanging="360"/>
      </w:pPr>
      <w:rPr>
        <w:rFonts w:cs="Times New Roman" w:hint="default"/>
      </w:rPr>
    </w:lvl>
    <w:lvl w:ilvl="1" w:tplc="04260019">
      <w:start w:val="1"/>
      <w:numFmt w:val="lowerLetter"/>
      <w:lvlText w:val="%2."/>
      <w:lvlJc w:val="left"/>
      <w:pPr>
        <w:ind w:left="2505" w:hanging="360"/>
      </w:pPr>
      <w:rPr>
        <w:rFonts w:cs="Times New Roman"/>
      </w:rPr>
    </w:lvl>
    <w:lvl w:ilvl="2" w:tplc="0426001B" w:tentative="1">
      <w:start w:val="1"/>
      <w:numFmt w:val="lowerRoman"/>
      <w:lvlText w:val="%3."/>
      <w:lvlJc w:val="right"/>
      <w:pPr>
        <w:ind w:left="3225" w:hanging="180"/>
      </w:pPr>
      <w:rPr>
        <w:rFonts w:cs="Times New Roman"/>
      </w:rPr>
    </w:lvl>
    <w:lvl w:ilvl="3" w:tplc="0426000F" w:tentative="1">
      <w:start w:val="1"/>
      <w:numFmt w:val="decimal"/>
      <w:lvlText w:val="%4."/>
      <w:lvlJc w:val="left"/>
      <w:pPr>
        <w:ind w:left="3945" w:hanging="360"/>
      </w:pPr>
      <w:rPr>
        <w:rFonts w:cs="Times New Roman"/>
      </w:rPr>
    </w:lvl>
    <w:lvl w:ilvl="4" w:tplc="04260019" w:tentative="1">
      <w:start w:val="1"/>
      <w:numFmt w:val="lowerLetter"/>
      <w:lvlText w:val="%5."/>
      <w:lvlJc w:val="left"/>
      <w:pPr>
        <w:ind w:left="4665" w:hanging="360"/>
      </w:pPr>
      <w:rPr>
        <w:rFonts w:cs="Times New Roman"/>
      </w:rPr>
    </w:lvl>
    <w:lvl w:ilvl="5" w:tplc="0426001B" w:tentative="1">
      <w:start w:val="1"/>
      <w:numFmt w:val="lowerRoman"/>
      <w:lvlText w:val="%6."/>
      <w:lvlJc w:val="right"/>
      <w:pPr>
        <w:ind w:left="5385" w:hanging="180"/>
      </w:pPr>
      <w:rPr>
        <w:rFonts w:cs="Times New Roman"/>
      </w:rPr>
    </w:lvl>
    <w:lvl w:ilvl="6" w:tplc="0426000F" w:tentative="1">
      <w:start w:val="1"/>
      <w:numFmt w:val="decimal"/>
      <w:lvlText w:val="%7."/>
      <w:lvlJc w:val="left"/>
      <w:pPr>
        <w:ind w:left="6105" w:hanging="360"/>
      </w:pPr>
      <w:rPr>
        <w:rFonts w:cs="Times New Roman"/>
      </w:rPr>
    </w:lvl>
    <w:lvl w:ilvl="7" w:tplc="04260019" w:tentative="1">
      <w:start w:val="1"/>
      <w:numFmt w:val="lowerLetter"/>
      <w:lvlText w:val="%8."/>
      <w:lvlJc w:val="left"/>
      <w:pPr>
        <w:ind w:left="6825" w:hanging="360"/>
      </w:pPr>
      <w:rPr>
        <w:rFonts w:cs="Times New Roman"/>
      </w:rPr>
    </w:lvl>
    <w:lvl w:ilvl="8" w:tplc="0426001B" w:tentative="1">
      <w:start w:val="1"/>
      <w:numFmt w:val="lowerRoman"/>
      <w:lvlText w:val="%9."/>
      <w:lvlJc w:val="right"/>
      <w:pPr>
        <w:ind w:left="7545" w:hanging="180"/>
      </w:pPr>
      <w:rPr>
        <w:rFonts w:cs="Times New Roman"/>
      </w:rPr>
    </w:lvl>
  </w:abstractNum>
  <w:abstractNum w:abstractNumId="10">
    <w:nsid w:val="64794D33"/>
    <w:multiLevelType w:val="multilevel"/>
    <w:tmpl w:val="62DAD270"/>
    <w:lvl w:ilvl="0">
      <w:start w:val="1"/>
      <w:numFmt w:val="decimal"/>
      <w:lvlText w:val="%1."/>
      <w:lvlJc w:val="left"/>
      <w:pPr>
        <w:ind w:left="450" w:hanging="450"/>
      </w:pPr>
      <w:rPr>
        <w:rFonts w:cs="Times New Roman" w:hint="default"/>
      </w:rPr>
    </w:lvl>
    <w:lvl w:ilvl="1">
      <w:start w:val="5"/>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11">
    <w:nsid w:val="78412003"/>
    <w:multiLevelType w:val="multilevel"/>
    <w:tmpl w:val="F3689B74"/>
    <w:lvl w:ilvl="0">
      <w:start w:val="1"/>
      <w:numFmt w:val="decimal"/>
      <w:lvlText w:val="%1."/>
      <w:lvlJc w:val="left"/>
      <w:pPr>
        <w:tabs>
          <w:tab w:val="num" w:pos="284"/>
        </w:tabs>
        <w:ind w:left="644" w:hanging="360"/>
      </w:pPr>
      <w:rPr>
        <w:rFonts w:cs="Times New Roman"/>
        <w:sz w:val="28"/>
        <w:szCs w:val="28"/>
      </w:rPr>
    </w:lvl>
    <w:lvl w:ilvl="1">
      <w:start w:val="1"/>
      <w:numFmt w:val="decimal"/>
      <w:lvlText w:val="%1.%2."/>
      <w:lvlJc w:val="left"/>
      <w:pPr>
        <w:tabs>
          <w:tab w:val="num" w:pos="350"/>
        </w:tabs>
        <w:ind w:left="1142" w:hanging="432"/>
      </w:pPr>
      <w:rPr>
        <w:rFonts w:cs="Times New Roman"/>
        <w:sz w:val="28"/>
        <w:szCs w:val="28"/>
      </w:rPr>
    </w:lvl>
    <w:lvl w:ilvl="2">
      <w:start w:val="1"/>
      <w:numFmt w:val="decimal"/>
      <w:lvlText w:val="%1.%2.%3."/>
      <w:lvlJc w:val="left"/>
      <w:pPr>
        <w:tabs>
          <w:tab w:val="num" w:pos="0"/>
        </w:tabs>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4"/>
  </w:num>
  <w:num w:numId="2">
    <w:abstractNumId w:val="11"/>
  </w:num>
  <w:num w:numId="3">
    <w:abstractNumId w:val="10"/>
  </w:num>
  <w:num w:numId="4">
    <w:abstractNumId w:val="5"/>
  </w:num>
  <w:num w:numId="5">
    <w:abstractNumId w:val="8"/>
  </w:num>
  <w:num w:numId="6">
    <w:abstractNumId w:val="9"/>
  </w:num>
  <w:num w:numId="7">
    <w:abstractNumId w:val="0"/>
  </w:num>
  <w:num w:numId="8">
    <w:abstractNumId w:val="3"/>
  </w:num>
  <w:num w:numId="9">
    <w:abstractNumId w:val="6"/>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7"/>
    <w:rsid w:val="00000781"/>
    <w:rsid w:val="0000122B"/>
    <w:rsid w:val="00023C37"/>
    <w:rsid w:val="00026D95"/>
    <w:rsid w:val="00030183"/>
    <w:rsid w:val="00032957"/>
    <w:rsid w:val="00032FED"/>
    <w:rsid w:val="00035664"/>
    <w:rsid w:val="00046B60"/>
    <w:rsid w:val="00050DF9"/>
    <w:rsid w:val="000545B8"/>
    <w:rsid w:val="00054760"/>
    <w:rsid w:val="00056245"/>
    <w:rsid w:val="000625C5"/>
    <w:rsid w:val="00062B95"/>
    <w:rsid w:val="0006496A"/>
    <w:rsid w:val="00065B22"/>
    <w:rsid w:val="0006793F"/>
    <w:rsid w:val="00067B57"/>
    <w:rsid w:val="00067D8F"/>
    <w:rsid w:val="000779E4"/>
    <w:rsid w:val="00081548"/>
    <w:rsid w:val="000837DB"/>
    <w:rsid w:val="00083878"/>
    <w:rsid w:val="00084D79"/>
    <w:rsid w:val="00086666"/>
    <w:rsid w:val="00087E9E"/>
    <w:rsid w:val="00091246"/>
    <w:rsid w:val="000971E0"/>
    <w:rsid w:val="00097473"/>
    <w:rsid w:val="000A0AF5"/>
    <w:rsid w:val="000A6F28"/>
    <w:rsid w:val="000B7976"/>
    <w:rsid w:val="000C0865"/>
    <w:rsid w:val="000C29A2"/>
    <w:rsid w:val="000C2C79"/>
    <w:rsid w:val="000C2F80"/>
    <w:rsid w:val="000C64DF"/>
    <w:rsid w:val="000D044C"/>
    <w:rsid w:val="000D4D0E"/>
    <w:rsid w:val="000E2C9C"/>
    <w:rsid w:val="000E5B14"/>
    <w:rsid w:val="000E6FEE"/>
    <w:rsid w:val="000F03AC"/>
    <w:rsid w:val="000F18E7"/>
    <w:rsid w:val="000F4692"/>
    <w:rsid w:val="001011D6"/>
    <w:rsid w:val="00103EBD"/>
    <w:rsid w:val="00103F5B"/>
    <w:rsid w:val="00107A35"/>
    <w:rsid w:val="0011174A"/>
    <w:rsid w:val="00117494"/>
    <w:rsid w:val="0012519A"/>
    <w:rsid w:val="00135A31"/>
    <w:rsid w:val="00140CE6"/>
    <w:rsid w:val="001513E9"/>
    <w:rsid w:val="00152528"/>
    <w:rsid w:val="00153D45"/>
    <w:rsid w:val="001541B1"/>
    <w:rsid w:val="00154402"/>
    <w:rsid w:val="00155EAB"/>
    <w:rsid w:val="001574F2"/>
    <w:rsid w:val="00162B15"/>
    <w:rsid w:val="0018639A"/>
    <w:rsid w:val="00186F87"/>
    <w:rsid w:val="00187CAA"/>
    <w:rsid w:val="00196743"/>
    <w:rsid w:val="00197AB0"/>
    <w:rsid w:val="001A268C"/>
    <w:rsid w:val="001A681B"/>
    <w:rsid w:val="001B13A3"/>
    <w:rsid w:val="001B2310"/>
    <w:rsid w:val="001B7021"/>
    <w:rsid w:val="001C0D37"/>
    <w:rsid w:val="001C40C3"/>
    <w:rsid w:val="001C53CA"/>
    <w:rsid w:val="001D413E"/>
    <w:rsid w:val="001E137D"/>
    <w:rsid w:val="001E4BCC"/>
    <w:rsid w:val="001E7884"/>
    <w:rsid w:val="001F2303"/>
    <w:rsid w:val="001F2487"/>
    <w:rsid w:val="001F7F6C"/>
    <w:rsid w:val="0021049B"/>
    <w:rsid w:val="00212A63"/>
    <w:rsid w:val="00213AE5"/>
    <w:rsid w:val="002265E6"/>
    <w:rsid w:val="00226D03"/>
    <w:rsid w:val="00232B2F"/>
    <w:rsid w:val="00254786"/>
    <w:rsid w:val="00265CD2"/>
    <w:rsid w:val="00265CDD"/>
    <w:rsid w:val="00266074"/>
    <w:rsid w:val="00266D9F"/>
    <w:rsid w:val="00267115"/>
    <w:rsid w:val="002726C4"/>
    <w:rsid w:val="00274CBB"/>
    <w:rsid w:val="00277410"/>
    <w:rsid w:val="00283A14"/>
    <w:rsid w:val="0028443B"/>
    <w:rsid w:val="00290D34"/>
    <w:rsid w:val="002B6048"/>
    <w:rsid w:val="002C207D"/>
    <w:rsid w:val="002C35DC"/>
    <w:rsid w:val="002D1ACB"/>
    <w:rsid w:val="002D288E"/>
    <w:rsid w:val="002E2FBA"/>
    <w:rsid w:val="002F4418"/>
    <w:rsid w:val="003005A3"/>
    <w:rsid w:val="00301751"/>
    <w:rsid w:val="00304FF5"/>
    <w:rsid w:val="00334066"/>
    <w:rsid w:val="00337A68"/>
    <w:rsid w:val="0034383C"/>
    <w:rsid w:val="00345567"/>
    <w:rsid w:val="00351B6C"/>
    <w:rsid w:val="00355B7D"/>
    <w:rsid w:val="00362756"/>
    <w:rsid w:val="0036317D"/>
    <w:rsid w:val="00376293"/>
    <w:rsid w:val="00377561"/>
    <w:rsid w:val="00381A1E"/>
    <w:rsid w:val="00384D9C"/>
    <w:rsid w:val="00384F85"/>
    <w:rsid w:val="003936BD"/>
    <w:rsid w:val="003A3388"/>
    <w:rsid w:val="003A5ADE"/>
    <w:rsid w:val="003B0EC3"/>
    <w:rsid w:val="003B6B88"/>
    <w:rsid w:val="003C199F"/>
    <w:rsid w:val="003C55AB"/>
    <w:rsid w:val="003D1954"/>
    <w:rsid w:val="003D2554"/>
    <w:rsid w:val="003E67A2"/>
    <w:rsid w:val="003F1AD2"/>
    <w:rsid w:val="003F3E5B"/>
    <w:rsid w:val="003F5AFB"/>
    <w:rsid w:val="003F5CD8"/>
    <w:rsid w:val="00403EB1"/>
    <w:rsid w:val="0040530C"/>
    <w:rsid w:val="00406CFF"/>
    <w:rsid w:val="00407EB2"/>
    <w:rsid w:val="00411CFC"/>
    <w:rsid w:val="00413A5B"/>
    <w:rsid w:val="00417192"/>
    <w:rsid w:val="004333FB"/>
    <w:rsid w:val="00443F66"/>
    <w:rsid w:val="00456D9B"/>
    <w:rsid w:val="004651FA"/>
    <w:rsid w:val="00471507"/>
    <w:rsid w:val="0047706E"/>
    <w:rsid w:val="004775CD"/>
    <w:rsid w:val="00482176"/>
    <w:rsid w:val="00482254"/>
    <w:rsid w:val="0048293E"/>
    <w:rsid w:val="00482C3B"/>
    <w:rsid w:val="00497660"/>
    <w:rsid w:val="00497A8F"/>
    <w:rsid w:val="004A16C0"/>
    <w:rsid w:val="004A6999"/>
    <w:rsid w:val="004A778B"/>
    <w:rsid w:val="004B246E"/>
    <w:rsid w:val="004B5227"/>
    <w:rsid w:val="004C137E"/>
    <w:rsid w:val="004C2EB9"/>
    <w:rsid w:val="004D0340"/>
    <w:rsid w:val="004D2072"/>
    <w:rsid w:val="004E1092"/>
    <w:rsid w:val="004F47B5"/>
    <w:rsid w:val="00500813"/>
    <w:rsid w:val="00500EC6"/>
    <w:rsid w:val="00501EB5"/>
    <w:rsid w:val="005064AB"/>
    <w:rsid w:val="005102C7"/>
    <w:rsid w:val="005117D4"/>
    <w:rsid w:val="005153A7"/>
    <w:rsid w:val="00515D68"/>
    <w:rsid w:val="00521732"/>
    <w:rsid w:val="00525D66"/>
    <w:rsid w:val="00530BC4"/>
    <w:rsid w:val="00531059"/>
    <w:rsid w:val="005420FD"/>
    <w:rsid w:val="0054242E"/>
    <w:rsid w:val="00545752"/>
    <w:rsid w:val="00552C65"/>
    <w:rsid w:val="005634A2"/>
    <w:rsid w:val="005634B7"/>
    <w:rsid w:val="00563A6D"/>
    <w:rsid w:val="00566942"/>
    <w:rsid w:val="005723CD"/>
    <w:rsid w:val="00580D8D"/>
    <w:rsid w:val="00584040"/>
    <w:rsid w:val="005873EB"/>
    <w:rsid w:val="00592184"/>
    <w:rsid w:val="005A2509"/>
    <w:rsid w:val="005A762E"/>
    <w:rsid w:val="005B7BCF"/>
    <w:rsid w:val="005C433C"/>
    <w:rsid w:val="005C5F70"/>
    <w:rsid w:val="005D0358"/>
    <w:rsid w:val="005D1862"/>
    <w:rsid w:val="005E735E"/>
    <w:rsid w:val="005F7E43"/>
    <w:rsid w:val="006012E3"/>
    <w:rsid w:val="00601CFA"/>
    <w:rsid w:val="00603E05"/>
    <w:rsid w:val="00614674"/>
    <w:rsid w:val="006310A0"/>
    <w:rsid w:val="00637DA4"/>
    <w:rsid w:val="00642F87"/>
    <w:rsid w:val="006437E6"/>
    <w:rsid w:val="00647E14"/>
    <w:rsid w:val="00654E3D"/>
    <w:rsid w:val="00661EA6"/>
    <w:rsid w:val="00663D9C"/>
    <w:rsid w:val="00670B4F"/>
    <w:rsid w:val="00675A75"/>
    <w:rsid w:val="00684C14"/>
    <w:rsid w:val="006871FA"/>
    <w:rsid w:val="006A50BA"/>
    <w:rsid w:val="006A53D8"/>
    <w:rsid w:val="006A6BA3"/>
    <w:rsid w:val="006A6DB8"/>
    <w:rsid w:val="006C00A9"/>
    <w:rsid w:val="006C094B"/>
    <w:rsid w:val="006C1E46"/>
    <w:rsid w:val="006E058B"/>
    <w:rsid w:val="006E4E90"/>
    <w:rsid w:val="006E548C"/>
    <w:rsid w:val="006E6639"/>
    <w:rsid w:val="006E66AF"/>
    <w:rsid w:val="006E6D11"/>
    <w:rsid w:val="006F1EB8"/>
    <w:rsid w:val="006F5503"/>
    <w:rsid w:val="006F6053"/>
    <w:rsid w:val="007135D9"/>
    <w:rsid w:val="00722416"/>
    <w:rsid w:val="007324A3"/>
    <w:rsid w:val="00737068"/>
    <w:rsid w:val="00741245"/>
    <w:rsid w:val="00742378"/>
    <w:rsid w:val="00751C8C"/>
    <w:rsid w:val="0075257A"/>
    <w:rsid w:val="00760B93"/>
    <w:rsid w:val="00761AA8"/>
    <w:rsid w:val="00762217"/>
    <w:rsid w:val="0076294A"/>
    <w:rsid w:val="00764B7B"/>
    <w:rsid w:val="00767752"/>
    <w:rsid w:val="007769CE"/>
    <w:rsid w:val="007775A9"/>
    <w:rsid w:val="00785D46"/>
    <w:rsid w:val="007A63FB"/>
    <w:rsid w:val="007A6D2E"/>
    <w:rsid w:val="007B3EF5"/>
    <w:rsid w:val="007B50D1"/>
    <w:rsid w:val="007B604C"/>
    <w:rsid w:val="007C22F2"/>
    <w:rsid w:val="007C2F5C"/>
    <w:rsid w:val="007C5A43"/>
    <w:rsid w:val="007E0CFA"/>
    <w:rsid w:val="007F010E"/>
    <w:rsid w:val="007F3822"/>
    <w:rsid w:val="007F4684"/>
    <w:rsid w:val="00800683"/>
    <w:rsid w:val="00812785"/>
    <w:rsid w:val="00813D9B"/>
    <w:rsid w:val="00827118"/>
    <w:rsid w:val="0083773A"/>
    <w:rsid w:val="00842CD5"/>
    <w:rsid w:val="0084739F"/>
    <w:rsid w:val="00852B4D"/>
    <w:rsid w:val="00865C93"/>
    <w:rsid w:val="00866F52"/>
    <w:rsid w:val="00867329"/>
    <w:rsid w:val="008714DB"/>
    <w:rsid w:val="00872454"/>
    <w:rsid w:val="008778D1"/>
    <w:rsid w:val="00880EC8"/>
    <w:rsid w:val="008A4A47"/>
    <w:rsid w:val="008A759C"/>
    <w:rsid w:val="008B2388"/>
    <w:rsid w:val="008C697B"/>
    <w:rsid w:val="008D3574"/>
    <w:rsid w:val="008D44FA"/>
    <w:rsid w:val="008E07F5"/>
    <w:rsid w:val="008F73C5"/>
    <w:rsid w:val="00903487"/>
    <w:rsid w:val="00904AA7"/>
    <w:rsid w:val="00915274"/>
    <w:rsid w:val="00917C72"/>
    <w:rsid w:val="00924B00"/>
    <w:rsid w:val="0092501A"/>
    <w:rsid w:val="009322CA"/>
    <w:rsid w:val="00934BB1"/>
    <w:rsid w:val="009402EF"/>
    <w:rsid w:val="00943761"/>
    <w:rsid w:val="009441D4"/>
    <w:rsid w:val="00946439"/>
    <w:rsid w:val="009510C8"/>
    <w:rsid w:val="009564CD"/>
    <w:rsid w:val="00957A9C"/>
    <w:rsid w:val="00960F92"/>
    <w:rsid w:val="0096587D"/>
    <w:rsid w:val="00965B6E"/>
    <w:rsid w:val="0097274D"/>
    <w:rsid w:val="009857A7"/>
    <w:rsid w:val="009927AC"/>
    <w:rsid w:val="00994979"/>
    <w:rsid w:val="009A210B"/>
    <w:rsid w:val="009A7AD3"/>
    <w:rsid w:val="009B4AB1"/>
    <w:rsid w:val="009B6C16"/>
    <w:rsid w:val="00A07AF0"/>
    <w:rsid w:val="00A11CBA"/>
    <w:rsid w:val="00A130FC"/>
    <w:rsid w:val="00A168F3"/>
    <w:rsid w:val="00A3329C"/>
    <w:rsid w:val="00A34F88"/>
    <w:rsid w:val="00A357D4"/>
    <w:rsid w:val="00A41D03"/>
    <w:rsid w:val="00A52469"/>
    <w:rsid w:val="00A5625B"/>
    <w:rsid w:val="00A56538"/>
    <w:rsid w:val="00A5789C"/>
    <w:rsid w:val="00A57C90"/>
    <w:rsid w:val="00A61B7E"/>
    <w:rsid w:val="00A62A82"/>
    <w:rsid w:val="00A74F0D"/>
    <w:rsid w:val="00A867EE"/>
    <w:rsid w:val="00A95382"/>
    <w:rsid w:val="00A95C51"/>
    <w:rsid w:val="00AB0BD6"/>
    <w:rsid w:val="00AB4BB4"/>
    <w:rsid w:val="00AB4BDD"/>
    <w:rsid w:val="00AC25A5"/>
    <w:rsid w:val="00AC485F"/>
    <w:rsid w:val="00AD46AC"/>
    <w:rsid w:val="00AD6AE2"/>
    <w:rsid w:val="00AE1138"/>
    <w:rsid w:val="00AE600F"/>
    <w:rsid w:val="00AF0B7B"/>
    <w:rsid w:val="00AF3409"/>
    <w:rsid w:val="00AF53AE"/>
    <w:rsid w:val="00AF77ED"/>
    <w:rsid w:val="00B1302A"/>
    <w:rsid w:val="00B27555"/>
    <w:rsid w:val="00B32566"/>
    <w:rsid w:val="00B33C27"/>
    <w:rsid w:val="00B43CA6"/>
    <w:rsid w:val="00B50F74"/>
    <w:rsid w:val="00B539E6"/>
    <w:rsid w:val="00B656E0"/>
    <w:rsid w:val="00B7133B"/>
    <w:rsid w:val="00B8576B"/>
    <w:rsid w:val="00BA27F3"/>
    <w:rsid w:val="00BA2BB7"/>
    <w:rsid w:val="00BA518D"/>
    <w:rsid w:val="00BB2ABD"/>
    <w:rsid w:val="00BC2CB8"/>
    <w:rsid w:val="00BC76A6"/>
    <w:rsid w:val="00BD3CEE"/>
    <w:rsid w:val="00BD575F"/>
    <w:rsid w:val="00BD7E01"/>
    <w:rsid w:val="00BF0F5F"/>
    <w:rsid w:val="00BF294B"/>
    <w:rsid w:val="00BF7CD4"/>
    <w:rsid w:val="00C20CB7"/>
    <w:rsid w:val="00C21FD0"/>
    <w:rsid w:val="00C22C4C"/>
    <w:rsid w:val="00C3179E"/>
    <w:rsid w:val="00C317D2"/>
    <w:rsid w:val="00C34F61"/>
    <w:rsid w:val="00C36B55"/>
    <w:rsid w:val="00C37955"/>
    <w:rsid w:val="00C43F63"/>
    <w:rsid w:val="00C44BF5"/>
    <w:rsid w:val="00C5002E"/>
    <w:rsid w:val="00C51460"/>
    <w:rsid w:val="00C525B5"/>
    <w:rsid w:val="00C542CB"/>
    <w:rsid w:val="00C575AB"/>
    <w:rsid w:val="00C64D9C"/>
    <w:rsid w:val="00C71668"/>
    <w:rsid w:val="00C7191C"/>
    <w:rsid w:val="00CB5556"/>
    <w:rsid w:val="00CB6BD4"/>
    <w:rsid w:val="00CD0363"/>
    <w:rsid w:val="00CD356B"/>
    <w:rsid w:val="00CD585D"/>
    <w:rsid w:val="00CE3EE0"/>
    <w:rsid w:val="00CE6EED"/>
    <w:rsid w:val="00CE7CBA"/>
    <w:rsid w:val="00CF1026"/>
    <w:rsid w:val="00CF23F2"/>
    <w:rsid w:val="00D011C9"/>
    <w:rsid w:val="00D1287E"/>
    <w:rsid w:val="00D14DA4"/>
    <w:rsid w:val="00D16B86"/>
    <w:rsid w:val="00D22B7C"/>
    <w:rsid w:val="00D25D7A"/>
    <w:rsid w:val="00D317BD"/>
    <w:rsid w:val="00D323F1"/>
    <w:rsid w:val="00D36053"/>
    <w:rsid w:val="00D41D92"/>
    <w:rsid w:val="00D42BE4"/>
    <w:rsid w:val="00D47098"/>
    <w:rsid w:val="00D477DC"/>
    <w:rsid w:val="00D5221F"/>
    <w:rsid w:val="00D65A42"/>
    <w:rsid w:val="00D6708C"/>
    <w:rsid w:val="00D72380"/>
    <w:rsid w:val="00D7258D"/>
    <w:rsid w:val="00D77907"/>
    <w:rsid w:val="00D87F1E"/>
    <w:rsid w:val="00D94081"/>
    <w:rsid w:val="00D96559"/>
    <w:rsid w:val="00DA1B96"/>
    <w:rsid w:val="00DA50C4"/>
    <w:rsid w:val="00DB2AE8"/>
    <w:rsid w:val="00DB5D35"/>
    <w:rsid w:val="00DC0CED"/>
    <w:rsid w:val="00DC2246"/>
    <w:rsid w:val="00DD6689"/>
    <w:rsid w:val="00DD68C1"/>
    <w:rsid w:val="00DE07B3"/>
    <w:rsid w:val="00DE13DA"/>
    <w:rsid w:val="00DF1877"/>
    <w:rsid w:val="00DF5B67"/>
    <w:rsid w:val="00E007B0"/>
    <w:rsid w:val="00E1082C"/>
    <w:rsid w:val="00E10A73"/>
    <w:rsid w:val="00E22211"/>
    <w:rsid w:val="00E23D4B"/>
    <w:rsid w:val="00E2572D"/>
    <w:rsid w:val="00E56AED"/>
    <w:rsid w:val="00E65940"/>
    <w:rsid w:val="00E852EB"/>
    <w:rsid w:val="00E913C4"/>
    <w:rsid w:val="00E94D30"/>
    <w:rsid w:val="00EA0610"/>
    <w:rsid w:val="00EB7ABD"/>
    <w:rsid w:val="00EC0518"/>
    <w:rsid w:val="00ED232B"/>
    <w:rsid w:val="00ED7BA2"/>
    <w:rsid w:val="00ED7FE1"/>
    <w:rsid w:val="00EF0985"/>
    <w:rsid w:val="00F073B7"/>
    <w:rsid w:val="00F13A50"/>
    <w:rsid w:val="00F205CB"/>
    <w:rsid w:val="00F213D3"/>
    <w:rsid w:val="00F27145"/>
    <w:rsid w:val="00F313E6"/>
    <w:rsid w:val="00F40994"/>
    <w:rsid w:val="00F41AB1"/>
    <w:rsid w:val="00F50051"/>
    <w:rsid w:val="00F655FA"/>
    <w:rsid w:val="00F66240"/>
    <w:rsid w:val="00F66891"/>
    <w:rsid w:val="00F7124D"/>
    <w:rsid w:val="00F841E5"/>
    <w:rsid w:val="00FA33AB"/>
    <w:rsid w:val="00FC409A"/>
    <w:rsid w:val="00FC5BB2"/>
    <w:rsid w:val="00FD7CDF"/>
    <w:rsid w:val="00FE604C"/>
    <w:rsid w:val="00FE67F7"/>
    <w:rsid w:val="00FE6E42"/>
    <w:rsid w:val="00FF0584"/>
    <w:rsid w:val="00FF1B41"/>
    <w:rsid w:val="00FF3698"/>
    <w:rsid w:val="00FF3E49"/>
    <w:rsid w:val="00FF6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2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487"/>
    <w:rPr>
      <w:rFonts w:cs="Times New Roman"/>
      <w:color w:val="0000FF"/>
      <w:u w:val="single"/>
    </w:rPr>
  </w:style>
  <w:style w:type="paragraph" w:styleId="Header">
    <w:name w:val="header"/>
    <w:basedOn w:val="Normal"/>
    <w:link w:val="HeaderChar"/>
    <w:uiPriority w:val="99"/>
    <w:rsid w:val="00903487"/>
    <w:pPr>
      <w:tabs>
        <w:tab w:val="center" w:pos="4153"/>
        <w:tab w:val="right" w:pos="8306"/>
      </w:tabs>
    </w:pPr>
  </w:style>
  <w:style w:type="character" w:customStyle="1" w:styleId="HeaderChar">
    <w:name w:val="Header Char"/>
    <w:link w:val="Header"/>
    <w:uiPriority w:val="99"/>
    <w:locked/>
    <w:rsid w:val="00903487"/>
    <w:rPr>
      <w:rFonts w:ascii="Calibri" w:hAnsi="Calibri" w:cs="Times New Roman"/>
    </w:rPr>
  </w:style>
  <w:style w:type="paragraph" w:styleId="Footer">
    <w:name w:val="footer"/>
    <w:basedOn w:val="Normal"/>
    <w:link w:val="FooterChar"/>
    <w:uiPriority w:val="99"/>
    <w:rsid w:val="00903487"/>
    <w:pPr>
      <w:tabs>
        <w:tab w:val="center" w:pos="4153"/>
        <w:tab w:val="right" w:pos="8306"/>
      </w:tabs>
    </w:pPr>
  </w:style>
  <w:style w:type="character" w:customStyle="1" w:styleId="FooterChar">
    <w:name w:val="Footer Char"/>
    <w:link w:val="Footer"/>
    <w:uiPriority w:val="99"/>
    <w:locked/>
    <w:rsid w:val="00903487"/>
    <w:rPr>
      <w:rFonts w:ascii="Calibri" w:hAnsi="Calibri" w:cs="Times New Roman"/>
    </w:rPr>
  </w:style>
  <w:style w:type="paragraph" w:styleId="Title">
    <w:name w:val="Title"/>
    <w:basedOn w:val="Normal"/>
    <w:link w:val="TitleChar"/>
    <w:uiPriority w:val="99"/>
    <w:qFormat/>
    <w:rsid w:val="00903487"/>
    <w:pPr>
      <w:spacing w:after="0" w:line="240" w:lineRule="auto"/>
      <w:jc w:val="center"/>
    </w:pPr>
    <w:rPr>
      <w:rFonts w:ascii="Times New Roman" w:eastAsia="Times New Roman" w:hAnsi="Times New Roman"/>
      <w:sz w:val="32"/>
      <w:szCs w:val="24"/>
    </w:rPr>
  </w:style>
  <w:style w:type="character" w:customStyle="1" w:styleId="TitleChar">
    <w:name w:val="Title Char"/>
    <w:link w:val="Title"/>
    <w:uiPriority w:val="99"/>
    <w:locked/>
    <w:rsid w:val="00903487"/>
    <w:rPr>
      <w:rFonts w:ascii="Times New Roman" w:hAnsi="Times New Roman" w:cs="Times New Roman"/>
      <w:sz w:val="24"/>
      <w:szCs w:val="24"/>
    </w:rPr>
  </w:style>
  <w:style w:type="paragraph" w:styleId="NormalWeb">
    <w:name w:val="Normal (Web)"/>
    <w:basedOn w:val="Normal"/>
    <w:link w:val="NormalWebChar"/>
    <w:uiPriority w:val="99"/>
    <w:rsid w:val="00903487"/>
    <w:pPr>
      <w:spacing w:before="100" w:beforeAutospacing="1" w:after="100" w:afterAutospacing="1" w:line="240" w:lineRule="auto"/>
    </w:pPr>
    <w:rPr>
      <w:rFonts w:ascii="Times New Roman" w:eastAsia="Times New Roman" w:hAnsi="Times New Roman"/>
      <w:sz w:val="24"/>
      <w:szCs w:val="20"/>
      <w:lang w:eastAsia="lv-LV"/>
    </w:rPr>
  </w:style>
  <w:style w:type="character" w:customStyle="1" w:styleId="NormalWebChar">
    <w:name w:val="Normal (Web) Char"/>
    <w:link w:val="NormalWeb"/>
    <w:uiPriority w:val="99"/>
    <w:locked/>
    <w:rsid w:val="00903487"/>
    <w:rPr>
      <w:rFonts w:ascii="Times New Roman" w:hAnsi="Times New Roman"/>
      <w:sz w:val="24"/>
      <w:lang w:eastAsia="lv-LV"/>
    </w:rPr>
  </w:style>
  <w:style w:type="paragraph" w:customStyle="1" w:styleId="tv213tvp">
    <w:name w:val="tv213 tvp"/>
    <w:basedOn w:val="Normal"/>
    <w:uiPriority w:val="99"/>
    <w:rsid w:val="00903487"/>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0E6F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6FEE"/>
    <w:rPr>
      <w:rFonts w:ascii="Segoe UI" w:hAnsi="Segoe UI" w:cs="Segoe UI"/>
      <w:sz w:val="18"/>
      <w:szCs w:val="18"/>
    </w:rPr>
  </w:style>
  <w:style w:type="character" w:styleId="CommentReference">
    <w:name w:val="annotation reference"/>
    <w:uiPriority w:val="99"/>
    <w:semiHidden/>
    <w:rsid w:val="000E6FEE"/>
    <w:rPr>
      <w:rFonts w:cs="Times New Roman"/>
      <w:sz w:val="16"/>
      <w:szCs w:val="16"/>
    </w:rPr>
  </w:style>
  <w:style w:type="paragraph" w:styleId="CommentText">
    <w:name w:val="annotation text"/>
    <w:basedOn w:val="Normal"/>
    <w:link w:val="CommentTextChar"/>
    <w:uiPriority w:val="99"/>
    <w:semiHidden/>
    <w:rsid w:val="000E6FEE"/>
    <w:pPr>
      <w:spacing w:line="240" w:lineRule="auto"/>
    </w:pPr>
    <w:rPr>
      <w:sz w:val="20"/>
      <w:szCs w:val="20"/>
    </w:rPr>
  </w:style>
  <w:style w:type="character" w:customStyle="1" w:styleId="CommentTextChar">
    <w:name w:val="Comment Text Char"/>
    <w:link w:val="CommentText"/>
    <w:uiPriority w:val="99"/>
    <w:semiHidden/>
    <w:locked/>
    <w:rsid w:val="000E6F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E6FEE"/>
    <w:rPr>
      <w:b/>
      <w:bCs/>
    </w:rPr>
  </w:style>
  <w:style w:type="character" w:customStyle="1" w:styleId="CommentSubjectChar">
    <w:name w:val="Comment Subject Char"/>
    <w:link w:val="CommentSubject"/>
    <w:uiPriority w:val="99"/>
    <w:semiHidden/>
    <w:locked/>
    <w:rsid w:val="000E6FEE"/>
    <w:rPr>
      <w:rFonts w:ascii="Calibri" w:hAnsi="Calibri" w:cs="Times New Roman"/>
      <w:b/>
      <w:bCs/>
      <w:sz w:val="20"/>
      <w:szCs w:val="20"/>
    </w:rPr>
  </w:style>
  <w:style w:type="paragraph" w:styleId="ListParagraph">
    <w:name w:val="List Paragraph"/>
    <w:basedOn w:val="Normal"/>
    <w:uiPriority w:val="99"/>
    <w:qFormat/>
    <w:rsid w:val="00D317BD"/>
    <w:pPr>
      <w:ind w:left="720"/>
      <w:contextualSpacing/>
    </w:pPr>
  </w:style>
  <w:style w:type="paragraph" w:customStyle="1" w:styleId="tv213">
    <w:name w:val="tv213"/>
    <w:basedOn w:val="Normal"/>
    <w:rsid w:val="005873E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AF53AE"/>
    <w:rPr>
      <w:color w:val="808080"/>
      <w:shd w:val="clear" w:color="auto" w:fill="E6E6E6"/>
    </w:rPr>
  </w:style>
  <w:style w:type="paragraph" w:customStyle="1" w:styleId="labojumupamats">
    <w:name w:val="labojumu_pamats"/>
    <w:basedOn w:val="Normal"/>
    <w:rsid w:val="00AF53AE"/>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4242E"/>
    <w:rPr>
      <w:sz w:val="22"/>
      <w:szCs w:val="22"/>
      <w:lang w:eastAsia="en-US"/>
    </w:rPr>
  </w:style>
  <w:style w:type="character" w:customStyle="1" w:styleId="UnresolvedMention">
    <w:name w:val="Unresolved Mention"/>
    <w:basedOn w:val="DefaultParagraphFont"/>
    <w:uiPriority w:val="99"/>
    <w:semiHidden/>
    <w:unhideWhenUsed/>
    <w:rsid w:val="00AF0B7B"/>
    <w:rPr>
      <w:color w:val="808080"/>
      <w:shd w:val="clear" w:color="auto" w:fill="E6E6E6"/>
    </w:rPr>
  </w:style>
  <w:style w:type="paragraph" w:customStyle="1" w:styleId="naisf">
    <w:name w:val="naisf"/>
    <w:basedOn w:val="Normal"/>
    <w:rsid w:val="00D36053"/>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487"/>
    <w:rPr>
      <w:rFonts w:cs="Times New Roman"/>
      <w:color w:val="0000FF"/>
      <w:u w:val="single"/>
    </w:rPr>
  </w:style>
  <w:style w:type="paragraph" w:styleId="Header">
    <w:name w:val="header"/>
    <w:basedOn w:val="Normal"/>
    <w:link w:val="HeaderChar"/>
    <w:uiPriority w:val="99"/>
    <w:rsid w:val="00903487"/>
    <w:pPr>
      <w:tabs>
        <w:tab w:val="center" w:pos="4153"/>
        <w:tab w:val="right" w:pos="8306"/>
      </w:tabs>
    </w:pPr>
  </w:style>
  <w:style w:type="character" w:customStyle="1" w:styleId="HeaderChar">
    <w:name w:val="Header Char"/>
    <w:link w:val="Header"/>
    <w:uiPriority w:val="99"/>
    <w:locked/>
    <w:rsid w:val="00903487"/>
    <w:rPr>
      <w:rFonts w:ascii="Calibri" w:hAnsi="Calibri" w:cs="Times New Roman"/>
    </w:rPr>
  </w:style>
  <w:style w:type="paragraph" w:styleId="Footer">
    <w:name w:val="footer"/>
    <w:basedOn w:val="Normal"/>
    <w:link w:val="FooterChar"/>
    <w:uiPriority w:val="99"/>
    <w:rsid w:val="00903487"/>
    <w:pPr>
      <w:tabs>
        <w:tab w:val="center" w:pos="4153"/>
        <w:tab w:val="right" w:pos="8306"/>
      </w:tabs>
    </w:pPr>
  </w:style>
  <w:style w:type="character" w:customStyle="1" w:styleId="FooterChar">
    <w:name w:val="Footer Char"/>
    <w:link w:val="Footer"/>
    <w:uiPriority w:val="99"/>
    <w:locked/>
    <w:rsid w:val="00903487"/>
    <w:rPr>
      <w:rFonts w:ascii="Calibri" w:hAnsi="Calibri" w:cs="Times New Roman"/>
    </w:rPr>
  </w:style>
  <w:style w:type="paragraph" w:styleId="Title">
    <w:name w:val="Title"/>
    <w:basedOn w:val="Normal"/>
    <w:link w:val="TitleChar"/>
    <w:uiPriority w:val="99"/>
    <w:qFormat/>
    <w:rsid w:val="00903487"/>
    <w:pPr>
      <w:spacing w:after="0" w:line="240" w:lineRule="auto"/>
      <w:jc w:val="center"/>
    </w:pPr>
    <w:rPr>
      <w:rFonts w:ascii="Times New Roman" w:eastAsia="Times New Roman" w:hAnsi="Times New Roman"/>
      <w:sz w:val="32"/>
      <w:szCs w:val="24"/>
    </w:rPr>
  </w:style>
  <w:style w:type="character" w:customStyle="1" w:styleId="TitleChar">
    <w:name w:val="Title Char"/>
    <w:link w:val="Title"/>
    <w:uiPriority w:val="99"/>
    <w:locked/>
    <w:rsid w:val="00903487"/>
    <w:rPr>
      <w:rFonts w:ascii="Times New Roman" w:hAnsi="Times New Roman" w:cs="Times New Roman"/>
      <w:sz w:val="24"/>
      <w:szCs w:val="24"/>
    </w:rPr>
  </w:style>
  <w:style w:type="paragraph" w:styleId="NormalWeb">
    <w:name w:val="Normal (Web)"/>
    <w:basedOn w:val="Normal"/>
    <w:link w:val="NormalWebChar"/>
    <w:uiPriority w:val="99"/>
    <w:rsid w:val="00903487"/>
    <w:pPr>
      <w:spacing w:before="100" w:beforeAutospacing="1" w:after="100" w:afterAutospacing="1" w:line="240" w:lineRule="auto"/>
    </w:pPr>
    <w:rPr>
      <w:rFonts w:ascii="Times New Roman" w:eastAsia="Times New Roman" w:hAnsi="Times New Roman"/>
      <w:sz w:val="24"/>
      <w:szCs w:val="20"/>
      <w:lang w:eastAsia="lv-LV"/>
    </w:rPr>
  </w:style>
  <w:style w:type="character" w:customStyle="1" w:styleId="NormalWebChar">
    <w:name w:val="Normal (Web) Char"/>
    <w:link w:val="NormalWeb"/>
    <w:uiPriority w:val="99"/>
    <w:locked/>
    <w:rsid w:val="00903487"/>
    <w:rPr>
      <w:rFonts w:ascii="Times New Roman" w:hAnsi="Times New Roman"/>
      <w:sz w:val="24"/>
      <w:lang w:eastAsia="lv-LV"/>
    </w:rPr>
  </w:style>
  <w:style w:type="paragraph" w:customStyle="1" w:styleId="tv213tvp">
    <w:name w:val="tv213 tvp"/>
    <w:basedOn w:val="Normal"/>
    <w:uiPriority w:val="99"/>
    <w:rsid w:val="00903487"/>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0E6F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6FEE"/>
    <w:rPr>
      <w:rFonts w:ascii="Segoe UI" w:hAnsi="Segoe UI" w:cs="Segoe UI"/>
      <w:sz w:val="18"/>
      <w:szCs w:val="18"/>
    </w:rPr>
  </w:style>
  <w:style w:type="character" w:styleId="CommentReference">
    <w:name w:val="annotation reference"/>
    <w:uiPriority w:val="99"/>
    <w:semiHidden/>
    <w:rsid w:val="000E6FEE"/>
    <w:rPr>
      <w:rFonts w:cs="Times New Roman"/>
      <w:sz w:val="16"/>
      <w:szCs w:val="16"/>
    </w:rPr>
  </w:style>
  <w:style w:type="paragraph" w:styleId="CommentText">
    <w:name w:val="annotation text"/>
    <w:basedOn w:val="Normal"/>
    <w:link w:val="CommentTextChar"/>
    <w:uiPriority w:val="99"/>
    <w:semiHidden/>
    <w:rsid w:val="000E6FEE"/>
    <w:pPr>
      <w:spacing w:line="240" w:lineRule="auto"/>
    </w:pPr>
    <w:rPr>
      <w:sz w:val="20"/>
      <w:szCs w:val="20"/>
    </w:rPr>
  </w:style>
  <w:style w:type="character" w:customStyle="1" w:styleId="CommentTextChar">
    <w:name w:val="Comment Text Char"/>
    <w:link w:val="CommentText"/>
    <w:uiPriority w:val="99"/>
    <w:semiHidden/>
    <w:locked/>
    <w:rsid w:val="000E6F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E6FEE"/>
    <w:rPr>
      <w:b/>
      <w:bCs/>
    </w:rPr>
  </w:style>
  <w:style w:type="character" w:customStyle="1" w:styleId="CommentSubjectChar">
    <w:name w:val="Comment Subject Char"/>
    <w:link w:val="CommentSubject"/>
    <w:uiPriority w:val="99"/>
    <w:semiHidden/>
    <w:locked/>
    <w:rsid w:val="000E6FEE"/>
    <w:rPr>
      <w:rFonts w:ascii="Calibri" w:hAnsi="Calibri" w:cs="Times New Roman"/>
      <w:b/>
      <w:bCs/>
      <w:sz w:val="20"/>
      <w:szCs w:val="20"/>
    </w:rPr>
  </w:style>
  <w:style w:type="paragraph" w:styleId="ListParagraph">
    <w:name w:val="List Paragraph"/>
    <w:basedOn w:val="Normal"/>
    <w:uiPriority w:val="99"/>
    <w:qFormat/>
    <w:rsid w:val="00D317BD"/>
    <w:pPr>
      <w:ind w:left="720"/>
      <w:contextualSpacing/>
    </w:pPr>
  </w:style>
  <w:style w:type="paragraph" w:customStyle="1" w:styleId="tv213">
    <w:name w:val="tv213"/>
    <w:basedOn w:val="Normal"/>
    <w:rsid w:val="005873E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AF53AE"/>
    <w:rPr>
      <w:color w:val="808080"/>
      <w:shd w:val="clear" w:color="auto" w:fill="E6E6E6"/>
    </w:rPr>
  </w:style>
  <w:style w:type="paragraph" w:customStyle="1" w:styleId="labojumupamats">
    <w:name w:val="labojumu_pamats"/>
    <w:basedOn w:val="Normal"/>
    <w:rsid w:val="00AF53AE"/>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4242E"/>
    <w:rPr>
      <w:sz w:val="22"/>
      <w:szCs w:val="22"/>
      <w:lang w:eastAsia="en-US"/>
    </w:rPr>
  </w:style>
  <w:style w:type="character" w:customStyle="1" w:styleId="UnresolvedMention">
    <w:name w:val="Unresolved Mention"/>
    <w:basedOn w:val="DefaultParagraphFont"/>
    <w:uiPriority w:val="99"/>
    <w:semiHidden/>
    <w:unhideWhenUsed/>
    <w:rsid w:val="00AF0B7B"/>
    <w:rPr>
      <w:color w:val="808080"/>
      <w:shd w:val="clear" w:color="auto" w:fill="E6E6E6"/>
    </w:rPr>
  </w:style>
  <w:style w:type="paragraph" w:customStyle="1" w:styleId="naisf">
    <w:name w:val="naisf"/>
    <w:basedOn w:val="Normal"/>
    <w:rsid w:val="00D36053"/>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577">
      <w:bodyDiv w:val="1"/>
      <w:marLeft w:val="0"/>
      <w:marRight w:val="0"/>
      <w:marTop w:val="0"/>
      <w:marBottom w:val="0"/>
      <w:divBdr>
        <w:top w:val="none" w:sz="0" w:space="0" w:color="auto"/>
        <w:left w:val="none" w:sz="0" w:space="0" w:color="auto"/>
        <w:bottom w:val="none" w:sz="0" w:space="0" w:color="auto"/>
        <w:right w:val="none" w:sz="0" w:space="0" w:color="auto"/>
      </w:divBdr>
    </w:div>
    <w:div w:id="512110292">
      <w:bodyDiv w:val="1"/>
      <w:marLeft w:val="0"/>
      <w:marRight w:val="0"/>
      <w:marTop w:val="0"/>
      <w:marBottom w:val="0"/>
      <w:divBdr>
        <w:top w:val="none" w:sz="0" w:space="0" w:color="auto"/>
        <w:left w:val="none" w:sz="0" w:space="0" w:color="auto"/>
        <w:bottom w:val="none" w:sz="0" w:space="0" w:color="auto"/>
        <w:right w:val="none" w:sz="0" w:space="0" w:color="auto"/>
      </w:divBdr>
    </w:div>
    <w:div w:id="667751605">
      <w:bodyDiv w:val="1"/>
      <w:marLeft w:val="0"/>
      <w:marRight w:val="0"/>
      <w:marTop w:val="0"/>
      <w:marBottom w:val="0"/>
      <w:divBdr>
        <w:top w:val="none" w:sz="0" w:space="0" w:color="auto"/>
        <w:left w:val="none" w:sz="0" w:space="0" w:color="auto"/>
        <w:bottom w:val="none" w:sz="0" w:space="0" w:color="auto"/>
        <w:right w:val="none" w:sz="0" w:space="0" w:color="auto"/>
      </w:divBdr>
    </w:div>
    <w:div w:id="794065040">
      <w:bodyDiv w:val="1"/>
      <w:marLeft w:val="0"/>
      <w:marRight w:val="0"/>
      <w:marTop w:val="0"/>
      <w:marBottom w:val="0"/>
      <w:divBdr>
        <w:top w:val="none" w:sz="0" w:space="0" w:color="auto"/>
        <w:left w:val="none" w:sz="0" w:space="0" w:color="auto"/>
        <w:bottom w:val="none" w:sz="0" w:space="0" w:color="auto"/>
        <w:right w:val="none" w:sz="0" w:space="0" w:color="auto"/>
      </w:divBdr>
    </w:div>
    <w:div w:id="1113666446">
      <w:bodyDiv w:val="1"/>
      <w:marLeft w:val="0"/>
      <w:marRight w:val="0"/>
      <w:marTop w:val="0"/>
      <w:marBottom w:val="0"/>
      <w:divBdr>
        <w:top w:val="none" w:sz="0" w:space="0" w:color="auto"/>
        <w:left w:val="none" w:sz="0" w:space="0" w:color="auto"/>
        <w:bottom w:val="none" w:sz="0" w:space="0" w:color="auto"/>
        <w:right w:val="none" w:sz="0" w:space="0" w:color="auto"/>
      </w:divBdr>
      <w:divsChild>
        <w:div w:id="226261987">
          <w:marLeft w:val="0"/>
          <w:marRight w:val="0"/>
          <w:marTop w:val="0"/>
          <w:marBottom w:val="0"/>
          <w:divBdr>
            <w:top w:val="none" w:sz="0" w:space="0" w:color="auto"/>
            <w:left w:val="none" w:sz="0" w:space="0" w:color="auto"/>
            <w:bottom w:val="none" w:sz="0" w:space="0" w:color="auto"/>
            <w:right w:val="none" w:sz="0" w:space="0" w:color="auto"/>
          </w:divBdr>
        </w:div>
        <w:div w:id="1905683038">
          <w:marLeft w:val="0"/>
          <w:marRight w:val="0"/>
          <w:marTop w:val="0"/>
          <w:marBottom w:val="0"/>
          <w:divBdr>
            <w:top w:val="none" w:sz="0" w:space="0" w:color="auto"/>
            <w:left w:val="none" w:sz="0" w:space="0" w:color="auto"/>
            <w:bottom w:val="none" w:sz="0" w:space="0" w:color="auto"/>
            <w:right w:val="none" w:sz="0" w:space="0" w:color="auto"/>
          </w:divBdr>
        </w:div>
      </w:divsChild>
    </w:div>
    <w:div w:id="1150974972">
      <w:bodyDiv w:val="1"/>
      <w:marLeft w:val="0"/>
      <w:marRight w:val="0"/>
      <w:marTop w:val="0"/>
      <w:marBottom w:val="0"/>
      <w:divBdr>
        <w:top w:val="none" w:sz="0" w:space="0" w:color="auto"/>
        <w:left w:val="none" w:sz="0" w:space="0" w:color="auto"/>
        <w:bottom w:val="none" w:sz="0" w:space="0" w:color="auto"/>
        <w:right w:val="none" w:sz="0" w:space="0" w:color="auto"/>
      </w:divBdr>
      <w:divsChild>
        <w:div w:id="151875524">
          <w:marLeft w:val="0"/>
          <w:marRight w:val="0"/>
          <w:marTop w:val="0"/>
          <w:marBottom w:val="0"/>
          <w:divBdr>
            <w:top w:val="none" w:sz="0" w:space="0" w:color="auto"/>
            <w:left w:val="none" w:sz="0" w:space="0" w:color="auto"/>
            <w:bottom w:val="none" w:sz="0" w:space="0" w:color="auto"/>
            <w:right w:val="none" w:sz="0" w:space="0" w:color="auto"/>
          </w:divBdr>
        </w:div>
        <w:div w:id="1475177431">
          <w:marLeft w:val="0"/>
          <w:marRight w:val="0"/>
          <w:marTop w:val="0"/>
          <w:marBottom w:val="0"/>
          <w:divBdr>
            <w:top w:val="none" w:sz="0" w:space="0" w:color="auto"/>
            <w:left w:val="none" w:sz="0" w:space="0" w:color="auto"/>
            <w:bottom w:val="none" w:sz="0" w:space="0" w:color="auto"/>
            <w:right w:val="none" w:sz="0" w:space="0" w:color="auto"/>
          </w:divBdr>
        </w:div>
        <w:div w:id="895241981">
          <w:marLeft w:val="0"/>
          <w:marRight w:val="0"/>
          <w:marTop w:val="0"/>
          <w:marBottom w:val="0"/>
          <w:divBdr>
            <w:top w:val="none" w:sz="0" w:space="0" w:color="auto"/>
            <w:left w:val="none" w:sz="0" w:space="0" w:color="auto"/>
            <w:bottom w:val="none" w:sz="0" w:space="0" w:color="auto"/>
            <w:right w:val="none" w:sz="0" w:space="0" w:color="auto"/>
          </w:divBdr>
        </w:div>
        <w:div w:id="1561091115">
          <w:marLeft w:val="0"/>
          <w:marRight w:val="0"/>
          <w:marTop w:val="0"/>
          <w:marBottom w:val="0"/>
          <w:divBdr>
            <w:top w:val="none" w:sz="0" w:space="0" w:color="auto"/>
            <w:left w:val="none" w:sz="0" w:space="0" w:color="auto"/>
            <w:bottom w:val="none" w:sz="0" w:space="0" w:color="auto"/>
            <w:right w:val="none" w:sz="0" w:space="0" w:color="auto"/>
          </w:divBdr>
        </w:div>
        <w:div w:id="2080900255">
          <w:marLeft w:val="0"/>
          <w:marRight w:val="0"/>
          <w:marTop w:val="0"/>
          <w:marBottom w:val="0"/>
          <w:divBdr>
            <w:top w:val="none" w:sz="0" w:space="0" w:color="auto"/>
            <w:left w:val="none" w:sz="0" w:space="0" w:color="auto"/>
            <w:bottom w:val="none" w:sz="0" w:space="0" w:color="auto"/>
            <w:right w:val="none" w:sz="0" w:space="0" w:color="auto"/>
          </w:divBdr>
        </w:div>
      </w:divsChild>
    </w:div>
    <w:div w:id="1345741584">
      <w:bodyDiv w:val="1"/>
      <w:marLeft w:val="0"/>
      <w:marRight w:val="0"/>
      <w:marTop w:val="0"/>
      <w:marBottom w:val="0"/>
      <w:divBdr>
        <w:top w:val="none" w:sz="0" w:space="0" w:color="auto"/>
        <w:left w:val="none" w:sz="0" w:space="0" w:color="auto"/>
        <w:bottom w:val="none" w:sz="0" w:space="0" w:color="auto"/>
        <w:right w:val="none" w:sz="0" w:space="0" w:color="auto"/>
      </w:divBdr>
    </w:div>
    <w:div w:id="1629387334">
      <w:bodyDiv w:val="1"/>
      <w:marLeft w:val="0"/>
      <w:marRight w:val="0"/>
      <w:marTop w:val="0"/>
      <w:marBottom w:val="0"/>
      <w:divBdr>
        <w:top w:val="none" w:sz="0" w:space="0" w:color="auto"/>
        <w:left w:val="none" w:sz="0" w:space="0" w:color="auto"/>
        <w:bottom w:val="none" w:sz="0" w:space="0" w:color="auto"/>
        <w:right w:val="none" w:sz="0" w:space="0" w:color="auto"/>
      </w:divBdr>
    </w:div>
    <w:div w:id="1727877368">
      <w:marLeft w:val="0"/>
      <w:marRight w:val="0"/>
      <w:marTop w:val="0"/>
      <w:marBottom w:val="0"/>
      <w:divBdr>
        <w:top w:val="none" w:sz="0" w:space="0" w:color="auto"/>
        <w:left w:val="none" w:sz="0" w:space="0" w:color="auto"/>
        <w:bottom w:val="none" w:sz="0" w:space="0" w:color="auto"/>
        <w:right w:val="none" w:sz="0" w:space="0" w:color="auto"/>
      </w:divBdr>
      <w:divsChild>
        <w:div w:id="1727877369">
          <w:marLeft w:val="0"/>
          <w:marRight w:val="0"/>
          <w:marTop w:val="0"/>
          <w:marBottom w:val="0"/>
          <w:divBdr>
            <w:top w:val="none" w:sz="0" w:space="0" w:color="auto"/>
            <w:left w:val="none" w:sz="0" w:space="0" w:color="auto"/>
            <w:bottom w:val="none" w:sz="0" w:space="0" w:color="auto"/>
            <w:right w:val="none" w:sz="0" w:space="0" w:color="auto"/>
          </w:divBdr>
        </w:div>
        <w:div w:id="1727877370">
          <w:marLeft w:val="0"/>
          <w:marRight w:val="0"/>
          <w:marTop w:val="0"/>
          <w:marBottom w:val="0"/>
          <w:divBdr>
            <w:top w:val="none" w:sz="0" w:space="0" w:color="auto"/>
            <w:left w:val="none" w:sz="0" w:space="0" w:color="auto"/>
            <w:bottom w:val="none" w:sz="0" w:space="0" w:color="auto"/>
            <w:right w:val="none" w:sz="0" w:space="0" w:color="auto"/>
          </w:divBdr>
        </w:div>
        <w:div w:id="1727877371">
          <w:marLeft w:val="0"/>
          <w:marRight w:val="0"/>
          <w:marTop w:val="0"/>
          <w:marBottom w:val="0"/>
          <w:divBdr>
            <w:top w:val="none" w:sz="0" w:space="0" w:color="auto"/>
            <w:left w:val="none" w:sz="0" w:space="0" w:color="auto"/>
            <w:bottom w:val="none" w:sz="0" w:space="0" w:color="auto"/>
            <w:right w:val="none" w:sz="0" w:space="0" w:color="auto"/>
          </w:divBdr>
        </w:div>
        <w:div w:id="1727877372">
          <w:marLeft w:val="0"/>
          <w:marRight w:val="0"/>
          <w:marTop w:val="0"/>
          <w:marBottom w:val="0"/>
          <w:divBdr>
            <w:top w:val="none" w:sz="0" w:space="0" w:color="auto"/>
            <w:left w:val="none" w:sz="0" w:space="0" w:color="auto"/>
            <w:bottom w:val="none" w:sz="0" w:space="0" w:color="auto"/>
            <w:right w:val="none" w:sz="0" w:space="0" w:color="auto"/>
          </w:divBdr>
        </w:div>
        <w:div w:id="1727877373">
          <w:marLeft w:val="0"/>
          <w:marRight w:val="0"/>
          <w:marTop w:val="0"/>
          <w:marBottom w:val="0"/>
          <w:divBdr>
            <w:top w:val="none" w:sz="0" w:space="0" w:color="auto"/>
            <w:left w:val="none" w:sz="0" w:space="0" w:color="auto"/>
            <w:bottom w:val="none" w:sz="0" w:space="0" w:color="auto"/>
            <w:right w:val="none" w:sz="0" w:space="0" w:color="auto"/>
          </w:divBdr>
        </w:div>
        <w:div w:id="1727877374">
          <w:marLeft w:val="0"/>
          <w:marRight w:val="0"/>
          <w:marTop w:val="0"/>
          <w:marBottom w:val="0"/>
          <w:divBdr>
            <w:top w:val="none" w:sz="0" w:space="0" w:color="auto"/>
            <w:left w:val="none" w:sz="0" w:space="0" w:color="auto"/>
            <w:bottom w:val="none" w:sz="0" w:space="0" w:color="auto"/>
            <w:right w:val="none" w:sz="0" w:space="0" w:color="auto"/>
          </w:divBdr>
        </w:div>
        <w:div w:id="1727877375">
          <w:marLeft w:val="0"/>
          <w:marRight w:val="0"/>
          <w:marTop w:val="0"/>
          <w:marBottom w:val="0"/>
          <w:divBdr>
            <w:top w:val="none" w:sz="0" w:space="0" w:color="auto"/>
            <w:left w:val="none" w:sz="0" w:space="0" w:color="auto"/>
            <w:bottom w:val="none" w:sz="0" w:space="0" w:color="auto"/>
            <w:right w:val="none" w:sz="0" w:space="0" w:color="auto"/>
          </w:divBdr>
        </w:div>
        <w:div w:id="1727877377">
          <w:marLeft w:val="0"/>
          <w:marRight w:val="0"/>
          <w:marTop w:val="0"/>
          <w:marBottom w:val="0"/>
          <w:divBdr>
            <w:top w:val="none" w:sz="0" w:space="0" w:color="auto"/>
            <w:left w:val="none" w:sz="0" w:space="0" w:color="auto"/>
            <w:bottom w:val="none" w:sz="0" w:space="0" w:color="auto"/>
            <w:right w:val="none" w:sz="0" w:space="0" w:color="auto"/>
          </w:divBdr>
        </w:div>
        <w:div w:id="1727877378">
          <w:marLeft w:val="0"/>
          <w:marRight w:val="0"/>
          <w:marTop w:val="0"/>
          <w:marBottom w:val="0"/>
          <w:divBdr>
            <w:top w:val="none" w:sz="0" w:space="0" w:color="auto"/>
            <w:left w:val="none" w:sz="0" w:space="0" w:color="auto"/>
            <w:bottom w:val="none" w:sz="0" w:space="0" w:color="auto"/>
            <w:right w:val="none" w:sz="0" w:space="0" w:color="auto"/>
          </w:divBdr>
        </w:div>
        <w:div w:id="1727877379">
          <w:marLeft w:val="0"/>
          <w:marRight w:val="0"/>
          <w:marTop w:val="0"/>
          <w:marBottom w:val="0"/>
          <w:divBdr>
            <w:top w:val="none" w:sz="0" w:space="0" w:color="auto"/>
            <w:left w:val="none" w:sz="0" w:space="0" w:color="auto"/>
            <w:bottom w:val="none" w:sz="0" w:space="0" w:color="auto"/>
            <w:right w:val="none" w:sz="0" w:space="0" w:color="auto"/>
          </w:divBdr>
        </w:div>
        <w:div w:id="1727877380">
          <w:marLeft w:val="0"/>
          <w:marRight w:val="0"/>
          <w:marTop w:val="0"/>
          <w:marBottom w:val="0"/>
          <w:divBdr>
            <w:top w:val="none" w:sz="0" w:space="0" w:color="auto"/>
            <w:left w:val="none" w:sz="0" w:space="0" w:color="auto"/>
            <w:bottom w:val="none" w:sz="0" w:space="0" w:color="auto"/>
            <w:right w:val="none" w:sz="0" w:space="0" w:color="auto"/>
          </w:divBdr>
        </w:div>
        <w:div w:id="1727877381">
          <w:marLeft w:val="0"/>
          <w:marRight w:val="0"/>
          <w:marTop w:val="0"/>
          <w:marBottom w:val="0"/>
          <w:divBdr>
            <w:top w:val="none" w:sz="0" w:space="0" w:color="auto"/>
            <w:left w:val="none" w:sz="0" w:space="0" w:color="auto"/>
            <w:bottom w:val="none" w:sz="0" w:space="0" w:color="auto"/>
            <w:right w:val="none" w:sz="0" w:space="0" w:color="auto"/>
          </w:divBdr>
        </w:div>
        <w:div w:id="1727877382">
          <w:marLeft w:val="0"/>
          <w:marRight w:val="0"/>
          <w:marTop w:val="0"/>
          <w:marBottom w:val="0"/>
          <w:divBdr>
            <w:top w:val="none" w:sz="0" w:space="0" w:color="auto"/>
            <w:left w:val="none" w:sz="0" w:space="0" w:color="auto"/>
            <w:bottom w:val="none" w:sz="0" w:space="0" w:color="auto"/>
            <w:right w:val="none" w:sz="0" w:space="0" w:color="auto"/>
          </w:divBdr>
        </w:div>
        <w:div w:id="1727877383">
          <w:marLeft w:val="0"/>
          <w:marRight w:val="0"/>
          <w:marTop w:val="0"/>
          <w:marBottom w:val="0"/>
          <w:divBdr>
            <w:top w:val="none" w:sz="0" w:space="0" w:color="auto"/>
            <w:left w:val="none" w:sz="0" w:space="0" w:color="auto"/>
            <w:bottom w:val="none" w:sz="0" w:space="0" w:color="auto"/>
            <w:right w:val="none" w:sz="0" w:space="0" w:color="auto"/>
          </w:divBdr>
        </w:div>
        <w:div w:id="1727877384">
          <w:marLeft w:val="0"/>
          <w:marRight w:val="0"/>
          <w:marTop w:val="0"/>
          <w:marBottom w:val="0"/>
          <w:divBdr>
            <w:top w:val="none" w:sz="0" w:space="0" w:color="auto"/>
            <w:left w:val="none" w:sz="0" w:space="0" w:color="auto"/>
            <w:bottom w:val="none" w:sz="0" w:space="0" w:color="auto"/>
            <w:right w:val="none" w:sz="0" w:space="0" w:color="auto"/>
          </w:divBdr>
        </w:div>
        <w:div w:id="1727877385">
          <w:marLeft w:val="0"/>
          <w:marRight w:val="0"/>
          <w:marTop w:val="0"/>
          <w:marBottom w:val="0"/>
          <w:divBdr>
            <w:top w:val="none" w:sz="0" w:space="0" w:color="auto"/>
            <w:left w:val="none" w:sz="0" w:space="0" w:color="auto"/>
            <w:bottom w:val="none" w:sz="0" w:space="0" w:color="auto"/>
            <w:right w:val="none" w:sz="0" w:space="0" w:color="auto"/>
          </w:divBdr>
        </w:div>
        <w:div w:id="1727877386">
          <w:marLeft w:val="0"/>
          <w:marRight w:val="0"/>
          <w:marTop w:val="0"/>
          <w:marBottom w:val="0"/>
          <w:divBdr>
            <w:top w:val="none" w:sz="0" w:space="0" w:color="auto"/>
            <w:left w:val="none" w:sz="0" w:space="0" w:color="auto"/>
            <w:bottom w:val="none" w:sz="0" w:space="0" w:color="auto"/>
            <w:right w:val="none" w:sz="0" w:space="0" w:color="auto"/>
          </w:divBdr>
        </w:div>
        <w:div w:id="1727877387">
          <w:marLeft w:val="0"/>
          <w:marRight w:val="0"/>
          <w:marTop w:val="0"/>
          <w:marBottom w:val="0"/>
          <w:divBdr>
            <w:top w:val="none" w:sz="0" w:space="0" w:color="auto"/>
            <w:left w:val="none" w:sz="0" w:space="0" w:color="auto"/>
            <w:bottom w:val="none" w:sz="0" w:space="0" w:color="auto"/>
            <w:right w:val="none" w:sz="0" w:space="0" w:color="auto"/>
          </w:divBdr>
        </w:div>
        <w:div w:id="1727877388">
          <w:marLeft w:val="0"/>
          <w:marRight w:val="0"/>
          <w:marTop w:val="0"/>
          <w:marBottom w:val="0"/>
          <w:divBdr>
            <w:top w:val="none" w:sz="0" w:space="0" w:color="auto"/>
            <w:left w:val="none" w:sz="0" w:space="0" w:color="auto"/>
            <w:bottom w:val="none" w:sz="0" w:space="0" w:color="auto"/>
            <w:right w:val="none" w:sz="0" w:space="0" w:color="auto"/>
          </w:divBdr>
        </w:div>
        <w:div w:id="1727877389">
          <w:marLeft w:val="0"/>
          <w:marRight w:val="0"/>
          <w:marTop w:val="0"/>
          <w:marBottom w:val="0"/>
          <w:divBdr>
            <w:top w:val="none" w:sz="0" w:space="0" w:color="auto"/>
            <w:left w:val="none" w:sz="0" w:space="0" w:color="auto"/>
            <w:bottom w:val="none" w:sz="0" w:space="0" w:color="auto"/>
            <w:right w:val="none" w:sz="0" w:space="0" w:color="auto"/>
          </w:divBdr>
        </w:div>
        <w:div w:id="1727877390">
          <w:marLeft w:val="0"/>
          <w:marRight w:val="0"/>
          <w:marTop w:val="0"/>
          <w:marBottom w:val="0"/>
          <w:divBdr>
            <w:top w:val="none" w:sz="0" w:space="0" w:color="auto"/>
            <w:left w:val="none" w:sz="0" w:space="0" w:color="auto"/>
            <w:bottom w:val="none" w:sz="0" w:space="0" w:color="auto"/>
            <w:right w:val="none" w:sz="0" w:space="0" w:color="auto"/>
          </w:divBdr>
        </w:div>
      </w:divsChild>
    </w:div>
    <w:div w:id="1727877376">
      <w:marLeft w:val="0"/>
      <w:marRight w:val="0"/>
      <w:marTop w:val="0"/>
      <w:marBottom w:val="0"/>
      <w:divBdr>
        <w:top w:val="none" w:sz="0" w:space="0" w:color="auto"/>
        <w:left w:val="none" w:sz="0" w:space="0" w:color="auto"/>
        <w:bottom w:val="none" w:sz="0" w:space="0" w:color="auto"/>
        <w:right w:val="none" w:sz="0" w:space="0" w:color="auto"/>
      </w:divBdr>
    </w:div>
    <w:div w:id="1727877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681</Words>
  <Characters>4764</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LMNot¬_171117_AGnot_komp;  Grozījumi Ministru kabineta 2006.gada 19.decembra noteikumos Nr.1036 „Audžuģimeņu noteikumi”</vt:lpstr>
      <vt:lpstr>LMNot¬_171117_AGnot_komp;  Grozījumi Ministru kabineta 2006.gada 19.decembra noteikumos Nr.1036 „Audžuģimeņu noteikumi”</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LMNot¬_171117_AGnot_komp;  Grozījumi Ministru kabineta 2006.gada 19.decembra noteikumos Nr.1036 „Audžuģimeņu noteikumi”</dc:title>
  <dc:subject/>
  <dc:creator>HCDay</dc:creator>
  <cp:keywords>Ministru kabienta noteikumu projekts</cp:keywords>
  <dc:description>baiba.stankevica@lm.gov.lv, t.67021590</dc:description>
  <cp:lastModifiedBy>Leontīne Babkina</cp:lastModifiedBy>
  <cp:revision>23</cp:revision>
  <cp:lastPrinted>2018-01-08T09:01:00Z</cp:lastPrinted>
  <dcterms:created xsi:type="dcterms:W3CDTF">2017-12-19T10:23:00Z</dcterms:created>
  <dcterms:modified xsi:type="dcterms:W3CDTF">2018-01-17T08:27:00Z</dcterms:modified>
</cp:coreProperties>
</file>