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4100E" w14:textId="1F44E3C6" w:rsidR="0079316C" w:rsidRPr="0079316C" w:rsidRDefault="0079316C" w:rsidP="0079316C">
      <w:pPr>
        <w:pStyle w:val="Bezatstarpm"/>
        <w:jc w:val="center"/>
        <w:rPr>
          <w:rFonts w:ascii="Times New Roman" w:hAnsi="Times New Roman" w:cs="Times New Roman"/>
          <w:b/>
          <w:bCs/>
          <w:sz w:val="28"/>
        </w:rPr>
      </w:pPr>
      <w:r w:rsidRPr="0079316C">
        <w:rPr>
          <w:rFonts w:ascii="Times New Roman" w:hAnsi="Times New Roman" w:cs="Times New Roman"/>
          <w:b/>
          <w:sz w:val="28"/>
        </w:rPr>
        <w:t>Ministru kabineta rīkojuma projekta „Par finanšu līdzekļu piešķiršanu no valsts budžeta programmas „Līdzekļi neparedzētiem gadījumiem””</w:t>
      </w:r>
    </w:p>
    <w:p w14:paraId="2618DD27" w14:textId="77777777" w:rsidR="0079316C" w:rsidRPr="0079316C" w:rsidRDefault="0079316C" w:rsidP="0079316C">
      <w:pPr>
        <w:pStyle w:val="Bezatstarpm"/>
        <w:jc w:val="center"/>
        <w:rPr>
          <w:rFonts w:ascii="Times New Roman" w:hAnsi="Times New Roman" w:cs="Times New Roman"/>
          <w:b/>
          <w:bCs/>
          <w:sz w:val="28"/>
        </w:rPr>
      </w:pPr>
      <w:r w:rsidRPr="0079316C">
        <w:rPr>
          <w:rFonts w:ascii="Times New Roman" w:hAnsi="Times New Roman" w:cs="Times New Roman"/>
          <w:b/>
          <w:bCs/>
          <w:sz w:val="28"/>
        </w:rPr>
        <w:t>sākotnējās ietekmes novērtējuma ziņojums (anotācija)</w:t>
      </w:r>
    </w:p>
    <w:p w14:paraId="22E8E282" w14:textId="77777777" w:rsidR="0079316C" w:rsidRDefault="0079316C" w:rsidP="0079316C">
      <w:pPr>
        <w:pStyle w:val="Bezatstarpm"/>
        <w:rPr>
          <w:rFonts w:ascii="Times New Roman" w:hAnsi="Times New Roman" w:cs="Times New Roman"/>
          <w:sz w:val="24"/>
          <w:szCs w:val="24"/>
          <w:lang w:eastAsia="lv-LV"/>
        </w:rPr>
      </w:pPr>
    </w:p>
    <w:tbl>
      <w:tblPr>
        <w:tblStyle w:val="Reatabula"/>
        <w:tblW w:w="9351" w:type="dxa"/>
        <w:tblLook w:val="04A0" w:firstRow="1" w:lastRow="0" w:firstColumn="1" w:lastColumn="0" w:noHBand="0" w:noVBand="1"/>
      </w:tblPr>
      <w:tblGrid>
        <w:gridCol w:w="9351"/>
      </w:tblGrid>
      <w:tr w:rsidR="002D26A4" w14:paraId="349ED933" w14:textId="77777777" w:rsidTr="00C17C22">
        <w:tc>
          <w:tcPr>
            <w:tcW w:w="9351" w:type="dxa"/>
          </w:tcPr>
          <w:p w14:paraId="5B4657B0" w14:textId="77777777" w:rsidR="002D26A4" w:rsidRPr="00967728" w:rsidRDefault="002D26A4" w:rsidP="002D26A4">
            <w:pPr>
              <w:pStyle w:val="Bezatstarpm"/>
              <w:jc w:val="center"/>
              <w:rPr>
                <w:rFonts w:ascii="Times New Roman" w:hAnsi="Times New Roman" w:cs="Times New Roman"/>
                <w:b/>
                <w:sz w:val="24"/>
                <w:szCs w:val="24"/>
                <w:lang w:eastAsia="lv-LV"/>
              </w:rPr>
            </w:pPr>
            <w:r w:rsidRPr="00967728">
              <w:rPr>
                <w:rFonts w:ascii="Times New Roman" w:hAnsi="Times New Roman" w:cs="Times New Roman"/>
                <w:b/>
                <w:sz w:val="24"/>
                <w:szCs w:val="24"/>
                <w:lang w:eastAsia="lv-LV"/>
              </w:rPr>
              <w:t>Tiesību akta projekta anotācijas kopsavilkums</w:t>
            </w:r>
          </w:p>
        </w:tc>
      </w:tr>
      <w:tr w:rsidR="002D26A4" w14:paraId="7753EFAA" w14:textId="77777777" w:rsidTr="00C17C22">
        <w:tc>
          <w:tcPr>
            <w:tcW w:w="9351" w:type="dxa"/>
          </w:tcPr>
          <w:p w14:paraId="4CFF4056" w14:textId="77777777" w:rsidR="002D26A4" w:rsidRDefault="002D26A4" w:rsidP="002D26A4">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p>
        </w:tc>
      </w:tr>
    </w:tbl>
    <w:p w14:paraId="6A1E5773" w14:textId="77777777" w:rsidR="002D26A4" w:rsidRPr="0079316C" w:rsidRDefault="002D26A4" w:rsidP="0079316C">
      <w:pPr>
        <w:pStyle w:val="Bezatstarpm"/>
        <w:rPr>
          <w:rFonts w:ascii="Times New Roman" w:hAnsi="Times New Roman" w:cs="Times New Roman"/>
          <w:sz w:val="24"/>
          <w:szCs w:val="24"/>
          <w:lang w:eastAsia="lv-LV"/>
        </w:rPr>
      </w:pPr>
    </w:p>
    <w:tbl>
      <w:tblPr>
        <w:tblStyle w:val="Reatabula"/>
        <w:tblW w:w="9351" w:type="dxa"/>
        <w:tblLook w:val="04A0" w:firstRow="1" w:lastRow="0" w:firstColumn="1" w:lastColumn="0" w:noHBand="0" w:noVBand="1"/>
      </w:tblPr>
      <w:tblGrid>
        <w:gridCol w:w="438"/>
        <w:gridCol w:w="2241"/>
        <w:gridCol w:w="6672"/>
      </w:tblGrid>
      <w:tr w:rsidR="002D26A4" w14:paraId="0E7F6097" w14:textId="77777777" w:rsidTr="00C17C22">
        <w:tc>
          <w:tcPr>
            <w:tcW w:w="9351" w:type="dxa"/>
            <w:gridSpan w:val="3"/>
          </w:tcPr>
          <w:p w14:paraId="290DB903" w14:textId="77777777" w:rsidR="002D26A4" w:rsidRDefault="002D26A4" w:rsidP="002D26A4">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 Tiesību akta projekta izstrādes nepieciešamība</w:t>
            </w:r>
          </w:p>
        </w:tc>
      </w:tr>
      <w:tr w:rsidR="002D26A4" w14:paraId="50D3B8F9" w14:textId="77777777" w:rsidTr="00C17C22">
        <w:tc>
          <w:tcPr>
            <w:tcW w:w="438" w:type="dxa"/>
          </w:tcPr>
          <w:p w14:paraId="47A932AF" w14:textId="77777777" w:rsidR="002D26A4" w:rsidRPr="0079316C" w:rsidRDefault="002D26A4"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2241" w:type="dxa"/>
          </w:tcPr>
          <w:p w14:paraId="410A3565" w14:textId="77777777" w:rsidR="002D26A4" w:rsidRPr="0079316C" w:rsidRDefault="002D26A4"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Pamatojums</w:t>
            </w:r>
          </w:p>
        </w:tc>
        <w:tc>
          <w:tcPr>
            <w:tcW w:w="6672" w:type="dxa"/>
          </w:tcPr>
          <w:p w14:paraId="3FAF4B05" w14:textId="77777777" w:rsidR="009E47B9" w:rsidRPr="009E47B9" w:rsidRDefault="009E47B9" w:rsidP="009E47B9">
            <w:pPr>
              <w:pStyle w:val="Bezatstarpm"/>
              <w:jc w:val="both"/>
              <w:rPr>
                <w:rFonts w:ascii="Times New Roman" w:hAnsi="Times New Roman" w:cs="Times New Roman"/>
                <w:sz w:val="24"/>
              </w:rPr>
            </w:pPr>
            <w:r w:rsidRPr="009E47B9">
              <w:rPr>
                <w:rFonts w:ascii="Times New Roman" w:hAnsi="Times New Roman" w:cs="Times New Roman"/>
                <w:sz w:val="24"/>
              </w:rPr>
              <w:t xml:space="preserve">Veterinārmedicīnas likuma 38. panta pirmās daļas </w:t>
            </w:r>
            <w:r>
              <w:rPr>
                <w:rFonts w:ascii="Times New Roman" w:hAnsi="Times New Roman" w:cs="Times New Roman"/>
                <w:sz w:val="24"/>
              </w:rPr>
              <w:t xml:space="preserve">1., </w:t>
            </w:r>
            <w:r w:rsidRPr="009E47B9">
              <w:rPr>
                <w:rFonts w:ascii="Times New Roman" w:hAnsi="Times New Roman" w:cs="Times New Roman"/>
                <w:sz w:val="24"/>
              </w:rPr>
              <w:t>3.</w:t>
            </w:r>
            <w:r>
              <w:rPr>
                <w:rFonts w:ascii="Times New Roman" w:hAnsi="Times New Roman" w:cs="Times New Roman"/>
                <w:sz w:val="24"/>
              </w:rPr>
              <w:t xml:space="preserve"> un 5.</w:t>
            </w:r>
            <w:r w:rsidRPr="009E47B9">
              <w:rPr>
                <w:rFonts w:ascii="Times New Roman" w:hAnsi="Times New Roman" w:cs="Times New Roman"/>
                <w:sz w:val="24"/>
              </w:rPr>
              <w:t>punkts.</w:t>
            </w:r>
          </w:p>
          <w:p w14:paraId="42DDC4CD" w14:textId="77777777" w:rsidR="002D26A4" w:rsidRPr="009E47B9" w:rsidRDefault="009E47B9" w:rsidP="009E47B9">
            <w:pPr>
              <w:pStyle w:val="Bezatstarpm"/>
              <w:jc w:val="both"/>
              <w:rPr>
                <w:rFonts w:ascii="Times New Roman" w:hAnsi="Times New Roman" w:cs="Times New Roman"/>
                <w:sz w:val="24"/>
                <w:szCs w:val="24"/>
                <w:lang w:eastAsia="lv-LV"/>
              </w:rPr>
            </w:pPr>
            <w:r w:rsidRPr="009E47B9">
              <w:rPr>
                <w:rFonts w:ascii="Times New Roman" w:hAnsi="Times New Roman" w:cs="Times New Roman"/>
                <w:sz w:val="24"/>
              </w:rPr>
              <w:t>Ministru kabineta 2009. gada 22. decembra noteikumu Nr.1644 „Kārtība, kādā pieprasa un izlieto budžeta programmas „Līdzekļi neparedzētiem gadījumiem” līdzekļus” (turpmāk – noteikumi Nr.1644) 2.punkts un Ministru kabineta 2005. gada 15. marta noteikumi Nr.177 „Kārtība, kādā piešķir un dzīvnieku īpašnieks saņem kompensāciju par zaudējumiem, kas radušies valsts uzraudzībā esošās dzīvnieku infekcijas slimības vai epizootijas uzliesmojuma laikā” (turpmāk – noteikumi Nr.177).</w:t>
            </w:r>
          </w:p>
        </w:tc>
      </w:tr>
      <w:tr w:rsidR="002D26A4" w14:paraId="192FF2CD" w14:textId="77777777" w:rsidTr="00C17C22">
        <w:tc>
          <w:tcPr>
            <w:tcW w:w="438" w:type="dxa"/>
          </w:tcPr>
          <w:p w14:paraId="656C13C1" w14:textId="77777777" w:rsidR="002D26A4" w:rsidRPr="0079316C" w:rsidRDefault="002D26A4"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2241" w:type="dxa"/>
          </w:tcPr>
          <w:p w14:paraId="7E3EB125" w14:textId="77777777" w:rsidR="002D26A4" w:rsidRPr="0079316C" w:rsidRDefault="002D26A4" w:rsidP="0039467E">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Pašreizējā situācija un problēmas, kuru risināšanai tiesību akta projekts izstrādāts, tiesiskā regulējuma mērķis un būtība</w:t>
            </w:r>
          </w:p>
        </w:tc>
        <w:tc>
          <w:tcPr>
            <w:tcW w:w="6672" w:type="dxa"/>
          </w:tcPr>
          <w:p w14:paraId="461ED712" w14:textId="77777777" w:rsidR="009E47B9" w:rsidRDefault="009E47B9" w:rsidP="009E47B9">
            <w:pPr>
              <w:pStyle w:val="Bezatstarpm"/>
              <w:jc w:val="both"/>
              <w:rPr>
                <w:rFonts w:ascii="Times New Roman" w:hAnsi="Times New Roman" w:cs="Times New Roman"/>
                <w:bCs/>
                <w:sz w:val="24"/>
              </w:rPr>
            </w:pPr>
            <w:r w:rsidRPr="009E47B9">
              <w:rPr>
                <w:rFonts w:ascii="Times New Roman" w:hAnsi="Times New Roman" w:cs="Times New Roman"/>
                <w:sz w:val="24"/>
              </w:rPr>
              <w:t xml:space="preserve">Veterinārmedicīnas likuma </w:t>
            </w:r>
            <w:r w:rsidRPr="009E47B9">
              <w:rPr>
                <w:rFonts w:ascii="Times New Roman" w:hAnsi="Times New Roman" w:cs="Times New Roman"/>
                <w:bCs/>
                <w:sz w:val="24"/>
              </w:rPr>
              <w:t>38. panta pirmās daļas</w:t>
            </w:r>
            <w:r>
              <w:rPr>
                <w:rFonts w:ascii="Times New Roman" w:hAnsi="Times New Roman" w:cs="Times New Roman"/>
                <w:bCs/>
                <w:sz w:val="24"/>
              </w:rPr>
              <w:t xml:space="preserve"> ievaddaļā ir noteikts, ka dzīvnieku īpašniekam, </w:t>
            </w:r>
            <w:r w:rsidRPr="009E47B9">
              <w:rPr>
                <w:rFonts w:ascii="Times New Roman" w:hAnsi="Times New Roman" w:cs="Times New Roman"/>
                <w:sz w:val="24"/>
              </w:rPr>
              <w:t>ja tas ir izpildījis dzīvnieku veselības jomu reglamentējošos normatīvajos aktos noteiktās prasības,</w:t>
            </w:r>
            <w:r>
              <w:rPr>
                <w:rFonts w:ascii="Times New Roman" w:hAnsi="Times New Roman" w:cs="Times New Roman"/>
                <w:sz w:val="24"/>
              </w:rPr>
              <w:t xml:space="preserve"> </w:t>
            </w:r>
            <w:r>
              <w:rPr>
                <w:rFonts w:ascii="Times New Roman" w:hAnsi="Times New Roman" w:cs="Times New Roman"/>
                <w:bCs/>
                <w:sz w:val="24"/>
              </w:rPr>
              <w:t>ir tiesības saņemt zaudējumu kompensāciju par:</w:t>
            </w:r>
          </w:p>
          <w:p w14:paraId="282DA67B" w14:textId="014D66F0" w:rsidR="009E47B9" w:rsidRDefault="009E47B9" w:rsidP="009E47B9">
            <w:pPr>
              <w:pStyle w:val="Bezatstarpm"/>
              <w:jc w:val="both"/>
              <w:rPr>
                <w:rFonts w:ascii="Times New Roman" w:hAnsi="Times New Roman" w:cs="Times New Roman"/>
                <w:bCs/>
                <w:sz w:val="24"/>
              </w:rPr>
            </w:pPr>
            <w:r>
              <w:rPr>
                <w:rFonts w:ascii="Times New Roman" w:hAnsi="Times New Roman" w:cs="Times New Roman"/>
                <w:bCs/>
                <w:sz w:val="24"/>
              </w:rPr>
              <w:t>1</w:t>
            </w:r>
            <w:r w:rsidR="007E73B2">
              <w:rPr>
                <w:rFonts w:ascii="Times New Roman" w:hAnsi="Times New Roman" w:cs="Times New Roman"/>
                <w:bCs/>
                <w:sz w:val="24"/>
              </w:rPr>
              <w:t>)</w:t>
            </w:r>
            <w:r>
              <w:rPr>
                <w:rFonts w:ascii="Times New Roman" w:hAnsi="Times New Roman" w:cs="Times New Roman"/>
                <w:bCs/>
                <w:sz w:val="24"/>
              </w:rPr>
              <w:t xml:space="preserve"> govju enzootiskās leikozes (1.punkts);</w:t>
            </w:r>
          </w:p>
          <w:p w14:paraId="7A588775" w14:textId="1172AD81" w:rsidR="009E47B9" w:rsidRDefault="009E47B9" w:rsidP="009E47B9">
            <w:pPr>
              <w:pStyle w:val="Bezatstarpm"/>
              <w:jc w:val="both"/>
              <w:rPr>
                <w:rFonts w:ascii="Times New Roman" w:hAnsi="Times New Roman" w:cs="Times New Roman"/>
                <w:bCs/>
                <w:sz w:val="24"/>
              </w:rPr>
            </w:pPr>
            <w:r>
              <w:rPr>
                <w:rFonts w:ascii="Times New Roman" w:hAnsi="Times New Roman" w:cs="Times New Roman"/>
                <w:bCs/>
                <w:sz w:val="24"/>
              </w:rPr>
              <w:t>2</w:t>
            </w:r>
            <w:r w:rsidR="007E73B2">
              <w:rPr>
                <w:rFonts w:ascii="Times New Roman" w:hAnsi="Times New Roman" w:cs="Times New Roman"/>
                <w:bCs/>
                <w:sz w:val="24"/>
              </w:rPr>
              <w:t>)</w:t>
            </w:r>
            <w:r>
              <w:rPr>
                <w:rFonts w:ascii="Times New Roman" w:hAnsi="Times New Roman" w:cs="Times New Roman"/>
                <w:bCs/>
                <w:sz w:val="24"/>
              </w:rPr>
              <w:t xml:space="preserve"> salmonelozes (3.punkts)</w:t>
            </w:r>
          </w:p>
          <w:p w14:paraId="0731AF62" w14:textId="7776D6B3" w:rsidR="007E73B2" w:rsidRDefault="009E47B9" w:rsidP="009E47B9">
            <w:pPr>
              <w:pStyle w:val="Bezatstarpm"/>
              <w:jc w:val="both"/>
              <w:rPr>
                <w:rFonts w:ascii="Times New Roman" w:hAnsi="Times New Roman" w:cs="Times New Roman"/>
                <w:bCs/>
                <w:sz w:val="24"/>
              </w:rPr>
            </w:pPr>
            <w:r>
              <w:rPr>
                <w:rFonts w:ascii="Times New Roman" w:hAnsi="Times New Roman" w:cs="Times New Roman"/>
                <w:bCs/>
                <w:sz w:val="24"/>
              </w:rPr>
              <w:t>3</w:t>
            </w:r>
            <w:r w:rsidR="007E73B2">
              <w:rPr>
                <w:rFonts w:ascii="Times New Roman" w:hAnsi="Times New Roman" w:cs="Times New Roman"/>
                <w:bCs/>
                <w:sz w:val="24"/>
              </w:rPr>
              <w:t>)</w:t>
            </w:r>
            <w:r>
              <w:rPr>
                <w:rFonts w:ascii="Times New Roman" w:hAnsi="Times New Roman" w:cs="Times New Roman"/>
                <w:bCs/>
                <w:sz w:val="24"/>
              </w:rPr>
              <w:t xml:space="preserve"> Amerikas peru puves (5.punkts) </w:t>
            </w:r>
          </w:p>
          <w:p w14:paraId="31519E59" w14:textId="2F1D0410" w:rsidR="009E47B9" w:rsidRDefault="009E47B9" w:rsidP="009E47B9">
            <w:pPr>
              <w:pStyle w:val="Bezatstarpm"/>
              <w:jc w:val="both"/>
              <w:rPr>
                <w:rFonts w:ascii="Times New Roman" w:hAnsi="Times New Roman" w:cs="Times New Roman"/>
                <w:bCs/>
                <w:sz w:val="24"/>
              </w:rPr>
            </w:pPr>
            <w:r>
              <w:rPr>
                <w:rFonts w:ascii="Times New Roman" w:hAnsi="Times New Roman" w:cs="Times New Roman"/>
                <w:bCs/>
                <w:sz w:val="24"/>
              </w:rPr>
              <w:t>apkarošanas laikā radītajiem zaudējumiem.</w:t>
            </w:r>
          </w:p>
          <w:p w14:paraId="23348623" w14:textId="77777777" w:rsidR="009E47B9" w:rsidRDefault="009E47B9" w:rsidP="009E47B9">
            <w:pPr>
              <w:pStyle w:val="Bezatstarpm"/>
              <w:jc w:val="both"/>
              <w:rPr>
                <w:rFonts w:ascii="Times New Roman" w:hAnsi="Times New Roman" w:cs="Times New Roman"/>
                <w:sz w:val="24"/>
              </w:rPr>
            </w:pPr>
            <w:r w:rsidRPr="009E47B9">
              <w:rPr>
                <w:rFonts w:ascii="Times New Roman" w:hAnsi="Times New Roman" w:cs="Times New Roman"/>
                <w:sz w:val="24"/>
              </w:rPr>
              <w:t xml:space="preserve">Noteikumi Nr.177 nosaka kārtību, kādā piešķir un dzīvnieku īpašnieks saņem kompensāciju par zaudējumiem, kas radušies valsts uzraudzībā esošo dzīvnieku infekcijas slimību vai epizootijas uzliesmojuma laikā. </w:t>
            </w:r>
          </w:p>
          <w:p w14:paraId="310AC355" w14:textId="25177625" w:rsidR="002D26A4" w:rsidRDefault="009E47B9" w:rsidP="009E47B9">
            <w:pPr>
              <w:pStyle w:val="Bezatstarpm"/>
              <w:jc w:val="both"/>
              <w:rPr>
                <w:rFonts w:ascii="Times New Roman" w:hAnsi="Times New Roman" w:cs="Times New Roman"/>
                <w:sz w:val="24"/>
              </w:rPr>
            </w:pPr>
            <w:r>
              <w:rPr>
                <w:rFonts w:ascii="Times New Roman" w:hAnsi="Times New Roman" w:cs="Times New Roman"/>
                <w:sz w:val="24"/>
              </w:rPr>
              <w:t>Dzīvnieku īpašniecei I</w:t>
            </w:r>
            <w:r w:rsidR="00E06166">
              <w:rPr>
                <w:rFonts w:ascii="Times New Roman" w:hAnsi="Times New Roman" w:cs="Times New Roman"/>
                <w:sz w:val="24"/>
              </w:rPr>
              <w:t>vetai</w:t>
            </w:r>
            <w:r>
              <w:rPr>
                <w:rFonts w:ascii="Times New Roman" w:hAnsi="Times New Roman" w:cs="Times New Roman"/>
                <w:sz w:val="24"/>
              </w:rPr>
              <w:t xml:space="preserve"> Priedei radās zaudējumi, savā ganāmpulkā apkarojot govju enzootisko leikozi, dzīvnieku īpašniecei Zaigai Krujai </w:t>
            </w:r>
            <w:r w:rsidR="007E73B2">
              <w:rPr>
                <w:rFonts w:ascii="Times New Roman" w:hAnsi="Times New Roman" w:cs="Times New Roman"/>
                <w:sz w:val="24"/>
              </w:rPr>
              <w:t>–</w:t>
            </w:r>
            <w:r>
              <w:rPr>
                <w:rFonts w:ascii="Times New Roman" w:hAnsi="Times New Roman" w:cs="Times New Roman"/>
                <w:sz w:val="24"/>
              </w:rPr>
              <w:t xml:space="preserve"> salmonelozi, bet dzīvnieku īpašniek</w:t>
            </w:r>
            <w:r w:rsidR="00EC0E23">
              <w:rPr>
                <w:rFonts w:ascii="Times New Roman" w:hAnsi="Times New Roman" w:cs="Times New Roman"/>
                <w:sz w:val="24"/>
              </w:rPr>
              <w:t>am</w:t>
            </w:r>
            <w:r>
              <w:rPr>
                <w:rFonts w:ascii="Times New Roman" w:hAnsi="Times New Roman" w:cs="Times New Roman"/>
                <w:sz w:val="24"/>
              </w:rPr>
              <w:t xml:space="preserve"> Kārlim Dzenim – Amerikas peru puvi.</w:t>
            </w:r>
          </w:p>
          <w:p w14:paraId="04F46CD3" w14:textId="77777777" w:rsidR="009E47B9" w:rsidRDefault="009E47B9" w:rsidP="009E47B9">
            <w:pPr>
              <w:jc w:val="both"/>
            </w:pPr>
            <w:r>
              <w:t>Lai izpildītu Veterinārmedicīnas likumā un noteikumos Nr.177 noteikto, jāizdod Ministru kabineta rīkojums, kas nosaka kompensācijas izmaksu dzīvnieku īpašniekiem, lai segtu zaudējumus, kas dzīvnieku īpašniekiem radušies govju enzootiskās leikozes, putnu salmonelozes un Amerikas peru puves uzliesmojuma apkarošanas laikā.</w:t>
            </w:r>
          </w:p>
          <w:p w14:paraId="2FFF7F12" w14:textId="30E2DB34" w:rsidR="009E47B9" w:rsidRDefault="009E47B9" w:rsidP="009E47B9">
            <w:pPr>
              <w:jc w:val="both"/>
            </w:pPr>
            <w:r>
              <w:t>Saskaņā ar noteikumiem Nr.</w:t>
            </w:r>
            <w:r w:rsidR="00D83A86">
              <w:t xml:space="preserve"> </w:t>
            </w:r>
            <w:r>
              <w:t>1644 valsts iestāde iesniedz pieprasījumu, t.i., tiesību akta projektu, Ministru kabinetā. Ministru kabineta rīkojuma projekts</w:t>
            </w:r>
            <w:r w:rsidRPr="00F36F95">
              <w:t xml:space="preserve"> „Par finanšu līdzekļu piešķiršanu no valsts budžeta programmas „Līdz</w:t>
            </w:r>
            <w:r>
              <w:t>ekļi neparedzētiem gadījumiem”” (turpmāk – rīkojuma projekts) ir sagatavots saskaņā ar noteikumu Nr.1644 prasībām.</w:t>
            </w:r>
          </w:p>
          <w:p w14:paraId="77BA93A7" w14:textId="0A001D2E" w:rsidR="009E47B9" w:rsidRPr="00067690" w:rsidRDefault="009E47B9" w:rsidP="009E47B9">
            <w:pPr>
              <w:jc w:val="both"/>
              <w:rPr>
                <w:bCs/>
              </w:rPr>
            </w:pPr>
            <w:r>
              <w:t>Kompensācijas lauksaimniecības dzīvnieku īpašniekiem izmaksās Lauku atbalsta dienests (turpmāk – LAD) pēc naudas līdzekļu saņemšanas no</w:t>
            </w:r>
            <w:r w:rsidRPr="00BD4134">
              <w:rPr>
                <w:bCs/>
                <w:sz w:val="28"/>
                <w:szCs w:val="28"/>
              </w:rPr>
              <w:t xml:space="preserve"> </w:t>
            </w:r>
            <w:r w:rsidRPr="00AB451D">
              <w:rPr>
                <w:bCs/>
              </w:rPr>
              <w:t>valsts budžeta programmas 02.00.00 „Līdzekļi neparedzētiem gadījumiem”</w:t>
            </w:r>
            <w:r>
              <w:rPr>
                <w:bCs/>
              </w:rPr>
              <w:t>.</w:t>
            </w:r>
          </w:p>
          <w:p w14:paraId="4BBF5DC3" w14:textId="0624607C" w:rsidR="009E47B9" w:rsidRDefault="009E47B9" w:rsidP="009B3D2D">
            <w:pPr>
              <w:pStyle w:val="Bezatstarpm"/>
              <w:jc w:val="both"/>
              <w:rPr>
                <w:rFonts w:ascii="Times New Roman" w:hAnsi="Times New Roman" w:cs="Times New Roman"/>
                <w:sz w:val="24"/>
              </w:rPr>
            </w:pPr>
            <w:r w:rsidRPr="009E47B9">
              <w:rPr>
                <w:rFonts w:ascii="Times New Roman" w:hAnsi="Times New Roman" w:cs="Times New Roman"/>
                <w:sz w:val="24"/>
              </w:rPr>
              <w:t xml:space="preserve">Rīkojuma projekts paredz Zemkopības ministrijai (turpmāk – ZM) </w:t>
            </w:r>
            <w:r w:rsidRPr="009E47B9">
              <w:rPr>
                <w:rFonts w:ascii="Times New Roman" w:hAnsi="Times New Roman" w:cs="Times New Roman"/>
                <w:sz w:val="24"/>
              </w:rPr>
              <w:lastRenderedPageBreak/>
              <w:t xml:space="preserve">nodrošināt, lai valsts budžetā daļēji tiktu atgūti līdzekļi par dzīvnieku īpašniekiem izmaksātajām kompensācijām saistībā ar salmonelozes </w:t>
            </w:r>
            <w:r w:rsidR="009B3D2D">
              <w:rPr>
                <w:rFonts w:ascii="Times New Roman" w:hAnsi="Times New Roman" w:cs="Times New Roman"/>
                <w:sz w:val="24"/>
              </w:rPr>
              <w:t xml:space="preserve">apkarošanas un uzraudzības </w:t>
            </w:r>
            <w:r w:rsidRPr="009E47B9">
              <w:rPr>
                <w:rFonts w:ascii="Times New Roman" w:hAnsi="Times New Roman" w:cs="Times New Roman"/>
                <w:sz w:val="24"/>
              </w:rPr>
              <w:t xml:space="preserve">programmu. Naudas līdzekļu atgūšana paredzēta no Eiropas Savienības budžeta saskaņā ar </w:t>
            </w:r>
            <w:r w:rsidRPr="009E47B9">
              <w:rPr>
                <w:rStyle w:val="Izteiksmgs"/>
                <w:rFonts w:ascii="Times New Roman" w:hAnsi="Times New Roman" w:cs="Times New Roman"/>
                <w:b w:val="0"/>
                <w:sz w:val="24"/>
              </w:rPr>
              <w:t>Eiropas Parlamenta un Padomes 2014. gada 15. maija Regulu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w:t>
            </w:r>
            <w:r w:rsidRPr="009E47B9">
              <w:rPr>
                <w:rFonts w:ascii="Times New Roman" w:hAnsi="Times New Roman" w:cs="Times New Roman"/>
                <w:sz w:val="24"/>
              </w:rPr>
              <w:t xml:space="preserve">. Eiropas Savienības līdzfinansējums salmonelozes uzraudzības un apkarošanas programmā par vienu piespiedu kārtā nokautu putnu </w:t>
            </w:r>
            <w:r w:rsidR="00DB1ADB">
              <w:rPr>
                <w:rFonts w:ascii="Times New Roman" w:hAnsi="Times New Roman" w:cs="Times New Roman"/>
                <w:sz w:val="24"/>
              </w:rPr>
              <w:t>ir paredzēts</w:t>
            </w:r>
            <w:r w:rsidR="009B3D2D">
              <w:rPr>
                <w:rFonts w:ascii="Times New Roman" w:hAnsi="Times New Roman" w:cs="Times New Roman"/>
                <w:sz w:val="24"/>
              </w:rPr>
              <w:t xml:space="preserve"> 6,00</w:t>
            </w:r>
            <w:r w:rsidR="00E06166">
              <w:rPr>
                <w:rFonts w:ascii="Times New Roman" w:hAnsi="Times New Roman" w:cs="Times New Roman"/>
                <w:sz w:val="24"/>
              </w:rPr>
              <w:t xml:space="preserve"> </w:t>
            </w:r>
            <w:r w:rsidR="009B3D2D" w:rsidRPr="009B3D2D">
              <w:rPr>
                <w:rFonts w:ascii="Times New Roman" w:hAnsi="Times New Roman" w:cs="Times New Roman"/>
                <w:i/>
                <w:sz w:val="24"/>
              </w:rPr>
              <w:t>euro</w:t>
            </w:r>
            <w:r w:rsidR="009B3D2D">
              <w:rPr>
                <w:rFonts w:ascii="Times New Roman" w:hAnsi="Times New Roman" w:cs="Times New Roman"/>
                <w:sz w:val="24"/>
              </w:rPr>
              <w:t xml:space="preserve"> (75% no</w:t>
            </w:r>
            <w:r w:rsidRPr="009E47B9">
              <w:rPr>
                <w:rFonts w:ascii="Times New Roman" w:hAnsi="Times New Roman" w:cs="Times New Roman"/>
                <w:sz w:val="24"/>
              </w:rPr>
              <w:t xml:space="preserve"> 8,00 </w:t>
            </w:r>
            <w:r w:rsidRPr="009E47B9">
              <w:rPr>
                <w:rFonts w:ascii="Times New Roman" w:hAnsi="Times New Roman" w:cs="Times New Roman"/>
                <w:i/>
                <w:sz w:val="24"/>
              </w:rPr>
              <w:t>euro</w:t>
            </w:r>
            <w:r w:rsidR="009B3D2D">
              <w:rPr>
                <w:rFonts w:ascii="Times New Roman" w:hAnsi="Times New Roman" w:cs="Times New Roman"/>
                <w:sz w:val="24"/>
              </w:rPr>
              <w:t>)</w:t>
            </w:r>
            <w:r w:rsidRPr="009E47B9">
              <w:rPr>
                <w:rFonts w:ascii="Times New Roman" w:hAnsi="Times New Roman" w:cs="Times New Roman"/>
                <w:sz w:val="24"/>
              </w:rPr>
              <w:t>.</w:t>
            </w:r>
          </w:p>
          <w:tbl>
            <w:tblPr>
              <w:tblStyle w:val="Reatabula"/>
              <w:tblW w:w="0" w:type="auto"/>
              <w:tblLook w:val="04A0" w:firstRow="1" w:lastRow="0" w:firstColumn="1" w:lastColumn="0" w:noHBand="0" w:noVBand="1"/>
            </w:tblPr>
            <w:tblGrid>
              <w:gridCol w:w="1283"/>
              <w:gridCol w:w="882"/>
              <w:gridCol w:w="1417"/>
              <w:gridCol w:w="876"/>
              <w:gridCol w:w="992"/>
              <w:gridCol w:w="992"/>
            </w:tblGrid>
            <w:tr w:rsidR="0039467E" w:rsidRPr="00CC31DB" w14:paraId="3FE4A71A" w14:textId="77777777" w:rsidTr="00C17C22">
              <w:tc>
                <w:tcPr>
                  <w:tcW w:w="1283" w:type="dxa"/>
                </w:tcPr>
                <w:p w14:paraId="077CD17E" w14:textId="77777777" w:rsidR="00CC31DB" w:rsidRPr="00CC31DB" w:rsidRDefault="00CC31DB" w:rsidP="00CC31DB">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Dzīvnieku suga/kat.</w:t>
                  </w:r>
                </w:p>
              </w:tc>
              <w:tc>
                <w:tcPr>
                  <w:tcW w:w="882" w:type="dxa"/>
                </w:tcPr>
                <w:p w14:paraId="5A7D8578" w14:textId="77777777" w:rsidR="00CC31DB" w:rsidRPr="00CC31DB" w:rsidRDefault="00CC31DB" w:rsidP="00CC31DB">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Skaits</w:t>
                  </w:r>
                </w:p>
              </w:tc>
              <w:tc>
                <w:tcPr>
                  <w:tcW w:w="1417" w:type="dxa"/>
                </w:tcPr>
                <w:p w14:paraId="1C763D5D" w14:textId="77777777" w:rsidR="00CC31DB" w:rsidRPr="00CC31DB" w:rsidRDefault="00CC31DB" w:rsidP="00CC31DB">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Noteikumu Nr.177 2.pielik.</w:t>
                  </w:r>
                </w:p>
              </w:tc>
              <w:tc>
                <w:tcPr>
                  <w:tcW w:w="876" w:type="dxa"/>
                </w:tcPr>
                <w:p w14:paraId="7F1CDA6B" w14:textId="77777777" w:rsidR="00CC31DB" w:rsidRPr="00CC31DB" w:rsidRDefault="00CC31DB" w:rsidP="00CC31DB">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Kopā komp.</w:t>
                  </w:r>
                </w:p>
              </w:tc>
              <w:tc>
                <w:tcPr>
                  <w:tcW w:w="992" w:type="dxa"/>
                </w:tcPr>
                <w:p w14:paraId="10F43F93" w14:textId="77777777" w:rsidR="00CC31DB" w:rsidRPr="00CC31DB" w:rsidRDefault="00CC31DB" w:rsidP="00CC31DB">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Summa ar ES limitu</w:t>
                  </w:r>
                </w:p>
              </w:tc>
              <w:tc>
                <w:tcPr>
                  <w:tcW w:w="992" w:type="dxa"/>
                </w:tcPr>
                <w:p w14:paraId="053791E5" w14:textId="77777777" w:rsidR="00CC31DB" w:rsidRPr="00CC31DB" w:rsidRDefault="00CC31DB" w:rsidP="00CC31DB">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ES līdzfin. 75%</w:t>
                  </w:r>
                </w:p>
              </w:tc>
            </w:tr>
            <w:tr w:rsidR="00CC31DB" w:rsidRPr="00CC31DB" w14:paraId="4033B249" w14:textId="77777777" w:rsidTr="00C17C22">
              <w:tc>
                <w:tcPr>
                  <w:tcW w:w="1283" w:type="dxa"/>
                </w:tcPr>
                <w:p w14:paraId="41EB7107" w14:textId="77777777" w:rsidR="00CC31DB" w:rsidRPr="00CC31DB" w:rsidRDefault="00CC31DB" w:rsidP="00CC31DB">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dējējvistas &lt; </w:t>
                  </w:r>
                  <w:r>
                    <w:rPr>
                      <w:rFonts w:ascii="Times New Roman" w:hAnsi="Times New Roman" w:cs="Times New Roman"/>
                      <w:sz w:val="24"/>
                      <w:szCs w:val="24"/>
                    </w:rPr>
                    <w:t>3</w:t>
                  </w:r>
                  <w:r w:rsidRPr="00CC31DB">
                    <w:rPr>
                      <w:rFonts w:ascii="Times New Roman" w:hAnsi="Times New Roman" w:cs="Times New Roman"/>
                      <w:sz w:val="24"/>
                      <w:szCs w:val="24"/>
                    </w:rPr>
                    <w:t>3 ned. vec.</w:t>
                  </w:r>
                </w:p>
              </w:tc>
              <w:tc>
                <w:tcPr>
                  <w:tcW w:w="882" w:type="dxa"/>
                </w:tcPr>
                <w:p w14:paraId="005BF88E" w14:textId="77777777" w:rsidR="00CC31DB" w:rsidRPr="00CC31DB" w:rsidRDefault="0039467E" w:rsidP="00CC31DB">
                  <w:pPr>
                    <w:pStyle w:val="Bezatstarpm"/>
                    <w:jc w:val="both"/>
                    <w:rPr>
                      <w:rFonts w:ascii="Times New Roman" w:hAnsi="Times New Roman" w:cs="Times New Roman"/>
                      <w:sz w:val="24"/>
                      <w:szCs w:val="24"/>
                    </w:rPr>
                  </w:pPr>
                  <w:r>
                    <w:rPr>
                      <w:rFonts w:ascii="Times New Roman" w:hAnsi="Times New Roman" w:cs="Times New Roman"/>
                      <w:sz w:val="24"/>
                      <w:szCs w:val="24"/>
                    </w:rPr>
                    <w:t>214</w:t>
                  </w:r>
                </w:p>
              </w:tc>
              <w:tc>
                <w:tcPr>
                  <w:tcW w:w="1417" w:type="dxa"/>
                </w:tcPr>
                <w:p w14:paraId="635B1F59" w14:textId="77777777" w:rsidR="00CC31DB" w:rsidRPr="00CC31DB" w:rsidRDefault="0039467E" w:rsidP="00CC31DB">
                  <w:pPr>
                    <w:pStyle w:val="Bezatstarpm"/>
                    <w:jc w:val="both"/>
                    <w:rPr>
                      <w:rFonts w:ascii="Times New Roman" w:hAnsi="Times New Roman" w:cs="Times New Roman"/>
                      <w:sz w:val="24"/>
                      <w:szCs w:val="24"/>
                    </w:rPr>
                  </w:pPr>
                  <w:r>
                    <w:rPr>
                      <w:rFonts w:ascii="Times New Roman" w:hAnsi="Times New Roman" w:cs="Times New Roman"/>
                      <w:sz w:val="24"/>
                      <w:szCs w:val="24"/>
                    </w:rPr>
                    <w:t>3,56</w:t>
                  </w:r>
                </w:p>
              </w:tc>
              <w:tc>
                <w:tcPr>
                  <w:tcW w:w="876" w:type="dxa"/>
                </w:tcPr>
                <w:p w14:paraId="39CE8947" w14:textId="77777777" w:rsidR="00CC31DB" w:rsidRPr="00CC31DB" w:rsidRDefault="0039467E" w:rsidP="00CC31DB">
                  <w:pPr>
                    <w:pStyle w:val="Bezatstarpm"/>
                    <w:jc w:val="both"/>
                    <w:rPr>
                      <w:rFonts w:ascii="Times New Roman" w:hAnsi="Times New Roman" w:cs="Times New Roman"/>
                      <w:sz w:val="24"/>
                      <w:szCs w:val="24"/>
                    </w:rPr>
                  </w:pPr>
                  <w:r>
                    <w:rPr>
                      <w:rFonts w:ascii="Times New Roman" w:hAnsi="Times New Roman" w:cs="Times New Roman"/>
                      <w:sz w:val="24"/>
                      <w:szCs w:val="24"/>
                    </w:rPr>
                    <w:t>761,84</w:t>
                  </w:r>
                </w:p>
              </w:tc>
              <w:tc>
                <w:tcPr>
                  <w:tcW w:w="992" w:type="dxa"/>
                </w:tcPr>
                <w:p w14:paraId="437538E4" w14:textId="77777777" w:rsidR="00CC31DB" w:rsidRPr="00CC31DB" w:rsidRDefault="00CC31DB" w:rsidP="00CC31DB">
                  <w:pPr>
                    <w:pStyle w:val="Bezatstarpm"/>
                    <w:jc w:val="both"/>
                    <w:rPr>
                      <w:rFonts w:ascii="Times New Roman" w:hAnsi="Times New Roman" w:cs="Times New Roman"/>
                      <w:sz w:val="24"/>
                      <w:szCs w:val="24"/>
                    </w:rPr>
                  </w:pPr>
                </w:p>
              </w:tc>
              <w:tc>
                <w:tcPr>
                  <w:tcW w:w="992" w:type="dxa"/>
                </w:tcPr>
                <w:p w14:paraId="03146357" w14:textId="77777777" w:rsidR="00CC31DB" w:rsidRPr="00CC31DB" w:rsidRDefault="0039467E" w:rsidP="00CC31DB">
                  <w:pPr>
                    <w:pStyle w:val="Bezatstarpm"/>
                    <w:jc w:val="both"/>
                    <w:rPr>
                      <w:rFonts w:ascii="Times New Roman" w:hAnsi="Times New Roman" w:cs="Times New Roman"/>
                      <w:sz w:val="24"/>
                      <w:szCs w:val="24"/>
                    </w:rPr>
                  </w:pPr>
                  <w:r>
                    <w:rPr>
                      <w:rFonts w:ascii="Times New Roman" w:hAnsi="Times New Roman" w:cs="Times New Roman"/>
                      <w:sz w:val="24"/>
                      <w:szCs w:val="24"/>
                    </w:rPr>
                    <w:t>571,38</w:t>
                  </w:r>
                </w:p>
              </w:tc>
            </w:tr>
            <w:tr w:rsidR="0039467E" w:rsidRPr="00CC31DB" w14:paraId="436D541F" w14:textId="77777777" w:rsidTr="00C17C22">
              <w:tc>
                <w:tcPr>
                  <w:tcW w:w="1283" w:type="dxa"/>
                </w:tcPr>
                <w:p w14:paraId="1A4B5E69" w14:textId="77777777" w:rsidR="00CC31DB" w:rsidRPr="00CC31DB" w:rsidRDefault="00CC31DB" w:rsidP="00CC31DB">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dējējvistas &lt; </w:t>
                  </w:r>
                  <w:r>
                    <w:rPr>
                      <w:rFonts w:ascii="Times New Roman" w:hAnsi="Times New Roman" w:cs="Times New Roman"/>
                      <w:sz w:val="24"/>
                      <w:szCs w:val="24"/>
                    </w:rPr>
                    <w:t>48</w:t>
                  </w:r>
                  <w:r w:rsidRPr="00CC31DB">
                    <w:rPr>
                      <w:rFonts w:ascii="Times New Roman" w:hAnsi="Times New Roman" w:cs="Times New Roman"/>
                      <w:sz w:val="24"/>
                      <w:szCs w:val="24"/>
                    </w:rPr>
                    <w:t xml:space="preserve"> ned. vec.</w:t>
                  </w:r>
                </w:p>
              </w:tc>
              <w:tc>
                <w:tcPr>
                  <w:tcW w:w="882" w:type="dxa"/>
                </w:tcPr>
                <w:p w14:paraId="58719BFD" w14:textId="77777777" w:rsidR="00CC31DB" w:rsidRPr="00CC31DB" w:rsidRDefault="0039467E" w:rsidP="00CC31DB">
                  <w:pPr>
                    <w:pStyle w:val="Bezatstarpm"/>
                    <w:jc w:val="both"/>
                    <w:rPr>
                      <w:rFonts w:ascii="Times New Roman" w:hAnsi="Times New Roman" w:cs="Times New Roman"/>
                      <w:sz w:val="24"/>
                      <w:szCs w:val="24"/>
                    </w:rPr>
                  </w:pPr>
                  <w:r>
                    <w:rPr>
                      <w:rFonts w:ascii="Times New Roman" w:hAnsi="Times New Roman" w:cs="Times New Roman"/>
                      <w:sz w:val="24"/>
                      <w:szCs w:val="24"/>
                    </w:rPr>
                    <w:t>114</w:t>
                  </w:r>
                </w:p>
              </w:tc>
              <w:tc>
                <w:tcPr>
                  <w:tcW w:w="1417" w:type="dxa"/>
                </w:tcPr>
                <w:p w14:paraId="197A1B72" w14:textId="77777777" w:rsidR="00CC31DB" w:rsidRPr="00CC31DB" w:rsidRDefault="00CC31DB" w:rsidP="00CC31DB">
                  <w:pPr>
                    <w:pStyle w:val="Bezatstarpm"/>
                    <w:jc w:val="both"/>
                    <w:rPr>
                      <w:rFonts w:ascii="Times New Roman" w:hAnsi="Times New Roman" w:cs="Times New Roman"/>
                      <w:sz w:val="24"/>
                      <w:szCs w:val="24"/>
                    </w:rPr>
                  </w:pPr>
                  <w:r>
                    <w:rPr>
                      <w:rFonts w:ascii="Times New Roman" w:hAnsi="Times New Roman" w:cs="Times New Roman"/>
                      <w:sz w:val="24"/>
                      <w:szCs w:val="24"/>
                    </w:rPr>
                    <w:t>2,67</w:t>
                  </w:r>
                </w:p>
              </w:tc>
              <w:tc>
                <w:tcPr>
                  <w:tcW w:w="876" w:type="dxa"/>
                </w:tcPr>
                <w:p w14:paraId="7C7B926B" w14:textId="77777777" w:rsidR="00CC31DB" w:rsidRPr="00CC31DB" w:rsidRDefault="0039467E" w:rsidP="00CC31DB">
                  <w:pPr>
                    <w:pStyle w:val="Bezatstarpm"/>
                    <w:jc w:val="both"/>
                    <w:rPr>
                      <w:rFonts w:ascii="Times New Roman" w:hAnsi="Times New Roman" w:cs="Times New Roman"/>
                      <w:sz w:val="24"/>
                      <w:szCs w:val="24"/>
                    </w:rPr>
                  </w:pPr>
                  <w:r>
                    <w:rPr>
                      <w:rFonts w:ascii="Times New Roman" w:hAnsi="Times New Roman" w:cs="Times New Roman"/>
                      <w:sz w:val="24"/>
                      <w:szCs w:val="24"/>
                    </w:rPr>
                    <w:t>304,38</w:t>
                  </w:r>
                </w:p>
              </w:tc>
              <w:tc>
                <w:tcPr>
                  <w:tcW w:w="992" w:type="dxa"/>
                </w:tcPr>
                <w:p w14:paraId="2BAD00F1" w14:textId="77777777" w:rsidR="00CC31DB" w:rsidRPr="00CC31DB" w:rsidRDefault="00CC31DB" w:rsidP="00CC31DB">
                  <w:pPr>
                    <w:pStyle w:val="Bezatstarpm"/>
                    <w:jc w:val="both"/>
                    <w:rPr>
                      <w:rFonts w:ascii="Times New Roman" w:hAnsi="Times New Roman" w:cs="Times New Roman"/>
                      <w:sz w:val="24"/>
                      <w:szCs w:val="24"/>
                    </w:rPr>
                  </w:pPr>
                </w:p>
              </w:tc>
              <w:tc>
                <w:tcPr>
                  <w:tcW w:w="992" w:type="dxa"/>
                </w:tcPr>
                <w:p w14:paraId="2709F0F3" w14:textId="77777777" w:rsidR="00CC31DB" w:rsidRPr="00CC31DB" w:rsidRDefault="0039467E" w:rsidP="00CC31DB">
                  <w:pPr>
                    <w:pStyle w:val="Bezatstarpm"/>
                    <w:jc w:val="both"/>
                    <w:rPr>
                      <w:rFonts w:ascii="Times New Roman" w:hAnsi="Times New Roman" w:cs="Times New Roman"/>
                      <w:sz w:val="24"/>
                      <w:szCs w:val="24"/>
                    </w:rPr>
                  </w:pPr>
                  <w:r>
                    <w:rPr>
                      <w:rFonts w:ascii="Times New Roman" w:hAnsi="Times New Roman" w:cs="Times New Roman"/>
                      <w:sz w:val="24"/>
                      <w:szCs w:val="24"/>
                    </w:rPr>
                    <w:t>228,29</w:t>
                  </w:r>
                </w:p>
              </w:tc>
            </w:tr>
            <w:tr w:rsidR="0039467E" w:rsidRPr="00CC31DB" w14:paraId="529A87DA" w14:textId="77777777" w:rsidTr="00C17C22">
              <w:tc>
                <w:tcPr>
                  <w:tcW w:w="1283" w:type="dxa"/>
                </w:tcPr>
                <w:p w14:paraId="54410BCB" w14:textId="4CA69C2C" w:rsidR="00CC31DB" w:rsidRPr="00CC31DB" w:rsidRDefault="00CC31DB" w:rsidP="00CC31DB">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Dējējvistas &lt; </w:t>
                  </w:r>
                  <w:r>
                    <w:rPr>
                      <w:rFonts w:ascii="Times New Roman" w:hAnsi="Times New Roman" w:cs="Times New Roman"/>
                      <w:sz w:val="24"/>
                      <w:szCs w:val="24"/>
                    </w:rPr>
                    <w:t>63</w:t>
                  </w:r>
                  <w:r w:rsidR="00D83A86">
                    <w:rPr>
                      <w:rFonts w:ascii="Times New Roman" w:hAnsi="Times New Roman" w:cs="Times New Roman"/>
                      <w:sz w:val="24"/>
                      <w:szCs w:val="24"/>
                    </w:rPr>
                    <w:t xml:space="preserve"> </w:t>
                  </w:r>
                  <w:r w:rsidRPr="00CC31DB">
                    <w:rPr>
                      <w:rFonts w:ascii="Times New Roman" w:hAnsi="Times New Roman" w:cs="Times New Roman"/>
                      <w:sz w:val="24"/>
                      <w:szCs w:val="24"/>
                    </w:rPr>
                    <w:t>ned. vec.</w:t>
                  </w:r>
                </w:p>
              </w:tc>
              <w:tc>
                <w:tcPr>
                  <w:tcW w:w="882" w:type="dxa"/>
                </w:tcPr>
                <w:p w14:paraId="5E6E3F1D" w14:textId="77777777" w:rsidR="00CC31DB" w:rsidRPr="00CC31DB" w:rsidRDefault="00CC31DB" w:rsidP="00CC31DB">
                  <w:pPr>
                    <w:pStyle w:val="Bezatstarpm"/>
                    <w:jc w:val="both"/>
                    <w:rPr>
                      <w:rFonts w:ascii="Times New Roman" w:hAnsi="Times New Roman" w:cs="Times New Roman"/>
                      <w:sz w:val="24"/>
                      <w:szCs w:val="24"/>
                    </w:rPr>
                  </w:pPr>
                  <w:r>
                    <w:rPr>
                      <w:rFonts w:ascii="Times New Roman" w:hAnsi="Times New Roman" w:cs="Times New Roman"/>
                      <w:sz w:val="24"/>
                      <w:szCs w:val="24"/>
                    </w:rPr>
                    <w:t>21</w:t>
                  </w:r>
                </w:p>
              </w:tc>
              <w:tc>
                <w:tcPr>
                  <w:tcW w:w="1417" w:type="dxa"/>
                </w:tcPr>
                <w:p w14:paraId="4678299B" w14:textId="77777777" w:rsidR="00CC31DB" w:rsidRPr="00CC31DB" w:rsidRDefault="00CC31DB" w:rsidP="00CC31DB">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1,78</w:t>
                  </w:r>
                </w:p>
              </w:tc>
              <w:tc>
                <w:tcPr>
                  <w:tcW w:w="876" w:type="dxa"/>
                </w:tcPr>
                <w:p w14:paraId="0AE0F2A2" w14:textId="77777777" w:rsidR="00CC31DB" w:rsidRPr="00CC31DB" w:rsidRDefault="0039467E" w:rsidP="00CC31DB">
                  <w:pPr>
                    <w:pStyle w:val="Bezatstarpm"/>
                    <w:jc w:val="both"/>
                    <w:rPr>
                      <w:rFonts w:ascii="Times New Roman" w:hAnsi="Times New Roman" w:cs="Times New Roman"/>
                      <w:sz w:val="24"/>
                      <w:szCs w:val="24"/>
                    </w:rPr>
                  </w:pPr>
                  <w:r>
                    <w:rPr>
                      <w:rFonts w:ascii="Times New Roman" w:hAnsi="Times New Roman" w:cs="Times New Roman"/>
                      <w:sz w:val="24"/>
                      <w:szCs w:val="24"/>
                    </w:rPr>
                    <w:t>37,38</w:t>
                  </w:r>
                </w:p>
              </w:tc>
              <w:tc>
                <w:tcPr>
                  <w:tcW w:w="992" w:type="dxa"/>
                </w:tcPr>
                <w:p w14:paraId="72C8E3BA" w14:textId="77777777" w:rsidR="00CC31DB" w:rsidRPr="00CC31DB" w:rsidRDefault="00CC31DB" w:rsidP="00CC31DB">
                  <w:pPr>
                    <w:pStyle w:val="Bezatstarpm"/>
                    <w:jc w:val="both"/>
                    <w:rPr>
                      <w:rFonts w:ascii="Times New Roman" w:hAnsi="Times New Roman" w:cs="Times New Roman"/>
                      <w:sz w:val="24"/>
                      <w:szCs w:val="24"/>
                    </w:rPr>
                  </w:pPr>
                </w:p>
              </w:tc>
              <w:tc>
                <w:tcPr>
                  <w:tcW w:w="992" w:type="dxa"/>
                </w:tcPr>
                <w:p w14:paraId="1FD53D39" w14:textId="77777777" w:rsidR="00CC31DB" w:rsidRPr="00CC31DB" w:rsidRDefault="0039467E" w:rsidP="00CC31DB">
                  <w:pPr>
                    <w:pStyle w:val="Bezatstarpm"/>
                    <w:jc w:val="both"/>
                    <w:rPr>
                      <w:rFonts w:ascii="Times New Roman" w:hAnsi="Times New Roman" w:cs="Times New Roman"/>
                      <w:sz w:val="24"/>
                      <w:szCs w:val="24"/>
                    </w:rPr>
                  </w:pPr>
                  <w:r>
                    <w:rPr>
                      <w:rFonts w:ascii="Times New Roman" w:hAnsi="Times New Roman" w:cs="Times New Roman"/>
                      <w:sz w:val="24"/>
                      <w:szCs w:val="24"/>
                    </w:rPr>
                    <w:t>28,04</w:t>
                  </w:r>
                </w:p>
              </w:tc>
            </w:tr>
            <w:tr w:rsidR="00CC31DB" w:rsidRPr="00CC31DB" w14:paraId="71838FEC" w14:textId="77777777" w:rsidTr="00C17C22">
              <w:tc>
                <w:tcPr>
                  <w:tcW w:w="5450" w:type="dxa"/>
                  <w:gridSpan w:val="5"/>
                </w:tcPr>
                <w:p w14:paraId="0D5A8F5D" w14:textId="77777777" w:rsidR="00CC31DB" w:rsidRPr="00CC31DB" w:rsidRDefault="00CC31DB" w:rsidP="00CC31DB">
                  <w:pPr>
                    <w:pStyle w:val="Bezatstarpm"/>
                    <w:jc w:val="right"/>
                    <w:rPr>
                      <w:rFonts w:ascii="Times New Roman" w:hAnsi="Times New Roman" w:cs="Times New Roman"/>
                      <w:sz w:val="24"/>
                      <w:szCs w:val="24"/>
                    </w:rPr>
                  </w:pPr>
                  <w:r w:rsidRPr="00CC31DB">
                    <w:rPr>
                      <w:rFonts w:ascii="Times New Roman" w:hAnsi="Times New Roman" w:cs="Times New Roman"/>
                      <w:sz w:val="24"/>
                      <w:szCs w:val="24"/>
                    </w:rPr>
                    <w:t>Kopā:</w:t>
                  </w:r>
                </w:p>
              </w:tc>
              <w:tc>
                <w:tcPr>
                  <w:tcW w:w="992" w:type="dxa"/>
                </w:tcPr>
                <w:p w14:paraId="663A9C1A" w14:textId="77777777" w:rsidR="00CC31DB" w:rsidRPr="00CC31DB" w:rsidRDefault="0039467E" w:rsidP="00CC31DB">
                  <w:pPr>
                    <w:pStyle w:val="Bezatstarpm"/>
                    <w:jc w:val="both"/>
                    <w:rPr>
                      <w:rFonts w:ascii="Times New Roman" w:hAnsi="Times New Roman" w:cs="Times New Roman"/>
                      <w:sz w:val="24"/>
                      <w:szCs w:val="24"/>
                    </w:rPr>
                  </w:pPr>
                  <w:r>
                    <w:rPr>
                      <w:rFonts w:ascii="Times New Roman" w:hAnsi="Times New Roman" w:cs="Times New Roman"/>
                      <w:sz w:val="24"/>
                      <w:szCs w:val="24"/>
                    </w:rPr>
                    <w:t>827,71</w:t>
                  </w:r>
                </w:p>
              </w:tc>
            </w:tr>
          </w:tbl>
          <w:p w14:paraId="5F3541F3" w14:textId="77777777" w:rsidR="00CC31DB" w:rsidRPr="009E47B9" w:rsidRDefault="00CC31DB" w:rsidP="009B3D2D">
            <w:pPr>
              <w:pStyle w:val="Bezatstarpm"/>
              <w:jc w:val="both"/>
              <w:rPr>
                <w:rFonts w:ascii="Times New Roman" w:hAnsi="Times New Roman" w:cs="Times New Roman"/>
              </w:rPr>
            </w:pPr>
            <w:r w:rsidRPr="00CC31DB">
              <w:rPr>
                <w:rFonts w:ascii="Times New Roman" w:hAnsi="Times New Roman" w:cs="Times New Roman"/>
                <w:sz w:val="24"/>
                <w:szCs w:val="24"/>
              </w:rPr>
              <w:t>Rīkojuma projekta pieņemšana problēmu atrisinās pilnībā.</w:t>
            </w:r>
          </w:p>
        </w:tc>
      </w:tr>
      <w:tr w:rsidR="002D26A4" w14:paraId="1304B547" w14:textId="77777777" w:rsidTr="00C17C22">
        <w:tc>
          <w:tcPr>
            <w:tcW w:w="438" w:type="dxa"/>
          </w:tcPr>
          <w:p w14:paraId="5F826F0C" w14:textId="77777777" w:rsidR="002D26A4" w:rsidRPr="0079316C" w:rsidRDefault="002D26A4"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2241" w:type="dxa"/>
          </w:tcPr>
          <w:p w14:paraId="29EB11A0" w14:textId="77777777" w:rsidR="002D26A4" w:rsidRPr="0079316C" w:rsidRDefault="002D26A4" w:rsidP="0039467E">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izstrādē iesaistītās institūcijas un publiskas personas kapitālsabiedrības</w:t>
            </w:r>
          </w:p>
        </w:tc>
        <w:tc>
          <w:tcPr>
            <w:tcW w:w="6672" w:type="dxa"/>
          </w:tcPr>
          <w:p w14:paraId="3A10010A" w14:textId="77777777" w:rsidR="002D26A4" w:rsidRDefault="0039467E" w:rsidP="002D26A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LAD</w:t>
            </w:r>
          </w:p>
        </w:tc>
      </w:tr>
      <w:tr w:rsidR="002D26A4" w14:paraId="062A8095" w14:textId="77777777" w:rsidTr="00C17C22">
        <w:tc>
          <w:tcPr>
            <w:tcW w:w="438" w:type="dxa"/>
          </w:tcPr>
          <w:p w14:paraId="36AB13B3" w14:textId="77777777" w:rsidR="002D26A4" w:rsidRPr="0079316C" w:rsidRDefault="002D26A4"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2241" w:type="dxa"/>
          </w:tcPr>
          <w:p w14:paraId="5C1F88A0" w14:textId="77777777" w:rsidR="002D26A4" w:rsidRPr="0079316C" w:rsidRDefault="002D26A4"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672" w:type="dxa"/>
          </w:tcPr>
          <w:p w14:paraId="40C950B8" w14:textId="77777777" w:rsidR="002D26A4" w:rsidRDefault="002D26A4"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27939086" w14:textId="77777777" w:rsidR="0079316C" w:rsidRDefault="0079316C" w:rsidP="0079316C">
      <w:pPr>
        <w:pStyle w:val="Bezatstarpm"/>
        <w:rPr>
          <w:rFonts w:ascii="Times New Roman" w:hAnsi="Times New Roman" w:cs="Times New Roman"/>
          <w:sz w:val="24"/>
          <w:szCs w:val="24"/>
          <w:lang w:eastAsia="lv-LV"/>
        </w:rPr>
      </w:pPr>
    </w:p>
    <w:tbl>
      <w:tblPr>
        <w:tblStyle w:val="Reatabula"/>
        <w:tblW w:w="9351" w:type="dxa"/>
        <w:tblLook w:val="04A0" w:firstRow="1" w:lastRow="0" w:firstColumn="1" w:lastColumn="0" w:noHBand="0" w:noVBand="1"/>
      </w:tblPr>
      <w:tblGrid>
        <w:gridCol w:w="562"/>
        <w:gridCol w:w="3119"/>
        <w:gridCol w:w="5670"/>
      </w:tblGrid>
      <w:tr w:rsidR="002D26A4" w14:paraId="4A27AD90" w14:textId="77777777" w:rsidTr="00C17C22">
        <w:tc>
          <w:tcPr>
            <w:tcW w:w="9351" w:type="dxa"/>
            <w:gridSpan w:val="3"/>
          </w:tcPr>
          <w:p w14:paraId="631C2797" w14:textId="77777777" w:rsidR="002D26A4" w:rsidRDefault="002D26A4" w:rsidP="002D26A4">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 Tiesību akta projekta ietekme uz sabiedrību, tautsaimniecības attīstību un administratīvo slogu</w:t>
            </w:r>
          </w:p>
        </w:tc>
      </w:tr>
      <w:tr w:rsidR="0039467E" w14:paraId="159B4882" w14:textId="77777777" w:rsidTr="00C17C22">
        <w:tc>
          <w:tcPr>
            <w:tcW w:w="562" w:type="dxa"/>
          </w:tcPr>
          <w:p w14:paraId="6F3A41C1" w14:textId="77777777" w:rsidR="0039467E" w:rsidRPr="0079316C" w:rsidRDefault="0039467E" w:rsidP="003946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14:paraId="28F97E27" w14:textId="77777777" w:rsidR="0039467E" w:rsidRPr="0079316C" w:rsidRDefault="0039467E" w:rsidP="0039467E">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Sabiedrības mērķgrupas, kuras tiesiskais regulējums ietekmē vai varētu ietekmēt</w:t>
            </w:r>
          </w:p>
        </w:tc>
        <w:tc>
          <w:tcPr>
            <w:tcW w:w="5670" w:type="dxa"/>
          </w:tcPr>
          <w:p w14:paraId="06696D85" w14:textId="77777777" w:rsidR="0039467E" w:rsidRDefault="0039467E" w:rsidP="0039467E">
            <w:pPr>
              <w:jc w:val="both"/>
            </w:pPr>
            <w:r>
              <w:t>Sabiedrības mērķgrupa ir lauksaimniecības dzīvnieku īpašnieki Iveta Priede, Zaiga Kruja un Kārlis Dzenis.</w:t>
            </w:r>
          </w:p>
        </w:tc>
      </w:tr>
      <w:tr w:rsidR="0039467E" w14:paraId="3C90FB75" w14:textId="77777777" w:rsidTr="00C17C22">
        <w:tc>
          <w:tcPr>
            <w:tcW w:w="562" w:type="dxa"/>
          </w:tcPr>
          <w:p w14:paraId="013957C1" w14:textId="77777777" w:rsidR="0039467E" w:rsidRPr="0079316C" w:rsidRDefault="0039467E" w:rsidP="003946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14:paraId="0FE84741" w14:textId="77777777" w:rsidR="0039467E" w:rsidRPr="0079316C" w:rsidRDefault="0039467E" w:rsidP="0039467E">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Tiesiskā regulējuma ietekme uz tautsaimniecību un administratīvo slogu</w:t>
            </w:r>
          </w:p>
        </w:tc>
        <w:tc>
          <w:tcPr>
            <w:tcW w:w="5670" w:type="dxa"/>
          </w:tcPr>
          <w:p w14:paraId="5D024EAC" w14:textId="101C34E6" w:rsidR="0039467E" w:rsidRDefault="0039467E" w:rsidP="0039467E">
            <w:pPr>
              <w:jc w:val="both"/>
            </w:pPr>
            <w:r>
              <w:t xml:space="preserve">Rīkojuma projekts paredz izmaksāt lauksaimniecības dzīvnieku īpašniekiem 1410,47 </w:t>
            </w:r>
            <w:r w:rsidRPr="00346644">
              <w:rPr>
                <w:i/>
              </w:rPr>
              <w:t>euro</w:t>
            </w:r>
            <w:r>
              <w:t>.</w:t>
            </w:r>
          </w:p>
        </w:tc>
      </w:tr>
      <w:tr w:rsidR="0039467E" w14:paraId="260C4623" w14:textId="77777777" w:rsidTr="00C17C22">
        <w:tc>
          <w:tcPr>
            <w:tcW w:w="562" w:type="dxa"/>
          </w:tcPr>
          <w:p w14:paraId="210B86EE" w14:textId="77777777" w:rsidR="0039467E" w:rsidRPr="0079316C" w:rsidRDefault="0039467E" w:rsidP="003946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14:paraId="5244209E" w14:textId="77777777" w:rsidR="0039467E" w:rsidRPr="0079316C" w:rsidRDefault="0039467E" w:rsidP="003946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Administratīvo izmaksu monetārs novērtējums</w:t>
            </w:r>
          </w:p>
        </w:tc>
        <w:tc>
          <w:tcPr>
            <w:tcW w:w="5670" w:type="dxa"/>
          </w:tcPr>
          <w:p w14:paraId="1AA4242B" w14:textId="77777777" w:rsidR="0039467E" w:rsidRPr="0039467E" w:rsidRDefault="0039467E" w:rsidP="0039467E">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39467E" w14:paraId="243A5D51" w14:textId="77777777" w:rsidTr="00C17C22">
        <w:tc>
          <w:tcPr>
            <w:tcW w:w="562" w:type="dxa"/>
          </w:tcPr>
          <w:p w14:paraId="3FEB6F40" w14:textId="77777777" w:rsidR="0039467E" w:rsidRPr="0079316C" w:rsidRDefault="0039467E" w:rsidP="003946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3119" w:type="dxa"/>
          </w:tcPr>
          <w:p w14:paraId="4617CF7A" w14:textId="77777777" w:rsidR="0039467E" w:rsidRPr="0079316C" w:rsidRDefault="0039467E" w:rsidP="003946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Atbilstības izmaksu monetārs novērtējums</w:t>
            </w:r>
          </w:p>
        </w:tc>
        <w:tc>
          <w:tcPr>
            <w:tcW w:w="5670" w:type="dxa"/>
          </w:tcPr>
          <w:p w14:paraId="1A7F645F" w14:textId="77777777" w:rsidR="0039467E" w:rsidRPr="0039467E" w:rsidRDefault="0039467E" w:rsidP="0039467E">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39467E" w14:paraId="1BBFD5D8" w14:textId="77777777" w:rsidTr="00C17C22">
        <w:tc>
          <w:tcPr>
            <w:tcW w:w="562" w:type="dxa"/>
          </w:tcPr>
          <w:p w14:paraId="6E1AA6DE" w14:textId="77777777" w:rsidR="0039467E" w:rsidRPr="0079316C" w:rsidRDefault="0039467E" w:rsidP="003946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5.</w:t>
            </w:r>
          </w:p>
        </w:tc>
        <w:tc>
          <w:tcPr>
            <w:tcW w:w="3119" w:type="dxa"/>
          </w:tcPr>
          <w:p w14:paraId="0F808691" w14:textId="77777777" w:rsidR="0039467E" w:rsidRPr="0079316C" w:rsidRDefault="0039467E" w:rsidP="003946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5670" w:type="dxa"/>
          </w:tcPr>
          <w:p w14:paraId="50B71C27" w14:textId="235C65AF" w:rsidR="0039467E" w:rsidRDefault="0039467E" w:rsidP="003946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sidR="007E73B2">
              <w:rPr>
                <w:rFonts w:ascii="Times New Roman" w:hAnsi="Times New Roman" w:cs="Times New Roman"/>
                <w:sz w:val="24"/>
                <w:szCs w:val="24"/>
                <w:lang w:eastAsia="lv-LV"/>
              </w:rPr>
              <w:t>.</w:t>
            </w:r>
          </w:p>
        </w:tc>
      </w:tr>
    </w:tbl>
    <w:p w14:paraId="297B727F" w14:textId="77777777" w:rsidR="002D26A4" w:rsidRDefault="002D26A4" w:rsidP="0079316C">
      <w:pPr>
        <w:pStyle w:val="Bezatstarpm"/>
        <w:rPr>
          <w:rFonts w:ascii="Times New Roman" w:hAnsi="Times New Roman" w:cs="Times New Roman"/>
          <w:sz w:val="24"/>
          <w:szCs w:val="24"/>
          <w:lang w:eastAsia="lv-LV"/>
        </w:rPr>
      </w:pPr>
    </w:p>
    <w:tbl>
      <w:tblPr>
        <w:tblStyle w:val="Reatabula"/>
        <w:tblW w:w="9351" w:type="dxa"/>
        <w:tblLayout w:type="fixed"/>
        <w:tblLook w:val="04A0" w:firstRow="1" w:lastRow="0" w:firstColumn="1" w:lastColumn="0" w:noHBand="0" w:noVBand="1"/>
      </w:tblPr>
      <w:tblGrid>
        <w:gridCol w:w="1413"/>
        <w:gridCol w:w="992"/>
        <w:gridCol w:w="1134"/>
        <w:gridCol w:w="992"/>
        <w:gridCol w:w="1276"/>
        <w:gridCol w:w="992"/>
        <w:gridCol w:w="1276"/>
        <w:gridCol w:w="1276"/>
      </w:tblGrid>
      <w:tr w:rsidR="002D26A4" w14:paraId="7285FB89" w14:textId="77777777" w:rsidTr="00C17C22">
        <w:tc>
          <w:tcPr>
            <w:tcW w:w="9351" w:type="dxa"/>
            <w:gridSpan w:val="8"/>
          </w:tcPr>
          <w:p w14:paraId="7FE4405C" w14:textId="77777777" w:rsidR="002D26A4" w:rsidRDefault="002D26A4" w:rsidP="002D26A4">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III. Tiesību akta projekta ietekme uz valsts budžetu un pašvaldību budžetiem</w:t>
            </w:r>
          </w:p>
        </w:tc>
      </w:tr>
      <w:tr w:rsidR="002D26A4" w14:paraId="25161B0C" w14:textId="77777777" w:rsidTr="00A1496F">
        <w:tc>
          <w:tcPr>
            <w:tcW w:w="1413" w:type="dxa"/>
            <w:vMerge w:val="restart"/>
          </w:tcPr>
          <w:p w14:paraId="190FA930" w14:textId="77777777" w:rsidR="002D26A4" w:rsidRDefault="002D26A4" w:rsidP="0079316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Rādītāji</w:t>
            </w:r>
          </w:p>
        </w:tc>
        <w:tc>
          <w:tcPr>
            <w:tcW w:w="2126" w:type="dxa"/>
            <w:gridSpan w:val="2"/>
            <w:vMerge w:val="restart"/>
          </w:tcPr>
          <w:p w14:paraId="08DA5801" w14:textId="77777777" w:rsidR="002D26A4" w:rsidRDefault="002D26A4" w:rsidP="0079316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 xml:space="preserve">2018. </w:t>
            </w:r>
            <w:r w:rsidRPr="0079316C">
              <w:rPr>
                <w:rFonts w:ascii="Times New Roman" w:hAnsi="Times New Roman" w:cs="Times New Roman"/>
                <w:sz w:val="24"/>
                <w:szCs w:val="24"/>
                <w:lang w:eastAsia="lv-LV"/>
              </w:rPr>
              <w:t>gads</w:t>
            </w:r>
          </w:p>
        </w:tc>
        <w:tc>
          <w:tcPr>
            <w:tcW w:w="5812" w:type="dxa"/>
            <w:gridSpan w:val="5"/>
          </w:tcPr>
          <w:p w14:paraId="3B6ECF5E" w14:textId="77777777" w:rsidR="002D26A4" w:rsidRDefault="002D26A4" w:rsidP="0079316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Turpmākie trīs gadi (</w:t>
            </w:r>
            <w:r w:rsidRPr="0079316C">
              <w:rPr>
                <w:rFonts w:ascii="Times New Roman" w:hAnsi="Times New Roman" w:cs="Times New Roman"/>
                <w:i/>
                <w:iCs/>
                <w:sz w:val="24"/>
                <w:szCs w:val="24"/>
                <w:lang w:eastAsia="lv-LV"/>
              </w:rPr>
              <w:t>euro</w:t>
            </w:r>
            <w:r w:rsidRPr="0079316C">
              <w:rPr>
                <w:rFonts w:ascii="Times New Roman" w:hAnsi="Times New Roman" w:cs="Times New Roman"/>
                <w:sz w:val="24"/>
                <w:szCs w:val="24"/>
                <w:lang w:eastAsia="lv-LV"/>
              </w:rPr>
              <w:t>)</w:t>
            </w:r>
          </w:p>
        </w:tc>
      </w:tr>
      <w:tr w:rsidR="002D26A4" w14:paraId="1A437295" w14:textId="77777777" w:rsidTr="00A1496F">
        <w:tc>
          <w:tcPr>
            <w:tcW w:w="1413" w:type="dxa"/>
            <w:vMerge/>
          </w:tcPr>
          <w:p w14:paraId="5C18634A" w14:textId="77777777" w:rsidR="002D26A4" w:rsidRDefault="002D26A4" w:rsidP="0079316C">
            <w:pPr>
              <w:pStyle w:val="Bezatstarpm"/>
              <w:rPr>
                <w:rFonts w:ascii="Times New Roman" w:hAnsi="Times New Roman" w:cs="Times New Roman"/>
                <w:sz w:val="24"/>
                <w:szCs w:val="24"/>
                <w:lang w:eastAsia="lv-LV"/>
              </w:rPr>
            </w:pPr>
          </w:p>
        </w:tc>
        <w:tc>
          <w:tcPr>
            <w:tcW w:w="2126" w:type="dxa"/>
            <w:gridSpan w:val="2"/>
            <w:vMerge/>
          </w:tcPr>
          <w:p w14:paraId="2EA5F61C" w14:textId="77777777" w:rsidR="002D26A4" w:rsidRDefault="002D26A4" w:rsidP="0079316C">
            <w:pPr>
              <w:pStyle w:val="Bezatstarpm"/>
              <w:rPr>
                <w:rFonts w:ascii="Times New Roman" w:hAnsi="Times New Roman" w:cs="Times New Roman"/>
                <w:sz w:val="24"/>
                <w:szCs w:val="24"/>
                <w:lang w:eastAsia="lv-LV"/>
              </w:rPr>
            </w:pPr>
          </w:p>
        </w:tc>
        <w:tc>
          <w:tcPr>
            <w:tcW w:w="2268" w:type="dxa"/>
            <w:gridSpan w:val="2"/>
          </w:tcPr>
          <w:p w14:paraId="2FDF5D0D" w14:textId="77777777" w:rsidR="002D26A4" w:rsidRDefault="00C17C22" w:rsidP="0079316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2019.</w:t>
            </w:r>
            <w:r w:rsidR="002D26A4">
              <w:rPr>
                <w:rFonts w:ascii="Times New Roman" w:hAnsi="Times New Roman" w:cs="Times New Roman"/>
                <w:sz w:val="24"/>
                <w:szCs w:val="24"/>
                <w:lang w:eastAsia="lv-LV"/>
              </w:rPr>
              <w:t>gads</w:t>
            </w:r>
          </w:p>
        </w:tc>
        <w:tc>
          <w:tcPr>
            <w:tcW w:w="2268" w:type="dxa"/>
            <w:gridSpan w:val="2"/>
          </w:tcPr>
          <w:p w14:paraId="27017D23" w14:textId="77777777" w:rsidR="002D26A4" w:rsidRDefault="00C17C22" w:rsidP="0079316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2020.</w:t>
            </w:r>
            <w:r w:rsidR="002D26A4">
              <w:rPr>
                <w:rFonts w:ascii="Times New Roman" w:hAnsi="Times New Roman" w:cs="Times New Roman"/>
                <w:sz w:val="24"/>
                <w:szCs w:val="24"/>
                <w:lang w:eastAsia="lv-LV"/>
              </w:rPr>
              <w:t>gads</w:t>
            </w:r>
          </w:p>
        </w:tc>
        <w:tc>
          <w:tcPr>
            <w:tcW w:w="1276" w:type="dxa"/>
          </w:tcPr>
          <w:p w14:paraId="7F2A7124" w14:textId="77777777" w:rsidR="002D26A4" w:rsidRDefault="00C17C22" w:rsidP="0079316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2021.</w:t>
            </w:r>
            <w:r w:rsidR="002D26A4">
              <w:rPr>
                <w:rFonts w:ascii="Times New Roman" w:hAnsi="Times New Roman" w:cs="Times New Roman"/>
                <w:sz w:val="24"/>
                <w:szCs w:val="24"/>
                <w:lang w:eastAsia="lv-LV"/>
              </w:rPr>
              <w:t>gads</w:t>
            </w:r>
          </w:p>
        </w:tc>
      </w:tr>
      <w:tr w:rsidR="002D26A4" w14:paraId="5F1E0979" w14:textId="77777777" w:rsidTr="00A1496F">
        <w:tc>
          <w:tcPr>
            <w:tcW w:w="1413" w:type="dxa"/>
            <w:vMerge/>
          </w:tcPr>
          <w:p w14:paraId="288F8563" w14:textId="77777777" w:rsidR="002D26A4" w:rsidRDefault="002D26A4" w:rsidP="002D26A4">
            <w:pPr>
              <w:pStyle w:val="Bezatstarpm"/>
              <w:rPr>
                <w:rFonts w:ascii="Times New Roman" w:hAnsi="Times New Roman" w:cs="Times New Roman"/>
                <w:sz w:val="24"/>
                <w:szCs w:val="24"/>
                <w:lang w:eastAsia="lv-LV"/>
              </w:rPr>
            </w:pPr>
          </w:p>
        </w:tc>
        <w:tc>
          <w:tcPr>
            <w:tcW w:w="992" w:type="dxa"/>
          </w:tcPr>
          <w:p w14:paraId="24FCF6D7" w14:textId="77777777" w:rsidR="002D26A4" w:rsidRDefault="002D26A4"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valsts budžetu kārtējam gadam</w:t>
            </w:r>
          </w:p>
        </w:tc>
        <w:tc>
          <w:tcPr>
            <w:tcW w:w="1134" w:type="dxa"/>
          </w:tcPr>
          <w:p w14:paraId="179661B6" w14:textId="77777777" w:rsidR="002D26A4" w:rsidRDefault="002D26A4"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izmaiņas kārtējā gadā, salīdzinot ar valsts budžetu kārtējam gadam</w:t>
            </w:r>
          </w:p>
        </w:tc>
        <w:tc>
          <w:tcPr>
            <w:tcW w:w="992" w:type="dxa"/>
          </w:tcPr>
          <w:p w14:paraId="7F2F4127" w14:textId="77777777" w:rsidR="002D26A4" w:rsidRPr="0079316C" w:rsidRDefault="002D26A4" w:rsidP="00C17C2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vidēja termiņa budžeta ietvaru</w:t>
            </w:r>
          </w:p>
        </w:tc>
        <w:tc>
          <w:tcPr>
            <w:tcW w:w="1276" w:type="dxa"/>
          </w:tcPr>
          <w:p w14:paraId="52E384A8" w14:textId="77777777" w:rsidR="002D26A4" w:rsidRDefault="002D26A4" w:rsidP="00C17C22">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izmaiņas, salīdzinot ar vidēja termiņa budžeta ietvaru </w:t>
            </w:r>
            <w:r>
              <w:rPr>
                <w:rFonts w:ascii="Times New Roman" w:hAnsi="Times New Roman" w:cs="Times New Roman"/>
                <w:sz w:val="24"/>
                <w:szCs w:val="24"/>
                <w:lang w:eastAsia="lv-LV"/>
              </w:rPr>
              <w:t>2019.</w:t>
            </w:r>
            <w:r w:rsidRPr="0079316C">
              <w:rPr>
                <w:rFonts w:ascii="Times New Roman" w:hAnsi="Times New Roman" w:cs="Times New Roman"/>
                <w:sz w:val="24"/>
                <w:szCs w:val="24"/>
                <w:lang w:eastAsia="lv-LV"/>
              </w:rPr>
              <w:t xml:space="preserve"> gadam</w:t>
            </w:r>
          </w:p>
        </w:tc>
        <w:tc>
          <w:tcPr>
            <w:tcW w:w="992" w:type="dxa"/>
          </w:tcPr>
          <w:p w14:paraId="7D64F4DF" w14:textId="77777777" w:rsidR="002D26A4" w:rsidRDefault="002D26A4"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vidēja termiņa budžeta ietvaru</w:t>
            </w:r>
          </w:p>
        </w:tc>
        <w:tc>
          <w:tcPr>
            <w:tcW w:w="1276" w:type="dxa"/>
          </w:tcPr>
          <w:p w14:paraId="25131908" w14:textId="77777777" w:rsidR="002D26A4" w:rsidRDefault="002D26A4"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izmaiņas, salīdzinot ar vidēja termiņa budžeta ietvaru </w:t>
            </w:r>
            <w:r>
              <w:rPr>
                <w:rFonts w:ascii="Times New Roman" w:hAnsi="Times New Roman" w:cs="Times New Roman"/>
                <w:sz w:val="24"/>
                <w:szCs w:val="24"/>
                <w:lang w:eastAsia="lv-LV"/>
              </w:rPr>
              <w:t>2020.</w:t>
            </w:r>
            <w:r w:rsidRPr="0079316C">
              <w:rPr>
                <w:rFonts w:ascii="Times New Roman" w:hAnsi="Times New Roman" w:cs="Times New Roman"/>
                <w:sz w:val="24"/>
                <w:szCs w:val="24"/>
                <w:lang w:eastAsia="lv-LV"/>
              </w:rPr>
              <w:t xml:space="preserve"> gadam</w:t>
            </w:r>
          </w:p>
        </w:tc>
        <w:tc>
          <w:tcPr>
            <w:tcW w:w="1276" w:type="dxa"/>
          </w:tcPr>
          <w:p w14:paraId="68B411DC" w14:textId="77777777" w:rsidR="002D26A4" w:rsidRDefault="002D26A4"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izmaiņas, salīdzinot ar vidēja termiņa budžeta ietvaru </w:t>
            </w:r>
            <w:r>
              <w:rPr>
                <w:rFonts w:ascii="Times New Roman" w:hAnsi="Times New Roman" w:cs="Times New Roman"/>
                <w:sz w:val="24"/>
                <w:szCs w:val="24"/>
                <w:lang w:eastAsia="lv-LV"/>
              </w:rPr>
              <w:t>2021.</w:t>
            </w:r>
            <w:r w:rsidRPr="0079316C">
              <w:rPr>
                <w:rFonts w:ascii="Times New Roman" w:hAnsi="Times New Roman" w:cs="Times New Roman"/>
                <w:sz w:val="24"/>
                <w:szCs w:val="24"/>
                <w:lang w:eastAsia="lv-LV"/>
              </w:rPr>
              <w:t xml:space="preserve"> gadam</w:t>
            </w:r>
          </w:p>
        </w:tc>
      </w:tr>
      <w:tr w:rsidR="002D26A4" w14:paraId="666FBA06" w14:textId="77777777" w:rsidTr="00A1496F">
        <w:tc>
          <w:tcPr>
            <w:tcW w:w="1413" w:type="dxa"/>
            <w:vAlign w:val="center"/>
          </w:tcPr>
          <w:p w14:paraId="1E5E5E05" w14:textId="77777777" w:rsidR="002D26A4" w:rsidRPr="0079316C" w:rsidRDefault="002D26A4"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992" w:type="dxa"/>
            <w:vAlign w:val="center"/>
          </w:tcPr>
          <w:p w14:paraId="2549B159" w14:textId="77777777" w:rsidR="002D26A4" w:rsidRPr="0079316C" w:rsidRDefault="002D26A4"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134" w:type="dxa"/>
            <w:vAlign w:val="center"/>
          </w:tcPr>
          <w:p w14:paraId="17255A68" w14:textId="77777777" w:rsidR="002D26A4" w:rsidRPr="0079316C" w:rsidRDefault="002D26A4"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992" w:type="dxa"/>
            <w:vAlign w:val="center"/>
          </w:tcPr>
          <w:p w14:paraId="0F0A0EAB" w14:textId="77777777" w:rsidR="002D26A4" w:rsidRPr="0079316C" w:rsidRDefault="002D26A4"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276" w:type="dxa"/>
            <w:vAlign w:val="center"/>
          </w:tcPr>
          <w:p w14:paraId="0FE16328" w14:textId="77777777" w:rsidR="002D26A4" w:rsidRPr="0079316C" w:rsidRDefault="002D26A4"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992" w:type="dxa"/>
            <w:vAlign w:val="center"/>
          </w:tcPr>
          <w:p w14:paraId="54A5AF60" w14:textId="77777777" w:rsidR="002D26A4" w:rsidRPr="0079316C" w:rsidRDefault="002D26A4"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w:t>
            </w:r>
          </w:p>
        </w:tc>
        <w:tc>
          <w:tcPr>
            <w:tcW w:w="1276" w:type="dxa"/>
            <w:vAlign w:val="center"/>
          </w:tcPr>
          <w:p w14:paraId="7345D867" w14:textId="77777777" w:rsidR="002D26A4" w:rsidRPr="0079316C" w:rsidRDefault="002D26A4"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w:t>
            </w:r>
          </w:p>
        </w:tc>
        <w:tc>
          <w:tcPr>
            <w:tcW w:w="1276" w:type="dxa"/>
            <w:vAlign w:val="center"/>
          </w:tcPr>
          <w:p w14:paraId="598BE226" w14:textId="77777777" w:rsidR="002D26A4" w:rsidRPr="0079316C" w:rsidRDefault="002D26A4"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w:t>
            </w:r>
          </w:p>
        </w:tc>
      </w:tr>
      <w:tr w:rsidR="002D26A4" w14:paraId="2D5C6F8E" w14:textId="77777777" w:rsidTr="00A1496F">
        <w:tc>
          <w:tcPr>
            <w:tcW w:w="1413" w:type="dxa"/>
          </w:tcPr>
          <w:p w14:paraId="6740596F" w14:textId="77777777" w:rsidR="002D26A4" w:rsidRDefault="00E106F7" w:rsidP="002D26A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 Budžeta ieņēmumi</w:t>
            </w:r>
          </w:p>
        </w:tc>
        <w:tc>
          <w:tcPr>
            <w:tcW w:w="992" w:type="dxa"/>
          </w:tcPr>
          <w:p w14:paraId="2AB3EEB0" w14:textId="77777777" w:rsidR="002D26A4" w:rsidRDefault="001B4F9F" w:rsidP="002D26A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53D896F9" w14:textId="77777777" w:rsidR="002D26A4" w:rsidRDefault="00A1496F" w:rsidP="002D26A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3724C1C6" w14:textId="77777777" w:rsidR="002D26A4" w:rsidRDefault="00A1496F" w:rsidP="002D26A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828</w:t>
            </w:r>
          </w:p>
        </w:tc>
        <w:tc>
          <w:tcPr>
            <w:tcW w:w="1276" w:type="dxa"/>
          </w:tcPr>
          <w:p w14:paraId="182A9150" w14:textId="58FAC172" w:rsidR="002D26A4" w:rsidRDefault="008502A3" w:rsidP="002D26A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34156F5F" w14:textId="7B2F19B9" w:rsidR="002D26A4" w:rsidRDefault="008502A3" w:rsidP="002D26A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355E6A07" w14:textId="06F4DF81" w:rsidR="002D26A4" w:rsidRDefault="008502A3" w:rsidP="002D26A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02165235" w14:textId="2EC998BA" w:rsidR="002D26A4" w:rsidRDefault="008502A3" w:rsidP="002D26A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E106F7" w14:paraId="358C566D" w14:textId="77777777" w:rsidTr="00A1496F">
        <w:tc>
          <w:tcPr>
            <w:tcW w:w="1413" w:type="dxa"/>
          </w:tcPr>
          <w:p w14:paraId="4E306C2F" w14:textId="77777777" w:rsidR="00E106F7" w:rsidRPr="0079316C" w:rsidRDefault="00E106F7" w:rsidP="00E106F7">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1.1. valsts pamatbudžets, tai skaitā ieņēmumi no maksas pakalpojumiem un citi pašu ieņēmumi</w:t>
            </w:r>
          </w:p>
        </w:tc>
        <w:tc>
          <w:tcPr>
            <w:tcW w:w="992" w:type="dxa"/>
          </w:tcPr>
          <w:p w14:paraId="32B33080" w14:textId="77777777" w:rsidR="00E106F7" w:rsidRDefault="001B4F9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1F5867C8" w14:textId="77777777" w:rsidR="00E106F7" w:rsidRDefault="00A1496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1D922FDC" w14:textId="647C7761"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828</w:t>
            </w:r>
          </w:p>
        </w:tc>
        <w:tc>
          <w:tcPr>
            <w:tcW w:w="1276" w:type="dxa"/>
          </w:tcPr>
          <w:p w14:paraId="0C42DA59" w14:textId="4C875A6E"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7BBF507C" w14:textId="7FA5071F"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757FA22D" w14:textId="790F364E"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3C7D7F60" w14:textId="57A34CE4"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E106F7" w14:paraId="5651593B" w14:textId="77777777" w:rsidTr="00A1496F">
        <w:tc>
          <w:tcPr>
            <w:tcW w:w="1413" w:type="dxa"/>
          </w:tcPr>
          <w:p w14:paraId="63DC5130" w14:textId="77777777" w:rsidR="00E106F7" w:rsidRPr="0079316C" w:rsidRDefault="00E106F7" w:rsidP="00E106F7">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1.2. valsts speciālais budžets</w:t>
            </w:r>
          </w:p>
        </w:tc>
        <w:tc>
          <w:tcPr>
            <w:tcW w:w="992" w:type="dxa"/>
          </w:tcPr>
          <w:p w14:paraId="1623841E" w14:textId="77777777" w:rsidR="00E106F7" w:rsidRDefault="001B4F9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6B903907" w14:textId="77777777" w:rsidR="00E106F7" w:rsidRDefault="00A1496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16E8C259" w14:textId="77777777" w:rsidR="00E106F7" w:rsidRDefault="00A1496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7A748D18" w14:textId="515888DD"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6455DDD5" w14:textId="780ACC9D"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4D2C27FE" w14:textId="3AA571C8"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32071F87" w14:textId="0197E128"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E106F7" w14:paraId="27AECEA9" w14:textId="77777777" w:rsidTr="00A1496F">
        <w:tc>
          <w:tcPr>
            <w:tcW w:w="1413" w:type="dxa"/>
          </w:tcPr>
          <w:p w14:paraId="09D90873" w14:textId="77777777" w:rsidR="00E106F7" w:rsidRPr="0079316C" w:rsidRDefault="00E106F7" w:rsidP="00E106F7">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1.3. pašvaldību budžets</w:t>
            </w:r>
          </w:p>
        </w:tc>
        <w:tc>
          <w:tcPr>
            <w:tcW w:w="992" w:type="dxa"/>
          </w:tcPr>
          <w:p w14:paraId="6625D959" w14:textId="77777777" w:rsidR="00E106F7" w:rsidRDefault="001B4F9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551026AA" w14:textId="77777777" w:rsidR="00E106F7" w:rsidRDefault="00A1496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67A820D8" w14:textId="77777777" w:rsidR="00E106F7" w:rsidRDefault="00A1496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3800FD8C" w14:textId="42122C68"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190BC019" w14:textId="4E3E6CE5"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72D5498F" w14:textId="4BE4623C"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7B73E1EA" w14:textId="139977DC"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E106F7" w14:paraId="568B15E5" w14:textId="77777777" w:rsidTr="00A1496F">
        <w:tc>
          <w:tcPr>
            <w:tcW w:w="1413" w:type="dxa"/>
          </w:tcPr>
          <w:p w14:paraId="783AFE96" w14:textId="77777777" w:rsidR="00E106F7" w:rsidRPr="0079316C" w:rsidRDefault="00E106F7" w:rsidP="00E106F7">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 Budžeta izdevumi</w:t>
            </w:r>
          </w:p>
        </w:tc>
        <w:tc>
          <w:tcPr>
            <w:tcW w:w="992" w:type="dxa"/>
          </w:tcPr>
          <w:p w14:paraId="0A45AE7E" w14:textId="77777777" w:rsidR="00E106F7" w:rsidRDefault="001B4F9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2E43BDC3" w14:textId="0DB82408"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1411</w:t>
            </w:r>
          </w:p>
        </w:tc>
        <w:tc>
          <w:tcPr>
            <w:tcW w:w="992" w:type="dxa"/>
          </w:tcPr>
          <w:p w14:paraId="77D3BF33" w14:textId="77777777" w:rsidR="00E106F7" w:rsidRDefault="00A1496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115AEDCF" w14:textId="5374C764"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6861CF6D" w14:textId="46E4D2B8"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0B5F6F67" w14:textId="32B0E242"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67417DFC" w14:textId="740303AC"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E106F7" w14:paraId="1606916E" w14:textId="77777777" w:rsidTr="00A1496F">
        <w:tc>
          <w:tcPr>
            <w:tcW w:w="1413" w:type="dxa"/>
          </w:tcPr>
          <w:p w14:paraId="30D3DADE" w14:textId="77777777" w:rsidR="00E106F7" w:rsidRPr="0079316C" w:rsidRDefault="00E106F7" w:rsidP="00E106F7">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2.1. valsts pamatbudžets</w:t>
            </w:r>
          </w:p>
        </w:tc>
        <w:tc>
          <w:tcPr>
            <w:tcW w:w="992" w:type="dxa"/>
          </w:tcPr>
          <w:p w14:paraId="4A8046F9" w14:textId="77777777" w:rsidR="00E106F7" w:rsidRDefault="001B4F9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362F8D82" w14:textId="20239408"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1411</w:t>
            </w:r>
          </w:p>
        </w:tc>
        <w:tc>
          <w:tcPr>
            <w:tcW w:w="992" w:type="dxa"/>
          </w:tcPr>
          <w:p w14:paraId="59547FE7" w14:textId="77777777" w:rsidR="00E106F7" w:rsidRDefault="00A1496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19BBAC4B" w14:textId="6EA2B694"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4FCD77E3" w14:textId="73434107"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187D139D" w14:textId="76228DB8"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116620D7" w14:textId="26A3C681"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E106F7" w14:paraId="1B504184" w14:textId="77777777" w:rsidTr="00A1496F">
        <w:tc>
          <w:tcPr>
            <w:tcW w:w="1413" w:type="dxa"/>
          </w:tcPr>
          <w:p w14:paraId="1505DAB7" w14:textId="77777777" w:rsidR="00E106F7" w:rsidRPr="0079316C" w:rsidRDefault="00E106F7" w:rsidP="00E106F7">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2.2. valsts speciālais budžets</w:t>
            </w:r>
          </w:p>
        </w:tc>
        <w:tc>
          <w:tcPr>
            <w:tcW w:w="992" w:type="dxa"/>
          </w:tcPr>
          <w:p w14:paraId="1CA46956" w14:textId="77777777" w:rsidR="00E106F7" w:rsidRDefault="001B4F9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6A69CD53" w14:textId="77777777" w:rsidR="00E106F7" w:rsidRDefault="00A1496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77F6D51F" w14:textId="77777777" w:rsidR="00E106F7" w:rsidRDefault="00A1496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535AFCA6" w14:textId="65EA754B"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649B45D8" w14:textId="12C68BB6"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33D34BA2" w14:textId="7BDE1B34"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4C09495D" w14:textId="54B6977B"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E106F7" w14:paraId="6732B4D1" w14:textId="77777777" w:rsidTr="00A1496F">
        <w:tc>
          <w:tcPr>
            <w:tcW w:w="1413" w:type="dxa"/>
          </w:tcPr>
          <w:p w14:paraId="70EE186D" w14:textId="77777777" w:rsidR="00E106F7" w:rsidRPr="0079316C" w:rsidRDefault="00E106F7" w:rsidP="00E106F7">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2.3. pašvaldību budžets</w:t>
            </w:r>
          </w:p>
        </w:tc>
        <w:tc>
          <w:tcPr>
            <w:tcW w:w="992" w:type="dxa"/>
          </w:tcPr>
          <w:p w14:paraId="792C05A1" w14:textId="77777777" w:rsidR="00E106F7" w:rsidRDefault="001B4F9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28E0F165" w14:textId="77777777" w:rsidR="00E106F7" w:rsidRDefault="00A1496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58996590" w14:textId="77777777" w:rsidR="00E106F7" w:rsidRDefault="00A1496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0FDA3628" w14:textId="1F54B104"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415C6523" w14:textId="0F17BB46"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10A0C9EF" w14:textId="1C783796"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036F7D9D" w14:textId="4AF93016"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E106F7" w14:paraId="52247576" w14:textId="77777777" w:rsidTr="00A1496F">
        <w:tc>
          <w:tcPr>
            <w:tcW w:w="1413" w:type="dxa"/>
          </w:tcPr>
          <w:p w14:paraId="1F4FAC64" w14:textId="77777777" w:rsidR="00E106F7" w:rsidRPr="0079316C" w:rsidRDefault="00E106F7" w:rsidP="00E106F7">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 Finansiālā ietekme</w:t>
            </w:r>
          </w:p>
        </w:tc>
        <w:tc>
          <w:tcPr>
            <w:tcW w:w="992" w:type="dxa"/>
          </w:tcPr>
          <w:p w14:paraId="4E953279" w14:textId="77777777" w:rsidR="00E106F7" w:rsidRDefault="001B4F9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4CBE23FF" w14:textId="77777777" w:rsidR="00E106F7" w:rsidRPr="00A1496F" w:rsidRDefault="00A1496F" w:rsidP="00A1496F">
            <w:pPr>
              <w:pStyle w:val="Bezatstarpm"/>
              <w:rPr>
                <w:rFonts w:ascii="Times New Roman" w:hAnsi="Times New Roman" w:cs="Times New Roman"/>
                <w:sz w:val="24"/>
                <w:szCs w:val="24"/>
                <w:lang w:eastAsia="lv-LV"/>
              </w:rPr>
            </w:pPr>
            <w:r w:rsidRPr="00A1496F">
              <w:rPr>
                <w:rFonts w:ascii="Times New Roman" w:hAnsi="Times New Roman" w:cs="Times New Roman"/>
                <w:sz w:val="24"/>
              </w:rPr>
              <w:t>–</w:t>
            </w:r>
            <w:r>
              <w:rPr>
                <w:rFonts w:ascii="Times New Roman" w:hAnsi="Times New Roman" w:cs="Times New Roman"/>
                <w:sz w:val="24"/>
              </w:rPr>
              <w:t>1411</w:t>
            </w:r>
          </w:p>
        </w:tc>
        <w:tc>
          <w:tcPr>
            <w:tcW w:w="992" w:type="dxa"/>
          </w:tcPr>
          <w:p w14:paraId="3577D7E3" w14:textId="77777777" w:rsidR="00E106F7" w:rsidRDefault="00A1496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828</w:t>
            </w:r>
          </w:p>
        </w:tc>
        <w:tc>
          <w:tcPr>
            <w:tcW w:w="1276" w:type="dxa"/>
          </w:tcPr>
          <w:p w14:paraId="51A1E8AB" w14:textId="695D3637"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4B67D3B8" w14:textId="37F5B8E4"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69320D63" w14:textId="68C2E5A8"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40387D1C" w14:textId="17F14E47"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E106F7" w14:paraId="3AED09FE" w14:textId="77777777" w:rsidTr="00A1496F">
        <w:tc>
          <w:tcPr>
            <w:tcW w:w="1413" w:type="dxa"/>
          </w:tcPr>
          <w:p w14:paraId="5BBB04FC" w14:textId="77777777" w:rsidR="00E106F7" w:rsidRPr="0079316C" w:rsidRDefault="00E106F7" w:rsidP="00E106F7">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3.1. valsts pamatbudžets</w:t>
            </w:r>
          </w:p>
        </w:tc>
        <w:tc>
          <w:tcPr>
            <w:tcW w:w="992" w:type="dxa"/>
          </w:tcPr>
          <w:p w14:paraId="30BB1E93" w14:textId="77777777" w:rsidR="00E106F7" w:rsidRDefault="001B4F9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1590BDE1" w14:textId="77777777" w:rsidR="00E106F7" w:rsidRDefault="00A1496F" w:rsidP="00E106F7">
            <w:pPr>
              <w:pStyle w:val="Bezatstarpm"/>
              <w:rPr>
                <w:rFonts w:ascii="Times New Roman" w:hAnsi="Times New Roman" w:cs="Times New Roman"/>
                <w:sz w:val="24"/>
                <w:szCs w:val="24"/>
                <w:lang w:eastAsia="lv-LV"/>
              </w:rPr>
            </w:pPr>
            <w:r w:rsidRPr="00A1496F">
              <w:rPr>
                <w:rFonts w:ascii="Times New Roman" w:hAnsi="Times New Roman" w:cs="Times New Roman"/>
                <w:sz w:val="24"/>
              </w:rPr>
              <w:t>–</w:t>
            </w:r>
            <w:r>
              <w:rPr>
                <w:rFonts w:ascii="Times New Roman" w:hAnsi="Times New Roman" w:cs="Times New Roman"/>
                <w:sz w:val="24"/>
              </w:rPr>
              <w:t>1411</w:t>
            </w:r>
          </w:p>
        </w:tc>
        <w:tc>
          <w:tcPr>
            <w:tcW w:w="992" w:type="dxa"/>
          </w:tcPr>
          <w:p w14:paraId="6CD1175C" w14:textId="77777777" w:rsidR="00E106F7" w:rsidRDefault="00A1496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828</w:t>
            </w:r>
          </w:p>
        </w:tc>
        <w:tc>
          <w:tcPr>
            <w:tcW w:w="1276" w:type="dxa"/>
          </w:tcPr>
          <w:p w14:paraId="2C7A0E39" w14:textId="3D9A73E7"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61806677" w14:textId="37C28CA5"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15E7C132" w14:textId="4D2C4E3E"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76EB4618" w14:textId="4FF38B1A"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E106F7" w14:paraId="774E9566" w14:textId="77777777" w:rsidTr="00A1496F">
        <w:tc>
          <w:tcPr>
            <w:tcW w:w="1413" w:type="dxa"/>
          </w:tcPr>
          <w:p w14:paraId="32A5381B" w14:textId="77777777" w:rsidR="00E106F7" w:rsidRPr="0079316C" w:rsidRDefault="00E106F7" w:rsidP="00E106F7">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3.2. speciālais </w:t>
            </w:r>
            <w:r w:rsidRPr="0079316C">
              <w:rPr>
                <w:rFonts w:ascii="Times New Roman" w:hAnsi="Times New Roman" w:cs="Times New Roman"/>
                <w:sz w:val="24"/>
                <w:szCs w:val="24"/>
                <w:lang w:eastAsia="lv-LV"/>
              </w:rPr>
              <w:lastRenderedPageBreak/>
              <w:t>budžets</w:t>
            </w:r>
          </w:p>
        </w:tc>
        <w:tc>
          <w:tcPr>
            <w:tcW w:w="992" w:type="dxa"/>
          </w:tcPr>
          <w:p w14:paraId="07662DB1" w14:textId="77777777" w:rsidR="00E106F7" w:rsidRDefault="001B4F9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0</w:t>
            </w:r>
          </w:p>
        </w:tc>
        <w:tc>
          <w:tcPr>
            <w:tcW w:w="1134" w:type="dxa"/>
          </w:tcPr>
          <w:p w14:paraId="75F39685" w14:textId="77777777" w:rsidR="00E106F7" w:rsidRDefault="00A1496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1CE26780" w14:textId="77777777" w:rsidR="00E106F7" w:rsidRDefault="00A1496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34A964A7" w14:textId="4B95BAD4"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61873BA0" w14:textId="4A2D2C22"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1C07449D" w14:textId="4202FB61"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5DE00C8E" w14:textId="077288B7"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E106F7" w14:paraId="201A8329" w14:textId="77777777" w:rsidTr="00A1496F">
        <w:tc>
          <w:tcPr>
            <w:tcW w:w="1413" w:type="dxa"/>
          </w:tcPr>
          <w:p w14:paraId="1CC666E3" w14:textId="77777777" w:rsidR="00E106F7" w:rsidRPr="0079316C" w:rsidRDefault="00E106F7" w:rsidP="00E106F7">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3.3. pašvaldību budžets</w:t>
            </w:r>
          </w:p>
        </w:tc>
        <w:tc>
          <w:tcPr>
            <w:tcW w:w="992" w:type="dxa"/>
          </w:tcPr>
          <w:p w14:paraId="0265DD9F" w14:textId="77777777" w:rsidR="00E106F7" w:rsidRDefault="001B4F9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14:paraId="18F3D75C" w14:textId="77777777" w:rsidR="00E106F7" w:rsidRDefault="00A1496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5D99998C" w14:textId="77777777" w:rsidR="00E106F7" w:rsidRDefault="00A1496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68A47862" w14:textId="34200612"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08AB305B" w14:textId="593A7ED1"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2A6AC3FD" w14:textId="291657FE"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5CED8BD6" w14:textId="7232FCBA"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E106F7" w14:paraId="2D11D371" w14:textId="77777777" w:rsidTr="00A1496F">
        <w:tc>
          <w:tcPr>
            <w:tcW w:w="1413" w:type="dxa"/>
          </w:tcPr>
          <w:p w14:paraId="34267D62" w14:textId="77777777" w:rsidR="00E106F7" w:rsidRPr="0079316C" w:rsidRDefault="00E106F7" w:rsidP="00E106F7">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 Finanšu līdzekļi papildu izdevumu finansēšanai (kompensējošu izdevumu samazinājumu norāda ar "+" zīmi)</w:t>
            </w:r>
          </w:p>
        </w:tc>
        <w:tc>
          <w:tcPr>
            <w:tcW w:w="992" w:type="dxa"/>
          </w:tcPr>
          <w:p w14:paraId="43A4E900" w14:textId="77777777" w:rsidR="00E106F7" w:rsidRDefault="001B4F9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134" w:type="dxa"/>
          </w:tcPr>
          <w:p w14:paraId="288B7B05" w14:textId="77777777" w:rsidR="00E106F7" w:rsidRDefault="00A1496F" w:rsidP="00E106F7">
            <w:pPr>
              <w:pStyle w:val="Bezatstarpm"/>
              <w:rPr>
                <w:rFonts w:ascii="Times New Roman" w:hAnsi="Times New Roman" w:cs="Times New Roman"/>
                <w:sz w:val="24"/>
                <w:szCs w:val="24"/>
                <w:lang w:eastAsia="lv-LV"/>
              </w:rPr>
            </w:pPr>
            <w:r>
              <w:rPr>
                <w:rFonts w:ascii="Times New Roman" w:hAnsi="Times New Roman" w:cs="Times New Roman"/>
                <w:sz w:val="24"/>
              </w:rPr>
              <w:t>+1411</w:t>
            </w:r>
          </w:p>
        </w:tc>
        <w:tc>
          <w:tcPr>
            <w:tcW w:w="992" w:type="dxa"/>
          </w:tcPr>
          <w:p w14:paraId="09FB3660" w14:textId="77777777" w:rsidR="00E106F7" w:rsidRDefault="00A1496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0561C643" w14:textId="371FD481"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tcPr>
          <w:p w14:paraId="12FFB376" w14:textId="5B282836"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76947567" w14:textId="2E9B872B"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3868F1D2" w14:textId="1F9D5783" w:rsidR="00E106F7"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BF2EF2" w14:paraId="3A8E45A0" w14:textId="77777777" w:rsidTr="00A1496F">
        <w:tc>
          <w:tcPr>
            <w:tcW w:w="1413" w:type="dxa"/>
          </w:tcPr>
          <w:p w14:paraId="1FE95AD6" w14:textId="77777777" w:rsidR="00BF2EF2" w:rsidRPr="0079316C" w:rsidRDefault="00BF2EF2" w:rsidP="00E106F7">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 Precizēta finansiālā ietekme</w:t>
            </w:r>
          </w:p>
        </w:tc>
        <w:tc>
          <w:tcPr>
            <w:tcW w:w="992" w:type="dxa"/>
            <w:vMerge w:val="restart"/>
          </w:tcPr>
          <w:p w14:paraId="564E93D7" w14:textId="77777777" w:rsidR="00BF2EF2" w:rsidRDefault="00A1496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134" w:type="dxa"/>
          </w:tcPr>
          <w:p w14:paraId="1F8A7F9E" w14:textId="5E370751" w:rsidR="00BF2EF2"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1411</w:t>
            </w:r>
          </w:p>
        </w:tc>
        <w:tc>
          <w:tcPr>
            <w:tcW w:w="992" w:type="dxa"/>
            <w:vMerge w:val="restart"/>
          </w:tcPr>
          <w:p w14:paraId="1F4E8214" w14:textId="77777777" w:rsidR="00BF2EF2" w:rsidRDefault="00A1496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21E0FD27" w14:textId="344B9511" w:rsidR="00BF2EF2"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vMerge w:val="restart"/>
          </w:tcPr>
          <w:p w14:paraId="4F5C8A5F" w14:textId="2FDCD924" w:rsidR="00BF2EF2"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2C354A1C" w14:textId="630B12A9" w:rsidR="00BF2EF2"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1368E7B8" w14:textId="46831830" w:rsidR="00BF2EF2"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BF2EF2" w14:paraId="3D353B59" w14:textId="77777777" w:rsidTr="00A1496F">
        <w:tc>
          <w:tcPr>
            <w:tcW w:w="1413" w:type="dxa"/>
          </w:tcPr>
          <w:p w14:paraId="7F11E569" w14:textId="77777777" w:rsidR="00BF2EF2" w:rsidRPr="0079316C" w:rsidRDefault="00BF2EF2" w:rsidP="00E106F7">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5.1. valsts pamatbudžets</w:t>
            </w:r>
          </w:p>
        </w:tc>
        <w:tc>
          <w:tcPr>
            <w:tcW w:w="992" w:type="dxa"/>
            <w:vMerge/>
          </w:tcPr>
          <w:p w14:paraId="6C9AE8A0" w14:textId="77777777" w:rsidR="00BF2EF2" w:rsidRDefault="00BF2EF2" w:rsidP="00E106F7">
            <w:pPr>
              <w:pStyle w:val="Bezatstarpm"/>
              <w:rPr>
                <w:rFonts w:ascii="Times New Roman" w:hAnsi="Times New Roman" w:cs="Times New Roman"/>
                <w:sz w:val="24"/>
                <w:szCs w:val="24"/>
                <w:lang w:eastAsia="lv-LV"/>
              </w:rPr>
            </w:pPr>
          </w:p>
        </w:tc>
        <w:tc>
          <w:tcPr>
            <w:tcW w:w="1134" w:type="dxa"/>
          </w:tcPr>
          <w:p w14:paraId="0DDB2928" w14:textId="215408A8" w:rsidR="00BF2EF2"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1411</w:t>
            </w:r>
          </w:p>
        </w:tc>
        <w:tc>
          <w:tcPr>
            <w:tcW w:w="992" w:type="dxa"/>
            <w:vMerge/>
          </w:tcPr>
          <w:p w14:paraId="2BC68DB8" w14:textId="77777777" w:rsidR="00BF2EF2" w:rsidRDefault="00BF2EF2" w:rsidP="00E106F7">
            <w:pPr>
              <w:pStyle w:val="Bezatstarpm"/>
              <w:rPr>
                <w:rFonts w:ascii="Times New Roman" w:hAnsi="Times New Roman" w:cs="Times New Roman"/>
                <w:sz w:val="24"/>
                <w:szCs w:val="24"/>
                <w:lang w:eastAsia="lv-LV"/>
              </w:rPr>
            </w:pPr>
          </w:p>
        </w:tc>
        <w:tc>
          <w:tcPr>
            <w:tcW w:w="1276" w:type="dxa"/>
          </w:tcPr>
          <w:p w14:paraId="7B37896E" w14:textId="52A2776E" w:rsidR="00BF2EF2"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vMerge/>
          </w:tcPr>
          <w:p w14:paraId="1CA04D01" w14:textId="77777777" w:rsidR="00BF2EF2" w:rsidRDefault="00BF2EF2" w:rsidP="00E106F7">
            <w:pPr>
              <w:pStyle w:val="Bezatstarpm"/>
              <w:rPr>
                <w:rFonts w:ascii="Times New Roman" w:hAnsi="Times New Roman" w:cs="Times New Roman"/>
                <w:sz w:val="24"/>
                <w:szCs w:val="24"/>
                <w:lang w:eastAsia="lv-LV"/>
              </w:rPr>
            </w:pPr>
          </w:p>
        </w:tc>
        <w:tc>
          <w:tcPr>
            <w:tcW w:w="1276" w:type="dxa"/>
          </w:tcPr>
          <w:p w14:paraId="4CB6E592" w14:textId="3AD7BF1A" w:rsidR="00BF2EF2"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1F91F373" w14:textId="2E43C8AC" w:rsidR="00BF2EF2"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BF2EF2" w14:paraId="2E3DBABE" w14:textId="77777777" w:rsidTr="00A1496F">
        <w:tc>
          <w:tcPr>
            <w:tcW w:w="1413" w:type="dxa"/>
          </w:tcPr>
          <w:p w14:paraId="3E32A47E" w14:textId="77777777" w:rsidR="00BF2EF2" w:rsidRPr="0079316C" w:rsidRDefault="00BF2EF2" w:rsidP="00E106F7">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5.2. speciālais budžets</w:t>
            </w:r>
          </w:p>
        </w:tc>
        <w:tc>
          <w:tcPr>
            <w:tcW w:w="992" w:type="dxa"/>
            <w:vMerge/>
          </w:tcPr>
          <w:p w14:paraId="37DD437A" w14:textId="77777777" w:rsidR="00BF2EF2" w:rsidRDefault="00BF2EF2" w:rsidP="00E106F7">
            <w:pPr>
              <w:pStyle w:val="Bezatstarpm"/>
              <w:rPr>
                <w:rFonts w:ascii="Times New Roman" w:hAnsi="Times New Roman" w:cs="Times New Roman"/>
                <w:sz w:val="24"/>
                <w:szCs w:val="24"/>
                <w:lang w:eastAsia="lv-LV"/>
              </w:rPr>
            </w:pPr>
          </w:p>
        </w:tc>
        <w:tc>
          <w:tcPr>
            <w:tcW w:w="1134" w:type="dxa"/>
          </w:tcPr>
          <w:p w14:paraId="3E7260A9" w14:textId="77777777" w:rsidR="00BF2EF2" w:rsidRDefault="00A1496F"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vMerge/>
          </w:tcPr>
          <w:p w14:paraId="44F2F5DB" w14:textId="77777777" w:rsidR="00BF2EF2" w:rsidRDefault="00BF2EF2" w:rsidP="00E106F7">
            <w:pPr>
              <w:pStyle w:val="Bezatstarpm"/>
              <w:rPr>
                <w:rFonts w:ascii="Times New Roman" w:hAnsi="Times New Roman" w:cs="Times New Roman"/>
                <w:sz w:val="24"/>
                <w:szCs w:val="24"/>
                <w:lang w:eastAsia="lv-LV"/>
              </w:rPr>
            </w:pPr>
          </w:p>
        </w:tc>
        <w:tc>
          <w:tcPr>
            <w:tcW w:w="1276" w:type="dxa"/>
          </w:tcPr>
          <w:p w14:paraId="37CEB0D2" w14:textId="3DCC9106" w:rsidR="00BF2EF2"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vMerge/>
          </w:tcPr>
          <w:p w14:paraId="0F622F19" w14:textId="77777777" w:rsidR="00BF2EF2" w:rsidRDefault="00BF2EF2" w:rsidP="00E106F7">
            <w:pPr>
              <w:pStyle w:val="Bezatstarpm"/>
              <w:rPr>
                <w:rFonts w:ascii="Times New Roman" w:hAnsi="Times New Roman" w:cs="Times New Roman"/>
                <w:sz w:val="24"/>
                <w:szCs w:val="24"/>
                <w:lang w:eastAsia="lv-LV"/>
              </w:rPr>
            </w:pPr>
          </w:p>
        </w:tc>
        <w:tc>
          <w:tcPr>
            <w:tcW w:w="1276" w:type="dxa"/>
          </w:tcPr>
          <w:p w14:paraId="44B59E82" w14:textId="01CB1CE5" w:rsidR="00BF2EF2"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068EC58F" w14:textId="79764326" w:rsidR="00BF2EF2" w:rsidRDefault="008502A3" w:rsidP="00E106F7">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BF2EF2" w14:paraId="31EBD4AC" w14:textId="77777777" w:rsidTr="00A1496F">
        <w:tc>
          <w:tcPr>
            <w:tcW w:w="1413" w:type="dxa"/>
          </w:tcPr>
          <w:p w14:paraId="1131E2EB" w14:textId="77777777" w:rsidR="00BF2EF2" w:rsidRPr="0079316C" w:rsidRDefault="00BF2EF2" w:rsidP="00BF2EF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5.3. pašvaldību budžets</w:t>
            </w:r>
          </w:p>
        </w:tc>
        <w:tc>
          <w:tcPr>
            <w:tcW w:w="992" w:type="dxa"/>
            <w:vMerge/>
          </w:tcPr>
          <w:p w14:paraId="41DB0752" w14:textId="77777777" w:rsidR="00BF2EF2" w:rsidRDefault="00BF2EF2" w:rsidP="00BF2EF2">
            <w:pPr>
              <w:pStyle w:val="Bezatstarpm"/>
              <w:rPr>
                <w:rFonts w:ascii="Times New Roman" w:hAnsi="Times New Roman" w:cs="Times New Roman"/>
                <w:sz w:val="24"/>
                <w:szCs w:val="24"/>
                <w:lang w:eastAsia="lv-LV"/>
              </w:rPr>
            </w:pPr>
          </w:p>
        </w:tc>
        <w:tc>
          <w:tcPr>
            <w:tcW w:w="1134" w:type="dxa"/>
          </w:tcPr>
          <w:p w14:paraId="0AB4A63D" w14:textId="77777777" w:rsidR="00BF2EF2" w:rsidRDefault="00A1496F" w:rsidP="00BF2EF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vMerge/>
          </w:tcPr>
          <w:p w14:paraId="4F5A36A5" w14:textId="77777777" w:rsidR="00BF2EF2" w:rsidRDefault="00BF2EF2" w:rsidP="00BF2EF2">
            <w:pPr>
              <w:pStyle w:val="Bezatstarpm"/>
              <w:rPr>
                <w:rFonts w:ascii="Times New Roman" w:hAnsi="Times New Roman" w:cs="Times New Roman"/>
                <w:sz w:val="24"/>
                <w:szCs w:val="24"/>
                <w:lang w:eastAsia="lv-LV"/>
              </w:rPr>
            </w:pPr>
          </w:p>
        </w:tc>
        <w:tc>
          <w:tcPr>
            <w:tcW w:w="1276" w:type="dxa"/>
          </w:tcPr>
          <w:p w14:paraId="52EF3287" w14:textId="6BE479C1" w:rsidR="00BF2EF2" w:rsidRDefault="008502A3" w:rsidP="00BF2EF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2" w:type="dxa"/>
            <w:vMerge/>
          </w:tcPr>
          <w:p w14:paraId="3D725609" w14:textId="77777777" w:rsidR="00BF2EF2" w:rsidRDefault="00BF2EF2" w:rsidP="00BF2EF2">
            <w:pPr>
              <w:pStyle w:val="Bezatstarpm"/>
              <w:rPr>
                <w:rFonts w:ascii="Times New Roman" w:hAnsi="Times New Roman" w:cs="Times New Roman"/>
                <w:sz w:val="24"/>
                <w:szCs w:val="24"/>
                <w:lang w:eastAsia="lv-LV"/>
              </w:rPr>
            </w:pPr>
          </w:p>
        </w:tc>
        <w:tc>
          <w:tcPr>
            <w:tcW w:w="1276" w:type="dxa"/>
          </w:tcPr>
          <w:p w14:paraId="665B6DCF" w14:textId="68202580" w:rsidR="00BF2EF2" w:rsidRDefault="008502A3" w:rsidP="00BF2EF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5C909688" w14:textId="48FB12BF" w:rsidR="00BF2EF2" w:rsidRDefault="008502A3" w:rsidP="00BF2EF2">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BF2EF2" w14:paraId="346E462E" w14:textId="77777777" w:rsidTr="00A1496F">
        <w:tc>
          <w:tcPr>
            <w:tcW w:w="1413" w:type="dxa"/>
          </w:tcPr>
          <w:p w14:paraId="3F4A883A" w14:textId="77777777" w:rsidR="00BF2EF2" w:rsidRPr="0079316C" w:rsidRDefault="00BF2EF2" w:rsidP="00BF2EF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tcPr>
          <w:p w14:paraId="2958E653" w14:textId="77777777" w:rsidR="00A1496F" w:rsidRPr="00787C3C" w:rsidRDefault="00A1496F" w:rsidP="00A1496F">
            <w:pPr>
              <w:jc w:val="both"/>
            </w:pPr>
            <w:r w:rsidRPr="00787C3C">
              <w:t xml:space="preserve">Ar rīkojuma projektu tiek paredzēta kompensācijas izmaksa </w:t>
            </w:r>
            <w:r w:rsidR="00342A73">
              <w:t xml:space="preserve">Ivetai Priedei </w:t>
            </w:r>
            <w:r w:rsidR="00342A73">
              <w:rPr>
                <w:b/>
              </w:rPr>
              <w:t>127,59</w:t>
            </w:r>
            <w:r>
              <w:rPr>
                <w:b/>
              </w:rPr>
              <w:t xml:space="preserve"> </w:t>
            </w:r>
            <w:r w:rsidRPr="007714ED">
              <w:rPr>
                <w:b/>
                <w:i/>
              </w:rPr>
              <w:t>euro</w:t>
            </w:r>
            <w:r w:rsidRPr="00787C3C">
              <w:t xml:space="preserve"> apmērā. </w:t>
            </w:r>
          </w:p>
          <w:p w14:paraId="5288BC0B" w14:textId="7AD7ADA1" w:rsidR="00CA05CC" w:rsidRPr="00CA05CC" w:rsidRDefault="00A1496F" w:rsidP="00CA05CC">
            <w:pPr>
              <w:jc w:val="both"/>
            </w:pPr>
            <w:r w:rsidRPr="00787C3C">
              <w:t>Atbilstoši Pārtikas un veterinārā dienesta (turpmāk – PVD) inspektora</w:t>
            </w:r>
            <w:r>
              <w:t xml:space="preserve"> </w:t>
            </w:r>
            <w:r w:rsidR="00214474">
              <w:t xml:space="preserve">aktā </w:t>
            </w:r>
            <w:r w:rsidRPr="00787C3C">
              <w:t>Nr.</w:t>
            </w:r>
            <w:r w:rsidR="00342A73">
              <w:t>1</w:t>
            </w:r>
            <w:r w:rsidR="000B2141">
              <w:t xml:space="preserve"> (dzīvnieku īpašnieks iepazinies 2017. gada 17. oktobrī)</w:t>
            </w:r>
            <w:r w:rsidRPr="00787C3C">
              <w:t xml:space="preserve"> norādītajai informācijai </w:t>
            </w:r>
            <w:r w:rsidR="00342A73">
              <w:t>Ivetai Priedei Valkas novada Ērģemes pagasta ZS “Kalnpierbes” tika nokauta 77 mēnešus veca govs Pīpene. I</w:t>
            </w:r>
            <w:r w:rsidR="00241B01">
              <w:t xml:space="preserve">veta </w:t>
            </w:r>
            <w:r w:rsidR="00342A73">
              <w:t>Priede no ZS “Kalnpierbes” par nokauto govi saņēma 391,59</w:t>
            </w:r>
            <w:r w:rsidR="00214474">
              <w:t xml:space="preserve"> </w:t>
            </w:r>
            <w:r w:rsidR="00342A73" w:rsidRPr="00CA05CC">
              <w:rPr>
                <w:i/>
              </w:rPr>
              <w:t>euro</w:t>
            </w:r>
            <w:r w:rsidR="00342A73">
              <w:t xml:space="preserve">. </w:t>
            </w:r>
            <w:r w:rsidR="00CA05CC">
              <w:t>Saskaņā ar Veterinārmedicīnas likuma 38. panta pirmās daļas 1.punktā noteikto par govju enzootiskās leikozes dēļ nokautu dzīvnieku kompensācija dzīvnieku īpašniekam pienākas 50% apmērā no dzīvnieka kautproduktu vidējās vērtības. ZS “Kalnpierbes” informēja Zemkopības ministriju, ka I</w:t>
            </w:r>
            <w:r w:rsidR="00241B01">
              <w:t xml:space="preserve">vetas </w:t>
            </w:r>
            <w:r w:rsidR="00CA05CC">
              <w:t>Priedes nokautajai govij kautsvars bija 289</w:t>
            </w:r>
            <w:r w:rsidR="00214474">
              <w:t xml:space="preserve"> </w:t>
            </w:r>
            <w:r w:rsidR="00CA05CC">
              <w:t>kilogrami. Zemkopības ministrijas Tirgus un tiešā atbalsta departamenta pārstāvis Agroresursu un ekonomikas institūtā noskaidroja, ka govs kautsvara vērtība 39.</w:t>
            </w:r>
            <w:r w:rsidR="007E73B2">
              <w:t> </w:t>
            </w:r>
            <w:r w:rsidR="00CA05CC">
              <w:t>nedēļā bija 223,76</w:t>
            </w:r>
            <w:r w:rsidR="00214474">
              <w:t xml:space="preserve"> </w:t>
            </w:r>
            <w:r w:rsidR="00CA05CC" w:rsidRPr="00E15F9D">
              <w:rPr>
                <w:i/>
              </w:rPr>
              <w:t>euro</w:t>
            </w:r>
            <w:r w:rsidR="00CA05CC">
              <w:t>/100</w:t>
            </w:r>
            <w:r w:rsidR="00940477">
              <w:t xml:space="preserve"> </w:t>
            </w:r>
            <w:r w:rsidR="00CA05CC">
              <w:t>kg. K</w:t>
            </w:r>
            <w:r w:rsidR="00CA05CC" w:rsidRPr="00CA05CC">
              <w:t xml:space="preserve">ompensācijas aprēķins </w:t>
            </w:r>
            <w:r w:rsidR="00CA05CC">
              <w:t>I</w:t>
            </w:r>
            <w:r w:rsidR="00180DAC">
              <w:t xml:space="preserve">vetai </w:t>
            </w:r>
            <w:r w:rsidR="00CA05CC">
              <w:t xml:space="preserve">Priedei </w:t>
            </w:r>
            <w:r w:rsidR="00CA05CC" w:rsidRPr="00CA05CC">
              <w:t>ir šāds:</w:t>
            </w:r>
          </w:p>
          <w:p w14:paraId="62A2CD2F" w14:textId="7820F5B5" w:rsidR="00A1496F" w:rsidRPr="00CA05CC" w:rsidRDefault="00CA05CC" w:rsidP="00CA05CC">
            <w:pPr>
              <w:jc w:val="both"/>
              <w:rPr>
                <w:b/>
                <w:bCs/>
              </w:rPr>
            </w:pPr>
            <w:r w:rsidRPr="00CA05CC">
              <w:t>289</w:t>
            </w:r>
            <w:r w:rsidR="007E73B2">
              <w:t xml:space="preserve"> </w:t>
            </w:r>
            <w:r w:rsidRPr="00CA05CC">
              <w:t>kg x 2,2376</w:t>
            </w:r>
            <w:r w:rsidR="00D4483C">
              <w:t xml:space="preserve"> </w:t>
            </w:r>
            <w:r w:rsidRPr="00E15F9D">
              <w:rPr>
                <w:i/>
              </w:rPr>
              <w:t>euro</w:t>
            </w:r>
            <w:r w:rsidRPr="00CA05CC">
              <w:t xml:space="preserve"> = 646,67</w:t>
            </w:r>
            <w:r w:rsidR="00D4483C">
              <w:t xml:space="preserve"> </w:t>
            </w:r>
            <w:r w:rsidRPr="00E15F9D">
              <w:rPr>
                <w:i/>
              </w:rPr>
              <w:t>euro</w:t>
            </w:r>
            <w:r w:rsidRPr="00CA05CC">
              <w:t xml:space="preserve"> – 391,50</w:t>
            </w:r>
            <w:r w:rsidR="00D4483C">
              <w:t xml:space="preserve"> </w:t>
            </w:r>
            <w:r w:rsidRPr="00E15F9D">
              <w:rPr>
                <w:i/>
              </w:rPr>
              <w:t>euro</w:t>
            </w:r>
            <w:r w:rsidRPr="00CA05CC">
              <w:t xml:space="preserve"> (summa, ko Iveta Priede saņēma no kautuves) = 255,17</w:t>
            </w:r>
            <w:r w:rsidR="00C27ABB">
              <w:t xml:space="preserve"> </w:t>
            </w:r>
            <w:r w:rsidRPr="00E15F9D">
              <w:rPr>
                <w:i/>
              </w:rPr>
              <w:t>euro</w:t>
            </w:r>
            <w:r>
              <w:t xml:space="preserve"> </w:t>
            </w:r>
            <w:r w:rsidRPr="00CA05CC">
              <w:t xml:space="preserve">: 2 = </w:t>
            </w:r>
            <w:r w:rsidRPr="00CA05CC">
              <w:rPr>
                <w:b/>
                <w:bCs/>
              </w:rPr>
              <w:t>127,59</w:t>
            </w:r>
            <w:r w:rsidR="009D6E2F">
              <w:rPr>
                <w:b/>
                <w:bCs/>
              </w:rPr>
              <w:t xml:space="preserve"> </w:t>
            </w:r>
            <w:r w:rsidRPr="00E15F9D">
              <w:rPr>
                <w:b/>
                <w:bCs/>
                <w:i/>
              </w:rPr>
              <w:t>euro</w:t>
            </w:r>
            <w:r w:rsidR="009D6E2F">
              <w:rPr>
                <w:b/>
                <w:bCs/>
              </w:rPr>
              <w:t>.</w:t>
            </w:r>
            <w:r w:rsidRPr="00CA05CC">
              <w:rPr>
                <w:b/>
                <w:bCs/>
              </w:rPr>
              <w:t xml:space="preserve"> </w:t>
            </w:r>
            <w:r w:rsidR="00A1496F" w:rsidRPr="00787C3C">
              <w:t xml:space="preserve">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īpašniekam pienākas kompensācija </w:t>
            </w:r>
            <w:r w:rsidR="006E1698" w:rsidRPr="006E1698">
              <w:rPr>
                <w:b/>
              </w:rPr>
              <w:t>127,59</w:t>
            </w:r>
            <w:r w:rsidR="00A1496F" w:rsidRPr="006E1698">
              <w:rPr>
                <w:b/>
              </w:rPr>
              <w:t xml:space="preserve"> </w:t>
            </w:r>
            <w:r w:rsidR="00A1496F" w:rsidRPr="006E1698">
              <w:rPr>
                <w:b/>
                <w:i/>
              </w:rPr>
              <w:t>euro</w:t>
            </w:r>
            <w:r w:rsidR="00A1496F" w:rsidRPr="00787C3C">
              <w:t xml:space="preserve"> apmērā. </w:t>
            </w:r>
          </w:p>
          <w:p w14:paraId="1AA66017" w14:textId="77777777" w:rsidR="00A278D5" w:rsidRPr="00787C3C" w:rsidRDefault="00A278D5" w:rsidP="00A278D5">
            <w:pPr>
              <w:jc w:val="both"/>
            </w:pPr>
            <w:r w:rsidRPr="00787C3C">
              <w:t xml:space="preserve">Ar rīkojuma projektu tiek paredzēta kompensācijas izmaksa </w:t>
            </w:r>
            <w:r>
              <w:t xml:space="preserve">Zaigai Krujai </w:t>
            </w:r>
            <w:r>
              <w:rPr>
                <w:b/>
              </w:rPr>
              <w:lastRenderedPageBreak/>
              <w:t xml:space="preserve">1103,60 </w:t>
            </w:r>
            <w:r w:rsidRPr="007714ED">
              <w:rPr>
                <w:b/>
                <w:i/>
              </w:rPr>
              <w:t>euro</w:t>
            </w:r>
            <w:r w:rsidRPr="00787C3C">
              <w:t xml:space="preserve"> apmērā. </w:t>
            </w:r>
          </w:p>
          <w:p w14:paraId="7BC107ED" w14:textId="0B09EDA8" w:rsidR="00BF2EF2" w:rsidRDefault="00A278D5" w:rsidP="00A278D5">
            <w:pPr>
              <w:jc w:val="both"/>
            </w:pPr>
            <w:r w:rsidRPr="00787C3C">
              <w:t>Atbilstoši PVD inspektora</w:t>
            </w:r>
            <w:r>
              <w:t xml:space="preserve"> </w:t>
            </w:r>
            <w:r w:rsidRPr="00787C3C">
              <w:t>aktā Nr.</w:t>
            </w:r>
            <w:r>
              <w:t>14</w:t>
            </w:r>
            <w:r w:rsidR="000B2141">
              <w:t xml:space="preserve"> (dzīvnieku īpašnieks iepazinies</w:t>
            </w:r>
            <w:r w:rsidRPr="00787C3C">
              <w:t xml:space="preserve"> </w:t>
            </w:r>
            <w:r w:rsidR="000B2141">
              <w:t>2017. gada 30. oktobrī)</w:t>
            </w:r>
            <w:r w:rsidR="000B2141" w:rsidRPr="00787C3C">
              <w:t xml:space="preserve"> </w:t>
            </w:r>
            <w:r w:rsidRPr="00787C3C">
              <w:t xml:space="preserve">norādītajai informācijai </w:t>
            </w:r>
            <w:r>
              <w:t>Zaigai Krujai iznīcināts 21 dējējputns līdz 60 nedēļu vecumam, 58 dējējputn</w:t>
            </w:r>
            <w:r w:rsidR="007E73B2">
              <w:t>i</w:t>
            </w:r>
            <w:r>
              <w:t xml:space="preserve"> līdz 46 nedēļu vecumam, 56 dējējputn</w:t>
            </w:r>
            <w:r w:rsidR="007E73B2">
              <w:t>i</w:t>
            </w:r>
            <w:r>
              <w:t xml:space="preserve"> līdz 42</w:t>
            </w:r>
            <w:r w:rsidR="007E73B2">
              <w:t> </w:t>
            </w:r>
            <w:r>
              <w:t>nedēļu vecumam, 58 dējējputn</w:t>
            </w:r>
            <w:r w:rsidR="007E73B2">
              <w:t>i</w:t>
            </w:r>
            <w:r>
              <w:t xml:space="preserve"> līdz 31 nedēļ</w:t>
            </w:r>
            <w:r w:rsidR="007E73B2">
              <w:t>as</w:t>
            </w:r>
            <w:r>
              <w:t xml:space="preserve"> vecumam, 41 dējējputns līdz 27 nedēļu vecumam, 63 dējējputn</w:t>
            </w:r>
            <w:r w:rsidR="007E73B2">
              <w:t>i</w:t>
            </w:r>
            <w:r>
              <w:t xml:space="preserve"> līdz 24 nedēļu vecumam un 52 dējējputn</w:t>
            </w:r>
            <w:r w:rsidR="007E73B2">
              <w:t>i</w:t>
            </w:r>
            <w:r>
              <w:t xml:space="preserve"> līdz 20 nedēļu vecumam. </w:t>
            </w:r>
            <w:r w:rsidRPr="00787C3C">
              <w:t>Tā kā saimniecībā putni tiek perēti uz vietas, tad nav putnu iepirkšanas dokumentu, pēc kuriem var noteikt iznīcināto putnu vecumu, un ir jāpaļaujas uz PVD inspektora konstatēto uz vietas saimniecībā. Noteikumu Nr.177 2.</w:t>
            </w:r>
            <w:r>
              <w:t xml:space="preserve"> </w:t>
            </w:r>
            <w:r w:rsidRPr="00787C3C">
              <w:t xml:space="preserve">pielikumā ir noteikts kompensācijas apmērs katrai atsevišķai putnu grupai atkarībā no putnu vecuma un pielietojuma. Precīzs kompensācijas apmēra aprēķins redzams </w:t>
            </w:r>
            <w:r>
              <w:t>LAD</w:t>
            </w:r>
            <w:r w:rsidRPr="00787C3C">
              <w:t xml:space="preserve"> </w:t>
            </w:r>
            <w:r>
              <w:t>2017. gada 23. novembra vēstulē Nr.10 9.1-8/17/1617-e „Par izmaksājamo kompensāciju”, kas adresēta ZM (skatīt anotācijas pielikumu (</w:t>
            </w:r>
            <w:r>
              <w:rPr>
                <w:i/>
              </w:rPr>
              <w:t>ZManotp_1912</w:t>
            </w:r>
            <w:r w:rsidRPr="00C842A9">
              <w:rPr>
                <w:i/>
              </w:rPr>
              <w:t>17</w:t>
            </w:r>
            <w:r>
              <w:t>))</w:t>
            </w:r>
            <w:r w:rsidRPr="00787C3C">
              <w:t xml:space="preserve">.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īpašniekam pienākas kompensācija </w:t>
            </w:r>
            <w:r>
              <w:rPr>
                <w:b/>
              </w:rPr>
              <w:t xml:space="preserve">1103,60 </w:t>
            </w:r>
            <w:r w:rsidRPr="00A278D5">
              <w:rPr>
                <w:b/>
                <w:i/>
              </w:rPr>
              <w:t>euro</w:t>
            </w:r>
            <w:r w:rsidRPr="00787C3C">
              <w:t xml:space="preserve"> apmērā. </w:t>
            </w:r>
          </w:p>
          <w:p w14:paraId="375A0A6E" w14:textId="77777777" w:rsidR="00A278D5" w:rsidRDefault="00A278D5" w:rsidP="00A278D5">
            <w:pPr>
              <w:jc w:val="both"/>
            </w:pPr>
            <w:r w:rsidRPr="00787C3C">
              <w:t xml:space="preserve">Ar rīkojuma projektu tiek paredzēta kompensācijas izmaksa </w:t>
            </w:r>
            <w:r>
              <w:t xml:space="preserve">Kārlim Dzenim </w:t>
            </w:r>
            <w:r w:rsidRPr="00A278D5">
              <w:rPr>
                <w:b/>
              </w:rPr>
              <w:t>179,28</w:t>
            </w:r>
            <w:r>
              <w:rPr>
                <w:b/>
                <w:i/>
              </w:rPr>
              <w:t> </w:t>
            </w:r>
            <w:r w:rsidRPr="007714ED">
              <w:rPr>
                <w:b/>
                <w:i/>
              </w:rPr>
              <w:t>euro</w:t>
            </w:r>
            <w:r w:rsidRPr="00787C3C">
              <w:t xml:space="preserve"> apmērā. </w:t>
            </w:r>
          </w:p>
          <w:p w14:paraId="144EF734" w14:textId="0B88F8A2" w:rsidR="00A278D5" w:rsidRDefault="00A278D5" w:rsidP="000B2141">
            <w:pPr>
              <w:jc w:val="both"/>
            </w:pPr>
            <w:r w:rsidRPr="00787C3C">
              <w:t>Atbilstoši PVD inspektora</w:t>
            </w:r>
            <w:r>
              <w:t xml:space="preserve"> </w:t>
            </w:r>
            <w:r w:rsidRPr="00787C3C">
              <w:t>aktā Nr.</w:t>
            </w:r>
            <w:r>
              <w:t>1</w:t>
            </w:r>
            <w:r w:rsidR="00964CCD">
              <w:t>6</w:t>
            </w:r>
            <w:r w:rsidR="000B2141">
              <w:t xml:space="preserve"> (dzīvnieku īpašnieks iepazinies</w:t>
            </w:r>
            <w:r w:rsidRPr="00787C3C">
              <w:t xml:space="preserve"> </w:t>
            </w:r>
            <w:r w:rsidR="000B2141">
              <w:t>2017. gada 1. decembrī)</w:t>
            </w:r>
            <w:r w:rsidR="000B2141" w:rsidRPr="00787C3C">
              <w:t xml:space="preserve"> </w:t>
            </w:r>
            <w:r w:rsidRPr="00787C3C">
              <w:t>norādītajai informācijai</w:t>
            </w:r>
            <w:r w:rsidR="00964CCD">
              <w:t xml:space="preserve"> dzīvnieku īpašniekam Kārlim Dzenim iznīcinātas divas bišu saimes, par kurām dzīvnieku īpašniekam nav pirkuma dokumenta.</w:t>
            </w:r>
            <w:r w:rsidR="00964CCD" w:rsidRPr="00787C3C">
              <w:t xml:space="preserve"> Noteikumu Nr.177 </w:t>
            </w:r>
            <w:r w:rsidR="00964CCD">
              <w:t>7</w:t>
            </w:r>
            <w:r w:rsidR="00964CCD" w:rsidRPr="00787C3C">
              <w:t>.</w:t>
            </w:r>
            <w:r w:rsidR="00964CCD">
              <w:rPr>
                <w:vertAlign w:val="superscript"/>
              </w:rPr>
              <w:t>3 </w:t>
            </w:r>
            <w:r w:rsidR="00964CCD" w:rsidRPr="00787C3C">
              <w:t>pielikumā ir noteikts kompensācijas apmērs</w:t>
            </w:r>
            <w:r w:rsidR="00964CCD">
              <w:t xml:space="preserve"> par bišu saimi, ja dzīvnieku īpašniekam nav pirkuma dokumenta</w:t>
            </w:r>
            <w:r w:rsidR="007E73B2">
              <w:t>,</w:t>
            </w:r>
            <w:r w:rsidR="00964CCD">
              <w:t xml:space="preserve"> – 89,64</w:t>
            </w:r>
            <w:r w:rsidR="0010576E">
              <w:t xml:space="preserve"> </w:t>
            </w:r>
            <w:r w:rsidR="00964CCD" w:rsidRPr="00964CCD">
              <w:rPr>
                <w:i/>
              </w:rPr>
              <w:t>euro</w:t>
            </w:r>
            <w:r w:rsidR="00964CCD">
              <w:t xml:space="preserve">. Dzīvnieku īpašniekam Kārlim Dzenim par divām iznīcinātajām bišu saimēm pienākas kompensācija </w:t>
            </w:r>
            <w:r w:rsidR="00964CCD" w:rsidRPr="00964CCD">
              <w:rPr>
                <w:b/>
              </w:rPr>
              <w:t>179,28</w:t>
            </w:r>
            <w:r w:rsidR="00964CCD">
              <w:rPr>
                <w:b/>
              </w:rPr>
              <w:t> </w:t>
            </w:r>
            <w:r w:rsidR="00964CCD" w:rsidRPr="00964CCD">
              <w:rPr>
                <w:b/>
                <w:i/>
              </w:rPr>
              <w:t>euro</w:t>
            </w:r>
            <w:r w:rsidR="00964CCD">
              <w:rPr>
                <w:i/>
              </w:rPr>
              <w:t xml:space="preserve"> </w:t>
            </w:r>
            <w:r w:rsidR="00964CCD">
              <w:t xml:space="preserve">apmērā. </w:t>
            </w:r>
          </w:p>
        </w:tc>
      </w:tr>
      <w:tr w:rsidR="00BF2EF2" w14:paraId="5D995D1C" w14:textId="77777777" w:rsidTr="00A1496F">
        <w:tc>
          <w:tcPr>
            <w:tcW w:w="1413" w:type="dxa"/>
          </w:tcPr>
          <w:p w14:paraId="058726B6" w14:textId="77777777" w:rsidR="00BF2EF2" w:rsidRPr="0079316C" w:rsidRDefault="00BF2EF2" w:rsidP="00BF2EF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6.1. detalizēts ieņēmumu aprēķins</w:t>
            </w:r>
          </w:p>
        </w:tc>
        <w:tc>
          <w:tcPr>
            <w:tcW w:w="7938" w:type="dxa"/>
            <w:gridSpan w:val="7"/>
            <w:vMerge/>
          </w:tcPr>
          <w:p w14:paraId="2CE4B8FC" w14:textId="77777777" w:rsidR="00BF2EF2" w:rsidRDefault="00BF2EF2" w:rsidP="00BF2EF2">
            <w:pPr>
              <w:pStyle w:val="Bezatstarpm"/>
              <w:rPr>
                <w:rFonts w:ascii="Times New Roman" w:hAnsi="Times New Roman" w:cs="Times New Roman"/>
                <w:sz w:val="24"/>
                <w:szCs w:val="24"/>
                <w:lang w:eastAsia="lv-LV"/>
              </w:rPr>
            </w:pPr>
          </w:p>
        </w:tc>
      </w:tr>
      <w:tr w:rsidR="00BF2EF2" w14:paraId="45E55CD6" w14:textId="77777777" w:rsidTr="00A1496F">
        <w:tc>
          <w:tcPr>
            <w:tcW w:w="1413" w:type="dxa"/>
          </w:tcPr>
          <w:p w14:paraId="5F95D289" w14:textId="77777777" w:rsidR="00BF2EF2" w:rsidRPr="0079316C" w:rsidRDefault="00BF2EF2" w:rsidP="00BF2EF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6.2. detalizēts izdevumu aprēķins</w:t>
            </w:r>
          </w:p>
        </w:tc>
        <w:tc>
          <w:tcPr>
            <w:tcW w:w="7938" w:type="dxa"/>
            <w:gridSpan w:val="7"/>
            <w:vMerge/>
          </w:tcPr>
          <w:p w14:paraId="11BACA08" w14:textId="77777777" w:rsidR="00BF2EF2" w:rsidRDefault="00BF2EF2" w:rsidP="00BF2EF2">
            <w:pPr>
              <w:pStyle w:val="Bezatstarpm"/>
              <w:rPr>
                <w:rFonts w:ascii="Times New Roman" w:hAnsi="Times New Roman" w:cs="Times New Roman"/>
                <w:sz w:val="24"/>
                <w:szCs w:val="24"/>
                <w:lang w:eastAsia="lv-LV"/>
              </w:rPr>
            </w:pPr>
          </w:p>
        </w:tc>
      </w:tr>
      <w:tr w:rsidR="00964CCD" w14:paraId="195BBCDF" w14:textId="77777777" w:rsidTr="00A1496F">
        <w:tc>
          <w:tcPr>
            <w:tcW w:w="1413" w:type="dxa"/>
          </w:tcPr>
          <w:p w14:paraId="0B2765F9" w14:textId="77777777" w:rsidR="00964CCD" w:rsidRPr="0079316C" w:rsidRDefault="00964CCD" w:rsidP="00964CCD">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 Amata vietu skaita izmaiņas</w:t>
            </w:r>
          </w:p>
        </w:tc>
        <w:tc>
          <w:tcPr>
            <w:tcW w:w="7938" w:type="dxa"/>
            <w:gridSpan w:val="7"/>
          </w:tcPr>
          <w:p w14:paraId="017FA7F9" w14:textId="77777777" w:rsidR="00964CCD" w:rsidRPr="0039467E" w:rsidRDefault="00964CCD" w:rsidP="00964CCD">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964CCD" w14:paraId="3B1EBED3" w14:textId="77777777" w:rsidTr="00A1496F">
        <w:tc>
          <w:tcPr>
            <w:tcW w:w="1413" w:type="dxa"/>
          </w:tcPr>
          <w:p w14:paraId="6F698071" w14:textId="77777777" w:rsidR="00964CCD" w:rsidRPr="0079316C" w:rsidRDefault="00964CCD" w:rsidP="00964CCD">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 Cita informācija</w:t>
            </w:r>
          </w:p>
        </w:tc>
        <w:tc>
          <w:tcPr>
            <w:tcW w:w="7938" w:type="dxa"/>
            <w:gridSpan w:val="7"/>
          </w:tcPr>
          <w:p w14:paraId="3D7154B1" w14:textId="77777777" w:rsidR="00964CCD" w:rsidRDefault="00964CCD" w:rsidP="00964CCD">
            <w:pPr>
              <w:jc w:val="both"/>
            </w:pPr>
            <w:r>
              <w:t>Lēmums par kompensācijas apmēru pieņemts individuāli. Noteikumu Nr.177 6. punktā noteikti kritēriji, pēc kuriem var samazināt izmaksājamo kompensāciju. Turklāt PVD inspektors vērtē to, kā dzīvnieku īpašnieks ir pildījis normatīvajos aktos noteiktās prasības, vai laikus ir ziņots par dzīvnieku saslimšanu un vai laikus veikti pasākumi slimības ierobežošanai. Tā kā iepriekšminētajiem dzīvnieku īpašniekiem nav konstatēti normatīvo aktu pārkāpumi, turklāt kaušanas brīdī dzīvnieki bija ar pietiekamu dzīvsvaru un tiem nebija konstatētas slimību izraisītas pārmaiņas, tika pieņemts lēmums par kompensāciju nesamazināšanu.</w:t>
            </w:r>
          </w:p>
          <w:p w14:paraId="3FCAE03E" w14:textId="77777777" w:rsidR="00964CCD" w:rsidRDefault="00964CCD" w:rsidP="00964CCD">
            <w:pPr>
              <w:jc w:val="both"/>
            </w:pPr>
            <w:r>
              <w:t xml:space="preserve">Katru gadu no Eiropas Savienības budžeta līdzekļiem valstij tiek pārskaitīti līdz 75 % no iztērētajiem līdzekļiem kompensāciju izmaksai dzīvnieku īpašniekiem par tām dzīvnieku infekcijas slimībām, par kurām ar Eiropas Komisiju ir saskaņotas uzraudzības un apkarošanas programmas. </w:t>
            </w:r>
          </w:p>
          <w:p w14:paraId="65099179" w14:textId="77777777" w:rsidR="00964CCD" w:rsidRPr="00442743" w:rsidRDefault="00964CCD" w:rsidP="00964CCD">
            <w:pPr>
              <w:jc w:val="both"/>
              <w:rPr>
                <w:bCs/>
                <w:color w:val="000000"/>
              </w:rPr>
            </w:pPr>
            <w:r w:rsidRPr="00802643">
              <w:rPr>
                <w:bCs/>
                <w:color w:val="000000"/>
              </w:rPr>
              <w:t>Izdevumus sedz no valsts budžeta programmas 02.00.00 “Līdzekļi neparedzētiem gadījumiem</w:t>
            </w:r>
            <w:r>
              <w:rPr>
                <w:bCs/>
                <w:color w:val="000000"/>
              </w:rPr>
              <w:t>”</w:t>
            </w:r>
            <w:r w:rsidRPr="00802643">
              <w:rPr>
                <w:bCs/>
                <w:color w:val="000000"/>
              </w:rPr>
              <w:t>.</w:t>
            </w:r>
          </w:p>
        </w:tc>
      </w:tr>
    </w:tbl>
    <w:p w14:paraId="258B85C3" w14:textId="77777777" w:rsidR="0079316C" w:rsidRPr="0079316C" w:rsidRDefault="0079316C" w:rsidP="0079316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   </w:t>
      </w:r>
    </w:p>
    <w:tbl>
      <w:tblPr>
        <w:tblStyle w:val="Reatabula"/>
        <w:tblW w:w="9351" w:type="dxa"/>
        <w:tblLook w:val="04A0" w:firstRow="1" w:lastRow="0" w:firstColumn="1" w:lastColumn="0" w:noHBand="0" w:noVBand="1"/>
      </w:tblPr>
      <w:tblGrid>
        <w:gridCol w:w="9351"/>
      </w:tblGrid>
      <w:tr w:rsidR="00A06A03" w14:paraId="6B6E0332" w14:textId="77777777" w:rsidTr="00A1496F">
        <w:tc>
          <w:tcPr>
            <w:tcW w:w="9351" w:type="dxa"/>
          </w:tcPr>
          <w:p w14:paraId="74974CE6" w14:textId="77777777" w:rsidR="00A06A03" w:rsidRDefault="00A06A03" w:rsidP="00A06A03">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IV. Tiesību akta projekta ietekme uz spēkā esošo tiesību normu sistēmu</w:t>
            </w:r>
          </w:p>
        </w:tc>
      </w:tr>
      <w:tr w:rsidR="00A06A03" w14:paraId="48D2A02C" w14:textId="77777777" w:rsidTr="00A1496F">
        <w:tc>
          <w:tcPr>
            <w:tcW w:w="9351" w:type="dxa"/>
          </w:tcPr>
          <w:p w14:paraId="767D87E0" w14:textId="7ACFD02D" w:rsidR="00A06A03" w:rsidRDefault="00A06A03" w:rsidP="00A06A03">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sidR="007E73B2">
              <w:rPr>
                <w:rFonts w:ascii="Times New Roman" w:hAnsi="Times New Roman" w:cs="Times New Roman"/>
                <w:sz w:val="24"/>
                <w:szCs w:val="24"/>
                <w:lang w:eastAsia="lv-LV"/>
              </w:rPr>
              <w:t>.</w:t>
            </w:r>
          </w:p>
        </w:tc>
      </w:tr>
    </w:tbl>
    <w:p w14:paraId="5357A54E" w14:textId="77777777" w:rsidR="00A06A03" w:rsidRDefault="00A06A03" w:rsidP="0079316C">
      <w:pPr>
        <w:pStyle w:val="Bezatstarpm"/>
        <w:rPr>
          <w:rFonts w:ascii="Times New Roman" w:hAnsi="Times New Roman" w:cs="Times New Roman"/>
          <w:sz w:val="24"/>
          <w:szCs w:val="24"/>
          <w:lang w:eastAsia="lv-LV"/>
        </w:rPr>
      </w:pPr>
    </w:p>
    <w:tbl>
      <w:tblPr>
        <w:tblStyle w:val="Reatabula"/>
        <w:tblW w:w="9351" w:type="dxa"/>
        <w:tblLook w:val="04A0" w:firstRow="1" w:lastRow="0" w:firstColumn="1" w:lastColumn="0" w:noHBand="0" w:noVBand="1"/>
      </w:tblPr>
      <w:tblGrid>
        <w:gridCol w:w="9351"/>
      </w:tblGrid>
      <w:tr w:rsidR="00A06A03" w14:paraId="572F5E1D" w14:textId="77777777" w:rsidTr="00A1496F">
        <w:tc>
          <w:tcPr>
            <w:tcW w:w="9351" w:type="dxa"/>
          </w:tcPr>
          <w:p w14:paraId="646D7BB3" w14:textId="77777777" w:rsidR="00A06A03" w:rsidRDefault="00A06A03" w:rsidP="00A06A03">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lastRenderedPageBreak/>
              <w:t>V. Tiesību akta projekta atbilstība Latvijas Republikas starptautiskajām saistībām</w:t>
            </w:r>
          </w:p>
        </w:tc>
      </w:tr>
      <w:tr w:rsidR="00A06A03" w14:paraId="0DB8FCE7" w14:textId="77777777" w:rsidTr="00A1496F">
        <w:tc>
          <w:tcPr>
            <w:tcW w:w="9351" w:type="dxa"/>
          </w:tcPr>
          <w:p w14:paraId="4F3A6171" w14:textId="0298F995" w:rsidR="00A06A03" w:rsidRDefault="00A06A03" w:rsidP="00A06A03">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sidR="007E73B2">
              <w:rPr>
                <w:rFonts w:ascii="Times New Roman" w:hAnsi="Times New Roman" w:cs="Times New Roman"/>
                <w:sz w:val="24"/>
                <w:szCs w:val="24"/>
                <w:lang w:eastAsia="lv-LV"/>
              </w:rPr>
              <w:t>.</w:t>
            </w:r>
          </w:p>
        </w:tc>
      </w:tr>
    </w:tbl>
    <w:p w14:paraId="0CCADD06" w14:textId="77777777" w:rsidR="0079316C" w:rsidRPr="0079316C" w:rsidRDefault="0079316C" w:rsidP="0079316C">
      <w:pPr>
        <w:pStyle w:val="Bezatstarpm"/>
        <w:rPr>
          <w:rFonts w:ascii="Times New Roman" w:hAnsi="Times New Roman" w:cs="Times New Roman"/>
          <w:sz w:val="24"/>
          <w:szCs w:val="24"/>
          <w:lang w:eastAsia="lv-LV"/>
        </w:rPr>
      </w:pPr>
    </w:p>
    <w:tbl>
      <w:tblPr>
        <w:tblStyle w:val="Reatabula"/>
        <w:tblW w:w="9351" w:type="dxa"/>
        <w:tblLook w:val="04A0" w:firstRow="1" w:lastRow="0" w:firstColumn="1" w:lastColumn="0" w:noHBand="0" w:noVBand="1"/>
      </w:tblPr>
      <w:tblGrid>
        <w:gridCol w:w="9351"/>
      </w:tblGrid>
      <w:tr w:rsidR="00A06A03" w14:paraId="268AE0B9" w14:textId="77777777" w:rsidTr="00A1496F">
        <w:tc>
          <w:tcPr>
            <w:tcW w:w="9351" w:type="dxa"/>
          </w:tcPr>
          <w:p w14:paraId="5D8DDE02" w14:textId="77777777" w:rsidR="00A06A03" w:rsidRDefault="00A06A03" w:rsidP="00A06A03">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VI. Sabiedrības līdzdalība un komunikācijas aktivitātes</w:t>
            </w:r>
          </w:p>
        </w:tc>
      </w:tr>
      <w:tr w:rsidR="00A06A03" w14:paraId="67027C4F" w14:textId="77777777" w:rsidTr="00A1496F">
        <w:tc>
          <w:tcPr>
            <w:tcW w:w="9351" w:type="dxa"/>
          </w:tcPr>
          <w:p w14:paraId="38DBE58F" w14:textId="66950202" w:rsidR="00A06A03" w:rsidRDefault="00A06A03" w:rsidP="00A06A03">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sidR="007E73B2">
              <w:rPr>
                <w:rFonts w:ascii="Times New Roman" w:hAnsi="Times New Roman" w:cs="Times New Roman"/>
                <w:sz w:val="24"/>
                <w:szCs w:val="24"/>
                <w:lang w:eastAsia="lv-LV"/>
              </w:rPr>
              <w:t>.</w:t>
            </w:r>
          </w:p>
        </w:tc>
      </w:tr>
    </w:tbl>
    <w:p w14:paraId="6567C8F9" w14:textId="77777777" w:rsidR="0079316C" w:rsidRPr="002C15A5" w:rsidRDefault="0079316C" w:rsidP="0079316C">
      <w:pPr>
        <w:pStyle w:val="Bezatstarpm"/>
        <w:rPr>
          <w:rFonts w:ascii="Times New Roman" w:hAnsi="Times New Roman" w:cs="Times New Roman"/>
          <w:b/>
          <w:sz w:val="24"/>
          <w:szCs w:val="24"/>
          <w:lang w:eastAsia="lv-LV"/>
        </w:rPr>
      </w:pPr>
      <w:r w:rsidRPr="0079316C">
        <w:rPr>
          <w:rFonts w:ascii="Times New Roman" w:hAnsi="Times New Roman" w:cs="Times New Roman"/>
          <w:sz w:val="24"/>
          <w:szCs w:val="24"/>
          <w:lang w:eastAsia="lv-LV"/>
        </w:rPr>
        <w:t xml:space="preserve"> </w:t>
      </w:r>
    </w:p>
    <w:tbl>
      <w:tblPr>
        <w:tblStyle w:val="Reatabula"/>
        <w:tblW w:w="9351" w:type="dxa"/>
        <w:tblLook w:val="04A0" w:firstRow="1" w:lastRow="0" w:firstColumn="1" w:lastColumn="0" w:noHBand="0" w:noVBand="1"/>
      </w:tblPr>
      <w:tblGrid>
        <w:gridCol w:w="562"/>
        <w:gridCol w:w="3119"/>
        <w:gridCol w:w="5670"/>
      </w:tblGrid>
      <w:tr w:rsidR="00CC3032" w14:paraId="69182113" w14:textId="77777777" w:rsidTr="00A1496F">
        <w:tc>
          <w:tcPr>
            <w:tcW w:w="9351" w:type="dxa"/>
            <w:gridSpan w:val="3"/>
          </w:tcPr>
          <w:p w14:paraId="5995F656" w14:textId="77777777" w:rsidR="00CC3032" w:rsidRDefault="00CC3032" w:rsidP="00CC3032">
            <w:pPr>
              <w:pStyle w:val="Bezatstarpm"/>
              <w:jc w:val="center"/>
              <w:rPr>
                <w:rFonts w:ascii="Times New Roman" w:hAnsi="Times New Roman" w:cs="Times New Roman"/>
                <w:sz w:val="24"/>
                <w:szCs w:val="24"/>
                <w:lang w:eastAsia="lv-LV"/>
              </w:rPr>
            </w:pPr>
            <w:r w:rsidRPr="00E749DB">
              <w:rPr>
                <w:rFonts w:ascii="Times New Roman" w:hAnsi="Times New Roman" w:cs="Times New Roman"/>
                <w:b/>
                <w:sz w:val="24"/>
                <w:szCs w:val="24"/>
                <w:lang w:eastAsia="lv-LV"/>
              </w:rPr>
              <w:t>VII. Tiesību akta projekta izpildes nodrošināšana un tās ietekme uz institūcijām</w:t>
            </w:r>
          </w:p>
        </w:tc>
      </w:tr>
      <w:tr w:rsidR="00964CCD" w14:paraId="174B2B5D" w14:textId="77777777" w:rsidTr="00A1496F">
        <w:tc>
          <w:tcPr>
            <w:tcW w:w="562" w:type="dxa"/>
          </w:tcPr>
          <w:p w14:paraId="5DB9BBF4" w14:textId="77777777" w:rsidR="00964CCD" w:rsidRPr="0079316C" w:rsidRDefault="00964CCD" w:rsidP="00964CCD">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14:paraId="396C689E" w14:textId="77777777" w:rsidR="00964CCD" w:rsidRDefault="00964CCD" w:rsidP="00964CCD">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izpildē iesaistītās institūcijas</w:t>
            </w:r>
          </w:p>
        </w:tc>
        <w:tc>
          <w:tcPr>
            <w:tcW w:w="5670" w:type="dxa"/>
          </w:tcPr>
          <w:p w14:paraId="0EF63B3C" w14:textId="77777777" w:rsidR="00964CCD" w:rsidRPr="00D65792" w:rsidRDefault="00964CCD" w:rsidP="00964CCD">
            <w:pPr>
              <w:jc w:val="both"/>
            </w:pPr>
            <w:r w:rsidRPr="00D65792">
              <w:t>Finanšu ministrija, Z</w:t>
            </w:r>
            <w:r>
              <w:t>M</w:t>
            </w:r>
            <w:r w:rsidRPr="00D65792">
              <w:t xml:space="preserve"> un </w:t>
            </w:r>
            <w:r>
              <w:t>LAD</w:t>
            </w:r>
          </w:p>
        </w:tc>
      </w:tr>
      <w:tr w:rsidR="00964CCD" w14:paraId="6F625474" w14:textId="77777777" w:rsidTr="00A1496F">
        <w:tc>
          <w:tcPr>
            <w:tcW w:w="562" w:type="dxa"/>
          </w:tcPr>
          <w:p w14:paraId="39CB5BF6" w14:textId="77777777" w:rsidR="00964CCD" w:rsidRPr="0079316C" w:rsidRDefault="00964CCD" w:rsidP="00964CCD">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14:paraId="4993C9A7" w14:textId="77777777" w:rsidR="00964CCD" w:rsidRDefault="00964CCD" w:rsidP="00964CCD">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izpildes ietekme uz pārvaldes funkcijām un institucionālo struktūru.</w:t>
            </w:r>
            <w:r w:rsidRPr="0079316C">
              <w:rPr>
                <w:rFonts w:ascii="Times New Roman" w:hAnsi="Times New Roman" w:cs="Times New Roman"/>
                <w:sz w:val="24"/>
                <w:szCs w:val="24"/>
                <w:lang w:eastAsia="lv-LV"/>
              </w:rPr>
              <w:br/>
              <w:t>Jaunu institūciju izveide, esošu institūciju likvidācija vai reorganizācija, to ietekme uz institūcijas cilvēkresursiem</w:t>
            </w:r>
          </w:p>
        </w:tc>
        <w:tc>
          <w:tcPr>
            <w:tcW w:w="5670" w:type="dxa"/>
          </w:tcPr>
          <w:p w14:paraId="45ABEAFA" w14:textId="77777777" w:rsidR="00964CCD" w:rsidRPr="00D65792" w:rsidRDefault="00964CCD" w:rsidP="00964CCD">
            <w:r w:rsidRPr="00D65792">
              <w:t>Projekts šo jomu neskar.</w:t>
            </w:r>
          </w:p>
        </w:tc>
      </w:tr>
      <w:tr w:rsidR="00964CCD" w14:paraId="1C1CCE4F" w14:textId="77777777" w:rsidTr="00A1496F">
        <w:tc>
          <w:tcPr>
            <w:tcW w:w="562" w:type="dxa"/>
          </w:tcPr>
          <w:p w14:paraId="2A4EEBF7" w14:textId="77777777" w:rsidR="00964CCD" w:rsidRPr="0079316C" w:rsidRDefault="00964CCD" w:rsidP="00964CCD">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14:paraId="30BF2618" w14:textId="77777777" w:rsidR="00964CCD" w:rsidRDefault="00964CCD" w:rsidP="00964CCD">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5670" w:type="dxa"/>
          </w:tcPr>
          <w:p w14:paraId="30252583" w14:textId="77777777" w:rsidR="00964CCD" w:rsidRDefault="00964CCD" w:rsidP="00964CCD">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18237DA0" w14:textId="77777777" w:rsidR="0079316C" w:rsidRPr="0079316C" w:rsidRDefault="0079316C" w:rsidP="0079316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   </w:t>
      </w:r>
    </w:p>
    <w:p w14:paraId="24971D32" w14:textId="77777777" w:rsidR="0079316C" w:rsidRPr="00E15F9D" w:rsidRDefault="0079316C" w:rsidP="0079316C">
      <w:pPr>
        <w:pStyle w:val="Bezatstarpm"/>
        <w:rPr>
          <w:rFonts w:ascii="Times New Roman" w:hAnsi="Times New Roman" w:cs="Times New Roman"/>
          <w:sz w:val="28"/>
          <w:szCs w:val="28"/>
          <w:lang w:eastAsia="lv-LV"/>
        </w:rPr>
      </w:pPr>
      <w:r w:rsidRPr="00E15F9D">
        <w:rPr>
          <w:rFonts w:ascii="Times New Roman" w:hAnsi="Times New Roman" w:cs="Times New Roman"/>
          <w:sz w:val="28"/>
          <w:szCs w:val="28"/>
          <w:lang w:eastAsia="lv-LV"/>
        </w:rPr>
        <w:t xml:space="preserve">  </w:t>
      </w:r>
    </w:p>
    <w:p w14:paraId="18E6455F" w14:textId="77777777" w:rsidR="00A82F2D" w:rsidRDefault="00A82F2D" w:rsidP="00A82F2D">
      <w:pPr>
        <w:ind w:firstLine="720"/>
        <w:jc w:val="both"/>
        <w:rPr>
          <w:color w:val="000000"/>
          <w:sz w:val="28"/>
          <w:szCs w:val="28"/>
        </w:rPr>
      </w:pPr>
    </w:p>
    <w:p w14:paraId="5447D83C" w14:textId="4F20D5BB" w:rsidR="00E749DB" w:rsidRPr="00E15F9D" w:rsidRDefault="00E749DB" w:rsidP="00A82F2D">
      <w:pPr>
        <w:ind w:firstLine="720"/>
        <w:jc w:val="both"/>
        <w:rPr>
          <w:color w:val="000000"/>
          <w:sz w:val="28"/>
          <w:szCs w:val="28"/>
        </w:rPr>
      </w:pPr>
      <w:bookmarkStart w:id="0" w:name="_GoBack"/>
      <w:bookmarkEnd w:id="0"/>
      <w:r w:rsidRPr="00E15F9D">
        <w:rPr>
          <w:color w:val="000000"/>
          <w:sz w:val="28"/>
          <w:szCs w:val="28"/>
        </w:rPr>
        <w:t xml:space="preserve">Zemkopības ministrs </w:t>
      </w:r>
      <w:r w:rsidRPr="00E15F9D">
        <w:rPr>
          <w:color w:val="000000"/>
          <w:sz w:val="28"/>
          <w:szCs w:val="28"/>
        </w:rPr>
        <w:tab/>
      </w:r>
      <w:r w:rsidRPr="00E15F9D">
        <w:rPr>
          <w:color w:val="000000"/>
          <w:sz w:val="28"/>
          <w:szCs w:val="28"/>
        </w:rPr>
        <w:tab/>
      </w:r>
      <w:r w:rsidRPr="00E15F9D">
        <w:rPr>
          <w:color w:val="000000"/>
          <w:sz w:val="28"/>
          <w:szCs w:val="28"/>
        </w:rPr>
        <w:tab/>
      </w:r>
      <w:r w:rsidRPr="00E15F9D">
        <w:rPr>
          <w:color w:val="000000"/>
          <w:sz w:val="28"/>
          <w:szCs w:val="28"/>
        </w:rPr>
        <w:tab/>
      </w:r>
      <w:r w:rsidRPr="00E15F9D">
        <w:rPr>
          <w:color w:val="000000"/>
          <w:sz w:val="28"/>
          <w:szCs w:val="28"/>
        </w:rPr>
        <w:tab/>
      </w:r>
      <w:r w:rsidRPr="00E15F9D">
        <w:rPr>
          <w:color w:val="000000"/>
          <w:sz w:val="28"/>
          <w:szCs w:val="28"/>
        </w:rPr>
        <w:tab/>
        <w:t>Jānis Dūklavs</w:t>
      </w:r>
    </w:p>
    <w:p w14:paraId="633F642A" w14:textId="77777777" w:rsidR="00E749DB" w:rsidRPr="00E15F9D" w:rsidRDefault="00E749DB" w:rsidP="00A82F2D">
      <w:pPr>
        <w:pStyle w:val="Bezatstarpm"/>
        <w:ind w:firstLine="720"/>
        <w:rPr>
          <w:rFonts w:ascii="Times New Roman" w:hAnsi="Times New Roman" w:cs="Times New Roman"/>
          <w:sz w:val="28"/>
          <w:szCs w:val="28"/>
        </w:rPr>
      </w:pPr>
    </w:p>
    <w:p w14:paraId="11F28E74" w14:textId="77777777" w:rsidR="008B3BC1" w:rsidRPr="00E15F9D" w:rsidRDefault="008B3BC1" w:rsidP="00A82F2D">
      <w:pPr>
        <w:ind w:firstLine="720"/>
        <w:jc w:val="both"/>
        <w:rPr>
          <w:sz w:val="28"/>
          <w:szCs w:val="28"/>
        </w:rPr>
      </w:pPr>
    </w:p>
    <w:p w14:paraId="214FC0E6" w14:textId="39B44BF0" w:rsidR="008B3BC1" w:rsidRPr="00E15F9D" w:rsidRDefault="008B3BC1" w:rsidP="00A82F2D">
      <w:pPr>
        <w:ind w:firstLine="720"/>
        <w:jc w:val="both"/>
        <w:rPr>
          <w:sz w:val="28"/>
          <w:szCs w:val="28"/>
        </w:rPr>
      </w:pPr>
      <w:r w:rsidRPr="00E15F9D">
        <w:rPr>
          <w:sz w:val="28"/>
          <w:szCs w:val="28"/>
        </w:rPr>
        <w:t>Zemkopības ministrijas valsts sekretāre</w:t>
      </w:r>
      <w:r w:rsidRPr="00E15F9D">
        <w:rPr>
          <w:sz w:val="28"/>
          <w:szCs w:val="28"/>
        </w:rPr>
        <w:tab/>
      </w:r>
      <w:r w:rsidRPr="00E15F9D">
        <w:rPr>
          <w:sz w:val="28"/>
          <w:szCs w:val="28"/>
        </w:rPr>
        <w:tab/>
      </w:r>
      <w:r w:rsidRPr="00E15F9D">
        <w:rPr>
          <w:sz w:val="28"/>
          <w:szCs w:val="28"/>
        </w:rPr>
        <w:tab/>
        <w:t>Dace Lucaua</w:t>
      </w:r>
    </w:p>
    <w:p w14:paraId="0BA7F958" w14:textId="77777777" w:rsidR="008B3BC1" w:rsidRDefault="008B3BC1" w:rsidP="0079316C">
      <w:pPr>
        <w:pStyle w:val="Bezatstarpm"/>
        <w:rPr>
          <w:rFonts w:ascii="Times New Roman" w:hAnsi="Times New Roman" w:cs="Times New Roman"/>
          <w:sz w:val="24"/>
          <w:szCs w:val="24"/>
        </w:rPr>
      </w:pPr>
    </w:p>
    <w:p w14:paraId="46156AE0" w14:textId="77777777" w:rsidR="00EB7E45" w:rsidRDefault="00EB7E45" w:rsidP="0079316C">
      <w:pPr>
        <w:pStyle w:val="Bezatstarpm"/>
        <w:rPr>
          <w:rFonts w:ascii="Times New Roman" w:hAnsi="Times New Roman" w:cs="Times New Roman"/>
          <w:sz w:val="24"/>
          <w:szCs w:val="24"/>
        </w:rPr>
      </w:pPr>
    </w:p>
    <w:p w14:paraId="3EB1FF46" w14:textId="77777777" w:rsidR="00EB7E45" w:rsidRDefault="00EB7E45" w:rsidP="0079316C">
      <w:pPr>
        <w:pStyle w:val="Bezatstarpm"/>
        <w:rPr>
          <w:rFonts w:ascii="Times New Roman" w:hAnsi="Times New Roman" w:cs="Times New Roman"/>
          <w:sz w:val="24"/>
          <w:szCs w:val="24"/>
        </w:rPr>
      </w:pPr>
    </w:p>
    <w:p w14:paraId="4D9AE97C" w14:textId="77777777" w:rsidR="00EB7E45" w:rsidRDefault="00EB7E45" w:rsidP="0079316C">
      <w:pPr>
        <w:pStyle w:val="Bezatstarpm"/>
        <w:rPr>
          <w:rFonts w:ascii="Times New Roman" w:hAnsi="Times New Roman" w:cs="Times New Roman"/>
          <w:sz w:val="24"/>
          <w:szCs w:val="24"/>
        </w:rPr>
      </w:pPr>
    </w:p>
    <w:p w14:paraId="4AFC17B5" w14:textId="77777777" w:rsidR="00EB7E45" w:rsidRDefault="00EB7E45" w:rsidP="0079316C">
      <w:pPr>
        <w:pStyle w:val="Bezatstarpm"/>
        <w:rPr>
          <w:rFonts w:ascii="Times New Roman" w:hAnsi="Times New Roman" w:cs="Times New Roman"/>
          <w:sz w:val="24"/>
          <w:szCs w:val="24"/>
        </w:rPr>
      </w:pPr>
    </w:p>
    <w:p w14:paraId="7AFE6688" w14:textId="1B7BB0E6" w:rsidR="00EB7E45" w:rsidRDefault="00EB7E45" w:rsidP="0079316C">
      <w:pPr>
        <w:pStyle w:val="Bezatstarpm"/>
        <w:rPr>
          <w:rFonts w:ascii="Times New Roman" w:hAnsi="Times New Roman" w:cs="Times New Roman"/>
          <w:sz w:val="24"/>
          <w:szCs w:val="24"/>
        </w:rPr>
      </w:pPr>
    </w:p>
    <w:p w14:paraId="0CB07109" w14:textId="1B689141" w:rsidR="00EB7E45" w:rsidRDefault="00EB7E45" w:rsidP="0079316C">
      <w:pPr>
        <w:pStyle w:val="Bezatstarpm"/>
        <w:rPr>
          <w:rFonts w:ascii="Times New Roman" w:hAnsi="Times New Roman" w:cs="Times New Roman"/>
          <w:sz w:val="24"/>
          <w:szCs w:val="24"/>
        </w:rPr>
      </w:pPr>
    </w:p>
    <w:p w14:paraId="67ED2309" w14:textId="77777777" w:rsidR="00EB7E45" w:rsidRDefault="00EB7E45" w:rsidP="0079316C">
      <w:pPr>
        <w:pStyle w:val="Bezatstarpm"/>
        <w:rPr>
          <w:rFonts w:ascii="Times New Roman" w:hAnsi="Times New Roman" w:cs="Times New Roman"/>
          <w:sz w:val="24"/>
          <w:szCs w:val="24"/>
        </w:rPr>
      </w:pPr>
    </w:p>
    <w:p w14:paraId="0F65F607" w14:textId="77777777" w:rsidR="00EB7E45" w:rsidRDefault="00EB7E45" w:rsidP="00EB7E45">
      <w:pPr>
        <w:jc w:val="both"/>
        <w:rPr>
          <w:szCs w:val="20"/>
        </w:rPr>
      </w:pPr>
    </w:p>
    <w:p w14:paraId="559C1148" w14:textId="77777777" w:rsidR="00EB7E45" w:rsidRDefault="00EB7E45" w:rsidP="00EB7E45">
      <w:pPr>
        <w:jc w:val="both"/>
        <w:rPr>
          <w:szCs w:val="20"/>
        </w:rPr>
      </w:pPr>
      <w:r>
        <w:rPr>
          <w:szCs w:val="20"/>
        </w:rPr>
        <w:t xml:space="preserve">Vanaga 67027363 </w:t>
      </w:r>
    </w:p>
    <w:p w14:paraId="5F4FCD79" w14:textId="77777777" w:rsidR="00EB7E45" w:rsidRDefault="00EB7E45" w:rsidP="00EB7E45">
      <w:pPr>
        <w:jc w:val="both"/>
        <w:rPr>
          <w:szCs w:val="20"/>
        </w:rPr>
      </w:pPr>
      <w:r>
        <w:rPr>
          <w:szCs w:val="20"/>
        </w:rPr>
        <w:t>sanita.vanaga@zm.gov.lv</w:t>
      </w:r>
    </w:p>
    <w:p w14:paraId="138A7E64" w14:textId="77777777" w:rsidR="00EB7E45" w:rsidRPr="0079316C" w:rsidRDefault="00EB7E45" w:rsidP="0079316C">
      <w:pPr>
        <w:pStyle w:val="Bezatstarpm"/>
        <w:rPr>
          <w:rFonts w:ascii="Times New Roman" w:hAnsi="Times New Roman" w:cs="Times New Roman"/>
          <w:sz w:val="24"/>
          <w:szCs w:val="24"/>
        </w:rPr>
      </w:pPr>
    </w:p>
    <w:sectPr w:rsidR="00EB7E45" w:rsidRPr="0079316C" w:rsidSect="00A82F2D">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1CBB9" w14:textId="77777777" w:rsidR="00D46138" w:rsidRDefault="00D46138" w:rsidP="000732D1">
      <w:r>
        <w:separator/>
      </w:r>
    </w:p>
  </w:endnote>
  <w:endnote w:type="continuationSeparator" w:id="0">
    <w:p w14:paraId="7784B17C" w14:textId="77777777" w:rsidR="00D46138" w:rsidRDefault="00D46138" w:rsidP="0007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841C6" w14:textId="2BF0C776" w:rsidR="000732D1" w:rsidRPr="00A82F2D" w:rsidRDefault="00A82F2D" w:rsidP="00A82F2D">
    <w:pPr>
      <w:pStyle w:val="Kjene"/>
    </w:pPr>
    <w:r w:rsidRPr="00A82F2D">
      <w:rPr>
        <w:sz w:val="20"/>
      </w:rPr>
      <w:t>ZManot_080118_kompizm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053E5" w14:textId="42DD2FF1" w:rsidR="000732D1" w:rsidRPr="00A82F2D" w:rsidRDefault="00A82F2D" w:rsidP="00A82F2D">
    <w:pPr>
      <w:pStyle w:val="Kjene"/>
    </w:pPr>
    <w:r w:rsidRPr="00A82F2D">
      <w:rPr>
        <w:sz w:val="20"/>
      </w:rPr>
      <w:t>ZManot_080118_kompizm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96651" w14:textId="77777777" w:rsidR="00D46138" w:rsidRDefault="00D46138" w:rsidP="000732D1">
      <w:r>
        <w:separator/>
      </w:r>
    </w:p>
  </w:footnote>
  <w:footnote w:type="continuationSeparator" w:id="0">
    <w:p w14:paraId="1B5DFB5C" w14:textId="77777777" w:rsidR="00D46138" w:rsidRDefault="00D46138" w:rsidP="00073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902407"/>
      <w:docPartObj>
        <w:docPartGallery w:val="Page Numbers (Top of Page)"/>
        <w:docPartUnique/>
      </w:docPartObj>
    </w:sdtPr>
    <w:sdtEndPr/>
    <w:sdtContent>
      <w:p w14:paraId="594F5A7B" w14:textId="1628017B" w:rsidR="00195EC1" w:rsidRDefault="00195EC1">
        <w:pPr>
          <w:pStyle w:val="Galvene"/>
          <w:jc w:val="center"/>
        </w:pPr>
        <w:r>
          <w:fldChar w:fldCharType="begin"/>
        </w:r>
        <w:r>
          <w:instrText>PAGE   \* MERGEFORMAT</w:instrText>
        </w:r>
        <w:r>
          <w:fldChar w:fldCharType="separate"/>
        </w:r>
        <w:r w:rsidR="00A82F2D">
          <w:rPr>
            <w:noProof/>
          </w:rPr>
          <w:t>2</w:t>
        </w:r>
        <w:r>
          <w:fldChar w:fldCharType="end"/>
        </w:r>
      </w:p>
    </w:sdtContent>
  </w:sdt>
  <w:p w14:paraId="544F1785" w14:textId="77777777" w:rsidR="00195EC1" w:rsidRDefault="00195EC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6C"/>
    <w:rsid w:val="00016276"/>
    <w:rsid w:val="00023155"/>
    <w:rsid w:val="00030436"/>
    <w:rsid w:val="0003269F"/>
    <w:rsid w:val="00035419"/>
    <w:rsid w:val="000477BC"/>
    <w:rsid w:val="0006574C"/>
    <w:rsid w:val="000669C5"/>
    <w:rsid w:val="000732D1"/>
    <w:rsid w:val="00073666"/>
    <w:rsid w:val="00094499"/>
    <w:rsid w:val="00094C50"/>
    <w:rsid w:val="0009789C"/>
    <w:rsid w:val="000A2BB0"/>
    <w:rsid w:val="000A6930"/>
    <w:rsid w:val="000B2141"/>
    <w:rsid w:val="000B6774"/>
    <w:rsid w:val="000C16D5"/>
    <w:rsid w:val="000C5FDB"/>
    <w:rsid w:val="000D09E6"/>
    <w:rsid w:val="000D15C4"/>
    <w:rsid w:val="000D31E1"/>
    <w:rsid w:val="000E04F9"/>
    <w:rsid w:val="000E09F8"/>
    <w:rsid w:val="000E11AA"/>
    <w:rsid w:val="000E2697"/>
    <w:rsid w:val="00100735"/>
    <w:rsid w:val="0010576E"/>
    <w:rsid w:val="00124E68"/>
    <w:rsid w:val="001348A7"/>
    <w:rsid w:val="0013676A"/>
    <w:rsid w:val="00137FB5"/>
    <w:rsid w:val="001619B1"/>
    <w:rsid w:val="001619E1"/>
    <w:rsid w:val="00162D48"/>
    <w:rsid w:val="001647C9"/>
    <w:rsid w:val="00171402"/>
    <w:rsid w:val="00174841"/>
    <w:rsid w:val="00180DAC"/>
    <w:rsid w:val="00183E85"/>
    <w:rsid w:val="00193226"/>
    <w:rsid w:val="00195EC1"/>
    <w:rsid w:val="0019620F"/>
    <w:rsid w:val="001A1FEF"/>
    <w:rsid w:val="001B317B"/>
    <w:rsid w:val="001B3FF9"/>
    <w:rsid w:val="001B4F9F"/>
    <w:rsid w:val="001B76DF"/>
    <w:rsid w:val="001D2289"/>
    <w:rsid w:val="001D2B4F"/>
    <w:rsid w:val="001D49A5"/>
    <w:rsid w:val="001D5CD2"/>
    <w:rsid w:val="001E47AC"/>
    <w:rsid w:val="001E65CA"/>
    <w:rsid w:val="001F118C"/>
    <w:rsid w:val="001F1FAC"/>
    <w:rsid w:val="00204158"/>
    <w:rsid w:val="002065C0"/>
    <w:rsid w:val="00206E01"/>
    <w:rsid w:val="00207E09"/>
    <w:rsid w:val="002137B5"/>
    <w:rsid w:val="00214474"/>
    <w:rsid w:val="00224F44"/>
    <w:rsid w:val="0022579A"/>
    <w:rsid w:val="00241B01"/>
    <w:rsid w:val="00247597"/>
    <w:rsid w:val="00253307"/>
    <w:rsid w:val="0025464C"/>
    <w:rsid w:val="0025660A"/>
    <w:rsid w:val="00267E00"/>
    <w:rsid w:val="00273033"/>
    <w:rsid w:val="00277ADA"/>
    <w:rsid w:val="002846F1"/>
    <w:rsid w:val="00294974"/>
    <w:rsid w:val="002A0689"/>
    <w:rsid w:val="002A3877"/>
    <w:rsid w:val="002A72C9"/>
    <w:rsid w:val="002B110A"/>
    <w:rsid w:val="002B1A6C"/>
    <w:rsid w:val="002C15A5"/>
    <w:rsid w:val="002D08CE"/>
    <w:rsid w:val="002D14CF"/>
    <w:rsid w:val="002D26A4"/>
    <w:rsid w:val="002D640C"/>
    <w:rsid w:val="002E0AFD"/>
    <w:rsid w:val="002E1258"/>
    <w:rsid w:val="002F68C6"/>
    <w:rsid w:val="00313270"/>
    <w:rsid w:val="00325EF9"/>
    <w:rsid w:val="003301E1"/>
    <w:rsid w:val="00333E8E"/>
    <w:rsid w:val="00342A73"/>
    <w:rsid w:val="003461A3"/>
    <w:rsid w:val="00364F15"/>
    <w:rsid w:val="003667BF"/>
    <w:rsid w:val="00375761"/>
    <w:rsid w:val="00384DD0"/>
    <w:rsid w:val="0039467E"/>
    <w:rsid w:val="003A2782"/>
    <w:rsid w:val="003B0766"/>
    <w:rsid w:val="003B13B2"/>
    <w:rsid w:val="003B16F6"/>
    <w:rsid w:val="003E6B86"/>
    <w:rsid w:val="003F1573"/>
    <w:rsid w:val="003F6838"/>
    <w:rsid w:val="00420674"/>
    <w:rsid w:val="004215A9"/>
    <w:rsid w:val="00437D42"/>
    <w:rsid w:val="004470DA"/>
    <w:rsid w:val="00450B62"/>
    <w:rsid w:val="0045286D"/>
    <w:rsid w:val="00464F15"/>
    <w:rsid w:val="0046594D"/>
    <w:rsid w:val="00470FE6"/>
    <w:rsid w:val="0047453B"/>
    <w:rsid w:val="00484966"/>
    <w:rsid w:val="0048618D"/>
    <w:rsid w:val="00495739"/>
    <w:rsid w:val="004A0D15"/>
    <w:rsid w:val="004A615A"/>
    <w:rsid w:val="004B0678"/>
    <w:rsid w:val="004B4A0E"/>
    <w:rsid w:val="004C056E"/>
    <w:rsid w:val="004C08A9"/>
    <w:rsid w:val="004C296D"/>
    <w:rsid w:val="004C42EB"/>
    <w:rsid w:val="004C757B"/>
    <w:rsid w:val="004D37BB"/>
    <w:rsid w:val="004F45F1"/>
    <w:rsid w:val="004F5152"/>
    <w:rsid w:val="004F7416"/>
    <w:rsid w:val="00520801"/>
    <w:rsid w:val="005530A0"/>
    <w:rsid w:val="005567B2"/>
    <w:rsid w:val="00562885"/>
    <w:rsid w:val="0056437F"/>
    <w:rsid w:val="00575F9D"/>
    <w:rsid w:val="005828C7"/>
    <w:rsid w:val="00594010"/>
    <w:rsid w:val="005A35A1"/>
    <w:rsid w:val="005B7576"/>
    <w:rsid w:val="005C081D"/>
    <w:rsid w:val="005C6ED6"/>
    <w:rsid w:val="005E0554"/>
    <w:rsid w:val="005E151B"/>
    <w:rsid w:val="005E4F99"/>
    <w:rsid w:val="005E6441"/>
    <w:rsid w:val="005F5AE0"/>
    <w:rsid w:val="00607476"/>
    <w:rsid w:val="0061081E"/>
    <w:rsid w:val="006130A5"/>
    <w:rsid w:val="006140D4"/>
    <w:rsid w:val="00615193"/>
    <w:rsid w:val="006154B3"/>
    <w:rsid w:val="0063244A"/>
    <w:rsid w:val="006340D2"/>
    <w:rsid w:val="006347FD"/>
    <w:rsid w:val="006436F4"/>
    <w:rsid w:val="00650720"/>
    <w:rsid w:val="0066098D"/>
    <w:rsid w:val="00660B81"/>
    <w:rsid w:val="006612E5"/>
    <w:rsid w:val="00662AC4"/>
    <w:rsid w:val="006703CE"/>
    <w:rsid w:val="006707A5"/>
    <w:rsid w:val="00692969"/>
    <w:rsid w:val="006976A9"/>
    <w:rsid w:val="006B2488"/>
    <w:rsid w:val="006B697C"/>
    <w:rsid w:val="006B7BDC"/>
    <w:rsid w:val="006C18B0"/>
    <w:rsid w:val="006C6A52"/>
    <w:rsid w:val="006E1698"/>
    <w:rsid w:val="006E4D36"/>
    <w:rsid w:val="006E641E"/>
    <w:rsid w:val="006F1454"/>
    <w:rsid w:val="006F1627"/>
    <w:rsid w:val="00711D48"/>
    <w:rsid w:val="007126D1"/>
    <w:rsid w:val="00714DFB"/>
    <w:rsid w:val="00715EE7"/>
    <w:rsid w:val="007179E4"/>
    <w:rsid w:val="00721B02"/>
    <w:rsid w:val="00722BEF"/>
    <w:rsid w:val="007231A7"/>
    <w:rsid w:val="00734F99"/>
    <w:rsid w:val="007427D8"/>
    <w:rsid w:val="0075149B"/>
    <w:rsid w:val="007541FA"/>
    <w:rsid w:val="00755894"/>
    <w:rsid w:val="00755E7D"/>
    <w:rsid w:val="00770732"/>
    <w:rsid w:val="00773C57"/>
    <w:rsid w:val="007766EE"/>
    <w:rsid w:val="00784898"/>
    <w:rsid w:val="0079316C"/>
    <w:rsid w:val="007A7F30"/>
    <w:rsid w:val="007B26BE"/>
    <w:rsid w:val="007C7506"/>
    <w:rsid w:val="007D5ADC"/>
    <w:rsid w:val="007E2AFC"/>
    <w:rsid w:val="007E73B2"/>
    <w:rsid w:val="008049BE"/>
    <w:rsid w:val="00817746"/>
    <w:rsid w:val="008215B5"/>
    <w:rsid w:val="00822FD0"/>
    <w:rsid w:val="00825721"/>
    <w:rsid w:val="00832703"/>
    <w:rsid w:val="00832B01"/>
    <w:rsid w:val="00834DC9"/>
    <w:rsid w:val="00835D85"/>
    <w:rsid w:val="00842027"/>
    <w:rsid w:val="00846AA3"/>
    <w:rsid w:val="008502A3"/>
    <w:rsid w:val="00850E21"/>
    <w:rsid w:val="00852A96"/>
    <w:rsid w:val="00853868"/>
    <w:rsid w:val="008648DA"/>
    <w:rsid w:val="00865684"/>
    <w:rsid w:val="00894623"/>
    <w:rsid w:val="00897BF1"/>
    <w:rsid w:val="008A2895"/>
    <w:rsid w:val="008A576D"/>
    <w:rsid w:val="008B3A15"/>
    <w:rsid w:val="008B3BC1"/>
    <w:rsid w:val="008B3F93"/>
    <w:rsid w:val="008C07F9"/>
    <w:rsid w:val="008C1C00"/>
    <w:rsid w:val="008C3B16"/>
    <w:rsid w:val="008D56DC"/>
    <w:rsid w:val="008D7C40"/>
    <w:rsid w:val="008E5888"/>
    <w:rsid w:val="008F6381"/>
    <w:rsid w:val="009267BF"/>
    <w:rsid w:val="00940477"/>
    <w:rsid w:val="00960102"/>
    <w:rsid w:val="00964CCD"/>
    <w:rsid w:val="00967728"/>
    <w:rsid w:val="00973EEC"/>
    <w:rsid w:val="00987316"/>
    <w:rsid w:val="00992690"/>
    <w:rsid w:val="00997D23"/>
    <w:rsid w:val="00997F0C"/>
    <w:rsid w:val="009A0DDC"/>
    <w:rsid w:val="009A12E6"/>
    <w:rsid w:val="009A451A"/>
    <w:rsid w:val="009A7E0B"/>
    <w:rsid w:val="009B23E3"/>
    <w:rsid w:val="009B3D2D"/>
    <w:rsid w:val="009C084C"/>
    <w:rsid w:val="009C4A5D"/>
    <w:rsid w:val="009D016F"/>
    <w:rsid w:val="009D0D71"/>
    <w:rsid w:val="009D540F"/>
    <w:rsid w:val="009D601B"/>
    <w:rsid w:val="009D6E2F"/>
    <w:rsid w:val="009D7B84"/>
    <w:rsid w:val="009E47B9"/>
    <w:rsid w:val="009E7886"/>
    <w:rsid w:val="009F6695"/>
    <w:rsid w:val="00A01D90"/>
    <w:rsid w:val="00A04A5B"/>
    <w:rsid w:val="00A06A03"/>
    <w:rsid w:val="00A11FE4"/>
    <w:rsid w:val="00A1496F"/>
    <w:rsid w:val="00A278D5"/>
    <w:rsid w:val="00A320E6"/>
    <w:rsid w:val="00A469F0"/>
    <w:rsid w:val="00A51B56"/>
    <w:rsid w:val="00A53562"/>
    <w:rsid w:val="00A60A6C"/>
    <w:rsid w:val="00A6134D"/>
    <w:rsid w:val="00A65F37"/>
    <w:rsid w:val="00A8241F"/>
    <w:rsid w:val="00A82F2D"/>
    <w:rsid w:val="00AA56FE"/>
    <w:rsid w:val="00AA664B"/>
    <w:rsid w:val="00AB4B3D"/>
    <w:rsid w:val="00AB6522"/>
    <w:rsid w:val="00AB6FC1"/>
    <w:rsid w:val="00AC0F99"/>
    <w:rsid w:val="00AC112B"/>
    <w:rsid w:val="00AC61EB"/>
    <w:rsid w:val="00AD773E"/>
    <w:rsid w:val="00B0699A"/>
    <w:rsid w:val="00B136C9"/>
    <w:rsid w:val="00B17D83"/>
    <w:rsid w:val="00B2555B"/>
    <w:rsid w:val="00B31271"/>
    <w:rsid w:val="00B36821"/>
    <w:rsid w:val="00B4729B"/>
    <w:rsid w:val="00B50215"/>
    <w:rsid w:val="00B50473"/>
    <w:rsid w:val="00B55FC9"/>
    <w:rsid w:val="00B56735"/>
    <w:rsid w:val="00B57D3C"/>
    <w:rsid w:val="00B57DB1"/>
    <w:rsid w:val="00B61CA0"/>
    <w:rsid w:val="00B679F8"/>
    <w:rsid w:val="00B75C17"/>
    <w:rsid w:val="00B77C0D"/>
    <w:rsid w:val="00B83665"/>
    <w:rsid w:val="00B91C43"/>
    <w:rsid w:val="00B92CED"/>
    <w:rsid w:val="00BA25F6"/>
    <w:rsid w:val="00BB314E"/>
    <w:rsid w:val="00BB5BAD"/>
    <w:rsid w:val="00BC55FF"/>
    <w:rsid w:val="00BD0EEE"/>
    <w:rsid w:val="00BD5536"/>
    <w:rsid w:val="00BF11D0"/>
    <w:rsid w:val="00BF2C5B"/>
    <w:rsid w:val="00BF2EF2"/>
    <w:rsid w:val="00BF5564"/>
    <w:rsid w:val="00BF7B8B"/>
    <w:rsid w:val="00C00B22"/>
    <w:rsid w:val="00C01922"/>
    <w:rsid w:val="00C108F4"/>
    <w:rsid w:val="00C14CF8"/>
    <w:rsid w:val="00C15CF1"/>
    <w:rsid w:val="00C161EF"/>
    <w:rsid w:val="00C17C22"/>
    <w:rsid w:val="00C25C9E"/>
    <w:rsid w:val="00C27ABB"/>
    <w:rsid w:val="00C27AD3"/>
    <w:rsid w:val="00C35ABB"/>
    <w:rsid w:val="00C42D0A"/>
    <w:rsid w:val="00C44C38"/>
    <w:rsid w:val="00C50365"/>
    <w:rsid w:val="00C52380"/>
    <w:rsid w:val="00C61C8C"/>
    <w:rsid w:val="00C72658"/>
    <w:rsid w:val="00C809C5"/>
    <w:rsid w:val="00C878DF"/>
    <w:rsid w:val="00C87EED"/>
    <w:rsid w:val="00C970E8"/>
    <w:rsid w:val="00C97847"/>
    <w:rsid w:val="00CA05CC"/>
    <w:rsid w:val="00CA20E0"/>
    <w:rsid w:val="00CB0156"/>
    <w:rsid w:val="00CB4675"/>
    <w:rsid w:val="00CB53EE"/>
    <w:rsid w:val="00CC2F15"/>
    <w:rsid w:val="00CC2F8C"/>
    <w:rsid w:val="00CC3032"/>
    <w:rsid w:val="00CC31DB"/>
    <w:rsid w:val="00CC7B86"/>
    <w:rsid w:val="00CD1620"/>
    <w:rsid w:val="00CD30F9"/>
    <w:rsid w:val="00CD564C"/>
    <w:rsid w:val="00CE48B5"/>
    <w:rsid w:val="00CF1D01"/>
    <w:rsid w:val="00CF6F73"/>
    <w:rsid w:val="00D0193C"/>
    <w:rsid w:val="00D026BC"/>
    <w:rsid w:val="00D02D8D"/>
    <w:rsid w:val="00D03206"/>
    <w:rsid w:val="00D10A6A"/>
    <w:rsid w:val="00D1398A"/>
    <w:rsid w:val="00D14A14"/>
    <w:rsid w:val="00D1532D"/>
    <w:rsid w:val="00D205D0"/>
    <w:rsid w:val="00D241D1"/>
    <w:rsid w:val="00D26E86"/>
    <w:rsid w:val="00D27469"/>
    <w:rsid w:val="00D34F7D"/>
    <w:rsid w:val="00D40875"/>
    <w:rsid w:val="00D42794"/>
    <w:rsid w:val="00D447A3"/>
    <w:rsid w:val="00D4483C"/>
    <w:rsid w:val="00D46138"/>
    <w:rsid w:val="00D569C9"/>
    <w:rsid w:val="00D6115B"/>
    <w:rsid w:val="00D71B4D"/>
    <w:rsid w:val="00D72ADB"/>
    <w:rsid w:val="00D83A86"/>
    <w:rsid w:val="00D8413E"/>
    <w:rsid w:val="00D85A37"/>
    <w:rsid w:val="00D87DD1"/>
    <w:rsid w:val="00D90A0A"/>
    <w:rsid w:val="00D942C8"/>
    <w:rsid w:val="00D95043"/>
    <w:rsid w:val="00D95646"/>
    <w:rsid w:val="00DA0317"/>
    <w:rsid w:val="00DA1744"/>
    <w:rsid w:val="00DA58D6"/>
    <w:rsid w:val="00DB073B"/>
    <w:rsid w:val="00DB1ADB"/>
    <w:rsid w:val="00DB1BF5"/>
    <w:rsid w:val="00DB57E1"/>
    <w:rsid w:val="00DC429A"/>
    <w:rsid w:val="00DD1962"/>
    <w:rsid w:val="00DD6E03"/>
    <w:rsid w:val="00DE587F"/>
    <w:rsid w:val="00DF1207"/>
    <w:rsid w:val="00DF20D4"/>
    <w:rsid w:val="00DF34C4"/>
    <w:rsid w:val="00DF560A"/>
    <w:rsid w:val="00DF5E99"/>
    <w:rsid w:val="00E0175D"/>
    <w:rsid w:val="00E04E2C"/>
    <w:rsid w:val="00E052DC"/>
    <w:rsid w:val="00E06166"/>
    <w:rsid w:val="00E106F7"/>
    <w:rsid w:val="00E15F9D"/>
    <w:rsid w:val="00E24C5F"/>
    <w:rsid w:val="00E33300"/>
    <w:rsid w:val="00E33F15"/>
    <w:rsid w:val="00E749DB"/>
    <w:rsid w:val="00E76E84"/>
    <w:rsid w:val="00E813D5"/>
    <w:rsid w:val="00EA00A6"/>
    <w:rsid w:val="00EA0EAF"/>
    <w:rsid w:val="00EA39A5"/>
    <w:rsid w:val="00EB2D96"/>
    <w:rsid w:val="00EB5B17"/>
    <w:rsid w:val="00EB7E45"/>
    <w:rsid w:val="00EC0E23"/>
    <w:rsid w:val="00EC6E98"/>
    <w:rsid w:val="00ED5402"/>
    <w:rsid w:val="00EE0B44"/>
    <w:rsid w:val="00EE53E4"/>
    <w:rsid w:val="00EE636A"/>
    <w:rsid w:val="00EE7330"/>
    <w:rsid w:val="00EF50FE"/>
    <w:rsid w:val="00EF6981"/>
    <w:rsid w:val="00F02994"/>
    <w:rsid w:val="00F2138A"/>
    <w:rsid w:val="00F5544A"/>
    <w:rsid w:val="00F56239"/>
    <w:rsid w:val="00F62951"/>
    <w:rsid w:val="00F63A13"/>
    <w:rsid w:val="00F7154B"/>
    <w:rsid w:val="00F7604A"/>
    <w:rsid w:val="00F768D1"/>
    <w:rsid w:val="00F81750"/>
    <w:rsid w:val="00F82998"/>
    <w:rsid w:val="00F9118A"/>
    <w:rsid w:val="00F96BD5"/>
    <w:rsid w:val="00F9748C"/>
    <w:rsid w:val="00F974BF"/>
    <w:rsid w:val="00FA54AE"/>
    <w:rsid w:val="00FA5791"/>
    <w:rsid w:val="00FB26DF"/>
    <w:rsid w:val="00FC05E9"/>
    <w:rsid w:val="00FC3F43"/>
    <w:rsid w:val="00FC4EA7"/>
    <w:rsid w:val="00FE2970"/>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FE5E"/>
  <w15:docId w15:val="{62F971A2-6792-49BC-A0D7-120EB4E6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9316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9316C"/>
    <w:pPr>
      <w:spacing w:after="0" w:line="240" w:lineRule="auto"/>
    </w:pPr>
  </w:style>
  <w:style w:type="paragraph" w:styleId="Galvene">
    <w:name w:val="header"/>
    <w:basedOn w:val="Parasts"/>
    <w:link w:val="GalveneRakstz"/>
    <w:uiPriority w:val="99"/>
    <w:unhideWhenUsed/>
    <w:rsid w:val="000732D1"/>
    <w:pPr>
      <w:tabs>
        <w:tab w:val="center" w:pos="4513"/>
        <w:tab w:val="right" w:pos="9026"/>
      </w:tabs>
    </w:pPr>
  </w:style>
  <w:style w:type="character" w:customStyle="1" w:styleId="GalveneRakstz">
    <w:name w:val="Galvene Rakstz."/>
    <w:basedOn w:val="Noklusjumarindkopasfonts"/>
    <w:link w:val="Galvene"/>
    <w:uiPriority w:val="99"/>
    <w:rsid w:val="000732D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732D1"/>
    <w:pPr>
      <w:tabs>
        <w:tab w:val="center" w:pos="4513"/>
        <w:tab w:val="right" w:pos="9026"/>
      </w:tabs>
    </w:pPr>
  </w:style>
  <w:style w:type="character" w:customStyle="1" w:styleId="KjeneRakstz">
    <w:name w:val="Kājene Rakstz."/>
    <w:basedOn w:val="Noklusjumarindkopasfonts"/>
    <w:link w:val="Kjene"/>
    <w:uiPriority w:val="99"/>
    <w:rsid w:val="000732D1"/>
    <w:rPr>
      <w:rFonts w:ascii="Times New Roman" w:eastAsia="Times New Roman" w:hAnsi="Times New Roman" w:cs="Times New Roman"/>
      <w:sz w:val="24"/>
      <w:szCs w:val="24"/>
      <w:lang w:eastAsia="lv-LV"/>
    </w:rPr>
  </w:style>
  <w:style w:type="table" w:styleId="Reatabula">
    <w:name w:val="Table Grid"/>
    <w:basedOn w:val="Parastatabula"/>
    <w:uiPriority w:val="59"/>
    <w:rsid w:val="002D2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9E47B9"/>
    <w:rPr>
      <w:b/>
      <w:bCs/>
    </w:rPr>
  </w:style>
  <w:style w:type="paragraph" w:styleId="Balonteksts">
    <w:name w:val="Balloon Text"/>
    <w:basedOn w:val="Parasts"/>
    <w:link w:val="BalontekstsRakstz"/>
    <w:uiPriority w:val="99"/>
    <w:semiHidden/>
    <w:unhideWhenUsed/>
    <w:rsid w:val="00EC0E2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C0E23"/>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940477"/>
    <w:rPr>
      <w:sz w:val="16"/>
      <w:szCs w:val="16"/>
    </w:rPr>
  </w:style>
  <w:style w:type="paragraph" w:styleId="Komentrateksts">
    <w:name w:val="annotation text"/>
    <w:basedOn w:val="Parasts"/>
    <w:link w:val="KomentratekstsRakstz"/>
    <w:uiPriority w:val="99"/>
    <w:semiHidden/>
    <w:unhideWhenUsed/>
    <w:rsid w:val="00940477"/>
    <w:rPr>
      <w:sz w:val="20"/>
      <w:szCs w:val="20"/>
    </w:rPr>
  </w:style>
  <w:style w:type="character" w:customStyle="1" w:styleId="KomentratekstsRakstz">
    <w:name w:val="Komentāra teksts Rakstz."/>
    <w:basedOn w:val="Noklusjumarindkopasfonts"/>
    <w:link w:val="Komentrateksts"/>
    <w:uiPriority w:val="99"/>
    <w:semiHidden/>
    <w:rsid w:val="00940477"/>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40477"/>
    <w:rPr>
      <w:b/>
      <w:bCs/>
    </w:rPr>
  </w:style>
  <w:style w:type="character" w:customStyle="1" w:styleId="KomentratmaRakstz">
    <w:name w:val="Komentāra tēma Rakstz."/>
    <w:basedOn w:val="KomentratekstsRakstz"/>
    <w:link w:val="Komentratma"/>
    <w:uiPriority w:val="99"/>
    <w:semiHidden/>
    <w:rsid w:val="00940477"/>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3519">
      <w:bodyDiv w:val="1"/>
      <w:marLeft w:val="0"/>
      <w:marRight w:val="0"/>
      <w:marTop w:val="0"/>
      <w:marBottom w:val="0"/>
      <w:divBdr>
        <w:top w:val="none" w:sz="0" w:space="0" w:color="auto"/>
        <w:left w:val="none" w:sz="0" w:space="0" w:color="auto"/>
        <w:bottom w:val="none" w:sz="0" w:space="0" w:color="auto"/>
        <w:right w:val="none" w:sz="0" w:space="0" w:color="auto"/>
      </w:divBdr>
      <w:divsChild>
        <w:div w:id="1519393981">
          <w:marLeft w:val="0"/>
          <w:marRight w:val="0"/>
          <w:marTop w:val="0"/>
          <w:marBottom w:val="0"/>
          <w:divBdr>
            <w:top w:val="none" w:sz="0" w:space="0" w:color="auto"/>
            <w:left w:val="none" w:sz="0" w:space="0" w:color="auto"/>
            <w:bottom w:val="none" w:sz="0" w:space="0" w:color="auto"/>
            <w:right w:val="none" w:sz="0" w:space="0" w:color="auto"/>
          </w:divBdr>
          <w:divsChild>
            <w:div w:id="546527567">
              <w:marLeft w:val="0"/>
              <w:marRight w:val="0"/>
              <w:marTop w:val="0"/>
              <w:marBottom w:val="0"/>
              <w:divBdr>
                <w:top w:val="none" w:sz="0" w:space="0" w:color="auto"/>
                <w:left w:val="none" w:sz="0" w:space="0" w:color="auto"/>
                <w:bottom w:val="none" w:sz="0" w:space="0" w:color="auto"/>
                <w:right w:val="none" w:sz="0" w:space="0" w:color="auto"/>
              </w:divBdr>
              <w:divsChild>
                <w:div w:id="2071806001">
                  <w:marLeft w:val="0"/>
                  <w:marRight w:val="0"/>
                  <w:marTop w:val="0"/>
                  <w:marBottom w:val="0"/>
                  <w:divBdr>
                    <w:top w:val="none" w:sz="0" w:space="0" w:color="auto"/>
                    <w:left w:val="none" w:sz="0" w:space="0" w:color="auto"/>
                    <w:bottom w:val="none" w:sz="0" w:space="0" w:color="auto"/>
                    <w:right w:val="none" w:sz="0" w:space="0" w:color="auto"/>
                  </w:divBdr>
                  <w:divsChild>
                    <w:div w:id="1299610886">
                      <w:marLeft w:val="0"/>
                      <w:marRight w:val="0"/>
                      <w:marTop w:val="0"/>
                      <w:marBottom w:val="0"/>
                      <w:divBdr>
                        <w:top w:val="none" w:sz="0" w:space="0" w:color="auto"/>
                        <w:left w:val="none" w:sz="0" w:space="0" w:color="auto"/>
                        <w:bottom w:val="none" w:sz="0" w:space="0" w:color="auto"/>
                        <w:right w:val="none" w:sz="0" w:space="0" w:color="auto"/>
                      </w:divBdr>
                      <w:divsChild>
                        <w:div w:id="1338265918">
                          <w:marLeft w:val="0"/>
                          <w:marRight w:val="0"/>
                          <w:marTop w:val="0"/>
                          <w:marBottom w:val="0"/>
                          <w:divBdr>
                            <w:top w:val="none" w:sz="0" w:space="0" w:color="auto"/>
                            <w:left w:val="none" w:sz="0" w:space="0" w:color="auto"/>
                            <w:bottom w:val="none" w:sz="0" w:space="0" w:color="auto"/>
                            <w:right w:val="none" w:sz="0" w:space="0" w:color="auto"/>
                          </w:divBdr>
                          <w:divsChild>
                            <w:div w:id="6033404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016053">
      <w:bodyDiv w:val="1"/>
      <w:marLeft w:val="0"/>
      <w:marRight w:val="0"/>
      <w:marTop w:val="0"/>
      <w:marBottom w:val="0"/>
      <w:divBdr>
        <w:top w:val="none" w:sz="0" w:space="0" w:color="auto"/>
        <w:left w:val="none" w:sz="0" w:space="0" w:color="auto"/>
        <w:bottom w:val="none" w:sz="0" w:space="0" w:color="auto"/>
        <w:right w:val="none" w:sz="0" w:space="0" w:color="auto"/>
      </w:divBdr>
    </w:div>
    <w:div w:id="132921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7619</Words>
  <Characters>4343</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Par finanšu līdzekļu piešķiršanu no valsts budžeta programmas "Līdzekļi neparedzētiem gadījumiem"</vt:lpstr>
    </vt:vector>
  </TitlesOfParts>
  <Manager>Veterinārais un pārtikas departaments</Manager>
  <Company>Zemkopibas Ministrija</Company>
  <LinksUpToDate>false</LinksUpToDate>
  <CharactersWithSpaces>11939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novērtējuma ziņojums (anotācija)</dc:subject>
  <dc:creator>Sanita Vanaga</dc:creator>
  <dc:description>Sanita.Vanaga@zm.gov.lv, 67027363</dc:description>
  <cp:lastModifiedBy>Sanita Žagare</cp:lastModifiedBy>
  <cp:revision>4</cp:revision>
  <dcterms:created xsi:type="dcterms:W3CDTF">2018-01-09T10:02:00Z</dcterms:created>
  <dcterms:modified xsi:type="dcterms:W3CDTF">2018-01-09T12:39:00Z</dcterms:modified>
</cp:coreProperties>
</file>