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554736" w:rsidRDefault="003E1DBD" w:rsidP="00554736">
      <w:pPr>
        <w:shd w:val="clear" w:color="auto" w:fill="FFFFFF"/>
        <w:spacing w:after="12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w:t>
      </w:r>
      <w:r w:rsidR="00894C55" w:rsidRPr="003E1DBD">
        <w:rPr>
          <w:rFonts w:ascii="Times New Roman" w:eastAsia="Times New Roman" w:hAnsi="Times New Roman" w:cs="Times New Roman"/>
          <w:b/>
          <w:bCs/>
          <w:sz w:val="28"/>
          <w:szCs w:val="24"/>
          <w:lang w:eastAsia="lv-LV"/>
        </w:rPr>
        <w:t>projekta</w:t>
      </w:r>
      <w:r>
        <w:rPr>
          <w:rFonts w:ascii="Times New Roman" w:eastAsia="Times New Roman" w:hAnsi="Times New Roman" w:cs="Times New Roman"/>
          <w:b/>
          <w:bCs/>
          <w:sz w:val="28"/>
          <w:szCs w:val="24"/>
          <w:lang w:eastAsia="lv-LV"/>
        </w:rPr>
        <w:t xml:space="preserve"> </w:t>
      </w:r>
      <w:r w:rsidR="0095563E" w:rsidRPr="0095563E">
        <w:rPr>
          <w:b/>
          <w:sz w:val="28"/>
          <w:szCs w:val="28"/>
        </w:rPr>
        <w:t>"</w:t>
      </w:r>
      <w:r>
        <w:rPr>
          <w:rFonts w:ascii="Times New Roman" w:eastAsia="Times New Roman" w:hAnsi="Times New Roman" w:cs="Times New Roman"/>
          <w:b/>
          <w:bCs/>
          <w:sz w:val="28"/>
          <w:szCs w:val="24"/>
          <w:lang w:eastAsia="lv-LV"/>
        </w:rPr>
        <w:t>Grozījumi Ģeotelpiskās informācijas likumā</w:t>
      </w:r>
      <w:r w:rsidR="0095563E" w:rsidRPr="0095563E">
        <w:rPr>
          <w:b/>
          <w:sz w:val="28"/>
          <w:szCs w:val="28"/>
        </w:rPr>
        <w:t>"</w:t>
      </w:r>
      <w:bookmarkStart w:id="0" w:name="_GoBack"/>
      <w:bookmarkEnd w:id="0"/>
      <w:r w:rsidR="003B0BF9" w:rsidRPr="003E1DBD">
        <w:rPr>
          <w:rFonts w:ascii="Times New Roman" w:eastAsia="Times New Roman" w:hAnsi="Times New Roman" w:cs="Times New Roman"/>
          <w:b/>
          <w:bCs/>
          <w:sz w:val="28"/>
          <w:szCs w:val="24"/>
          <w:lang w:eastAsia="lv-LV"/>
        </w:rPr>
        <w:br/>
      </w:r>
      <w:r w:rsidR="00894C55" w:rsidRPr="003E1DBD">
        <w:rPr>
          <w:rFonts w:ascii="Times New Roman" w:eastAsia="Times New Roman" w:hAnsi="Times New Roman" w:cs="Times New Roman"/>
          <w:b/>
          <w:bCs/>
          <w:sz w:val="28"/>
          <w:szCs w:val="24"/>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3E1DBD"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F6391"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5F6391">
              <w:rPr>
                <w:rFonts w:ascii="Times New Roman" w:eastAsia="Times New Roman" w:hAnsi="Times New Roman" w:cs="Times New Roman"/>
                <w:b/>
                <w:bCs/>
                <w:sz w:val="28"/>
                <w:szCs w:val="28"/>
                <w:lang w:eastAsia="lv-LV"/>
              </w:rPr>
              <w:t>I.</w:t>
            </w:r>
            <w:r w:rsidR="0050178F" w:rsidRPr="005F6391">
              <w:rPr>
                <w:rFonts w:ascii="Times New Roman" w:eastAsia="Times New Roman" w:hAnsi="Times New Roman" w:cs="Times New Roman"/>
                <w:b/>
                <w:bCs/>
                <w:sz w:val="28"/>
                <w:szCs w:val="28"/>
                <w:lang w:eastAsia="lv-LV"/>
              </w:rPr>
              <w:t> </w:t>
            </w:r>
            <w:r w:rsidRPr="005F6391">
              <w:rPr>
                <w:rFonts w:ascii="Times New Roman" w:eastAsia="Times New Roman" w:hAnsi="Times New Roman" w:cs="Times New Roman"/>
                <w:b/>
                <w:bCs/>
                <w:sz w:val="28"/>
                <w:szCs w:val="28"/>
                <w:lang w:eastAsia="lv-LV"/>
              </w:rPr>
              <w:t>Tiesību akta projekta izstrādes nepieciešamība</w:t>
            </w:r>
          </w:p>
        </w:tc>
      </w:tr>
      <w:tr w:rsidR="00894C55" w:rsidRPr="003E1DBD"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3E1DBD"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E1DB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F112F" w:rsidRDefault="00894C55" w:rsidP="00894C55">
            <w:pPr>
              <w:spacing w:after="0" w:line="240" w:lineRule="auto"/>
              <w:rPr>
                <w:rFonts w:ascii="Times New Roman" w:eastAsia="Times New Roman" w:hAnsi="Times New Roman" w:cs="Times New Roman"/>
                <w:sz w:val="28"/>
                <w:szCs w:val="28"/>
                <w:lang w:eastAsia="lv-LV"/>
              </w:rPr>
            </w:pPr>
            <w:r w:rsidRPr="008F112F">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F112F" w:rsidRDefault="00933FBB" w:rsidP="00933FBB">
            <w:pPr>
              <w:spacing w:after="0" w:line="240" w:lineRule="auto"/>
              <w:ind w:firstLine="685"/>
              <w:jc w:val="both"/>
              <w:rPr>
                <w:rFonts w:ascii="Times New Roman" w:eastAsia="Times New Roman" w:hAnsi="Times New Roman" w:cs="Times New Roman"/>
                <w:sz w:val="28"/>
                <w:szCs w:val="28"/>
                <w:lang w:eastAsia="lv-LV"/>
              </w:rPr>
            </w:pPr>
            <w:r w:rsidRPr="008F112F">
              <w:rPr>
                <w:rFonts w:ascii="Times New Roman" w:eastAsia="Times New Roman" w:hAnsi="Times New Roman" w:cs="Times New Roman"/>
                <w:sz w:val="28"/>
                <w:szCs w:val="28"/>
                <w:lang w:eastAsia="lv-LV"/>
              </w:rPr>
              <w:t xml:space="preserve">Ministru kabineta 2017.gada 23.maija sēdes protokollēmuma (Prot. Nr.27, 11.§) </w:t>
            </w:r>
            <w:r w:rsidR="0095563E" w:rsidRPr="0095563E">
              <w:rPr>
                <w:sz w:val="24"/>
                <w:szCs w:val="24"/>
              </w:rPr>
              <w:t>"</w:t>
            </w:r>
            <w:r w:rsidRPr="008F112F">
              <w:rPr>
                <w:rFonts w:ascii="Times New Roman" w:eastAsia="Times New Roman" w:hAnsi="Times New Roman" w:cs="Times New Roman"/>
                <w:sz w:val="28"/>
                <w:szCs w:val="28"/>
                <w:lang w:eastAsia="lv-LV"/>
              </w:rPr>
              <w:t xml:space="preserve">Noteikumu projekts </w:t>
            </w:r>
            <w:r w:rsidR="0095563E" w:rsidRPr="0095563E">
              <w:rPr>
                <w:sz w:val="24"/>
                <w:szCs w:val="24"/>
              </w:rPr>
              <w:t>"</w:t>
            </w:r>
            <w:r w:rsidRPr="008F112F">
              <w:rPr>
                <w:rFonts w:ascii="Times New Roman" w:eastAsia="Times New Roman" w:hAnsi="Times New Roman" w:cs="Times New Roman"/>
                <w:sz w:val="28"/>
                <w:szCs w:val="28"/>
                <w:lang w:eastAsia="lv-LV"/>
              </w:rPr>
              <w:t>Noteikumi par Profesiju klasifikatoru, profesijai atbilstošiem pamatuzdevumiem un kvalifikācijas pamatprasībām</w:t>
            </w:r>
            <w:r w:rsidR="0095563E" w:rsidRPr="0095563E">
              <w:rPr>
                <w:sz w:val="24"/>
                <w:szCs w:val="24"/>
              </w:rPr>
              <w:t>"</w:t>
            </w:r>
            <w:r w:rsidRPr="008F112F">
              <w:rPr>
                <w:rFonts w:ascii="Times New Roman" w:eastAsia="Times New Roman" w:hAnsi="Times New Roman" w:cs="Times New Roman"/>
                <w:sz w:val="28"/>
                <w:szCs w:val="28"/>
                <w:lang w:eastAsia="lv-LV"/>
              </w:rPr>
              <w:t xml:space="preserve"> 2.1.apakšpunkts.</w:t>
            </w:r>
          </w:p>
        </w:tc>
      </w:tr>
      <w:tr w:rsidR="00894C55" w:rsidRPr="003E1DBD"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E1DBD"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E1DB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5E50BF" w:rsidRDefault="00894C55" w:rsidP="00894C55">
            <w:pPr>
              <w:spacing w:after="0" w:line="240" w:lineRule="auto"/>
              <w:rPr>
                <w:rFonts w:ascii="Times New Roman" w:eastAsia="Times New Roman" w:hAnsi="Times New Roman" w:cs="Times New Roman"/>
                <w:sz w:val="28"/>
                <w:szCs w:val="28"/>
                <w:lang w:eastAsia="lv-LV"/>
              </w:rPr>
            </w:pPr>
            <w:r w:rsidRPr="008F112F">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5E50BF" w:rsidRPr="005E50BF" w:rsidRDefault="005E50BF" w:rsidP="005E50BF">
            <w:pPr>
              <w:rPr>
                <w:rFonts w:ascii="Times New Roman" w:eastAsia="Times New Roman" w:hAnsi="Times New Roman" w:cs="Times New Roman"/>
                <w:sz w:val="28"/>
                <w:szCs w:val="28"/>
                <w:lang w:eastAsia="lv-LV"/>
              </w:rPr>
            </w:pPr>
          </w:p>
          <w:p w:rsidR="005E50BF" w:rsidRPr="005E50BF" w:rsidRDefault="005E50BF" w:rsidP="005E50BF">
            <w:pPr>
              <w:rPr>
                <w:rFonts w:ascii="Times New Roman" w:eastAsia="Times New Roman" w:hAnsi="Times New Roman" w:cs="Times New Roman"/>
                <w:sz w:val="28"/>
                <w:szCs w:val="28"/>
                <w:lang w:eastAsia="lv-LV"/>
              </w:rPr>
            </w:pPr>
          </w:p>
          <w:p w:rsidR="005E50BF" w:rsidRPr="005E50BF" w:rsidRDefault="005E50BF" w:rsidP="005E50BF">
            <w:pPr>
              <w:rPr>
                <w:rFonts w:ascii="Times New Roman" w:eastAsia="Times New Roman" w:hAnsi="Times New Roman" w:cs="Times New Roman"/>
                <w:sz w:val="28"/>
                <w:szCs w:val="28"/>
                <w:lang w:eastAsia="lv-LV"/>
              </w:rPr>
            </w:pPr>
          </w:p>
          <w:p w:rsidR="005E50BF" w:rsidRPr="005E50BF" w:rsidRDefault="005E50BF" w:rsidP="005E50BF">
            <w:pPr>
              <w:rPr>
                <w:rFonts w:ascii="Times New Roman" w:eastAsia="Times New Roman" w:hAnsi="Times New Roman" w:cs="Times New Roman"/>
                <w:sz w:val="28"/>
                <w:szCs w:val="28"/>
                <w:lang w:eastAsia="lv-LV"/>
              </w:rPr>
            </w:pPr>
          </w:p>
          <w:p w:rsidR="005E50BF" w:rsidRPr="005E50BF" w:rsidRDefault="005E50BF" w:rsidP="005E50BF">
            <w:pPr>
              <w:rPr>
                <w:rFonts w:ascii="Times New Roman" w:eastAsia="Times New Roman" w:hAnsi="Times New Roman" w:cs="Times New Roman"/>
                <w:sz w:val="28"/>
                <w:szCs w:val="28"/>
                <w:lang w:eastAsia="lv-LV"/>
              </w:rPr>
            </w:pPr>
          </w:p>
          <w:p w:rsidR="005E50BF" w:rsidRPr="005E50BF" w:rsidRDefault="005E50BF" w:rsidP="005E50BF">
            <w:pPr>
              <w:rPr>
                <w:rFonts w:ascii="Times New Roman" w:eastAsia="Times New Roman" w:hAnsi="Times New Roman" w:cs="Times New Roman"/>
                <w:sz w:val="28"/>
                <w:szCs w:val="28"/>
                <w:lang w:eastAsia="lv-LV"/>
              </w:rPr>
            </w:pPr>
          </w:p>
          <w:p w:rsidR="005E50BF" w:rsidRPr="005E50BF" w:rsidRDefault="005E50BF" w:rsidP="005E50BF">
            <w:pPr>
              <w:rPr>
                <w:rFonts w:ascii="Times New Roman" w:eastAsia="Times New Roman" w:hAnsi="Times New Roman" w:cs="Times New Roman"/>
                <w:sz w:val="28"/>
                <w:szCs w:val="28"/>
                <w:lang w:eastAsia="lv-LV"/>
              </w:rPr>
            </w:pPr>
          </w:p>
          <w:p w:rsidR="005E50BF" w:rsidRPr="005E50BF" w:rsidRDefault="005E50BF" w:rsidP="005E50BF">
            <w:pPr>
              <w:rPr>
                <w:rFonts w:ascii="Times New Roman" w:eastAsia="Times New Roman" w:hAnsi="Times New Roman" w:cs="Times New Roman"/>
                <w:sz w:val="28"/>
                <w:szCs w:val="28"/>
                <w:lang w:eastAsia="lv-LV"/>
              </w:rPr>
            </w:pPr>
          </w:p>
          <w:p w:rsidR="005E50BF" w:rsidRPr="005E50BF" w:rsidRDefault="005E50BF" w:rsidP="005E50BF">
            <w:pPr>
              <w:rPr>
                <w:rFonts w:ascii="Times New Roman" w:eastAsia="Times New Roman" w:hAnsi="Times New Roman" w:cs="Times New Roman"/>
                <w:sz w:val="28"/>
                <w:szCs w:val="28"/>
                <w:lang w:eastAsia="lv-LV"/>
              </w:rPr>
            </w:pPr>
          </w:p>
          <w:p w:rsidR="005E50BF" w:rsidRPr="005E50BF" w:rsidRDefault="005E50BF" w:rsidP="005E50BF">
            <w:pPr>
              <w:rPr>
                <w:rFonts w:ascii="Times New Roman" w:eastAsia="Times New Roman" w:hAnsi="Times New Roman" w:cs="Times New Roman"/>
                <w:sz w:val="28"/>
                <w:szCs w:val="28"/>
                <w:lang w:eastAsia="lv-LV"/>
              </w:rPr>
            </w:pPr>
          </w:p>
          <w:p w:rsidR="005E50BF" w:rsidRPr="005E50BF" w:rsidRDefault="005E50BF" w:rsidP="005E50BF">
            <w:pPr>
              <w:rPr>
                <w:rFonts w:ascii="Times New Roman" w:eastAsia="Times New Roman" w:hAnsi="Times New Roman" w:cs="Times New Roman"/>
                <w:sz w:val="28"/>
                <w:szCs w:val="28"/>
                <w:lang w:eastAsia="lv-LV"/>
              </w:rPr>
            </w:pPr>
          </w:p>
          <w:p w:rsidR="005E50BF" w:rsidRPr="005E50BF" w:rsidRDefault="005E50BF" w:rsidP="005E50BF">
            <w:pPr>
              <w:rPr>
                <w:rFonts w:ascii="Times New Roman" w:eastAsia="Times New Roman" w:hAnsi="Times New Roman" w:cs="Times New Roman"/>
                <w:sz w:val="28"/>
                <w:szCs w:val="28"/>
                <w:lang w:eastAsia="lv-LV"/>
              </w:rPr>
            </w:pPr>
          </w:p>
          <w:p w:rsidR="005E50BF" w:rsidRPr="005E50BF" w:rsidRDefault="005E50BF" w:rsidP="005E50BF">
            <w:pPr>
              <w:rPr>
                <w:rFonts w:ascii="Times New Roman" w:eastAsia="Times New Roman" w:hAnsi="Times New Roman" w:cs="Times New Roman"/>
                <w:sz w:val="28"/>
                <w:szCs w:val="28"/>
                <w:lang w:eastAsia="lv-LV"/>
              </w:rPr>
            </w:pPr>
          </w:p>
          <w:p w:rsidR="005E50BF" w:rsidRPr="005E50BF" w:rsidRDefault="005E50BF" w:rsidP="005E50BF">
            <w:pPr>
              <w:rPr>
                <w:rFonts w:ascii="Times New Roman" w:eastAsia="Times New Roman" w:hAnsi="Times New Roman" w:cs="Times New Roman"/>
                <w:sz w:val="28"/>
                <w:szCs w:val="28"/>
                <w:lang w:eastAsia="lv-LV"/>
              </w:rPr>
            </w:pPr>
          </w:p>
          <w:p w:rsidR="005E50BF" w:rsidRPr="005E50BF" w:rsidRDefault="005E50BF" w:rsidP="005E50BF">
            <w:pPr>
              <w:rPr>
                <w:rFonts w:ascii="Times New Roman" w:eastAsia="Times New Roman" w:hAnsi="Times New Roman" w:cs="Times New Roman"/>
                <w:sz w:val="28"/>
                <w:szCs w:val="28"/>
                <w:lang w:eastAsia="lv-LV"/>
              </w:rPr>
            </w:pPr>
          </w:p>
          <w:p w:rsidR="005E50BF" w:rsidRPr="005E50BF" w:rsidRDefault="005E50BF" w:rsidP="005E50BF">
            <w:pPr>
              <w:rPr>
                <w:rFonts w:ascii="Times New Roman" w:eastAsia="Times New Roman" w:hAnsi="Times New Roman" w:cs="Times New Roman"/>
                <w:sz w:val="28"/>
                <w:szCs w:val="28"/>
                <w:lang w:eastAsia="lv-LV"/>
              </w:rPr>
            </w:pPr>
          </w:p>
          <w:p w:rsidR="005E50BF" w:rsidRPr="005E50BF" w:rsidRDefault="005E50BF" w:rsidP="005E50BF">
            <w:pPr>
              <w:rPr>
                <w:rFonts w:ascii="Times New Roman" w:eastAsia="Times New Roman" w:hAnsi="Times New Roman" w:cs="Times New Roman"/>
                <w:sz w:val="28"/>
                <w:szCs w:val="28"/>
                <w:lang w:eastAsia="lv-LV"/>
              </w:rPr>
            </w:pPr>
          </w:p>
          <w:p w:rsidR="00894C55" w:rsidRPr="005E50BF" w:rsidRDefault="00894C55" w:rsidP="005E50BF">
            <w:pPr>
              <w:ind w:firstLine="720"/>
              <w:rPr>
                <w:rFonts w:ascii="Times New Roman" w:eastAsia="Times New Roman" w:hAnsi="Times New Roman" w:cs="Times New Roman"/>
                <w:sz w:val="28"/>
                <w:szCs w:val="28"/>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E03088" w:rsidRPr="008F112F" w:rsidRDefault="008F112F" w:rsidP="00131E89">
            <w:pPr>
              <w:spacing w:after="120" w:line="240" w:lineRule="auto"/>
              <w:ind w:firstLine="686"/>
              <w:jc w:val="both"/>
              <w:rPr>
                <w:rFonts w:ascii="Times New Roman" w:eastAsia="Times New Roman" w:hAnsi="Times New Roman" w:cs="Times New Roman"/>
                <w:sz w:val="28"/>
                <w:szCs w:val="28"/>
                <w:lang w:eastAsia="lv-LV"/>
              </w:rPr>
            </w:pPr>
            <w:r w:rsidRPr="008F112F">
              <w:rPr>
                <w:rFonts w:ascii="Times New Roman" w:eastAsia="Times New Roman" w:hAnsi="Times New Roman" w:cs="Times New Roman"/>
                <w:sz w:val="28"/>
                <w:szCs w:val="28"/>
                <w:lang w:eastAsia="lv-LV"/>
              </w:rPr>
              <w:t xml:space="preserve">Ministru kabineta 2017.gada 23.maija sēdē (Prot.Nr.27, 11.§) (turpmāk – Protokollēmums) tika izskatīts Labklājības ministrijas sagatavotais Ministru kabineta noteikumu projekts </w:t>
            </w:r>
            <w:r w:rsidR="0095563E" w:rsidRPr="0095563E">
              <w:rPr>
                <w:sz w:val="24"/>
                <w:szCs w:val="24"/>
              </w:rPr>
              <w:t>"</w:t>
            </w:r>
            <w:r w:rsidRPr="008F112F">
              <w:rPr>
                <w:rFonts w:ascii="Times New Roman" w:eastAsia="Times New Roman" w:hAnsi="Times New Roman" w:cs="Times New Roman"/>
                <w:sz w:val="28"/>
                <w:szCs w:val="28"/>
                <w:lang w:eastAsia="lv-LV"/>
              </w:rPr>
              <w:t>Noteikumi par Profesiju klasifikatoru, profesijai atbilstošiem pamatuzdevumiem un kvalifikācijas pamatprasībām</w:t>
            </w:r>
            <w:r w:rsidR="0095563E" w:rsidRPr="0095563E">
              <w:rPr>
                <w:sz w:val="24"/>
                <w:szCs w:val="24"/>
              </w:rPr>
              <w:t>"</w:t>
            </w:r>
            <w:r w:rsidRPr="008F112F">
              <w:rPr>
                <w:rFonts w:ascii="Times New Roman" w:eastAsia="Times New Roman" w:hAnsi="Times New Roman" w:cs="Times New Roman"/>
                <w:sz w:val="28"/>
                <w:szCs w:val="28"/>
                <w:lang w:eastAsia="lv-LV"/>
              </w:rPr>
              <w:t xml:space="preserve"> (turpmāk – Noteikumu projekts). Atbilstoši Protokollēmuma 1.punktam, Ministru kabinets atbalstīja iesniegto</w:t>
            </w:r>
            <w:r>
              <w:rPr>
                <w:rFonts w:ascii="Times New Roman" w:eastAsia="Times New Roman" w:hAnsi="Times New Roman" w:cs="Times New Roman"/>
                <w:sz w:val="28"/>
                <w:szCs w:val="28"/>
                <w:lang w:eastAsia="lv-LV"/>
              </w:rPr>
              <w:t xml:space="preserve"> Noteikumu projektu. </w:t>
            </w:r>
            <w:r w:rsidRPr="008F112F">
              <w:rPr>
                <w:rFonts w:ascii="Times New Roman" w:eastAsia="Times New Roman" w:hAnsi="Times New Roman" w:cs="Times New Roman"/>
                <w:sz w:val="28"/>
                <w:szCs w:val="28"/>
                <w:lang w:eastAsia="lv-LV"/>
              </w:rPr>
              <w:t>Savukārt atbilstoši Protokollēmuma 2.1.apak</w:t>
            </w:r>
            <w:r w:rsidR="00C8642E">
              <w:rPr>
                <w:rFonts w:ascii="Times New Roman" w:eastAsia="Times New Roman" w:hAnsi="Times New Roman" w:cs="Times New Roman"/>
                <w:sz w:val="28"/>
                <w:szCs w:val="28"/>
                <w:lang w:eastAsia="lv-LV"/>
              </w:rPr>
              <w:t xml:space="preserve">špunktam, Aizsardzības ministrijai tika uzdots sagatavot un aizsardzības ministram līdz 2017.gada 31.decembrim iesniegt noteiktā kārtībā Ministru kabinetā likumprojektu </w:t>
            </w:r>
            <w:r w:rsidR="0095563E" w:rsidRPr="0095563E">
              <w:rPr>
                <w:sz w:val="24"/>
                <w:szCs w:val="24"/>
              </w:rPr>
              <w:t>"</w:t>
            </w:r>
            <w:r w:rsidR="00C8642E">
              <w:rPr>
                <w:rFonts w:ascii="Times New Roman" w:eastAsia="Times New Roman" w:hAnsi="Times New Roman" w:cs="Times New Roman"/>
                <w:sz w:val="28"/>
                <w:szCs w:val="28"/>
                <w:lang w:eastAsia="lv-LV"/>
              </w:rPr>
              <w:t>Grozījumi Ģeotelpiskās informācijas likumā</w:t>
            </w:r>
            <w:r w:rsidR="0095563E" w:rsidRPr="0095563E">
              <w:rPr>
                <w:sz w:val="24"/>
                <w:szCs w:val="24"/>
              </w:rPr>
              <w:t>"</w:t>
            </w:r>
            <w:r w:rsidR="00C8642E">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lai saskaņotu normatīvajos aktos lietotos profesiju nosaukumus un kodus ar Profesiju klasifikatorā iekļautajiem profesiju standartiem un kodiem un svītrotu norādi uz profesiju standartiem kā Profesi</w:t>
            </w:r>
            <w:r w:rsidR="00C8642E">
              <w:rPr>
                <w:rFonts w:ascii="Times New Roman" w:eastAsia="Times New Roman" w:hAnsi="Times New Roman" w:cs="Times New Roman"/>
                <w:sz w:val="28"/>
                <w:szCs w:val="28"/>
                <w:lang w:eastAsia="lv-LV"/>
              </w:rPr>
              <w:t>ju klasifikatora sastāvdaļu.</w:t>
            </w:r>
          </w:p>
          <w:p w:rsidR="00894C55" w:rsidRPr="008F112F" w:rsidRDefault="00933FBB" w:rsidP="00953D95">
            <w:pPr>
              <w:spacing w:after="0" w:line="240" w:lineRule="auto"/>
              <w:ind w:firstLine="685"/>
              <w:jc w:val="both"/>
              <w:rPr>
                <w:rFonts w:ascii="Times New Roman" w:eastAsia="Times New Roman" w:hAnsi="Times New Roman" w:cs="Times New Roman"/>
                <w:color w:val="414142"/>
                <w:sz w:val="28"/>
                <w:szCs w:val="28"/>
                <w:lang w:eastAsia="lv-LV"/>
              </w:rPr>
            </w:pPr>
            <w:r w:rsidRPr="008F112F">
              <w:rPr>
                <w:rFonts w:ascii="Times New Roman" w:eastAsia="Times New Roman" w:hAnsi="Times New Roman" w:cs="Times New Roman"/>
                <w:sz w:val="28"/>
                <w:szCs w:val="28"/>
                <w:lang w:eastAsia="lv-LV"/>
              </w:rPr>
              <w:t xml:space="preserve">Likumprojekts </w:t>
            </w:r>
            <w:r w:rsidR="0095563E" w:rsidRPr="0095563E">
              <w:rPr>
                <w:sz w:val="24"/>
                <w:szCs w:val="24"/>
              </w:rPr>
              <w:t>"</w:t>
            </w:r>
            <w:r w:rsidRPr="008F112F">
              <w:rPr>
                <w:rFonts w:ascii="Times New Roman" w:eastAsia="Times New Roman" w:hAnsi="Times New Roman" w:cs="Times New Roman"/>
                <w:sz w:val="28"/>
                <w:szCs w:val="28"/>
                <w:lang w:eastAsia="lv-LV"/>
              </w:rPr>
              <w:t>Grozījumi Ģeotelpiskās informācijas likumā</w:t>
            </w:r>
            <w:r w:rsidR="0095563E" w:rsidRPr="0095563E">
              <w:rPr>
                <w:sz w:val="24"/>
                <w:szCs w:val="24"/>
              </w:rPr>
              <w:t>"</w:t>
            </w:r>
            <w:r w:rsidRPr="008F112F">
              <w:rPr>
                <w:rFonts w:ascii="Times New Roman" w:eastAsia="Times New Roman" w:hAnsi="Times New Roman" w:cs="Times New Roman"/>
                <w:sz w:val="28"/>
                <w:szCs w:val="28"/>
                <w:lang w:eastAsia="lv-LV"/>
              </w:rPr>
              <w:t xml:space="preserve"> (turpmāk – Likumprojekts) izstrādāts saistībā ar Ministru kabineta izdotajiem 2017.gada 23.maija noteikumiem Nr.264 "Noteikumi par Profesiju klasifikatoru, profesijai atbilstošiem pamatuzdevumiem un kvalifikācijas pamatprasībām" (stājās spēkā 2017.gada 1.jūnijā) (turpmāk – Noteikumi Nr.264) ar kuriem cita starpā noteikts, ka profesiju standarti vairs nav Profesiju klasifikatora sastāvdaļa. Līdz ar to Aizsardzības ministrija ir izstrādājusi likumprojektu </w:t>
            </w:r>
            <w:r w:rsidR="0095563E" w:rsidRPr="0095563E">
              <w:rPr>
                <w:sz w:val="24"/>
                <w:szCs w:val="24"/>
              </w:rPr>
              <w:t>"</w:t>
            </w:r>
            <w:r w:rsidRPr="008F112F">
              <w:rPr>
                <w:rFonts w:ascii="Times New Roman" w:eastAsia="Times New Roman" w:hAnsi="Times New Roman" w:cs="Times New Roman"/>
                <w:sz w:val="28"/>
                <w:szCs w:val="28"/>
                <w:lang w:eastAsia="lv-LV"/>
              </w:rPr>
              <w:t>Grozījumi Ģeotelpiskās informācijas likumā</w:t>
            </w:r>
            <w:r w:rsidR="0095563E" w:rsidRPr="0095563E">
              <w:rPr>
                <w:sz w:val="24"/>
                <w:szCs w:val="24"/>
              </w:rPr>
              <w:t>"</w:t>
            </w:r>
            <w:r w:rsidR="0024379E">
              <w:rPr>
                <w:rFonts w:ascii="Times New Roman" w:eastAsia="Times New Roman" w:hAnsi="Times New Roman" w:cs="Times New Roman"/>
                <w:sz w:val="28"/>
                <w:szCs w:val="28"/>
                <w:lang w:eastAsia="lv-LV"/>
              </w:rPr>
              <w:t xml:space="preserve"> (tehniskos grozījumus) </w:t>
            </w:r>
            <w:r w:rsidRPr="008F112F">
              <w:rPr>
                <w:rFonts w:ascii="Times New Roman" w:eastAsia="Times New Roman" w:hAnsi="Times New Roman" w:cs="Times New Roman"/>
                <w:sz w:val="28"/>
                <w:szCs w:val="28"/>
                <w:lang w:eastAsia="lv-LV"/>
              </w:rPr>
              <w:t xml:space="preserve">(turpmāk – Likumprojekts), </w:t>
            </w:r>
            <w:r w:rsidR="00DC1F97" w:rsidRPr="00FC1C74">
              <w:rPr>
                <w:rFonts w:ascii="Times New Roman" w:eastAsia="Times New Roman" w:hAnsi="Times New Roman" w:cs="Times New Roman"/>
                <w:sz w:val="28"/>
                <w:szCs w:val="28"/>
                <w:lang w:eastAsia="lv-LV"/>
              </w:rPr>
              <w:t xml:space="preserve">svītrojot norādi uz profesiju standartu kā profesiju klasifikatora </w:t>
            </w:r>
            <w:r w:rsidR="00A42A43">
              <w:rPr>
                <w:rFonts w:ascii="Times New Roman" w:eastAsia="Times New Roman" w:hAnsi="Times New Roman" w:cs="Times New Roman"/>
                <w:sz w:val="28"/>
                <w:szCs w:val="28"/>
                <w:lang w:eastAsia="lv-LV"/>
              </w:rPr>
              <w:t>sastāvdaļ</w:t>
            </w:r>
            <w:r w:rsidR="00DF4665">
              <w:rPr>
                <w:rFonts w:ascii="Times New Roman" w:eastAsia="Times New Roman" w:hAnsi="Times New Roman" w:cs="Times New Roman"/>
                <w:sz w:val="28"/>
                <w:szCs w:val="28"/>
                <w:lang w:eastAsia="lv-LV"/>
              </w:rPr>
              <w:t>u</w:t>
            </w:r>
            <w:r w:rsidR="00A42A43">
              <w:rPr>
                <w:rFonts w:ascii="Times New Roman" w:eastAsia="Times New Roman" w:hAnsi="Times New Roman" w:cs="Times New Roman"/>
                <w:sz w:val="28"/>
                <w:szCs w:val="28"/>
                <w:lang w:eastAsia="lv-LV"/>
              </w:rPr>
              <w:t>. V</w:t>
            </w:r>
            <w:r w:rsidR="00DC1F97" w:rsidRPr="00FC1C74">
              <w:rPr>
                <w:rFonts w:ascii="Times New Roman" w:eastAsia="Times New Roman" w:hAnsi="Times New Roman" w:cs="Times New Roman"/>
                <w:sz w:val="28"/>
                <w:szCs w:val="28"/>
                <w:lang w:eastAsia="lv-LV"/>
              </w:rPr>
              <w:t xml:space="preserve">ienlaikus </w:t>
            </w:r>
            <w:r w:rsidR="00A42A43">
              <w:rPr>
                <w:rFonts w:ascii="Times New Roman" w:eastAsia="Times New Roman" w:hAnsi="Times New Roman" w:cs="Times New Roman"/>
                <w:sz w:val="28"/>
                <w:szCs w:val="28"/>
                <w:lang w:eastAsia="lv-LV"/>
              </w:rPr>
              <w:t xml:space="preserve">ņemot vērā </w:t>
            </w:r>
            <w:r w:rsidR="00A42A43">
              <w:rPr>
                <w:rFonts w:ascii="Times New Roman" w:eastAsia="Times New Roman" w:hAnsi="Times New Roman" w:cs="Times New Roman"/>
                <w:sz w:val="28"/>
                <w:szCs w:val="28"/>
                <w:lang w:eastAsia="lv-LV"/>
              </w:rPr>
              <w:lastRenderedPageBreak/>
              <w:t>Izglītības un zinātnes ministrijas un Rīgas domes pilsētas attīstības departamenta atzinumā paustos iebildumus Aizsardzības ministrija ir precizējusi likumprojektu iekļaujot standartu kuram ir jāatbilst ģeodēzisko un kartogrāfisko darbu veicējiem, proti,</w:t>
            </w:r>
            <w:r w:rsidR="00DC1F97" w:rsidRPr="00FC1C74">
              <w:rPr>
                <w:rFonts w:ascii="Times New Roman" w:eastAsia="Times New Roman" w:hAnsi="Times New Roman" w:cs="Times New Roman"/>
                <w:sz w:val="28"/>
                <w:szCs w:val="28"/>
                <w:lang w:eastAsia="lv-LV"/>
              </w:rPr>
              <w:t xml:space="preserve"> ka </w:t>
            </w:r>
            <w:r w:rsidR="00DC1F97" w:rsidRPr="00350EC4">
              <w:rPr>
                <w:rFonts w:ascii="Times New Roman" w:hAnsi="Times New Roman" w:cs="Times New Roman"/>
                <w:sz w:val="28"/>
                <w:szCs w:val="28"/>
              </w:rPr>
              <w:t xml:space="preserve">ģeodēzisko darbību var veikt </w:t>
            </w:r>
            <w:r w:rsidR="00FC1C74" w:rsidRPr="00FC1C74">
              <w:rPr>
                <w:rFonts w:ascii="Times New Roman" w:hAnsi="Times New Roman" w:cs="Times New Roman"/>
                <w:sz w:val="28"/>
                <w:szCs w:val="28"/>
              </w:rPr>
              <w:t xml:space="preserve">valsts un pašvaldību institūciju darbinieki, kuriem šādi </w:t>
            </w:r>
            <w:r w:rsidR="00FC1C74" w:rsidRPr="00CB6C8A">
              <w:rPr>
                <w:rFonts w:ascii="Times New Roman" w:hAnsi="Times New Roman" w:cs="Times New Roman"/>
                <w:sz w:val="28"/>
                <w:szCs w:val="28"/>
              </w:rPr>
              <w:t xml:space="preserve">uzdevumi ir noteikti speciālajos normatīvajos aktos, ja </w:t>
            </w:r>
            <w:r w:rsidR="00CB6C8A" w:rsidRPr="00CB6C8A">
              <w:rPr>
                <w:rFonts w:ascii="Times New Roman" w:hAnsi="Times New Roman" w:cs="Times New Roman"/>
                <w:sz w:val="28"/>
                <w:szCs w:val="28"/>
              </w:rPr>
              <w:t xml:space="preserve">tie </w:t>
            </w:r>
            <w:r w:rsidR="00CB6C8A" w:rsidRPr="008B1DBF">
              <w:rPr>
                <w:rFonts w:ascii="Times New Roman" w:hAnsi="Times New Roman" w:cs="Times New Roman"/>
                <w:sz w:val="28"/>
                <w:szCs w:val="28"/>
              </w:rPr>
              <w:t>ieguvuši otrā līmeņa profesionālo augstāko izglītību un ģeodēzijas inženiera, vai zemes ierīcības inženiera, vai kartogrāfijas inženiera profesionālo kvalifikāciju vai ieguvuši inženierzinātņu maģistra grādu ģeomātikā, ģeodēzijā, zemes ierīcībā vai kartogrāfijā</w:t>
            </w:r>
            <w:r w:rsidR="00CB6C8A">
              <w:rPr>
                <w:rFonts w:ascii="Times New Roman" w:hAnsi="Times New Roman" w:cs="Times New Roman"/>
                <w:sz w:val="28"/>
                <w:szCs w:val="28"/>
              </w:rPr>
              <w:t xml:space="preserve">, </w:t>
            </w:r>
            <w:r w:rsidR="00FC1C74" w:rsidRPr="00FC1C74">
              <w:rPr>
                <w:rFonts w:ascii="Times New Roman" w:hAnsi="Times New Roman" w:cs="Times New Roman"/>
                <w:sz w:val="28"/>
                <w:szCs w:val="28"/>
              </w:rPr>
              <w:t>vai sertificētas personas, kuras var būt darba tiesiskajās vai citās civiltiesiskajās attiecībās ar komersantu (10.panta trešā daļa)</w:t>
            </w:r>
            <w:r w:rsidR="00CB6C8A">
              <w:rPr>
                <w:rFonts w:ascii="Times New Roman" w:hAnsi="Times New Roman" w:cs="Times New Roman"/>
                <w:sz w:val="28"/>
                <w:szCs w:val="28"/>
              </w:rPr>
              <w:t>.</w:t>
            </w:r>
            <w:r w:rsidR="005C294F">
              <w:rPr>
                <w:rFonts w:ascii="Times New Roman" w:hAnsi="Times New Roman" w:cs="Times New Roman"/>
                <w:sz w:val="28"/>
                <w:szCs w:val="28"/>
              </w:rPr>
              <w:t xml:space="preserve"> Likumprojektā </w:t>
            </w:r>
            <w:r w:rsidR="00B6025A">
              <w:rPr>
                <w:rFonts w:ascii="Times New Roman" w:hAnsi="Times New Roman" w:cs="Times New Roman"/>
                <w:sz w:val="28"/>
                <w:szCs w:val="28"/>
              </w:rPr>
              <w:t>noteiktās prasības izglītībai un iegūstamajai kvalifikācijai ģeodēzisko darbību veicējiem atvieglo tiesību normu piemērošanu</w:t>
            </w:r>
            <w:r w:rsidR="00953D95">
              <w:rPr>
                <w:rFonts w:ascii="Times New Roman" w:hAnsi="Times New Roman" w:cs="Times New Roman"/>
                <w:sz w:val="28"/>
                <w:szCs w:val="28"/>
              </w:rPr>
              <w:t xml:space="preserve"> un mazina administratīvo slogu</w:t>
            </w:r>
            <w:r w:rsidR="003A70F5">
              <w:rPr>
                <w:rFonts w:ascii="Times New Roman" w:hAnsi="Times New Roman" w:cs="Times New Roman"/>
                <w:sz w:val="28"/>
                <w:szCs w:val="28"/>
              </w:rPr>
              <w:t xml:space="preserve">, jo, izvērtējot potenciālā darbinieka piemērotību ģeodēzisko darbību veikšanai, būs iespējams salīdzinoši vienkāršākā veidā pārliecināties par pretendenta kvalifikāciju Proti, nebūs jāizvērtē pretendenta atbilstība profesijas standartam (šāds </w:t>
            </w:r>
            <w:r w:rsidR="00953D95">
              <w:rPr>
                <w:rFonts w:ascii="Times New Roman" w:hAnsi="Times New Roman" w:cs="Times New Roman"/>
                <w:sz w:val="28"/>
                <w:szCs w:val="28"/>
              </w:rPr>
              <w:t>izvērtējums</w:t>
            </w:r>
            <w:r w:rsidR="003A70F5">
              <w:rPr>
                <w:rFonts w:ascii="Times New Roman" w:hAnsi="Times New Roman" w:cs="Times New Roman"/>
                <w:sz w:val="28"/>
                <w:szCs w:val="28"/>
              </w:rPr>
              <w:t xml:space="preserve"> no pārbaudītāja</w:t>
            </w:r>
            <w:r w:rsidR="00953D95">
              <w:rPr>
                <w:rFonts w:ascii="Times New Roman" w:hAnsi="Times New Roman" w:cs="Times New Roman"/>
                <w:sz w:val="28"/>
                <w:szCs w:val="28"/>
              </w:rPr>
              <w:t>, t.i., valsts vai pašvaldību iestādes,</w:t>
            </w:r>
            <w:r w:rsidR="003A70F5">
              <w:rPr>
                <w:rFonts w:ascii="Times New Roman" w:hAnsi="Times New Roman" w:cs="Times New Roman"/>
                <w:sz w:val="28"/>
                <w:szCs w:val="28"/>
              </w:rPr>
              <w:t xml:space="preserve"> prasa īpašas profesionālās zināšanas ģeodēzijas jomā), </w:t>
            </w:r>
            <w:r w:rsidR="00CB6C8A">
              <w:rPr>
                <w:rFonts w:ascii="Times New Roman" w:hAnsi="Times New Roman" w:cs="Times New Roman"/>
                <w:sz w:val="28"/>
                <w:szCs w:val="28"/>
              </w:rPr>
              <w:t xml:space="preserve"> </w:t>
            </w:r>
            <w:r w:rsidR="003A70F5">
              <w:rPr>
                <w:rFonts w:ascii="Times New Roman" w:hAnsi="Times New Roman" w:cs="Times New Roman"/>
                <w:sz w:val="28"/>
                <w:szCs w:val="28"/>
              </w:rPr>
              <w:t>tā vietā pretendenta iegūto izglītību un profesionālo kvalifikāciju apliecinās dokumenti, kuri izdoti par akreditētu augstākās izglītības programmu apguvi</w:t>
            </w:r>
            <w:r w:rsidR="00953D95">
              <w:rPr>
                <w:rFonts w:ascii="Times New Roman" w:hAnsi="Times New Roman" w:cs="Times New Roman"/>
                <w:sz w:val="28"/>
                <w:szCs w:val="28"/>
              </w:rPr>
              <w:t xml:space="preserve"> un kuru izvērtēšana neprasa papildu profesionālu ekspertīzi ģeodēzijas jomā</w:t>
            </w:r>
            <w:r w:rsidR="003A70F5">
              <w:rPr>
                <w:rFonts w:ascii="Times New Roman" w:hAnsi="Times New Roman" w:cs="Times New Roman"/>
                <w:sz w:val="28"/>
                <w:szCs w:val="28"/>
              </w:rPr>
              <w:t xml:space="preserve">. </w:t>
            </w:r>
            <w:r w:rsidR="00953D95">
              <w:rPr>
                <w:rFonts w:ascii="Times New Roman" w:hAnsi="Times New Roman" w:cs="Times New Roman"/>
                <w:sz w:val="28"/>
                <w:szCs w:val="28"/>
              </w:rPr>
              <w:t>Identisks princips ir piemērots, nosakot izglītības un profesionālās kvalifikācijas prasības kartogrāfisko darbību veikšanai.</w:t>
            </w:r>
            <w:r w:rsidR="00FC1C74" w:rsidRPr="00FC1C74">
              <w:rPr>
                <w:rFonts w:ascii="Times New Roman" w:hAnsi="Times New Roman" w:cs="Times New Roman"/>
                <w:sz w:val="28"/>
                <w:szCs w:val="28"/>
              </w:rPr>
              <w:t xml:space="preserve"> </w:t>
            </w:r>
            <w:r w:rsidR="00953D95">
              <w:rPr>
                <w:rFonts w:ascii="Times New Roman" w:hAnsi="Times New Roman" w:cs="Times New Roman"/>
                <w:sz w:val="28"/>
                <w:szCs w:val="28"/>
              </w:rPr>
              <w:t xml:space="preserve">Likumprojekts nosaka, ka </w:t>
            </w:r>
            <w:r w:rsidR="00FC1C74" w:rsidRPr="00FC1C74">
              <w:rPr>
                <w:rFonts w:ascii="Times New Roman" w:hAnsi="Times New Roman" w:cs="Times New Roman"/>
                <w:sz w:val="28"/>
                <w:szCs w:val="28"/>
              </w:rPr>
              <w:t xml:space="preserve">kartogrāfisko darbību veic valsts un pašvaldību institūciju </w:t>
            </w:r>
            <w:r w:rsidR="00FC1C74" w:rsidRPr="00953D95">
              <w:rPr>
                <w:rFonts w:ascii="Times New Roman" w:hAnsi="Times New Roman" w:cs="Times New Roman"/>
                <w:sz w:val="28"/>
                <w:szCs w:val="28"/>
              </w:rPr>
              <w:t xml:space="preserve">darbinieki vai personas, kuras var būt darba tiesiskajās vai citās civiltiesiskajās attiecībās ar komersantu un </w:t>
            </w:r>
            <w:r w:rsidR="00953D95" w:rsidRPr="008B1DBF">
              <w:rPr>
                <w:rFonts w:ascii="Times New Roman" w:hAnsi="Times New Roman" w:cs="Times New Roman"/>
                <w:sz w:val="28"/>
                <w:szCs w:val="28"/>
              </w:rPr>
              <w:t>kuras ieguvušas akadēmisko vai otrā līmeņa profesionālo augstāko izglītību</w:t>
            </w:r>
            <w:r w:rsidR="00953D95" w:rsidRPr="008B1DBF" w:rsidDel="0016602A">
              <w:rPr>
                <w:rFonts w:ascii="Times New Roman" w:hAnsi="Times New Roman" w:cs="Times New Roman"/>
                <w:sz w:val="28"/>
                <w:szCs w:val="28"/>
              </w:rPr>
              <w:t xml:space="preserve"> </w:t>
            </w:r>
            <w:r w:rsidR="00953D95" w:rsidRPr="008B1DBF">
              <w:rPr>
                <w:rFonts w:ascii="Times New Roman" w:hAnsi="Times New Roman" w:cs="Times New Roman"/>
                <w:sz w:val="28"/>
                <w:szCs w:val="28"/>
              </w:rPr>
              <w:t xml:space="preserve">ģeogrāfijā, ģeomātikā, ģeodēzijā, zemes ierīcībā, kartogrāfijā, vides zinātnē un to profesionālā kompetence atbilst </w:t>
            </w:r>
            <w:r w:rsidR="00953D95">
              <w:rPr>
                <w:rFonts w:ascii="Times New Roman" w:hAnsi="Times New Roman" w:cs="Times New Roman"/>
                <w:sz w:val="28"/>
                <w:szCs w:val="28"/>
              </w:rPr>
              <w:t>Ģeotelpiskās informācijas</w:t>
            </w:r>
            <w:r w:rsidR="00953D95" w:rsidRPr="008B1DBF">
              <w:rPr>
                <w:rFonts w:ascii="Times New Roman" w:hAnsi="Times New Roman" w:cs="Times New Roman"/>
                <w:sz w:val="28"/>
                <w:szCs w:val="28"/>
              </w:rPr>
              <w:t xml:space="preserve"> likuma 16.pantā minēto darbību veikšanai</w:t>
            </w:r>
            <w:r w:rsidR="008B1DBF">
              <w:rPr>
                <w:rFonts w:ascii="Times New Roman" w:hAnsi="Times New Roman" w:cs="Times New Roman"/>
                <w:sz w:val="28"/>
                <w:szCs w:val="28"/>
              </w:rPr>
              <w:t xml:space="preserve"> </w:t>
            </w:r>
            <w:r w:rsidR="00FC1C74" w:rsidRPr="00FC1C74">
              <w:rPr>
                <w:rFonts w:ascii="Times New Roman" w:hAnsi="Times New Roman" w:cs="Times New Roman"/>
                <w:sz w:val="28"/>
                <w:szCs w:val="28"/>
              </w:rPr>
              <w:t>(10.panta piektā daļa).</w:t>
            </w:r>
          </w:p>
        </w:tc>
      </w:tr>
      <w:tr w:rsidR="00894C55" w:rsidRPr="003E1DBD"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61C98"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E6345" w:rsidRDefault="00894C55" w:rsidP="00894C55">
            <w:pPr>
              <w:spacing w:after="0" w:line="240" w:lineRule="auto"/>
              <w:rPr>
                <w:rFonts w:ascii="Times New Roman" w:eastAsia="Times New Roman" w:hAnsi="Times New Roman" w:cs="Times New Roman"/>
                <w:sz w:val="28"/>
                <w:szCs w:val="28"/>
                <w:lang w:eastAsia="lv-LV"/>
              </w:rPr>
            </w:pPr>
            <w:r w:rsidRPr="004E6345">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E6345" w:rsidRDefault="00865017" w:rsidP="00865017">
            <w:pPr>
              <w:spacing w:after="0" w:line="240" w:lineRule="auto"/>
              <w:jc w:val="both"/>
              <w:rPr>
                <w:rFonts w:ascii="Times New Roman" w:eastAsia="Times New Roman" w:hAnsi="Times New Roman" w:cs="Times New Roman"/>
                <w:sz w:val="28"/>
                <w:szCs w:val="28"/>
                <w:lang w:eastAsia="lv-LV"/>
              </w:rPr>
            </w:pPr>
            <w:r w:rsidRPr="004E6345">
              <w:rPr>
                <w:rFonts w:ascii="Times New Roman" w:eastAsia="Times New Roman" w:hAnsi="Times New Roman" w:cs="Times New Roman"/>
                <w:sz w:val="28"/>
                <w:szCs w:val="28"/>
                <w:lang w:eastAsia="lv-LV"/>
              </w:rPr>
              <w:t>Aizsardzības ministrija, Latvijas Ģeotelpiskās informācijas aģentūra.</w:t>
            </w:r>
          </w:p>
        </w:tc>
      </w:tr>
      <w:tr w:rsidR="00894C55" w:rsidRPr="003E1DBD"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F61C98"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61C98" w:rsidRDefault="00894C55" w:rsidP="00894C55">
            <w:pPr>
              <w:spacing w:after="0" w:line="240" w:lineRule="auto"/>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61C98" w:rsidRDefault="00420E46" w:rsidP="00420E46">
            <w:pPr>
              <w:spacing w:after="0" w:line="240" w:lineRule="auto"/>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t>Nav.</w:t>
            </w:r>
          </w:p>
        </w:tc>
      </w:tr>
    </w:tbl>
    <w:p w:rsidR="00894C55" w:rsidRPr="003E1DBD"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3E1DBD"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61C98"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F61C98">
              <w:rPr>
                <w:rFonts w:ascii="Times New Roman" w:eastAsia="Times New Roman" w:hAnsi="Times New Roman" w:cs="Times New Roman"/>
                <w:b/>
                <w:bCs/>
                <w:sz w:val="28"/>
                <w:szCs w:val="28"/>
                <w:lang w:eastAsia="lv-LV"/>
              </w:rPr>
              <w:t>II.</w:t>
            </w:r>
            <w:r w:rsidR="0050178F" w:rsidRPr="00F61C98">
              <w:rPr>
                <w:rFonts w:ascii="Times New Roman" w:eastAsia="Times New Roman" w:hAnsi="Times New Roman" w:cs="Times New Roman"/>
                <w:b/>
                <w:bCs/>
                <w:sz w:val="28"/>
                <w:szCs w:val="28"/>
                <w:lang w:eastAsia="lv-LV"/>
              </w:rPr>
              <w:t> </w:t>
            </w:r>
            <w:r w:rsidRPr="00F61C98">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3E1DBD"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61C98" w:rsidRDefault="00894C55" w:rsidP="00894C55">
            <w:pPr>
              <w:spacing w:after="0" w:line="240" w:lineRule="auto"/>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61C98" w:rsidRDefault="00894C55" w:rsidP="00894C55">
            <w:pPr>
              <w:spacing w:after="0" w:line="240" w:lineRule="auto"/>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61C98" w:rsidRDefault="00712998" w:rsidP="00712998">
            <w:pPr>
              <w:spacing w:after="0" w:line="240" w:lineRule="auto"/>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bCs/>
                <w:sz w:val="28"/>
                <w:szCs w:val="28"/>
                <w:lang w:eastAsia="zh-CN"/>
              </w:rPr>
              <w:t>L</w:t>
            </w:r>
            <w:r w:rsidRPr="00195CFE">
              <w:rPr>
                <w:rFonts w:ascii="Times New Roman" w:eastAsia="Times New Roman" w:hAnsi="Times New Roman" w:cs="Times New Roman"/>
                <w:bCs/>
                <w:sz w:val="28"/>
                <w:szCs w:val="28"/>
                <w:lang w:eastAsia="zh-CN"/>
              </w:rPr>
              <w:t xml:space="preserve">ikumprojekts skars </w:t>
            </w:r>
            <w:r w:rsidRPr="00195CFE">
              <w:rPr>
                <w:rFonts w:ascii="Times New Roman" w:hAnsi="Times New Roman" w:cs="Times New Roman"/>
                <w:sz w:val="28"/>
                <w:szCs w:val="28"/>
              </w:rPr>
              <w:t>valsts un pašvaldību institūciju darbiniekus vai personas, kuras var būt darba tiesiskajās vai citās civiltiesiskajās attiecībās ar komersantu un veic kartogrāfisko darbību, kā arī valsts un pašvaldību institūciju darbinieki, kas veic ģeodēzisko darbību</w:t>
            </w:r>
            <w:r>
              <w:rPr>
                <w:rFonts w:ascii="Times New Roman" w:hAnsi="Times New Roman" w:cs="Times New Roman"/>
                <w:sz w:val="28"/>
                <w:szCs w:val="28"/>
              </w:rPr>
              <w:t xml:space="preserve">. </w:t>
            </w:r>
          </w:p>
        </w:tc>
      </w:tr>
      <w:tr w:rsidR="00894C55" w:rsidRPr="003E1DBD"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F61C98" w:rsidRDefault="00894C55" w:rsidP="00894C55">
            <w:pPr>
              <w:spacing w:after="0" w:line="240" w:lineRule="auto"/>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61C98" w:rsidRDefault="00894C55" w:rsidP="00894C55">
            <w:pPr>
              <w:spacing w:after="0" w:line="240" w:lineRule="auto"/>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525D4" w:rsidRDefault="003525D4" w:rsidP="003525D4">
            <w:pPr>
              <w:spacing w:after="0" w:line="240" w:lineRule="auto"/>
              <w:jc w:val="both"/>
              <w:rPr>
                <w:rFonts w:ascii="Times New Roman" w:eastAsia="Times New Roman" w:hAnsi="Times New Roman" w:cs="Times New Roman"/>
                <w:sz w:val="28"/>
                <w:szCs w:val="28"/>
                <w:lang w:eastAsia="lv-LV"/>
              </w:rPr>
            </w:pPr>
            <w:r w:rsidRPr="003525D4">
              <w:rPr>
                <w:rFonts w:ascii="Times New Roman" w:eastAsia="Times New Roman" w:hAnsi="Times New Roman" w:cs="Times New Roman"/>
                <w:sz w:val="28"/>
                <w:szCs w:val="28"/>
                <w:lang w:eastAsia="lv-LV"/>
              </w:rPr>
              <w:t>Sabiedrības mērķgrupām projekta tiesiskais regulējums nemaina tiesības un pienākumus, kā arī veicamās darbības.</w:t>
            </w:r>
          </w:p>
        </w:tc>
      </w:tr>
      <w:tr w:rsidR="00894C55" w:rsidRPr="003E1DBD"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F61C98" w:rsidRDefault="00894C55" w:rsidP="00894C55">
            <w:pPr>
              <w:spacing w:after="0" w:line="240" w:lineRule="auto"/>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61C98" w:rsidRDefault="00894C55" w:rsidP="00894C55">
            <w:pPr>
              <w:spacing w:after="0" w:line="240" w:lineRule="auto"/>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525D4" w:rsidRDefault="003525D4" w:rsidP="003525D4">
            <w:pPr>
              <w:spacing w:after="0" w:line="240" w:lineRule="auto"/>
              <w:jc w:val="both"/>
              <w:rPr>
                <w:rFonts w:ascii="Times New Roman" w:eastAsia="Times New Roman" w:hAnsi="Times New Roman" w:cs="Times New Roman"/>
                <w:sz w:val="28"/>
                <w:szCs w:val="28"/>
                <w:lang w:eastAsia="lv-LV"/>
              </w:rPr>
            </w:pPr>
            <w:r w:rsidRPr="003525D4">
              <w:rPr>
                <w:rFonts w:ascii="Times New Roman" w:eastAsia="Times New Roman" w:hAnsi="Times New Roman" w:cs="Times New Roman"/>
                <w:sz w:val="28"/>
                <w:szCs w:val="28"/>
                <w:lang w:eastAsia="lv-LV"/>
              </w:rPr>
              <w:t>Projekts šo jomu neskar.</w:t>
            </w:r>
          </w:p>
        </w:tc>
      </w:tr>
      <w:tr w:rsidR="00894C55" w:rsidRPr="003E1DBD"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F61C98" w:rsidRDefault="00894C55" w:rsidP="00894C55">
            <w:pPr>
              <w:spacing w:after="0" w:line="240" w:lineRule="auto"/>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61C98" w:rsidRDefault="00894C55" w:rsidP="00894C55">
            <w:pPr>
              <w:spacing w:after="0" w:line="240" w:lineRule="auto"/>
              <w:rPr>
                <w:rFonts w:ascii="Times New Roman" w:eastAsia="Times New Roman" w:hAnsi="Times New Roman" w:cs="Times New Roman"/>
                <w:sz w:val="28"/>
                <w:szCs w:val="28"/>
                <w:lang w:eastAsia="lv-LV"/>
              </w:rPr>
            </w:pPr>
            <w:r w:rsidRPr="00F61C98">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3525D4" w:rsidRDefault="003525D4" w:rsidP="003525D4">
            <w:pPr>
              <w:spacing w:before="100" w:beforeAutospacing="1" w:after="100" w:afterAutospacing="1" w:line="293" w:lineRule="atLeast"/>
              <w:jc w:val="both"/>
              <w:rPr>
                <w:rFonts w:ascii="Times New Roman" w:eastAsia="Times New Roman" w:hAnsi="Times New Roman" w:cs="Times New Roman"/>
                <w:sz w:val="28"/>
                <w:szCs w:val="28"/>
                <w:lang w:eastAsia="lv-LV"/>
              </w:rPr>
            </w:pPr>
            <w:r w:rsidRPr="003525D4">
              <w:rPr>
                <w:rFonts w:ascii="Times New Roman" w:eastAsia="Times New Roman" w:hAnsi="Times New Roman" w:cs="Times New Roman"/>
                <w:sz w:val="28"/>
                <w:szCs w:val="28"/>
                <w:lang w:eastAsia="lv-LV"/>
              </w:rPr>
              <w:t>Nav.</w:t>
            </w:r>
          </w:p>
        </w:tc>
      </w:tr>
    </w:tbl>
    <w:p w:rsidR="00894C55" w:rsidRPr="003E1DBD"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3E1DBD" w:rsidTr="00BE766C">
        <w:trPr>
          <w:trHeight w:val="422"/>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C93384" w:rsidRDefault="00894C55" w:rsidP="00C93384">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F61C98">
              <w:rPr>
                <w:rFonts w:ascii="Times New Roman" w:eastAsia="Times New Roman" w:hAnsi="Times New Roman" w:cs="Times New Roman"/>
                <w:b/>
                <w:bCs/>
                <w:sz w:val="28"/>
                <w:szCs w:val="28"/>
                <w:lang w:eastAsia="lv-LV"/>
              </w:rPr>
              <w:t>III.</w:t>
            </w:r>
            <w:r w:rsidR="00BD4425" w:rsidRPr="00F61C98">
              <w:rPr>
                <w:rFonts w:ascii="Times New Roman" w:eastAsia="Times New Roman" w:hAnsi="Times New Roman" w:cs="Times New Roman"/>
                <w:b/>
                <w:bCs/>
                <w:sz w:val="28"/>
                <w:szCs w:val="28"/>
                <w:lang w:eastAsia="lv-LV"/>
              </w:rPr>
              <w:t> </w:t>
            </w:r>
            <w:r w:rsidRPr="00F61C98">
              <w:rPr>
                <w:rFonts w:ascii="Times New Roman" w:eastAsia="Times New Roman" w:hAnsi="Times New Roman" w:cs="Times New Roman"/>
                <w:b/>
                <w:bCs/>
                <w:sz w:val="28"/>
                <w:szCs w:val="28"/>
                <w:lang w:eastAsia="lv-LV"/>
              </w:rPr>
              <w:t>Tiesību akta projekta ietekme uz valsts budžetu un pašvaldību budžetiem</w:t>
            </w:r>
          </w:p>
        </w:tc>
      </w:tr>
      <w:tr w:rsidR="00BE766C" w:rsidRPr="002641FE" w:rsidTr="00BE766C">
        <w:trPr>
          <w:trHeight w:val="422"/>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BE766C" w:rsidRPr="00F61C98" w:rsidRDefault="00BE766C" w:rsidP="00C35BA4">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F61C98">
              <w:rPr>
                <w:rFonts w:ascii="Times New Roman" w:eastAsia="Times New Roman" w:hAnsi="Times New Roman" w:cs="Times New Roman"/>
                <w:bCs/>
                <w:sz w:val="28"/>
                <w:szCs w:val="28"/>
                <w:lang w:eastAsia="lv-LV"/>
              </w:rPr>
              <w:t>Likumprojekts šo jomu neskar.</w:t>
            </w:r>
          </w:p>
        </w:tc>
      </w:tr>
    </w:tbl>
    <w:p w:rsidR="00CD3E27" w:rsidRPr="003E1DBD" w:rsidRDefault="00CD3E27" w:rsidP="00CD3E27">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3E1DBD" w:rsidTr="007F5C4C">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4C55" w:rsidRPr="00F61C98" w:rsidRDefault="00894C55" w:rsidP="00BD4425">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F61C98">
              <w:rPr>
                <w:rFonts w:ascii="Times New Roman" w:eastAsia="Times New Roman" w:hAnsi="Times New Roman" w:cs="Times New Roman"/>
                <w:b/>
                <w:bCs/>
                <w:sz w:val="28"/>
                <w:szCs w:val="28"/>
                <w:lang w:eastAsia="lv-LV"/>
              </w:rPr>
              <w:t>IV.</w:t>
            </w:r>
            <w:r w:rsidR="00BD4425" w:rsidRPr="00F61C98">
              <w:rPr>
                <w:rFonts w:ascii="Times New Roman" w:eastAsia="Times New Roman" w:hAnsi="Times New Roman" w:cs="Times New Roman"/>
                <w:b/>
                <w:bCs/>
                <w:sz w:val="28"/>
                <w:szCs w:val="28"/>
                <w:lang w:eastAsia="lv-LV"/>
              </w:rPr>
              <w:t> </w:t>
            </w:r>
            <w:r w:rsidRPr="00F61C98">
              <w:rPr>
                <w:rFonts w:ascii="Times New Roman" w:eastAsia="Times New Roman" w:hAnsi="Times New Roman" w:cs="Times New Roman"/>
                <w:b/>
                <w:bCs/>
                <w:sz w:val="28"/>
                <w:szCs w:val="28"/>
                <w:lang w:eastAsia="lv-LV"/>
              </w:rPr>
              <w:t>Tiesību akta projekta ietekme uz spēkā esošo tiesību normu sistēmu</w:t>
            </w:r>
          </w:p>
        </w:tc>
      </w:tr>
      <w:tr w:rsidR="008605CA" w:rsidRPr="002641FE" w:rsidTr="007F5C4C">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605CA" w:rsidRPr="00F61C98" w:rsidRDefault="008605CA" w:rsidP="00C35BA4">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F61C98">
              <w:rPr>
                <w:rFonts w:ascii="Times New Roman" w:eastAsia="Times New Roman" w:hAnsi="Times New Roman" w:cs="Times New Roman"/>
                <w:bCs/>
                <w:sz w:val="28"/>
                <w:szCs w:val="28"/>
                <w:lang w:eastAsia="lv-LV"/>
              </w:rPr>
              <w:t>Likumprojekts šo jomu neskar.</w:t>
            </w:r>
          </w:p>
        </w:tc>
      </w:tr>
    </w:tbl>
    <w:p w:rsidR="00BE766C" w:rsidRPr="003E1DBD" w:rsidRDefault="00BE766C"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5"/>
      </w:tblGrid>
      <w:tr w:rsidR="00894C55" w:rsidRPr="003E1DBD" w:rsidTr="007F5C4C">
        <w:trPr>
          <w:trHeight w:val="412"/>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4C55" w:rsidRPr="00F61C98" w:rsidRDefault="00894C55" w:rsidP="003E079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61C98">
              <w:rPr>
                <w:rFonts w:ascii="Times New Roman" w:eastAsia="Times New Roman" w:hAnsi="Times New Roman" w:cs="Times New Roman"/>
                <w:b/>
                <w:bCs/>
                <w:sz w:val="28"/>
                <w:szCs w:val="28"/>
                <w:lang w:eastAsia="lv-LV"/>
              </w:rPr>
              <w:t>V.</w:t>
            </w:r>
            <w:r w:rsidR="003E0791" w:rsidRPr="00F61C98">
              <w:rPr>
                <w:rFonts w:ascii="Times New Roman" w:eastAsia="Times New Roman" w:hAnsi="Times New Roman" w:cs="Times New Roman"/>
                <w:b/>
                <w:bCs/>
                <w:sz w:val="28"/>
                <w:szCs w:val="28"/>
                <w:lang w:eastAsia="lv-LV"/>
              </w:rPr>
              <w:t> </w:t>
            </w:r>
            <w:r w:rsidRPr="00F61C98">
              <w:rPr>
                <w:rFonts w:ascii="Times New Roman" w:eastAsia="Times New Roman" w:hAnsi="Times New Roman" w:cs="Times New Roman"/>
                <w:b/>
                <w:bCs/>
                <w:sz w:val="28"/>
                <w:szCs w:val="28"/>
                <w:lang w:eastAsia="lv-LV"/>
              </w:rPr>
              <w:t>Tiesību akta projekta atbilstība Latvijas Republikas starptautiskajām saistībām</w:t>
            </w:r>
          </w:p>
        </w:tc>
      </w:tr>
      <w:tr w:rsidR="002641FE" w:rsidRPr="006C5A97" w:rsidTr="007F5C4C">
        <w:trPr>
          <w:trHeight w:val="39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2641FE" w:rsidRPr="00F61C98" w:rsidRDefault="002641FE" w:rsidP="002641FE">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F61C98">
              <w:rPr>
                <w:rFonts w:ascii="Times New Roman" w:eastAsia="Times New Roman" w:hAnsi="Times New Roman" w:cs="Times New Roman"/>
                <w:bCs/>
                <w:sz w:val="28"/>
                <w:szCs w:val="28"/>
                <w:lang w:eastAsia="lv-LV"/>
              </w:rPr>
              <w:t>Likumprojekts šo jomu neskar.</w:t>
            </w:r>
          </w:p>
        </w:tc>
      </w:tr>
    </w:tbl>
    <w:p w:rsidR="0097201D" w:rsidRPr="003E1DBD" w:rsidRDefault="0097201D" w:rsidP="002641FE">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3E1DBD" w:rsidTr="007F5C4C">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F61C98"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8"/>
                <w:szCs w:val="28"/>
                <w:lang w:eastAsia="lv-LV"/>
              </w:rPr>
            </w:pPr>
            <w:r w:rsidRPr="00F61C98">
              <w:rPr>
                <w:rFonts w:ascii="Times New Roman" w:eastAsia="Times New Roman" w:hAnsi="Times New Roman" w:cs="Times New Roman"/>
                <w:b/>
                <w:bCs/>
                <w:sz w:val="28"/>
                <w:szCs w:val="28"/>
                <w:lang w:eastAsia="lv-LV"/>
              </w:rPr>
              <w:t>VI.</w:t>
            </w:r>
            <w:r w:rsidR="00816C11" w:rsidRPr="00F61C98">
              <w:rPr>
                <w:rFonts w:ascii="Times New Roman" w:eastAsia="Times New Roman" w:hAnsi="Times New Roman" w:cs="Times New Roman"/>
                <w:b/>
                <w:bCs/>
                <w:sz w:val="28"/>
                <w:szCs w:val="28"/>
                <w:lang w:eastAsia="lv-LV"/>
              </w:rPr>
              <w:t> </w:t>
            </w:r>
            <w:r w:rsidRPr="00F61C98">
              <w:rPr>
                <w:rFonts w:ascii="Times New Roman" w:eastAsia="Times New Roman" w:hAnsi="Times New Roman" w:cs="Times New Roman"/>
                <w:b/>
                <w:bCs/>
                <w:sz w:val="28"/>
                <w:szCs w:val="28"/>
                <w:lang w:eastAsia="lv-LV"/>
              </w:rPr>
              <w:t>Sabiedrības līdzdalība un komunikācijas aktivitātes</w:t>
            </w:r>
          </w:p>
        </w:tc>
      </w:tr>
      <w:tr w:rsidR="00894C55" w:rsidRPr="003E1DBD" w:rsidTr="007F5C4C">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D3E27" w:rsidRDefault="00894C55" w:rsidP="00894C55">
            <w:pPr>
              <w:spacing w:after="0" w:line="240" w:lineRule="auto"/>
              <w:rPr>
                <w:rFonts w:ascii="Times New Roman" w:eastAsia="Times New Roman" w:hAnsi="Times New Roman" w:cs="Times New Roman"/>
                <w:sz w:val="28"/>
                <w:szCs w:val="28"/>
                <w:lang w:eastAsia="lv-LV"/>
              </w:rPr>
            </w:pPr>
            <w:r w:rsidRPr="00CD3E27">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D3E27" w:rsidRDefault="00894C55" w:rsidP="00894C55">
            <w:pPr>
              <w:spacing w:after="0" w:line="240" w:lineRule="auto"/>
              <w:rPr>
                <w:rFonts w:ascii="Times New Roman" w:eastAsia="Times New Roman" w:hAnsi="Times New Roman" w:cs="Times New Roman"/>
                <w:sz w:val="28"/>
                <w:szCs w:val="28"/>
                <w:lang w:eastAsia="lv-LV"/>
              </w:rPr>
            </w:pPr>
            <w:r w:rsidRPr="00CD3E27">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35236" w:rsidRDefault="00712998" w:rsidP="00712998">
            <w:pPr>
              <w:spacing w:after="0" w:line="240" w:lineRule="auto"/>
              <w:ind w:right="115"/>
              <w:jc w:val="both"/>
              <w:rPr>
                <w:rFonts w:ascii="Times New Roman" w:eastAsia="Times New Roman" w:hAnsi="Times New Roman" w:cs="Times New Roman"/>
                <w:color w:val="414142"/>
                <w:sz w:val="28"/>
                <w:szCs w:val="28"/>
                <w:lang w:eastAsia="lv-LV"/>
              </w:rPr>
            </w:pPr>
            <w:r>
              <w:rPr>
                <w:rFonts w:ascii="Times New Roman" w:hAnsi="Times New Roman" w:cs="Times New Roman"/>
                <w:iCs/>
                <w:sz w:val="28"/>
                <w:szCs w:val="28"/>
              </w:rPr>
              <w:t>Likum</w:t>
            </w:r>
            <w:r w:rsidRPr="00712998">
              <w:rPr>
                <w:rFonts w:ascii="Times New Roman" w:hAnsi="Times New Roman" w:cs="Times New Roman"/>
                <w:iCs/>
                <w:sz w:val="28"/>
                <w:szCs w:val="28"/>
              </w:rPr>
              <w:t xml:space="preserve">projekts un tā sākotnējās ietekmes novērtējuma ziņojums (anotācija) tika publicēts tīmekļa vietnē </w:t>
            </w:r>
            <w:proofErr w:type="spellStart"/>
            <w:r w:rsidRPr="00712998">
              <w:rPr>
                <w:rFonts w:ascii="Times New Roman" w:hAnsi="Times New Roman" w:cs="Times New Roman"/>
                <w:iCs/>
                <w:sz w:val="28"/>
                <w:szCs w:val="28"/>
              </w:rPr>
              <w:t>www.mod.gov.lv</w:t>
            </w:r>
            <w:proofErr w:type="spellEnd"/>
            <w:r w:rsidRPr="00712998">
              <w:rPr>
                <w:rFonts w:ascii="Times New Roman" w:hAnsi="Times New Roman" w:cs="Times New Roman"/>
                <w:iCs/>
                <w:sz w:val="28"/>
                <w:szCs w:val="28"/>
              </w:rPr>
              <w:t xml:space="preserve"> sadaļā </w:t>
            </w:r>
            <w:r w:rsidR="0095563E" w:rsidRPr="0095563E">
              <w:rPr>
                <w:sz w:val="24"/>
                <w:szCs w:val="24"/>
              </w:rPr>
              <w:t>"</w:t>
            </w:r>
            <w:r w:rsidRPr="00712998">
              <w:rPr>
                <w:rFonts w:ascii="Times New Roman" w:hAnsi="Times New Roman" w:cs="Times New Roman"/>
                <w:iCs/>
                <w:sz w:val="28"/>
                <w:szCs w:val="28"/>
              </w:rPr>
              <w:t>Sabiedrības līdzdalība</w:t>
            </w:r>
            <w:r w:rsidR="0095563E" w:rsidRPr="0095563E">
              <w:rPr>
                <w:sz w:val="24"/>
                <w:szCs w:val="24"/>
              </w:rPr>
              <w:t>"</w:t>
            </w:r>
            <w:r w:rsidRPr="00712998">
              <w:rPr>
                <w:rFonts w:ascii="Times New Roman" w:hAnsi="Times New Roman" w:cs="Times New Roman"/>
                <w:iCs/>
                <w:sz w:val="28"/>
                <w:szCs w:val="28"/>
              </w:rPr>
              <w:t>.</w:t>
            </w:r>
            <w:r>
              <w:rPr>
                <w:rFonts w:ascii="Times New Roman" w:hAnsi="Times New Roman" w:cs="Times New Roman"/>
                <w:iCs/>
                <w:sz w:val="28"/>
                <w:szCs w:val="28"/>
              </w:rPr>
              <w:t xml:space="preserve"> </w:t>
            </w:r>
          </w:p>
        </w:tc>
      </w:tr>
      <w:tr w:rsidR="00894C55" w:rsidRPr="003E1DBD" w:rsidTr="007F5C4C">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D3E27" w:rsidRDefault="00894C55" w:rsidP="00894C55">
            <w:pPr>
              <w:spacing w:after="0" w:line="240" w:lineRule="auto"/>
              <w:rPr>
                <w:rFonts w:ascii="Times New Roman" w:eastAsia="Times New Roman" w:hAnsi="Times New Roman" w:cs="Times New Roman"/>
                <w:sz w:val="28"/>
                <w:szCs w:val="28"/>
                <w:lang w:eastAsia="lv-LV"/>
              </w:rPr>
            </w:pPr>
            <w:r w:rsidRPr="00CD3E27">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D3E27" w:rsidRDefault="00894C55" w:rsidP="00894C55">
            <w:pPr>
              <w:spacing w:after="0" w:line="240" w:lineRule="auto"/>
              <w:rPr>
                <w:rFonts w:ascii="Times New Roman" w:eastAsia="Times New Roman" w:hAnsi="Times New Roman" w:cs="Times New Roman"/>
                <w:sz w:val="28"/>
                <w:szCs w:val="28"/>
                <w:lang w:eastAsia="lv-LV"/>
              </w:rPr>
            </w:pPr>
            <w:r w:rsidRPr="00CD3E27">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304020" w:rsidRDefault="00077863" w:rsidP="00894C55">
            <w:pPr>
              <w:spacing w:after="0" w:line="240" w:lineRule="auto"/>
              <w:rPr>
                <w:rFonts w:ascii="Times New Roman" w:eastAsia="Times New Roman" w:hAnsi="Times New Roman" w:cs="Times New Roman"/>
                <w:color w:val="414142"/>
                <w:sz w:val="28"/>
                <w:szCs w:val="28"/>
                <w:lang w:eastAsia="lv-LV"/>
              </w:rPr>
            </w:pPr>
            <w:r>
              <w:rPr>
                <w:rFonts w:ascii="Times New Roman" w:hAnsi="Times New Roman"/>
                <w:sz w:val="28"/>
                <w:szCs w:val="28"/>
              </w:rPr>
              <w:t>Nav.</w:t>
            </w:r>
          </w:p>
        </w:tc>
      </w:tr>
      <w:tr w:rsidR="00894C55" w:rsidRPr="003E1DBD" w:rsidTr="007F5C4C">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D3E27" w:rsidRDefault="00894C55" w:rsidP="00894C55">
            <w:pPr>
              <w:spacing w:after="0" w:line="240" w:lineRule="auto"/>
              <w:rPr>
                <w:rFonts w:ascii="Times New Roman" w:eastAsia="Times New Roman" w:hAnsi="Times New Roman" w:cs="Times New Roman"/>
                <w:sz w:val="28"/>
                <w:szCs w:val="28"/>
                <w:lang w:eastAsia="lv-LV"/>
              </w:rPr>
            </w:pPr>
            <w:r w:rsidRPr="00CD3E27">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D3E27" w:rsidRDefault="00894C55" w:rsidP="00894C55">
            <w:pPr>
              <w:spacing w:after="0" w:line="240" w:lineRule="auto"/>
              <w:rPr>
                <w:rFonts w:ascii="Times New Roman" w:eastAsia="Times New Roman" w:hAnsi="Times New Roman" w:cs="Times New Roman"/>
                <w:sz w:val="28"/>
                <w:szCs w:val="28"/>
                <w:lang w:eastAsia="lv-LV"/>
              </w:rPr>
            </w:pPr>
            <w:r w:rsidRPr="00CD3E27">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304020" w:rsidRDefault="00712998" w:rsidP="00712998">
            <w:pPr>
              <w:spacing w:after="0" w:line="240" w:lineRule="auto"/>
              <w:jc w:val="both"/>
              <w:rPr>
                <w:rFonts w:ascii="Times New Roman" w:eastAsia="Times New Roman" w:hAnsi="Times New Roman" w:cs="Times New Roman"/>
                <w:color w:val="414142"/>
                <w:sz w:val="28"/>
                <w:szCs w:val="28"/>
                <w:lang w:eastAsia="lv-LV"/>
              </w:rPr>
            </w:pPr>
            <w:r w:rsidRPr="00712998">
              <w:rPr>
                <w:rFonts w:ascii="Times New Roman" w:hAnsi="Times New Roman"/>
                <w:sz w:val="28"/>
                <w:szCs w:val="28"/>
              </w:rPr>
              <w:t xml:space="preserve">Sabiedriskās apspriešanas gaitā priekšlikumi par </w:t>
            </w:r>
            <w:r>
              <w:rPr>
                <w:rFonts w:ascii="Times New Roman" w:hAnsi="Times New Roman"/>
                <w:sz w:val="28"/>
                <w:szCs w:val="28"/>
              </w:rPr>
              <w:t>Likum</w:t>
            </w:r>
            <w:r w:rsidRPr="00712998">
              <w:rPr>
                <w:rFonts w:ascii="Times New Roman" w:hAnsi="Times New Roman"/>
                <w:sz w:val="28"/>
                <w:szCs w:val="28"/>
              </w:rPr>
              <w:t>projektu netika saņemti.</w:t>
            </w:r>
            <w:r>
              <w:rPr>
                <w:rFonts w:ascii="Times New Roman" w:hAnsi="Times New Roman"/>
                <w:sz w:val="28"/>
                <w:szCs w:val="28"/>
              </w:rPr>
              <w:t xml:space="preserve"> </w:t>
            </w:r>
          </w:p>
        </w:tc>
      </w:tr>
      <w:tr w:rsidR="00894C55" w:rsidRPr="003E1DBD" w:rsidTr="007F5C4C">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D3E27" w:rsidRDefault="00894C55" w:rsidP="00894C55">
            <w:pPr>
              <w:spacing w:after="0" w:line="240" w:lineRule="auto"/>
              <w:rPr>
                <w:rFonts w:ascii="Times New Roman" w:eastAsia="Times New Roman" w:hAnsi="Times New Roman" w:cs="Times New Roman"/>
                <w:sz w:val="28"/>
                <w:szCs w:val="28"/>
                <w:lang w:eastAsia="lv-LV"/>
              </w:rPr>
            </w:pPr>
            <w:r w:rsidRPr="00CD3E27">
              <w:rPr>
                <w:rFonts w:ascii="Times New Roman" w:eastAsia="Times New Roman" w:hAnsi="Times New Roman" w:cs="Times New Roman"/>
                <w:sz w:val="28"/>
                <w:szCs w:val="28"/>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CD3E27" w:rsidRDefault="00894C55" w:rsidP="00894C55">
            <w:pPr>
              <w:spacing w:after="0" w:line="240" w:lineRule="auto"/>
              <w:rPr>
                <w:rFonts w:ascii="Times New Roman" w:eastAsia="Times New Roman" w:hAnsi="Times New Roman" w:cs="Times New Roman"/>
                <w:sz w:val="28"/>
                <w:szCs w:val="28"/>
                <w:lang w:eastAsia="lv-LV"/>
              </w:rPr>
            </w:pPr>
            <w:r w:rsidRPr="00CD3E27">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5D21D7" w:rsidRPr="005D21D7" w:rsidRDefault="005D21D7" w:rsidP="003466C9">
            <w:pPr>
              <w:spacing w:before="100" w:beforeAutospacing="1" w:after="100" w:afterAutospacing="1" w:line="293" w:lineRule="atLeast"/>
              <w:ind w:right="115"/>
              <w:jc w:val="both"/>
              <w:rPr>
                <w:rFonts w:ascii="Times New Roman" w:eastAsia="Times New Roman" w:hAnsi="Times New Roman"/>
                <w:sz w:val="28"/>
                <w:szCs w:val="28"/>
                <w:lang w:eastAsia="lv-LV"/>
              </w:rPr>
            </w:pPr>
            <w:r w:rsidRPr="005D21D7">
              <w:rPr>
                <w:rFonts w:ascii="Times New Roman" w:eastAsia="Times New Roman" w:hAnsi="Times New Roman"/>
                <w:sz w:val="28"/>
                <w:szCs w:val="28"/>
                <w:lang w:eastAsia="lv-LV"/>
              </w:rPr>
              <w:t xml:space="preserve">Sabiedrība pēc </w:t>
            </w:r>
            <w:r w:rsidR="003466C9">
              <w:rPr>
                <w:rFonts w:ascii="Times New Roman" w:eastAsia="Times New Roman" w:hAnsi="Times New Roman"/>
                <w:sz w:val="28"/>
                <w:szCs w:val="28"/>
                <w:lang w:eastAsia="lv-LV"/>
              </w:rPr>
              <w:t>likumprojekta</w:t>
            </w:r>
            <w:r w:rsidRPr="005D21D7">
              <w:rPr>
                <w:rFonts w:ascii="Times New Roman" w:eastAsia="Times New Roman" w:hAnsi="Times New Roman"/>
                <w:sz w:val="28"/>
                <w:szCs w:val="28"/>
                <w:lang w:eastAsia="lv-LV"/>
              </w:rPr>
              <w:t xml:space="preserve"> pieņemšanas tiks informēta ar publikāciju oficiālajā izdevumā "Latvijas Vēstnesis", kā arī ievietojot to bezmaksas normatīvo aktu datu bāzē </w:t>
            </w:r>
            <w:hyperlink r:id="rId6" w:history="1">
              <w:r w:rsidRPr="005D21D7">
                <w:rPr>
                  <w:rStyle w:val="Hyperlink"/>
                  <w:rFonts w:ascii="Times New Roman" w:eastAsia="Times New Roman" w:hAnsi="Times New Roman"/>
                  <w:sz w:val="28"/>
                  <w:szCs w:val="28"/>
                  <w:lang w:eastAsia="lv-LV"/>
                </w:rPr>
                <w:t>www.likumi.lv</w:t>
              </w:r>
            </w:hyperlink>
            <w:r>
              <w:rPr>
                <w:rFonts w:ascii="Times New Roman" w:eastAsia="Times New Roman" w:hAnsi="Times New Roman"/>
                <w:sz w:val="28"/>
                <w:szCs w:val="28"/>
                <w:lang w:eastAsia="lv-LV"/>
              </w:rPr>
              <w:t xml:space="preserve"> un Aizsardzība</w:t>
            </w:r>
            <w:r w:rsidR="00826901">
              <w:rPr>
                <w:rFonts w:ascii="Times New Roman" w:eastAsia="Times New Roman" w:hAnsi="Times New Roman"/>
                <w:sz w:val="28"/>
                <w:szCs w:val="28"/>
                <w:lang w:eastAsia="lv-LV"/>
              </w:rPr>
              <w:t>s</w:t>
            </w:r>
            <w:r w:rsidRPr="005D21D7">
              <w:rPr>
                <w:rFonts w:ascii="Times New Roman" w:eastAsia="Times New Roman" w:hAnsi="Times New Roman"/>
                <w:sz w:val="28"/>
                <w:szCs w:val="28"/>
                <w:lang w:eastAsia="lv-LV"/>
              </w:rPr>
              <w:t xml:space="preserve"> ministrijas mājaslapā </w:t>
            </w:r>
            <w:hyperlink r:id="rId7" w:history="1">
              <w:r w:rsidRPr="00780BD7">
                <w:rPr>
                  <w:rStyle w:val="Hyperlink"/>
                  <w:rFonts w:ascii="Times New Roman" w:eastAsia="Times New Roman" w:hAnsi="Times New Roman"/>
                  <w:sz w:val="28"/>
                  <w:szCs w:val="28"/>
                  <w:lang w:eastAsia="lv-LV"/>
                </w:rPr>
                <w:t>www.mod.gov.lv</w:t>
              </w:r>
            </w:hyperlink>
            <w:r w:rsidRPr="005D21D7">
              <w:rPr>
                <w:rFonts w:ascii="Times New Roman" w:eastAsia="Times New Roman" w:hAnsi="Times New Roman"/>
                <w:sz w:val="28"/>
                <w:szCs w:val="28"/>
                <w:lang w:eastAsia="lv-LV"/>
              </w:rPr>
              <w:t>.</w:t>
            </w:r>
          </w:p>
        </w:tc>
      </w:tr>
    </w:tbl>
    <w:p w:rsidR="00894C55" w:rsidRPr="003E1DBD"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3E1DBD"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61C98"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61C98">
              <w:rPr>
                <w:rFonts w:ascii="Times New Roman" w:eastAsia="Times New Roman" w:hAnsi="Times New Roman" w:cs="Times New Roman"/>
                <w:b/>
                <w:bCs/>
                <w:sz w:val="28"/>
                <w:szCs w:val="28"/>
                <w:lang w:eastAsia="lv-LV"/>
              </w:rPr>
              <w:t>VII.</w:t>
            </w:r>
            <w:r w:rsidR="00816C11" w:rsidRPr="00F61C98">
              <w:rPr>
                <w:rFonts w:ascii="Times New Roman" w:eastAsia="Times New Roman" w:hAnsi="Times New Roman" w:cs="Times New Roman"/>
                <w:b/>
                <w:bCs/>
                <w:sz w:val="28"/>
                <w:szCs w:val="28"/>
                <w:lang w:eastAsia="lv-LV"/>
              </w:rPr>
              <w:t> </w:t>
            </w:r>
            <w:r w:rsidRPr="00F61C98">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3E1DBD"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D3E27" w:rsidRDefault="00894C55" w:rsidP="00894C55">
            <w:pPr>
              <w:spacing w:after="0" w:line="240" w:lineRule="auto"/>
              <w:rPr>
                <w:rFonts w:ascii="Times New Roman" w:eastAsia="Times New Roman" w:hAnsi="Times New Roman" w:cs="Times New Roman"/>
                <w:sz w:val="28"/>
                <w:szCs w:val="28"/>
                <w:lang w:eastAsia="lv-LV"/>
              </w:rPr>
            </w:pPr>
            <w:r w:rsidRPr="00CD3E27">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D3E27" w:rsidRDefault="00894C55" w:rsidP="00894C55">
            <w:pPr>
              <w:spacing w:after="0" w:line="240" w:lineRule="auto"/>
              <w:rPr>
                <w:rFonts w:ascii="Times New Roman" w:eastAsia="Times New Roman" w:hAnsi="Times New Roman" w:cs="Times New Roman"/>
                <w:sz w:val="28"/>
                <w:szCs w:val="28"/>
                <w:lang w:eastAsia="lv-LV"/>
              </w:rPr>
            </w:pPr>
            <w:r w:rsidRPr="00CD3E27">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F61C98" w:rsidRDefault="007C5308" w:rsidP="00894C55">
            <w:pPr>
              <w:spacing w:after="0" w:line="240" w:lineRule="auto"/>
              <w:rPr>
                <w:rFonts w:ascii="Times New Roman" w:eastAsia="Times New Roman" w:hAnsi="Times New Roman" w:cs="Times New Roman"/>
                <w:color w:val="414142"/>
                <w:sz w:val="28"/>
                <w:szCs w:val="28"/>
                <w:lang w:eastAsia="lv-LV"/>
              </w:rPr>
            </w:pPr>
            <w:r w:rsidRPr="007C5308">
              <w:rPr>
                <w:rFonts w:ascii="Times New Roman" w:eastAsia="Times New Roman" w:hAnsi="Times New Roman" w:cs="Times New Roman"/>
                <w:sz w:val="28"/>
                <w:szCs w:val="28"/>
                <w:lang w:eastAsia="lv-LV"/>
              </w:rPr>
              <w:t>Latvijas Ģeotelpiskās informācijas aģentūra.</w:t>
            </w:r>
          </w:p>
        </w:tc>
      </w:tr>
      <w:tr w:rsidR="00894C55" w:rsidRPr="003E1DBD" w:rsidTr="00CD3E27">
        <w:trPr>
          <w:trHeight w:val="208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D3E27" w:rsidRDefault="00894C55" w:rsidP="00894C55">
            <w:pPr>
              <w:spacing w:after="0" w:line="240" w:lineRule="auto"/>
              <w:rPr>
                <w:rFonts w:ascii="Times New Roman" w:eastAsia="Times New Roman" w:hAnsi="Times New Roman" w:cs="Times New Roman"/>
                <w:sz w:val="28"/>
                <w:szCs w:val="28"/>
                <w:lang w:eastAsia="lv-LV"/>
              </w:rPr>
            </w:pPr>
            <w:r w:rsidRPr="00CD3E27">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D3E27" w:rsidRDefault="00894C55" w:rsidP="00894C55">
            <w:pPr>
              <w:spacing w:after="0" w:line="240" w:lineRule="auto"/>
              <w:rPr>
                <w:rFonts w:ascii="Times New Roman" w:eastAsia="Times New Roman" w:hAnsi="Times New Roman" w:cs="Times New Roman"/>
                <w:sz w:val="28"/>
                <w:szCs w:val="28"/>
                <w:lang w:eastAsia="lv-LV"/>
              </w:rPr>
            </w:pPr>
            <w:r w:rsidRPr="00CD3E27">
              <w:rPr>
                <w:rFonts w:ascii="Times New Roman" w:eastAsia="Times New Roman" w:hAnsi="Times New Roman" w:cs="Times New Roman"/>
                <w:sz w:val="28"/>
                <w:szCs w:val="28"/>
                <w:lang w:eastAsia="lv-LV"/>
              </w:rPr>
              <w:t>Projekta izpildes ietekme uz pārvaldes funkcijām un institucionālo struktūru.</w:t>
            </w:r>
          </w:p>
          <w:p w:rsidR="00894C55" w:rsidRPr="00CD3E27" w:rsidRDefault="00894C55" w:rsidP="00894C55">
            <w:pPr>
              <w:spacing w:before="100" w:beforeAutospacing="1" w:after="100" w:afterAutospacing="1" w:line="293" w:lineRule="atLeast"/>
              <w:rPr>
                <w:rFonts w:ascii="Times New Roman" w:eastAsia="Times New Roman" w:hAnsi="Times New Roman" w:cs="Times New Roman"/>
                <w:sz w:val="28"/>
                <w:szCs w:val="28"/>
                <w:lang w:eastAsia="lv-LV"/>
              </w:rPr>
            </w:pPr>
            <w:r w:rsidRPr="00CD3E27">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F61C98" w:rsidRDefault="00742088" w:rsidP="00894C55">
            <w:pPr>
              <w:spacing w:after="0" w:line="240" w:lineRule="auto"/>
              <w:rPr>
                <w:rFonts w:ascii="Times New Roman" w:eastAsia="Times New Roman" w:hAnsi="Times New Roman" w:cs="Times New Roman"/>
                <w:color w:val="414142"/>
                <w:sz w:val="28"/>
                <w:szCs w:val="28"/>
                <w:lang w:eastAsia="lv-LV"/>
              </w:rPr>
            </w:pPr>
            <w:r w:rsidRPr="00742088">
              <w:rPr>
                <w:rFonts w:ascii="Times New Roman" w:eastAsia="Times New Roman" w:hAnsi="Times New Roman" w:cs="Times New Roman"/>
                <w:sz w:val="28"/>
                <w:szCs w:val="28"/>
                <w:lang w:eastAsia="lv-LV"/>
              </w:rPr>
              <w:t>Projekts šo jomu neskar.</w:t>
            </w:r>
          </w:p>
        </w:tc>
      </w:tr>
      <w:tr w:rsidR="00894C55" w:rsidRPr="003E1DBD"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D3E27" w:rsidRDefault="00894C55" w:rsidP="00894C55">
            <w:pPr>
              <w:spacing w:after="0" w:line="240" w:lineRule="auto"/>
              <w:rPr>
                <w:rFonts w:ascii="Times New Roman" w:eastAsia="Times New Roman" w:hAnsi="Times New Roman" w:cs="Times New Roman"/>
                <w:sz w:val="28"/>
                <w:szCs w:val="28"/>
                <w:lang w:eastAsia="lv-LV"/>
              </w:rPr>
            </w:pPr>
            <w:r w:rsidRPr="00CD3E27">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CD3E27" w:rsidRDefault="00894C55" w:rsidP="00894C55">
            <w:pPr>
              <w:spacing w:after="0" w:line="240" w:lineRule="auto"/>
              <w:rPr>
                <w:rFonts w:ascii="Times New Roman" w:eastAsia="Times New Roman" w:hAnsi="Times New Roman" w:cs="Times New Roman"/>
                <w:sz w:val="28"/>
                <w:szCs w:val="28"/>
                <w:lang w:eastAsia="lv-LV"/>
              </w:rPr>
            </w:pPr>
            <w:r w:rsidRPr="00CD3E27">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97201D" w:rsidRDefault="0097201D" w:rsidP="0097201D">
            <w:pPr>
              <w:spacing w:after="0" w:line="240" w:lineRule="auto"/>
              <w:rPr>
                <w:rFonts w:ascii="Times New Roman" w:eastAsia="Times New Roman" w:hAnsi="Times New Roman" w:cs="Times New Roman"/>
                <w:sz w:val="28"/>
                <w:szCs w:val="28"/>
                <w:lang w:eastAsia="lv-LV"/>
              </w:rPr>
            </w:pPr>
            <w:r w:rsidRPr="0097201D">
              <w:rPr>
                <w:rFonts w:ascii="Times New Roman" w:eastAsia="Times New Roman" w:hAnsi="Times New Roman" w:cs="Times New Roman"/>
                <w:sz w:val="28"/>
                <w:szCs w:val="28"/>
                <w:lang w:eastAsia="lv-LV"/>
              </w:rPr>
              <w:t>Nav.</w:t>
            </w:r>
          </w:p>
        </w:tc>
      </w:tr>
    </w:tbl>
    <w:p w:rsidR="00C25B49" w:rsidRPr="003E1DBD" w:rsidRDefault="00C25B49" w:rsidP="00894C55">
      <w:pPr>
        <w:spacing w:after="0" w:line="240" w:lineRule="auto"/>
        <w:rPr>
          <w:rFonts w:ascii="Times New Roman" w:hAnsi="Times New Roman" w:cs="Times New Roman"/>
          <w:sz w:val="28"/>
          <w:szCs w:val="28"/>
        </w:rPr>
      </w:pPr>
    </w:p>
    <w:p w:rsidR="00011ED3" w:rsidRDefault="00011ED3" w:rsidP="00CD3E27">
      <w:pPr>
        <w:spacing w:after="0" w:line="240" w:lineRule="auto"/>
        <w:jc w:val="both"/>
        <w:rPr>
          <w:rFonts w:ascii="Times New Roman" w:eastAsia="Times New Roman" w:hAnsi="Times New Roman" w:cs="Times New Roman"/>
          <w:sz w:val="28"/>
          <w:szCs w:val="28"/>
        </w:rPr>
      </w:pPr>
      <w:r w:rsidRPr="00011ED3">
        <w:rPr>
          <w:rFonts w:ascii="Times New Roman" w:eastAsia="Times New Roman" w:hAnsi="Times New Roman" w:cs="Times New Roman"/>
          <w:sz w:val="28"/>
          <w:szCs w:val="28"/>
        </w:rPr>
        <w:t>Aizsardzības ministrs</w:t>
      </w:r>
      <w:r w:rsidRPr="00011ED3">
        <w:rPr>
          <w:rFonts w:ascii="Times New Roman" w:eastAsia="Times New Roman" w:hAnsi="Times New Roman" w:cs="Times New Roman"/>
          <w:sz w:val="28"/>
          <w:szCs w:val="28"/>
        </w:rPr>
        <w:tab/>
      </w:r>
      <w:r w:rsidRPr="00011ED3">
        <w:rPr>
          <w:rFonts w:ascii="Times New Roman" w:eastAsia="Times New Roman" w:hAnsi="Times New Roman" w:cs="Times New Roman"/>
          <w:sz w:val="28"/>
          <w:szCs w:val="28"/>
        </w:rPr>
        <w:tab/>
      </w:r>
      <w:r w:rsidRPr="00011ED3">
        <w:rPr>
          <w:rFonts w:ascii="Times New Roman" w:eastAsia="Times New Roman" w:hAnsi="Times New Roman" w:cs="Times New Roman"/>
          <w:sz w:val="28"/>
          <w:szCs w:val="28"/>
        </w:rPr>
        <w:tab/>
      </w:r>
      <w:r w:rsidRPr="00011ED3">
        <w:rPr>
          <w:rFonts w:ascii="Times New Roman" w:eastAsia="Times New Roman" w:hAnsi="Times New Roman" w:cs="Times New Roman"/>
          <w:sz w:val="28"/>
          <w:szCs w:val="28"/>
        </w:rPr>
        <w:tab/>
      </w:r>
      <w:r w:rsidRPr="00011ED3">
        <w:rPr>
          <w:rFonts w:ascii="Times New Roman" w:eastAsia="Times New Roman" w:hAnsi="Times New Roman" w:cs="Times New Roman"/>
          <w:sz w:val="28"/>
          <w:szCs w:val="28"/>
        </w:rPr>
        <w:tab/>
      </w:r>
      <w:r w:rsidRPr="00011ED3">
        <w:rPr>
          <w:rFonts w:ascii="Times New Roman" w:eastAsia="Times New Roman" w:hAnsi="Times New Roman" w:cs="Times New Roman"/>
          <w:sz w:val="28"/>
          <w:szCs w:val="28"/>
        </w:rPr>
        <w:tab/>
        <w:t>R. Bergmanis</w:t>
      </w:r>
    </w:p>
    <w:p w:rsidR="00011ED3" w:rsidRPr="00011ED3" w:rsidRDefault="00011ED3" w:rsidP="00554736">
      <w:pPr>
        <w:spacing w:before="120" w:after="0" w:line="240" w:lineRule="auto"/>
        <w:jc w:val="both"/>
        <w:rPr>
          <w:rFonts w:ascii="Times New Roman" w:eastAsia="Times New Roman" w:hAnsi="Times New Roman" w:cs="Times New Roman"/>
          <w:sz w:val="28"/>
          <w:szCs w:val="28"/>
          <w:lang w:eastAsia="lv-LV"/>
        </w:rPr>
      </w:pPr>
      <w:r w:rsidRPr="00011ED3">
        <w:rPr>
          <w:rFonts w:ascii="Times New Roman" w:eastAsia="Times New Roman" w:hAnsi="Times New Roman" w:cs="Times New Roman"/>
          <w:sz w:val="28"/>
          <w:szCs w:val="28"/>
          <w:lang w:eastAsia="lv-LV"/>
        </w:rPr>
        <w:t>Iesniedzējs:</w:t>
      </w:r>
    </w:p>
    <w:p w:rsidR="00011ED3" w:rsidRPr="00011ED3" w:rsidRDefault="00011ED3" w:rsidP="00011ED3">
      <w:pPr>
        <w:spacing w:after="0" w:line="240" w:lineRule="auto"/>
        <w:jc w:val="both"/>
        <w:rPr>
          <w:rFonts w:ascii="Times New Roman" w:eastAsia="Times New Roman" w:hAnsi="Times New Roman" w:cs="Times New Roman"/>
          <w:bCs/>
          <w:sz w:val="28"/>
          <w:szCs w:val="28"/>
        </w:rPr>
      </w:pPr>
      <w:r w:rsidRPr="00011ED3">
        <w:rPr>
          <w:rFonts w:ascii="Times New Roman" w:eastAsia="Times New Roman" w:hAnsi="Times New Roman" w:cs="Times New Roman"/>
          <w:bCs/>
          <w:sz w:val="28"/>
          <w:szCs w:val="28"/>
        </w:rPr>
        <w:t xml:space="preserve">Aizsardzības ministrijas </w:t>
      </w:r>
    </w:p>
    <w:p w:rsidR="00011ED3" w:rsidRPr="00011ED3" w:rsidRDefault="00011ED3" w:rsidP="00011ED3">
      <w:pPr>
        <w:spacing w:after="0" w:line="240" w:lineRule="auto"/>
        <w:jc w:val="both"/>
        <w:rPr>
          <w:rFonts w:ascii="Times New Roman" w:eastAsia="Times New Roman" w:hAnsi="Times New Roman" w:cs="Times New Roman"/>
          <w:bCs/>
          <w:sz w:val="28"/>
          <w:szCs w:val="28"/>
        </w:rPr>
      </w:pPr>
      <w:r w:rsidRPr="00011ED3">
        <w:rPr>
          <w:rFonts w:ascii="Times New Roman" w:eastAsia="Times New Roman" w:hAnsi="Times New Roman" w:cs="Times New Roman"/>
          <w:bCs/>
          <w:sz w:val="28"/>
          <w:szCs w:val="28"/>
        </w:rPr>
        <w:t>valsts sekretārs</w:t>
      </w:r>
      <w:r w:rsidRPr="00011ED3">
        <w:rPr>
          <w:rFonts w:ascii="Times New Roman" w:eastAsia="Times New Roman" w:hAnsi="Times New Roman" w:cs="Times New Roman"/>
          <w:bCs/>
          <w:sz w:val="28"/>
          <w:szCs w:val="28"/>
        </w:rPr>
        <w:tab/>
      </w:r>
      <w:r w:rsidRPr="00011ED3">
        <w:rPr>
          <w:rFonts w:ascii="Times New Roman" w:eastAsia="Times New Roman" w:hAnsi="Times New Roman" w:cs="Times New Roman"/>
          <w:bCs/>
          <w:sz w:val="28"/>
          <w:szCs w:val="28"/>
        </w:rPr>
        <w:tab/>
      </w:r>
      <w:r w:rsidRPr="00011ED3">
        <w:rPr>
          <w:rFonts w:ascii="Times New Roman" w:eastAsia="Times New Roman" w:hAnsi="Times New Roman" w:cs="Times New Roman"/>
          <w:bCs/>
          <w:sz w:val="28"/>
          <w:szCs w:val="28"/>
        </w:rPr>
        <w:tab/>
      </w:r>
      <w:r w:rsidRPr="00011ED3">
        <w:rPr>
          <w:rFonts w:ascii="Times New Roman" w:eastAsia="Times New Roman" w:hAnsi="Times New Roman" w:cs="Times New Roman"/>
          <w:bCs/>
          <w:sz w:val="28"/>
          <w:szCs w:val="28"/>
        </w:rPr>
        <w:tab/>
      </w:r>
      <w:r w:rsidRPr="00011ED3">
        <w:rPr>
          <w:rFonts w:ascii="Times New Roman" w:eastAsia="Times New Roman" w:hAnsi="Times New Roman" w:cs="Times New Roman"/>
          <w:bCs/>
          <w:sz w:val="28"/>
          <w:szCs w:val="28"/>
        </w:rPr>
        <w:tab/>
      </w:r>
      <w:r w:rsidRPr="00011ED3">
        <w:rPr>
          <w:rFonts w:ascii="Times New Roman" w:eastAsia="Times New Roman" w:hAnsi="Times New Roman" w:cs="Times New Roman"/>
          <w:bCs/>
          <w:sz w:val="28"/>
          <w:szCs w:val="28"/>
        </w:rPr>
        <w:tab/>
      </w:r>
      <w:r w:rsidRPr="00011ED3">
        <w:rPr>
          <w:rFonts w:ascii="Times New Roman" w:eastAsia="Times New Roman" w:hAnsi="Times New Roman" w:cs="Times New Roman"/>
          <w:bCs/>
          <w:sz w:val="28"/>
          <w:szCs w:val="28"/>
        </w:rPr>
        <w:tab/>
        <w:t>J. Garisons</w:t>
      </w:r>
    </w:p>
    <w:p w:rsidR="004A4744" w:rsidRDefault="004A4744" w:rsidP="00011ED3">
      <w:pPr>
        <w:spacing w:after="0" w:line="240" w:lineRule="auto"/>
        <w:jc w:val="both"/>
        <w:rPr>
          <w:rFonts w:ascii="Times New Roman" w:eastAsia="Times New Roman" w:hAnsi="Times New Roman" w:cs="Times New Roman"/>
          <w:sz w:val="24"/>
          <w:szCs w:val="24"/>
        </w:rPr>
      </w:pPr>
    </w:p>
    <w:p w:rsidR="00011ED3" w:rsidRPr="00CD3E27" w:rsidRDefault="008B1DBF" w:rsidP="00011E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01574A">
        <w:rPr>
          <w:rFonts w:ascii="Times New Roman" w:eastAsia="Times New Roman" w:hAnsi="Times New Roman" w:cs="Times New Roman"/>
          <w:sz w:val="24"/>
          <w:szCs w:val="24"/>
        </w:rPr>
        <w:t>.01.2018</w:t>
      </w:r>
      <w:r w:rsidR="00E81A68">
        <w:rPr>
          <w:rFonts w:ascii="Times New Roman" w:eastAsia="Times New Roman" w:hAnsi="Times New Roman" w:cs="Times New Roman"/>
          <w:sz w:val="24"/>
          <w:szCs w:val="24"/>
        </w:rPr>
        <w:t>. 11:10</w:t>
      </w:r>
    </w:p>
    <w:p w:rsidR="00291447" w:rsidRPr="00CD3E27" w:rsidRDefault="00C43140" w:rsidP="00011E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770</w:t>
      </w:r>
    </w:p>
    <w:p w:rsidR="00011ED3" w:rsidRPr="00CD3E27" w:rsidRDefault="00011ED3" w:rsidP="00011ED3">
      <w:pPr>
        <w:spacing w:after="0" w:line="240" w:lineRule="auto"/>
        <w:jc w:val="both"/>
        <w:rPr>
          <w:rFonts w:ascii="Times New Roman" w:eastAsia="Times New Roman" w:hAnsi="Times New Roman" w:cs="Times New Roman"/>
          <w:sz w:val="24"/>
          <w:szCs w:val="24"/>
        </w:rPr>
      </w:pPr>
      <w:r w:rsidRPr="00CD3E27">
        <w:rPr>
          <w:rFonts w:ascii="Times New Roman" w:eastAsia="Times New Roman" w:hAnsi="Times New Roman" w:cs="Times New Roman"/>
          <w:sz w:val="24"/>
          <w:szCs w:val="24"/>
        </w:rPr>
        <w:t>M.Drāke</w:t>
      </w:r>
    </w:p>
    <w:p w:rsidR="00894C55" w:rsidRPr="00CD3E27" w:rsidRDefault="002026CA" w:rsidP="00CE3D71">
      <w:pPr>
        <w:spacing w:after="0" w:line="240" w:lineRule="auto"/>
        <w:jc w:val="both"/>
        <w:rPr>
          <w:rFonts w:ascii="Times New Roman" w:eastAsia="Times New Roman" w:hAnsi="Times New Roman" w:cs="Times New Roman"/>
          <w:sz w:val="24"/>
          <w:szCs w:val="24"/>
        </w:rPr>
      </w:pPr>
      <w:r w:rsidRPr="00CD3E27">
        <w:rPr>
          <w:rFonts w:ascii="Times New Roman" w:eastAsia="Times New Roman" w:hAnsi="Times New Roman" w:cs="Times New Roman"/>
          <w:sz w:val="24"/>
          <w:szCs w:val="24"/>
        </w:rPr>
        <w:t>29339356</w:t>
      </w:r>
      <w:r w:rsidR="00011ED3" w:rsidRPr="00CD3E27">
        <w:rPr>
          <w:rFonts w:ascii="Times New Roman" w:eastAsia="Times New Roman" w:hAnsi="Times New Roman" w:cs="Times New Roman"/>
          <w:sz w:val="24"/>
          <w:szCs w:val="24"/>
        </w:rPr>
        <w:t xml:space="preserve">, </w:t>
      </w:r>
      <w:hyperlink r:id="rId8" w:history="1">
        <w:r w:rsidR="00011ED3" w:rsidRPr="00CD3E27">
          <w:rPr>
            <w:rFonts w:ascii="Times New Roman" w:eastAsia="Times New Roman" w:hAnsi="Times New Roman" w:cs="Times New Roman"/>
            <w:color w:val="0000FF"/>
            <w:sz w:val="24"/>
            <w:szCs w:val="24"/>
            <w:u w:val="single"/>
          </w:rPr>
          <w:t>Martins.Drake@lgia.gov.lv</w:t>
        </w:r>
      </w:hyperlink>
      <w:r w:rsidR="00011ED3" w:rsidRPr="00CD3E27">
        <w:rPr>
          <w:rFonts w:ascii="Times New Roman" w:eastAsia="Times New Roman" w:hAnsi="Times New Roman" w:cs="Times New Roman"/>
          <w:sz w:val="24"/>
          <w:szCs w:val="24"/>
        </w:rPr>
        <w:t xml:space="preserve"> </w:t>
      </w:r>
    </w:p>
    <w:sectPr w:rsidR="00894C55" w:rsidRPr="00CD3E27" w:rsidSect="005534A7">
      <w:headerReference w:type="default" r:id="rId9"/>
      <w:footerReference w:type="default" r:id="rId10"/>
      <w:footerReference w:type="first" r:id="rId11"/>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6BC" w:rsidRDefault="005C66BC" w:rsidP="00894C55">
      <w:pPr>
        <w:spacing w:after="0" w:line="240" w:lineRule="auto"/>
      </w:pPr>
      <w:r>
        <w:separator/>
      </w:r>
    </w:p>
  </w:endnote>
  <w:endnote w:type="continuationSeparator" w:id="0">
    <w:p w:rsidR="005C66BC" w:rsidRDefault="005C66B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3E1DBD" w:rsidRDefault="00D629CE" w:rsidP="003E1DBD">
    <w:pPr>
      <w:pStyle w:val="Footer"/>
      <w:rPr>
        <w:rFonts w:ascii="Times New Roman" w:hAnsi="Times New Roman" w:cs="Times New Roman"/>
        <w:sz w:val="20"/>
        <w:szCs w:val="20"/>
      </w:rPr>
    </w:pPr>
    <w:r>
      <w:rPr>
        <w:rFonts w:ascii="Times New Roman" w:hAnsi="Times New Roman" w:cs="Times New Roman"/>
        <w:sz w:val="20"/>
        <w:szCs w:val="20"/>
      </w:rPr>
      <w:t>AIMAnot_240118</w:t>
    </w:r>
    <w:r w:rsidR="00114CD9">
      <w:rPr>
        <w:rFonts w:ascii="Times New Roman" w:hAnsi="Times New Roman" w:cs="Times New Roman"/>
        <w:sz w:val="20"/>
        <w:szCs w:val="20"/>
      </w:rPr>
      <w:t>_VSS-900</w:t>
    </w:r>
    <w:r w:rsidR="003E1DBD">
      <w:rPr>
        <w:rFonts w:ascii="Times New Roman" w:hAnsi="Times New Roman" w:cs="Times New Roman"/>
        <w:sz w:val="20"/>
        <w:szCs w:val="20"/>
      </w:rPr>
      <w:t>; Likumprojekts “Grozījumi Ģeotelpiskās informācijas likumā”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D629CE">
    <w:pPr>
      <w:pStyle w:val="Footer"/>
      <w:rPr>
        <w:rFonts w:ascii="Times New Roman" w:hAnsi="Times New Roman" w:cs="Times New Roman"/>
        <w:sz w:val="20"/>
        <w:szCs w:val="20"/>
      </w:rPr>
    </w:pPr>
    <w:r>
      <w:rPr>
        <w:rFonts w:ascii="Times New Roman" w:hAnsi="Times New Roman" w:cs="Times New Roman"/>
        <w:sz w:val="20"/>
        <w:szCs w:val="20"/>
      </w:rPr>
      <w:t>AIMAnot_240118</w:t>
    </w:r>
    <w:r w:rsidR="00114CD9">
      <w:rPr>
        <w:rFonts w:ascii="Times New Roman" w:hAnsi="Times New Roman" w:cs="Times New Roman"/>
        <w:sz w:val="20"/>
        <w:szCs w:val="20"/>
      </w:rPr>
      <w:t>_VSS-900</w:t>
    </w:r>
    <w:r w:rsidR="0087127B">
      <w:rPr>
        <w:rFonts w:ascii="Times New Roman" w:hAnsi="Times New Roman" w:cs="Times New Roman"/>
        <w:sz w:val="20"/>
        <w:szCs w:val="20"/>
      </w:rPr>
      <w:t>; Likumprojekts “Grozījumi Ģeotelpiskās informācijas likumā”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6BC" w:rsidRDefault="005C66BC" w:rsidP="00894C55">
      <w:pPr>
        <w:spacing w:after="0" w:line="240" w:lineRule="auto"/>
      </w:pPr>
      <w:r>
        <w:separator/>
      </w:r>
    </w:p>
  </w:footnote>
  <w:footnote w:type="continuationSeparator" w:id="0">
    <w:p w:rsidR="005C66BC" w:rsidRDefault="005C66B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234124"/>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5563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7CA"/>
    <w:rsid w:val="00003C55"/>
    <w:rsid w:val="00011ED3"/>
    <w:rsid w:val="0001574A"/>
    <w:rsid w:val="000328DA"/>
    <w:rsid w:val="00064687"/>
    <w:rsid w:val="00077863"/>
    <w:rsid w:val="00114CD9"/>
    <w:rsid w:val="00125970"/>
    <w:rsid w:val="00131E89"/>
    <w:rsid w:val="001B1D06"/>
    <w:rsid w:val="001B6FD7"/>
    <w:rsid w:val="001C7E55"/>
    <w:rsid w:val="001E14D1"/>
    <w:rsid w:val="001F3D47"/>
    <w:rsid w:val="002026CA"/>
    <w:rsid w:val="00235236"/>
    <w:rsid w:val="00237CC9"/>
    <w:rsid w:val="00243426"/>
    <w:rsid w:val="0024379E"/>
    <w:rsid w:val="0024474D"/>
    <w:rsid w:val="00253DA1"/>
    <w:rsid w:val="00260623"/>
    <w:rsid w:val="002641FE"/>
    <w:rsid w:val="002811BD"/>
    <w:rsid w:val="00291447"/>
    <w:rsid w:val="002E1C05"/>
    <w:rsid w:val="00304020"/>
    <w:rsid w:val="0030750A"/>
    <w:rsid w:val="0033126A"/>
    <w:rsid w:val="00345B42"/>
    <w:rsid w:val="003466C9"/>
    <w:rsid w:val="00350EC4"/>
    <w:rsid w:val="003525D4"/>
    <w:rsid w:val="003A70F5"/>
    <w:rsid w:val="003B0BF9"/>
    <w:rsid w:val="003E0791"/>
    <w:rsid w:val="003E1DBD"/>
    <w:rsid w:val="003F28AC"/>
    <w:rsid w:val="00417A2A"/>
    <w:rsid w:val="00420E46"/>
    <w:rsid w:val="00432674"/>
    <w:rsid w:val="00432C66"/>
    <w:rsid w:val="004454FE"/>
    <w:rsid w:val="004468CE"/>
    <w:rsid w:val="00471F27"/>
    <w:rsid w:val="00481878"/>
    <w:rsid w:val="004848E8"/>
    <w:rsid w:val="004A4744"/>
    <w:rsid w:val="004E6345"/>
    <w:rsid w:val="0050178F"/>
    <w:rsid w:val="005502F7"/>
    <w:rsid w:val="005534A7"/>
    <w:rsid w:val="00554736"/>
    <w:rsid w:val="00571CBD"/>
    <w:rsid w:val="005C294F"/>
    <w:rsid w:val="005C66BC"/>
    <w:rsid w:val="005D21D7"/>
    <w:rsid w:val="005D54E7"/>
    <w:rsid w:val="005E50BF"/>
    <w:rsid w:val="005E6D88"/>
    <w:rsid w:val="005F6391"/>
    <w:rsid w:val="006140BE"/>
    <w:rsid w:val="006230E2"/>
    <w:rsid w:val="00626343"/>
    <w:rsid w:val="00676C49"/>
    <w:rsid w:val="006774E0"/>
    <w:rsid w:val="006836DB"/>
    <w:rsid w:val="006E1081"/>
    <w:rsid w:val="007001CD"/>
    <w:rsid w:val="00712998"/>
    <w:rsid w:val="00720585"/>
    <w:rsid w:val="00742088"/>
    <w:rsid w:val="00762E19"/>
    <w:rsid w:val="00773AF6"/>
    <w:rsid w:val="00792F17"/>
    <w:rsid w:val="00795F71"/>
    <w:rsid w:val="00795FA4"/>
    <w:rsid w:val="007C431E"/>
    <w:rsid w:val="007C5308"/>
    <w:rsid w:val="007E73AB"/>
    <w:rsid w:val="007F5C4C"/>
    <w:rsid w:val="007F79AD"/>
    <w:rsid w:val="00816C11"/>
    <w:rsid w:val="00820EAA"/>
    <w:rsid w:val="00826901"/>
    <w:rsid w:val="00851D96"/>
    <w:rsid w:val="008605CA"/>
    <w:rsid w:val="00865017"/>
    <w:rsid w:val="0087127B"/>
    <w:rsid w:val="008713F9"/>
    <w:rsid w:val="0088786D"/>
    <w:rsid w:val="00894C55"/>
    <w:rsid w:val="008B1DBF"/>
    <w:rsid w:val="008B5D03"/>
    <w:rsid w:val="008C1A89"/>
    <w:rsid w:val="008D5EF1"/>
    <w:rsid w:val="008F112F"/>
    <w:rsid w:val="008F518A"/>
    <w:rsid w:val="00911150"/>
    <w:rsid w:val="00933FBB"/>
    <w:rsid w:val="00953D95"/>
    <w:rsid w:val="0095563E"/>
    <w:rsid w:val="00961BCD"/>
    <w:rsid w:val="0097201D"/>
    <w:rsid w:val="00973C69"/>
    <w:rsid w:val="00977B76"/>
    <w:rsid w:val="009A2654"/>
    <w:rsid w:val="009D035F"/>
    <w:rsid w:val="00A16E51"/>
    <w:rsid w:val="00A26C22"/>
    <w:rsid w:val="00A42A43"/>
    <w:rsid w:val="00A45748"/>
    <w:rsid w:val="00A6073E"/>
    <w:rsid w:val="00A67352"/>
    <w:rsid w:val="00A81172"/>
    <w:rsid w:val="00A834A3"/>
    <w:rsid w:val="00AD2896"/>
    <w:rsid w:val="00AE5567"/>
    <w:rsid w:val="00B0721C"/>
    <w:rsid w:val="00B14652"/>
    <w:rsid w:val="00B16480"/>
    <w:rsid w:val="00B2165C"/>
    <w:rsid w:val="00B2295E"/>
    <w:rsid w:val="00B33476"/>
    <w:rsid w:val="00B5786F"/>
    <w:rsid w:val="00B6025A"/>
    <w:rsid w:val="00B73CFE"/>
    <w:rsid w:val="00B74E3C"/>
    <w:rsid w:val="00BA20AA"/>
    <w:rsid w:val="00BB08C5"/>
    <w:rsid w:val="00BC2ACB"/>
    <w:rsid w:val="00BC41A8"/>
    <w:rsid w:val="00BD4425"/>
    <w:rsid w:val="00BE32F5"/>
    <w:rsid w:val="00BE766C"/>
    <w:rsid w:val="00C20D45"/>
    <w:rsid w:val="00C25B49"/>
    <w:rsid w:val="00C3311C"/>
    <w:rsid w:val="00C37F20"/>
    <w:rsid w:val="00C43140"/>
    <w:rsid w:val="00C737EB"/>
    <w:rsid w:val="00C74638"/>
    <w:rsid w:val="00C82FDE"/>
    <w:rsid w:val="00C8642E"/>
    <w:rsid w:val="00C92F02"/>
    <w:rsid w:val="00C93384"/>
    <w:rsid w:val="00CA08B2"/>
    <w:rsid w:val="00CA40E0"/>
    <w:rsid w:val="00CB6C8A"/>
    <w:rsid w:val="00CD18B9"/>
    <w:rsid w:val="00CD3E27"/>
    <w:rsid w:val="00CE3D71"/>
    <w:rsid w:val="00CE5657"/>
    <w:rsid w:val="00CF285F"/>
    <w:rsid w:val="00D133F8"/>
    <w:rsid w:val="00D14A3E"/>
    <w:rsid w:val="00D35730"/>
    <w:rsid w:val="00D629CE"/>
    <w:rsid w:val="00D75E8D"/>
    <w:rsid w:val="00DC0B86"/>
    <w:rsid w:val="00DC1F97"/>
    <w:rsid w:val="00DC5D62"/>
    <w:rsid w:val="00DD1175"/>
    <w:rsid w:val="00DD4A9A"/>
    <w:rsid w:val="00DD7EAB"/>
    <w:rsid w:val="00DF4665"/>
    <w:rsid w:val="00E03088"/>
    <w:rsid w:val="00E136D0"/>
    <w:rsid w:val="00E3716B"/>
    <w:rsid w:val="00E81A68"/>
    <w:rsid w:val="00E8749E"/>
    <w:rsid w:val="00E87BA3"/>
    <w:rsid w:val="00E90C01"/>
    <w:rsid w:val="00E9263F"/>
    <w:rsid w:val="00E93B79"/>
    <w:rsid w:val="00EA486E"/>
    <w:rsid w:val="00F25EF5"/>
    <w:rsid w:val="00F31404"/>
    <w:rsid w:val="00F57B0C"/>
    <w:rsid w:val="00F61C98"/>
    <w:rsid w:val="00F67176"/>
    <w:rsid w:val="00F9269B"/>
    <w:rsid w:val="00FA1375"/>
    <w:rsid w:val="00FA2FA6"/>
    <w:rsid w:val="00FC1C74"/>
    <w:rsid w:val="00FD55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5D453"/>
  <w15:docId w15:val="{E08CCD4E-8752-4CCF-B8F0-E76F6236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st">
    <w:name w:val="st"/>
    <w:basedOn w:val="DefaultParagraphFont"/>
    <w:rsid w:val="00933FBB"/>
  </w:style>
  <w:style w:type="character" w:styleId="Emphasis">
    <w:name w:val="Emphasis"/>
    <w:basedOn w:val="DefaultParagraphFont"/>
    <w:uiPriority w:val="20"/>
    <w:qFormat/>
    <w:rsid w:val="00933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Drake@lgia.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od.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4470</Words>
  <Characters>2549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Arnis Krisjanis</cp:lastModifiedBy>
  <cp:revision>12</cp:revision>
  <dcterms:created xsi:type="dcterms:W3CDTF">2018-01-24T06:40:00Z</dcterms:created>
  <dcterms:modified xsi:type="dcterms:W3CDTF">2018-03-05T07:06:00Z</dcterms:modified>
</cp:coreProperties>
</file>