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C8" w:rsidRPr="00484CFD" w:rsidRDefault="00A74EC8" w:rsidP="00565E26">
      <w:pPr>
        <w:spacing w:after="120"/>
        <w:jc w:val="right"/>
        <w:rPr>
          <w:sz w:val="28"/>
          <w:szCs w:val="28"/>
        </w:rPr>
      </w:pPr>
      <w:r w:rsidRPr="00484CFD">
        <w:rPr>
          <w:sz w:val="28"/>
          <w:szCs w:val="28"/>
        </w:rPr>
        <w:t>Likumprojekts</w:t>
      </w:r>
    </w:p>
    <w:p w:rsidR="00A74EC8" w:rsidRPr="00484CFD" w:rsidRDefault="00A74EC8" w:rsidP="00565E26">
      <w:pPr>
        <w:spacing w:after="120"/>
        <w:jc w:val="center"/>
        <w:rPr>
          <w:b/>
          <w:sz w:val="28"/>
          <w:szCs w:val="28"/>
        </w:rPr>
      </w:pPr>
      <w:r w:rsidRPr="00484CFD">
        <w:rPr>
          <w:b/>
          <w:sz w:val="28"/>
          <w:szCs w:val="28"/>
        </w:rPr>
        <w:t>Grozījumi Imigrācijas likumā</w:t>
      </w:r>
    </w:p>
    <w:p w:rsidR="00A74EC8" w:rsidRPr="00484CFD" w:rsidRDefault="00A74EC8" w:rsidP="00565E26">
      <w:pPr>
        <w:spacing w:after="120"/>
        <w:ind w:firstLine="709"/>
        <w:rPr>
          <w:b/>
          <w:sz w:val="28"/>
          <w:szCs w:val="28"/>
        </w:rPr>
      </w:pPr>
    </w:p>
    <w:p w:rsidR="00A74EC8" w:rsidRPr="00484CFD" w:rsidRDefault="00A74EC8" w:rsidP="00565E26">
      <w:pPr>
        <w:pStyle w:val="naisf"/>
        <w:spacing w:before="0" w:beforeAutospacing="0" w:after="120" w:afterAutospacing="0"/>
        <w:ind w:firstLine="709"/>
        <w:jc w:val="both"/>
        <w:rPr>
          <w:color w:val="FF0000"/>
          <w:sz w:val="28"/>
          <w:szCs w:val="28"/>
        </w:rPr>
      </w:pPr>
      <w:r w:rsidRPr="00484CFD">
        <w:rPr>
          <w:color w:val="auto"/>
          <w:sz w:val="28"/>
          <w:szCs w:val="28"/>
        </w:rPr>
        <w:t>Izdarīt Imigrācijas likumā (</w:t>
      </w:r>
      <w:r w:rsidRPr="00484CFD">
        <w:rPr>
          <w:sz w:val="28"/>
          <w:szCs w:val="28"/>
        </w:rPr>
        <w:t xml:space="preserve">Latvijas Republikas Saeimas un Ministru Kabineta Ziņotājs, 2002, 24.nr.; 2003, 16.nr.; 2004, 10.nr.; 2005, 14.nr.; 2006, 1., 5., 9.nr.; 2007, 5., 15.nr.; 2008, 3., 13.nr.; 2009, 8.nr.; Latvijas Vēstnesis, 2010, 74.nr.; 2011, 19., </w:t>
      </w:r>
      <w:r w:rsidRPr="00484CFD">
        <w:rPr>
          <w:color w:val="auto"/>
          <w:sz w:val="28"/>
          <w:szCs w:val="28"/>
        </w:rPr>
        <w:t>93.nr.</w:t>
      </w:r>
      <w:r w:rsidR="000D25D4" w:rsidRPr="00484CFD">
        <w:rPr>
          <w:color w:val="auto"/>
          <w:sz w:val="28"/>
          <w:szCs w:val="28"/>
        </w:rPr>
        <w:t>; 2013, 250.nr.; 2014, 98., 108.nr.</w:t>
      </w:r>
      <w:r w:rsidR="00391072">
        <w:rPr>
          <w:color w:val="auto"/>
          <w:sz w:val="28"/>
          <w:szCs w:val="28"/>
        </w:rPr>
        <w:t>; 2016, 123.nr.; 2017, 36.nr.</w:t>
      </w:r>
      <w:r w:rsidRPr="00484CFD">
        <w:rPr>
          <w:color w:val="auto"/>
          <w:sz w:val="28"/>
          <w:szCs w:val="28"/>
        </w:rPr>
        <w:t>) šādus grozījumus:</w:t>
      </w:r>
    </w:p>
    <w:p w:rsidR="00B5469A" w:rsidRPr="00484CFD" w:rsidRDefault="00B5469A" w:rsidP="00565E26">
      <w:pPr>
        <w:pStyle w:val="ListParagraph"/>
        <w:spacing w:after="120"/>
        <w:contextualSpacing w:val="0"/>
        <w:jc w:val="both"/>
        <w:rPr>
          <w:sz w:val="28"/>
          <w:szCs w:val="28"/>
        </w:rPr>
      </w:pPr>
    </w:p>
    <w:p w:rsidR="00FE694D" w:rsidRDefault="00FE694D" w:rsidP="00565E26">
      <w:pPr>
        <w:pStyle w:val="ListParagraph"/>
        <w:numPr>
          <w:ilvl w:val="0"/>
          <w:numId w:val="9"/>
        </w:numPr>
        <w:spacing w:after="120"/>
        <w:contextualSpacing w:val="0"/>
        <w:jc w:val="both"/>
        <w:rPr>
          <w:sz w:val="28"/>
          <w:szCs w:val="28"/>
        </w:rPr>
      </w:pPr>
      <w:r>
        <w:rPr>
          <w:sz w:val="28"/>
          <w:szCs w:val="28"/>
        </w:rPr>
        <w:t>1.panta pirmajā daļā:</w:t>
      </w:r>
    </w:p>
    <w:p w:rsidR="00FE694D" w:rsidRDefault="00672515" w:rsidP="00565E26">
      <w:pPr>
        <w:pStyle w:val="ListParagraph"/>
        <w:spacing w:after="120"/>
        <w:contextualSpacing w:val="0"/>
        <w:jc w:val="both"/>
        <w:rPr>
          <w:sz w:val="28"/>
          <w:szCs w:val="28"/>
        </w:rPr>
      </w:pPr>
      <w:r>
        <w:rPr>
          <w:sz w:val="28"/>
          <w:szCs w:val="28"/>
        </w:rPr>
        <w:t>p</w:t>
      </w:r>
      <w:r w:rsidR="00FE694D">
        <w:rPr>
          <w:sz w:val="28"/>
          <w:szCs w:val="28"/>
        </w:rPr>
        <w:t>apildināt ar 1</w:t>
      </w:r>
      <w:r w:rsidR="00FE694D" w:rsidRPr="00FE694D">
        <w:rPr>
          <w:sz w:val="28"/>
          <w:szCs w:val="28"/>
          <w:vertAlign w:val="superscript"/>
        </w:rPr>
        <w:t>1</w:t>
      </w:r>
      <w:r w:rsidR="00FE694D">
        <w:rPr>
          <w:sz w:val="28"/>
          <w:szCs w:val="28"/>
        </w:rPr>
        <w:t xml:space="preserve"> punktu šādā redakcijā:</w:t>
      </w:r>
    </w:p>
    <w:p w:rsidR="00FE694D" w:rsidRDefault="00FE694D" w:rsidP="00565E26">
      <w:pPr>
        <w:pStyle w:val="ListParagraph"/>
        <w:spacing w:after="120"/>
        <w:ind w:left="0" w:firstLine="720"/>
        <w:contextualSpacing w:val="0"/>
        <w:jc w:val="both"/>
        <w:rPr>
          <w:sz w:val="28"/>
          <w:szCs w:val="28"/>
        </w:rPr>
      </w:pPr>
      <w:r>
        <w:rPr>
          <w:sz w:val="28"/>
          <w:szCs w:val="28"/>
        </w:rPr>
        <w:t>“1</w:t>
      </w:r>
      <w:r w:rsidRPr="00FE694D">
        <w:rPr>
          <w:sz w:val="28"/>
          <w:szCs w:val="28"/>
          <w:vertAlign w:val="superscript"/>
        </w:rPr>
        <w:t>1</w:t>
      </w:r>
      <w:r>
        <w:rPr>
          <w:sz w:val="28"/>
          <w:szCs w:val="28"/>
        </w:rPr>
        <w:t xml:space="preserve">) brīvprātīgais </w:t>
      </w:r>
      <w:r w:rsidRPr="00665D72">
        <w:rPr>
          <w:sz w:val="28"/>
          <w:szCs w:val="28"/>
        </w:rPr>
        <w:t xml:space="preserve">– ārzemnieks, kas piedalās Eiropas </w:t>
      </w:r>
      <w:r w:rsidR="00A17E3C" w:rsidRPr="00665D72">
        <w:rPr>
          <w:sz w:val="28"/>
          <w:szCs w:val="28"/>
        </w:rPr>
        <w:t xml:space="preserve">Komisijas vai starptautiskas organizācijas finansētā </w:t>
      </w:r>
      <w:r w:rsidRPr="00665D72">
        <w:rPr>
          <w:sz w:val="28"/>
          <w:szCs w:val="28"/>
        </w:rPr>
        <w:t>brīvprātīgā</w:t>
      </w:r>
      <w:r>
        <w:rPr>
          <w:sz w:val="28"/>
          <w:szCs w:val="28"/>
        </w:rPr>
        <w:t xml:space="preserve"> darba programmā, ar kuru bezpeļņas nolūkā īsteno mērķus, kas ir vispārējās interesēs, un kuras darbības tiek veiktas bez atalgojuma, izņemot izdevumu atlīdzināšanu un(vai) kabatas naudu;”;</w:t>
      </w:r>
    </w:p>
    <w:p w:rsidR="00565E26" w:rsidRDefault="00672515" w:rsidP="00565E26">
      <w:pPr>
        <w:pStyle w:val="ListParagraph"/>
        <w:spacing w:after="120"/>
        <w:ind w:left="0" w:firstLine="720"/>
        <w:contextualSpacing w:val="0"/>
        <w:jc w:val="both"/>
        <w:rPr>
          <w:sz w:val="28"/>
          <w:szCs w:val="28"/>
        </w:rPr>
      </w:pPr>
      <w:r>
        <w:rPr>
          <w:sz w:val="28"/>
          <w:szCs w:val="28"/>
        </w:rPr>
        <w:t>aizstāt 2</w:t>
      </w:r>
      <w:r>
        <w:rPr>
          <w:sz w:val="28"/>
          <w:szCs w:val="28"/>
          <w:vertAlign w:val="superscript"/>
        </w:rPr>
        <w:t>2</w:t>
      </w:r>
      <w:r>
        <w:rPr>
          <w:sz w:val="28"/>
          <w:szCs w:val="28"/>
        </w:rPr>
        <w:t xml:space="preserve"> punktā vārdu “stažieris” ar vārdiem “darbinieks-</w:t>
      </w:r>
      <w:r w:rsidR="00BE1C2F">
        <w:rPr>
          <w:sz w:val="28"/>
          <w:szCs w:val="28"/>
        </w:rPr>
        <w:t>stažieris</w:t>
      </w:r>
      <w:r>
        <w:rPr>
          <w:sz w:val="28"/>
          <w:szCs w:val="28"/>
        </w:rPr>
        <w:t>”;</w:t>
      </w:r>
    </w:p>
    <w:p w:rsidR="00F11DBC" w:rsidRPr="00565E26" w:rsidRDefault="00F11DBC" w:rsidP="00565E26">
      <w:pPr>
        <w:pStyle w:val="ListParagraph"/>
        <w:spacing w:after="120"/>
        <w:ind w:left="0" w:firstLine="720"/>
        <w:contextualSpacing w:val="0"/>
        <w:jc w:val="both"/>
        <w:rPr>
          <w:sz w:val="28"/>
          <w:szCs w:val="28"/>
        </w:rPr>
      </w:pPr>
      <w:r w:rsidRPr="00565E26">
        <w:rPr>
          <w:sz w:val="28"/>
          <w:szCs w:val="28"/>
        </w:rPr>
        <w:t>papildināt ar 6</w:t>
      </w:r>
      <w:r w:rsidRPr="00565E26">
        <w:rPr>
          <w:sz w:val="28"/>
          <w:szCs w:val="28"/>
          <w:vertAlign w:val="superscript"/>
        </w:rPr>
        <w:t>2</w:t>
      </w:r>
      <w:r w:rsidRPr="00565E26">
        <w:rPr>
          <w:sz w:val="28"/>
          <w:szCs w:val="28"/>
        </w:rPr>
        <w:t xml:space="preserve"> punktu šādā redakcijā:</w:t>
      </w:r>
    </w:p>
    <w:p w:rsidR="00F11DBC" w:rsidRDefault="00F11DBC" w:rsidP="00565E26">
      <w:pPr>
        <w:pStyle w:val="ListParagraph"/>
        <w:spacing w:after="120"/>
        <w:ind w:left="0" w:firstLine="720"/>
        <w:contextualSpacing w:val="0"/>
        <w:jc w:val="both"/>
        <w:rPr>
          <w:sz w:val="28"/>
          <w:szCs w:val="28"/>
        </w:rPr>
      </w:pPr>
      <w:r>
        <w:rPr>
          <w:sz w:val="28"/>
          <w:szCs w:val="28"/>
        </w:rPr>
        <w:t>“6</w:t>
      </w:r>
      <w:r w:rsidRPr="00F11DBC">
        <w:rPr>
          <w:sz w:val="28"/>
          <w:szCs w:val="28"/>
          <w:vertAlign w:val="superscript"/>
        </w:rPr>
        <w:t>2</w:t>
      </w:r>
      <w:r>
        <w:rPr>
          <w:sz w:val="28"/>
          <w:szCs w:val="28"/>
        </w:rPr>
        <w:t>) pētnieks – ārzemnieks, kuram ir doktora grāds vai atbilstoša augstākās izglītības kvalifikācija, kas ļauj piedalīties doktorantūras programmā</w:t>
      </w:r>
      <w:r w:rsidR="001B6718">
        <w:rPr>
          <w:sz w:val="28"/>
          <w:szCs w:val="28"/>
        </w:rPr>
        <w:t>,</w:t>
      </w:r>
      <w:r w:rsidR="00E811DA">
        <w:rPr>
          <w:sz w:val="28"/>
          <w:szCs w:val="28"/>
        </w:rPr>
        <w:t xml:space="preserve"> kuru savā teritorijā uzņēmusi </w:t>
      </w:r>
      <w:r w:rsidR="006D2399">
        <w:rPr>
          <w:sz w:val="28"/>
          <w:szCs w:val="28"/>
        </w:rPr>
        <w:t>kāda E</w:t>
      </w:r>
      <w:r w:rsidR="004E4ECB">
        <w:rPr>
          <w:sz w:val="28"/>
          <w:szCs w:val="28"/>
        </w:rPr>
        <w:t xml:space="preserve">iropas Savienības </w:t>
      </w:r>
      <w:r w:rsidR="00E811DA">
        <w:rPr>
          <w:sz w:val="28"/>
          <w:szCs w:val="28"/>
        </w:rPr>
        <w:t>dalībvalsts</w:t>
      </w:r>
      <w:r w:rsidR="00D87039">
        <w:rPr>
          <w:sz w:val="28"/>
          <w:szCs w:val="28"/>
        </w:rPr>
        <w:t>,</w:t>
      </w:r>
      <w:r w:rsidR="00E811DA">
        <w:rPr>
          <w:sz w:val="28"/>
          <w:szCs w:val="28"/>
        </w:rPr>
        <w:t xml:space="preserve"> </w:t>
      </w:r>
      <w:r>
        <w:rPr>
          <w:sz w:val="28"/>
          <w:szCs w:val="28"/>
        </w:rPr>
        <w:t>un kuru ir izvēlējusies valsts vai privāta struktūra, kura nodarbojas ar pētniecību – sistemātisku radošu darbu, lai vairotu zināšanas, tajā skaitā, zināšanas par cilvēku, kultūru un sabiedrību, un šīs zināšanas izmanto jaunu pielietojumu izstrādē;”;</w:t>
      </w:r>
    </w:p>
    <w:p w:rsidR="00672515" w:rsidRPr="00F11DBC" w:rsidRDefault="00672515" w:rsidP="00565E26">
      <w:pPr>
        <w:pStyle w:val="ListParagraph"/>
        <w:spacing w:after="120"/>
        <w:ind w:left="0" w:firstLine="720"/>
        <w:contextualSpacing w:val="0"/>
        <w:jc w:val="both"/>
        <w:rPr>
          <w:sz w:val="28"/>
          <w:szCs w:val="28"/>
        </w:rPr>
      </w:pPr>
      <w:r>
        <w:rPr>
          <w:sz w:val="28"/>
          <w:szCs w:val="28"/>
        </w:rPr>
        <w:t xml:space="preserve">papildināt ar </w:t>
      </w:r>
      <w:r w:rsidR="00F11DBC">
        <w:rPr>
          <w:sz w:val="28"/>
          <w:szCs w:val="28"/>
        </w:rPr>
        <w:t>7</w:t>
      </w:r>
      <w:r w:rsidR="00F11DBC" w:rsidRPr="00672515">
        <w:rPr>
          <w:sz w:val="28"/>
          <w:szCs w:val="28"/>
          <w:vertAlign w:val="superscript"/>
        </w:rPr>
        <w:t>3</w:t>
      </w:r>
      <w:r w:rsidR="00F11DBC">
        <w:rPr>
          <w:sz w:val="28"/>
          <w:szCs w:val="28"/>
          <w:vertAlign w:val="superscript"/>
        </w:rPr>
        <w:t xml:space="preserve"> </w:t>
      </w:r>
      <w:r w:rsidR="00565E26">
        <w:rPr>
          <w:sz w:val="28"/>
          <w:szCs w:val="28"/>
        </w:rPr>
        <w:t>un 7</w:t>
      </w:r>
      <w:r w:rsidR="00565E26" w:rsidRPr="00565E26">
        <w:rPr>
          <w:sz w:val="28"/>
          <w:szCs w:val="28"/>
          <w:vertAlign w:val="superscript"/>
        </w:rPr>
        <w:t>4</w:t>
      </w:r>
      <w:r w:rsidR="00565E26">
        <w:rPr>
          <w:sz w:val="28"/>
          <w:szCs w:val="28"/>
        </w:rPr>
        <w:t xml:space="preserve"> p</w:t>
      </w:r>
      <w:r w:rsidR="00F11DBC">
        <w:rPr>
          <w:sz w:val="28"/>
          <w:szCs w:val="28"/>
        </w:rPr>
        <w:t>unktu šādā redakcijā:</w:t>
      </w:r>
    </w:p>
    <w:p w:rsidR="00565E26" w:rsidRDefault="00672515" w:rsidP="00565E26">
      <w:pPr>
        <w:pStyle w:val="ListParagraph"/>
        <w:spacing w:after="120"/>
        <w:ind w:left="0" w:firstLine="720"/>
        <w:contextualSpacing w:val="0"/>
        <w:jc w:val="both"/>
        <w:rPr>
          <w:sz w:val="28"/>
          <w:szCs w:val="28"/>
        </w:rPr>
      </w:pPr>
      <w:r>
        <w:rPr>
          <w:sz w:val="28"/>
          <w:szCs w:val="28"/>
        </w:rPr>
        <w:t>“7</w:t>
      </w:r>
      <w:r w:rsidRPr="00672515">
        <w:rPr>
          <w:sz w:val="28"/>
          <w:szCs w:val="28"/>
          <w:vertAlign w:val="superscript"/>
        </w:rPr>
        <w:t>3</w:t>
      </w:r>
      <w:r>
        <w:rPr>
          <w:sz w:val="28"/>
          <w:szCs w:val="28"/>
        </w:rPr>
        <w:t xml:space="preserve">) stažieris – </w:t>
      </w:r>
      <w:r w:rsidRPr="00665D72">
        <w:rPr>
          <w:sz w:val="28"/>
          <w:szCs w:val="28"/>
        </w:rPr>
        <w:t>ārzemnieks</w:t>
      </w:r>
      <w:r>
        <w:rPr>
          <w:sz w:val="28"/>
          <w:szCs w:val="28"/>
        </w:rPr>
        <w:t xml:space="preserve">, kuram ir augstākās izglītības grāds vai kurš trešajā valstī mācās studiju kursā, pēc kura pabeigšanas iegūs augstākās izglītības grādu, un kurš ir uzņemts stažēšanās programmā </w:t>
      </w:r>
      <w:r w:rsidRPr="006D2399">
        <w:rPr>
          <w:sz w:val="28"/>
          <w:szCs w:val="28"/>
        </w:rPr>
        <w:t>Latvijas Republikā</w:t>
      </w:r>
      <w:r>
        <w:rPr>
          <w:sz w:val="28"/>
          <w:szCs w:val="28"/>
        </w:rPr>
        <w:t>, lai profesionālā vidē gūtu zināšanas, praksi un pieredzi;</w:t>
      </w:r>
    </w:p>
    <w:p w:rsidR="00672515" w:rsidRDefault="00565E26" w:rsidP="00565E26">
      <w:pPr>
        <w:pStyle w:val="ListParagraph"/>
        <w:spacing w:after="120"/>
        <w:ind w:left="0" w:firstLine="720"/>
        <w:contextualSpacing w:val="0"/>
        <w:jc w:val="both"/>
        <w:rPr>
          <w:sz w:val="28"/>
          <w:szCs w:val="28"/>
        </w:rPr>
      </w:pPr>
      <w:r>
        <w:rPr>
          <w:sz w:val="28"/>
          <w:szCs w:val="28"/>
        </w:rPr>
        <w:t>7</w:t>
      </w:r>
      <w:r w:rsidRPr="00565E26">
        <w:rPr>
          <w:sz w:val="28"/>
          <w:szCs w:val="28"/>
          <w:vertAlign w:val="superscript"/>
        </w:rPr>
        <w:t>4</w:t>
      </w:r>
      <w:r>
        <w:rPr>
          <w:sz w:val="28"/>
          <w:szCs w:val="28"/>
        </w:rPr>
        <w:t>) students – ārzemnieks, kas ir uzņemts</w:t>
      </w:r>
      <w:r w:rsidR="00045816">
        <w:rPr>
          <w:sz w:val="28"/>
          <w:szCs w:val="28"/>
        </w:rPr>
        <w:t xml:space="preserve"> kādā augstākās izglītības iestā</w:t>
      </w:r>
      <w:r>
        <w:rPr>
          <w:sz w:val="28"/>
          <w:szCs w:val="28"/>
        </w:rPr>
        <w:t>dē</w:t>
      </w:r>
      <w:r w:rsidR="001F062A">
        <w:rPr>
          <w:sz w:val="28"/>
          <w:szCs w:val="28"/>
        </w:rPr>
        <w:t xml:space="preserve"> </w:t>
      </w:r>
      <w:r w:rsidR="001F062A" w:rsidRPr="00665D72">
        <w:rPr>
          <w:sz w:val="28"/>
          <w:szCs w:val="28"/>
        </w:rPr>
        <w:t>Latvijas Republikā</w:t>
      </w:r>
      <w:r w:rsidR="001F062A">
        <w:rPr>
          <w:sz w:val="28"/>
          <w:szCs w:val="28"/>
        </w:rPr>
        <w:t xml:space="preserve"> </w:t>
      </w:r>
      <w:r>
        <w:rPr>
          <w:sz w:val="28"/>
          <w:szCs w:val="28"/>
        </w:rPr>
        <w:t xml:space="preserve">pilna laika studiju </w:t>
      </w:r>
      <w:r w:rsidR="00DD1B93">
        <w:rPr>
          <w:sz w:val="28"/>
          <w:szCs w:val="28"/>
        </w:rPr>
        <w:t>programmas</w:t>
      </w:r>
      <w:r w:rsidR="00E55025">
        <w:rPr>
          <w:sz w:val="28"/>
          <w:szCs w:val="28"/>
        </w:rPr>
        <w:t xml:space="preserve"> </w:t>
      </w:r>
      <w:r>
        <w:rPr>
          <w:sz w:val="28"/>
          <w:szCs w:val="28"/>
        </w:rPr>
        <w:t>apguvei, lai iegūtu diplomu vai doktora grādu augstākās izglītības iestādē</w:t>
      </w:r>
      <w:r w:rsidR="00672515">
        <w:rPr>
          <w:sz w:val="28"/>
          <w:szCs w:val="28"/>
        </w:rPr>
        <w:t>”;</w:t>
      </w:r>
    </w:p>
    <w:p w:rsidR="00B003EF" w:rsidRDefault="00B003EF" w:rsidP="00565E26">
      <w:pPr>
        <w:pStyle w:val="ListParagraph"/>
        <w:spacing w:after="120"/>
        <w:ind w:left="0" w:firstLine="720"/>
        <w:contextualSpacing w:val="0"/>
        <w:jc w:val="both"/>
        <w:rPr>
          <w:sz w:val="28"/>
          <w:szCs w:val="28"/>
        </w:rPr>
      </w:pPr>
      <w:r>
        <w:rPr>
          <w:sz w:val="28"/>
          <w:szCs w:val="28"/>
        </w:rPr>
        <w:t>papildināt 9</w:t>
      </w:r>
      <w:r w:rsidRPr="00753D47">
        <w:rPr>
          <w:sz w:val="28"/>
          <w:szCs w:val="28"/>
          <w:vertAlign w:val="superscript"/>
        </w:rPr>
        <w:t>2</w:t>
      </w:r>
      <w:r w:rsidR="00753D47">
        <w:rPr>
          <w:sz w:val="28"/>
          <w:szCs w:val="28"/>
          <w:vertAlign w:val="superscript"/>
        </w:rPr>
        <w:t xml:space="preserve"> </w:t>
      </w:r>
      <w:r>
        <w:rPr>
          <w:sz w:val="28"/>
          <w:szCs w:val="28"/>
        </w:rPr>
        <w:t>punktu ar d apakšpunktu šādā redakcijā:</w:t>
      </w:r>
    </w:p>
    <w:p w:rsidR="00B003EF" w:rsidRPr="00FE694D" w:rsidRDefault="00B003EF" w:rsidP="00565E26">
      <w:pPr>
        <w:pStyle w:val="ListParagraph"/>
        <w:spacing w:after="120"/>
        <w:ind w:left="0" w:firstLine="720"/>
        <w:contextualSpacing w:val="0"/>
        <w:jc w:val="both"/>
        <w:rPr>
          <w:sz w:val="28"/>
          <w:szCs w:val="28"/>
        </w:rPr>
      </w:pPr>
      <w:r>
        <w:rPr>
          <w:sz w:val="28"/>
          <w:szCs w:val="28"/>
        </w:rPr>
        <w:t>„d) uzņēmumus vienoti vada mātes uzņēmums.”.</w:t>
      </w:r>
    </w:p>
    <w:p w:rsidR="000070E9" w:rsidRDefault="000070E9" w:rsidP="00565E26">
      <w:pPr>
        <w:pStyle w:val="ListParagraph"/>
        <w:numPr>
          <w:ilvl w:val="0"/>
          <w:numId w:val="9"/>
        </w:numPr>
        <w:spacing w:after="120"/>
        <w:contextualSpacing w:val="0"/>
        <w:jc w:val="both"/>
        <w:rPr>
          <w:sz w:val="28"/>
          <w:szCs w:val="28"/>
        </w:rPr>
      </w:pPr>
      <w:r>
        <w:rPr>
          <w:sz w:val="28"/>
          <w:szCs w:val="28"/>
        </w:rPr>
        <w:lastRenderedPageBreak/>
        <w:t>4.pantā:</w:t>
      </w:r>
    </w:p>
    <w:p w:rsidR="000070E9" w:rsidRDefault="000070E9" w:rsidP="000070E9">
      <w:pPr>
        <w:pStyle w:val="ListParagraph"/>
        <w:spacing w:after="120"/>
        <w:ind w:left="1080"/>
        <w:contextualSpacing w:val="0"/>
        <w:jc w:val="both"/>
        <w:rPr>
          <w:sz w:val="28"/>
          <w:szCs w:val="28"/>
        </w:rPr>
      </w:pPr>
      <w:r>
        <w:rPr>
          <w:sz w:val="28"/>
          <w:szCs w:val="28"/>
        </w:rPr>
        <w:t>papildināt otro daļu ar 9.apakšpunktu šādā redakcijā:</w:t>
      </w:r>
    </w:p>
    <w:p w:rsidR="000070E9" w:rsidRPr="000070E9" w:rsidRDefault="000070E9" w:rsidP="000070E9">
      <w:pPr>
        <w:pStyle w:val="ListParagraph"/>
        <w:spacing w:after="120"/>
        <w:ind w:left="0" w:firstLine="1080"/>
        <w:contextualSpacing w:val="0"/>
        <w:jc w:val="both"/>
        <w:rPr>
          <w:sz w:val="28"/>
          <w:szCs w:val="28"/>
        </w:rPr>
      </w:pPr>
      <w:r>
        <w:rPr>
          <w:sz w:val="28"/>
          <w:szCs w:val="28"/>
        </w:rPr>
        <w:t xml:space="preserve">„9) ieceļo ar savas pilsonības valsts izsniegtu derīgu ceļošanas dokumentu un Eiropas Padomes </w:t>
      </w:r>
      <w:r w:rsidR="00B6109E">
        <w:rPr>
          <w:sz w:val="28"/>
          <w:szCs w:val="28"/>
        </w:rPr>
        <w:t xml:space="preserve">izsniegtu </w:t>
      </w:r>
      <w:r>
        <w:rPr>
          <w:i/>
          <w:sz w:val="28"/>
          <w:szCs w:val="28"/>
        </w:rPr>
        <w:t>laissez-passer</w:t>
      </w:r>
      <w:r>
        <w:rPr>
          <w:sz w:val="28"/>
          <w:szCs w:val="28"/>
        </w:rPr>
        <w:t>.”.</w:t>
      </w:r>
    </w:p>
    <w:p w:rsidR="00566F91" w:rsidRDefault="000070E9" w:rsidP="000070E9">
      <w:pPr>
        <w:pStyle w:val="ListParagraph"/>
        <w:spacing w:after="120"/>
        <w:ind w:left="1080"/>
        <w:contextualSpacing w:val="0"/>
        <w:jc w:val="both"/>
        <w:rPr>
          <w:sz w:val="28"/>
          <w:szCs w:val="28"/>
        </w:rPr>
      </w:pPr>
      <w:r>
        <w:rPr>
          <w:sz w:val="28"/>
          <w:szCs w:val="28"/>
        </w:rPr>
        <w:t xml:space="preserve">izteikt </w:t>
      </w:r>
      <w:r w:rsidR="00566F91">
        <w:rPr>
          <w:sz w:val="28"/>
          <w:szCs w:val="28"/>
        </w:rPr>
        <w:t>vienpadsmito daļu šādā redakcijā:</w:t>
      </w:r>
    </w:p>
    <w:p w:rsidR="00566F91" w:rsidRDefault="00566F91" w:rsidP="00565E26">
      <w:pPr>
        <w:pStyle w:val="ListParagraph"/>
        <w:spacing w:after="120"/>
        <w:ind w:left="0" w:firstLine="720"/>
        <w:contextualSpacing w:val="0"/>
        <w:jc w:val="both"/>
        <w:rPr>
          <w:sz w:val="28"/>
          <w:szCs w:val="28"/>
        </w:rPr>
      </w:pPr>
      <w:r>
        <w:rPr>
          <w:sz w:val="28"/>
          <w:szCs w:val="28"/>
        </w:rPr>
        <w:t xml:space="preserve">“(11) </w:t>
      </w:r>
      <w:r w:rsidRPr="00566F91">
        <w:rPr>
          <w:sz w:val="28"/>
          <w:szCs w:val="28"/>
        </w:rPr>
        <w:t>Ziemeļatlantijas līguma organizācijas un Eiropas Savienības dalībvalstu bruņoto spēku militārpersonas, bruņoto spēku nodarbinātībā esošās civilpersonas, šo militārpersonu vai civilpersonu apgādājamie, kā arī citas ar bruņotajiem spēkiem saistītas personas ieceļo un uzturas Latvijas Republikā atbilstoši Latvijas Republikai saistošiem starptautiskajiem līgumiem. Bruņoto spēku militārperson</w:t>
      </w:r>
      <w:r w:rsidR="00445A95">
        <w:rPr>
          <w:sz w:val="28"/>
          <w:szCs w:val="28"/>
        </w:rPr>
        <w:t>ām, militārpersonu</w:t>
      </w:r>
      <w:r w:rsidRPr="00566F91">
        <w:rPr>
          <w:sz w:val="28"/>
          <w:szCs w:val="28"/>
        </w:rPr>
        <w:t xml:space="preserve"> un bruņoto spēku nodarbinātībā esošo civilpersonu apgādājamiem, bruņoto spēku nodarbinātībā esošajām civilpersonām un citām ar bruņotajiem spēkiem saistītajām personām izsniedz </w:t>
      </w:r>
      <w:r w:rsidRPr="004C6E3A">
        <w:rPr>
          <w:sz w:val="28"/>
          <w:szCs w:val="28"/>
        </w:rPr>
        <w:t>apliecinājumu</w:t>
      </w:r>
      <w:r w:rsidR="00086B37">
        <w:rPr>
          <w:sz w:val="28"/>
          <w:szCs w:val="28"/>
        </w:rPr>
        <w:t xml:space="preserve"> </w:t>
      </w:r>
      <w:r w:rsidR="00F619F7">
        <w:rPr>
          <w:sz w:val="28"/>
          <w:szCs w:val="28"/>
        </w:rPr>
        <w:t xml:space="preserve">par </w:t>
      </w:r>
      <w:r w:rsidR="00086B37">
        <w:rPr>
          <w:sz w:val="28"/>
          <w:szCs w:val="28"/>
        </w:rPr>
        <w:t>šo personu tiesībām</w:t>
      </w:r>
      <w:r w:rsidRPr="00566F91">
        <w:rPr>
          <w:sz w:val="28"/>
          <w:szCs w:val="28"/>
        </w:rPr>
        <w:t xml:space="preserve"> uzturēties Latvijas Republikā. Ministru kabinets nosaka institūciju, kas izsniedz šo apliecinājumu, apliecinājuma formu un saturu</w:t>
      </w:r>
      <w:r>
        <w:rPr>
          <w:sz w:val="28"/>
          <w:szCs w:val="28"/>
        </w:rPr>
        <w:t>,</w:t>
      </w:r>
      <w:r w:rsidRPr="00566F91">
        <w:rPr>
          <w:sz w:val="28"/>
          <w:szCs w:val="28"/>
        </w:rPr>
        <w:t xml:space="preserve"> apliecinājuma izsniegšanas kārtību</w:t>
      </w:r>
      <w:r>
        <w:rPr>
          <w:sz w:val="28"/>
          <w:szCs w:val="28"/>
        </w:rPr>
        <w:t xml:space="preserve">, </w:t>
      </w:r>
      <w:r w:rsidRPr="00566F91">
        <w:rPr>
          <w:sz w:val="28"/>
          <w:szCs w:val="28"/>
        </w:rPr>
        <w:t>elektroniskās informācijas sistēmā iekļaujamās informācijas</w:t>
      </w:r>
      <w:r>
        <w:rPr>
          <w:sz w:val="28"/>
          <w:szCs w:val="28"/>
        </w:rPr>
        <w:t xml:space="preserve"> apjomu un izmantošanas kārtību</w:t>
      </w:r>
      <w:r w:rsidR="004C6E3A">
        <w:rPr>
          <w:sz w:val="28"/>
          <w:szCs w:val="28"/>
        </w:rPr>
        <w:t xml:space="preserve">, kā arī apliecinājuma </w:t>
      </w:r>
      <w:r w:rsidR="004C6E3A" w:rsidRPr="00980761">
        <w:rPr>
          <w:sz w:val="28"/>
          <w:szCs w:val="28"/>
        </w:rPr>
        <w:t>datu glabāšanas un iznīcināšanas kārtību</w:t>
      </w:r>
      <w:r>
        <w:rPr>
          <w:sz w:val="28"/>
          <w:szCs w:val="28"/>
        </w:rPr>
        <w:t>.”;</w:t>
      </w:r>
    </w:p>
    <w:p w:rsidR="008069DD" w:rsidRDefault="003E4620" w:rsidP="003E4620">
      <w:pPr>
        <w:pStyle w:val="ListParagraph"/>
        <w:numPr>
          <w:ilvl w:val="0"/>
          <w:numId w:val="9"/>
        </w:numPr>
        <w:spacing w:after="120"/>
        <w:ind w:left="0" w:firstLine="720"/>
        <w:contextualSpacing w:val="0"/>
        <w:jc w:val="both"/>
        <w:rPr>
          <w:sz w:val="28"/>
          <w:szCs w:val="28"/>
        </w:rPr>
      </w:pPr>
      <w:r>
        <w:rPr>
          <w:sz w:val="28"/>
          <w:szCs w:val="28"/>
        </w:rPr>
        <w:t>Izteikt 5.panta otrās daļas pirmo teikumu šādā redakcijā: „Ja ārzemnieks uzturējies Latvijas Republikā ar termiņuzturēšanās atļauju vai ilgtermiņa vīzu, pēc termiņuzturēšanās atļaujas vai ilgtermiņa vīzas derīguma termiņa beigām viņš, neizbraucot no Latvijas Republikas vai citas Šengenas līguma dalībvalsts teritorijas, nav tiesīgs saņemt vīzu vai turpināt uzturēties Latvijas Republikā saskaņā ar šā likuma 4.panta otrās daļas 1.punktu.”.</w:t>
      </w:r>
    </w:p>
    <w:p w:rsidR="006E6E36" w:rsidRDefault="006E6E36" w:rsidP="00565E26">
      <w:pPr>
        <w:pStyle w:val="ListParagraph"/>
        <w:numPr>
          <w:ilvl w:val="0"/>
          <w:numId w:val="9"/>
        </w:numPr>
        <w:spacing w:after="120"/>
        <w:contextualSpacing w:val="0"/>
        <w:jc w:val="both"/>
        <w:rPr>
          <w:sz w:val="28"/>
          <w:szCs w:val="28"/>
        </w:rPr>
      </w:pPr>
      <w:r>
        <w:rPr>
          <w:sz w:val="28"/>
          <w:szCs w:val="28"/>
        </w:rPr>
        <w:t>Papildināt likumu ar 5.</w:t>
      </w:r>
      <w:r w:rsidRPr="006E6E36">
        <w:rPr>
          <w:sz w:val="28"/>
          <w:szCs w:val="28"/>
          <w:vertAlign w:val="superscript"/>
        </w:rPr>
        <w:t>2</w:t>
      </w:r>
      <w:r w:rsidR="006C3169">
        <w:rPr>
          <w:sz w:val="28"/>
          <w:szCs w:val="28"/>
        </w:rPr>
        <w:t xml:space="preserve">, </w:t>
      </w:r>
      <w:r w:rsidR="00090B89">
        <w:rPr>
          <w:sz w:val="28"/>
          <w:szCs w:val="28"/>
        </w:rPr>
        <w:t>5.</w:t>
      </w:r>
      <w:r w:rsidR="00090B89" w:rsidRPr="00090B89">
        <w:rPr>
          <w:sz w:val="28"/>
          <w:szCs w:val="28"/>
          <w:vertAlign w:val="superscript"/>
        </w:rPr>
        <w:t>3</w:t>
      </w:r>
      <w:r w:rsidR="00A31EF9">
        <w:rPr>
          <w:sz w:val="28"/>
          <w:szCs w:val="28"/>
        </w:rPr>
        <w:t>,</w:t>
      </w:r>
      <w:r w:rsidR="006C3169">
        <w:rPr>
          <w:sz w:val="28"/>
          <w:szCs w:val="28"/>
        </w:rPr>
        <w:t xml:space="preserve"> 5.</w:t>
      </w:r>
      <w:r w:rsidR="006C3169" w:rsidRPr="006C3169">
        <w:rPr>
          <w:sz w:val="28"/>
          <w:szCs w:val="28"/>
          <w:vertAlign w:val="superscript"/>
        </w:rPr>
        <w:t>4</w:t>
      </w:r>
      <w:r w:rsidR="006C3169">
        <w:rPr>
          <w:sz w:val="28"/>
          <w:szCs w:val="28"/>
        </w:rPr>
        <w:t xml:space="preserve"> </w:t>
      </w:r>
      <w:r w:rsidR="00A31EF9">
        <w:rPr>
          <w:sz w:val="28"/>
          <w:szCs w:val="28"/>
        </w:rPr>
        <w:t>un 5.</w:t>
      </w:r>
      <w:r w:rsidR="00A31EF9" w:rsidRPr="00A31EF9">
        <w:rPr>
          <w:sz w:val="28"/>
          <w:szCs w:val="28"/>
          <w:vertAlign w:val="superscript"/>
        </w:rPr>
        <w:t>5</w:t>
      </w:r>
      <w:r w:rsidR="00A31EF9">
        <w:rPr>
          <w:sz w:val="28"/>
          <w:szCs w:val="28"/>
          <w:vertAlign w:val="superscript"/>
        </w:rPr>
        <w:t xml:space="preserve"> </w:t>
      </w:r>
      <w:r w:rsidR="006C3169">
        <w:rPr>
          <w:sz w:val="28"/>
          <w:szCs w:val="28"/>
        </w:rPr>
        <w:t>p</w:t>
      </w:r>
      <w:r>
        <w:rPr>
          <w:sz w:val="28"/>
          <w:szCs w:val="28"/>
        </w:rPr>
        <w:t>antu šādā redakcijā:</w:t>
      </w:r>
    </w:p>
    <w:p w:rsidR="00090B89" w:rsidRDefault="006E6E36" w:rsidP="00565E26">
      <w:pPr>
        <w:pStyle w:val="ListParagraph"/>
        <w:spacing w:after="120"/>
        <w:ind w:left="0" w:firstLine="720"/>
        <w:contextualSpacing w:val="0"/>
        <w:jc w:val="both"/>
        <w:rPr>
          <w:sz w:val="28"/>
          <w:szCs w:val="28"/>
        </w:rPr>
      </w:pPr>
      <w:r>
        <w:rPr>
          <w:sz w:val="28"/>
          <w:szCs w:val="28"/>
        </w:rPr>
        <w:t>“5.</w:t>
      </w:r>
      <w:r w:rsidRPr="006E6E36">
        <w:rPr>
          <w:sz w:val="28"/>
          <w:szCs w:val="28"/>
          <w:vertAlign w:val="superscript"/>
        </w:rPr>
        <w:t>2</w:t>
      </w:r>
      <w:r>
        <w:rPr>
          <w:sz w:val="28"/>
          <w:szCs w:val="28"/>
        </w:rPr>
        <w:t xml:space="preserve"> pants. </w:t>
      </w:r>
      <w:r w:rsidR="005075EC">
        <w:rPr>
          <w:sz w:val="28"/>
          <w:szCs w:val="28"/>
        </w:rPr>
        <w:t xml:space="preserve">(1) </w:t>
      </w:r>
      <w:r>
        <w:rPr>
          <w:sz w:val="28"/>
          <w:szCs w:val="28"/>
        </w:rPr>
        <w:t xml:space="preserve">Pētnieks, kam citā Eiropas Savienības dalībvalstī izsniegta </w:t>
      </w:r>
      <w:r w:rsidRPr="008F56FB">
        <w:rPr>
          <w:sz w:val="28"/>
          <w:szCs w:val="28"/>
        </w:rPr>
        <w:t>ilgtermiņa vīza</w:t>
      </w:r>
      <w:r>
        <w:rPr>
          <w:sz w:val="28"/>
          <w:szCs w:val="28"/>
        </w:rPr>
        <w:t xml:space="preserve"> vai termiņuzturēšanās atļauja saistībā ar </w:t>
      </w:r>
      <w:r w:rsidR="001B6A14">
        <w:rPr>
          <w:sz w:val="28"/>
          <w:szCs w:val="28"/>
        </w:rPr>
        <w:t>pētniecību</w:t>
      </w:r>
      <w:r>
        <w:rPr>
          <w:sz w:val="28"/>
          <w:szCs w:val="28"/>
        </w:rPr>
        <w:t xml:space="preserve">, </w:t>
      </w:r>
      <w:r w:rsidR="004A3A20">
        <w:rPr>
          <w:sz w:val="28"/>
          <w:szCs w:val="28"/>
        </w:rPr>
        <w:t xml:space="preserve">ir tiesīgs iepriekš minētās vīzas vai termiņuzturēšanās atļaujas derīguma </w:t>
      </w:r>
      <w:r w:rsidR="004A3A20" w:rsidRPr="003C5C5D">
        <w:rPr>
          <w:sz w:val="28"/>
          <w:szCs w:val="28"/>
        </w:rPr>
        <w:t>termiņa laikā uzturēties Latvijas Republikā pētniecības darba veikšanai uz laiku līdz 180 dienām jebkurā 360 dienu laikposmā.</w:t>
      </w:r>
      <w:r w:rsidR="004A3A20">
        <w:rPr>
          <w:sz w:val="28"/>
          <w:szCs w:val="28"/>
        </w:rPr>
        <w:t xml:space="preserve"> Kopā ar pētnieku Latvijas Republikā var uzturēties arī viņa ģimenes locekļi, kuriem ir citā Eiropas Savienības dalībvalstī izsniegta derīga ilgtermiņa vīza vai termiņuzturēšanās atļauja.</w:t>
      </w:r>
    </w:p>
    <w:p w:rsidR="00D87039" w:rsidRDefault="005075EC" w:rsidP="00565E26">
      <w:pPr>
        <w:pStyle w:val="ListParagraph"/>
        <w:spacing w:after="120"/>
        <w:ind w:left="0" w:firstLine="720"/>
        <w:contextualSpacing w:val="0"/>
        <w:jc w:val="both"/>
        <w:rPr>
          <w:sz w:val="28"/>
          <w:szCs w:val="28"/>
        </w:rPr>
      </w:pPr>
      <w:r>
        <w:rPr>
          <w:sz w:val="28"/>
          <w:szCs w:val="28"/>
        </w:rPr>
        <w:t xml:space="preserve">(2) Pētnieks, kam citā Eiropas Savienības dalībvalstī izsniegta </w:t>
      </w:r>
      <w:r w:rsidRPr="008F56FB">
        <w:rPr>
          <w:sz w:val="28"/>
          <w:szCs w:val="28"/>
        </w:rPr>
        <w:t>ilgtermiņa vīza</w:t>
      </w:r>
      <w:r>
        <w:rPr>
          <w:sz w:val="28"/>
          <w:szCs w:val="28"/>
        </w:rPr>
        <w:t xml:space="preserve"> vai termiņuzturēšanās atļauja saistībā </w:t>
      </w:r>
      <w:r w:rsidR="00D87039">
        <w:rPr>
          <w:sz w:val="28"/>
          <w:szCs w:val="28"/>
        </w:rPr>
        <w:t>ar pētniecību un</w:t>
      </w:r>
      <w:r>
        <w:rPr>
          <w:sz w:val="28"/>
          <w:szCs w:val="28"/>
        </w:rPr>
        <w:t xml:space="preserve"> kas plāno </w:t>
      </w:r>
      <w:r w:rsidRPr="003C5C5D">
        <w:rPr>
          <w:sz w:val="28"/>
          <w:szCs w:val="28"/>
        </w:rPr>
        <w:t xml:space="preserve">uzturēties Latvijas Republikā pētniecības darba veikšanai </w:t>
      </w:r>
      <w:r>
        <w:rPr>
          <w:sz w:val="28"/>
          <w:szCs w:val="28"/>
        </w:rPr>
        <w:t xml:space="preserve">vairāk </w:t>
      </w:r>
      <w:r>
        <w:rPr>
          <w:sz w:val="28"/>
          <w:szCs w:val="28"/>
        </w:rPr>
        <w:lastRenderedPageBreak/>
        <w:t>nekā</w:t>
      </w:r>
      <w:r w:rsidRPr="003C5C5D">
        <w:rPr>
          <w:sz w:val="28"/>
          <w:szCs w:val="28"/>
        </w:rPr>
        <w:t xml:space="preserve"> 180 </w:t>
      </w:r>
      <w:r>
        <w:rPr>
          <w:sz w:val="28"/>
          <w:szCs w:val="28"/>
        </w:rPr>
        <w:t xml:space="preserve">dienas, </w:t>
      </w:r>
      <w:r w:rsidR="00D87039">
        <w:rPr>
          <w:sz w:val="28"/>
          <w:szCs w:val="28"/>
        </w:rPr>
        <w:t>kā arī viņa ģimenes locekļi, iesniedz</w:t>
      </w:r>
      <w:r>
        <w:rPr>
          <w:sz w:val="28"/>
          <w:szCs w:val="28"/>
        </w:rPr>
        <w:t xml:space="preserve"> pieteikumu vīzas vai uzturēšan</w:t>
      </w:r>
      <w:r w:rsidR="00D87039">
        <w:rPr>
          <w:sz w:val="28"/>
          <w:szCs w:val="28"/>
        </w:rPr>
        <w:t>ā</w:t>
      </w:r>
      <w:r>
        <w:rPr>
          <w:sz w:val="28"/>
          <w:szCs w:val="28"/>
        </w:rPr>
        <w:t>s atļaujas</w:t>
      </w:r>
      <w:r w:rsidR="00D87039">
        <w:rPr>
          <w:sz w:val="28"/>
          <w:szCs w:val="28"/>
        </w:rPr>
        <w:t xml:space="preserve"> pieprasīšanai</w:t>
      </w:r>
      <w:r w:rsidRPr="003C5C5D">
        <w:rPr>
          <w:sz w:val="28"/>
          <w:szCs w:val="28"/>
        </w:rPr>
        <w:t>.</w:t>
      </w:r>
      <w:r>
        <w:rPr>
          <w:sz w:val="28"/>
          <w:szCs w:val="28"/>
        </w:rPr>
        <w:t xml:space="preserve"> </w:t>
      </w:r>
    </w:p>
    <w:p w:rsidR="006C3169" w:rsidRDefault="00090B89" w:rsidP="00565E26">
      <w:pPr>
        <w:pStyle w:val="ListParagraph"/>
        <w:spacing w:after="120"/>
        <w:ind w:left="0" w:firstLine="720"/>
        <w:contextualSpacing w:val="0"/>
        <w:jc w:val="both"/>
        <w:rPr>
          <w:sz w:val="28"/>
          <w:szCs w:val="28"/>
        </w:rPr>
      </w:pPr>
      <w:r>
        <w:rPr>
          <w:sz w:val="28"/>
          <w:szCs w:val="28"/>
        </w:rPr>
        <w:t>5.</w:t>
      </w:r>
      <w:r w:rsidRPr="00090B89">
        <w:rPr>
          <w:sz w:val="28"/>
          <w:szCs w:val="28"/>
          <w:vertAlign w:val="superscript"/>
        </w:rPr>
        <w:t xml:space="preserve">3 </w:t>
      </w:r>
      <w:r>
        <w:rPr>
          <w:sz w:val="28"/>
          <w:szCs w:val="28"/>
        </w:rPr>
        <w:t xml:space="preserve">pants. Students, kam citā Eiropas Savienības dalībvalstī izsniegta </w:t>
      </w:r>
      <w:r w:rsidR="00450700">
        <w:rPr>
          <w:sz w:val="28"/>
          <w:szCs w:val="28"/>
        </w:rPr>
        <w:t xml:space="preserve">ilgtermiņa vīza vai </w:t>
      </w:r>
      <w:r>
        <w:rPr>
          <w:sz w:val="28"/>
          <w:szCs w:val="28"/>
        </w:rPr>
        <w:t xml:space="preserve">termiņuzturēšanās atļauja saistībā ar studijām, kas ietver Savienības vai daudzpusēju programmu, kurā paredzēti mobilitātes pasākumi, vai </w:t>
      </w:r>
      <w:r w:rsidR="00450700">
        <w:rPr>
          <w:sz w:val="28"/>
          <w:szCs w:val="28"/>
        </w:rPr>
        <w:t xml:space="preserve">viņš </w:t>
      </w:r>
      <w:r>
        <w:rPr>
          <w:sz w:val="28"/>
          <w:szCs w:val="28"/>
        </w:rPr>
        <w:t>apgūst studiju programmu, uz kuru var attiecināt nolīgumu starp divām vai vairākām augstākās izglītības iestādēm, ir tiesīgs iepriekš minētās termiņuzturēšanās atļaujas derīguma termiņa laikā ieceļot un uzturēties Latvijas Republikā uz laiku līdz 360 dienām, lai veiktu daļu studiju augstākās izglītības iestādē Latvijas Republikā.</w:t>
      </w:r>
    </w:p>
    <w:p w:rsidR="00A31EF9" w:rsidRDefault="006C3169" w:rsidP="00565E26">
      <w:pPr>
        <w:pStyle w:val="ListParagraph"/>
        <w:spacing w:after="120"/>
        <w:ind w:left="0" w:firstLine="720"/>
        <w:contextualSpacing w:val="0"/>
        <w:jc w:val="both"/>
        <w:rPr>
          <w:sz w:val="28"/>
          <w:szCs w:val="28"/>
        </w:rPr>
      </w:pPr>
      <w:r>
        <w:rPr>
          <w:sz w:val="28"/>
          <w:szCs w:val="28"/>
        </w:rPr>
        <w:t>5.</w:t>
      </w:r>
      <w:r w:rsidRPr="006C3169">
        <w:rPr>
          <w:sz w:val="28"/>
          <w:szCs w:val="28"/>
          <w:vertAlign w:val="superscript"/>
        </w:rPr>
        <w:t>4</w:t>
      </w:r>
      <w:r w:rsidRPr="00090B89">
        <w:rPr>
          <w:sz w:val="28"/>
          <w:szCs w:val="28"/>
          <w:vertAlign w:val="superscript"/>
        </w:rPr>
        <w:t xml:space="preserve"> </w:t>
      </w:r>
      <w:r>
        <w:rPr>
          <w:sz w:val="28"/>
          <w:szCs w:val="28"/>
        </w:rPr>
        <w:t>pants. Pētnieks vai students, kam Latvijas Republikā izsniegta termiņuzturēšanās atļauja, un kas daļu no pētniecības darba vai studijām veic citā Eiropas Savienības dalībvalstī, saskaņā ar šīs Eiropas Savienības dalībvalsts lūgumu ir tiesīgs ieceļot Latvijas Republikā arī gadījumā, ja beidzies Latvijas Republikā izsniegtās termiņuzturēšanās atļaujas termiņš vai tā anulēta. Šādas tiesības attiecas arī uz pētnieka ģimenes locekli.</w:t>
      </w:r>
    </w:p>
    <w:p w:rsidR="00A31EF9" w:rsidRDefault="00A31EF9" w:rsidP="00565E26">
      <w:pPr>
        <w:pStyle w:val="ListParagraph"/>
        <w:spacing w:after="120"/>
        <w:ind w:left="0" w:firstLine="720"/>
        <w:contextualSpacing w:val="0"/>
        <w:jc w:val="both"/>
        <w:rPr>
          <w:sz w:val="28"/>
          <w:szCs w:val="28"/>
        </w:rPr>
      </w:pPr>
      <w:r>
        <w:rPr>
          <w:sz w:val="28"/>
          <w:szCs w:val="28"/>
        </w:rPr>
        <w:t>5.</w:t>
      </w:r>
      <w:r w:rsidRPr="00A31EF9">
        <w:rPr>
          <w:sz w:val="28"/>
          <w:szCs w:val="28"/>
          <w:vertAlign w:val="superscript"/>
        </w:rPr>
        <w:t>5</w:t>
      </w:r>
      <w:r>
        <w:rPr>
          <w:sz w:val="28"/>
          <w:szCs w:val="28"/>
        </w:rPr>
        <w:t>pants. Pētnieks, students vai pētnieka ģimenes loceklis, kas Latvijas Republikā uzturas saskaņā ar šā likuma 5.</w:t>
      </w:r>
      <w:r w:rsidRPr="00A31EF9">
        <w:rPr>
          <w:sz w:val="28"/>
          <w:szCs w:val="28"/>
          <w:vertAlign w:val="superscript"/>
        </w:rPr>
        <w:t>2</w:t>
      </w:r>
      <w:r>
        <w:rPr>
          <w:sz w:val="28"/>
          <w:szCs w:val="28"/>
        </w:rPr>
        <w:t>panta pirmo daļu vai 5.</w:t>
      </w:r>
      <w:r w:rsidRPr="00A31EF9">
        <w:rPr>
          <w:sz w:val="28"/>
          <w:szCs w:val="28"/>
          <w:vertAlign w:val="superscript"/>
        </w:rPr>
        <w:t>3</w:t>
      </w:r>
      <w:r>
        <w:rPr>
          <w:sz w:val="28"/>
          <w:szCs w:val="28"/>
        </w:rPr>
        <w:t>pantu, nav tiesīgs turpināt uzturēties Latvijas Republikā, ja viņam nav derīga ceļošanas dokumenta vai viņa uzturēšanās vairs neatbilst šā likuma 5.</w:t>
      </w:r>
      <w:r w:rsidRPr="00A31EF9">
        <w:rPr>
          <w:sz w:val="28"/>
          <w:szCs w:val="28"/>
          <w:vertAlign w:val="superscript"/>
        </w:rPr>
        <w:t>2</w:t>
      </w:r>
      <w:r>
        <w:rPr>
          <w:sz w:val="28"/>
          <w:szCs w:val="28"/>
        </w:rPr>
        <w:t>panta pirmās daļas vai 5.</w:t>
      </w:r>
      <w:r w:rsidRPr="00A31EF9">
        <w:rPr>
          <w:sz w:val="28"/>
          <w:szCs w:val="28"/>
          <w:vertAlign w:val="superscript"/>
        </w:rPr>
        <w:t>3</w:t>
      </w:r>
      <w:r>
        <w:rPr>
          <w:sz w:val="28"/>
          <w:szCs w:val="28"/>
        </w:rPr>
        <w:t>panta nosacījumiem.”;</w:t>
      </w:r>
    </w:p>
    <w:p w:rsidR="00D52962" w:rsidRDefault="00D52962" w:rsidP="00565E26">
      <w:pPr>
        <w:pStyle w:val="ListParagraph"/>
        <w:numPr>
          <w:ilvl w:val="0"/>
          <w:numId w:val="9"/>
        </w:numPr>
        <w:spacing w:after="120"/>
        <w:contextualSpacing w:val="0"/>
        <w:jc w:val="both"/>
        <w:rPr>
          <w:sz w:val="28"/>
          <w:szCs w:val="28"/>
        </w:rPr>
      </w:pPr>
      <w:r>
        <w:rPr>
          <w:sz w:val="28"/>
          <w:szCs w:val="28"/>
        </w:rPr>
        <w:t>9.pantā:</w:t>
      </w:r>
    </w:p>
    <w:p w:rsidR="00753D47" w:rsidRDefault="00753D47" w:rsidP="00D52962">
      <w:pPr>
        <w:pStyle w:val="ListParagraph"/>
        <w:spacing w:after="120"/>
        <w:ind w:left="1080"/>
        <w:contextualSpacing w:val="0"/>
        <w:jc w:val="both"/>
        <w:rPr>
          <w:sz w:val="28"/>
          <w:szCs w:val="28"/>
        </w:rPr>
      </w:pPr>
      <w:r>
        <w:rPr>
          <w:sz w:val="28"/>
          <w:szCs w:val="28"/>
        </w:rPr>
        <w:t>trešajā daļā:</w:t>
      </w:r>
    </w:p>
    <w:p w:rsidR="00D52962" w:rsidRDefault="00E77E87" w:rsidP="00D52962">
      <w:pPr>
        <w:pStyle w:val="ListParagraph"/>
        <w:spacing w:after="120"/>
        <w:ind w:left="1080"/>
        <w:contextualSpacing w:val="0"/>
        <w:jc w:val="both"/>
        <w:rPr>
          <w:sz w:val="28"/>
          <w:szCs w:val="28"/>
        </w:rPr>
      </w:pPr>
      <w:r>
        <w:rPr>
          <w:sz w:val="28"/>
          <w:szCs w:val="28"/>
        </w:rPr>
        <w:t>izteikt</w:t>
      </w:r>
      <w:r w:rsidR="00D52962">
        <w:rPr>
          <w:sz w:val="28"/>
          <w:szCs w:val="28"/>
        </w:rPr>
        <w:t xml:space="preserve"> </w:t>
      </w:r>
      <w:r>
        <w:rPr>
          <w:sz w:val="28"/>
          <w:szCs w:val="28"/>
        </w:rPr>
        <w:t xml:space="preserve">3.punktu šādā redakcijā: </w:t>
      </w:r>
    </w:p>
    <w:p w:rsidR="00E77E87" w:rsidRDefault="00E77E87" w:rsidP="00E77E87">
      <w:pPr>
        <w:pStyle w:val="ListParagraph"/>
        <w:spacing w:after="120"/>
        <w:ind w:left="0" w:firstLine="1080"/>
        <w:contextualSpacing w:val="0"/>
        <w:jc w:val="both"/>
        <w:rPr>
          <w:sz w:val="28"/>
          <w:szCs w:val="28"/>
        </w:rPr>
      </w:pPr>
      <w:r>
        <w:rPr>
          <w:sz w:val="28"/>
          <w:szCs w:val="28"/>
        </w:rPr>
        <w:t>“3) šā likuma 5.</w:t>
      </w:r>
      <w:r>
        <w:rPr>
          <w:sz w:val="28"/>
          <w:szCs w:val="28"/>
          <w:vertAlign w:val="superscript"/>
        </w:rPr>
        <w:t>2</w:t>
      </w:r>
      <w:r>
        <w:rPr>
          <w:sz w:val="28"/>
          <w:szCs w:val="28"/>
        </w:rPr>
        <w:t xml:space="preserve"> </w:t>
      </w:r>
      <w:r w:rsidR="00D87039">
        <w:rPr>
          <w:sz w:val="28"/>
          <w:szCs w:val="28"/>
        </w:rPr>
        <w:t>panta pirmo daļu kā pētnieks</w:t>
      </w:r>
      <w:r w:rsidR="00D87039" w:rsidRPr="00D87039">
        <w:rPr>
          <w:sz w:val="28"/>
          <w:szCs w:val="28"/>
        </w:rPr>
        <w:t xml:space="preserve">, ja viņš tiek nodarbināts kā </w:t>
      </w:r>
      <w:r w:rsidR="00107B71">
        <w:rPr>
          <w:sz w:val="28"/>
          <w:szCs w:val="28"/>
        </w:rPr>
        <w:t>akadēmiskai</w:t>
      </w:r>
      <w:r w:rsidR="00D87039" w:rsidRPr="00D87039">
        <w:rPr>
          <w:sz w:val="28"/>
          <w:szCs w:val="28"/>
        </w:rPr>
        <w:t xml:space="preserve">s personāls, </w:t>
      </w:r>
      <w:r w:rsidRPr="00D87039">
        <w:rPr>
          <w:sz w:val="28"/>
          <w:szCs w:val="28"/>
        </w:rPr>
        <w:t xml:space="preserve">vai </w:t>
      </w:r>
      <w:r w:rsidR="00D87039" w:rsidRPr="00D87039">
        <w:rPr>
          <w:sz w:val="28"/>
          <w:szCs w:val="28"/>
        </w:rPr>
        <w:t xml:space="preserve">saistībā ar </w:t>
      </w:r>
      <w:r w:rsidR="005C4339">
        <w:rPr>
          <w:sz w:val="28"/>
          <w:szCs w:val="28"/>
        </w:rPr>
        <w:t xml:space="preserve">šā likuma </w:t>
      </w:r>
      <w:r w:rsidRPr="00D87039">
        <w:rPr>
          <w:sz w:val="28"/>
          <w:szCs w:val="28"/>
        </w:rPr>
        <w:t>5.</w:t>
      </w:r>
      <w:r w:rsidRPr="00D87039">
        <w:rPr>
          <w:sz w:val="28"/>
          <w:szCs w:val="28"/>
          <w:vertAlign w:val="superscript"/>
        </w:rPr>
        <w:t>3</w:t>
      </w:r>
      <w:r w:rsidRPr="00D87039">
        <w:rPr>
          <w:sz w:val="28"/>
          <w:szCs w:val="28"/>
        </w:rPr>
        <w:t xml:space="preserve"> pantu</w:t>
      </w:r>
      <w:r>
        <w:rPr>
          <w:sz w:val="28"/>
          <w:szCs w:val="28"/>
        </w:rPr>
        <w:t xml:space="preserve"> kā students, ja nodarbinātība nepārsniedz 20 stundas nedēļā;”;</w:t>
      </w:r>
    </w:p>
    <w:p w:rsidR="00753D47" w:rsidRDefault="00753D47" w:rsidP="00E77E87">
      <w:pPr>
        <w:pStyle w:val="ListParagraph"/>
        <w:spacing w:after="120"/>
        <w:ind w:left="0" w:firstLine="1080"/>
        <w:contextualSpacing w:val="0"/>
        <w:jc w:val="both"/>
        <w:rPr>
          <w:sz w:val="28"/>
          <w:szCs w:val="28"/>
        </w:rPr>
      </w:pPr>
      <w:r>
        <w:rPr>
          <w:sz w:val="28"/>
          <w:szCs w:val="28"/>
        </w:rPr>
        <w:t>papildināt ar 10.punktu šādā redakcijā:</w:t>
      </w:r>
    </w:p>
    <w:p w:rsidR="00A64B0D" w:rsidRDefault="004C7E25" w:rsidP="00E77E87">
      <w:pPr>
        <w:pStyle w:val="ListParagraph"/>
        <w:spacing w:after="120"/>
        <w:ind w:left="0" w:firstLine="1080"/>
        <w:contextualSpacing w:val="0"/>
        <w:jc w:val="both"/>
        <w:rPr>
          <w:sz w:val="28"/>
          <w:szCs w:val="28"/>
        </w:rPr>
      </w:pPr>
      <w:r>
        <w:rPr>
          <w:sz w:val="28"/>
          <w:szCs w:val="28"/>
        </w:rPr>
        <w:t>„</w:t>
      </w:r>
      <w:r w:rsidR="00753D47">
        <w:rPr>
          <w:sz w:val="28"/>
          <w:szCs w:val="28"/>
        </w:rPr>
        <w:t xml:space="preserve">10) </w:t>
      </w:r>
      <w:r w:rsidR="004F7FB3">
        <w:rPr>
          <w:sz w:val="28"/>
          <w:szCs w:val="28"/>
        </w:rPr>
        <w:t xml:space="preserve">studijām vai </w:t>
      </w:r>
      <w:r w:rsidR="004F7FB3" w:rsidRPr="002675A7">
        <w:rPr>
          <w:sz w:val="28"/>
          <w:szCs w:val="28"/>
        </w:rPr>
        <w:t xml:space="preserve">stažēšanos un </w:t>
      </w:r>
      <w:r w:rsidRPr="002675A7">
        <w:rPr>
          <w:sz w:val="28"/>
          <w:szCs w:val="28"/>
        </w:rPr>
        <w:t>veic praksi</w:t>
      </w:r>
      <w:r>
        <w:rPr>
          <w:sz w:val="28"/>
          <w:szCs w:val="28"/>
        </w:rPr>
        <w:t xml:space="preserve"> studiju programmas ietvaros vai stažēšanos ne vēlāk kā divus gadus pēc stažēšanās programmai atbilstošas augstākās izglītības iegūšanas</w:t>
      </w:r>
      <w:r w:rsidR="00423C7B">
        <w:rPr>
          <w:sz w:val="28"/>
          <w:szCs w:val="28"/>
        </w:rPr>
        <w:t>.”;</w:t>
      </w:r>
    </w:p>
    <w:p w:rsidR="0064086A" w:rsidRDefault="0064086A" w:rsidP="00E77E87">
      <w:pPr>
        <w:pStyle w:val="ListParagraph"/>
        <w:spacing w:after="120"/>
        <w:ind w:left="0" w:firstLine="1080"/>
        <w:contextualSpacing w:val="0"/>
        <w:jc w:val="both"/>
        <w:rPr>
          <w:sz w:val="28"/>
          <w:szCs w:val="28"/>
        </w:rPr>
      </w:pPr>
      <w:r>
        <w:rPr>
          <w:sz w:val="28"/>
          <w:szCs w:val="28"/>
        </w:rPr>
        <w:t xml:space="preserve">papildināt ar ceturto prim daļu šādā redakcijā: </w:t>
      </w:r>
    </w:p>
    <w:p w:rsidR="0064086A" w:rsidRDefault="0064086A" w:rsidP="00CB1E27">
      <w:pPr>
        <w:pStyle w:val="ListParagraph"/>
        <w:spacing w:after="120"/>
        <w:ind w:left="0" w:firstLine="1080"/>
        <w:contextualSpacing w:val="0"/>
        <w:jc w:val="both"/>
        <w:rPr>
          <w:sz w:val="28"/>
          <w:szCs w:val="28"/>
        </w:rPr>
      </w:pPr>
      <w:r>
        <w:rPr>
          <w:sz w:val="28"/>
          <w:szCs w:val="28"/>
        </w:rPr>
        <w:t>„(4</w:t>
      </w:r>
      <w:r w:rsidRPr="00E17922">
        <w:rPr>
          <w:sz w:val="28"/>
          <w:szCs w:val="28"/>
          <w:vertAlign w:val="superscript"/>
        </w:rPr>
        <w:t>1</w:t>
      </w:r>
      <w:r>
        <w:rPr>
          <w:sz w:val="28"/>
          <w:szCs w:val="28"/>
        </w:rPr>
        <w:t>) Apliecinājums par tiesībām uz nodarbinātību</w:t>
      </w:r>
      <w:r w:rsidR="00E17922">
        <w:rPr>
          <w:sz w:val="28"/>
          <w:szCs w:val="28"/>
        </w:rPr>
        <w:t xml:space="preserve"> </w:t>
      </w:r>
      <w:r w:rsidR="00E17922" w:rsidRPr="002675A7">
        <w:rPr>
          <w:sz w:val="28"/>
          <w:szCs w:val="28"/>
        </w:rPr>
        <w:t>pie noteikta darba devēja un noteiktā specialitātē (profesijā)</w:t>
      </w:r>
      <w:r w:rsidR="00E17922">
        <w:rPr>
          <w:sz w:val="28"/>
          <w:szCs w:val="28"/>
        </w:rPr>
        <w:t xml:space="preserve"> nav nepieciešams, ja ārzemnieks likumīgi uzturas Latvijas Republikā, un neierobežotu piekļuvi darba tirgum paredz </w:t>
      </w:r>
      <w:r w:rsidR="00803F17">
        <w:rPr>
          <w:sz w:val="28"/>
          <w:szCs w:val="28"/>
        </w:rPr>
        <w:t>Latvijas Republikai saistošs</w:t>
      </w:r>
      <w:r w:rsidR="00E17922">
        <w:rPr>
          <w:sz w:val="28"/>
          <w:szCs w:val="28"/>
        </w:rPr>
        <w:t xml:space="preserve"> starptautisks līgums.”</w:t>
      </w:r>
    </w:p>
    <w:p w:rsidR="00BE1C2F" w:rsidRDefault="00BE1C2F" w:rsidP="00D52962">
      <w:pPr>
        <w:pStyle w:val="ListParagraph"/>
        <w:spacing w:after="120"/>
        <w:ind w:left="1080"/>
        <w:contextualSpacing w:val="0"/>
        <w:jc w:val="both"/>
        <w:rPr>
          <w:sz w:val="28"/>
          <w:szCs w:val="28"/>
        </w:rPr>
      </w:pPr>
      <w:r>
        <w:rPr>
          <w:sz w:val="28"/>
          <w:szCs w:val="28"/>
        </w:rPr>
        <w:t>piektajā daļā:</w:t>
      </w:r>
    </w:p>
    <w:p w:rsidR="00BE1C2F" w:rsidRDefault="00BE1C2F" w:rsidP="00D52962">
      <w:pPr>
        <w:pStyle w:val="ListParagraph"/>
        <w:spacing w:after="120"/>
        <w:ind w:left="1080"/>
        <w:contextualSpacing w:val="0"/>
        <w:jc w:val="both"/>
        <w:rPr>
          <w:sz w:val="28"/>
          <w:szCs w:val="28"/>
        </w:rPr>
      </w:pPr>
      <w:r>
        <w:rPr>
          <w:sz w:val="28"/>
          <w:szCs w:val="28"/>
        </w:rPr>
        <w:lastRenderedPageBreak/>
        <w:t xml:space="preserve">izteikt 25.punktu šādā redakcijā: </w:t>
      </w:r>
    </w:p>
    <w:p w:rsidR="00BE1C2F" w:rsidRDefault="00BE1C2F" w:rsidP="00BE1C2F">
      <w:pPr>
        <w:pStyle w:val="ListParagraph"/>
        <w:spacing w:after="120"/>
        <w:ind w:left="0" w:firstLine="1080"/>
        <w:contextualSpacing w:val="0"/>
        <w:jc w:val="both"/>
        <w:rPr>
          <w:sz w:val="28"/>
          <w:szCs w:val="28"/>
        </w:rPr>
      </w:pPr>
      <w:r>
        <w:rPr>
          <w:sz w:val="28"/>
          <w:szCs w:val="28"/>
        </w:rPr>
        <w:t xml:space="preserve">„25) </w:t>
      </w:r>
      <w:r w:rsidR="00B8696E" w:rsidRPr="00B8696E">
        <w:rPr>
          <w:sz w:val="28"/>
          <w:szCs w:val="28"/>
        </w:rPr>
        <w:t>termiņuzturēšanās atļauju kā studējošais Latvijas Republikā akreditētā izglītības iestādē pilna laika maģistra vai doktora studiju programmā, ja šajā laikā nav studiju pārtraukuma</w:t>
      </w:r>
      <w:r>
        <w:rPr>
          <w:sz w:val="28"/>
          <w:szCs w:val="28"/>
        </w:rPr>
        <w:t xml:space="preserve">;”; </w:t>
      </w:r>
    </w:p>
    <w:p w:rsidR="00D52962" w:rsidRDefault="00D52962" w:rsidP="00D52962">
      <w:pPr>
        <w:pStyle w:val="ListParagraph"/>
        <w:spacing w:after="120"/>
        <w:ind w:left="1080"/>
        <w:contextualSpacing w:val="0"/>
        <w:jc w:val="both"/>
        <w:rPr>
          <w:sz w:val="28"/>
          <w:szCs w:val="28"/>
        </w:rPr>
      </w:pPr>
      <w:r>
        <w:rPr>
          <w:sz w:val="28"/>
          <w:szCs w:val="28"/>
        </w:rPr>
        <w:t>papildināt ar 27.</w:t>
      </w:r>
      <w:r w:rsidR="00DF63D3">
        <w:rPr>
          <w:sz w:val="28"/>
          <w:szCs w:val="28"/>
        </w:rPr>
        <w:t xml:space="preserve"> un 28.</w:t>
      </w:r>
      <w:r>
        <w:rPr>
          <w:sz w:val="28"/>
          <w:szCs w:val="28"/>
        </w:rPr>
        <w:t>punktu šādā redakcijā:</w:t>
      </w:r>
    </w:p>
    <w:p w:rsidR="00DF63D3" w:rsidRDefault="00D52962" w:rsidP="00D52962">
      <w:pPr>
        <w:pStyle w:val="ListParagraph"/>
        <w:spacing w:after="120"/>
        <w:ind w:left="1080"/>
        <w:contextualSpacing w:val="0"/>
        <w:jc w:val="both"/>
        <w:rPr>
          <w:sz w:val="28"/>
          <w:szCs w:val="28"/>
        </w:rPr>
      </w:pPr>
      <w:r>
        <w:rPr>
          <w:sz w:val="28"/>
          <w:szCs w:val="28"/>
        </w:rPr>
        <w:t>“27) vīzu vai termiņuzturēšanās atļauju kā pētnieks</w:t>
      </w:r>
      <w:r w:rsidR="00DF63D3">
        <w:rPr>
          <w:sz w:val="28"/>
          <w:szCs w:val="28"/>
        </w:rPr>
        <w:t>;</w:t>
      </w:r>
    </w:p>
    <w:p w:rsidR="00D52962" w:rsidRDefault="00DF63D3" w:rsidP="00DF63D3">
      <w:pPr>
        <w:pStyle w:val="ListParagraph"/>
        <w:spacing w:after="120"/>
        <w:ind w:left="0" w:firstLine="1080"/>
        <w:contextualSpacing w:val="0"/>
        <w:jc w:val="both"/>
        <w:rPr>
          <w:sz w:val="28"/>
          <w:szCs w:val="28"/>
        </w:rPr>
      </w:pPr>
      <w:r w:rsidRPr="00D25CE6">
        <w:rPr>
          <w:sz w:val="28"/>
          <w:szCs w:val="28"/>
        </w:rPr>
        <w:t xml:space="preserve">28) </w:t>
      </w:r>
      <w:r w:rsidRPr="002675A7">
        <w:rPr>
          <w:sz w:val="28"/>
          <w:szCs w:val="28"/>
        </w:rPr>
        <w:t xml:space="preserve">termiņuzturēšanās atļauju saistībā ar </w:t>
      </w:r>
      <w:r w:rsidR="00B94F90">
        <w:rPr>
          <w:sz w:val="28"/>
          <w:szCs w:val="28"/>
        </w:rPr>
        <w:t>dalību</w:t>
      </w:r>
      <w:r w:rsidRPr="002675A7">
        <w:rPr>
          <w:sz w:val="28"/>
          <w:szCs w:val="28"/>
        </w:rPr>
        <w:t xml:space="preserve"> jauniešu darba brīvdienu programm</w:t>
      </w:r>
      <w:r w:rsidR="00B94F90">
        <w:rPr>
          <w:sz w:val="28"/>
          <w:szCs w:val="28"/>
        </w:rPr>
        <w:t>ā</w:t>
      </w:r>
      <w:r w:rsidR="008A6BBC">
        <w:rPr>
          <w:sz w:val="28"/>
          <w:szCs w:val="28"/>
        </w:rPr>
        <w:t>, un viņa ieceļošana un uzturēšanās</w:t>
      </w:r>
      <w:r w:rsidR="00D86E06">
        <w:rPr>
          <w:sz w:val="28"/>
          <w:szCs w:val="28"/>
        </w:rPr>
        <w:t xml:space="preserve"> Latvijas Republik</w:t>
      </w:r>
      <w:r w:rsidR="008A6BBC">
        <w:rPr>
          <w:sz w:val="28"/>
          <w:szCs w:val="28"/>
        </w:rPr>
        <w:t xml:space="preserve">ā atbilst </w:t>
      </w:r>
      <w:r w:rsidR="006C694B">
        <w:rPr>
          <w:sz w:val="28"/>
          <w:szCs w:val="28"/>
        </w:rPr>
        <w:t>Latvijas Republikai saistošajos</w:t>
      </w:r>
      <w:r w:rsidR="005A2EDA">
        <w:rPr>
          <w:sz w:val="28"/>
          <w:szCs w:val="28"/>
        </w:rPr>
        <w:t xml:space="preserve"> normatīvajos aktos, tostarp</w:t>
      </w:r>
      <w:r w:rsidR="006C694B">
        <w:rPr>
          <w:sz w:val="28"/>
          <w:szCs w:val="28"/>
        </w:rPr>
        <w:t xml:space="preserve"> </w:t>
      </w:r>
      <w:r w:rsidR="00F203B4">
        <w:rPr>
          <w:sz w:val="28"/>
          <w:szCs w:val="28"/>
        </w:rPr>
        <w:t xml:space="preserve">starptautiskajos līgumos </w:t>
      </w:r>
      <w:r w:rsidR="006C694B">
        <w:rPr>
          <w:sz w:val="28"/>
          <w:szCs w:val="28"/>
        </w:rPr>
        <w:t>par vīzu prasības atcelšanu noteiktajam</w:t>
      </w:r>
      <w:r w:rsidR="00D52962" w:rsidRPr="00D25CE6">
        <w:rPr>
          <w:sz w:val="28"/>
          <w:szCs w:val="28"/>
        </w:rPr>
        <w:t>.”</w:t>
      </w:r>
      <w:r w:rsidR="001B6A14" w:rsidRPr="00D25CE6">
        <w:rPr>
          <w:sz w:val="28"/>
          <w:szCs w:val="28"/>
        </w:rPr>
        <w:t>;</w:t>
      </w:r>
    </w:p>
    <w:p w:rsidR="001B6A14" w:rsidRDefault="001B6A14" w:rsidP="001B6A14">
      <w:pPr>
        <w:pStyle w:val="ListParagraph"/>
        <w:spacing w:after="120"/>
        <w:ind w:left="0" w:firstLine="1080"/>
        <w:contextualSpacing w:val="0"/>
        <w:jc w:val="both"/>
        <w:rPr>
          <w:sz w:val="28"/>
          <w:szCs w:val="28"/>
        </w:rPr>
      </w:pPr>
      <w:r w:rsidRPr="00672826">
        <w:rPr>
          <w:sz w:val="28"/>
          <w:szCs w:val="28"/>
        </w:rPr>
        <w:t>papildināt piekto prim daļu aiz skaitļa un vārdiem “20 stundas nedēļā” ar vārdiem un skaitli “vai 40 stundas nedēļā studiju brīvlaika periodā”.</w:t>
      </w:r>
    </w:p>
    <w:p w:rsidR="0064368D" w:rsidRDefault="0064368D" w:rsidP="00565E26">
      <w:pPr>
        <w:pStyle w:val="ListParagraph"/>
        <w:numPr>
          <w:ilvl w:val="0"/>
          <w:numId w:val="9"/>
        </w:numPr>
        <w:spacing w:after="120"/>
        <w:contextualSpacing w:val="0"/>
        <w:jc w:val="both"/>
        <w:rPr>
          <w:sz w:val="28"/>
          <w:szCs w:val="28"/>
        </w:rPr>
      </w:pPr>
      <w:r>
        <w:rPr>
          <w:sz w:val="28"/>
          <w:szCs w:val="28"/>
        </w:rPr>
        <w:t>Izteikt 11.panta otro daļu šādā redakcijā:</w:t>
      </w:r>
    </w:p>
    <w:p w:rsidR="0064368D" w:rsidRDefault="0064368D" w:rsidP="00565E26">
      <w:pPr>
        <w:pStyle w:val="ListParagraph"/>
        <w:spacing w:after="120"/>
        <w:ind w:left="0" w:firstLine="720"/>
        <w:contextualSpacing w:val="0"/>
        <w:jc w:val="both"/>
        <w:rPr>
          <w:sz w:val="28"/>
          <w:szCs w:val="28"/>
        </w:rPr>
      </w:pPr>
      <w:r w:rsidRPr="0064368D">
        <w:rPr>
          <w:sz w:val="28"/>
          <w:szCs w:val="28"/>
        </w:rPr>
        <w:t>(2) Ilgtermi</w:t>
      </w:r>
      <w:r>
        <w:rPr>
          <w:sz w:val="28"/>
          <w:szCs w:val="28"/>
        </w:rPr>
        <w:t>ņa vīzu var izsniegt, ja</w:t>
      </w:r>
      <w:r w:rsidRPr="0064368D">
        <w:rPr>
          <w:sz w:val="28"/>
          <w:szCs w:val="28"/>
        </w:rPr>
        <w:t xml:space="preserve"> tas atbilst starptautiskajām tiesību normām, Latvijas valsts interesēm</w:t>
      </w:r>
      <w:r>
        <w:rPr>
          <w:sz w:val="28"/>
          <w:szCs w:val="28"/>
        </w:rPr>
        <w:t>,</w:t>
      </w:r>
      <w:r w:rsidRPr="0064368D">
        <w:rPr>
          <w:sz w:val="28"/>
          <w:szCs w:val="28"/>
        </w:rPr>
        <w:t xml:space="preserve"> ir saistīts ar nepārvaramu</w:t>
      </w:r>
      <w:r>
        <w:rPr>
          <w:sz w:val="28"/>
          <w:szCs w:val="28"/>
        </w:rPr>
        <w:t xml:space="preserve"> varu, humāniem apsvērumiem, </w:t>
      </w:r>
      <w:r w:rsidRPr="0064368D">
        <w:rPr>
          <w:sz w:val="28"/>
          <w:szCs w:val="28"/>
        </w:rPr>
        <w:t>būtiskiem personīgiem vai profesionāliem iemesliem</w:t>
      </w:r>
      <w:r>
        <w:rPr>
          <w:sz w:val="28"/>
          <w:szCs w:val="28"/>
        </w:rPr>
        <w:t xml:space="preserve">, vai ja ārzemnieks ir </w:t>
      </w:r>
      <w:r w:rsidR="00D25CE6">
        <w:rPr>
          <w:sz w:val="28"/>
          <w:szCs w:val="28"/>
        </w:rPr>
        <w:t xml:space="preserve">apmaiņas skolēns vai apmaiņas students, </w:t>
      </w:r>
      <w:r>
        <w:rPr>
          <w:sz w:val="28"/>
          <w:szCs w:val="28"/>
        </w:rPr>
        <w:t>sezonas darbinieks vai brīvprātīgais,</w:t>
      </w:r>
      <w:r w:rsidRPr="0064368D">
        <w:rPr>
          <w:sz w:val="28"/>
          <w:szCs w:val="28"/>
        </w:rPr>
        <w:t xml:space="preserve"> un ja ārzemnieka paredzētais uzturēšanās termiņš ir garāks par termiņu, uz kādu var izsniegt vīzu atbilstoši Eiropas Parlamenta un Padomes 2009.gada 13.jūlija regulas Nr. </w:t>
      </w:r>
      <w:hyperlink r:id="rId8" w:tgtFrame="_blank" w:history="1">
        <w:r w:rsidRPr="0064368D">
          <w:rPr>
            <w:sz w:val="28"/>
            <w:szCs w:val="28"/>
          </w:rPr>
          <w:t>810/2009</w:t>
        </w:r>
      </w:hyperlink>
      <w:r w:rsidRPr="0064368D">
        <w:rPr>
          <w:sz w:val="28"/>
          <w:szCs w:val="28"/>
        </w:rPr>
        <w:t>, ar ko izveido Kopienas Vīzu kodeksu (Vīzu kodekss) nosacījumiem.</w:t>
      </w:r>
    </w:p>
    <w:p w:rsidR="00980761" w:rsidRPr="00980761" w:rsidRDefault="00980761" w:rsidP="00565E26">
      <w:pPr>
        <w:pStyle w:val="ListParagraph"/>
        <w:numPr>
          <w:ilvl w:val="0"/>
          <w:numId w:val="9"/>
        </w:numPr>
        <w:spacing w:after="120"/>
        <w:ind w:left="0" w:firstLine="709"/>
        <w:contextualSpacing w:val="0"/>
        <w:jc w:val="both"/>
        <w:rPr>
          <w:sz w:val="28"/>
          <w:szCs w:val="28"/>
        </w:rPr>
      </w:pPr>
      <w:r>
        <w:rPr>
          <w:sz w:val="28"/>
          <w:szCs w:val="28"/>
        </w:rPr>
        <w:t xml:space="preserve">Papildināt 13.panta ceturto daļu aiz vārdiem “vīzu derīguma termiņu” ar vārdiem “un </w:t>
      </w:r>
      <w:r w:rsidRPr="00980761">
        <w:rPr>
          <w:sz w:val="28"/>
          <w:szCs w:val="28"/>
        </w:rPr>
        <w:t>vīzu dokumentu un datu glabāšanas un iznīcināšanas kārtību”;</w:t>
      </w:r>
    </w:p>
    <w:p w:rsidR="00F96ECC" w:rsidRDefault="00F96ECC" w:rsidP="00565E26">
      <w:pPr>
        <w:pStyle w:val="ListParagraph"/>
        <w:numPr>
          <w:ilvl w:val="0"/>
          <w:numId w:val="9"/>
        </w:numPr>
        <w:spacing w:after="120"/>
        <w:contextualSpacing w:val="0"/>
        <w:jc w:val="both"/>
        <w:rPr>
          <w:sz w:val="28"/>
          <w:szCs w:val="28"/>
        </w:rPr>
      </w:pPr>
      <w:r>
        <w:rPr>
          <w:sz w:val="28"/>
          <w:szCs w:val="28"/>
        </w:rPr>
        <w:t>Izteikt 16.panta trešo daļu šādā redakcijā:</w:t>
      </w:r>
    </w:p>
    <w:p w:rsidR="00354073" w:rsidRDefault="00F96ECC" w:rsidP="006D35A1">
      <w:pPr>
        <w:pStyle w:val="ListParagraph"/>
        <w:spacing w:after="120"/>
        <w:ind w:left="0" w:firstLine="1080"/>
        <w:contextualSpacing w:val="0"/>
        <w:jc w:val="both"/>
        <w:rPr>
          <w:sz w:val="28"/>
          <w:szCs w:val="28"/>
        </w:rPr>
      </w:pPr>
      <w:r>
        <w:rPr>
          <w:sz w:val="28"/>
          <w:szCs w:val="28"/>
        </w:rPr>
        <w:t>(3) Ilgtermiņa vīzu vai atlikušo vīzas derīguma termiņu atceļ, ja šā panta pirmajā daļā minētie nosacījumi ir iestājušies pēc vīzas izsniegšanas vai ārzemniekam izsniegta cita vīza, vai to lūdzis ārzemnieks vai uzaicinātājs, vai nepastāv šā likuma 11.panta otrajā daļā minētie apstākļi, kas bija par pamatu vīzas izsniegšanai.”.</w:t>
      </w:r>
    </w:p>
    <w:p w:rsidR="00354073" w:rsidRDefault="00863E77" w:rsidP="006D35A1">
      <w:pPr>
        <w:pStyle w:val="ListParagraph"/>
        <w:numPr>
          <w:ilvl w:val="0"/>
          <w:numId w:val="9"/>
        </w:numPr>
        <w:spacing w:after="120"/>
        <w:contextualSpacing w:val="0"/>
        <w:jc w:val="both"/>
        <w:rPr>
          <w:sz w:val="28"/>
          <w:szCs w:val="28"/>
        </w:rPr>
      </w:pPr>
      <w:r>
        <w:rPr>
          <w:sz w:val="28"/>
          <w:szCs w:val="28"/>
        </w:rPr>
        <w:t>23.panta pirmajā daļā:</w:t>
      </w:r>
    </w:p>
    <w:p w:rsidR="00BE1C2F" w:rsidRDefault="00BE1C2F" w:rsidP="00BE1C2F">
      <w:pPr>
        <w:pStyle w:val="ListParagraph"/>
        <w:spacing w:after="120"/>
        <w:ind w:left="0" w:firstLine="720"/>
        <w:contextualSpacing w:val="0"/>
        <w:jc w:val="both"/>
        <w:rPr>
          <w:sz w:val="28"/>
          <w:szCs w:val="28"/>
        </w:rPr>
      </w:pPr>
      <w:r>
        <w:rPr>
          <w:sz w:val="28"/>
          <w:szCs w:val="28"/>
        </w:rPr>
        <w:t>aizstāt 6</w:t>
      </w:r>
      <w:r w:rsidRPr="00BE1C2F">
        <w:rPr>
          <w:sz w:val="28"/>
          <w:szCs w:val="28"/>
          <w:vertAlign w:val="superscript"/>
        </w:rPr>
        <w:t>2</w:t>
      </w:r>
      <w:r>
        <w:rPr>
          <w:sz w:val="28"/>
          <w:szCs w:val="28"/>
        </w:rPr>
        <w:t xml:space="preserve"> punktā vārdu „stažieris” ar vārdiem „darbinieks-stažieris”;</w:t>
      </w:r>
    </w:p>
    <w:p w:rsidR="001C2D15" w:rsidRDefault="001C2D15" w:rsidP="00565E26">
      <w:pPr>
        <w:pStyle w:val="ListParagraph"/>
        <w:spacing w:after="120"/>
        <w:contextualSpacing w:val="0"/>
        <w:jc w:val="both"/>
        <w:rPr>
          <w:sz w:val="28"/>
          <w:szCs w:val="28"/>
        </w:rPr>
      </w:pPr>
      <w:r>
        <w:rPr>
          <w:sz w:val="28"/>
          <w:szCs w:val="28"/>
        </w:rPr>
        <w:t>papildināt ar 8</w:t>
      </w:r>
      <w:r w:rsidRPr="001C2D15">
        <w:rPr>
          <w:sz w:val="28"/>
          <w:szCs w:val="28"/>
          <w:vertAlign w:val="superscript"/>
        </w:rPr>
        <w:t>1</w:t>
      </w:r>
      <w:r>
        <w:rPr>
          <w:sz w:val="28"/>
          <w:szCs w:val="28"/>
        </w:rPr>
        <w:t xml:space="preserve"> punktu šādā redakcijā:</w:t>
      </w:r>
    </w:p>
    <w:p w:rsidR="001C2D15" w:rsidRDefault="001C2D15" w:rsidP="001C2D15">
      <w:pPr>
        <w:pStyle w:val="ListParagraph"/>
        <w:spacing w:after="120"/>
        <w:ind w:left="0" w:firstLine="720"/>
        <w:contextualSpacing w:val="0"/>
        <w:jc w:val="both"/>
        <w:rPr>
          <w:sz w:val="28"/>
          <w:szCs w:val="28"/>
        </w:rPr>
      </w:pPr>
      <w:r>
        <w:rPr>
          <w:sz w:val="28"/>
          <w:szCs w:val="28"/>
        </w:rPr>
        <w:lastRenderedPageBreak/>
        <w:t>„8</w:t>
      </w:r>
      <w:r w:rsidRPr="001C2D15">
        <w:rPr>
          <w:sz w:val="28"/>
          <w:szCs w:val="28"/>
          <w:vertAlign w:val="superscript"/>
        </w:rPr>
        <w:t>1</w:t>
      </w:r>
      <w:r>
        <w:rPr>
          <w:sz w:val="28"/>
          <w:szCs w:val="28"/>
        </w:rPr>
        <w:t>) uz laiku, kas nepārsniedz četrus gadus, ja ārzemnieks ir Latvijas Republikā reģistrētas ārvalsts aviosabiedrības pārstāvniecības pārstāvis;”;</w:t>
      </w:r>
    </w:p>
    <w:p w:rsidR="006D35A1" w:rsidRDefault="006D35A1" w:rsidP="001C2D15">
      <w:pPr>
        <w:pStyle w:val="ListParagraph"/>
        <w:spacing w:after="120"/>
        <w:ind w:left="0" w:firstLine="720"/>
        <w:contextualSpacing w:val="0"/>
        <w:jc w:val="both"/>
        <w:rPr>
          <w:sz w:val="28"/>
          <w:szCs w:val="28"/>
        </w:rPr>
      </w:pPr>
      <w:r>
        <w:rPr>
          <w:sz w:val="28"/>
          <w:szCs w:val="28"/>
        </w:rPr>
        <w:t>izteikt 10.punktu šādā redakcijā:</w:t>
      </w:r>
    </w:p>
    <w:p w:rsidR="006D35A1" w:rsidRDefault="006D35A1" w:rsidP="001C2D15">
      <w:pPr>
        <w:pStyle w:val="ListParagraph"/>
        <w:spacing w:after="120"/>
        <w:ind w:left="0" w:firstLine="720"/>
        <w:contextualSpacing w:val="0"/>
        <w:jc w:val="both"/>
        <w:rPr>
          <w:sz w:val="28"/>
          <w:szCs w:val="28"/>
        </w:rPr>
      </w:pPr>
      <w:r>
        <w:rPr>
          <w:sz w:val="28"/>
          <w:szCs w:val="28"/>
        </w:rPr>
        <w:t xml:space="preserve">„10) </w:t>
      </w:r>
      <w:r w:rsidR="0058159B">
        <w:rPr>
          <w:sz w:val="28"/>
          <w:szCs w:val="28"/>
        </w:rPr>
        <w:t xml:space="preserve">uz </w:t>
      </w:r>
      <w:r w:rsidR="004968F3">
        <w:rPr>
          <w:sz w:val="28"/>
          <w:szCs w:val="28"/>
        </w:rPr>
        <w:t xml:space="preserve">laiku, kas par </w:t>
      </w:r>
      <w:r w:rsidR="00ED6776">
        <w:rPr>
          <w:sz w:val="28"/>
          <w:szCs w:val="28"/>
        </w:rPr>
        <w:t>četr</w:t>
      </w:r>
      <w:r w:rsidR="004968F3">
        <w:rPr>
          <w:sz w:val="28"/>
          <w:szCs w:val="28"/>
        </w:rPr>
        <w:t xml:space="preserve">iem mēnešiem pārsniedz </w:t>
      </w:r>
      <w:r w:rsidR="0058159B">
        <w:rPr>
          <w:sz w:val="28"/>
          <w:szCs w:val="28"/>
        </w:rPr>
        <w:t>Latvijas Republikā akreditētas izglītības iestādes</w:t>
      </w:r>
      <w:r w:rsidR="00B94F90">
        <w:rPr>
          <w:sz w:val="28"/>
          <w:szCs w:val="28"/>
        </w:rPr>
        <w:t xml:space="preserve"> pilna laika</w:t>
      </w:r>
      <w:r w:rsidR="0058159B">
        <w:rPr>
          <w:sz w:val="28"/>
          <w:szCs w:val="28"/>
        </w:rPr>
        <w:t xml:space="preserve"> studenta mācību laiku;”;</w:t>
      </w:r>
    </w:p>
    <w:p w:rsidR="0058159B" w:rsidRDefault="0058159B" w:rsidP="001C2D15">
      <w:pPr>
        <w:pStyle w:val="ListParagraph"/>
        <w:spacing w:after="120"/>
        <w:ind w:left="0" w:firstLine="720"/>
        <w:contextualSpacing w:val="0"/>
        <w:jc w:val="both"/>
        <w:rPr>
          <w:sz w:val="28"/>
          <w:szCs w:val="28"/>
        </w:rPr>
      </w:pPr>
      <w:r>
        <w:rPr>
          <w:sz w:val="28"/>
          <w:szCs w:val="28"/>
        </w:rPr>
        <w:t>papildināt ar 10</w:t>
      </w:r>
      <w:r w:rsidRPr="0058159B">
        <w:rPr>
          <w:sz w:val="28"/>
          <w:szCs w:val="28"/>
          <w:vertAlign w:val="superscript"/>
        </w:rPr>
        <w:t>1</w:t>
      </w:r>
      <w:r>
        <w:rPr>
          <w:sz w:val="28"/>
          <w:szCs w:val="28"/>
        </w:rPr>
        <w:t xml:space="preserve"> punktu šādā redakcijā:</w:t>
      </w:r>
    </w:p>
    <w:p w:rsidR="0058159B" w:rsidRPr="00D25CE6" w:rsidRDefault="0058159B" w:rsidP="001C2D15">
      <w:pPr>
        <w:pStyle w:val="ListParagraph"/>
        <w:spacing w:after="120"/>
        <w:ind w:left="0" w:firstLine="720"/>
        <w:contextualSpacing w:val="0"/>
        <w:jc w:val="both"/>
        <w:rPr>
          <w:sz w:val="28"/>
          <w:szCs w:val="28"/>
        </w:rPr>
      </w:pPr>
      <w:r>
        <w:rPr>
          <w:sz w:val="28"/>
          <w:szCs w:val="28"/>
        </w:rPr>
        <w:t>10</w:t>
      </w:r>
      <w:r w:rsidRPr="0058159B">
        <w:rPr>
          <w:sz w:val="28"/>
          <w:szCs w:val="28"/>
          <w:vertAlign w:val="superscript"/>
        </w:rPr>
        <w:t>1</w:t>
      </w:r>
      <w:r w:rsidRPr="0058159B">
        <w:rPr>
          <w:sz w:val="28"/>
          <w:szCs w:val="28"/>
        </w:rPr>
        <w:t>)</w:t>
      </w:r>
      <w:r>
        <w:rPr>
          <w:sz w:val="28"/>
          <w:szCs w:val="28"/>
          <w:vertAlign w:val="superscript"/>
        </w:rPr>
        <w:t xml:space="preserve"> </w:t>
      </w:r>
      <w:r w:rsidRPr="00D25CE6">
        <w:rPr>
          <w:sz w:val="28"/>
          <w:szCs w:val="28"/>
        </w:rPr>
        <w:t>uz Latvijas Republikā akreditētas izglītības iestādes</w:t>
      </w:r>
      <w:r w:rsidR="00D25CE6" w:rsidRPr="00D25CE6">
        <w:rPr>
          <w:sz w:val="28"/>
          <w:szCs w:val="28"/>
        </w:rPr>
        <w:t xml:space="preserve"> audzēkņa mācību laiku;”:</w:t>
      </w:r>
      <w:r w:rsidRPr="00D25CE6">
        <w:rPr>
          <w:sz w:val="28"/>
          <w:szCs w:val="28"/>
        </w:rPr>
        <w:t xml:space="preserve"> </w:t>
      </w:r>
    </w:p>
    <w:p w:rsidR="00863E77" w:rsidRDefault="00863E77" w:rsidP="00565E26">
      <w:pPr>
        <w:pStyle w:val="ListParagraph"/>
        <w:spacing w:after="120"/>
        <w:contextualSpacing w:val="0"/>
        <w:jc w:val="both"/>
        <w:rPr>
          <w:sz w:val="28"/>
          <w:szCs w:val="28"/>
        </w:rPr>
      </w:pPr>
      <w:r>
        <w:rPr>
          <w:sz w:val="28"/>
          <w:szCs w:val="28"/>
        </w:rPr>
        <w:t>izteikt 32.punktu šādā redakcijā:</w:t>
      </w:r>
    </w:p>
    <w:p w:rsidR="00863E77" w:rsidRPr="00DD1696" w:rsidRDefault="00DF63D3" w:rsidP="00DD1696">
      <w:pPr>
        <w:pStyle w:val="ListParagraph"/>
        <w:spacing w:after="120"/>
        <w:ind w:left="0" w:firstLine="720"/>
        <w:contextualSpacing w:val="0"/>
        <w:jc w:val="both"/>
        <w:rPr>
          <w:sz w:val="28"/>
          <w:szCs w:val="28"/>
        </w:rPr>
      </w:pPr>
      <w:r>
        <w:rPr>
          <w:sz w:val="28"/>
          <w:szCs w:val="28"/>
        </w:rPr>
        <w:t>„</w:t>
      </w:r>
      <w:r w:rsidR="00863E77" w:rsidRPr="00863E77">
        <w:rPr>
          <w:sz w:val="28"/>
          <w:szCs w:val="28"/>
        </w:rPr>
        <w:t xml:space="preserve">32) </w:t>
      </w:r>
      <w:r w:rsidR="009A7F8A">
        <w:rPr>
          <w:sz w:val="28"/>
          <w:szCs w:val="28"/>
        </w:rPr>
        <w:t xml:space="preserve">uz deviņiem mēnešiem pēc studiju </w:t>
      </w:r>
      <w:r w:rsidR="000B4E85">
        <w:rPr>
          <w:sz w:val="28"/>
          <w:szCs w:val="28"/>
        </w:rPr>
        <w:t>vai</w:t>
      </w:r>
      <w:r w:rsidR="009A7F8A">
        <w:rPr>
          <w:sz w:val="28"/>
          <w:szCs w:val="28"/>
        </w:rPr>
        <w:t xml:space="preserve"> </w:t>
      </w:r>
      <w:r w:rsidR="00355D72">
        <w:rPr>
          <w:sz w:val="28"/>
          <w:szCs w:val="28"/>
        </w:rPr>
        <w:t xml:space="preserve">pētniecības </w:t>
      </w:r>
      <w:r w:rsidR="000B4E85">
        <w:rPr>
          <w:sz w:val="28"/>
          <w:szCs w:val="28"/>
        </w:rPr>
        <w:t xml:space="preserve">projekta </w:t>
      </w:r>
      <w:r w:rsidR="009A7F8A">
        <w:rPr>
          <w:sz w:val="28"/>
          <w:szCs w:val="28"/>
        </w:rPr>
        <w:t>pabeigšanas,</w:t>
      </w:r>
      <w:r w:rsidR="009A7F8A" w:rsidRPr="00863E77">
        <w:rPr>
          <w:sz w:val="28"/>
          <w:szCs w:val="28"/>
        </w:rPr>
        <w:t xml:space="preserve"> </w:t>
      </w:r>
      <w:r w:rsidR="00863E77" w:rsidRPr="00863E77">
        <w:rPr>
          <w:sz w:val="28"/>
          <w:szCs w:val="28"/>
        </w:rPr>
        <w:t>ja viņš Latvijas Republikā apguvis pilna laika maģistr</w:t>
      </w:r>
      <w:r w:rsidR="00863E77">
        <w:rPr>
          <w:sz w:val="28"/>
          <w:szCs w:val="28"/>
        </w:rPr>
        <w:t>a vai doktora studiju programmu un</w:t>
      </w:r>
      <w:r w:rsidR="00863E77" w:rsidRPr="00863E77">
        <w:rPr>
          <w:sz w:val="28"/>
          <w:szCs w:val="28"/>
        </w:rPr>
        <w:t xml:space="preserve"> ieguvis valsts atzītu augstākās izglītības diplomu par šīs studiju programmas apguvi</w:t>
      </w:r>
      <w:r w:rsidR="001B2626">
        <w:rPr>
          <w:sz w:val="28"/>
          <w:szCs w:val="28"/>
        </w:rPr>
        <w:t>,</w:t>
      </w:r>
      <w:r w:rsidR="00863E77" w:rsidRPr="00863E77">
        <w:rPr>
          <w:sz w:val="28"/>
          <w:szCs w:val="28"/>
        </w:rPr>
        <w:t xml:space="preserve"> </w:t>
      </w:r>
      <w:r w:rsidR="00863E77">
        <w:rPr>
          <w:sz w:val="28"/>
          <w:szCs w:val="28"/>
        </w:rPr>
        <w:t>vai viņš</w:t>
      </w:r>
      <w:r w:rsidR="001B2626">
        <w:rPr>
          <w:sz w:val="28"/>
          <w:szCs w:val="28"/>
        </w:rPr>
        <w:t xml:space="preserve"> </w:t>
      </w:r>
      <w:r w:rsidR="000B4E85">
        <w:rPr>
          <w:sz w:val="28"/>
          <w:szCs w:val="28"/>
        </w:rPr>
        <w:t xml:space="preserve">ir pabeidzis sadarbību pētniecības projekta ietvaros </w:t>
      </w:r>
      <w:r w:rsidR="00863E77" w:rsidRPr="00B94F90">
        <w:rPr>
          <w:sz w:val="28"/>
          <w:szCs w:val="28"/>
        </w:rPr>
        <w:t xml:space="preserve">un pieprasījis uzturēšanās atļauju ne vēlāk kā trīs mēnešus pēc diploma iegūšanas vai </w:t>
      </w:r>
      <w:r w:rsidR="009203AD">
        <w:rPr>
          <w:sz w:val="28"/>
          <w:szCs w:val="28"/>
        </w:rPr>
        <w:t>pētniecības projekta</w:t>
      </w:r>
      <w:r w:rsidR="00863E77" w:rsidRPr="00B94F90">
        <w:rPr>
          <w:sz w:val="28"/>
          <w:szCs w:val="28"/>
        </w:rPr>
        <w:t xml:space="preserve"> pabeigšanas</w:t>
      </w:r>
      <w:r w:rsidRPr="00B94F90">
        <w:rPr>
          <w:sz w:val="28"/>
          <w:szCs w:val="28"/>
        </w:rPr>
        <w:t>.”</w:t>
      </w:r>
      <w:r w:rsidRPr="00DD1696">
        <w:rPr>
          <w:sz w:val="28"/>
          <w:szCs w:val="28"/>
        </w:rPr>
        <w:t>.</w:t>
      </w:r>
    </w:p>
    <w:p w:rsidR="006B70F8" w:rsidRDefault="006B70F8" w:rsidP="00565E26">
      <w:pPr>
        <w:pStyle w:val="ListParagraph"/>
        <w:numPr>
          <w:ilvl w:val="0"/>
          <w:numId w:val="9"/>
        </w:numPr>
        <w:spacing w:after="120"/>
        <w:contextualSpacing w:val="0"/>
        <w:jc w:val="both"/>
        <w:rPr>
          <w:sz w:val="28"/>
          <w:szCs w:val="28"/>
        </w:rPr>
      </w:pPr>
      <w:r>
        <w:rPr>
          <w:sz w:val="28"/>
          <w:szCs w:val="28"/>
        </w:rPr>
        <w:t>Papildināt 32.pantu ar piekto daļu šādā redakcijā:</w:t>
      </w:r>
    </w:p>
    <w:p w:rsidR="006B70F8" w:rsidRDefault="006B70F8" w:rsidP="00801517">
      <w:pPr>
        <w:pStyle w:val="ListParagraph"/>
        <w:spacing w:after="120"/>
        <w:ind w:left="0" w:firstLine="1080"/>
        <w:contextualSpacing w:val="0"/>
        <w:jc w:val="both"/>
        <w:rPr>
          <w:sz w:val="28"/>
          <w:szCs w:val="28"/>
        </w:rPr>
      </w:pPr>
      <w:r>
        <w:rPr>
          <w:sz w:val="28"/>
          <w:szCs w:val="28"/>
        </w:rPr>
        <w:t xml:space="preserve">„(5) </w:t>
      </w:r>
      <w:r w:rsidR="00801517">
        <w:rPr>
          <w:sz w:val="28"/>
          <w:szCs w:val="28"/>
        </w:rPr>
        <w:t>Ja u</w:t>
      </w:r>
      <w:r>
        <w:rPr>
          <w:sz w:val="28"/>
          <w:szCs w:val="28"/>
        </w:rPr>
        <w:t>zņēmuma ietvaros pārcelt</w:t>
      </w:r>
      <w:r w:rsidR="00801517">
        <w:rPr>
          <w:sz w:val="28"/>
          <w:szCs w:val="28"/>
        </w:rPr>
        <w:t>a</w:t>
      </w:r>
      <w:r>
        <w:rPr>
          <w:sz w:val="28"/>
          <w:szCs w:val="28"/>
        </w:rPr>
        <w:t xml:space="preserve"> darbiniek</w:t>
      </w:r>
      <w:r w:rsidR="00801517">
        <w:rPr>
          <w:sz w:val="28"/>
          <w:szCs w:val="28"/>
        </w:rPr>
        <w:t>a nosūtīšana saistīta ar nodarbinātību vairākās Eiropas Savienības dalībvalstīs, viņš</w:t>
      </w:r>
      <w:r>
        <w:rPr>
          <w:sz w:val="28"/>
          <w:szCs w:val="28"/>
        </w:rPr>
        <w:t xml:space="preserve"> </w:t>
      </w:r>
      <w:r w:rsidR="00801517">
        <w:rPr>
          <w:sz w:val="28"/>
          <w:szCs w:val="28"/>
        </w:rPr>
        <w:t>pieteikumu termiņuzturēšanās atļaujas pieprasīšanai šā panta pirmajā daļā minētajās institūcijās iesniedz tikai tādā gadījumā, ja pirmā Eiropas Savienības dalībvalsts, uz kuru ārzemnieks nosūtīts, ir Latvijas Republika</w:t>
      </w:r>
      <w:r w:rsidR="00B25032">
        <w:rPr>
          <w:sz w:val="28"/>
          <w:szCs w:val="28"/>
        </w:rPr>
        <w:t xml:space="preserve">, </w:t>
      </w:r>
      <w:r w:rsidR="00801517">
        <w:rPr>
          <w:sz w:val="28"/>
          <w:szCs w:val="28"/>
        </w:rPr>
        <w:t xml:space="preserve">un Latvijas Republikā paredzētais uzturēšanās laiks nav īsāks par </w:t>
      </w:r>
      <w:r w:rsidR="00CF26EC">
        <w:rPr>
          <w:sz w:val="28"/>
          <w:szCs w:val="28"/>
        </w:rPr>
        <w:t xml:space="preserve">kādā </w:t>
      </w:r>
      <w:r w:rsidR="00801517">
        <w:rPr>
          <w:sz w:val="28"/>
          <w:szCs w:val="28"/>
        </w:rPr>
        <w:t>citā Eiropas Savienības dalībvalstī paredzēto uzturēšanās laiku</w:t>
      </w:r>
      <w:r w:rsidR="00B25032">
        <w:rPr>
          <w:sz w:val="28"/>
          <w:szCs w:val="28"/>
        </w:rPr>
        <w:t>,</w:t>
      </w:r>
      <w:r w:rsidR="00801517">
        <w:rPr>
          <w:sz w:val="28"/>
          <w:szCs w:val="28"/>
        </w:rPr>
        <w:t xml:space="preserve"> vai</w:t>
      </w:r>
      <w:r w:rsidR="00B25032">
        <w:rPr>
          <w:sz w:val="28"/>
          <w:szCs w:val="28"/>
        </w:rPr>
        <w:t>,</w:t>
      </w:r>
      <w:r w:rsidR="00801517">
        <w:rPr>
          <w:sz w:val="28"/>
          <w:szCs w:val="28"/>
        </w:rPr>
        <w:t xml:space="preserve"> ja Latvijas Republikā paredzētais uzturēšanās laiks pārsniedz citās Eiropas Savienības dalībvalstīs paredzēto uzturēšanās laiku.”. </w:t>
      </w:r>
    </w:p>
    <w:p w:rsidR="00013BAF" w:rsidRDefault="00013BAF" w:rsidP="00565E26">
      <w:pPr>
        <w:pStyle w:val="ListParagraph"/>
        <w:numPr>
          <w:ilvl w:val="0"/>
          <w:numId w:val="9"/>
        </w:numPr>
        <w:spacing w:after="120"/>
        <w:contextualSpacing w:val="0"/>
        <w:jc w:val="both"/>
        <w:rPr>
          <w:sz w:val="28"/>
          <w:szCs w:val="28"/>
        </w:rPr>
      </w:pPr>
      <w:r>
        <w:rPr>
          <w:sz w:val="28"/>
          <w:szCs w:val="28"/>
        </w:rPr>
        <w:t>Izteikt 33.panta pirmās daļas pirmo prim punktu šādā redakcijā:</w:t>
      </w:r>
    </w:p>
    <w:p w:rsidR="00013BAF" w:rsidRDefault="00013BAF" w:rsidP="00152306">
      <w:pPr>
        <w:pStyle w:val="ListParagraph"/>
        <w:spacing w:after="120"/>
        <w:ind w:left="0" w:firstLine="1080"/>
        <w:contextualSpacing w:val="0"/>
        <w:jc w:val="both"/>
        <w:rPr>
          <w:sz w:val="28"/>
          <w:szCs w:val="28"/>
        </w:rPr>
      </w:pPr>
      <w:r>
        <w:rPr>
          <w:sz w:val="28"/>
          <w:szCs w:val="28"/>
        </w:rPr>
        <w:t>„1</w:t>
      </w:r>
      <w:r w:rsidRPr="00013BAF">
        <w:rPr>
          <w:sz w:val="28"/>
          <w:szCs w:val="28"/>
          <w:vertAlign w:val="superscript"/>
        </w:rPr>
        <w:t>1</w:t>
      </w:r>
      <w:r>
        <w:rPr>
          <w:sz w:val="28"/>
          <w:szCs w:val="28"/>
        </w:rPr>
        <w:t xml:space="preserve">) </w:t>
      </w:r>
      <w:r w:rsidR="00B56E03">
        <w:rPr>
          <w:sz w:val="28"/>
          <w:szCs w:val="28"/>
        </w:rPr>
        <w:t>pa</w:t>
      </w:r>
      <w:r w:rsidR="00152306">
        <w:rPr>
          <w:sz w:val="28"/>
          <w:szCs w:val="28"/>
        </w:rPr>
        <w:t xml:space="preserve">r Eiropas Savienības zilās kartes pieprasīšanu saskaņā ar šā likuma 23.panta pirmās daļas 6.punktu vai termiņuzturēšanās atļaujas pieprasīšanu kā Eiropas Savienības zilās kartes turētāja ģimenes loceklim saskaņā ar </w:t>
      </w:r>
      <w:r w:rsidR="005C4339">
        <w:rPr>
          <w:sz w:val="28"/>
          <w:szCs w:val="28"/>
        </w:rPr>
        <w:t>šā</w:t>
      </w:r>
      <w:r w:rsidR="00152306">
        <w:rPr>
          <w:sz w:val="28"/>
          <w:szCs w:val="28"/>
        </w:rPr>
        <w:t xml:space="preserve"> likuma 23.panta ceturto daļu – 10 darbdienu laikā</w:t>
      </w:r>
      <w:r w:rsidR="00BE1C2F">
        <w:rPr>
          <w:sz w:val="28"/>
          <w:szCs w:val="28"/>
        </w:rPr>
        <w:t>;”;</w:t>
      </w:r>
    </w:p>
    <w:p w:rsidR="009D09B5" w:rsidRDefault="009D09B5" w:rsidP="00565E26">
      <w:pPr>
        <w:pStyle w:val="ListParagraph"/>
        <w:numPr>
          <w:ilvl w:val="0"/>
          <w:numId w:val="9"/>
        </w:numPr>
        <w:spacing w:after="120"/>
        <w:contextualSpacing w:val="0"/>
        <w:jc w:val="both"/>
        <w:rPr>
          <w:sz w:val="28"/>
          <w:szCs w:val="28"/>
        </w:rPr>
      </w:pPr>
      <w:r>
        <w:rPr>
          <w:sz w:val="28"/>
          <w:szCs w:val="28"/>
        </w:rPr>
        <w:t>34.panta pirmajā daļā</w:t>
      </w:r>
    </w:p>
    <w:p w:rsidR="00A26C62" w:rsidRDefault="009D09B5" w:rsidP="00565E26">
      <w:pPr>
        <w:pStyle w:val="ListParagraph"/>
        <w:spacing w:after="120"/>
        <w:contextualSpacing w:val="0"/>
        <w:jc w:val="both"/>
        <w:rPr>
          <w:sz w:val="28"/>
          <w:szCs w:val="28"/>
        </w:rPr>
      </w:pPr>
      <w:r>
        <w:rPr>
          <w:sz w:val="28"/>
          <w:szCs w:val="28"/>
        </w:rPr>
        <w:t>izteikt</w:t>
      </w:r>
      <w:r w:rsidR="00A26C62">
        <w:rPr>
          <w:sz w:val="28"/>
          <w:szCs w:val="28"/>
        </w:rPr>
        <w:t xml:space="preserve"> 8.punkta otro teikumu šādā redakcijā:</w:t>
      </w:r>
    </w:p>
    <w:p w:rsidR="00A26C62" w:rsidRDefault="00A26C62" w:rsidP="00565E26">
      <w:pPr>
        <w:pStyle w:val="ListParagraph"/>
        <w:spacing w:after="120"/>
        <w:ind w:left="0" w:firstLine="720"/>
        <w:contextualSpacing w:val="0"/>
        <w:jc w:val="both"/>
        <w:rPr>
          <w:sz w:val="28"/>
          <w:szCs w:val="28"/>
        </w:rPr>
      </w:pPr>
      <w:r>
        <w:rPr>
          <w:sz w:val="28"/>
          <w:szCs w:val="28"/>
        </w:rPr>
        <w:t>“</w:t>
      </w:r>
      <w:r w:rsidRPr="00A26C62">
        <w:rPr>
          <w:sz w:val="28"/>
          <w:szCs w:val="28"/>
        </w:rPr>
        <w:t>Šo nosacījumu nepiemēro, ja ārzemniekam ir piešķirts bezvalstnieka statuss Latvijas Republikā</w:t>
      </w:r>
      <w:r w:rsidR="00702B72">
        <w:rPr>
          <w:sz w:val="28"/>
          <w:szCs w:val="28"/>
        </w:rPr>
        <w:t xml:space="preserve">, viņa uzturēšanās Latvijas Republikā saistīta ar šā likuma 23.panta pirmās daļas </w:t>
      </w:r>
      <w:r w:rsidR="00565E26">
        <w:rPr>
          <w:sz w:val="28"/>
          <w:szCs w:val="28"/>
        </w:rPr>
        <w:t>21</w:t>
      </w:r>
      <w:r w:rsidR="00702B72">
        <w:rPr>
          <w:sz w:val="28"/>
          <w:szCs w:val="28"/>
        </w:rPr>
        <w:t>.punktā</w:t>
      </w:r>
      <w:r w:rsidR="008D6193">
        <w:rPr>
          <w:sz w:val="28"/>
          <w:szCs w:val="28"/>
        </w:rPr>
        <w:t>,</w:t>
      </w:r>
      <w:r w:rsidR="00702B72">
        <w:rPr>
          <w:sz w:val="28"/>
          <w:szCs w:val="28"/>
        </w:rPr>
        <w:t xml:space="preserve"> </w:t>
      </w:r>
      <w:r w:rsidR="008D6193">
        <w:rPr>
          <w:sz w:val="28"/>
          <w:szCs w:val="28"/>
        </w:rPr>
        <w:t xml:space="preserve">23.panta </w:t>
      </w:r>
      <w:r w:rsidR="008D6193">
        <w:rPr>
          <w:sz w:val="28"/>
          <w:szCs w:val="28"/>
        </w:rPr>
        <w:lastRenderedPageBreak/>
        <w:t xml:space="preserve">trešās daļas 1.punktā vai 24.panta otrajā daļā </w:t>
      </w:r>
      <w:r w:rsidR="00702B72">
        <w:rPr>
          <w:sz w:val="28"/>
          <w:szCs w:val="28"/>
        </w:rPr>
        <w:t>noteikto</w:t>
      </w:r>
      <w:r w:rsidRPr="00A26C62">
        <w:rPr>
          <w:sz w:val="28"/>
          <w:szCs w:val="28"/>
        </w:rPr>
        <w:t xml:space="preserve"> vai arī sodāmība ir dzēsta vai noņemta </w:t>
      </w:r>
      <w:r w:rsidR="005F1DCA">
        <w:rPr>
          <w:sz w:val="28"/>
          <w:szCs w:val="28"/>
        </w:rPr>
        <w:t>Krimināl</w:t>
      </w:r>
      <w:r w:rsidRPr="00A26C62">
        <w:rPr>
          <w:sz w:val="28"/>
          <w:szCs w:val="28"/>
        </w:rPr>
        <w:t>likumā noteiktajā kārtībā, bet attiecībā uz ārvalstīs izdarītajiem noziedzīgajiem nodarījumiem - pagājuši ne mazāk kā pieci gadi pēc brīvības atņemšanas soda izciešanas</w:t>
      </w:r>
      <w:r w:rsidR="00702B72">
        <w:rPr>
          <w:sz w:val="28"/>
          <w:szCs w:val="28"/>
        </w:rPr>
        <w:t>;”;</w:t>
      </w:r>
    </w:p>
    <w:p w:rsidR="00B654A3" w:rsidRPr="00B654A3" w:rsidRDefault="00B654A3" w:rsidP="00B654A3">
      <w:pPr>
        <w:pStyle w:val="ListParagraph"/>
        <w:spacing w:after="120"/>
        <w:ind w:left="-15" w:firstLine="724"/>
        <w:contextualSpacing w:val="0"/>
        <w:jc w:val="both"/>
        <w:rPr>
          <w:sz w:val="28"/>
          <w:szCs w:val="28"/>
          <w:shd w:val="clear" w:color="auto" w:fill="FFFFFF"/>
        </w:rPr>
      </w:pPr>
      <w:r w:rsidRPr="00B654A3">
        <w:rPr>
          <w:sz w:val="28"/>
          <w:szCs w:val="28"/>
          <w:shd w:val="clear" w:color="auto" w:fill="FFFFFF"/>
        </w:rPr>
        <w:t>izteikt 24.punktu šādā redakcijā:</w:t>
      </w:r>
    </w:p>
    <w:p w:rsidR="00B654A3" w:rsidRPr="00B654A3" w:rsidRDefault="00B654A3" w:rsidP="00B654A3">
      <w:pPr>
        <w:pStyle w:val="ListParagraph"/>
        <w:spacing w:after="120"/>
        <w:ind w:left="-15" w:firstLine="724"/>
        <w:contextualSpacing w:val="0"/>
        <w:jc w:val="both"/>
        <w:rPr>
          <w:sz w:val="28"/>
          <w:szCs w:val="28"/>
        </w:rPr>
      </w:pPr>
      <w:r w:rsidRPr="00B654A3">
        <w:rPr>
          <w:sz w:val="28"/>
          <w:szCs w:val="28"/>
          <w:shd w:val="clear" w:color="auto" w:fill="FFFFFF"/>
        </w:rPr>
        <w:t>24) ārzemnieks uzturējies Latvijas Republikā saskaņā ar šā likum</w:t>
      </w:r>
      <w:r w:rsidR="001952C2">
        <w:rPr>
          <w:sz w:val="28"/>
          <w:szCs w:val="28"/>
          <w:shd w:val="clear" w:color="auto" w:fill="FFFFFF"/>
        </w:rPr>
        <w:t xml:space="preserve">a 23.panta pirmās daļas 2., 3. vai </w:t>
      </w:r>
      <w:r w:rsidRPr="00B654A3">
        <w:rPr>
          <w:sz w:val="28"/>
          <w:szCs w:val="28"/>
          <w:shd w:val="clear" w:color="auto" w:fill="FFFFFF"/>
        </w:rPr>
        <w:t xml:space="preserve">4.punktu un par pēdējo gadu par viņu nav maksāti nodokļi vai viņam ir </w:t>
      </w:r>
      <w:r w:rsidR="00C40170" w:rsidRPr="00B654A3">
        <w:rPr>
          <w:sz w:val="28"/>
          <w:szCs w:val="28"/>
        </w:rPr>
        <w:t xml:space="preserve">nodokļu jomu reglamentējošajos </w:t>
      </w:r>
      <w:r w:rsidRPr="00B654A3">
        <w:rPr>
          <w:sz w:val="28"/>
          <w:szCs w:val="28"/>
          <w:shd w:val="clear" w:color="auto" w:fill="FFFFFF"/>
        </w:rPr>
        <w:t xml:space="preserve">normatīvajos aktos noteikto nodokļu parāds, kas lielāks par 150 </w:t>
      </w:r>
      <w:r w:rsidRPr="00B654A3">
        <w:rPr>
          <w:i/>
          <w:sz w:val="28"/>
          <w:szCs w:val="28"/>
          <w:shd w:val="clear" w:color="auto" w:fill="FFFFFF"/>
        </w:rPr>
        <w:t xml:space="preserve">euro. </w:t>
      </w:r>
      <w:r w:rsidRPr="00B654A3">
        <w:rPr>
          <w:sz w:val="28"/>
          <w:szCs w:val="28"/>
          <w:shd w:val="clear" w:color="auto" w:fill="FFFFFF"/>
        </w:rPr>
        <w:t xml:space="preserve">Nosacījumu par nodokļu parādu </w:t>
      </w:r>
      <w:r w:rsidRPr="00B654A3">
        <w:rPr>
          <w:sz w:val="28"/>
          <w:szCs w:val="28"/>
        </w:rPr>
        <w:t xml:space="preserve">nepiemēro, ja </w:t>
      </w:r>
      <w:r w:rsidR="00544908">
        <w:rPr>
          <w:sz w:val="28"/>
          <w:szCs w:val="28"/>
        </w:rPr>
        <w:t xml:space="preserve">minētais nosacījums nav konstatēts, veicot nodokļu samaksas pārbaudi, </w:t>
      </w:r>
      <w:r w:rsidRPr="00B654A3">
        <w:rPr>
          <w:sz w:val="28"/>
          <w:szCs w:val="28"/>
        </w:rPr>
        <w:t>apstiprinot izsaukumu</w:t>
      </w:r>
      <w:r w:rsidR="00544908">
        <w:rPr>
          <w:sz w:val="28"/>
          <w:szCs w:val="28"/>
        </w:rPr>
        <w:t>,</w:t>
      </w:r>
      <w:r w:rsidRPr="00B654A3">
        <w:rPr>
          <w:sz w:val="28"/>
          <w:szCs w:val="28"/>
        </w:rPr>
        <w:t xml:space="preserve"> vai saņemts nodokļu administrācijas apstiprinājums par to, ka attiecīgo maksājumu termiņi ir pagarināti (atlikti, sadalīti) nodokļu jomu reglamentējošajos normatīvajos aktos noteiktajā kārtībā, un maksājumi tiek veikti saskaņā ar nodokļu administrācijas lēmumu (samaksas grafiku) vai </w:t>
      </w:r>
      <w:r w:rsidR="00544908">
        <w:rPr>
          <w:sz w:val="28"/>
          <w:szCs w:val="28"/>
        </w:rPr>
        <w:t xml:space="preserve">par to, ka uz pārbaudes veikšanas dienu </w:t>
      </w:r>
      <w:r w:rsidRPr="00B654A3">
        <w:rPr>
          <w:sz w:val="28"/>
          <w:szCs w:val="28"/>
        </w:rPr>
        <w:t>lēmums, ar kuru ir noteikts nodokļu parāds, nav stājies spēkā vai ir apturēts;”</w:t>
      </w:r>
      <w:r w:rsidRPr="00B654A3">
        <w:rPr>
          <w:sz w:val="28"/>
          <w:szCs w:val="28"/>
          <w:shd w:val="clear" w:color="auto" w:fill="FFFFFF"/>
        </w:rPr>
        <w:t>;</w:t>
      </w:r>
    </w:p>
    <w:p w:rsidR="002F5DEF" w:rsidRDefault="002F5DEF" w:rsidP="00CB1E27">
      <w:pPr>
        <w:pStyle w:val="ListParagraph"/>
        <w:spacing w:after="120"/>
        <w:ind w:left="0" w:firstLine="720"/>
        <w:contextualSpacing w:val="0"/>
        <w:jc w:val="both"/>
        <w:rPr>
          <w:sz w:val="28"/>
          <w:szCs w:val="28"/>
        </w:rPr>
      </w:pPr>
      <w:r>
        <w:rPr>
          <w:sz w:val="28"/>
          <w:szCs w:val="28"/>
        </w:rPr>
        <w:t>papildināt 27.punktu ar otro teikumu šādā redakcijā:</w:t>
      </w:r>
    </w:p>
    <w:p w:rsidR="002F5DEF" w:rsidRDefault="002F5DEF" w:rsidP="00CB1E27">
      <w:pPr>
        <w:pStyle w:val="ListParagraph"/>
        <w:spacing w:after="120"/>
        <w:ind w:left="0" w:firstLine="720"/>
        <w:contextualSpacing w:val="0"/>
        <w:jc w:val="both"/>
        <w:rPr>
          <w:sz w:val="28"/>
          <w:szCs w:val="28"/>
        </w:rPr>
      </w:pPr>
      <w:r>
        <w:rPr>
          <w:sz w:val="28"/>
          <w:szCs w:val="28"/>
        </w:rPr>
        <w:t xml:space="preserve">„Šo nosacījumu piemēro arī gadījumos, ja termiņuzturēšanās atļauju pieprasa vai reģistrē saskaņā ar </w:t>
      </w:r>
      <w:r w:rsidR="005C4339">
        <w:rPr>
          <w:sz w:val="28"/>
          <w:szCs w:val="28"/>
        </w:rPr>
        <w:t>šā</w:t>
      </w:r>
      <w:r>
        <w:rPr>
          <w:sz w:val="28"/>
          <w:szCs w:val="28"/>
        </w:rPr>
        <w:t xml:space="preserve"> likuma 23.panta pirmās daļas 6.punktu un ārzemnieks </w:t>
      </w:r>
      <w:r w:rsidR="00B31242">
        <w:rPr>
          <w:sz w:val="28"/>
          <w:szCs w:val="28"/>
        </w:rPr>
        <w:t xml:space="preserve">uzņēmumā, kas ir viņa darba devējs, </w:t>
      </w:r>
      <w:r>
        <w:rPr>
          <w:sz w:val="28"/>
          <w:szCs w:val="28"/>
        </w:rPr>
        <w:t xml:space="preserve">vienlaikus ir </w:t>
      </w:r>
      <w:r w:rsidR="00B31242">
        <w:rPr>
          <w:sz w:val="28"/>
          <w:szCs w:val="28"/>
        </w:rPr>
        <w:t>vai pēdējā gada laikā ir bijis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w:t>
      </w:r>
    </w:p>
    <w:p w:rsidR="002E052A" w:rsidRDefault="002E052A" w:rsidP="00565E26">
      <w:pPr>
        <w:pStyle w:val="ListParagraph"/>
        <w:spacing w:after="120"/>
        <w:ind w:left="0" w:firstLine="720"/>
        <w:contextualSpacing w:val="0"/>
        <w:jc w:val="both"/>
        <w:rPr>
          <w:sz w:val="28"/>
          <w:szCs w:val="28"/>
        </w:rPr>
      </w:pPr>
      <w:r>
        <w:rPr>
          <w:sz w:val="28"/>
          <w:szCs w:val="28"/>
        </w:rPr>
        <w:t>izteikt 33.punktu šādā redakcijā:</w:t>
      </w:r>
    </w:p>
    <w:p w:rsidR="002E052A" w:rsidRDefault="002E052A" w:rsidP="00565E26">
      <w:pPr>
        <w:pStyle w:val="ListParagraph"/>
        <w:spacing w:after="120"/>
        <w:ind w:left="0" w:firstLine="720"/>
        <w:contextualSpacing w:val="0"/>
        <w:jc w:val="both"/>
        <w:rPr>
          <w:sz w:val="28"/>
          <w:szCs w:val="28"/>
        </w:rPr>
      </w:pPr>
      <w:r>
        <w:rPr>
          <w:sz w:val="28"/>
          <w:szCs w:val="28"/>
        </w:rPr>
        <w:t>„</w:t>
      </w:r>
      <w:r w:rsidR="00D11828">
        <w:rPr>
          <w:sz w:val="28"/>
          <w:szCs w:val="28"/>
        </w:rPr>
        <w:t xml:space="preserve">33) </w:t>
      </w:r>
      <w:r>
        <w:rPr>
          <w:sz w:val="28"/>
          <w:szCs w:val="28"/>
        </w:rPr>
        <w:t>ārzemnieks pēdējā gada laikā bijis nodarbināts, nesaņemot tiesības uz nodarbinātību vai pārkāpjot piešķirtajās tiesībās uz nodarbinātību ietvertos nosacījumus;”;</w:t>
      </w:r>
    </w:p>
    <w:p w:rsidR="00702B72" w:rsidRDefault="009D09B5" w:rsidP="00565E26">
      <w:pPr>
        <w:pStyle w:val="ListParagraph"/>
        <w:spacing w:after="120"/>
        <w:ind w:left="0" w:firstLine="720"/>
        <w:contextualSpacing w:val="0"/>
        <w:jc w:val="both"/>
        <w:rPr>
          <w:sz w:val="28"/>
          <w:szCs w:val="28"/>
        </w:rPr>
      </w:pPr>
      <w:r>
        <w:rPr>
          <w:sz w:val="28"/>
          <w:szCs w:val="28"/>
        </w:rPr>
        <w:t>p</w:t>
      </w:r>
      <w:r w:rsidR="00702B72">
        <w:rPr>
          <w:sz w:val="28"/>
          <w:szCs w:val="28"/>
        </w:rPr>
        <w:t>apildināt 37.punktu aiz skaitļa un vārdiem “23.panta divpadsmitajā” ar vārdiem “vai trīspadsmitajā”;</w:t>
      </w:r>
    </w:p>
    <w:p w:rsidR="00354073" w:rsidRDefault="009D09B5" w:rsidP="00565E26">
      <w:pPr>
        <w:pStyle w:val="ListParagraph"/>
        <w:spacing w:after="120"/>
        <w:ind w:left="0" w:firstLine="720"/>
        <w:contextualSpacing w:val="0"/>
        <w:jc w:val="both"/>
        <w:rPr>
          <w:sz w:val="28"/>
          <w:szCs w:val="28"/>
        </w:rPr>
      </w:pPr>
      <w:r>
        <w:rPr>
          <w:sz w:val="28"/>
          <w:szCs w:val="28"/>
        </w:rPr>
        <w:t>i</w:t>
      </w:r>
      <w:r w:rsidR="00354073">
        <w:rPr>
          <w:sz w:val="28"/>
          <w:szCs w:val="28"/>
        </w:rPr>
        <w:t>zteikt 38.punktu šādā redakcijā:</w:t>
      </w:r>
    </w:p>
    <w:p w:rsidR="00DC0D6B" w:rsidRPr="00B654A3" w:rsidRDefault="00354073" w:rsidP="00DC0D6B">
      <w:pPr>
        <w:pStyle w:val="ListParagraph"/>
        <w:spacing w:after="120"/>
        <w:ind w:left="-15" w:firstLine="724"/>
        <w:contextualSpacing w:val="0"/>
        <w:jc w:val="both"/>
        <w:rPr>
          <w:sz w:val="28"/>
          <w:szCs w:val="28"/>
        </w:rPr>
      </w:pPr>
      <w:r w:rsidRPr="00B654A3">
        <w:rPr>
          <w:sz w:val="28"/>
          <w:szCs w:val="28"/>
        </w:rPr>
        <w:t>“</w:t>
      </w:r>
      <w:r w:rsidR="00B654A3" w:rsidRPr="00B654A3">
        <w:rPr>
          <w:sz w:val="28"/>
          <w:szCs w:val="28"/>
        </w:rPr>
        <w:t>38) ārzemnieks pieprasījis vai saņēmis termiņuzturēšanās atļauju saskaņā ar šā likuma </w:t>
      </w:r>
      <w:hyperlink r:id="rId9" w:anchor="p23" w:tgtFrame="_blank" w:history="1">
        <w:r w:rsidR="00B654A3" w:rsidRPr="00B654A3">
          <w:rPr>
            <w:sz w:val="28"/>
            <w:szCs w:val="28"/>
          </w:rPr>
          <w:t>23. panta</w:t>
        </w:r>
      </w:hyperlink>
      <w:r w:rsidR="00B654A3" w:rsidRPr="00B654A3">
        <w:rPr>
          <w:sz w:val="28"/>
          <w:szCs w:val="28"/>
        </w:rPr>
        <w:t xml:space="preserve"> pirmās daļas 2., 3., 6., 28. vai 33. punktu un attiecīgajam individuālajam komersantam vai kapitālsabiedrībai ir reģistrēts </w:t>
      </w:r>
      <w:r w:rsidR="00C40170" w:rsidRPr="00B654A3">
        <w:rPr>
          <w:sz w:val="28"/>
          <w:szCs w:val="28"/>
        </w:rPr>
        <w:t xml:space="preserve">nodokļu jomu reglamentējošajos </w:t>
      </w:r>
      <w:r w:rsidR="00B654A3" w:rsidRPr="00B654A3">
        <w:rPr>
          <w:sz w:val="28"/>
          <w:szCs w:val="28"/>
        </w:rPr>
        <w:t>normatīvajos aktos noteikto nodokļu parāds, kas lielāks par 150 </w:t>
      </w:r>
      <w:r w:rsidR="00B654A3" w:rsidRPr="00B654A3">
        <w:rPr>
          <w:i/>
          <w:sz w:val="28"/>
          <w:szCs w:val="28"/>
        </w:rPr>
        <w:t>euro</w:t>
      </w:r>
      <w:r w:rsidR="00B654A3" w:rsidRPr="00B654A3">
        <w:rPr>
          <w:sz w:val="28"/>
          <w:szCs w:val="28"/>
        </w:rPr>
        <w:t xml:space="preserve">. Šo nosacījumu nepiemēro, </w:t>
      </w:r>
      <w:r w:rsidR="00DC0D6B" w:rsidRPr="00B654A3">
        <w:rPr>
          <w:sz w:val="28"/>
          <w:szCs w:val="28"/>
        </w:rPr>
        <w:t xml:space="preserve">ja </w:t>
      </w:r>
      <w:r w:rsidR="00DC0D6B">
        <w:rPr>
          <w:sz w:val="28"/>
          <w:szCs w:val="28"/>
        </w:rPr>
        <w:t xml:space="preserve">minētais nosacījums nav konstatēts, veicot nodokļu samaksas pārbaudi, </w:t>
      </w:r>
      <w:r w:rsidR="00DC0D6B" w:rsidRPr="00B654A3">
        <w:rPr>
          <w:sz w:val="28"/>
          <w:szCs w:val="28"/>
        </w:rPr>
        <w:lastRenderedPageBreak/>
        <w:t>apstiprinot izsaukumu</w:t>
      </w:r>
      <w:r w:rsidR="00DC0D6B">
        <w:rPr>
          <w:sz w:val="28"/>
          <w:szCs w:val="28"/>
        </w:rPr>
        <w:t>,</w:t>
      </w:r>
      <w:r w:rsidR="00DC0D6B" w:rsidRPr="00B654A3">
        <w:rPr>
          <w:sz w:val="28"/>
          <w:szCs w:val="28"/>
        </w:rPr>
        <w:t xml:space="preserve"> vai saņemts nodokļu administrācijas apstiprinājums par to, ka attiecīgo maksājumu termiņi ir pagarināti (atlikti, sadalīti) nodokļu jomu reglamentējošajos normatīvajos aktos noteiktajā kārtībā, un maksājumi tiek veikti saskaņā ar nodokļu administrācijas lēmumu (samaksas grafiku) vai </w:t>
      </w:r>
      <w:r w:rsidR="00DC0D6B">
        <w:rPr>
          <w:sz w:val="28"/>
          <w:szCs w:val="28"/>
        </w:rPr>
        <w:t xml:space="preserve">par to, ka uz pārbaudes veikšanas dienu </w:t>
      </w:r>
      <w:r w:rsidR="00DC0D6B" w:rsidRPr="00B654A3">
        <w:rPr>
          <w:sz w:val="28"/>
          <w:szCs w:val="28"/>
        </w:rPr>
        <w:t>lēmums, ar kuru ir noteikts nodokļu parāds, nav stājies spēkā vai ir apturēts;”</w:t>
      </w:r>
      <w:r w:rsidR="00DC0D6B" w:rsidRPr="00B654A3">
        <w:rPr>
          <w:sz w:val="28"/>
          <w:szCs w:val="28"/>
          <w:shd w:val="clear" w:color="auto" w:fill="FFFFFF"/>
        </w:rPr>
        <w:t>;</w:t>
      </w:r>
    </w:p>
    <w:p w:rsidR="00354073" w:rsidRDefault="00D651C7" w:rsidP="00565E26">
      <w:pPr>
        <w:pStyle w:val="ListParagraph"/>
        <w:spacing w:after="120"/>
        <w:ind w:left="0" w:firstLine="720"/>
        <w:contextualSpacing w:val="0"/>
        <w:jc w:val="both"/>
        <w:rPr>
          <w:sz w:val="28"/>
          <w:szCs w:val="28"/>
        </w:rPr>
      </w:pPr>
      <w:r>
        <w:rPr>
          <w:sz w:val="28"/>
          <w:szCs w:val="28"/>
        </w:rPr>
        <w:t>papildināt ar 39.punktu šādā redakcijā:</w:t>
      </w:r>
    </w:p>
    <w:p w:rsidR="00CB1E27" w:rsidRDefault="00D651C7" w:rsidP="00565E26">
      <w:pPr>
        <w:pStyle w:val="ListParagraph"/>
        <w:spacing w:after="120"/>
        <w:ind w:left="0" w:firstLine="720"/>
        <w:contextualSpacing w:val="0"/>
        <w:jc w:val="both"/>
        <w:rPr>
          <w:sz w:val="28"/>
          <w:szCs w:val="28"/>
        </w:rPr>
      </w:pPr>
      <w:r>
        <w:rPr>
          <w:sz w:val="28"/>
          <w:szCs w:val="28"/>
        </w:rPr>
        <w:t>“39) ārzemnieks pieprasījis termiņuzturēšanās atļauju kā stažieris, bet</w:t>
      </w:r>
      <w:proofErr w:type="gramStart"/>
      <w:r>
        <w:rPr>
          <w:sz w:val="28"/>
          <w:szCs w:val="28"/>
        </w:rPr>
        <w:t xml:space="preserve"> augstākās</w:t>
      </w:r>
      <w:r w:rsidR="00013BAF">
        <w:rPr>
          <w:sz w:val="28"/>
          <w:szCs w:val="28"/>
        </w:rPr>
        <w:t xml:space="preserve"> </w:t>
      </w:r>
      <w:r>
        <w:rPr>
          <w:sz w:val="28"/>
          <w:szCs w:val="28"/>
        </w:rPr>
        <w:t>izglītības grādu ieguvis</w:t>
      </w:r>
      <w:proofErr w:type="gramEnd"/>
      <w:r>
        <w:rPr>
          <w:sz w:val="28"/>
          <w:szCs w:val="28"/>
        </w:rPr>
        <w:t xml:space="preserve"> vairāk nekā pirms diviem gadiem pirms uzturēšanās atļaujas pieteikuma iesniegšanas dienas vai iegūtā augstākā izglītība vai apgūstamā studiju programma neatbilst paredzamajai stažēšanās jomai vai kvalifikācijai</w:t>
      </w:r>
      <w:r w:rsidR="00973BE1">
        <w:rPr>
          <w:sz w:val="28"/>
          <w:szCs w:val="28"/>
        </w:rPr>
        <w:t>.”</w:t>
      </w:r>
      <w:r w:rsidR="00CB1E27">
        <w:rPr>
          <w:sz w:val="28"/>
          <w:szCs w:val="28"/>
        </w:rPr>
        <w:t>;</w:t>
      </w:r>
    </w:p>
    <w:p w:rsidR="00354073" w:rsidRDefault="00354073" w:rsidP="00565E26">
      <w:pPr>
        <w:pStyle w:val="ListParagraph"/>
        <w:numPr>
          <w:ilvl w:val="0"/>
          <w:numId w:val="9"/>
        </w:numPr>
        <w:spacing w:after="120"/>
        <w:contextualSpacing w:val="0"/>
        <w:jc w:val="both"/>
        <w:rPr>
          <w:sz w:val="28"/>
          <w:szCs w:val="28"/>
        </w:rPr>
      </w:pPr>
      <w:r>
        <w:rPr>
          <w:sz w:val="28"/>
          <w:szCs w:val="28"/>
        </w:rPr>
        <w:t>35.panta pirmajā daļā:</w:t>
      </w:r>
    </w:p>
    <w:p w:rsidR="000A7E88" w:rsidRDefault="000A7E88" w:rsidP="000A7E88">
      <w:pPr>
        <w:pStyle w:val="ListParagraph"/>
        <w:spacing w:after="120"/>
        <w:ind w:left="0" w:firstLine="720"/>
        <w:contextualSpacing w:val="0"/>
        <w:jc w:val="both"/>
        <w:rPr>
          <w:sz w:val="28"/>
          <w:szCs w:val="28"/>
        </w:rPr>
      </w:pPr>
      <w:r>
        <w:rPr>
          <w:sz w:val="28"/>
          <w:szCs w:val="28"/>
        </w:rPr>
        <w:t>papildināt 4.punktu ar vārdiem un skaitļiem “izņemot gadījumu, ja ārzemniekam Latvijas Republikā izsniegta termiņuzturēšanās atļauja saskaņā ar šā likuma 23.panta pirmās daļas 21.punktu;”;</w:t>
      </w:r>
    </w:p>
    <w:p w:rsidR="00B654A3" w:rsidRPr="00B654A3" w:rsidRDefault="00B654A3" w:rsidP="00B654A3">
      <w:pPr>
        <w:pStyle w:val="ListParagraph"/>
        <w:spacing w:after="120"/>
        <w:ind w:left="-15" w:firstLine="724"/>
        <w:contextualSpacing w:val="0"/>
        <w:jc w:val="both"/>
        <w:rPr>
          <w:sz w:val="28"/>
          <w:szCs w:val="28"/>
        </w:rPr>
      </w:pPr>
      <w:r w:rsidRPr="00B654A3">
        <w:rPr>
          <w:sz w:val="28"/>
          <w:szCs w:val="28"/>
        </w:rPr>
        <w:t>izteikt 19.punktu šādā redakcijā:</w:t>
      </w:r>
    </w:p>
    <w:p w:rsidR="00B654A3" w:rsidRPr="00B654A3" w:rsidRDefault="00B654A3" w:rsidP="00B654A3">
      <w:pPr>
        <w:pStyle w:val="ListParagraph"/>
        <w:spacing w:after="120"/>
        <w:ind w:left="-15" w:firstLine="724"/>
        <w:contextualSpacing w:val="0"/>
        <w:jc w:val="both"/>
        <w:rPr>
          <w:sz w:val="28"/>
          <w:szCs w:val="28"/>
        </w:rPr>
      </w:pPr>
      <w:r w:rsidRPr="00B654A3">
        <w:rPr>
          <w:sz w:val="28"/>
          <w:szCs w:val="28"/>
        </w:rPr>
        <w:t>19) ārzemnieks uzturas Latvijas Republikā saskaņā ar šā likuma </w:t>
      </w:r>
      <w:hyperlink r:id="rId10" w:anchor="p23" w:tgtFrame="_blank" w:history="1">
        <w:r w:rsidRPr="00B654A3">
          <w:rPr>
            <w:rStyle w:val="Hyperlink"/>
            <w:color w:val="auto"/>
            <w:sz w:val="28"/>
            <w:szCs w:val="28"/>
            <w:u w:val="none"/>
          </w:rPr>
          <w:t>23.panta</w:t>
        </w:r>
      </w:hyperlink>
      <w:r w:rsidRPr="00B654A3">
        <w:rPr>
          <w:sz w:val="28"/>
          <w:szCs w:val="28"/>
        </w:rPr>
        <w:t> pirmās daļas 2., 3.</w:t>
      </w:r>
      <w:r w:rsidR="006A512A">
        <w:rPr>
          <w:sz w:val="28"/>
          <w:szCs w:val="28"/>
        </w:rPr>
        <w:t xml:space="preserve"> vai</w:t>
      </w:r>
      <w:r w:rsidRPr="00B654A3">
        <w:rPr>
          <w:sz w:val="28"/>
          <w:szCs w:val="28"/>
        </w:rPr>
        <w:t xml:space="preserve"> 4.punktu un par pēdējo gadu par viņu nav maksāti nodokļi vai viņam ir </w:t>
      </w:r>
      <w:r w:rsidR="00C40170" w:rsidRPr="00B654A3">
        <w:rPr>
          <w:sz w:val="28"/>
          <w:szCs w:val="28"/>
        </w:rPr>
        <w:t xml:space="preserve">nodokļu jomu reglamentējošajos </w:t>
      </w:r>
      <w:r w:rsidRPr="00B654A3">
        <w:rPr>
          <w:sz w:val="28"/>
          <w:szCs w:val="28"/>
        </w:rPr>
        <w:t xml:space="preserve">normatīvajos aktos paredzēto nodokļu parāds, kas lielāks par 150 </w:t>
      </w:r>
      <w:r w:rsidRPr="00B654A3">
        <w:rPr>
          <w:i/>
          <w:sz w:val="28"/>
          <w:szCs w:val="28"/>
        </w:rPr>
        <w:t xml:space="preserve">euro. </w:t>
      </w:r>
      <w:r w:rsidRPr="00B654A3">
        <w:rPr>
          <w:sz w:val="28"/>
          <w:szCs w:val="28"/>
        </w:rPr>
        <w:t>Nosacījumu</w:t>
      </w:r>
      <w:r w:rsidRPr="00B654A3">
        <w:rPr>
          <w:sz w:val="28"/>
          <w:szCs w:val="28"/>
          <w:shd w:val="clear" w:color="auto" w:fill="FFFFFF"/>
        </w:rPr>
        <w:t xml:space="preserve"> par nodokļu parādu </w:t>
      </w:r>
      <w:r w:rsidRPr="00B654A3">
        <w:rPr>
          <w:sz w:val="28"/>
          <w:szCs w:val="28"/>
        </w:rPr>
        <w:t xml:space="preserve">nepiemēro, </w:t>
      </w:r>
      <w:r w:rsidR="00DC0D6B">
        <w:rPr>
          <w:sz w:val="28"/>
          <w:szCs w:val="28"/>
        </w:rPr>
        <w:t xml:space="preserve">ja </w:t>
      </w:r>
      <w:r w:rsidR="00DC0D6B" w:rsidRPr="00B654A3">
        <w:rPr>
          <w:sz w:val="28"/>
          <w:szCs w:val="28"/>
        </w:rPr>
        <w:t xml:space="preserve">saņemts nodokļu administrācijas apstiprinājums par to, ka attiecīgo maksājumu termiņi ir pagarināti (atlikti, sadalīti) nodokļu jomu reglamentējošajos normatīvajos aktos noteiktajā kārtībā, un maksājumi tiek veikti saskaņā ar nodokļu administrācijas lēmumu (samaksas grafiku) vai </w:t>
      </w:r>
      <w:r w:rsidR="00DC0D6B">
        <w:rPr>
          <w:sz w:val="28"/>
          <w:szCs w:val="28"/>
        </w:rPr>
        <w:t xml:space="preserve">par to, ka uz pārbaudes veikšanas dienu </w:t>
      </w:r>
      <w:r w:rsidR="00DC0D6B" w:rsidRPr="00B654A3">
        <w:rPr>
          <w:sz w:val="28"/>
          <w:szCs w:val="28"/>
        </w:rPr>
        <w:t>lēmums, ar kuru ir noteikts nodokļu parāds, nav stājies spēkā vai ir apturēts;”</w:t>
      </w:r>
      <w:r w:rsidR="00DC0D6B" w:rsidRPr="00B654A3">
        <w:rPr>
          <w:sz w:val="28"/>
          <w:szCs w:val="28"/>
          <w:shd w:val="clear" w:color="auto" w:fill="FFFFFF"/>
        </w:rPr>
        <w:t>;</w:t>
      </w:r>
    </w:p>
    <w:p w:rsidR="00006A4D" w:rsidRDefault="00006A4D" w:rsidP="00CB1E27">
      <w:pPr>
        <w:pStyle w:val="ListParagraph"/>
        <w:spacing w:after="120"/>
        <w:ind w:left="0" w:firstLine="720"/>
        <w:contextualSpacing w:val="0"/>
        <w:jc w:val="both"/>
        <w:rPr>
          <w:sz w:val="28"/>
          <w:szCs w:val="28"/>
        </w:rPr>
      </w:pPr>
      <w:r>
        <w:rPr>
          <w:sz w:val="28"/>
          <w:szCs w:val="28"/>
        </w:rPr>
        <w:t>papildināt 25.punktu ar otro teikumu šādā redakcijā:</w:t>
      </w:r>
    </w:p>
    <w:p w:rsidR="00006A4D" w:rsidRDefault="00006A4D" w:rsidP="00CB1E27">
      <w:pPr>
        <w:pStyle w:val="ListParagraph"/>
        <w:spacing w:after="120"/>
        <w:ind w:left="0" w:firstLine="720"/>
        <w:contextualSpacing w:val="0"/>
        <w:jc w:val="both"/>
        <w:rPr>
          <w:sz w:val="28"/>
          <w:szCs w:val="28"/>
        </w:rPr>
      </w:pPr>
      <w:r>
        <w:rPr>
          <w:sz w:val="28"/>
          <w:szCs w:val="28"/>
        </w:rPr>
        <w:t xml:space="preserve">„Šo nosacījumu piemēro arī gadījumos, ja termiņuzturēšanās atļauja izsniegta saskaņā ar </w:t>
      </w:r>
      <w:r w:rsidR="005C4339">
        <w:rPr>
          <w:sz w:val="28"/>
          <w:szCs w:val="28"/>
        </w:rPr>
        <w:t>šā</w:t>
      </w:r>
      <w:r>
        <w:rPr>
          <w:sz w:val="28"/>
          <w:szCs w:val="28"/>
        </w:rPr>
        <w:t xml:space="preserve"> likuma 23.panta pirmās daļas 6.punktu un ārzemnieks uzņēmumā, kas ir viņa darba devējs, vienlaikus ir vai pēdējā gada laikā ir bijis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w:t>
      </w:r>
      <w:r w:rsidR="00D11828">
        <w:rPr>
          <w:sz w:val="28"/>
          <w:szCs w:val="28"/>
        </w:rPr>
        <w:t>;</w:t>
      </w:r>
    </w:p>
    <w:p w:rsidR="00D11828" w:rsidRDefault="00D11828" w:rsidP="00CB1E27">
      <w:pPr>
        <w:pStyle w:val="ListParagraph"/>
        <w:spacing w:after="120"/>
        <w:ind w:left="0" w:firstLine="720"/>
        <w:contextualSpacing w:val="0"/>
        <w:jc w:val="both"/>
        <w:rPr>
          <w:sz w:val="28"/>
          <w:szCs w:val="28"/>
        </w:rPr>
      </w:pPr>
      <w:r>
        <w:rPr>
          <w:sz w:val="28"/>
          <w:szCs w:val="28"/>
        </w:rPr>
        <w:t xml:space="preserve">izteikt 28.punktu šādā redakcijā: </w:t>
      </w:r>
    </w:p>
    <w:p w:rsidR="00D11828" w:rsidRDefault="00D11828" w:rsidP="00CB1E27">
      <w:pPr>
        <w:pStyle w:val="ListParagraph"/>
        <w:spacing w:after="120"/>
        <w:ind w:left="0" w:firstLine="720"/>
        <w:contextualSpacing w:val="0"/>
        <w:jc w:val="both"/>
        <w:rPr>
          <w:sz w:val="28"/>
          <w:szCs w:val="28"/>
        </w:rPr>
      </w:pPr>
      <w:r>
        <w:rPr>
          <w:sz w:val="28"/>
          <w:szCs w:val="28"/>
        </w:rPr>
        <w:lastRenderedPageBreak/>
        <w:t>„28) ārzemnieks pēdējā gada laikā bijis nodarbināts, nesaņemot tiesības uz nodarbinātību vai pārkāpjot piešķirtajās tiesībās uz nodarbinātību ietvertos nosacījumus;”;</w:t>
      </w:r>
    </w:p>
    <w:p w:rsidR="00354073" w:rsidRPr="00B654A3" w:rsidRDefault="000A7E88" w:rsidP="00CB1E27">
      <w:pPr>
        <w:pStyle w:val="ListParagraph"/>
        <w:spacing w:after="120"/>
        <w:contextualSpacing w:val="0"/>
        <w:jc w:val="both"/>
        <w:rPr>
          <w:sz w:val="28"/>
          <w:szCs w:val="28"/>
        </w:rPr>
      </w:pPr>
      <w:r w:rsidRPr="00B654A3">
        <w:rPr>
          <w:sz w:val="28"/>
          <w:szCs w:val="28"/>
        </w:rPr>
        <w:t>i</w:t>
      </w:r>
      <w:r w:rsidR="00354073" w:rsidRPr="00B654A3">
        <w:rPr>
          <w:sz w:val="28"/>
          <w:szCs w:val="28"/>
        </w:rPr>
        <w:t>zteikt 33.punktu šādā redakcijā:</w:t>
      </w:r>
    </w:p>
    <w:p w:rsidR="00B654A3" w:rsidRPr="00B654A3" w:rsidRDefault="00B654A3" w:rsidP="00175FB0">
      <w:pPr>
        <w:pStyle w:val="ListParagraph"/>
        <w:spacing w:after="120"/>
        <w:ind w:left="0" w:firstLine="720"/>
        <w:contextualSpacing w:val="0"/>
        <w:jc w:val="both"/>
        <w:rPr>
          <w:sz w:val="28"/>
          <w:szCs w:val="28"/>
        </w:rPr>
      </w:pPr>
      <w:r w:rsidRPr="00B654A3">
        <w:rPr>
          <w:sz w:val="28"/>
          <w:szCs w:val="28"/>
        </w:rPr>
        <w:t>“33) ārzemnieks saņēmis termiņuzturēšanās atļauju saskaņā ar šā likuma </w:t>
      </w:r>
      <w:hyperlink r:id="rId11" w:anchor="p23" w:tgtFrame="_blank" w:history="1">
        <w:r w:rsidRPr="00B654A3">
          <w:rPr>
            <w:sz w:val="28"/>
            <w:szCs w:val="28"/>
          </w:rPr>
          <w:t>23. panta</w:t>
        </w:r>
      </w:hyperlink>
      <w:r w:rsidRPr="00B654A3">
        <w:rPr>
          <w:sz w:val="28"/>
          <w:szCs w:val="28"/>
        </w:rPr>
        <w:t xml:space="preserve"> pirmās daļas 2., 3., 6., 28. vai 33. punktu un attiecīgajam individuālajam komersantam vai kapitālsabiedrībai ir reģistrēts </w:t>
      </w:r>
      <w:r w:rsidR="00C40170" w:rsidRPr="00B654A3">
        <w:rPr>
          <w:sz w:val="28"/>
          <w:szCs w:val="28"/>
        </w:rPr>
        <w:t xml:space="preserve">nodokļu jomu reglamentējošajos </w:t>
      </w:r>
      <w:r w:rsidRPr="00B654A3">
        <w:rPr>
          <w:sz w:val="28"/>
          <w:szCs w:val="28"/>
        </w:rPr>
        <w:t>normatīvajos aktos noteikto nodokļu parāds, kas lielāks par 150 </w:t>
      </w:r>
      <w:r w:rsidRPr="00B654A3">
        <w:rPr>
          <w:i/>
          <w:sz w:val="28"/>
          <w:szCs w:val="28"/>
        </w:rPr>
        <w:t>euro</w:t>
      </w:r>
      <w:r w:rsidRPr="00B654A3">
        <w:rPr>
          <w:sz w:val="28"/>
          <w:szCs w:val="28"/>
        </w:rPr>
        <w:t xml:space="preserve">. Šo nosacījumu nepiemēro, </w:t>
      </w:r>
      <w:r w:rsidR="00DC0D6B">
        <w:rPr>
          <w:sz w:val="28"/>
          <w:szCs w:val="28"/>
        </w:rPr>
        <w:t xml:space="preserve">ja </w:t>
      </w:r>
      <w:r w:rsidR="00DC0D6B" w:rsidRPr="00B654A3">
        <w:rPr>
          <w:sz w:val="28"/>
          <w:szCs w:val="28"/>
        </w:rPr>
        <w:t xml:space="preserve">saņemts nodokļu administrācijas apstiprinājums par to, ka attiecīgo maksājumu termiņi ir pagarināti (atlikti, sadalīti) nodokļu jomu reglamentējošajos normatīvajos aktos noteiktajā kārtībā, un maksājumi tiek veikti saskaņā ar nodokļu administrācijas lēmumu (samaksas grafiku) vai </w:t>
      </w:r>
      <w:r w:rsidR="00DC0D6B">
        <w:rPr>
          <w:sz w:val="28"/>
          <w:szCs w:val="28"/>
        </w:rPr>
        <w:t xml:space="preserve">par to, ka uz pārbaudes veikšanas dienu </w:t>
      </w:r>
      <w:r w:rsidR="00DC0D6B" w:rsidRPr="00B654A3">
        <w:rPr>
          <w:sz w:val="28"/>
          <w:szCs w:val="28"/>
        </w:rPr>
        <w:t>lēmums, ar kuru ir noteikts nodokļu parāds, nav stājies spēkā vai ir apturēts;”</w:t>
      </w:r>
      <w:r w:rsidR="00DC0D6B" w:rsidRPr="00B654A3">
        <w:rPr>
          <w:sz w:val="28"/>
          <w:szCs w:val="28"/>
          <w:shd w:val="clear" w:color="auto" w:fill="FFFFFF"/>
        </w:rPr>
        <w:t>;</w:t>
      </w:r>
    </w:p>
    <w:p w:rsidR="00175FB0" w:rsidRDefault="00D11828" w:rsidP="00175FB0">
      <w:pPr>
        <w:pStyle w:val="ListParagraph"/>
        <w:spacing w:after="120"/>
        <w:ind w:left="0" w:firstLine="720"/>
        <w:contextualSpacing w:val="0"/>
        <w:jc w:val="both"/>
        <w:rPr>
          <w:sz w:val="28"/>
          <w:szCs w:val="28"/>
        </w:rPr>
      </w:pPr>
      <w:r>
        <w:rPr>
          <w:sz w:val="28"/>
          <w:szCs w:val="28"/>
        </w:rPr>
        <w:t>papildināt ar 34.</w:t>
      </w:r>
      <w:r w:rsidR="00175FB0">
        <w:rPr>
          <w:sz w:val="28"/>
          <w:szCs w:val="28"/>
        </w:rPr>
        <w:t>punktu šādā redakcijā:</w:t>
      </w:r>
    </w:p>
    <w:p w:rsidR="00175FB0" w:rsidRDefault="00175FB0" w:rsidP="00175FB0">
      <w:pPr>
        <w:pStyle w:val="ListParagraph"/>
        <w:spacing w:after="120"/>
        <w:ind w:left="0" w:firstLine="720"/>
        <w:contextualSpacing w:val="0"/>
        <w:jc w:val="both"/>
        <w:rPr>
          <w:sz w:val="28"/>
          <w:szCs w:val="28"/>
        </w:rPr>
      </w:pPr>
      <w:r>
        <w:rPr>
          <w:sz w:val="28"/>
          <w:szCs w:val="28"/>
        </w:rPr>
        <w:t>“3</w:t>
      </w:r>
      <w:r w:rsidR="00644A65">
        <w:rPr>
          <w:sz w:val="28"/>
          <w:szCs w:val="28"/>
        </w:rPr>
        <w:t>4</w:t>
      </w:r>
      <w:r>
        <w:rPr>
          <w:sz w:val="28"/>
          <w:szCs w:val="28"/>
        </w:rPr>
        <w:t>) ārzemnieks, kurš saņēmis termiņuzturēšanās atļauju kā students, atbilstoši augstākās izglītības iestādes sniegtajai informācijai nav sasniedzis pietiekamu progresu studijās.”;</w:t>
      </w:r>
    </w:p>
    <w:p w:rsidR="004171DF" w:rsidRDefault="004171DF" w:rsidP="00565E26">
      <w:pPr>
        <w:pStyle w:val="ListParagraph"/>
        <w:numPr>
          <w:ilvl w:val="0"/>
          <w:numId w:val="9"/>
        </w:numPr>
        <w:spacing w:after="120"/>
        <w:contextualSpacing w:val="0"/>
        <w:jc w:val="both"/>
        <w:rPr>
          <w:sz w:val="28"/>
          <w:szCs w:val="28"/>
        </w:rPr>
      </w:pPr>
      <w:r>
        <w:rPr>
          <w:sz w:val="28"/>
          <w:szCs w:val="28"/>
        </w:rPr>
        <w:t>39.</w:t>
      </w:r>
      <w:r w:rsidRPr="004171DF">
        <w:rPr>
          <w:sz w:val="28"/>
          <w:szCs w:val="28"/>
          <w:vertAlign w:val="superscript"/>
        </w:rPr>
        <w:t>1</w:t>
      </w:r>
      <w:r>
        <w:rPr>
          <w:sz w:val="28"/>
          <w:szCs w:val="28"/>
        </w:rPr>
        <w:t>pantā:</w:t>
      </w:r>
    </w:p>
    <w:p w:rsidR="004171DF" w:rsidRDefault="004171DF" w:rsidP="00D11828">
      <w:pPr>
        <w:pStyle w:val="ListParagraph"/>
        <w:spacing w:after="120"/>
        <w:ind w:left="0" w:firstLine="720"/>
        <w:contextualSpacing w:val="0"/>
        <w:jc w:val="both"/>
        <w:rPr>
          <w:sz w:val="28"/>
          <w:szCs w:val="28"/>
        </w:rPr>
      </w:pPr>
      <w:r>
        <w:rPr>
          <w:sz w:val="28"/>
          <w:szCs w:val="28"/>
        </w:rPr>
        <w:t>papildināt pirmo daļu pēc vārdiem “termiņuzturēšanās atļauja kā” ar vārdiem “pētniekam vai”;</w:t>
      </w:r>
    </w:p>
    <w:p w:rsidR="004171DF" w:rsidRDefault="004171DF" w:rsidP="00565E26">
      <w:pPr>
        <w:pStyle w:val="ListParagraph"/>
        <w:spacing w:after="120"/>
        <w:contextualSpacing w:val="0"/>
        <w:jc w:val="both"/>
        <w:rPr>
          <w:sz w:val="28"/>
          <w:szCs w:val="28"/>
        </w:rPr>
      </w:pPr>
      <w:r>
        <w:rPr>
          <w:sz w:val="28"/>
          <w:szCs w:val="28"/>
        </w:rPr>
        <w:t>izteikt otro daļu šādā redakcijā:</w:t>
      </w:r>
    </w:p>
    <w:p w:rsidR="004171DF" w:rsidRDefault="004171DF" w:rsidP="00565E26">
      <w:pPr>
        <w:pStyle w:val="ListParagraph"/>
        <w:spacing w:after="120"/>
        <w:ind w:left="0" w:firstLine="720"/>
        <w:contextualSpacing w:val="0"/>
        <w:jc w:val="both"/>
        <w:rPr>
          <w:sz w:val="28"/>
          <w:szCs w:val="28"/>
        </w:rPr>
      </w:pPr>
      <w:r>
        <w:rPr>
          <w:sz w:val="28"/>
          <w:szCs w:val="28"/>
        </w:rPr>
        <w:t xml:space="preserve">“(2) </w:t>
      </w:r>
      <w:r w:rsidRPr="004171DF">
        <w:rPr>
          <w:sz w:val="28"/>
          <w:szCs w:val="28"/>
        </w:rPr>
        <w:t xml:space="preserve">Ja ārzemniekam, kurš Latvijas Republikā uzturas kā </w:t>
      </w:r>
      <w:r>
        <w:rPr>
          <w:sz w:val="28"/>
          <w:szCs w:val="28"/>
        </w:rPr>
        <w:t xml:space="preserve">pētnieks vai </w:t>
      </w:r>
      <w:r w:rsidRPr="004171DF">
        <w:rPr>
          <w:sz w:val="28"/>
          <w:szCs w:val="28"/>
        </w:rPr>
        <w:t xml:space="preserve">uzņēmuma ietvaros pārcelts darbinieks, anulē termiņuzturēšanās atļauju un Pārvaldes rīcībā ir informācija, ka </w:t>
      </w:r>
      <w:r>
        <w:rPr>
          <w:sz w:val="28"/>
          <w:szCs w:val="28"/>
        </w:rPr>
        <w:t>ārzemniekam kā pētniekam vai uzņēmuma ietvaros pārceltam darbiniekam ir izsniegta termiņuzturēšanās atļauja citā Eiropas Savienības dalībvalstī</w:t>
      </w:r>
      <w:r w:rsidRPr="004171DF">
        <w:rPr>
          <w:sz w:val="28"/>
          <w:szCs w:val="28"/>
        </w:rPr>
        <w:t>, Pārvalde par šo lēmumu informē attiecīgo Eiropas Savienības dalībvalsti.</w:t>
      </w:r>
      <w:r>
        <w:rPr>
          <w:sz w:val="28"/>
          <w:szCs w:val="28"/>
        </w:rPr>
        <w:t>”;</w:t>
      </w:r>
    </w:p>
    <w:p w:rsidR="00354073" w:rsidRDefault="00354073" w:rsidP="00565E26">
      <w:pPr>
        <w:pStyle w:val="ListParagraph"/>
        <w:numPr>
          <w:ilvl w:val="0"/>
          <w:numId w:val="9"/>
        </w:numPr>
        <w:spacing w:after="120"/>
        <w:contextualSpacing w:val="0"/>
        <w:jc w:val="both"/>
        <w:rPr>
          <w:sz w:val="28"/>
          <w:szCs w:val="28"/>
        </w:rPr>
      </w:pPr>
      <w:r>
        <w:rPr>
          <w:sz w:val="28"/>
          <w:szCs w:val="28"/>
        </w:rPr>
        <w:t>Izteikt 40.panta piekto daļu šādā redakcijā:</w:t>
      </w:r>
    </w:p>
    <w:p w:rsidR="00354073" w:rsidRDefault="00354073" w:rsidP="00565E26">
      <w:pPr>
        <w:pStyle w:val="ListParagraph"/>
        <w:spacing w:after="120"/>
        <w:ind w:left="0" w:firstLine="709"/>
        <w:contextualSpacing w:val="0"/>
        <w:jc w:val="both"/>
        <w:rPr>
          <w:sz w:val="28"/>
          <w:szCs w:val="28"/>
        </w:rPr>
      </w:pPr>
      <w:r>
        <w:rPr>
          <w:sz w:val="28"/>
          <w:szCs w:val="28"/>
        </w:rPr>
        <w:t>“</w:t>
      </w:r>
      <w:r w:rsidRPr="00354073">
        <w:rPr>
          <w:sz w:val="28"/>
          <w:szCs w:val="28"/>
        </w:rPr>
        <w:t xml:space="preserve">(5) Ja ārzemnieks uzturas Latvijas Republikā ar uzturēšanās atļauju un ir pieņemts lēmums par uzturēšanās atļaujas pieprasīšanai vai reģistrēšanai iesniegto dokumentu izskatīšanas termiņa pagarināšanu, viņam ir tiesības uzturēties Latvijas Republikā līdz dienai, kad tiek </w:t>
      </w:r>
      <w:r w:rsidR="00F361A6">
        <w:rPr>
          <w:sz w:val="28"/>
          <w:szCs w:val="28"/>
        </w:rPr>
        <w:t>izsniegts uzturēšanās tiesības apliecinošs dokuments saskaņā ar pieņemto lēmumu</w:t>
      </w:r>
      <w:r w:rsidRPr="00354073">
        <w:rPr>
          <w:sz w:val="28"/>
          <w:szCs w:val="28"/>
        </w:rPr>
        <w:t xml:space="preserve"> par u</w:t>
      </w:r>
      <w:r w:rsidR="009E49AD">
        <w:rPr>
          <w:sz w:val="28"/>
          <w:szCs w:val="28"/>
        </w:rPr>
        <w:t>zturēšanās atļaujas piešķiršanu vai</w:t>
      </w:r>
      <w:r w:rsidRPr="00354073">
        <w:rPr>
          <w:sz w:val="28"/>
          <w:szCs w:val="28"/>
        </w:rPr>
        <w:t xml:space="preserve"> reģistrēšanu vai </w:t>
      </w:r>
      <w:r w:rsidR="00F361A6">
        <w:rPr>
          <w:sz w:val="28"/>
          <w:szCs w:val="28"/>
        </w:rPr>
        <w:t xml:space="preserve">līdz </w:t>
      </w:r>
      <w:r w:rsidR="00566F91">
        <w:rPr>
          <w:sz w:val="28"/>
          <w:szCs w:val="28"/>
        </w:rPr>
        <w:t xml:space="preserve">dienai, kad ārzemniekam jāizceļo no Latvijas Republikas saskaņā ar </w:t>
      </w:r>
      <w:r w:rsidR="00F361A6">
        <w:rPr>
          <w:sz w:val="28"/>
          <w:szCs w:val="28"/>
        </w:rPr>
        <w:t xml:space="preserve">lēmumā par uzturēšanās atļaujas </w:t>
      </w:r>
      <w:r w:rsidRPr="00354073">
        <w:rPr>
          <w:sz w:val="28"/>
          <w:szCs w:val="28"/>
        </w:rPr>
        <w:t>anulēšanu vai lēmum</w:t>
      </w:r>
      <w:r w:rsidR="00566F91">
        <w:rPr>
          <w:sz w:val="28"/>
          <w:szCs w:val="28"/>
        </w:rPr>
        <w:t>ā</w:t>
      </w:r>
      <w:r w:rsidRPr="00354073">
        <w:rPr>
          <w:sz w:val="28"/>
          <w:szCs w:val="28"/>
        </w:rPr>
        <w:t xml:space="preserve"> par atteikumu piešķirt uzturēšanās atļauju</w:t>
      </w:r>
      <w:r w:rsidR="00566F91">
        <w:rPr>
          <w:sz w:val="28"/>
          <w:szCs w:val="28"/>
        </w:rPr>
        <w:t xml:space="preserve"> noteikto</w:t>
      </w:r>
      <w:r w:rsidRPr="00354073">
        <w:rPr>
          <w:sz w:val="28"/>
          <w:szCs w:val="28"/>
        </w:rPr>
        <w:t>.</w:t>
      </w:r>
      <w:r w:rsidR="00566F91">
        <w:rPr>
          <w:sz w:val="28"/>
          <w:szCs w:val="28"/>
        </w:rPr>
        <w:t>”</w:t>
      </w:r>
    </w:p>
    <w:p w:rsidR="007247A3" w:rsidRDefault="00B645FE" w:rsidP="007247A3">
      <w:pPr>
        <w:pStyle w:val="ListParagraph"/>
        <w:numPr>
          <w:ilvl w:val="0"/>
          <w:numId w:val="9"/>
        </w:numPr>
        <w:spacing w:after="160" w:line="259" w:lineRule="auto"/>
        <w:ind w:left="0" w:firstLine="720"/>
        <w:contextualSpacing w:val="0"/>
        <w:jc w:val="both"/>
        <w:rPr>
          <w:sz w:val="28"/>
          <w:szCs w:val="28"/>
        </w:rPr>
      </w:pPr>
      <w:r w:rsidRPr="007247A3">
        <w:rPr>
          <w:sz w:val="28"/>
          <w:szCs w:val="28"/>
        </w:rPr>
        <w:lastRenderedPageBreak/>
        <w:t>Papildināt 41.panta otrās daļas 2.punkta e) apakšpunktu ar vārdiem “vai lēmums par atteikumu pieņemt lēmumu par iesnieguma pieņemšanu izskatīšanai”</w:t>
      </w:r>
      <w:r w:rsidR="007247A3" w:rsidRPr="007247A3">
        <w:rPr>
          <w:sz w:val="28"/>
          <w:szCs w:val="28"/>
        </w:rPr>
        <w:t>.</w:t>
      </w:r>
    </w:p>
    <w:p w:rsidR="007247A3" w:rsidRDefault="00B645FE" w:rsidP="00801517">
      <w:pPr>
        <w:pStyle w:val="ListParagraph"/>
        <w:numPr>
          <w:ilvl w:val="0"/>
          <w:numId w:val="9"/>
        </w:numPr>
        <w:spacing w:after="120"/>
        <w:ind w:left="0" w:firstLine="720"/>
        <w:contextualSpacing w:val="0"/>
        <w:jc w:val="both"/>
        <w:rPr>
          <w:sz w:val="28"/>
          <w:szCs w:val="28"/>
        </w:rPr>
      </w:pPr>
      <w:r w:rsidRPr="007247A3">
        <w:rPr>
          <w:sz w:val="28"/>
          <w:szCs w:val="28"/>
        </w:rPr>
        <w:t xml:space="preserve">Izslēgt </w:t>
      </w:r>
      <w:r w:rsidRPr="007247A3">
        <w:rPr>
          <w:bCs/>
          <w:sz w:val="28"/>
          <w:szCs w:val="28"/>
        </w:rPr>
        <w:t>50.</w:t>
      </w:r>
      <w:r w:rsidRPr="007247A3">
        <w:rPr>
          <w:bCs/>
          <w:sz w:val="28"/>
          <w:szCs w:val="28"/>
          <w:vertAlign w:val="superscript"/>
        </w:rPr>
        <w:t xml:space="preserve">5 </w:t>
      </w:r>
      <w:r w:rsidRPr="007247A3">
        <w:rPr>
          <w:sz w:val="28"/>
          <w:szCs w:val="28"/>
        </w:rPr>
        <w:t>panta otrajā daļā vārdus “paraugu un tā”.</w:t>
      </w:r>
    </w:p>
    <w:p w:rsidR="008B0BB3" w:rsidRDefault="008B0BB3" w:rsidP="00801517">
      <w:pPr>
        <w:pStyle w:val="ListParagraph"/>
        <w:numPr>
          <w:ilvl w:val="0"/>
          <w:numId w:val="9"/>
        </w:numPr>
        <w:spacing w:after="120"/>
        <w:ind w:left="0" w:firstLine="720"/>
        <w:contextualSpacing w:val="0"/>
        <w:jc w:val="both"/>
        <w:rPr>
          <w:sz w:val="28"/>
          <w:szCs w:val="28"/>
        </w:rPr>
      </w:pPr>
      <w:r>
        <w:rPr>
          <w:sz w:val="28"/>
          <w:szCs w:val="28"/>
        </w:rPr>
        <w:t xml:space="preserve">Papildināt 63.panta ceturto daļu ar otro teikumu šādā redakcijā: </w:t>
      </w:r>
    </w:p>
    <w:p w:rsidR="008B0BB3" w:rsidRDefault="008B0BB3" w:rsidP="008B0BB3">
      <w:pPr>
        <w:pStyle w:val="ListParagraph"/>
        <w:spacing w:after="120"/>
        <w:ind w:left="0" w:firstLine="720"/>
        <w:contextualSpacing w:val="0"/>
        <w:jc w:val="both"/>
        <w:rPr>
          <w:sz w:val="28"/>
          <w:szCs w:val="28"/>
        </w:rPr>
      </w:pPr>
      <w:r>
        <w:rPr>
          <w:sz w:val="28"/>
          <w:szCs w:val="28"/>
        </w:rPr>
        <w:t>„Ieceļošanas aizlieguma, kas noteikts, ievērojot šā likuma 44.panta pirmo daļu vai 46.panta trešo daļu, termiņu skaita no brīža, kad ārzemnieks izceļojis no Eiropas Savienības dalībvalstu teritorijas.”.</w:t>
      </w:r>
    </w:p>
    <w:p w:rsidR="00D11828" w:rsidRDefault="00D11828" w:rsidP="00801517">
      <w:pPr>
        <w:pStyle w:val="ListParagraph"/>
        <w:numPr>
          <w:ilvl w:val="0"/>
          <w:numId w:val="9"/>
        </w:numPr>
        <w:spacing w:after="120"/>
        <w:ind w:left="0" w:firstLine="720"/>
        <w:contextualSpacing w:val="0"/>
        <w:jc w:val="both"/>
        <w:rPr>
          <w:sz w:val="28"/>
          <w:szCs w:val="28"/>
        </w:rPr>
      </w:pPr>
      <w:r>
        <w:rPr>
          <w:sz w:val="28"/>
          <w:szCs w:val="28"/>
        </w:rPr>
        <w:t>Papildināt Pārejas noteikumus ar 4</w:t>
      </w:r>
      <w:r w:rsidR="00630024">
        <w:rPr>
          <w:sz w:val="28"/>
          <w:szCs w:val="28"/>
        </w:rPr>
        <w:t>6</w:t>
      </w:r>
      <w:r>
        <w:rPr>
          <w:sz w:val="28"/>
          <w:szCs w:val="28"/>
        </w:rPr>
        <w:t>.punktu šādā redakcijā:</w:t>
      </w:r>
    </w:p>
    <w:p w:rsidR="00D11828" w:rsidRDefault="00D11828" w:rsidP="00D11828">
      <w:pPr>
        <w:pStyle w:val="ListParagraph"/>
        <w:spacing w:after="120"/>
        <w:ind w:left="0" w:firstLine="720"/>
        <w:contextualSpacing w:val="0"/>
        <w:jc w:val="both"/>
        <w:rPr>
          <w:sz w:val="28"/>
          <w:szCs w:val="28"/>
        </w:rPr>
      </w:pPr>
      <w:r>
        <w:rPr>
          <w:sz w:val="28"/>
          <w:szCs w:val="28"/>
        </w:rPr>
        <w:t>„4</w:t>
      </w:r>
      <w:r w:rsidR="00630024">
        <w:rPr>
          <w:sz w:val="28"/>
          <w:szCs w:val="28"/>
        </w:rPr>
        <w:t>6</w:t>
      </w:r>
      <w:r>
        <w:rPr>
          <w:sz w:val="28"/>
          <w:szCs w:val="28"/>
        </w:rPr>
        <w:t>. Šā likuma 34.panta pirmās daļas 27.punkta otrajā teikumā un 35.panta pirmās daļas 25.panta otrajā teikumā minētos nosacījumus attiecina uz termiņuzturēšanās atļaujas pieprasīšanas vai reģistrēšanas pieteikumiem, kas iesniegti pēc 2019.gada 1.janvāra.”;</w:t>
      </w:r>
    </w:p>
    <w:p w:rsidR="004D6A31" w:rsidRPr="007247A3" w:rsidRDefault="004D6A31" w:rsidP="00801517">
      <w:pPr>
        <w:pStyle w:val="ListParagraph"/>
        <w:numPr>
          <w:ilvl w:val="0"/>
          <w:numId w:val="9"/>
        </w:numPr>
        <w:spacing w:after="120"/>
        <w:ind w:left="0" w:firstLine="720"/>
        <w:contextualSpacing w:val="0"/>
        <w:jc w:val="both"/>
        <w:rPr>
          <w:sz w:val="28"/>
          <w:szCs w:val="28"/>
        </w:rPr>
      </w:pPr>
      <w:r w:rsidRPr="007247A3">
        <w:rPr>
          <w:sz w:val="28"/>
          <w:szCs w:val="28"/>
        </w:rPr>
        <w:t>Informatīvajā atsaucē</w:t>
      </w:r>
      <w:r w:rsidR="0069799C" w:rsidRPr="007247A3">
        <w:rPr>
          <w:sz w:val="28"/>
          <w:szCs w:val="28"/>
        </w:rPr>
        <w:t xml:space="preserve"> u</w:t>
      </w:r>
      <w:r w:rsidRPr="007247A3">
        <w:rPr>
          <w:sz w:val="28"/>
          <w:szCs w:val="28"/>
        </w:rPr>
        <w:t xml:space="preserve">z Eiropas Savienības direktīvām: </w:t>
      </w:r>
    </w:p>
    <w:p w:rsidR="00D7424E" w:rsidRPr="00484CFD" w:rsidRDefault="004D6A31" w:rsidP="004D6A31">
      <w:pPr>
        <w:pStyle w:val="ListParagraph"/>
        <w:spacing w:after="120"/>
        <w:contextualSpacing w:val="0"/>
        <w:jc w:val="both"/>
        <w:rPr>
          <w:sz w:val="28"/>
          <w:szCs w:val="28"/>
        </w:rPr>
      </w:pPr>
      <w:r>
        <w:rPr>
          <w:sz w:val="28"/>
          <w:szCs w:val="28"/>
        </w:rPr>
        <w:t xml:space="preserve">izslēgt 8. un 9.punktu; </w:t>
      </w:r>
    </w:p>
    <w:p w:rsidR="004D6A31" w:rsidRDefault="004D6A31" w:rsidP="004D6A31">
      <w:pPr>
        <w:pStyle w:val="ListParagraph"/>
        <w:spacing w:after="120"/>
        <w:ind w:left="0" w:firstLine="709"/>
        <w:contextualSpacing w:val="0"/>
        <w:jc w:val="both"/>
        <w:rPr>
          <w:sz w:val="28"/>
          <w:szCs w:val="28"/>
        </w:rPr>
      </w:pPr>
      <w:r>
        <w:rPr>
          <w:sz w:val="28"/>
          <w:szCs w:val="28"/>
        </w:rPr>
        <w:t>papildināt ar 17.punktu šādā redakcijā:</w:t>
      </w:r>
    </w:p>
    <w:p w:rsidR="0069799C" w:rsidRPr="00484CFD" w:rsidRDefault="004D6A31" w:rsidP="00565E26">
      <w:pPr>
        <w:pStyle w:val="ListParagraph"/>
        <w:spacing w:after="120"/>
        <w:ind w:left="0" w:firstLine="1080"/>
        <w:contextualSpacing w:val="0"/>
        <w:jc w:val="both"/>
      </w:pPr>
      <w:r>
        <w:rPr>
          <w:sz w:val="28"/>
          <w:szCs w:val="28"/>
        </w:rPr>
        <w:t xml:space="preserve"> “</w:t>
      </w:r>
      <w:r w:rsidR="0069799C" w:rsidRPr="00484CFD">
        <w:rPr>
          <w:sz w:val="28"/>
          <w:szCs w:val="28"/>
        </w:rPr>
        <w:t>1</w:t>
      </w:r>
      <w:r w:rsidR="00391072">
        <w:rPr>
          <w:sz w:val="28"/>
          <w:szCs w:val="28"/>
        </w:rPr>
        <w:t>7</w:t>
      </w:r>
      <w:r w:rsidR="0069799C" w:rsidRPr="00484CFD">
        <w:rPr>
          <w:sz w:val="28"/>
          <w:szCs w:val="28"/>
        </w:rPr>
        <w:t>) Ei</w:t>
      </w:r>
      <w:r>
        <w:rPr>
          <w:sz w:val="28"/>
          <w:szCs w:val="28"/>
        </w:rPr>
        <w:t xml:space="preserve">ropas Parlamenta un Padomes 2016.gada 11.maija </w:t>
      </w:r>
      <w:r w:rsidR="0069799C" w:rsidRPr="00484CFD">
        <w:rPr>
          <w:sz w:val="28"/>
          <w:szCs w:val="28"/>
        </w:rPr>
        <w:t>Direktīvas </w:t>
      </w:r>
      <w:hyperlink r:id="rId12" w:tgtFrame="_blank" w:history="1">
        <w:r>
          <w:rPr>
            <w:sz w:val="28"/>
            <w:szCs w:val="28"/>
          </w:rPr>
          <w:t>2016/801</w:t>
        </w:r>
        <w:r w:rsidR="0069799C" w:rsidRPr="00484CFD">
          <w:rPr>
            <w:sz w:val="28"/>
            <w:szCs w:val="28"/>
          </w:rPr>
          <w:t>/E</w:t>
        </w:r>
      </w:hyperlink>
      <w:r w:rsidR="0069799C" w:rsidRPr="00484CFD">
        <w:rPr>
          <w:sz w:val="28"/>
          <w:szCs w:val="28"/>
        </w:rPr>
        <w:t xml:space="preserve">S par </w:t>
      </w:r>
      <w:r>
        <w:rPr>
          <w:sz w:val="28"/>
          <w:szCs w:val="28"/>
        </w:rPr>
        <w:t xml:space="preserve">nosacījumiem attiecībā uz </w:t>
      </w:r>
      <w:r w:rsidR="0069799C" w:rsidRPr="00484CFD">
        <w:rPr>
          <w:sz w:val="28"/>
          <w:szCs w:val="28"/>
        </w:rPr>
        <w:t>trešo va</w:t>
      </w:r>
      <w:r>
        <w:rPr>
          <w:sz w:val="28"/>
          <w:szCs w:val="28"/>
        </w:rPr>
        <w:t>lstu valstspiederīgo ieceļošanu un uzturēšanos pētniecības, studiju, stažēšanās, brīvprātīga darba, skolēnu apmaiņas programmu vai izglītības projektu un viesaukles darba nolūkā</w:t>
      </w:r>
      <w:r w:rsidR="0069799C" w:rsidRPr="00484CFD">
        <w:rPr>
          <w:sz w:val="28"/>
          <w:szCs w:val="28"/>
        </w:rPr>
        <w:t>.”.</w:t>
      </w:r>
    </w:p>
    <w:p w:rsidR="00D7424E" w:rsidRPr="00484CFD" w:rsidRDefault="00D7424E" w:rsidP="00565E26">
      <w:pPr>
        <w:spacing w:after="120"/>
        <w:jc w:val="both"/>
      </w:pPr>
    </w:p>
    <w:p w:rsidR="0069799C" w:rsidRPr="00484CFD" w:rsidRDefault="0069799C" w:rsidP="00565E26">
      <w:pPr>
        <w:spacing w:after="120"/>
        <w:jc w:val="both"/>
        <w:rPr>
          <w:sz w:val="28"/>
          <w:szCs w:val="28"/>
        </w:rPr>
      </w:pPr>
    </w:p>
    <w:p w:rsidR="00FD775D" w:rsidRPr="00484CFD" w:rsidRDefault="00FD775D" w:rsidP="00565E26">
      <w:pPr>
        <w:spacing w:after="120"/>
        <w:jc w:val="both"/>
        <w:rPr>
          <w:sz w:val="28"/>
          <w:szCs w:val="28"/>
        </w:rPr>
      </w:pPr>
      <w:r w:rsidRPr="00484CFD">
        <w:rPr>
          <w:sz w:val="28"/>
          <w:szCs w:val="28"/>
        </w:rPr>
        <w:t>Iekšlietu ministrs</w:t>
      </w:r>
      <w:r w:rsidRPr="00484CFD">
        <w:rPr>
          <w:sz w:val="28"/>
          <w:szCs w:val="28"/>
        </w:rPr>
        <w:tab/>
      </w:r>
      <w:r w:rsidRPr="00484CFD">
        <w:rPr>
          <w:sz w:val="28"/>
          <w:szCs w:val="28"/>
        </w:rPr>
        <w:tab/>
      </w:r>
      <w:r w:rsidRPr="00484CFD">
        <w:rPr>
          <w:sz w:val="28"/>
          <w:szCs w:val="28"/>
        </w:rPr>
        <w:tab/>
      </w:r>
      <w:r w:rsidRPr="00484CFD">
        <w:rPr>
          <w:sz w:val="28"/>
          <w:szCs w:val="28"/>
        </w:rPr>
        <w:tab/>
      </w:r>
      <w:r w:rsidRPr="00484CFD">
        <w:rPr>
          <w:sz w:val="28"/>
          <w:szCs w:val="28"/>
        </w:rPr>
        <w:tab/>
      </w:r>
      <w:r w:rsidRPr="00484CFD">
        <w:rPr>
          <w:sz w:val="28"/>
          <w:szCs w:val="28"/>
        </w:rPr>
        <w:tab/>
      </w:r>
      <w:r w:rsidRPr="00484CFD">
        <w:rPr>
          <w:sz w:val="28"/>
          <w:szCs w:val="28"/>
        </w:rPr>
        <w:tab/>
        <w:t>R.Kozlovskis</w:t>
      </w:r>
    </w:p>
    <w:p w:rsidR="00D7424E" w:rsidRPr="00484CFD" w:rsidRDefault="00D7424E" w:rsidP="00565E26">
      <w:pPr>
        <w:spacing w:after="120"/>
        <w:jc w:val="both"/>
        <w:rPr>
          <w:sz w:val="28"/>
          <w:szCs w:val="28"/>
        </w:rPr>
      </w:pPr>
    </w:p>
    <w:p w:rsidR="00FD775D" w:rsidRPr="00484CFD" w:rsidRDefault="00FD775D" w:rsidP="00565E26">
      <w:pPr>
        <w:spacing w:after="120"/>
        <w:jc w:val="both"/>
        <w:rPr>
          <w:sz w:val="28"/>
          <w:szCs w:val="28"/>
        </w:rPr>
      </w:pPr>
      <w:r w:rsidRPr="00484CFD">
        <w:rPr>
          <w:sz w:val="28"/>
          <w:szCs w:val="28"/>
        </w:rPr>
        <w:t>Vīza:</w:t>
      </w:r>
    </w:p>
    <w:p w:rsidR="00FD775D" w:rsidRPr="00484CFD" w:rsidRDefault="00FD775D" w:rsidP="00565E26">
      <w:pPr>
        <w:spacing w:after="120"/>
        <w:jc w:val="both"/>
        <w:rPr>
          <w:sz w:val="28"/>
          <w:szCs w:val="28"/>
        </w:rPr>
      </w:pPr>
      <w:r w:rsidRPr="00484CFD">
        <w:rPr>
          <w:sz w:val="28"/>
          <w:szCs w:val="28"/>
        </w:rPr>
        <w:t>Valsts sekretār</w:t>
      </w:r>
      <w:r w:rsidR="00391072">
        <w:rPr>
          <w:sz w:val="28"/>
          <w:szCs w:val="28"/>
        </w:rPr>
        <w:t>s</w:t>
      </w:r>
      <w:r w:rsidRPr="00484CFD">
        <w:rPr>
          <w:sz w:val="28"/>
          <w:szCs w:val="28"/>
        </w:rPr>
        <w:tab/>
      </w:r>
      <w:r w:rsidRPr="00484CFD">
        <w:rPr>
          <w:sz w:val="28"/>
          <w:szCs w:val="28"/>
        </w:rPr>
        <w:tab/>
      </w:r>
      <w:r w:rsidRPr="00484CFD">
        <w:rPr>
          <w:sz w:val="28"/>
          <w:szCs w:val="28"/>
        </w:rPr>
        <w:tab/>
      </w:r>
      <w:r w:rsidRPr="00484CFD">
        <w:rPr>
          <w:sz w:val="28"/>
          <w:szCs w:val="28"/>
        </w:rPr>
        <w:tab/>
      </w:r>
      <w:r w:rsidRPr="00484CFD">
        <w:rPr>
          <w:sz w:val="28"/>
          <w:szCs w:val="28"/>
        </w:rPr>
        <w:tab/>
      </w:r>
      <w:r w:rsidR="00391072">
        <w:rPr>
          <w:sz w:val="28"/>
          <w:szCs w:val="28"/>
        </w:rPr>
        <w:tab/>
      </w:r>
      <w:r w:rsidR="00391072">
        <w:rPr>
          <w:sz w:val="28"/>
          <w:szCs w:val="28"/>
        </w:rPr>
        <w:tab/>
        <w:t>D.Trofimovs</w:t>
      </w:r>
    </w:p>
    <w:p w:rsidR="0069799C" w:rsidRPr="00484CFD" w:rsidRDefault="0069799C" w:rsidP="00565E26">
      <w:pPr>
        <w:spacing w:after="120"/>
        <w:jc w:val="both"/>
        <w:rPr>
          <w:lang w:val="de-DE"/>
        </w:rPr>
      </w:pPr>
    </w:p>
    <w:p w:rsidR="00DD1696" w:rsidRDefault="00FD775D" w:rsidP="00565E26">
      <w:pPr>
        <w:spacing w:after="120"/>
        <w:jc w:val="both"/>
        <w:rPr>
          <w:lang w:val="de-DE"/>
        </w:rPr>
      </w:pPr>
      <w:r w:rsidRPr="00484CFD">
        <w:rPr>
          <w:lang w:val="de-DE"/>
        </w:rPr>
        <w:t>I. Briede, 67219546</w:t>
      </w:r>
    </w:p>
    <w:p w:rsidR="00FD775D" w:rsidRPr="00FD775D" w:rsidRDefault="00FD775D" w:rsidP="00565E26">
      <w:pPr>
        <w:spacing w:after="120"/>
        <w:jc w:val="both"/>
      </w:pPr>
      <w:r w:rsidRPr="00484CFD">
        <w:rPr>
          <w:lang w:val="de-DE"/>
        </w:rPr>
        <w:t>ilze.briede@pmlp.gov.lv</w:t>
      </w:r>
    </w:p>
    <w:sectPr w:rsidR="00FD775D" w:rsidRPr="00FD775D" w:rsidSect="0059354A">
      <w:headerReference w:type="default" r:id="rId13"/>
      <w:footerReference w:type="defaul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F77" w:rsidRDefault="00236F77" w:rsidP="00EF77BC">
      <w:r>
        <w:separator/>
      </w:r>
    </w:p>
  </w:endnote>
  <w:endnote w:type="continuationSeparator" w:id="0">
    <w:p w:rsidR="00236F77" w:rsidRDefault="00236F77" w:rsidP="00EF7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08" w:rsidRDefault="00544908">
    <w:pPr>
      <w:pStyle w:val="Footer"/>
    </w:pPr>
    <w:r>
      <w:t>IEMLik_</w:t>
    </w:r>
    <w:r w:rsidR="00C8325B">
      <w:t>2</w:t>
    </w:r>
    <w:r w:rsidR="00F36EE6">
      <w:t>7</w:t>
    </w:r>
    <w:r>
      <w:t>0218; Likumprojekts „Grozījumi Imigrācijas likumā”</w:t>
    </w:r>
  </w:p>
  <w:p w:rsidR="00544908" w:rsidRDefault="005449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08" w:rsidRDefault="00544908" w:rsidP="0059354A">
    <w:pPr>
      <w:pStyle w:val="Footer"/>
    </w:pPr>
    <w:r>
      <w:t>IEMLik_</w:t>
    </w:r>
    <w:r w:rsidR="00C8325B">
      <w:t>2</w:t>
    </w:r>
    <w:r w:rsidR="00F36EE6">
      <w:t>7</w:t>
    </w:r>
    <w:r>
      <w:t>0218; Likumprojekts „Grozījumi Imigrācijas likumā”</w:t>
    </w:r>
  </w:p>
  <w:p w:rsidR="00544908" w:rsidRDefault="005449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F77" w:rsidRDefault="00236F77" w:rsidP="00EF77BC">
      <w:r>
        <w:separator/>
      </w:r>
    </w:p>
  </w:footnote>
  <w:footnote w:type="continuationSeparator" w:id="0">
    <w:p w:rsidR="00236F77" w:rsidRDefault="00236F77" w:rsidP="00EF7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3497"/>
      <w:docPartObj>
        <w:docPartGallery w:val="Page Numbers (Top of Page)"/>
        <w:docPartUnique/>
      </w:docPartObj>
    </w:sdtPr>
    <w:sdtContent>
      <w:p w:rsidR="00544908" w:rsidRDefault="00E4358B">
        <w:pPr>
          <w:pStyle w:val="Header"/>
          <w:jc w:val="center"/>
        </w:pPr>
        <w:fldSimple w:instr=" PAGE   \* MERGEFORMAT ">
          <w:r w:rsidR="00F36EE6">
            <w:rPr>
              <w:noProof/>
            </w:rPr>
            <w:t>9</w:t>
          </w:r>
        </w:fldSimple>
      </w:p>
    </w:sdtContent>
  </w:sdt>
  <w:p w:rsidR="00544908" w:rsidRDefault="00544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3B8"/>
    <w:multiLevelType w:val="hybridMultilevel"/>
    <w:tmpl w:val="4C5E13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2C271E"/>
    <w:multiLevelType w:val="hybridMultilevel"/>
    <w:tmpl w:val="125812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3E6E66"/>
    <w:multiLevelType w:val="hybridMultilevel"/>
    <w:tmpl w:val="954C00D8"/>
    <w:lvl w:ilvl="0" w:tplc="CC349988">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59676F8"/>
    <w:multiLevelType w:val="hybridMultilevel"/>
    <w:tmpl w:val="954C00D8"/>
    <w:lvl w:ilvl="0" w:tplc="CC349988">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2AA4600"/>
    <w:multiLevelType w:val="multilevel"/>
    <w:tmpl w:val="3F32E4C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1737171"/>
    <w:multiLevelType w:val="hybridMultilevel"/>
    <w:tmpl w:val="3306DDCC"/>
    <w:lvl w:ilvl="0" w:tplc="9EFCBD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AA51B16"/>
    <w:multiLevelType w:val="hybridMultilevel"/>
    <w:tmpl w:val="6A9C4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BA2543A"/>
    <w:multiLevelType w:val="hybridMultilevel"/>
    <w:tmpl w:val="6BB8F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4"/>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74EC8"/>
    <w:rsid w:val="00006A4D"/>
    <w:rsid w:val="000070E9"/>
    <w:rsid w:val="00013BAF"/>
    <w:rsid w:val="00045816"/>
    <w:rsid w:val="00054584"/>
    <w:rsid w:val="000664B7"/>
    <w:rsid w:val="000664E1"/>
    <w:rsid w:val="00086B37"/>
    <w:rsid w:val="00090B89"/>
    <w:rsid w:val="00094ACB"/>
    <w:rsid w:val="00097DFA"/>
    <w:rsid w:val="000A33D3"/>
    <w:rsid w:val="000A7E88"/>
    <w:rsid w:val="000B4E85"/>
    <w:rsid w:val="000D25D4"/>
    <w:rsid w:val="001010F1"/>
    <w:rsid w:val="00107B71"/>
    <w:rsid w:val="00137AE1"/>
    <w:rsid w:val="00152306"/>
    <w:rsid w:val="0015247F"/>
    <w:rsid w:val="001619E1"/>
    <w:rsid w:val="00165521"/>
    <w:rsid w:val="001747DA"/>
    <w:rsid w:val="00175FB0"/>
    <w:rsid w:val="00182D86"/>
    <w:rsid w:val="001952C2"/>
    <w:rsid w:val="00195325"/>
    <w:rsid w:val="001A2235"/>
    <w:rsid w:val="001A4A89"/>
    <w:rsid w:val="001B2626"/>
    <w:rsid w:val="001B3547"/>
    <w:rsid w:val="001B5682"/>
    <w:rsid w:val="001B6718"/>
    <w:rsid w:val="001B6A14"/>
    <w:rsid w:val="001B7C0C"/>
    <w:rsid w:val="001C2D15"/>
    <w:rsid w:val="001D0230"/>
    <w:rsid w:val="001D3B14"/>
    <w:rsid w:val="001D4F73"/>
    <w:rsid w:val="001D7CE9"/>
    <w:rsid w:val="001E6DDF"/>
    <w:rsid w:val="001F062A"/>
    <w:rsid w:val="001F3731"/>
    <w:rsid w:val="00205280"/>
    <w:rsid w:val="00222AA1"/>
    <w:rsid w:val="00236F77"/>
    <w:rsid w:val="00247C53"/>
    <w:rsid w:val="0025021E"/>
    <w:rsid w:val="002519BE"/>
    <w:rsid w:val="002550C1"/>
    <w:rsid w:val="002626BF"/>
    <w:rsid w:val="002675A7"/>
    <w:rsid w:val="002801A5"/>
    <w:rsid w:val="002C0ADD"/>
    <w:rsid w:val="002C3448"/>
    <w:rsid w:val="002C3999"/>
    <w:rsid w:val="002C63CD"/>
    <w:rsid w:val="002E052A"/>
    <w:rsid w:val="002E7A26"/>
    <w:rsid w:val="002F5DEF"/>
    <w:rsid w:val="00307DFC"/>
    <w:rsid w:val="003139C8"/>
    <w:rsid w:val="003160C4"/>
    <w:rsid w:val="003168F1"/>
    <w:rsid w:val="0032120F"/>
    <w:rsid w:val="00321C22"/>
    <w:rsid w:val="0034087F"/>
    <w:rsid w:val="00346B29"/>
    <w:rsid w:val="0035020F"/>
    <w:rsid w:val="00354073"/>
    <w:rsid w:val="00355D72"/>
    <w:rsid w:val="00355FF0"/>
    <w:rsid w:val="00360FF2"/>
    <w:rsid w:val="0038302A"/>
    <w:rsid w:val="00383B5E"/>
    <w:rsid w:val="00387A3F"/>
    <w:rsid w:val="00391072"/>
    <w:rsid w:val="00395AA0"/>
    <w:rsid w:val="003A3A06"/>
    <w:rsid w:val="003A453C"/>
    <w:rsid w:val="003C5C5D"/>
    <w:rsid w:val="003D3C89"/>
    <w:rsid w:val="003E2FEB"/>
    <w:rsid w:val="003E4620"/>
    <w:rsid w:val="003F548E"/>
    <w:rsid w:val="003F63A0"/>
    <w:rsid w:val="00406D11"/>
    <w:rsid w:val="00407012"/>
    <w:rsid w:val="004171DF"/>
    <w:rsid w:val="00423C7B"/>
    <w:rsid w:val="004258CA"/>
    <w:rsid w:val="00444590"/>
    <w:rsid w:val="00445A95"/>
    <w:rsid w:val="00450700"/>
    <w:rsid w:val="0045279B"/>
    <w:rsid w:val="00456A0B"/>
    <w:rsid w:val="00456F75"/>
    <w:rsid w:val="00484CFD"/>
    <w:rsid w:val="0049308C"/>
    <w:rsid w:val="004968F3"/>
    <w:rsid w:val="004A0E67"/>
    <w:rsid w:val="004A3A20"/>
    <w:rsid w:val="004A5097"/>
    <w:rsid w:val="004B084E"/>
    <w:rsid w:val="004B347B"/>
    <w:rsid w:val="004C6E3A"/>
    <w:rsid w:val="004C7E25"/>
    <w:rsid w:val="004D6A31"/>
    <w:rsid w:val="004E0714"/>
    <w:rsid w:val="004E4ECB"/>
    <w:rsid w:val="004F0664"/>
    <w:rsid w:val="004F3A62"/>
    <w:rsid w:val="004F7FB3"/>
    <w:rsid w:val="005047EE"/>
    <w:rsid w:val="005075EC"/>
    <w:rsid w:val="00522CB0"/>
    <w:rsid w:val="0052785F"/>
    <w:rsid w:val="005402B8"/>
    <w:rsid w:val="00544908"/>
    <w:rsid w:val="00546CFA"/>
    <w:rsid w:val="00565E26"/>
    <w:rsid w:val="0056645A"/>
    <w:rsid w:val="00566F91"/>
    <w:rsid w:val="00580475"/>
    <w:rsid w:val="0058159B"/>
    <w:rsid w:val="0059354A"/>
    <w:rsid w:val="005A2EDA"/>
    <w:rsid w:val="005A6F92"/>
    <w:rsid w:val="005C2F32"/>
    <w:rsid w:val="005C4339"/>
    <w:rsid w:val="005D7B5A"/>
    <w:rsid w:val="005F0E2A"/>
    <w:rsid w:val="005F1DCA"/>
    <w:rsid w:val="006239D6"/>
    <w:rsid w:val="00630024"/>
    <w:rsid w:val="00634514"/>
    <w:rsid w:val="0064086A"/>
    <w:rsid w:val="0064368D"/>
    <w:rsid w:val="00644A65"/>
    <w:rsid w:val="006475BB"/>
    <w:rsid w:val="00654488"/>
    <w:rsid w:val="00657EF7"/>
    <w:rsid w:val="00665D72"/>
    <w:rsid w:val="006673AD"/>
    <w:rsid w:val="00667F4A"/>
    <w:rsid w:val="00672515"/>
    <w:rsid w:val="00672826"/>
    <w:rsid w:val="006779DF"/>
    <w:rsid w:val="00677F28"/>
    <w:rsid w:val="0069799C"/>
    <w:rsid w:val="006A512A"/>
    <w:rsid w:val="006B02E1"/>
    <w:rsid w:val="006B3696"/>
    <w:rsid w:val="006B3B2E"/>
    <w:rsid w:val="006B70F8"/>
    <w:rsid w:val="006C2BE3"/>
    <w:rsid w:val="006C3169"/>
    <w:rsid w:val="006C694B"/>
    <w:rsid w:val="006D056F"/>
    <w:rsid w:val="006D2399"/>
    <w:rsid w:val="006D35A1"/>
    <w:rsid w:val="006D469D"/>
    <w:rsid w:val="006E364B"/>
    <w:rsid w:val="006E6E36"/>
    <w:rsid w:val="00702B72"/>
    <w:rsid w:val="00705865"/>
    <w:rsid w:val="00715639"/>
    <w:rsid w:val="00716BEB"/>
    <w:rsid w:val="007247A3"/>
    <w:rsid w:val="00747775"/>
    <w:rsid w:val="007525EC"/>
    <w:rsid w:val="00753D47"/>
    <w:rsid w:val="00754B3F"/>
    <w:rsid w:val="00755874"/>
    <w:rsid w:val="007775DE"/>
    <w:rsid w:val="00783A31"/>
    <w:rsid w:val="007B1D4D"/>
    <w:rsid w:val="007B31FD"/>
    <w:rsid w:val="007B408E"/>
    <w:rsid w:val="007F2949"/>
    <w:rsid w:val="007F5922"/>
    <w:rsid w:val="00801517"/>
    <w:rsid w:val="00803F17"/>
    <w:rsid w:val="008069DD"/>
    <w:rsid w:val="00813661"/>
    <w:rsid w:val="00824504"/>
    <w:rsid w:val="008335E0"/>
    <w:rsid w:val="0083658E"/>
    <w:rsid w:val="00845589"/>
    <w:rsid w:val="008626EF"/>
    <w:rsid w:val="00863E77"/>
    <w:rsid w:val="00874B4C"/>
    <w:rsid w:val="0088129F"/>
    <w:rsid w:val="008A23F9"/>
    <w:rsid w:val="008A6BBC"/>
    <w:rsid w:val="008B0A66"/>
    <w:rsid w:val="008B0BB3"/>
    <w:rsid w:val="008B0C75"/>
    <w:rsid w:val="008B6F4D"/>
    <w:rsid w:val="008C0321"/>
    <w:rsid w:val="008C67EA"/>
    <w:rsid w:val="008D6026"/>
    <w:rsid w:val="008D6193"/>
    <w:rsid w:val="008E2A9C"/>
    <w:rsid w:val="008E4749"/>
    <w:rsid w:val="008F56FB"/>
    <w:rsid w:val="00912433"/>
    <w:rsid w:val="00916160"/>
    <w:rsid w:val="009203AD"/>
    <w:rsid w:val="009259F3"/>
    <w:rsid w:val="00933A19"/>
    <w:rsid w:val="009442B4"/>
    <w:rsid w:val="00950654"/>
    <w:rsid w:val="00954FAA"/>
    <w:rsid w:val="00956F78"/>
    <w:rsid w:val="00973BE1"/>
    <w:rsid w:val="00975516"/>
    <w:rsid w:val="00980761"/>
    <w:rsid w:val="00981632"/>
    <w:rsid w:val="009826DE"/>
    <w:rsid w:val="00983183"/>
    <w:rsid w:val="00984786"/>
    <w:rsid w:val="009A7F8A"/>
    <w:rsid w:val="009B1B8B"/>
    <w:rsid w:val="009B4023"/>
    <w:rsid w:val="009C2899"/>
    <w:rsid w:val="009D09B5"/>
    <w:rsid w:val="009D4687"/>
    <w:rsid w:val="009E49AD"/>
    <w:rsid w:val="009F1F9E"/>
    <w:rsid w:val="00A02C0B"/>
    <w:rsid w:val="00A040E5"/>
    <w:rsid w:val="00A105CB"/>
    <w:rsid w:val="00A14B61"/>
    <w:rsid w:val="00A15D26"/>
    <w:rsid w:val="00A17E3C"/>
    <w:rsid w:val="00A26C62"/>
    <w:rsid w:val="00A31EF9"/>
    <w:rsid w:val="00A505FD"/>
    <w:rsid w:val="00A512CA"/>
    <w:rsid w:val="00A549B8"/>
    <w:rsid w:val="00A54C0E"/>
    <w:rsid w:val="00A64B0D"/>
    <w:rsid w:val="00A6657B"/>
    <w:rsid w:val="00A710BC"/>
    <w:rsid w:val="00A74EC8"/>
    <w:rsid w:val="00A76F05"/>
    <w:rsid w:val="00A81F48"/>
    <w:rsid w:val="00A84F14"/>
    <w:rsid w:val="00A86500"/>
    <w:rsid w:val="00A868DA"/>
    <w:rsid w:val="00AA3F76"/>
    <w:rsid w:val="00AA57AF"/>
    <w:rsid w:val="00AC443F"/>
    <w:rsid w:val="00AC4EFD"/>
    <w:rsid w:val="00AE1B55"/>
    <w:rsid w:val="00AF187F"/>
    <w:rsid w:val="00AF4F51"/>
    <w:rsid w:val="00AF5908"/>
    <w:rsid w:val="00AF6C26"/>
    <w:rsid w:val="00B002BD"/>
    <w:rsid w:val="00B003EF"/>
    <w:rsid w:val="00B021F0"/>
    <w:rsid w:val="00B1457F"/>
    <w:rsid w:val="00B25032"/>
    <w:rsid w:val="00B31242"/>
    <w:rsid w:val="00B31E3E"/>
    <w:rsid w:val="00B4145E"/>
    <w:rsid w:val="00B54306"/>
    <w:rsid w:val="00B5469A"/>
    <w:rsid w:val="00B56E03"/>
    <w:rsid w:val="00B6109E"/>
    <w:rsid w:val="00B645FE"/>
    <w:rsid w:val="00B654A3"/>
    <w:rsid w:val="00B8696E"/>
    <w:rsid w:val="00B9308A"/>
    <w:rsid w:val="00B94F90"/>
    <w:rsid w:val="00BC21DC"/>
    <w:rsid w:val="00BD43A3"/>
    <w:rsid w:val="00BD43F8"/>
    <w:rsid w:val="00BD7CF3"/>
    <w:rsid w:val="00BE1C2F"/>
    <w:rsid w:val="00BF24CE"/>
    <w:rsid w:val="00BF7117"/>
    <w:rsid w:val="00BF7FCF"/>
    <w:rsid w:val="00C32851"/>
    <w:rsid w:val="00C36D2F"/>
    <w:rsid w:val="00C40170"/>
    <w:rsid w:val="00C50355"/>
    <w:rsid w:val="00C6294E"/>
    <w:rsid w:val="00C8325B"/>
    <w:rsid w:val="00CA7E5F"/>
    <w:rsid w:val="00CB1E27"/>
    <w:rsid w:val="00CE49B0"/>
    <w:rsid w:val="00CF26EC"/>
    <w:rsid w:val="00CF4A11"/>
    <w:rsid w:val="00D11828"/>
    <w:rsid w:val="00D12433"/>
    <w:rsid w:val="00D15E90"/>
    <w:rsid w:val="00D16F45"/>
    <w:rsid w:val="00D21800"/>
    <w:rsid w:val="00D25CE6"/>
    <w:rsid w:val="00D52962"/>
    <w:rsid w:val="00D6288E"/>
    <w:rsid w:val="00D64A41"/>
    <w:rsid w:val="00D651C7"/>
    <w:rsid w:val="00D651FE"/>
    <w:rsid w:val="00D7424E"/>
    <w:rsid w:val="00D74627"/>
    <w:rsid w:val="00D8423E"/>
    <w:rsid w:val="00D86E06"/>
    <w:rsid w:val="00D87039"/>
    <w:rsid w:val="00DB554A"/>
    <w:rsid w:val="00DC0D6B"/>
    <w:rsid w:val="00DC4477"/>
    <w:rsid w:val="00DC6815"/>
    <w:rsid w:val="00DD0B90"/>
    <w:rsid w:val="00DD1696"/>
    <w:rsid w:val="00DD1B93"/>
    <w:rsid w:val="00DD34E2"/>
    <w:rsid w:val="00DF2C9D"/>
    <w:rsid w:val="00DF63D3"/>
    <w:rsid w:val="00E077B1"/>
    <w:rsid w:val="00E12626"/>
    <w:rsid w:val="00E17922"/>
    <w:rsid w:val="00E20552"/>
    <w:rsid w:val="00E37419"/>
    <w:rsid w:val="00E4358B"/>
    <w:rsid w:val="00E4734C"/>
    <w:rsid w:val="00E54F49"/>
    <w:rsid w:val="00E55025"/>
    <w:rsid w:val="00E731C4"/>
    <w:rsid w:val="00E77E87"/>
    <w:rsid w:val="00E811DA"/>
    <w:rsid w:val="00E8287E"/>
    <w:rsid w:val="00E83C9E"/>
    <w:rsid w:val="00EA476F"/>
    <w:rsid w:val="00EA60D9"/>
    <w:rsid w:val="00EB4980"/>
    <w:rsid w:val="00EC7380"/>
    <w:rsid w:val="00ED6776"/>
    <w:rsid w:val="00EE1D3E"/>
    <w:rsid w:val="00EF6F39"/>
    <w:rsid w:val="00EF7193"/>
    <w:rsid w:val="00EF77BC"/>
    <w:rsid w:val="00F00496"/>
    <w:rsid w:val="00F01BBC"/>
    <w:rsid w:val="00F06A8A"/>
    <w:rsid w:val="00F11DBC"/>
    <w:rsid w:val="00F203B4"/>
    <w:rsid w:val="00F25D38"/>
    <w:rsid w:val="00F35269"/>
    <w:rsid w:val="00F361A6"/>
    <w:rsid w:val="00F36EE6"/>
    <w:rsid w:val="00F45B29"/>
    <w:rsid w:val="00F53598"/>
    <w:rsid w:val="00F619F7"/>
    <w:rsid w:val="00F63C57"/>
    <w:rsid w:val="00F90DAC"/>
    <w:rsid w:val="00F96ECC"/>
    <w:rsid w:val="00FA0B6B"/>
    <w:rsid w:val="00FA19CC"/>
    <w:rsid w:val="00FB1224"/>
    <w:rsid w:val="00FB202C"/>
    <w:rsid w:val="00FB254F"/>
    <w:rsid w:val="00FB3E15"/>
    <w:rsid w:val="00FC1F8B"/>
    <w:rsid w:val="00FD3499"/>
    <w:rsid w:val="00FD6873"/>
    <w:rsid w:val="00FD775D"/>
    <w:rsid w:val="00FD7F9A"/>
    <w:rsid w:val="00FE694D"/>
    <w:rsid w:val="00FF17B5"/>
    <w:rsid w:val="00FF451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74EC8"/>
    <w:pPr>
      <w:spacing w:before="100" w:beforeAutospacing="1" w:after="100" w:afterAutospacing="1"/>
    </w:pPr>
    <w:rPr>
      <w:color w:val="000000"/>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D25D4"/>
    <w:pPr>
      <w:ind w:left="720"/>
      <w:contextualSpacing/>
    </w:pPr>
  </w:style>
  <w:style w:type="character" w:styleId="CommentReference">
    <w:name w:val="annotation reference"/>
    <w:basedOn w:val="DefaultParagraphFont"/>
    <w:uiPriority w:val="99"/>
    <w:semiHidden/>
    <w:unhideWhenUsed/>
    <w:rsid w:val="00406D11"/>
    <w:rPr>
      <w:sz w:val="16"/>
      <w:szCs w:val="16"/>
    </w:rPr>
  </w:style>
  <w:style w:type="paragraph" w:styleId="CommentText">
    <w:name w:val="annotation text"/>
    <w:basedOn w:val="Normal"/>
    <w:link w:val="CommentTextChar"/>
    <w:uiPriority w:val="99"/>
    <w:unhideWhenUsed/>
    <w:rsid w:val="00406D11"/>
    <w:rPr>
      <w:sz w:val="20"/>
      <w:szCs w:val="20"/>
    </w:rPr>
  </w:style>
  <w:style w:type="character" w:customStyle="1" w:styleId="CommentTextChar">
    <w:name w:val="Comment Text Char"/>
    <w:basedOn w:val="DefaultParagraphFont"/>
    <w:link w:val="CommentText"/>
    <w:uiPriority w:val="99"/>
    <w:rsid w:val="00406D1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06D11"/>
    <w:rPr>
      <w:b/>
      <w:bCs/>
    </w:rPr>
  </w:style>
  <w:style w:type="character" w:customStyle="1" w:styleId="CommentSubjectChar">
    <w:name w:val="Comment Subject Char"/>
    <w:basedOn w:val="CommentTextChar"/>
    <w:link w:val="CommentSubject"/>
    <w:uiPriority w:val="99"/>
    <w:semiHidden/>
    <w:rsid w:val="00406D1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406D11"/>
    <w:rPr>
      <w:rFonts w:ascii="Tahoma" w:hAnsi="Tahoma" w:cs="Tahoma"/>
      <w:sz w:val="16"/>
      <w:szCs w:val="16"/>
    </w:rPr>
  </w:style>
  <w:style w:type="character" w:customStyle="1" w:styleId="BalloonTextChar">
    <w:name w:val="Balloon Text Char"/>
    <w:basedOn w:val="DefaultParagraphFont"/>
    <w:link w:val="BalloonText"/>
    <w:uiPriority w:val="99"/>
    <w:semiHidden/>
    <w:rsid w:val="00406D11"/>
    <w:rPr>
      <w:rFonts w:ascii="Tahoma" w:eastAsia="Times New Roman" w:hAnsi="Tahoma" w:cs="Tahoma"/>
      <w:sz w:val="16"/>
      <w:szCs w:val="16"/>
      <w:lang w:eastAsia="lv-LV"/>
    </w:rPr>
  </w:style>
  <w:style w:type="paragraph" w:styleId="Header">
    <w:name w:val="header"/>
    <w:basedOn w:val="Normal"/>
    <w:link w:val="HeaderChar"/>
    <w:uiPriority w:val="99"/>
    <w:unhideWhenUsed/>
    <w:rsid w:val="00EF77BC"/>
    <w:pPr>
      <w:tabs>
        <w:tab w:val="center" w:pos="4153"/>
        <w:tab w:val="right" w:pos="8306"/>
      </w:tabs>
    </w:pPr>
  </w:style>
  <w:style w:type="character" w:customStyle="1" w:styleId="HeaderChar">
    <w:name w:val="Header Char"/>
    <w:basedOn w:val="DefaultParagraphFont"/>
    <w:link w:val="Header"/>
    <w:uiPriority w:val="99"/>
    <w:rsid w:val="00EF77B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F77BC"/>
    <w:pPr>
      <w:tabs>
        <w:tab w:val="center" w:pos="4153"/>
        <w:tab w:val="right" w:pos="8306"/>
      </w:tabs>
    </w:pPr>
  </w:style>
  <w:style w:type="character" w:customStyle="1" w:styleId="FooterChar">
    <w:name w:val="Footer Char"/>
    <w:basedOn w:val="DefaultParagraphFont"/>
    <w:link w:val="Footer"/>
    <w:uiPriority w:val="99"/>
    <w:rsid w:val="00EF77BC"/>
    <w:rPr>
      <w:rFonts w:ascii="Times New Roman" w:eastAsia="Times New Roman" w:hAnsi="Times New Roman" w:cs="Times New Roman"/>
      <w:sz w:val="24"/>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57EF7"/>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02B72"/>
    <w:rPr>
      <w:color w:val="0000FF"/>
      <w:u w:val="single"/>
    </w:rPr>
  </w:style>
</w:styles>
</file>

<file path=word/webSettings.xml><?xml version="1.0" encoding="utf-8"?>
<w:webSettings xmlns:r="http://schemas.openxmlformats.org/officeDocument/2006/relationships" xmlns:w="http://schemas.openxmlformats.org/wordprocessingml/2006/main">
  <w:divs>
    <w:div w:id="2247553">
      <w:bodyDiv w:val="1"/>
      <w:marLeft w:val="0"/>
      <w:marRight w:val="0"/>
      <w:marTop w:val="0"/>
      <w:marBottom w:val="0"/>
      <w:divBdr>
        <w:top w:val="none" w:sz="0" w:space="0" w:color="auto"/>
        <w:left w:val="none" w:sz="0" w:space="0" w:color="auto"/>
        <w:bottom w:val="none" w:sz="0" w:space="0" w:color="auto"/>
        <w:right w:val="none" w:sz="0" w:space="0" w:color="auto"/>
      </w:divBdr>
    </w:div>
    <w:div w:id="19807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810/oj/?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2004/38?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685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doc.php?id=68522" TargetMode="External"/><Relationship Id="rId4" Type="http://schemas.openxmlformats.org/officeDocument/2006/relationships/settings" Target="settings.xml"/><Relationship Id="rId9" Type="http://schemas.openxmlformats.org/officeDocument/2006/relationships/hyperlink" Target="https://likumi.lv/doc.php?id=685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301EB-2622-4F0A-853B-F03B619A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12543</Words>
  <Characters>7150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ilzebr</cp:lastModifiedBy>
  <cp:revision>10</cp:revision>
  <cp:lastPrinted>2018-02-19T10:53:00Z</cp:lastPrinted>
  <dcterms:created xsi:type="dcterms:W3CDTF">2018-02-06T12:11:00Z</dcterms:created>
  <dcterms:modified xsi:type="dcterms:W3CDTF">2018-02-27T08:45:00Z</dcterms:modified>
</cp:coreProperties>
</file>