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A29" w:rsidRDefault="00C73A29" w:rsidP="00C73A29">
      <w:pPr>
        <w:shd w:val="clear" w:color="auto" w:fill="FFFFFF"/>
        <w:spacing w:after="0" w:line="240" w:lineRule="auto"/>
        <w:jc w:val="center"/>
        <w:rPr>
          <w:rFonts w:ascii="Times New Roman" w:eastAsia="Times New Roman" w:hAnsi="Times New Roman" w:cs="Times New Roman"/>
          <w:b/>
          <w:sz w:val="28"/>
          <w:szCs w:val="28"/>
          <w:lang w:eastAsia="lv-LV"/>
        </w:rPr>
      </w:pPr>
      <w:bookmarkStart w:id="0" w:name="_GoBack"/>
      <w:bookmarkEnd w:id="0"/>
      <w:r w:rsidRPr="00852988">
        <w:rPr>
          <w:rFonts w:ascii="Times New Roman" w:eastAsia="Times New Roman" w:hAnsi="Times New Roman" w:cs="Times New Roman"/>
          <w:b/>
          <w:sz w:val="28"/>
          <w:szCs w:val="28"/>
          <w:lang w:eastAsia="lv-LV"/>
        </w:rPr>
        <w:t xml:space="preserve">Ministru kabineta noteikumu projekta </w:t>
      </w:r>
    </w:p>
    <w:p w:rsidR="00894C55" w:rsidRPr="00852988" w:rsidRDefault="00C73A29" w:rsidP="00C73A29">
      <w:pPr>
        <w:shd w:val="clear" w:color="auto" w:fill="FFFFFF"/>
        <w:spacing w:after="0" w:line="240" w:lineRule="auto"/>
        <w:jc w:val="center"/>
        <w:rPr>
          <w:rFonts w:ascii="Times New Roman" w:eastAsia="Times New Roman" w:hAnsi="Times New Roman" w:cs="Times New Roman"/>
          <w:b/>
          <w:bCs/>
          <w:sz w:val="28"/>
          <w:szCs w:val="28"/>
          <w:lang w:eastAsia="lv-LV"/>
        </w:rPr>
      </w:pPr>
      <w:r w:rsidRPr="00852988">
        <w:rPr>
          <w:rFonts w:ascii="Times New Roman" w:eastAsia="Times New Roman" w:hAnsi="Times New Roman" w:cs="Times New Roman"/>
          <w:b/>
          <w:sz w:val="28"/>
          <w:szCs w:val="28"/>
          <w:lang w:eastAsia="lv-LV"/>
        </w:rPr>
        <w:t>„XXVI Vispārējo latviešu dziesmu un XVI Deju svētku maksas pakalpojumu cenrādis”</w:t>
      </w:r>
      <w:r>
        <w:rPr>
          <w:rFonts w:ascii="Times New Roman" w:eastAsia="Times New Roman" w:hAnsi="Times New Roman" w:cs="Times New Roman"/>
          <w:b/>
          <w:bCs/>
          <w:sz w:val="28"/>
          <w:szCs w:val="28"/>
          <w:lang w:eastAsia="lv-LV"/>
        </w:rPr>
        <w:t xml:space="preserve"> </w:t>
      </w:r>
      <w:r w:rsidR="001F3AD6" w:rsidRPr="00852988">
        <w:rPr>
          <w:rFonts w:ascii="Times New Roman" w:eastAsia="Times New Roman" w:hAnsi="Times New Roman" w:cs="Times New Roman"/>
          <w:b/>
          <w:bCs/>
          <w:sz w:val="28"/>
          <w:szCs w:val="28"/>
          <w:lang w:eastAsia="lv-LV"/>
        </w:rPr>
        <w:t>p</w:t>
      </w:r>
      <w:r w:rsidR="00894C55" w:rsidRPr="00852988">
        <w:rPr>
          <w:rFonts w:ascii="Times New Roman" w:eastAsia="Times New Roman" w:hAnsi="Times New Roman" w:cs="Times New Roman"/>
          <w:b/>
          <w:bCs/>
          <w:sz w:val="28"/>
          <w:szCs w:val="28"/>
          <w:lang w:eastAsia="lv-LV"/>
        </w:rPr>
        <w:t>rojekta</w:t>
      </w:r>
      <w:r w:rsidR="001F3AD6" w:rsidRPr="00852988">
        <w:rPr>
          <w:rFonts w:ascii="Times New Roman" w:eastAsia="Times New Roman" w:hAnsi="Times New Roman" w:cs="Times New Roman"/>
          <w:b/>
          <w:bCs/>
          <w:sz w:val="28"/>
          <w:szCs w:val="28"/>
          <w:lang w:eastAsia="lv-LV"/>
        </w:rPr>
        <w:t xml:space="preserve"> </w:t>
      </w:r>
      <w:r w:rsidR="00894C55" w:rsidRPr="00852988">
        <w:rPr>
          <w:rFonts w:ascii="Times New Roman" w:eastAsia="Times New Roman" w:hAnsi="Times New Roman" w:cs="Times New Roman"/>
          <w:b/>
          <w:bCs/>
          <w:sz w:val="28"/>
          <w:szCs w:val="28"/>
          <w:lang w:eastAsia="lv-LV"/>
        </w:rPr>
        <w:t>sākotnējās ietekmes novērtējuma ziņojums (anotācija)</w:t>
      </w:r>
    </w:p>
    <w:p w:rsidR="00E5323B" w:rsidRPr="00852988" w:rsidRDefault="00E5323B" w:rsidP="001F3AD6">
      <w:pPr>
        <w:shd w:val="clear" w:color="auto" w:fill="FFFFFF"/>
        <w:spacing w:after="0" w:line="240" w:lineRule="auto"/>
        <w:rPr>
          <w:rFonts w:ascii="Times New Roman" w:eastAsia="Times New Roman" w:hAnsi="Times New Roman" w:cs="Times New Roman"/>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E5323B" w:rsidRPr="00852988"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852988" w:rsidRDefault="00E5323B" w:rsidP="001F3AD6">
            <w:pPr>
              <w:spacing w:after="0" w:line="240" w:lineRule="auto"/>
              <w:jc w:val="center"/>
              <w:rPr>
                <w:rFonts w:ascii="Times New Roman" w:eastAsia="Times New Roman" w:hAnsi="Times New Roman" w:cs="Times New Roman"/>
                <w:b/>
                <w:bCs/>
                <w:iCs/>
                <w:sz w:val="28"/>
                <w:szCs w:val="28"/>
                <w:lang w:eastAsia="lv-LV"/>
              </w:rPr>
            </w:pPr>
            <w:r w:rsidRPr="00852988">
              <w:rPr>
                <w:rFonts w:ascii="Times New Roman" w:eastAsia="Times New Roman" w:hAnsi="Times New Roman" w:cs="Times New Roman"/>
                <w:b/>
                <w:bCs/>
                <w:iCs/>
                <w:sz w:val="28"/>
                <w:szCs w:val="28"/>
                <w:lang w:eastAsia="lv-LV"/>
              </w:rPr>
              <w:t>Tiesību akta projekta anotācijas kopsavilkums</w:t>
            </w:r>
          </w:p>
        </w:tc>
      </w:tr>
      <w:tr w:rsidR="00E5323B" w:rsidRPr="00852988"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852988" w:rsidRDefault="00E5323B"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852988" w:rsidRDefault="00AA7330" w:rsidP="00BF18A2">
            <w:pPr>
              <w:spacing w:after="0" w:line="240" w:lineRule="auto"/>
              <w:ind w:left="127" w:right="140"/>
              <w:jc w:val="both"/>
              <w:rPr>
                <w:rFonts w:ascii="Times New Roman" w:eastAsia="Times New Roman" w:hAnsi="Times New Roman" w:cs="Times New Roman"/>
                <w:sz w:val="28"/>
                <w:szCs w:val="28"/>
                <w:lang w:eastAsia="lv-LV"/>
              </w:rPr>
            </w:pPr>
            <w:r w:rsidRPr="00852988">
              <w:rPr>
                <w:rFonts w:ascii="Times New Roman" w:eastAsia="Times New Roman" w:hAnsi="Times New Roman" w:cs="Times New Roman"/>
                <w:sz w:val="28"/>
                <w:szCs w:val="28"/>
                <w:lang w:eastAsia="lv-LV"/>
              </w:rPr>
              <w:t>Ministru kabineta noteikumu projekts „</w:t>
            </w:r>
            <w:bookmarkStart w:id="1" w:name="OLE_LINK1"/>
            <w:bookmarkStart w:id="2" w:name="OLE_LINK2"/>
            <w:bookmarkStart w:id="3" w:name="OLE_LINK5"/>
            <w:r w:rsidRPr="00852988">
              <w:rPr>
                <w:rFonts w:ascii="Times New Roman" w:eastAsia="Times New Roman" w:hAnsi="Times New Roman" w:cs="Times New Roman"/>
                <w:sz w:val="28"/>
                <w:szCs w:val="28"/>
                <w:lang w:eastAsia="lv-LV"/>
              </w:rPr>
              <w:t>XXVI Vispārējo latviešu dziesmu un XVI Deju svētku maksas pakalpojumu cenrādis</w:t>
            </w:r>
            <w:bookmarkEnd w:id="1"/>
            <w:bookmarkEnd w:id="2"/>
            <w:bookmarkEnd w:id="3"/>
            <w:r w:rsidRPr="00852988">
              <w:rPr>
                <w:rFonts w:ascii="Times New Roman" w:eastAsia="Times New Roman" w:hAnsi="Times New Roman" w:cs="Times New Roman"/>
                <w:sz w:val="28"/>
                <w:szCs w:val="28"/>
                <w:lang w:eastAsia="lv-LV"/>
              </w:rPr>
              <w:t>” (turpmāk – Projekts) sagatavots, lai</w:t>
            </w:r>
            <w:r w:rsidRPr="00852988">
              <w:rPr>
                <w:rFonts w:ascii="Times New Roman" w:hAnsi="Times New Roman" w:cs="Times New Roman"/>
                <w:sz w:val="28"/>
                <w:szCs w:val="28"/>
              </w:rPr>
              <w:t xml:space="preserve"> </w:t>
            </w:r>
            <w:r w:rsidRPr="00852988">
              <w:rPr>
                <w:rFonts w:ascii="Times New Roman" w:eastAsia="Times New Roman" w:hAnsi="Times New Roman" w:cs="Times New Roman"/>
                <w:sz w:val="28"/>
                <w:szCs w:val="28"/>
                <w:lang w:eastAsia="lv-LV"/>
              </w:rPr>
              <w:t xml:space="preserve">nodrošinātu </w:t>
            </w:r>
            <w:r w:rsidR="00640A10" w:rsidRPr="00852988">
              <w:rPr>
                <w:rFonts w:ascii="Times New Roman" w:eastAsia="Times New Roman" w:hAnsi="Times New Roman" w:cs="Times New Roman"/>
                <w:bCs/>
                <w:sz w:val="28"/>
                <w:szCs w:val="28"/>
                <w:lang w:eastAsia="lv-LV"/>
              </w:rPr>
              <w:t xml:space="preserve">XXVI Vispārējo latviešu dziesmu un XVI Deju svētku (turpmāk </w:t>
            </w:r>
            <w:r w:rsidR="00640A10" w:rsidRPr="00852988">
              <w:rPr>
                <w:rFonts w:ascii="Times New Roman" w:eastAsia="Times New Roman" w:hAnsi="Times New Roman" w:cs="Times New Roman"/>
                <w:sz w:val="28"/>
                <w:szCs w:val="28"/>
                <w:lang w:eastAsia="lv-LV"/>
              </w:rPr>
              <w:t xml:space="preserve">– </w:t>
            </w:r>
            <w:r w:rsidRPr="00852988">
              <w:rPr>
                <w:rFonts w:ascii="Times New Roman" w:eastAsia="Times New Roman" w:hAnsi="Times New Roman" w:cs="Times New Roman"/>
                <w:sz w:val="28"/>
                <w:szCs w:val="28"/>
                <w:lang w:eastAsia="lv-LV"/>
              </w:rPr>
              <w:t>Svētku</w:t>
            </w:r>
            <w:r w:rsidR="00640A10" w:rsidRPr="00852988">
              <w:rPr>
                <w:rFonts w:ascii="Times New Roman" w:eastAsia="Times New Roman" w:hAnsi="Times New Roman" w:cs="Times New Roman"/>
                <w:sz w:val="28"/>
                <w:szCs w:val="28"/>
                <w:lang w:eastAsia="lv-LV"/>
              </w:rPr>
              <w:t>)</w:t>
            </w:r>
            <w:r w:rsidRPr="00852988">
              <w:rPr>
                <w:rFonts w:ascii="Times New Roman" w:eastAsia="Times New Roman" w:hAnsi="Times New Roman" w:cs="Times New Roman"/>
                <w:sz w:val="28"/>
                <w:szCs w:val="28"/>
                <w:lang w:eastAsia="lv-LV"/>
              </w:rPr>
              <w:t xml:space="preserve"> pasākumu maksas pakalpojumu cenu apstiprināšanu Ministru kabinetā. Maksas pakalpojumi Svētkos ir pasākumu ieejas biļetes un tirdzniecības vietu noma</w:t>
            </w:r>
            <w:r w:rsidR="00CB2A83">
              <w:rPr>
                <w:rFonts w:ascii="Times New Roman" w:eastAsia="Times New Roman" w:hAnsi="Times New Roman" w:cs="Times New Roman"/>
                <w:sz w:val="28"/>
                <w:szCs w:val="28"/>
                <w:lang w:eastAsia="lv-LV"/>
              </w:rPr>
              <w:t xml:space="preserve"> Svētku norises vietās.</w:t>
            </w:r>
            <w:r w:rsidRPr="00852988">
              <w:rPr>
                <w:rFonts w:ascii="Times New Roman" w:eastAsia="Times New Roman" w:hAnsi="Times New Roman" w:cs="Times New Roman"/>
                <w:sz w:val="28"/>
                <w:szCs w:val="28"/>
                <w:lang w:eastAsia="lv-LV"/>
              </w:rPr>
              <w:t xml:space="preserve"> </w:t>
            </w:r>
            <w:r w:rsidR="00002152" w:rsidRPr="00852988">
              <w:rPr>
                <w:rFonts w:ascii="Times New Roman" w:eastAsia="Times New Roman" w:hAnsi="Times New Roman" w:cs="Times New Roman"/>
                <w:sz w:val="28"/>
                <w:szCs w:val="28"/>
                <w:lang w:eastAsia="lv-LV"/>
              </w:rPr>
              <w:t xml:space="preserve">Projekts paredz noteikt ieejas biļešu izcenojumus 19 Svētku pasākumiem. </w:t>
            </w:r>
            <w:r w:rsidR="00640A10" w:rsidRPr="00852988">
              <w:rPr>
                <w:rFonts w:ascii="Times New Roman" w:eastAsia="Times New Roman" w:hAnsi="Times New Roman" w:cs="Times New Roman"/>
                <w:sz w:val="28"/>
                <w:szCs w:val="28"/>
                <w:lang w:eastAsia="lv-LV"/>
              </w:rPr>
              <w:t>Projekts stājas spēkā no tā pieņemšanas brīža un ir spēkā līdz 2018.gada 31.jūlijam.</w:t>
            </w:r>
          </w:p>
        </w:tc>
      </w:tr>
    </w:tbl>
    <w:p w:rsidR="00E5323B" w:rsidRPr="00852988" w:rsidRDefault="00E5323B"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85298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52988" w:rsidRDefault="00E5323B" w:rsidP="001F3AD6">
            <w:pPr>
              <w:spacing w:after="0" w:line="240" w:lineRule="auto"/>
              <w:jc w:val="center"/>
              <w:rPr>
                <w:rFonts w:ascii="Times New Roman" w:eastAsia="Times New Roman" w:hAnsi="Times New Roman" w:cs="Times New Roman"/>
                <w:b/>
                <w:bCs/>
                <w:iCs/>
                <w:sz w:val="28"/>
                <w:szCs w:val="28"/>
                <w:lang w:eastAsia="lv-LV"/>
              </w:rPr>
            </w:pPr>
            <w:r w:rsidRPr="00852988">
              <w:rPr>
                <w:rFonts w:ascii="Times New Roman" w:eastAsia="Times New Roman" w:hAnsi="Times New Roman" w:cs="Times New Roman"/>
                <w:b/>
                <w:bCs/>
                <w:iCs/>
                <w:sz w:val="28"/>
                <w:szCs w:val="28"/>
                <w:lang w:eastAsia="lv-LV"/>
              </w:rPr>
              <w:t>I. Tiesību akta projekta izstrādes nepieciešamība</w:t>
            </w:r>
          </w:p>
        </w:tc>
      </w:tr>
      <w:tr w:rsidR="00E5323B" w:rsidRPr="0085298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52988" w:rsidRDefault="00E5323B" w:rsidP="00BF18A2">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52988" w:rsidRDefault="00E5323B"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52988" w:rsidRDefault="00AA7330" w:rsidP="00BF18A2">
            <w:pPr>
              <w:spacing w:after="0" w:line="240" w:lineRule="auto"/>
              <w:ind w:left="128" w:right="140"/>
              <w:jc w:val="both"/>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Projekts</w:t>
            </w:r>
            <w:r w:rsidR="00394079" w:rsidRPr="00852988">
              <w:rPr>
                <w:rFonts w:ascii="Times New Roman" w:eastAsia="Times New Roman" w:hAnsi="Times New Roman" w:cs="Times New Roman"/>
                <w:sz w:val="28"/>
                <w:szCs w:val="28"/>
                <w:lang w:eastAsia="lv-LV"/>
              </w:rPr>
              <w:t xml:space="preserve"> </w:t>
            </w:r>
            <w:r w:rsidR="00BF18A2">
              <w:rPr>
                <w:rFonts w:ascii="Times New Roman" w:eastAsia="Times New Roman" w:hAnsi="Times New Roman" w:cs="Times New Roman"/>
                <w:sz w:val="28"/>
                <w:szCs w:val="28"/>
                <w:lang w:eastAsia="lv-LV"/>
              </w:rPr>
              <w:t>sagatavots</w:t>
            </w:r>
            <w:r w:rsidR="00394079" w:rsidRPr="00852988">
              <w:rPr>
                <w:rFonts w:ascii="Times New Roman" w:eastAsia="Times New Roman" w:hAnsi="Times New Roman" w:cs="Times New Roman"/>
                <w:sz w:val="28"/>
                <w:szCs w:val="28"/>
                <w:lang w:eastAsia="lv-LV"/>
              </w:rPr>
              <w:t xml:space="preserve"> saskaņā ar Likuma par budžetu un finanšu vadību 5.panta devīto daļu, kas nosaka, ka Ministru kabinets izdod noteikumus par valsts tiešās pārvaldes iestāžu sniegto maksas pakalpojumu cenrāžu apstiprināšanu.</w:t>
            </w:r>
          </w:p>
        </w:tc>
      </w:tr>
      <w:tr w:rsidR="00E5323B" w:rsidRPr="0085298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52988" w:rsidRDefault="00E5323B" w:rsidP="00BF18A2">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52988" w:rsidRDefault="00E5323B"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394079" w:rsidRPr="00852988" w:rsidRDefault="00394079" w:rsidP="00363FC5">
            <w:pPr>
              <w:spacing w:after="0" w:line="240" w:lineRule="auto"/>
              <w:ind w:left="127" w:right="140" w:firstLine="425"/>
              <w:contextualSpacing/>
              <w:jc w:val="both"/>
              <w:outlineLvl w:val="3"/>
              <w:rPr>
                <w:rFonts w:ascii="Times New Roman" w:eastAsia="Times New Roman" w:hAnsi="Times New Roman" w:cs="Times New Roman"/>
                <w:bCs/>
                <w:sz w:val="28"/>
                <w:szCs w:val="28"/>
                <w:highlight w:val="yellow"/>
                <w:lang w:eastAsia="lv-LV"/>
              </w:rPr>
            </w:pPr>
            <w:r w:rsidRPr="00852988">
              <w:rPr>
                <w:rFonts w:ascii="Times New Roman" w:eastAsia="Times New Roman" w:hAnsi="Times New Roman" w:cs="Times New Roman"/>
                <w:sz w:val="28"/>
                <w:szCs w:val="28"/>
                <w:lang w:eastAsia="lv-LV"/>
              </w:rPr>
              <w:t xml:space="preserve">Saskaņā ar Ministru kabineta 2012.gada 18.decembra noteikumu Nr.931 „Latvijas Nacionālā kultūras centra nolikums” 5.2.punktu Latvijas Nacionālajam kultūras centram ir tiesības iekasēt maksu par sniegtajiem pakalpojumiem. </w:t>
            </w:r>
            <w:r w:rsidRPr="00852988">
              <w:rPr>
                <w:rFonts w:ascii="Times New Roman" w:eastAsia="Times New Roman" w:hAnsi="Times New Roman" w:cs="Times New Roman"/>
                <w:bCs/>
                <w:sz w:val="28"/>
                <w:szCs w:val="28"/>
                <w:lang w:eastAsia="lv-LV"/>
              </w:rPr>
              <w:t>Pamatojoties uz Dziesmu un deju svētku likuma 7.panta sesto daļu un Ministru kabineta 2012.gada 18.decembra noteikumu Nr.931 „Latvijas Nacionālā kultūras centra nolikums” 12.punktu Vispārējo latviešu Dziesmu un deju svētku rīkotājs ir Latvijas Nacionālais kultūras centrs.</w:t>
            </w:r>
          </w:p>
          <w:p w:rsidR="00394079" w:rsidRPr="00852988" w:rsidRDefault="00394079" w:rsidP="00394079">
            <w:pPr>
              <w:spacing w:after="0" w:line="240" w:lineRule="auto"/>
              <w:ind w:left="127" w:right="140" w:firstLine="425"/>
              <w:contextualSpacing/>
              <w:jc w:val="both"/>
              <w:outlineLvl w:val="3"/>
              <w:rPr>
                <w:rFonts w:ascii="Times New Roman" w:eastAsia="Times New Roman" w:hAnsi="Times New Roman" w:cs="Times New Roman"/>
                <w:sz w:val="28"/>
                <w:szCs w:val="28"/>
                <w:lang w:eastAsia="lv-LV"/>
              </w:rPr>
            </w:pPr>
            <w:r w:rsidRPr="00852988">
              <w:rPr>
                <w:rFonts w:ascii="Times New Roman" w:eastAsia="Times New Roman" w:hAnsi="Times New Roman" w:cs="Times New Roman"/>
                <w:bCs/>
                <w:sz w:val="28"/>
                <w:szCs w:val="28"/>
                <w:lang w:eastAsia="lv-LV"/>
              </w:rPr>
              <w:t xml:space="preserve">Ministru kabineta 2016.gada 13.aprīļa </w:t>
            </w:r>
            <w:r w:rsidRPr="00852988">
              <w:rPr>
                <w:rFonts w:ascii="Times New Roman" w:eastAsia="Times New Roman" w:hAnsi="Times New Roman" w:cs="Times New Roman"/>
                <w:bCs/>
                <w:sz w:val="28"/>
                <w:szCs w:val="28"/>
                <w:lang w:eastAsia="lv-LV"/>
              </w:rPr>
              <w:lastRenderedPageBreak/>
              <w:t xml:space="preserve">rīkojums Nr.252 „Par XXVI Vispārējo latviešu dziesmu un XVI Deju svētku norises laiku” nosaka, </w:t>
            </w:r>
            <w:r w:rsidRPr="00852988">
              <w:rPr>
                <w:rFonts w:ascii="Times New Roman" w:eastAsia="Times New Roman" w:hAnsi="Times New Roman" w:cs="Times New Roman"/>
                <w:sz w:val="28"/>
                <w:szCs w:val="28"/>
                <w:lang w:eastAsia="lv-LV"/>
              </w:rPr>
              <w:t xml:space="preserve">ka </w:t>
            </w:r>
            <w:r w:rsidR="00640A10" w:rsidRPr="00852988">
              <w:rPr>
                <w:rFonts w:ascii="Times New Roman" w:eastAsia="Times New Roman" w:hAnsi="Times New Roman" w:cs="Times New Roman"/>
                <w:sz w:val="28"/>
                <w:szCs w:val="28"/>
                <w:lang w:eastAsia="lv-LV"/>
              </w:rPr>
              <w:t>Svētki</w:t>
            </w:r>
            <w:r w:rsidRPr="00852988">
              <w:rPr>
                <w:rFonts w:ascii="Times New Roman" w:eastAsia="Times New Roman" w:hAnsi="Times New Roman" w:cs="Times New Roman"/>
                <w:sz w:val="28"/>
                <w:szCs w:val="28"/>
                <w:lang w:eastAsia="lv-LV"/>
              </w:rPr>
              <w:t xml:space="preserve"> tiek rīkoti no 2018.gada 30.jūnija līdz 8.jūlijam.</w:t>
            </w:r>
          </w:p>
          <w:p w:rsidR="00394079" w:rsidRPr="00852988" w:rsidRDefault="00394079" w:rsidP="00394079">
            <w:pPr>
              <w:spacing w:after="0" w:line="240" w:lineRule="auto"/>
              <w:ind w:left="127" w:right="140" w:firstLine="425"/>
              <w:jc w:val="both"/>
              <w:rPr>
                <w:rFonts w:ascii="Times New Roman" w:eastAsia="Times New Roman" w:hAnsi="Times New Roman" w:cs="Times New Roman"/>
                <w:sz w:val="28"/>
                <w:szCs w:val="28"/>
                <w:lang w:eastAsia="lv-LV"/>
              </w:rPr>
            </w:pPr>
            <w:r w:rsidRPr="00852988">
              <w:rPr>
                <w:rFonts w:ascii="Times New Roman" w:eastAsia="Times New Roman" w:hAnsi="Times New Roman" w:cs="Times New Roman"/>
                <w:sz w:val="28"/>
                <w:szCs w:val="28"/>
                <w:lang w:eastAsia="lv-LV"/>
              </w:rPr>
              <w:t>Projekts sagatavots, lai</w:t>
            </w:r>
            <w:r w:rsidRPr="00852988">
              <w:rPr>
                <w:rFonts w:ascii="Times New Roman" w:hAnsi="Times New Roman" w:cs="Times New Roman"/>
                <w:sz w:val="28"/>
                <w:szCs w:val="28"/>
              </w:rPr>
              <w:t xml:space="preserve"> </w:t>
            </w:r>
            <w:r w:rsidRPr="00852988">
              <w:rPr>
                <w:rFonts w:ascii="Times New Roman" w:eastAsia="Times New Roman" w:hAnsi="Times New Roman" w:cs="Times New Roman"/>
                <w:sz w:val="28"/>
                <w:szCs w:val="28"/>
                <w:lang w:eastAsia="lv-LV"/>
              </w:rPr>
              <w:t>nodrošinātu Svētku pasākumu maksas pakalpojumu cenu apstiprināšanu Ministru kabinetā. Maksas pakalpojumi Svētkos ir pasākumu ieejas biļetes un tirdzniecības vietu noma</w:t>
            </w:r>
            <w:r w:rsidR="00CB2A83">
              <w:rPr>
                <w:rFonts w:ascii="Times New Roman" w:eastAsia="Times New Roman" w:hAnsi="Times New Roman" w:cs="Times New Roman"/>
                <w:sz w:val="28"/>
                <w:szCs w:val="28"/>
                <w:lang w:eastAsia="lv-LV"/>
              </w:rPr>
              <w:t xml:space="preserve"> Svētku norises vietās.</w:t>
            </w:r>
          </w:p>
          <w:p w:rsidR="005F3F42" w:rsidRDefault="00394079" w:rsidP="00394079">
            <w:pPr>
              <w:spacing w:after="0" w:line="240" w:lineRule="auto"/>
              <w:ind w:left="125" w:right="142" w:firstLine="425"/>
              <w:contextualSpacing/>
              <w:jc w:val="both"/>
              <w:outlineLvl w:val="3"/>
              <w:rPr>
                <w:rFonts w:ascii="Times New Roman" w:eastAsia="Times New Roman" w:hAnsi="Times New Roman" w:cs="Times New Roman"/>
                <w:sz w:val="28"/>
                <w:szCs w:val="28"/>
                <w:lang w:eastAsia="lv-LV"/>
              </w:rPr>
            </w:pPr>
            <w:r w:rsidRPr="00852988">
              <w:rPr>
                <w:rFonts w:ascii="Times New Roman" w:eastAsia="Times New Roman" w:hAnsi="Times New Roman" w:cs="Times New Roman"/>
                <w:sz w:val="28"/>
                <w:szCs w:val="28"/>
                <w:lang w:eastAsia="lv-LV"/>
              </w:rPr>
              <w:t>Svētku programmu veido 63 pasākumi</w:t>
            </w:r>
            <w:r w:rsidR="00125F9B">
              <w:rPr>
                <w:rFonts w:ascii="Times New Roman" w:eastAsia="Times New Roman" w:hAnsi="Times New Roman" w:cs="Times New Roman"/>
                <w:sz w:val="28"/>
                <w:szCs w:val="28"/>
                <w:lang w:eastAsia="lv-LV"/>
              </w:rPr>
              <w:t>,</w:t>
            </w:r>
            <w:r w:rsidRPr="00852988">
              <w:rPr>
                <w:rFonts w:ascii="Times New Roman" w:eastAsia="Times New Roman" w:hAnsi="Times New Roman" w:cs="Times New Roman"/>
                <w:sz w:val="28"/>
                <w:szCs w:val="28"/>
                <w:lang w:eastAsia="lv-LV"/>
              </w:rPr>
              <w:t xml:space="preserve"> </w:t>
            </w:r>
            <w:r w:rsidR="00363FC5" w:rsidRPr="00852988">
              <w:rPr>
                <w:rFonts w:ascii="Times New Roman" w:eastAsia="Times New Roman" w:hAnsi="Times New Roman" w:cs="Times New Roman"/>
                <w:sz w:val="28"/>
                <w:szCs w:val="28"/>
                <w:lang w:eastAsia="lv-LV"/>
              </w:rPr>
              <w:t xml:space="preserve">no </w:t>
            </w:r>
            <w:r w:rsidRPr="00852988">
              <w:rPr>
                <w:rFonts w:ascii="Times New Roman" w:eastAsia="Times New Roman" w:hAnsi="Times New Roman" w:cs="Times New Roman"/>
                <w:sz w:val="28"/>
                <w:szCs w:val="28"/>
                <w:lang w:eastAsia="lv-LV"/>
              </w:rPr>
              <w:t>kuriem 44 pasākumi ir bezmaksas</w:t>
            </w:r>
            <w:r w:rsidR="00363FC5" w:rsidRPr="00852988">
              <w:rPr>
                <w:rFonts w:ascii="Times New Roman" w:eastAsia="Times New Roman" w:hAnsi="Times New Roman" w:cs="Times New Roman"/>
                <w:sz w:val="28"/>
                <w:szCs w:val="28"/>
                <w:lang w:eastAsia="lv-LV"/>
              </w:rPr>
              <w:t>, pasākumi notiks 26 norises vietās</w:t>
            </w:r>
            <w:r w:rsidRPr="00852988">
              <w:rPr>
                <w:rFonts w:ascii="Times New Roman" w:eastAsia="Times New Roman" w:hAnsi="Times New Roman" w:cs="Times New Roman"/>
                <w:sz w:val="28"/>
                <w:szCs w:val="28"/>
                <w:lang w:eastAsia="lv-LV"/>
              </w:rPr>
              <w:t xml:space="preserve">. </w:t>
            </w:r>
          </w:p>
          <w:p w:rsidR="00394079" w:rsidRDefault="00363FC5" w:rsidP="00394079">
            <w:pPr>
              <w:spacing w:after="0" w:line="240" w:lineRule="auto"/>
              <w:ind w:left="125" w:right="142" w:firstLine="425"/>
              <w:contextualSpacing/>
              <w:jc w:val="both"/>
              <w:outlineLvl w:val="3"/>
              <w:rPr>
                <w:rFonts w:ascii="Times New Roman" w:eastAsia="Times New Roman" w:hAnsi="Times New Roman" w:cs="Times New Roman"/>
                <w:sz w:val="28"/>
                <w:szCs w:val="28"/>
                <w:lang w:eastAsia="lv-LV"/>
              </w:rPr>
            </w:pPr>
            <w:r w:rsidRPr="00852988">
              <w:rPr>
                <w:rFonts w:ascii="Times New Roman" w:eastAsia="Times New Roman" w:hAnsi="Times New Roman" w:cs="Times New Roman"/>
                <w:sz w:val="28"/>
                <w:szCs w:val="28"/>
                <w:lang w:eastAsia="lv-LV"/>
              </w:rPr>
              <w:t xml:space="preserve">Svētku programmā ir šādi </w:t>
            </w:r>
            <w:r w:rsidR="00CB2A83">
              <w:rPr>
                <w:rFonts w:ascii="Times New Roman" w:eastAsia="Times New Roman" w:hAnsi="Times New Roman" w:cs="Times New Roman"/>
                <w:sz w:val="28"/>
                <w:szCs w:val="28"/>
                <w:lang w:eastAsia="lv-LV"/>
              </w:rPr>
              <w:t xml:space="preserve">bezmaksas </w:t>
            </w:r>
            <w:r w:rsidRPr="00852988">
              <w:rPr>
                <w:rFonts w:ascii="Times New Roman" w:eastAsia="Times New Roman" w:hAnsi="Times New Roman" w:cs="Times New Roman"/>
                <w:sz w:val="28"/>
                <w:szCs w:val="28"/>
                <w:lang w:eastAsia="lv-LV"/>
              </w:rPr>
              <w:t xml:space="preserve">pasākumi: </w:t>
            </w:r>
            <w:r w:rsidR="00394079" w:rsidRPr="00852988">
              <w:rPr>
                <w:rFonts w:ascii="Times New Roman" w:eastAsia="Times New Roman" w:hAnsi="Times New Roman" w:cs="Times New Roman"/>
                <w:sz w:val="28"/>
                <w:szCs w:val="28"/>
                <w:lang w:eastAsia="lv-LV"/>
              </w:rPr>
              <w:t xml:space="preserve">Koru konkursa fināls </w:t>
            </w:r>
            <w:r w:rsidR="003E20E2">
              <w:rPr>
                <w:rFonts w:ascii="Times New Roman" w:eastAsia="Times New Roman" w:hAnsi="Times New Roman" w:cs="Times New Roman"/>
                <w:sz w:val="28"/>
                <w:szCs w:val="28"/>
                <w:lang w:eastAsia="lv-LV"/>
              </w:rPr>
              <w:t>„</w:t>
            </w:r>
            <w:r w:rsidR="00394079" w:rsidRPr="00852988">
              <w:rPr>
                <w:rFonts w:ascii="Times New Roman" w:eastAsia="Times New Roman" w:hAnsi="Times New Roman" w:cs="Times New Roman"/>
                <w:sz w:val="28"/>
                <w:szCs w:val="28"/>
                <w:lang w:eastAsia="lv-LV"/>
              </w:rPr>
              <w:t xml:space="preserve">Koru kari”, </w:t>
            </w:r>
            <w:r w:rsidR="002F0AB0" w:rsidRPr="00852988">
              <w:rPr>
                <w:rFonts w:ascii="Times New Roman" w:eastAsia="Times New Roman" w:hAnsi="Times New Roman" w:cs="Times New Roman"/>
                <w:sz w:val="28"/>
                <w:szCs w:val="28"/>
                <w:lang w:eastAsia="lv-LV"/>
              </w:rPr>
              <w:t xml:space="preserve">Svētku </w:t>
            </w:r>
            <w:r w:rsidR="00394079" w:rsidRPr="00852988">
              <w:rPr>
                <w:rFonts w:ascii="Times New Roman" w:eastAsia="Times New Roman" w:hAnsi="Times New Roman" w:cs="Times New Roman"/>
                <w:sz w:val="28"/>
                <w:szCs w:val="28"/>
                <w:lang w:eastAsia="lv-LV"/>
              </w:rPr>
              <w:t xml:space="preserve">karoga cildināšana, Svētku virsdiriģentu un virsvadītāju godināšana, Svētku dalībnieku gājiens un Atklāšanas pasākums, Pasaules latviešu dienai veltīta konference, vokālo ansambļu konkurss, ārvalstu latviešu māksliniecisko kolektīvu koncerts </w:t>
            </w:r>
            <w:r w:rsidR="003E20E2">
              <w:rPr>
                <w:rFonts w:ascii="Times New Roman" w:eastAsia="Times New Roman" w:hAnsi="Times New Roman" w:cs="Times New Roman"/>
                <w:sz w:val="28"/>
                <w:szCs w:val="28"/>
                <w:lang w:eastAsia="lv-LV"/>
              </w:rPr>
              <w:t>„</w:t>
            </w:r>
            <w:r w:rsidR="00394079" w:rsidRPr="00852988">
              <w:rPr>
                <w:rFonts w:ascii="Times New Roman" w:eastAsia="Times New Roman" w:hAnsi="Times New Roman" w:cs="Times New Roman"/>
                <w:sz w:val="28"/>
                <w:szCs w:val="28"/>
                <w:lang w:eastAsia="lv-LV"/>
              </w:rPr>
              <w:t xml:space="preserve">Cilvēks. Mūža ritums”, senioru koru koncerts </w:t>
            </w:r>
            <w:r w:rsidR="003E20E2">
              <w:rPr>
                <w:rFonts w:ascii="Times New Roman" w:eastAsia="Times New Roman" w:hAnsi="Times New Roman" w:cs="Times New Roman"/>
                <w:sz w:val="28"/>
                <w:szCs w:val="28"/>
                <w:lang w:eastAsia="lv-LV"/>
              </w:rPr>
              <w:t>„</w:t>
            </w:r>
            <w:r w:rsidR="00394079" w:rsidRPr="00852988">
              <w:rPr>
                <w:rFonts w:ascii="Times New Roman" w:eastAsia="Times New Roman" w:hAnsi="Times New Roman" w:cs="Times New Roman"/>
                <w:sz w:val="28"/>
                <w:szCs w:val="28"/>
                <w:lang w:eastAsia="lv-LV"/>
              </w:rPr>
              <w:t xml:space="preserve">Margodama saule lēca”, , pūtēju orķestru koncerti baznīcās, pūtēju orķestru </w:t>
            </w:r>
            <w:r w:rsidR="003E20E2">
              <w:rPr>
                <w:rFonts w:ascii="Times New Roman" w:eastAsia="Times New Roman" w:hAnsi="Times New Roman" w:cs="Times New Roman"/>
                <w:sz w:val="28"/>
                <w:szCs w:val="28"/>
                <w:lang w:eastAsia="lv-LV"/>
              </w:rPr>
              <w:t>„</w:t>
            </w:r>
            <w:proofErr w:type="spellStart"/>
            <w:r w:rsidR="00394079" w:rsidRPr="00852988">
              <w:rPr>
                <w:rFonts w:ascii="Times New Roman" w:eastAsia="Times New Roman" w:hAnsi="Times New Roman" w:cs="Times New Roman"/>
                <w:sz w:val="28"/>
                <w:szCs w:val="28"/>
                <w:lang w:eastAsia="lv-LV"/>
              </w:rPr>
              <w:t>Dižkoncerts</w:t>
            </w:r>
            <w:proofErr w:type="spellEnd"/>
            <w:r w:rsidRPr="00852988">
              <w:rPr>
                <w:rFonts w:ascii="Times New Roman" w:eastAsia="Times New Roman" w:hAnsi="Times New Roman" w:cs="Times New Roman"/>
                <w:sz w:val="28"/>
                <w:szCs w:val="28"/>
                <w:lang w:eastAsia="lv-LV"/>
              </w:rPr>
              <w:t>”</w:t>
            </w:r>
            <w:r w:rsidR="00394079" w:rsidRPr="00852988">
              <w:rPr>
                <w:rFonts w:ascii="Times New Roman" w:eastAsia="Times New Roman" w:hAnsi="Times New Roman" w:cs="Times New Roman"/>
                <w:sz w:val="28"/>
                <w:szCs w:val="28"/>
                <w:lang w:eastAsia="lv-LV"/>
              </w:rPr>
              <w:t xml:space="preserve">, bērnu vokālo ansambļu muzikālais uzvedums </w:t>
            </w:r>
            <w:r w:rsidR="003E20E2">
              <w:rPr>
                <w:rFonts w:ascii="Times New Roman" w:eastAsia="Times New Roman" w:hAnsi="Times New Roman" w:cs="Times New Roman"/>
                <w:sz w:val="28"/>
                <w:szCs w:val="28"/>
                <w:lang w:eastAsia="lv-LV"/>
              </w:rPr>
              <w:t>„</w:t>
            </w:r>
            <w:r w:rsidR="00394079" w:rsidRPr="00852988">
              <w:rPr>
                <w:rFonts w:ascii="Times New Roman" w:eastAsia="Times New Roman" w:hAnsi="Times New Roman" w:cs="Times New Roman"/>
                <w:sz w:val="28"/>
                <w:szCs w:val="28"/>
                <w:lang w:eastAsia="lv-LV"/>
              </w:rPr>
              <w:t xml:space="preserve">Vilkam tāda dvēselīt”, bērnu folkloras kopu koncerts </w:t>
            </w:r>
            <w:r w:rsidR="003E20E2">
              <w:rPr>
                <w:rFonts w:ascii="Times New Roman" w:eastAsia="Times New Roman" w:hAnsi="Times New Roman" w:cs="Times New Roman"/>
                <w:sz w:val="28"/>
                <w:szCs w:val="28"/>
                <w:lang w:eastAsia="lv-LV"/>
              </w:rPr>
              <w:t>„</w:t>
            </w:r>
            <w:r w:rsidR="00394079" w:rsidRPr="00852988">
              <w:rPr>
                <w:rFonts w:ascii="Times New Roman" w:eastAsia="Times New Roman" w:hAnsi="Times New Roman" w:cs="Times New Roman"/>
                <w:sz w:val="28"/>
                <w:szCs w:val="28"/>
                <w:lang w:eastAsia="lv-LV"/>
              </w:rPr>
              <w:t xml:space="preserve">Roku rokā ritinām”, tautas lietišķās mākslas, amatu meistaru darinājumu gadatirgus un brīvdabas koncerti Vērmanes dārzā </w:t>
            </w:r>
            <w:r w:rsidR="00370753">
              <w:rPr>
                <w:rFonts w:ascii="Times New Roman" w:eastAsia="Times New Roman" w:hAnsi="Times New Roman" w:cs="Times New Roman"/>
                <w:sz w:val="28"/>
                <w:szCs w:val="28"/>
                <w:lang w:eastAsia="lv-LV"/>
              </w:rPr>
              <w:t>–</w:t>
            </w:r>
            <w:r w:rsidR="00394079" w:rsidRPr="00852988">
              <w:rPr>
                <w:rFonts w:ascii="Times New Roman" w:eastAsia="Times New Roman" w:hAnsi="Times New Roman" w:cs="Times New Roman"/>
                <w:sz w:val="28"/>
                <w:szCs w:val="28"/>
                <w:lang w:eastAsia="lv-LV"/>
              </w:rPr>
              <w:t xml:space="preserve"> latviešu </w:t>
            </w:r>
            <w:proofErr w:type="spellStart"/>
            <w:r w:rsidR="00394079" w:rsidRPr="00852988">
              <w:rPr>
                <w:rFonts w:ascii="Times New Roman" w:eastAsia="Times New Roman" w:hAnsi="Times New Roman" w:cs="Times New Roman"/>
                <w:sz w:val="28"/>
                <w:szCs w:val="28"/>
                <w:lang w:eastAsia="lv-LV"/>
              </w:rPr>
              <w:t>amatierteātru</w:t>
            </w:r>
            <w:proofErr w:type="spellEnd"/>
            <w:r w:rsidR="00394079" w:rsidRPr="00852988">
              <w:rPr>
                <w:rFonts w:ascii="Times New Roman" w:eastAsia="Times New Roman" w:hAnsi="Times New Roman" w:cs="Times New Roman"/>
                <w:sz w:val="28"/>
                <w:szCs w:val="28"/>
                <w:lang w:eastAsia="lv-LV"/>
              </w:rPr>
              <w:t xml:space="preserve"> izrādes, tautu diena </w:t>
            </w:r>
            <w:r w:rsidR="00314F8D">
              <w:rPr>
                <w:rFonts w:ascii="Times New Roman" w:eastAsia="Times New Roman" w:hAnsi="Times New Roman" w:cs="Times New Roman"/>
                <w:sz w:val="28"/>
                <w:szCs w:val="28"/>
                <w:lang w:eastAsia="lv-LV"/>
              </w:rPr>
              <w:t>„</w:t>
            </w:r>
            <w:r w:rsidR="00394079" w:rsidRPr="00852988">
              <w:rPr>
                <w:rFonts w:ascii="Times New Roman" w:eastAsia="Times New Roman" w:hAnsi="Times New Roman" w:cs="Times New Roman"/>
                <w:sz w:val="28"/>
                <w:szCs w:val="28"/>
                <w:lang w:eastAsia="lv-LV"/>
              </w:rPr>
              <w:t xml:space="preserve">Rīta ausma”, kapelu maratons, folkloras diena </w:t>
            </w:r>
            <w:r w:rsidR="00314F8D">
              <w:rPr>
                <w:rFonts w:ascii="Times New Roman" w:eastAsia="Times New Roman" w:hAnsi="Times New Roman" w:cs="Times New Roman"/>
                <w:sz w:val="28"/>
                <w:szCs w:val="28"/>
                <w:lang w:eastAsia="lv-LV"/>
              </w:rPr>
              <w:t>„</w:t>
            </w:r>
            <w:r w:rsidR="00394079" w:rsidRPr="00852988">
              <w:rPr>
                <w:rFonts w:ascii="Times New Roman" w:eastAsia="Times New Roman" w:hAnsi="Times New Roman" w:cs="Times New Roman"/>
                <w:sz w:val="28"/>
                <w:szCs w:val="28"/>
                <w:lang w:eastAsia="lv-LV"/>
              </w:rPr>
              <w:t>Novadu sasaukšanās”, vokālo ansambļu konc</w:t>
            </w:r>
            <w:r w:rsidR="008B2F3F">
              <w:rPr>
                <w:rFonts w:ascii="Times New Roman" w:eastAsia="Times New Roman" w:hAnsi="Times New Roman" w:cs="Times New Roman"/>
                <w:sz w:val="28"/>
                <w:szCs w:val="28"/>
                <w:lang w:eastAsia="lv-LV"/>
              </w:rPr>
              <w:t>erti Vecrīgas ielās un laukumos</w:t>
            </w:r>
            <w:r w:rsidR="00394079" w:rsidRPr="00852988">
              <w:rPr>
                <w:rFonts w:ascii="Times New Roman" w:eastAsia="Times New Roman" w:hAnsi="Times New Roman" w:cs="Times New Roman"/>
                <w:sz w:val="28"/>
                <w:szCs w:val="28"/>
                <w:lang w:eastAsia="lv-LV"/>
              </w:rPr>
              <w:t xml:space="preserve">. </w:t>
            </w:r>
          </w:p>
          <w:p w:rsidR="005F3F42" w:rsidRDefault="005F3F42" w:rsidP="00394079">
            <w:pPr>
              <w:spacing w:after="0" w:line="240" w:lineRule="auto"/>
              <w:ind w:left="127" w:right="140" w:firstLine="425"/>
              <w:jc w:val="both"/>
              <w:rPr>
                <w:rFonts w:ascii="Times New Roman" w:eastAsia="Times New Roman" w:hAnsi="Times New Roman" w:cs="Times New Roman"/>
                <w:sz w:val="28"/>
                <w:szCs w:val="28"/>
                <w:lang w:eastAsia="lv-LV"/>
              </w:rPr>
            </w:pPr>
            <w:r w:rsidRPr="00852988">
              <w:rPr>
                <w:rFonts w:ascii="Times New Roman" w:eastAsia="Times New Roman" w:hAnsi="Times New Roman" w:cs="Times New Roman"/>
                <w:sz w:val="28"/>
                <w:szCs w:val="28"/>
                <w:lang w:eastAsia="lv-LV"/>
              </w:rPr>
              <w:t xml:space="preserve">Svētku programmā ir šādi </w:t>
            </w:r>
            <w:r>
              <w:rPr>
                <w:rFonts w:ascii="Times New Roman" w:eastAsia="Times New Roman" w:hAnsi="Times New Roman" w:cs="Times New Roman"/>
                <w:sz w:val="28"/>
                <w:szCs w:val="28"/>
                <w:lang w:eastAsia="lv-LV"/>
              </w:rPr>
              <w:t xml:space="preserve">maksas </w:t>
            </w:r>
            <w:r w:rsidRPr="00852988">
              <w:rPr>
                <w:rFonts w:ascii="Times New Roman" w:eastAsia="Times New Roman" w:hAnsi="Times New Roman" w:cs="Times New Roman"/>
                <w:sz w:val="28"/>
                <w:szCs w:val="28"/>
                <w:lang w:eastAsia="lv-LV"/>
              </w:rPr>
              <w:t xml:space="preserve">pasākumi: </w:t>
            </w:r>
            <w:r w:rsidR="00CB2A83" w:rsidRPr="00852988">
              <w:rPr>
                <w:rFonts w:ascii="Times New Roman" w:eastAsia="Times New Roman" w:hAnsi="Times New Roman" w:cs="Times New Roman"/>
                <w:sz w:val="28"/>
                <w:szCs w:val="28"/>
                <w:lang w:eastAsia="lv-LV"/>
              </w:rPr>
              <w:t xml:space="preserve">garīgās mūzikas koncerts </w:t>
            </w:r>
            <w:r w:rsidR="00CB2A83">
              <w:rPr>
                <w:rFonts w:ascii="Times New Roman" w:eastAsia="Times New Roman" w:hAnsi="Times New Roman" w:cs="Times New Roman"/>
                <w:sz w:val="28"/>
                <w:szCs w:val="28"/>
                <w:lang w:eastAsia="lv-LV"/>
              </w:rPr>
              <w:t>„</w:t>
            </w:r>
            <w:r w:rsidR="00CB2A83" w:rsidRPr="00852988">
              <w:rPr>
                <w:rFonts w:ascii="Times New Roman" w:eastAsia="Times New Roman" w:hAnsi="Times New Roman" w:cs="Times New Roman"/>
                <w:sz w:val="28"/>
                <w:szCs w:val="28"/>
                <w:lang w:eastAsia="lv-LV"/>
              </w:rPr>
              <w:t>ES esmu”,</w:t>
            </w:r>
            <w:r w:rsidR="00CB2A83">
              <w:rPr>
                <w:rFonts w:ascii="Times New Roman" w:eastAsia="Times New Roman" w:hAnsi="Times New Roman" w:cs="Times New Roman"/>
                <w:sz w:val="28"/>
                <w:szCs w:val="28"/>
                <w:lang w:eastAsia="lv-LV"/>
              </w:rPr>
              <w:t xml:space="preserve"> </w:t>
            </w:r>
            <w:r w:rsidR="00CB2A83" w:rsidRPr="00852988">
              <w:rPr>
                <w:rFonts w:ascii="Times New Roman" w:eastAsia="Times New Roman" w:hAnsi="Times New Roman" w:cs="Times New Roman"/>
                <w:sz w:val="28"/>
                <w:szCs w:val="28"/>
                <w:lang w:eastAsia="lv-LV"/>
              </w:rPr>
              <w:t xml:space="preserve">deju koncerts </w:t>
            </w:r>
            <w:r w:rsidR="00CB2A83">
              <w:rPr>
                <w:rFonts w:ascii="Times New Roman" w:eastAsia="Times New Roman" w:hAnsi="Times New Roman" w:cs="Times New Roman"/>
                <w:sz w:val="28"/>
                <w:szCs w:val="28"/>
                <w:lang w:eastAsia="lv-LV"/>
              </w:rPr>
              <w:t>„</w:t>
            </w:r>
            <w:r w:rsidR="00CB2A83" w:rsidRPr="00852988">
              <w:rPr>
                <w:rFonts w:ascii="Times New Roman" w:eastAsia="Times New Roman" w:hAnsi="Times New Roman" w:cs="Times New Roman"/>
                <w:sz w:val="28"/>
                <w:szCs w:val="28"/>
                <w:lang w:eastAsia="lv-LV"/>
              </w:rPr>
              <w:t xml:space="preserve">Vēl simts gadu dejai”, pūtēju orķestru latviešu mūzikas koncerts </w:t>
            </w:r>
            <w:r w:rsidR="00CB2A83">
              <w:rPr>
                <w:rFonts w:ascii="Times New Roman" w:eastAsia="Times New Roman" w:hAnsi="Times New Roman" w:cs="Times New Roman"/>
                <w:sz w:val="28"/>
                <w:szCs w:val="28"/>
                <w:lang w:eastAsia="lv-LV"/>
              </w:rPr>
              <w:t>„</w:t>
            </w:r>
            <w:r w:rsidR="00CB2A83" w:rsidRPr="00852988">
              <w:rPr>
                <w:rFonts w:ascii="Times New Roman" w:eastAsia="Times New Roman" w:hAnsi="Times New Roman" w:cs="Times New Roman"/>
                <w:sz w:val="28"/>
                <w:szCs w:val="28"/>
                <w:lang w:eastAsia="lv-LV"/>
              </w:rPr>
              <w:t>Pieskāriens laikam”</w:t>
            </w:r>
            <w:r w:rsidR="00CB2A83">
              <w:rPr>
                <w:rFonts w:ascii="Times New Roman" w:eastAsia="Times New Roman" w:hAnsi="Times New Roman" w:cs="Times New Roman"/>
                <w:sz w:val="28"/>
                <w:szCs w:val="28"/>
                <w:lang w:eastAsia="lv-LV"/>
              </w:rPr>
              <w:t xml:space="preserve">, </w:t>
            </w:r>
            <w:r w:rsidR="00CB2A83" w:rsidRPr="00852988">
              <w:rPr>
                <w:rFonts w:ascii="Times New Roman" w:eastAsia="Times New Roman" w:hAnsi="Times New Roman" w:cs="Times New Roman"/>
                <w:sz w:val="28"/>
                <w:szCs w:val="28"/>
                <w:lang w:eastAsia="lv-LV"/>
              </w:rPr>
              <w:t xml:space="preserve">mazākumtautību kolektīvu koncerts </w:t>
            </w:r>
            <w:r w:rsidR="00CB2A83">
              <w:rPr>
                <w:rFonts w:ascii="Times New Roman" w:eastAsia="Times New Roman" w:hAnsi="Times New Roman" w:cs="Times New Roman"/>
                <w:sz w:val="28"/>
                <w:szCs w:val="28"/>
                <w:lang w:eastAsia="lv-LV"/>
              </w:rPr>
              <w:t>„</w:t>
            </w:r>
            <w:r w:rsidR="00CB2A83" w:rsidRPr="00852988">
              <w:rPr>
                <w:rFonts w:ascii="Times New Roman" w:eastAsia="Times New Roman" w:hAnsi="Times New Roman" w:cs="Times New Roman"/>
                <w:sz w:val="28"/>
                <w:szCs w:val="28"/>
                <w:lang w:eastAsia="lv-LV"/>
              </w:rPr>
              <w:t>Pa saulei”,</w:t>
            </w:r>
            <w:r w:rsidR="00CB2A83">
              <w:rPr>
                <w:rFonts w:ascii="Times New Roman" w:eastAsia="Times New Roman" w:hAnsi="Times New Roman" w:cs="Times New Roman"/>
                <w:sz w:val="28"/>
                <w:szCs w:val="28"/>
                <w:lang w:eastAsia="lv-LV"/>
              </w:rPr>
              <w:t xml:space="preserve"> </w:t>
            </w:r>
            <w:r w:rsidR="00CB2A83" w:rsidRPr="00852988">
              <w:rPr>
                <w:rFonts w:ascii="Times New Roman" w:eastAsia="Times New Roman" w:hAnsi="Times New Roman" w:cs="Times New Roman"/>
                <w:sz w:val="28"/>
                <w:szCs w:val="28"/>
                <w:lang w:eastAsia="lv-LV"/>
              </w:rPr>
              <w:t xml:space="preserve">mūzikls </w:t>
            </w:r>
            <w:r w:rsidR="00CB2A83">
              <w:rPr>
                <w:rFonts w:ascii="Times New Roman" w:eastAsia="Times New Roman" w:hAnsi="Times New Roman" w:cs="Times New Roman"/>
                <w:sz w:val="28"/>
                <w:szCs w:val="28"/>
                <w:lang w:eastAsia="lv-LV"/>
              </w:rPr>
              <w:t>„</w:t>
            </w:r>
            <w:r w:rsidR="00CB2A83" w:rsidRPr="00852988">
              <w:rPr>
                <w:rFonts w:ascii="Times New Roman" w:eastAsia="Times New Roman" w:hAnsi="Times New Roman" w:cs="Times New Roman"/>
                <w:sz w:val="28"/>
                <w:szCs w:val="28"/>
                <w:lang w:eastAsia="lv-LV"/>
              </w:rPr>
              <w:t xml:space="preserve">Brīnumputns”, tautas mūzikas koncerts </w:t>
            </w:r>
            <w:r w:rsidR="00CB2A83">
              <w:rPr>
                <w:rFonts w:ascii="Times New Roman" w:eastAsia="Times New Roman" w:hAnsi="Times New Roman" w:cs="Times New Roman"/>
                <w:sz w:val="28"/>
                <w:szCs w:val="28"/>
                <w:lang w:eastAsia="lv-LV"/>
              </w:rPr>
              <w:t>„</w:t>
            </w:r>
            <w:r w:rsidR="00CB2A83" w:rsidRPr="00852988">
              <w:rPr>
                <w:rFonts w:ascii="Times New Roman" w:eastAsia="Times New Roman" w:hAnsi="Times New Roman" w:cs="Times New Roman"/>
                <w:sz w:val="28"/>
                <w:szCs w:val="28"/>
                <w:lang w:eastAsia="lv-LV"/>
              </w:rPr>
              <w:t>Visas manas skaistas dziesmas”,</w:t>
            </w:r>
            <w:r w:rsidRPr="00852988">
              <w:rPr>
                <w:rFonts w:ascii="Times New Roman" w:eastAsia="Times New Roman" w:hAnsi="Times New Roman" w:cs="Times New Roman"/>
                <w:sz w:val="28"/>
                <w:szCs w:val="28"/>
                <w:lang w:eastAsia="lv-LV"/>
              </w:rPr>
              <w:t xml:space="preserve"> vokālo </w:t>
            </w:r>
            <w:r w:rsidRPr="00852988">
              <w:rPr>
                <w:rFonts w:ascii="Times New Roman" w:eastAsia="Times New Roman" w:hAnsi="Times New Roman" w:cs="Times New Roman"/>
                <w:sz w:val="28"/>
                <w:szCs w:val="28"/>
                <w:lang w:eastAsia="lv-LV"/>
              </w:rPr>
              <w:lastRenderedPageBreak/>
              <w:t xml:space="preserve">ansambļu garīgās mūzikas koncerts </w:t>
            </w:r>
            <w:r>
              <w:rPr>
                <w:rFonts w:ascii="Times New Roman" w:eastAsia="Times New Roman" w:hAnsi="Times New Roman" w:cs="Times New Roman"/>
                <w:sz w:val="28"/>
                <w:szCs w:val="28"/>
                <w:lang w:eastAsia="lv-LV"/>
              </w:rPr>
              <w:t>„</w:t>
            </w:r>
            <w:r w:rsidRPr="00852988">
              <w:rPr>
                <w:rFonts w:ascii="Times New Roman" w:eastAsia="Times New Roman" w:hAnsi="Times New Roman" w:cs="Times New Roman"/>
                <w:sz w:val="28"/>
                <w:szCs w:val="28"/>
                <w:lang w:eastAsia="lv-LV"/>
              </w:rPr>
              <w:t xml:space="preserve">Tev tuvumā”, latviešu tautas tērpu skate, kokļu mūzikas koncerts </w:t>
            </w:r>
            <w:r>
              <w:rPr>
                <w:rFonts w:ascii="Times New Roman" w:eastAsia="Times New Roman" w:hAnsi="Times New Roman" w:cs="Times New Roman"/>
                <w:sz w:val="28"/>
                <w:szCs w:val="28"/>
                <w:lang w:eastAsia="lv-LV"/>
              </w:rPr>
              <w:t>„</w:t>
            </w:r>
            <w:r w:rsidRPr="00852988">
              <w:rPr>
                <w:rFonts w:ascii="Times New Roman" w:eastAsia="Times New Roman" w:hAnsi="Times New Roman" w:cs="Times New Roman"/>
                <w:sz w:val="28"/>
                <w:szCs w:val="28"/>
                <w:lang w:eastAsia="lv-LV"/>
              </w:rPr>
              <w:t xml:space="preserve">Stīgo, brālīt! Stīgo, māsiņ!”, latviešu vokāli simfoniskās mūzikas koncerts, vokālo ansambļu koncerts </w:t>
            </w:r>
            <w:r>
              <w:rPr>
                <w:rFonts w:ascii="Times New Roman" w:eastAsia="Times New Roman" w:hAnsi="Times New Roman" w:cs="Times New Roman"/>
                <w:sz w:val="28"/>
                <w:szCs w:val="28"/>
                <w:lang w:eastAsia="lv-LV"/>
              </w:rPr>
              <w:t>„</w:t>
            </w:r>
            <w:r w:rsidRPr="00852988">
              <w:rPr>
                <w:rFonts w:ascii="Times New Roman" w:eastAsia="Times New Roman" w:hAnsi="Times New Roman" w:cs="Times New Roman"/>
                <w:sz w:val="28"/>
                <w:szCs w:val="28"/>
                <w:lang w:eastAsia="lv-LV"/>
              </w:rPr>
              <w:t xml:space="preserve">Laiku viju gredzenā”, kokļu mūzikas nakts koncerts </w:t>
            </w:r>
            <w:r>
              <w:rPr>
                <w:rFonts w:ascii="Times New Roman" w:eastAsia="Times New Roman" w:hAnsi="Times New Roman" w:cs="Times New Roman"/>
                <w:sz w:val="28"/>
                <w:szCs w:val="28"/>
                <w:lang w:eastAsia="lv-LV"/>
              </w:rPr>
              <w:t>„</w:t>
            </w:r>
            <w:r w:rsidRPr="00852988">
              <w:rPr>
                <w:rFonts w:ascii="Times New Roman" w:eastAsia="Times New Roman" w:hAnsi="Times New Roman" w:cs="Times New Roman"/>
                <w:sz w:val="28"/>
                <w:szCs w:val="28"/>
                <w:lang w:eastAsia="lv-LV"/>
              </w:rPr>
              <w:t xml:space="preserve">Skaņu raksti”, folkloras diena </w:t>
            </w:r>
            <w:r>
              <w:rPr>
                <w:rFonts w:ascii="Times New Roman" w:eastAsia="Times New Roman" w:hAnsi="Times New Roman" w:cs="Times New Roman"/>
                <w:sz w:val="28"/>
                <w:szCs w:val="28"/>
                <w:lang w:eastAsia="lv-LV"/>
              </w:rPr>
              <w:t>„</w:t>
            </w:r>
            <w:proofErr w:type="spellStart"/>
            <w:r>
              <w:rPr>
                <w:rFonts w:ascii="Times New Roman" w:eastAsia="Times New Roman" w:hAnsi="Times New Roman" w:cs="Times New Roman"/>
                <w:sz w:val="28"/>
                <w:szCs w:val="28"/>
                <w:lang w:eastAsia="lv-LV"/>
              </w:rPr>
              <w:t>Taisat</w:t>
            </w:r>
            <w:proofErr w:type="spellEnd"/>
            <w:r>
              <w:rPr>
                <w:rFonts w:ascii="Times New Roman" w:eastAsia="Times New Roman" w:hAnsi="Times New Roman" w:cs="Times New Roman"/>
                <w:sz w:val="28"/>
                <w:szCs w:val="28"/>
                <w:lang w:eastAsia="lv-LV"/>
              </w:rPr>
              <w:t xml:space="preserve">, tautas, augstas </w:t>
            </w:r>
            <w:proofErr w:type="spellStart"/>
            <w:r>
              <w:rPr>
                <w:rFonts w:ascii="Times New Roman" w:eastAsia="Times New Roman" w:hAnsi="Times New Roman" w:cs="Times New Roman"/>
                <w:sz w:val="28"/>
                <w:szCs w:val="28"/>
                <w:lang w:eastAsia="lv-LV"/>
              </w:rPr>
              <w:t>duris</w:t>
            </w:r>
            <w:proofErr w:type="spellEnd"/>
            <w:r>
              <w:rPr>
                <w:rFonts w:ascii="Times New Roman" w:eastAsia="Times New Roman" w:hAnsi="Times New Roman" w:cs="Times New Roman"/>
                <w:sz w:val="28"/>
                <w:szCs w:val="28"/>
                <w:lang w:eastAsia="lv-LV"/>
              </w:rPr>
              <w:t>!”</w:t>
            </w:r>
            <w:r w:rsidR="00A56F60" w:rsidRPr="00852988">
              <w:rPr>
                <w:rFonts w:ascii="Times New Roman" w:eastAsia="Times New Roman" w:hAnsi="Times New Roman" w:cs="Times New Roman"/>
                <w:sz w:val="28"/>
                <w:szCs w:val="28"/>
                <w:lang w:eastAsia="lv-LV"/>
              </w:rPr>
              <w:t xml:space="preserve"> tautas lietišķās mākslas izstāde</w:t>
            </w:r>
            <w:r>
              <w:rPr>
                <w:rFonts w:ascii="Times New Roman" w:eastAsia="Times New Roman" w:hAnsi="Times New Roman" w:cs="Times New Roman"/>
                <w:sz w:val="28"/>
                <w:szCs w:val="28"/>
                <w:lang w:eastAsia="lv-LV"/>
              </w:rPr>
              <w:t>, kā arī</w:t>
            </w:r>
            <w:r w:rsidRPr="00852988">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nozīmīgākie pasākumi S</w:t>
            </w:r>
            <w:r w:rsidRPr="00852988">
              <w:rPr>
                <w:rFonts w:ascii="Times New Roman" w:eastAsia="Times New Roman" w:hAnsi="Times New Roman" w:cs="Times New Roman"/>
                <w:sz w:val="28"/>
                <w:szCs w:val="28"/>
                <w:lang w:eastAsia="lv-LV"/>
              </w:rPr>
              <w:t xml:space="preserve">vētkos </w:t>
            </w:r>
            <w:r>
              <w:rPr>
                <w:rFonts w:ascii="Times New Roman" w:eastAsia="Times New Roman" w:hAnsi="Times New Roman" w:cs="Times New Roman"/>
                <w:sz w:val="28"/>
                <w:szCs w:val="28"/>
                <w:lang w:eastAsia="lv-LV"/>
              </w:rPr>
              <w:t xml:space="preserve">- </w:t>
            </w:r>
            <w:r w:rsidRPr="00852988">
              <w:rPr>
                <w:rFonts w:ascii="Times New Roman" w:eastAsia="Times New Roman" w:hAnsi="Times New Roman" w:cs="Times New Roman"/>
                <w:sz w:val="28"/>
                <w:szCs w:val="28"/>
                <w:lang w:eastAsia="lv-LV"/>
              </w:rPr>
              <w:t xml:space="preserve">deju </w:t>
            </w:r>
            <w:proofErr w:type="spellStart"/>
            <w:r w:rsidRPr="00852988">
              <w:rPr>
                <w:rFonts w:ascii="Times New Roman" w:eastAsia="Times New Roman" w:hAnsi="Times New Roman" w:cs="Times New Roman"/>
                <w:sz w:val="28"/>
                <w:szCs w:val="28"/>
                <w:lang w:eastAsia="lv-LV"/>
              </w:rPr>
              <w:t>lieluzvedums</w:t>
            </w:r>
            <w:proofErr w:type="spellEnd"/>
            <w:r w:rsidRPr="00852988">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w:t>
            </w:r>
            <w:r w:rsidRPr="00852988">
              <w:rPr>
                <w:rFonts w:ascii="Times New Roman" w:eastAsia="Times New Roman" w:hAnsi="Times New Roman" w:cs="Times New Roman"/>
                <w:sz w:val="28"/>
                <w:szCs w:val="28"/>
                <w:lang w:eastAsia="lv-LV"/>
              </w:rPr>
              <w:t xml:space="preserve">Māras zeme”, Svētku noslēguma koncerts </w:t>
            </w:r>
            <w:r>
              <w:rPr>
                <w:rFonts w:ascii="Times New Roman" w:eastAsia="Times New Roman" w:hAnsi="Times New Roman" w:cs="Times New Roman"/>
                <w:sz w:val="28"/>
                <w:szCs w:val="28"/>
                <w:lang w:eastAsia="lv-LV"/>
              </w:rPr>
              <w:t>„</w:t>
            </w:r>
            <w:r w:rsidRPr="00852988">
              <w:rPr>
                <w:rFonts w:ascii="Times New Roman" w:eastAsia="Times New Roman" w:hAnsi="Times New Roman" w:cs="Times New Roman"/>
                <w:sz w:val="28"/>
                <w:szCs w:val="28"/>
                <w:lang w:eastAsia="lv-LV"/>
              </w:rPr>
              <w:t>Zvaigžņ</w:t>
            </w:r>
            <w:r>
              <w:rPr>
                <w:rFonts w:ascii="Times New Roman" w:eastAsia="Times New Roman" w:hAnsi="Times New Roman" w:cs="Times New Roman"/>
                <w:sz w:val="28"/>
                <w:szCs w:val="28"/>
                <w:lang w:eastAsia="lv-LV"/>
              </w:rPr>
              <w:t>u ceļā” un Sadziedāšanas nakts.</w:t>
            </w:r>
          </w:p>
          <w:p w:rsidR="008B2F3F" w:rsidRDefault="008B2F3F" w:rsidP="00394079">
            <w:pPr>
              <w:spacing w:after="0" w:line="240" w:lineRule="auto"/>
              <w:ind w:left="127" w:right="140" w:firstLine="42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Svētku programmas bezmaksas pasākumā </w:t>
            </w:r>
            <w:r w:rsidRPr="00852988">
              <w:rPr>
                <w:rFonts w:ascii="Times New Roman" w:eastAsia="Times New Roman" w:hAnsi="Times New Roman" w:cs="Times New Roman"/>
                <w:sz w:val="28"/>
                <w:szCs w:val="28"/>
                <w:lang w:eastAsia="lv-LV"/>
              </w:rPr>
              <w:t>Svētku dalībnieku gājiens un Atklāšanas pasākums</w:t>
            </w:r>
            <w:r>
              <w:rPr>
                <w:rFonts w:ascii="Times New Roman" w:eastAsia="Times New Roman" w:hAnsi="Times New Roman" w:cs="Times New Roman"/>
                <w:sz w:val="28"/>
                <w:szCs w:val="28"/>
                <w:lang w:eastAsia="lv-LV"/>
              </w:rPr>
              <w:t xml:space="preserve"> ir maksas pakalpojums </w:t>
            </w:r>
            <w:r w:rsidR="0005415E">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iespēja iegādāties ieejas biļeti skatītāju tribīnē, kas tiks izvietota Rīgas pilsētvidē, lai dotu iespēju pārredzēt Svētku gājienu un Atklāšanas pasākumu.</w:t>
            </w:r>
          </w:p>
          <w:p w:rsidR="00394079" w:rsidRPr="00852988" w:rsidRDefault="00394079" w:rsidP="00394079">
            <w:pPr>
              <w:spacing w:after="0" w:line="240" w:lineRule="auto"/>
              <w:ind w:left="127" w:right="140" w:firstLine="425"/>
              <w:jc w:val="both"/>
              <w:rPr>
                <w:rFonts w:ascii="Times New Roman" w:eastAsia="Times New Roman" w:hAnsi="Times New Roman" w:cs="Times New Roman"/>
                <w:sz w:val="28"/>
                <w:szCs w:val="28"/>
                <w:lang w:eastAsia="lv-LV"/>
              </w:rPr>
            </w:pPr>
            <w:r w:rsidRPr="00852988">
              <w:rPr>
                <w:rFonts w:ascii="Times New Roman" w:eastAsia="Times New Roman" w:hAnsi="Times New Roman" w:cs="Times New Roman"/>
                <w:sz w:val="28"/>
                <w:szCs w:val="28"/>
                <w:lang w:eastAsia="lv-LV"/>
              </w:rPr>
              <w:t xml:space="preserve">Projekts paredz noteikt ieejas biļešu izcenojumus 19 Svētku pasākumiem. Svētku pasākumu biļešu politika veidota pamatojoties uz: (1) nepieciešamību gūt Svētku realizācijai nepieciešamos budžetā plānotos ieņēmumus, (2) </w:t>
            </w:r>
            <w:r w:rsidR="005F3F42">
              <w:rPr>
                <w:rFonts w:ascii="Times New Roman" w:eastAsia="Times New Roman" w:hAnsi="Times New Roman" w:cs="Times New Roman"/>
                <w:sz w:val="28"/>
                <w:szCs w:val="28"/>
                <w:lang w:eastAsia="lv-LV"/>
              </w:rPr>
              <w:t>veikto</w:t>
            </w:r>
            <w:r w:rsidR="005F3F42" w:rsidRPr="00852988">
              <w:rPr>
                <w:rFonts w:ascii="Times New Roman" w:eastAsia="Times New Roman" w:hAnsi="Times New Roman" w:cs="Times New Roman"/>
                <w:sz w:val="28"/>
                <w:szCs w:val="28"/>
                <w:lang w:eastAsia="lv-LV"/>
              </w:rPr>
              <w:t xml:space="preserve"> </w:t>
            </w:r>
            <w:r w:rsidRPr="00852988">
              <w:rPr>
                <w:rFonts w:ascii="Times New Roman" w:eastAsia="Times New Roman" w:hAnsi="Times New Roman" w:cs="Times New Roman"/>
                <w:sz w:val="28"/>
                <w:szCs w:val="28"/>
                <w:lang w:eastAsia="lv-LV"/>
              </w:rPr>
              <w:t>izpēti un aprēķin</w:t>
            </w:r>
            <w:r w:rsidR="005F3F42">
              <w:rPr>
                <w:rFonts w:ascii="Times New Roman" w:eastAsia="Times New Roman" w:hAnsi="Times New Roman" w:cs="Times New Roman"/>
                <w:sz w:val="28"/>
                <w:szCs w:val="28"/>
                <w:lang w:eastAsia="lv-LV"/>
              </w:rPr>
              <w:t>iem.</w:t>
            </w:r>
            <w:r w:rsidRPr="00852988">
              <w:rPr>
                <w:rFonts w:ascii="Times New Roman" w:eastAsia="Times New Roman" w:hAnsi="Times New Roman" w:cs="Times New Roman"/>
                <w:sz w:val="28"/>
                <w:szCs w:val="28"/>
                <w:lang w:eastAsia="lv-LV"/>
              </w:rPr>
              <w:t xml:space="preserve"> Svētku pasākumu norišu vietu ietilpībai, ņemot vērā gan Svētku mākslinieciskās, gan tehniskās realizācijas nosacījumus un izmaksas, kā arī nepieciešamos finanšu resursus. Lai piedāvātu iespēju ikvienam interesentam iegādāties biļetes uz Svētku pasākumiem, biļešu izcenojums veidots amplitūdā no</w:t>
            </w:r>
            <w:r w:rsidR="00314F8D">
              <w:rPr>
                <w:rFonts w:ascii="Times New Roman" w:eastAsia="Times New Roman" w:hAnsi="Times New Roman" w:cs="Times New Roman"/>
                <w:sz w:val="28"/>
                <w:szCs w:val="28"/>
                <w:lang w:eastAsia="lv-LV"/>
              </w:rPr>
              <w:t xml:space="preserve">            </w:t>
            </w:r>
            <w:r w:rsidRPr="00852988">
              <w:rPr>
                <w:rFonts w:ascii="Times New Roman" w:eastAsia="Times New Roman" w:hAnsi="Times New Roman" w:cs="Times New Roman"/>
                <w:sz w:val="28"/>
                <w:szCs w:val="28"/>
                <w:lang w:eastAsia="lv-LV"/>
              </w:rPr>
              <w:t xml:space="preserve"> 2 </w:t>
            </w:r>
            <w:proofErr w:type="spellStart"/>
            <w:r w:rsidRPr="00852988">
              <w:rPr>
                <w:rFonts w:ascii="Times New Roman" w:eastAsia="Times New Roman" w:hAnsi="Times New Roman" w:cs="Times New Roman"/>
                <w:i/>
                <w:sz w:val="28"/>
                <w:szCs w:val="28"/>
                <w:lang w:eastAsia="lv-LV"/>
              </w:rPr>
              <w:t>euro</w:t>
            </w:r>
            <w:proofErr w:type="spellEnd"/>
            <w:r w:rsidRPr="00852988">
              <w:rPr>
                <w:rFonts w:ascii="Times New Roman" w:eastAsia="Times New Roman" w:hAnsi="Times New Roman" w:cs="Times New Roman"/>
                <w:sz w:val="28"/>
                <w:szCs w:val="28"/>
                <w:lang w:eastAsia="lv-LV"/>
              </w:rPr>
              <w:t xml:space="preserve"> līdz 65 </w:t>
            </w:r>
            <w:proofErr w:type="spellStart"/>
            <w:r w:rsidRPr="00852988">
              <w:rPr>
                <w:rFonts w:ascii="Times New Roman" w:eastAsia="Times New Roman" w:hAnsi="Times New Roman" w:cs="Times New Roman"/>
                <w:i/>
                <w:sz w:val="28"/>
                <w:szCs w:val="28"/>
                <w:lang w:eastAsia="lv-LV"/>
              </w:rPr>
              <w:t>euro</w:t>
            </w:r>
            <w:proofErr w:type="spellEnd"/>
            <w:r w:rsidRPr="00852988">
              <w:rPr>
                <w:rFonts w:ascii="Times New Roman" w:eastAsia="Times New Roman" w:hAnsi="Times New Roman" w:cs="Times New Roman"/>
                <w:sz w:val="28"/>
                <w:szCs w:val="28"/>
                <w:lang w:eastAsia="lv-LV"/>
              </w:rPr>
              <w:t xml:space="preserve"> saskaņā ar katra pasākuma programmu, skatītāju ietilpību un biļešu pieprasījumu. Biļešu cenu kategorija ir noteikta saskaņā ar katra pasākuma veidu vai ieejas biļetes noteiktās sēdvietas atrašanās vietu dabā. Biļešu cenu kategorijas netiks mainītas, bet ņemot vērā to, ka norišu vietās sēdvietu, sektoru un zonējuma plānojums veidots pēc skatītāju vietu izvietojuma projekta, var tikt aizvērti atsevišķi sektori un </w:t>
            </w:r>
            <w:r w:rsidRPr="00852988">
              <w:rPr>
                <w:rFonts w:ascii="Times New Roman" w:eastAsia="Times New Roman" w:hAnsi="Times New Roman" w:cs="Times New Roman"/>
                <w:sz w:val="28"/>
                <w:szCs w:val="28"/>
                <w:lang w:eastAsia="lv-LV"/>
              </w:rPr>
              <w:lastRenderedPageBreak/>
              <w:t xml:space="preserve">rindas biļešu tirdzniecībai, ja notiek izmaiņas, mākslinieciskās un tehniskās koncepcijas realizācijas plānā. </w:t>
            </w:r>
          </w:p>
          <w:p w:rsidR="00394079" w:rsidRPr="00852988" w:rsidRDefault="00394079" w:rsidP="00394079">
            <w:pPr>
              <w:spacing w:after="0" w:line="240" w:lineRule="auto"/>
              <w:ind w:left="127" w:right="140" w:firstLine="425"/>
              <w:jc w:val="both"/>
              <w:rPr>
                <w:rFonts w:ascii="Times New Roman" w:eastAsia="Times New Roman" w:hAnsi="Times New Roman" w:cs="Times New Roman"/>
                <w:sz w:val="28"/>
                <w:szCs w:val="28"/>
                <w:lang w:eastAsia="lv-LV"/>
              </w:rPr>
            </w:pPr>
            <w:r w:rsidRPr="00852988">
              <w:rPr>
                <w:rFonts w:ascii="Times New Roman" w:eastAsia="Times New Roman" w:hAnsi="Times New Roman" w:cs="Times New Roman"/>
                <w:sz w:val="28"/>
                <w:szCs w:val="28"/>
                <w:lang w:eastAsia="lv-LV"/>
              </w:rPr>
              <w:t xml:space="preserve">Lai </w:t>
            </w:r>
            <w:r w:rsidR="002F2643">
              <w:rPr>
                <w:rFonts w:ascii="Times New Roman" w:eastAsia="Times New Roman" w:hAnsi="Times New Roman" w:cs="Times New Roman"/>
                <w:sz w:val="28"/>
                <w:szCs w:val="28"/>
                <w:lang w:eastAsia="lv-LV"/>
              </w:rPr>
              <w:t>nodrošinātu biļešu pieejamību, P</w:t>
            </w:r>
            <w:r w:rsidRPr="00852988">
              <w:rPr>
                <w:rFonts w:ascii="Times New Roman" w:eastAsia="Times New Roman" w:hAnsi="Times New Roman" w:cs="Times New Roman"/>
                <w:sz w:val="28"/>
                <w:szCs w:val="28"/>
                <w:lang w:eastAsia="lv-LV"/>
              </w:rPr>
              <w:t>rojekts paredz piemērot 10 % atlaidi no ieejas biļetes cenas šādām sociālajām grupām:</w:t>
            </w:r>
          </w:p>
          <w:p w:rsidR="00394079" w:rsidRPr="006C2AA8" w:rsidRDefault="00394079" w:rsidP="00394079">
            <w:pPr>
              <w:spacing w:after="0" w:line="240" w:lineRule="auto"/>
              <w:ind w:left="127" w:right="140" w:firstLine="425"/>
              <w:jc w:val="both"/>
              <w:rPr>
                <w:rFonts w:ascii="Times New Roman" w:eastAsia="Times New Roman" w:hAnsi="Times New Roman" w:cs="Times New Roman"/>
                <w:sz w:val="28"/>
                <w:szCs w:val="28"/>
                <w:lang w:eastAsia="lv-LV"/>
              </w:rPr>
            </w:pPr>
            <w:r w:rsidRPr="00852988">
              <w:rPr>
                <w:rFonts w:ascii="Times New Roman" w:eastAsia="Times New Roman" w:hAnsi="Times New Roman" w:cs="Times New Roman"/>
                <w:sz w:val="28"/>
                <w:szCs w:val="28"/>
                <w:lang w:eastAsia="lv-LV"/>
              </w:rPr>
              <w:t xml:space="preserve">1) </w:t>
            </w:r>
            <w:r w:rsidRPr="006C2AA8">
              <w:rPr>
                <w:rFonts w:ascii="Times New Roman" w:eastAsia="Times New Roman" w:hAnsi="Times New Roman" w:cs="Times New Roman"/>
                <w:sz w:val="28"/>
                <w:szCs w:val="28"/>
                <w:lang w:eastAsia="lv-LV"/>
              </w:rPr>
              <w:t xml:space="preserve">daudzbērnu ģimenēm, uzrādot </w:t>
            </w:r>
            <w:r w:rsidR="00314F8D" w:rsidRPr="006C2AA8">
              <w:rPr>
                <w:rFonts w:ascii="Times New Roman" w:eastAsia="Times New Roman" w:hAnsi="Times New Roman" w:cs="Times New Roman"/>
                <w:sz w:val="28"/>
                <w:szCs w:val="28"/>
                <w:lang w:eastAsia="lv-LV"/>
              </w:rPr>
              <w:t>„3+ Ģimenes karti”</w:t>
            </w:r>
            <w:r w:rsidR="006C2AA8" w:rsidRPr="006C2AA8">
              <w:rPr>
                <w:rFonts w:ascii="Times New Roman" w:hAnsi="Times New Roman" w:cs="Times New Roman"/>
                <w:sz w:val="28"/>
                <w:szCs w:val="28"/>
              </w:rPr>
              <w:t xml:space="preserve"> vai citu dokumentu, kas apliecina to, ka ģimenes aprūpē ir vismaz trīs bērni</w:t>
            </w:r>
            <w:r w:rsidRPr="006C2AA8">
              <w:rPr>
                <w:rFonts w:ascii="Times New Roman" w:eastAsia="Times New Roman" w:hAnsi="Times New Roman" w:cs="Times New Roman"/>
                <w:sz w:val="28"/>
                <w:szCs w:val="28"/>
                <w:lang w:eastAsia="lv-LV"/>
              </w:rPr>
              <w:t>;</w:t>
            </w:r>
          </w:p>
          <w:p w:rsidR="00394079" w:rsidRPr="00852988" w:rsidRDefault="00394079" w:rsidP="00394079">
            <w:pPr>
              <w:spacing w:after="0" w:line="240" w:lineRule="auto"/>
              <w:ind w:left="127" w:right="140" w:firstLine="425"/>
              <w:jc w:val="both"/>
              <w:rPr>
                <w:rFonts w:ascii="Times New Roman" w:eastAsia="Times New Roman" w:hAnsi="Times New Roman" w:cs="Times New Roman"/>
                <w:sz w:val="28"/>
                <w:szCs w:val="28"/>
                <w:lang w:eastAsia="lv-LV"/>
              </w:rPr>
            </w:pPr>
            <w:r w:rsidRPr="006C2AA8">
              <w:rPr>
                <w:rFonts w:ascii="Times New Roman" w:eastAsia="Times New Roman" w:hAnsi="Times New Roman" w:cs="Times New Roman"/>
                <w:sz w:val="28"/>
                <w:szCs w:val="28"/>
                <w:lang w:eastAsia="lv-LV"/>
              </w:rPr>
              <w:t>2) personām ar I, II vai III invaliditātes grupu, uzrādot atbilstošu</w:t>
            </w:r>
            <w:r w:rsidRPr="00852988">
              <w:rPr>
                <w:rFonts w:ascii="Times New Roman" w:eastAsia="Times New Roman" w:hAnsi="Times New Roman" w:cs="Times New Roman"/>
                <w:sz w:val="28"/>
                <w:szCs w:val="28"/>
                <w:lang w:eastAsia="lv-LV"/>
              </w:rPr>
              <w:t xml:space="preserve"> apliecību;</w:t>
            </w:r>
          </w:p>
          <w:p w:rsidR="00394079" w:rsidRPr="00852988" w:rsidRDefault="00394079" w:rsidP="00394079">
            <w:pPr>
              <w:spacing w:after="0" w:line="240" w:lineRule="auto"/>
              <w:ind w:left="127" w:right="140" w:firstLine="425"/>
              <w:jc w:val="both"/>
              <w:rPr>
                <w:rFonts w:ascii="Times New Roman" w:eastAsia="Times New Roman" w:hAnsi="Times New Roman" w:cs="Times New Roman"/>
                <w:sz w:val="28"/>
                <w:szCs w:val="28"/>
                <w:lang w:eastAsia="lv-LV"/>
              </w:rPr>
            </w:pPr>
            <w:r w:rsidRPr="00852988">
              <w:rPr>
                <w:rFonts w:ascii="Times New Roman" w:eastAsia="Times New Roman" w:hAnsi="Times New Roman" w:cs="Times New Roman"/>
                <w:sz w:val="28"/>
                <w:szCs w:val="28"/>
                <w:lang w:eastAsia="lv-LV"/>
              </w:rPr>
              <w:t>3) politiski represētajām personām, uzrādot atbilstošu apliecību.</w:t>
            </w:r>
          </w:p>
          <w:p w:rsidR="003611BE" w:rsidRDefault="00314FB8" w:rsidP="00394079">
            <w:pPr>
              <w:spacing w:after="0" w:line="240" w:lineRule="auto"/>
              <w:ind w:left="127" w:right="140" w:firstLine="42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Pērkot biļetes internetā, „3+ Ģimenes kartes” lietotājiem būs jāievada kartes numurs</w:t>
            </w:r>
            <w:r w:rsidRPr="00852988">
              <w:rPr>
                <w:rFonts w:ascii="Times New Roman" w:eastAsia="Times New Roman" w:hAnsi="Times New Roman" w:cs="Times New Roman"/>
                <w:sz w:val="28"/>
                <w:szCs w:val="28"/>
                <w:lang w:eastAsia="lv-LV"/>
              </w:rPr>
              <w:t>,</w:t>
            </w:r>
            <w:r w:rsidR="006C2AA8">
              <w:rPr>
                <w:rFonts w:ascii="Times New Roman" w:eastAsia="Times New Roman" w:hAnsi="Times New Roman" w:cs="Times New Roman"/>
                <w:sz w:val="28"/>
                <w:szCs w:val="28"/>
                <w:lang w:eastAsia="lv-LV"/>
              </w:rPr>
              <w:t xml:space="preserve"> bet ģimenēm, kuru daudzbērnu ģimenes statusu apliecina </w:t>
            </w:r>
            <w:r w:rsidR="003611BE">
              <w:rPr>
                <w:rFonts w:ascii="Times New Roman" w:eastAsia="Times New Roman" w:hAnsi="Times New Roman" w:cs="Times New Roman"/>
                <w:sz w:val="28"/>
                <w:szCs w:val="28"/>
                <w:lang w:eastAsia="lv-LV"/>
              </w:rPr>
              <w:t>cits dokuments (ieraksts par bērniem vecāka pasē, izziņa ar informāciju no Iedzīvotāju reģistra vai bērnu dzimšanas apliecības, izziņa no izglītības iestādes par pilngadīgu bērnu līdz 24 gadu vecumam, kurš turpina iegūt vispārējo, profesionālo vai augstāko izglītību) būs jāizvēlas atzīme "Daudzbērnu ģimene". Šī 10 % a</w:t>
            </w:r>
            <w:r w:rsidR="003611BE" w:rsidRPr="00C2465C">
              <w:rPr>
                <w:rFonts w:ascii="Times New Roman" w:eastAsia="Times New Roman" w:hAnsi="Times New Roman" w:cs="Times New Roman"/>
                <w:sz w:val="28"/>
                <w:szCs w:val="28"/>
                <w:lang w:eastAsia="lv-LV"/>
              </w:rPr>
              <w:t xml:space="preserve">tlaide tiek piemērota katram pirkumam, atbilstoši </w:t>
            </w:r>
            <w:r w:rsidR="003611BE">
              <w:rPr>
                <w:rFonts w:ascii="Times New Roman" w:eastAsia="Times New Roman" w:hAnsi="Times New Roman" w:cs="Times New Roman"/>
                <w:sz w:val="28"/>
                <w:szCs w:val="28"/>
                <w:lang w:eastAsia="lv-LV"/>
              </w:rPr>
              <w:t xml:space="preserve">vispārīgi noteiktajam </w:t>
            </w:r>
            <w:r w:rsidR="003611BE" w:rsidRPr="00314FB8">
              <w:rPr>
                <w:rFonts w:ascii="Times New Roman" w:eastAsia="Times New Roman" w:hAnsi="Times New Roman" w:cs="Times New Roman"/>
                <w:sz w:val="28"/>
                <w:szCs w:val="28"/>
                <w:lang w:eastAsia="lv-LV"/>
              </w:rPr>
              <w:t>pirkuma ierobež</w:t>
            </w:r>
            <w:r w:rsidR="003611BE">
              <w:rPr>
                <w:rFonts w:ascii="Times New Roman" w:eastAsia="Times New Roman" w:hAnsi="Times New Roman" w:cs="Times New Roman"/>
                <w:sz w:val="28"/>
                <w:szCs w:val="28"/>
                <w:lang w:eastAsia="lv-LV"/>
              </w:rPr>
              <w:t>ojumam</w:t>
            </w:r>
            <w:r w:rsidR="003611BE" w:rsidRPr="00314FB8">
              <w:rPr>
                <w:rFonts w:ascii="Times New Roman" w:eastAsia="Times New Roman" w:hAnsi="Times New Roman" w:cs="Times New Roman"/>
                <w:sz w:val="28"/>
                <w:szCs w:val="28"/>
                <w:lang w:eastAsia="lv-LV"/>
              </w:rPr>
              <w:t xml:space="preserve">, ka </w:t>
            </w:r>
            <w:r w:rsidR="003611BE" w:rsidRPr="00314FB8">
              <w:rPr>
                <w:rFonts w:ascii="Times New Roman" w:eastAsia="Times New Roman" w:hAnsi="Times New Roman" w:cs="Times New Roman"/>
                <w:sz w:val="28"/>
                <w:szCs w:val="28"/>
              </w:rPr>
              <w:t>v</w:t>
            </w:r>
            <w:r w:rsidR="003611BE" w:rsidRPr="00701ABF">
              <w:rPr>
                <w:rFonts w:ascii="Times New Roman" w:eastAsia="Times New Roman" w:hAnsi="Times New Roman" w:cs="Times New Roman"/>
                <w:sz w:val="28"/>
                <w:szCs w:val="28"/>
              </w:rPr>
              <w:t xml:space="preserve">ienā pirkumā vienam pircējam uz katru </w:t>
            </w:r>
            <w:r w:rsidR="003611BE">
              <w:rPr>
                <w:rFonts w:ascii="Times New Roman" w:eastAsia="Times New Roman" w:hAnsi="Times New Roman" w:cs="Times New Roman"/>
                <w:sz w:val="28"/>
                <w:szCs w:val="28"/>
              </w:rPr>
              <w:t xml:space="preserve">Svētku </w:t>
            </w:r>
            <w:r w:rsidR="003611BE" w:rsidRPr="00701ABF">
              <w:rPr>
                <w:rFonts w:ascii="Times New Roman" w:eastAsia="Times New Roman" w:hAnsi="Times New Roman" w:cs="Times New Roman"/>
                <w:sz w:val="28"/>
                <w:szCs w:val="28"/>
              </w:rPr>
              <w:t>pasākumu būs iespējams nopirkt līdz 4 biļetēm.</w:t>
            </w:r>
          </w:p>
          <w:p w:rsidR="001B7B6D" w:rsidRDefault="001B7B6D" w:rsidP="00394079">
            <w:pPr>
              <w:spacing w:after="0" w:line="240" w:lineRule="auto"/>
              <w:ind w:left="127" w:right="140" w:firstLine="42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Pērkot biļetes internetā, p</w:t>
            </w:r>
            <w:r w:rsidR="00314FB8">
              <w:rPr>
                <w:rFonts w:ascii="Times New Roman" w:eastAsia="Times New Roman" w:hAnsi="Times New Roman" w:cs="Times New Roman"/>
                <w:sz w:val="28"/>
                <w:szCs w:val="28"/>
                <w:lang w:eastAsia="lv-LV"/>
              </w:rPr>
              <w:t xml:space="preserve">ersonām ar invaliditātes apliecību vai politiski represēto personu apliecību, </w:t>
            </w:r>
            <w:r w:rsidR="00314FB8" w:rsidRPr="00314FB8">
              <w:rPr>
                <w:rFonts w:ascii="Times New Roman" w:eastAsia="Times New Roman" w:hAnsi="Times New Roman" w:cs="Times New Roman"/>
                <w:sz w:val="28"/>
                <w:szCs w:val="28"/>
                <w:lang w:eastAsia="lv-LV"/>
              </w:rPr>
              <w:t>būs jā</w:t>
            </w:r>
            <w:r>
              <w:rPr>
                <w:rFonts w:ascii="Times New Roman" w:eastAsia="Times New Roman" w:hAnsi="Times New Roman" w:cs="Times New Roman"/>
                <w:sz w:val="28"/>
                <w:szCs w:val="28"/>
                <w:lang w:eastAsia="lv-LV"/>
              </w:rPr>
              <w:t>izvēlas atzīme</w:t>
            </w:r>
            <w:r w:rsidR="00314FB8" w:rsidRPr="00314FB8">
              <w:rPr>
                <w:rFonts w:ascii="Times New Roman" w:eastAsia="Times New Roman" w:hAnsi="Times New Roman" w:cs="Times New Roman"/>
                <w:sz w:val="28"/>
                <w:szCs w:val="28"/>
                <w:lang w:eastAsia="lv-LV"/>
              </w:rPr>
              <w:t>, ka personai ir atbilsto</w:t>
            </w:r>
            <w:r w:rsidR="00314FB8" w:rsidRPr="00A56F60">
              <w:rPr>
                <w:rFonts w:ascii="Times New Roman" w:eastAsia="Times New Roman" w:hAnsi="Times New Roman" w:cs="Times New Roman"/>
                <w:sz w:val="28"/>
                <w:szCs w:val="28"/>
                <w:lang w:eastAsia="lv-LV"/>
              </w:rPr>
              <w:t>ša apliecība</w:t>
            </w:r>
            <w:r w:rsidR="00314FB8" w:rsidRPr="00C2465C">
              <w:rPr>
                <w:rFonts w:ascii="Times New Roman" w:eastAsia="Times New Roman" w:hAnsi="Times New Roman" w:cs="Times New Roman"/>
                <w:sz w:val="28"/>
                <w:szCs w:val="28"/>
                <w:lang w:eastAsia="lv-LV"/>
              </w:rPr>
              <w:t>.</w:t>
            </w:r>
          </w:p>
          <w:p w:rsidR="00314FB8" w:rsidRDefault="00314FB8" w:rsidP="00394079">
            <w:pPr>
              <w:spacing w:after="0" w:line="240" w:lineRule="auto"/>
              <w:ind w:left="127" w:right="140" w:firstLine="425"/>
              <w:jc w:val="both"/>
              <w:rPr>
                <w:rFonts w:ascii="Times New Roman" w:eastAsia="Times New Roman" w:hAnsi="Times New Roman" w:cs="Times New Roman"/>
                <w:sz w:val="28"/>
                <w:szCs w:val="28"/>
                <w:lang w:eastAsia="lv-LV"/>
              </w:rPr>
            </w:pPr>
            <w:r w:rsidRPr="00C2465C">
              <w:rPr>
                <w:rFonts w:ascii="Times New Roman" w:eastAsia="Times New Roman" w:hAnsi="Times New Roman" w:cs="Times New Roman"/>
                <w:sz w:val="28"/>
                <w:szCs w:val="28"/>
                <w:lang w:eastAsia="lv-LV"/>
              </w:rPr>
              <w:t xml:space="preserve"> </w:t>
            </w:r>
            <w:r w:rsidR="003611BE">
              <w:rPr>
                <w:rFonts w:ascii="Times New Roman" w:eastAsia="Times New Roman" w:hAnsi="Times New Roman" w:cs="Times New Roman"/>
                <w:sz w:val="28"/>
                <w:szCs w:val="28"/>
                <w:lang w:eastAsia="lv-LV"/>
              </w:rPr>
              <w:t xml:space="preserve">Ar atbilstošu invaliditātes vai politiski represēto personu apliecību </w:t>
            </w:r>
            <w:r w:rsidR="001B7B6D">
              <w:rPr>
                <w:rFonts w:ascii="Times New Roman" w:eastAsia="Times New Roman" w:hAnsi="Times New Roman" w:cs="Times New Roman"/>
                <w:sz w:val="28"/>
                <w:szCs w:val="28"/>
                <w:lang w:eastAsia="lv-LV"/>
              </w:rPr>
              <w:t xml:space="preserve">gan internetā, gan biļešu kasēs </w:t>
            </w:r>
            <w:r w:rsidR="003611BE">
              <w:rPr>
                <w:rFonts w:ascii="Times New Roman" w:eastAsia="Times New Roman" w:hAnsi="Times New Roman" w:cs="Times New Roman"/>
                <w:sz w:val="28"/>
                <w:szCs w:val="28"/>
                <w:lang w:eastAsia="lv-LV"/>
              </w:rPr>
              <w:t>iespējams iegādāt</w:t>
            </w:r>
            <w:r w:rsidR="001B7B6D">
              <w:rPr>
                <w:rFonts w:ascii="Times New Roman" w:eastAsia="Times New Roman" w:hAnsi="Times New Roman" w:cs="Times New Roman"/>
                <w:sz w:val="28"/>
                <w:szCs w:val="28"/>
                <w:lang w:eastAsia="lv-LV"/>
              </w:rPr>
              <w:t>ies vienu biļeti ar 10% atlaidi (</w:t>
            </w:r>
            <w:r w:rsidR="00370753">
              <w:rPr>
                <w:rFonts w:ascii="Times New Roman" w:eastAsia="Times New Roman" w:hAnsi="Times New Roman" w:cs="Times New Roman"/>
                <w:sz w:val="28"/>
                <w:szCs w:val="28"/>
                <w:lang w:eastAsia="lv-LV"/>
              </w:rPr>
              <w:t>s</w:t>
            </w:r>
            <w:r w:rsidR="001B7B6D">
              <w:rPr>
                <w:rFonts w:ascii="Times New Roman" w:eastAsia="Times New Roman" w:hAnsi="Times New Roman" w:cs="Times New Roman"/>
                <w:sz w:val="28"/>
                <w:szCs w:val="28"/>
                <w:lang w:eastAsia="lv-LV"/>
              </w:rPr>
              <w:t xml:space="preserve">aglabājot vispārīgo nosacījumu, ka kopējā pirkumā ir </w:t>
            </w:r>
            <w:r w:rsidR="001B7B6D" w:rsidRPr="00314FB8">
              <w:rPr>
                <w:rFonts w:ascii="Times New Roman" w:eastAsia="Times New Roman" w:hAnsi="Times New Roman" w:cs="Times New Roman"/>
                <w:sz w:val="28"/>
                <w:szCs w:val="28"/>
                <w:lang w:eastAsia="lv-LV"/>
              </w:rPr>
              <w:t>ierobež</w:t>
            </w:r>
            <w:r w:rsidR="001B7B6D">
              <w:rPr>
                <w:rFonts w:ascii="Times New Roman" w:eastAsia="Times New Roman" w:hAnsi="Times New Roman" w:cs="Times New Roman"/>
                <w:sz w:val="28"/>
                <w:szCs w:val="28"/>
                <w:lang w:eastAsia="lv-LV"/>
              </w:rPr>
              <w:t xml:space="preserve">ojums </w:t>
            </w:r>
            <w:r w:rsidR="002F2643">
              <w:rPr>
                <w:rFonts w:ascii="Times New Roman" w:eastAsia="Times New Roman" w:hAnsi="Times New Roman" w:cs="Times New Roman"/>
                <w:sz w:val="28"/>
                <w:szCs w:val="28"/>
                <w:lang w:eastAsia="lv-LV"/>
              </w:rPr>
              <w:t>–</w:t>
            </w:r>
            <w:r w:rsidR="001B7B6D">
              <w:rPr>
                <w:rFonts w:ascii="Times New Roman" w:eastAsia="Times New Roman" w:hAnsi="Times New Roman" w:cs="Times New Roman"/>
                <w:sz w:val="28"/>
                <w:szCs w:val="28"/>
                <w:lang w:eastAsia="lv-LV"/>
              </w:rPr>
              <w:t xml:space="preserve"> </w:t>
            </w:r>
            <w:r w:rsidR="001B7B6D" w:rsidRPr="00314FB8">
              <w:rPr>
                <w:rFonts w:ascii="Times New Roman" w:eastAsia="Times New Roman" w:hAnsi="Times New Roman" w:cs="Times New Roman"/>
                <w:sz w:val="28"/>
                <w:szCs w:val="28"/>
              </w:rPr>
              <w:t>v</w:t>
            </w:r>
            <w:r w:rsidR="001B7B6D" w:rsidRPr="00701ABF">
              <w:rPr>
                <w:rFonts w:ascii="Times New Roman" w:eastAsia="Times New Roman" w:hAnsi="Times New Roman" w:cs="Times New Roman"/>
                <w:sz w:val="28"/>
                <w:szCs w:val="28"/>
              </w:rPr>
              <w:t xml:space="preserve">ienā pirkumā vienam pircējam uz katru </w:t>
            </w:r>
            <w:r w:rsidR="001B7B6D">
              <w:rPr>
                <w:rFonts w:ascii="Times New Roman" w:eastAsia="Times New Roman" w:hAnsi="Times New Roman" w:cs="Times New Roman"/>
                <w:sz w:val="28"/>
                <w:szCs w:val="28"/>
              </w:rPr>
              <w:t xml:space="preserve">Svētku </w:t>
            </w:r>
            <w:r w:rsidR="001B7B6D" w:rsidRPr="00701ABF">
              <w:rPr>
                <w:rFonts w:ascii="Times New Roman" w:eastAsia="Times New Roman" w:hAnsi="Times New Roman" w:cs="Times New Roman"/>
                <w:sz w:val="28"/>
                <w:szCs w:val="28"/>
              </w:rPr>
              <w:t>pasākumu iespējams nopirkt līdz 4 biļetēm</w:t>
            </w:r>
            <w:r w:rsidR="001B7B6D">
              <w:rPr>
                <w:rFonts w:ascii="Times New Roman" w:eastAsia="Times New Roman" w:hAnsi="Times New Roman" w:cs="Times New Roman"/>
                <w:sz w:val="28"/>
                <w:szCs w:val="28"/>
              </w:rPr>
              <w:t xml:space="preserve">. Piemērs: </w:t>
            </w:r>
            <w:r w:rsidR="001B7B6D">
              <w:rPr>
                <w:rFonts w:ascii="Times New Roman" w:eastAsia="Times New Roman" w:hAnsi="Times New Roman" w:cs="Times New Roman"/>
                <w:sz w:val="28"/>
                <w:szCs w:val="28"/>
              </w:rPr>
              <w:lastRenderedPageBreak/>
              <w:t xml:space="preserve">persona ar </w:t>
            </w:r>
            <w:r w:rsidR="001B7B6D">
              <w:rPr>
                <w:rFonts w:ascii="Times New Roman" w:eastAsia="Times New Roman" w:hAnsi="Times New Roman" w:cs="Times New Roman"/>
                <w:sz w:val="28"/>
                <w:szCs w:val="28"/>
                <w:lang w:eastAsia="lv-LV"/>
              </w:rPr>
              <w:t>invaliditātes apliecību iegādājas vienu biļeti sev ar 10 % atlaidi un trīs biļetes  bez atlaides).</w:t>
            </w:r>
          </w:p>
          <w:p w:rsidR="009E4029" w:rsidRPr="00314FB8" w:rsidRDefault="009E4029" w:rsidP="00394079">
            <w:pPr>
              <w:spacing w:after="0" w:line="240" w:lineRule="auto"/>
              <w:ind w:left="127" w:right="140" w:firstLine="42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Personām, kuras iegādājušās Svētku biļetes ar 10 % atlaidi pirms ieejas Svētku norises vietā var tikt lūgts uzrādīt atbilstošo dokumentu, kas ļāva iegādāties biļeti(</w:t>
            </w:r>
            <w:r w:rsidR="00370753">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es) ar atlaidi.</w:t>
            </w:r>
          </w:p>
          <w:p w:rsidR="00363FC5" w:rsidRPr="00852988" w:rsidRDefault="00394079" w:rsidP="00394079">
            <w:pPr>
              <w:spacing w:after="0" w:line="240" w:lineRule="auto"/>
              <w:ind w:left="127" w:right="140" w:firstLine="425"/>
              <w:jc w:val="both"/>
              <w:rPr>
                <w:rFonts w:ascii="Times New Roman" w:eastAsia="Times New Roman" w:hAnsi="Times New Roman" w:cs="Times New Roman"/>
                <w:sz w:val="28"/>
                <w:szCs w:val="28"/>
                <w:lang w:eastAsia="lv-LV"/>
              </w:rPr>
            </w:pPr>
            <w:r w:rsidRPr="00A56F60">
              <w:rPr>
                <w:rFonts w:ascii="Times New Roman" w:eastAsia="Times New Roman" w:hAnsi="Times New Roman" w:cs="Times New Roman"/>
                <w:sz w:val="28"/>
                <w:szCs w:val="28"/>
                <w:lang w:eastAsia="lv-LV"/>
              </w:rPr>
              <w:t>Aprēķinot</w:t>
            </w:r>
            <w:r w:rsidRPr="00852988">
              <w:rPr>
                <w:rFonts w:ascii="Times New Roman" w:eastAsia="Times New Roman" w:hAnsi="Times New Roman" w:cs="Times New Roman"/>
                <w:sz w:val="28"/>
                <w:szCs w:val="28"/>
                <w:lang w:eastAsia="lv-LV"/>
              </w:rPr>
              <w:t xml:space="preserve"> samaksu par pakalpojumu, ir ņemta vērā pasākuma valstiskā nozīmība, tajā iesaistīto iedzīvotāju skaits un no valsts budžeta piešķirto dotācij</w:t>
            </w:r>
            <w:r w:rsidR="009766B0">
              <w:rPr>
                <w:rFonts w:ascii="Times New Roman" w:eastAsia="Times New Roman" w:hAnsi="Times New Roman" w:cs="Times New Roman"/>
                <w:sz w:val="28"/>
                <w:szCs w:val="28"/>
                <w:lang w:eastAsia="lv-LV"/>
              </w:rPr>
              <w:t>u</w:t>
            </w:r>
            <w:r w:rsidRPr="00852988">
              <w:rPr>
                <w:rFonts w:ascii="Times New Roman" w:eastAsia="Times New Roman" w:hAnsi="Times New Roman" w:cs="Times New Roman"/>
                <w:sz w:val="28"/>
                <w:szCs w:val="28"/>
                <w:lang w:eastAsia="lv-LV"/>
              </w:rPr>
              <w:t xml:space="preserve"> un atbalstītāju piešķirto līdzekļu apmērs Svētku pasākumu realizācijai. </w:t>
            </w:r>
          </w:p>
          <w:p w:rsidR="00394079" w:rsidRPr="00852988" w:rsidRDefault="00394079" w:rsidP="00394079">
            <w:pPr>
              <w:spacing w:after="0" w:line="240" w:lineRule="auto"/>
              <w:ind w:left="127" w:right="140" w:firstLine="425"/>
              <w:jc w:val="both"/>
              <w:rPr>
                <w:rFonts w:ascii="Times New Roman" w:eastAsia="Times New Roman" w:hAnsi="Times New Roman" w:cs="Times New Roman"/>
                <w:sz w:val="28"/>
                <w:szCs w:val="28"/>
                <w:lang w:eastAsia="lv-LV"/>
              </w:rPr>
            </w:pPr>
            <w:r w:rsidRPr="00852988">
              <w:rPr>
                <w:rFonts w:ascii="Times New Roman" w:eastAsia="Times New Roman" w:hAnsi="Times New Roman" w:cs="Times New Roman"/>
                <w:sz w:val="28"/>
                <w:szCs w:val="28"/>
                <w:lang w:eastAsia="lv-LV"/>
              </w:rPr>
              <w:t>Saskaņā ar 2017.gada 18.maija Dziesmu svētku padomē apstiprināto Svētku biļešu politiku, plānots publiskajā tirdzniecībā nodrošināt 74% biļešu, iepriekšējā rezervēšanā 24% biļešu un 2% ielūgumu Svētku goda viesiem un Dziesmu svētku procesa uzturētājiem. Svētku rīkotājs Latvijas Nacionālais kultūras centrs izstrādās iekšējo kārtību, kādā nodrošinās ielūgumus vai nodrošinās iespēju rezervēt biļetes – prioritāri Latvijas pilsētu, novadu pašvaldībām, ņemot vērā pašvaldību ieguldījumu Dziesmu svētku procesa uzturēšanā, Dziesmu svētku procesa uzturētājiem ārvalstīs sadarbībā ar Pasaules Brīvo latviešu apvienību, kultūras un Dziesmu svētku procesa uzturētājiem ārpus Latvijas</w:t>
            </w:r>
            <w:r w:rsidR="002F0AB0" w:rsidRPr="00852988">
              <w:rPr>
                <w:rFonts w:ascii="Times New Roman" w:eastAsia="Times New Roman" w:hAnsi="Times New Roman" w:cs="Times New Roman"/>
                <w:sz w:val="28"/>
                <w:szCs w:val="28"/>
                <w:lang w:eastAsia="lv-LV"/>
              </w:rPr>
              <w:t>, kā arī atbalstāmajām sabiedrības mērķgrupām daudzbērnu ģimenēm un personām ar kustību traucējumiem.</w:t>
            </w:r>
          </w:p>
          <w:p w:rsidR="00394079" w:rsidRPr="00852988" w:rsidRDefault="00394079" w:rsidP="00394079">
            <w:pPr>
              <w:spacing w:after="0" w:line="240" w:lineRule="auto"/>
              <w:ind w:left="127" w:right="140" w:firstLine="425"/>
              <w:jc w:val="both"/>
              <w:rPr>
                <w:rFonts w:ascii="Times New Roman" w:eastAsia="Times New Roman" w:hAnsi="Times New Roman" w:cs="Times New Roman"/>
                <w:sz w:val="28"/>
                <w:szCs w:val="28"/>
                <w:lang w:eastAsia="lv-LV"/>
              </w:rPr>
            </w:pPr>
            <w:r w:rsidRPr="00852988">
              <w:rPr>
                <w:rFonts w:ascii="Times New Roman" w:eastAsia="Times New Roman" w:hAnsi="Times New Roman" w:cs="Times New Roman"/>
                <w:sz w:val="28"/>
                <w:szCs w:val="28"/>
                <w:lang w:eastAsia="lv-LV"/>
              </w:rPr>
              <w:t>Projektā paredzētajiem Latvijas Nacionālā kultūras centra sniegtajiem maksas pakalpojumiem - Svētku pasākumu ieejas biļetēm pievienotās vērtības nodokli nepiemēro saskaņā ar Pievienotās vērtības nodokļa likuma 3.panta astoto daļu.</w:t>
            </w:r>
            <w:r w:rsidRPr="00852988">
              <w:rPr>
                <w:rFonts w:ascii="Times New Roman" w:hAnsi="Times New Roman" w:cs="Times New Roman"/>
                <w:sz w:val="28"/>
                <w:szCs w:val="28"/>
              </w:rPr>
              <w:t xml:space="preserve"> </w:t>
            </w:r>
            <w:r w:rsidRPr="00852988">
              <w:rPr>
                <w:rFonts w:ascii="Times New Roman" w:eastAsia="Times New Roman" w:hAnsi="Times New Roman" w:cs="Times New Roman"/>
                <w:sz w:val="28"/>
                <w:szCs w:val="28"/>
                <w:lang w:eastAsia="lv-LV"/>
              </w:rPr>
              <w:t xml:space="preserve">Pievienotās vērtības nodokli nepiemēro, ņemot vērā to, ka saskaņā ar </w:t>
            </w:r>
            <w:r w:rsidRPr="00852988">
              <w:rPr>
                <w:rFonts w:ascii="Times New Roman" w:eastAsia="Times New Roman" w:hAnsi="Times New Roman" w:cs="Times New Roman"/>
                <w:bCs/>
                <w:sz w:val="28"/>
                <w:szCs w:val="28"/>
                <w:lang w:eastAsia="lv-LV"/>
              </w:rPr>
              <w:t xml:space="preserve">Dziesmu un deju svētku likuma 7.panta sesto daļu un </w:t>
            </w:r>
            <w:r w:rsidRPr="00852988">
              <w:rPr>
                <w:rFonts w:ascii="Times New Roman" w:eastAsia="Times New Roman" w:hAnsi="Times New Roman" w:cs="Times New Roman"/>
                <w:bCs/>
                <w:sz w:val="28"/>
                <w:szCs w:val="28"/>
                <w:lang w:eastAsia="lv-LV"/>
              </w:rPr>
              <w:lastRenderedPageBreak/>
              <w:t>Ministru kabineta 2012.gada 18.decembra noteikumu Nr.931 „Latvijas Nacionālā kultūras centra nolikums” 12.punktu Latvijas Nacionālais kultūras centrs ir Vispārējo latviešu Dziesmu un deju svētku rīkotājs</w:t>
            </w:r>
            <w:r w:rsidRPr="00852988">
              <w:rPr>
                <w:rFonts w:ascii="Times New Roman" w:eastAsia="Times New Roman" w:hAnsi="Times New Roman" w:cs="Times New Roman"/>
                <w:sz w:val="28"/>
                <w:szCs w:val="28"/>
                <w:lang w:eastAsia="lv-LV"/>
              </w:rPr>
              <w:t xml:space="preserve"> un saskaņā ar Ministru kabineta 2012.gada 18.decembra noteikumu Nr.931 „Latvijas Nacionālā kultūras centra nolikums” 4.7.punktu nodrošina Vispārējo latviešu dziesmu un deju svētku sagatavošanu, īstenošanu un tradīcijas nepārtrauktību dziesmu un deju svētku starplaikā.</w:t>
            </w:r>
          </w:p>
          <w:p w:rsidR="00AA7330" w:rsidRPr="00852988" w:rsidRDefault="00AA7330" w:rsidP="00AA7330">
            <w:pPr>
              <w:spacing w:after="0" w:line="240" w:lineRule="auto"/>
              <w:ind w:left="127" w:right="140" w:firstLine="425"/>
              <w:jc w:val="both"/>
              <w:rPr>
                <w:rFonts w:ascii="Times New Roman" w:eastAsia="Times New Roman" w:hAnsi="Times New Roman" w:cs="Times New Roman"/>
                <w:sz w:val="28"/>
                <w:szCs w:val="28"/>
                <w:lang w:eastAsia="lv-LV"/>
              </w:rPr>
            </w:pPr>
            <w:r w:rsidRPr="00852988">
              <w:rPr>
                <w:rFonts w:ascii="Times New Roman" w:eastAsia="Times New Roman" w:hAnsi="Times New Roman" w:cs="Times New Roman"/>
                <w:sz w:val="28"/>
                <w:szCs w:val="28"/>
                <w:lang w:eastAsia="lv-LV"/>
              </w:rPr>
              <w:t>Svēt</w:t>
            </w:r>
            <w:r w:rsidR="00314F8D">
              <w:rPr>
                <w:rFonts w:ascii="Times New Roman" w:eastAsia="Times New Roman" w:hAnsi="Times New Roman" w:cs="Times New Roman"/>
                <w:sz w:val="28"/>
                <w:szCs w:val="28"/>
                <w:lang w:eastAsia="lv-LV"/>
              </w:rPr>
              <w:t>ku pasākumi folkloras diena „</w:t>
            </w:r>
            <w:proofErr w:type="spellStart"/>
            <w:r w:rsidRPr="00852988">
              <w:rPr>
                <w:rFonts w:ascii="Times New Roman" w:eastAsia="Times New Roman" w:hAnsi="Times New Roman" w:cs="Times New Roman"/>
                <w:sz w:val="28"/>
                <w:szCs w:val="28"/>
                <w:lang w:eastAsia="lv-LV"/>
              </w:rPr>
              <w:t>Taisat</w:t>
            </w:r>
            <w:proofErr w:type="spellEnd"/>
            <w:r w:rsidRPr="00852988">
              <w:rPr>
                <w:rFonts w:ascii="Times New Roman" w:eastAsia="Times New Roman" w:hAnsi="Times New Roman" w:cs="Times New Roman"/>
                <w:sz w:val="28"/>
                <w:szCs w:val="28"/>
                <w:lang w:eastAsia="lv-LV"/>
              </w:rPr>
              <w:t xml:space="preserve">, tautas, augstas </w:t>
            </w:r>
            <w:proofErr w:type="spellStart"/>
            <w:r w:rsidRPr="00852988">
              <w:rPr>
                <w:rFonts w:ascii="Times New Roman" w:eastAsia="Times New Roman" w:hAnsi="Times New Roman" w:cs="Times New Roman"/>
                <w:sz w:val="28"/>
                <w:szCs w:val="28"/>
                <w:lang w:eastAsia="lv-LV"/>
              </w:rPr>
              <w:t>duris</w:t>
            </w:r>
            <w:proofErr w:type="spellEnd"/>
            <w:r w:rsidRPr="00852988">
              <w:rPr>
                <w:rFonts w:ascii="Times New Roman" w:eastAsia="Times New Roman" w:hAnsi="Times New Roman" w:cs="Times New Roman"/>
                <w:sz w:val="28"/>
                <w:szCs w:val="28"/>
                <w:lang w:eastAsia="lv-LV"/>
              </w:rPr>
              <w:t>!”, kas norisināsies Latvijas Etnogrāfiskajā brīvdabas muzejā, un tautas lietišķās mākslas izstāde, kas norisināsies</w:t>
            </w:r>
            <w:r w:rsidRPr="00852988">
              <w:rPr>
                <w:rFonts w:ascii="Times New Roman" w:eastAsia="Times New Roman" w:hAnsi="Times New Roman" w:cs="Times New Roman"/>
                <w:sz w:val="28"/>
                <w:szCs w:val="28"/>
              </w:rPr>
              <w:t xml:space="preserve"> daudzfunkcionālajā mākslas un kultūras centrā</w:t>
            </w:r>
            <w:r w:rsidRPr="00852988">
              <w:rPr>
                <w:rFonts w:ascii="Times New Roman" w:eastAsia="Times New Roman" w:hAnsi="Times New Roman" w:cs="Times New Roman"/>
                <w:sz w:val="28"/>
                <w:szCs w:val="28"/>
                <w:lang w:eastAsia="lv-LV"/>
              </w:rPr>
              <w:t xml:space="preserve"> </w:t>
            </w:r>
            <w:r w:rsidR="00314F8D">
              <w:rPr>
                <w:rFonts w:ascii="Times New Roman" w:eastAsia="Times New Roman" w:hAnsi="Times New Roman" w:cs="Times New Roman"/>
                <w:sz w:val="28"/>
                <w:szCs w:val="28"/>
                <w:lang w:eastAsia="lv-LV"/>
              </w:rPr>
              <w:t>„</w:t>
            </w:r>
            <w:r w:rsidRPr="00852988">
              <w:rPr>
                <w:rFonts w:ascii="Times New Roman" w:eastAsia="Times New Roman" w:hAnsi="Times New Roman" w:cs="Times New Roman"/>
                <w:sz w:val="28"/>
                <w:szCs w:val="28"/>
                <w:lang w:eastAsia="lv-LV"/>
              </w:rPr>
              <w:t xml:space="preserve">Rīgas mākslas telpa”, </w:t>
            </w:r>
            <w:r w:rsidR="00C2465C">
              <w:rPr>
                <w:rFonts w:ascii="Times New Roman" w:eastAsia="Times New Roman" w:hAnsi="Times New Roman" w:cs="Times New Roman"/>
                <w:sz w:val="28"/>
                <w:szCs w:val="28"/>
                <w:lang w:eastAsia="lv-LV"/>
              </w:rPr>
              <w:t>ir Svētku bezmaksas pasākumi</w:t>
            </w:r>
            <w:r w:rsidR="003A1441">
              <w:rPr>
                <w:rFonts w:ascii="Times New Roman" w:eastAsia="Times New Roman" w:hAnsi="Times New Roman" w:cs="Times New Roman"/>
                <w:sz w:val="28"/>
                <w:szCs w:val="28"/>
                <w:lang w:eastAsia="lv-LV"/>
              </w:rPr>
              <w:t xml:space="preserve">, bet norises vietām ir tiesības iekasēt </w:t>
            </w:r>
            <w:r w:rsidRPr="00852988">
              <w:rPr>
                <w:rFonts w:ascii="Times New Roman" w:eastAsia="Times New Roman" w:hAnsi="Times New Roman" w:cs="Times New Roman"/>
                <w:sz w:val="28"/>
                <w:szCs w:val="28"/>
                <w:lang w:eastAsia="lv-LV"/>
              </w:rPr>
              <w:t>ieejas maksu atbilstoši to noteiktajām ieejas biļešu cenām.</w:t>
            </w:r>
          </w:p>
          <w:p w:rsidR="00394079" w:rsidRPr="00852988" w:rsidRDefault="00394079" w:rsidP="00394079">
            <w:pPr>
              <w:spacing w:after="0" w:line="240" w:lineRule="auto"/>
              <w:ind w:left="125" w:right="142" w:firstLine="425"/>
              <w:contextualSpacing/>
              <w:jc w:val="both"/>
              <w:outlineLvl w:val="3"/>
              <w:rPr>
                <w:rFonts w:ascii="Times New Roman" w:eastAsia="Times New Roman" w:hAnsi="Times New Roman" w:cs="Times New Roman"/>
                <w:sz w:val="28"/>
                <w:szCs w:val="28"/>
                <w:lang w:eastAsia="lv-LV"/>
              </w:rPr>
            </w:pPr>
            <w:r w:rsidRPr="00852988">
              <w:rPr>
                <w:rFonts w:ascii="Times New Roman" w:eastAsia="Times New Roman" w:hAnsi="Times New Roman" w:cs="Times New Roman"/>
                <w:sz w:val="28"/>
                <w:szCs w:val="28"/>
                <w:lang w:eastAsia="lv-LV"/>
              </w:rPr>
              <w:t>Projekta 5.punktā ir noteikts, ka maksu par Latvijas Nacionālā kultūras centra sniegtajiem maksas pakalpojumiem, kas saistīti ar Svētku pasākumiem, iekasē biļešu operators un normatīvajos aktos noteiktajā kārtībā pārskaita Latvijas Nacionālā kultūras centra budžetā. Lai gan Svētku pēdējais pasākums notiek 2017.gada 8.jūlijā, lai nodrošinātu Projekta 5.punktā noteiktās kārtības īstenošanu, Projekta 4.punktā noteikts, ka Projekts ir spēkā līdz 2018.gada 31.jūlijam.</w:t>
            </w:r>
          </w:p>
          <w:p w:rsidR="00394079" w:rsidRPr="00852988" w:rsidRDefault="00394079" w:rsidP="00354260">
            <w:pPr>
              <w:pStyle w:val="ParastaisWeb"/>
              <w:spacing w:before="0" w:beforeAutospacing="0" w:after="0" w:afterAutospacing="0"/>
              <w:ind w:left="128" w:right="140" w:firstLine="435"/>
              <w:jc w:val="both"/>
              <w:rPr>
                <w:sz w:val="28"/>
                <w:szCs w:val="28"/>
                <w:lang w:val="lv-LV"/>
              </w:rPr>
            </w:pPr>
            <w:r w:rsidRPr="00852988">
              <w:rPr>
                <w:sz w:val="28"/>
                <w:szCs w:val="28"/>
                <w:lang w:val="lv-LV"/>
              </w:rPr>
              <w:t xml:space="preserve">Svētku norises būtiska sastāvdaļa ir latviešu tautas lietišķās mākslas nozare, kas balstās uz tradicionālās kultūras mantojumu un saglabā Latvijas nemateriālo kultūras mantojumu. Svētku Amatnieku tirgū, kas norisināsies no 2018.gada 1.jūlija līdz 8.jūlijam varēs, saskaņā ar atlases nolikumu, piedalīties amatnieki, meistari, tautas lietišķās mākslas studijas, latviešu tradicionālo ēdienu gatavotāji un seno arodu </w:t>
            </w:r>
            <w:r w:rsidRPr="00852988">
              <w:rPr>
                <w:sz w:val="28"/>
                <w:szCs w:val="28"/>
                <w:lang w:val="lv-LV"/>
              </w:rPr>
              <w:lastRenderedPageBreak/>
              <w:t>pratēji. Ņemot vērā to, ka</w:t>
            </w:r>
            <w:r w:rsidR="00CB2A83">
              <w:rPr>
                <w:sz w:val="28"/>
                <w:szCs w:val="28"/>
                <w:lang w:val="lv-LV"/>
              </w:rPr>
              <w:t xml:space="preserve"> pašvaldību dibinātās</w:t>
            </w:r>
            <w:r w:rsidRPr="00852988">
              <w:rPr>
                <w:sz w:val="28"/>
                <w:szCs w:val="28"/>
                <w:lang w:val="lv-LV"/>
              </w:rPr>
              <w:t xml:space="preserve"> tautas lietišķās mākslas studijas veic īpašu ieguldījumu nemateriālā kultūras mantojuma saglabāšanā, tām tiks noteikta mazāka tirdzniecības vietas noma </w:t>
            </w:r>
            <w:r w:rsidR="002F0AB0" w:rsidRPr="00852988">
              <w:rPr>
                <w:sz w:val="28"/>
                <w:szCs w:val="28"/>
                <w:lang w:val="lv-LV"/>
              </w:rPr>
              <w:t>ne</w:t>
            </w:r>
            <w:r w:rsidRPr="00852988">
              <w:rPr>
                <w:sz w:val="28"/>
                <w:szCs w:val="28"/>
                <w:lang w:val="lv-LV"/>
              </w:rPr>
              <w:t xml:space="preserve">kā komersantiem (projektā ar terminu komersants tiek saprasts ikviens saimnieciskās darbības veicējs, tai skaitā nevalstiskās organizācijas). </w:t>
            </w:r>
          </w:p>
          <w:p w:rsidR="00394079" w:rsidRPr="00852988" w:rsidRDefault="00394079" w:rsidP="00354260">
            <w:pPr>
              <w:pStyle w:val="ParastaisWeb"/>
              <w:spacing w:before="0" w:beforeAutospacing="0" w:after="0" w:afterAutospacing="0"/>
              <w:ind w:left="128" w:right="140" w:firstLine="435"/>
              <w:jc w:val="both"/>
              <w:rPr>
                <w:sz w:val="28"/>
                <w:szCs w:val="28"/>
                <w:lang w:val="lv-LV"/>
              </w:rPr>
            </w:pPr>
            <w:r w:rsidRPr="00852988">
              <w:rPr>
                <w:sz w:val="28"/>
                <w:szCs w:val="28"/>
                <w:lang w:val="lv-LV"/>
              </w:rPr>
              <w:t>Svētku lielākajās norises vietās Mežaparka Lielajā estrādē, Skonto stadionā un Daugavas stadionā apmeklētāji varēs iegādāties latviešu tradicionālos ēdienus</w:t>
            </w:r>
            <w:r w:rsidR="00354260" w:rsidRPr="00852988">
              <w:rPr>
                <w:sz w:val="28"/>
                <w:szCs w:val="28"/>
                <w:lang w:val="lv-LV"/>
              </w:rPr>
              <w:t xml:space="preserve"> un dzērienus</w:t>
            </w:r>
            <w:r w:rsidRPr="00852988">
              <w:rPr>
                <w:sz w:val="28"/>
                <w:szCs w:val="28"/>
                <w:lang w:val="lv-LV"/>
              </w:rPr>
              <w:t>, kā arī tautas lietišķās mākslas darinājumus un latviešu mūsdienu dizaina priekšmetus. Tirdzniecības vietu nomai varēs pieteikties komersanti atbilstoši atlases nolikumam.</w:t>
            </w:r>
            <w:r w:rsidR="00354260" w:rsidRPr="00852988">
              <w:rPr>
                <w:sz w:val="28"/>
                <w:szCs w:val="28"/>
                <w:lang w:val="lv-LV"/>
              </w:rPr>
              <w:t xml:space="preserve"> Svētku rīkotājs Latvijas Nacionālais kultūras centrs izveidos tirdzniecības komisiju un atbilstošus nolikumus, lai organizētu tādu tirdzniecību, kas atbilst Svētku nostādnēm.</w:t>
            </w:r>
            <w:r w:rsidRPr="00852988">
              <w:rPr>
                <w:sz w:val="28"/>
                <w:szCs w:val="28"/>
                <w:lang w:val="lv-LV"/>
              </w:rPr>
              <w:t xml:space="preserve"> Nomas vietu skaits ir ierobežots un noteikts atbilstoši katras norises vietas ietilpībai un tam, lai netiktu traucēta vai jebkādā veidā ietekmēta Svētku pasākumu mākslinieciskā realizācija.</w:t>
            </w:r>
          </w:p>
          <w:p w:rsidR="00E5323B" w:rsidRPr="00D55951" w:rsidRDefault="00394079" w:rsidP="0005415E">
            <w:pPr>
              <w:spacing w:after="0" w:line="240" w:lineRule="auto"/>
              <w:ind w:left="128" w:right="140" w:firstLine="411"/>
              <w:jc w:val="both"/>
              <w:rPr>
                <w:rFonts w:ascii="Times New Roman" w:hAnsi="Times New Roman" w:cs="Times New Roman"/>
                <w:sz w:val="28"/>
                <w:szCs w:val="28"/>
              </w:rPr>
            </w:pPr>
            <w:r w:rsidRPr="00852988">
              <w:rPr>
                <w:rFonts w:ascii="Times New Roman" w:hAnsi="Times New Roman" w:cs="Times New Roman"/>
                <w:sz w:val="28"/>
                <w:szCs w:val="28"/>
              </w:rPr>
              <w:t xml:space="preserve">Ņemot vērā to, ka </w:t>
            </w:r>
            <w:r w:rsidR="00354260" w:rsidRPr="00852988">
              <w:rPr>
                <w:rFonts w:ascii="Times New Roman" w:hAnsi="Times New Roman" w:cs="Times New Roman"/>
                <w:sz w:val="28"/>
                <w:szCs w:val="28"/>
              </w:rPr>
              <w:t xml:space="preserve">maksas </w:t>
            </w:r>
            <w:r w:rsidRPr="00852988">
              <w:rPr>
                <w:rFonts w:ascii="Times New Roman" w:hAnsi="Times New Roman" w:cs="Times New Roman"/>
                <w:sz w:val="28"/>
                <w:szCs w:val="28"/>
              </w:rPr>
              <w:t>pakalpojumu</w:t>
            </w:r>
            <w:r w:rsidR="00C73A29">
              <w:rPr>
                <w:rFonts w:ascii="Times New Roman" w:hAnsi="Times New Roman" w:cs="Times New Roman"/>
                <w:sz w:val="28"/>
                <w:szCs w:val="28"/>
              </w:rPr>
              <w:t xml:space="preserve"> </w:t>
            </w:r>
            <w:r w:rsidR="0005415E">
              <w:rPr>
                <w:rFonts w:ascii="Times New Roman" w:hAnsi="Times New Roman" w:cs="Times New Roman"/>
                <w:sz w:val="28"/>
                <w:szCs w:val="28"/>
              </w:rPr>
              <w:t>–</w:t>
            </w:r>
            <w:r w:rsidRPr="00852988">
              <w:rPr>
                <w:rFonts w:ascii="Times New Roman" w:hAnsi="Times New Roman" w:cs="Times New Roman"/>
                <w:sz w:val="28"/>
                <w:szCs w:val="28"/>
              </w:rPr>
              <w:t xml:space="preserve"> tirdzniecības vietas nomas maksa</w:t>
            </w:r>
            <w:r w:rsidR="00354260" w:rsidRPr="00852988">
              <w:rPr>
                <w:rFonts w:ascii="Times New Roman" w:hAnsi="Times New Roman" w:cs="Times New Roman"/>
                <w:sz w:val="28"/>
                <w:szCs w:val="28"/>
              </w:rPr>
              <w:t xml:space="preserve"> </w:t>
            </w:r>
            <w:r w:rsidR="0005415E">
              <w:rPr>
                <w:rFonts w:ascii="Times New Roman" w:hAnsi="Times New Roman" w:cs="Times New Roman"/>
                <w:sz w:val="28"/>
                <w:szCs w:val="28"/>
              </w:rPr>
              <w:t>–</w:t>
            </w:r>
            <w:r w:rsidRPr="00852988">
              <w:rPr>
                <w:rFonts w:ascii="Times New Roman" w:hAnsi="Times New Roman" w:cs="Times New Roman"/>
                <w:sz w:val="28"/>
                <w:szCs w:val="28"/>
              </w:rPr>
              <w:t xml:space="preserve"> sniegšanai tiek piesaistīti vairāki resursi ārpus Latvijas Nacionālā kultūras centr</w:t>
            </w:r>
            <w:r w:rsidR="0005415E">
              <w:rPr>
                <w:rFonts w:ascii="Times New Roman" w:hAnsi="Times New Roman" w:cs="Times New Roman"/>
                <w:sz w:val="28"/>
                <w:szCs w:val="28"/>
              </w:rPr>
              <w:t>a un to piesaistīšanas izmaksas</w:t>
            </w:r>
            <w:r w:rsidRPr="00852988">
              <w:rPr>
                <w:rFonts w:ascii="Times New Roman" w:hAnsi="Times New Roman" w:cs="Times New Roman"/>
                <w:sz w:val="28"/>
                <w:szCs w:val="28"/>
              </w:rPr>
              <w:t xml:space="preserve"> </w:t>
            </w:r>
            <w:r w:rsidR="003A1441">
              <w:rPr>
                <w:rFonts w:ascii="Times New Roman" w:hAnsi="Times New Roman" w:cs="Times New Roman"/>
                <w:sz w:val="28"/>
                <w:szCs w:val="28"/>
              </w:rPr>
              <w:t xml:space="preserve">ir mainīgas un tiek </w:t>
            </w:r>
            <w:r w:rsidR="003A1441" w:rsidRPr="00120F73">
              <w:rPr>
                <w:rFonts w:ascii="Times New Roman" w:hAnsi="Times New Roman" w:cs="Times New Roman"/>
                <w:sz w:val="28"/>
                <w:szCs w:val="28"/>
              </w:rPr>
              <w:t>atbilstoši diferencētas</w:t>
            </w:r>
            <w:r w:rsidR="009E4029" w:rsidRPr="00120F73">
              <w:rPr>
                <w:rFonts w:ascii="Times New Roman" w:hAnsi="Times New Roman" w:cs="Times New Roman"/>
                <w:sz w:val="28"/>
                <w:szCs w:val="28"/>
              </w:rPr>
              <w:t>, P</w:t>
            </w:r>
            <w:r w:rsidRPr="00120F73">
              <w:rPr>
                <w:rFonts w:ascii="Times New Roman" w:hAnsi="Times New Roman" w:cs="Times New Roman"/>
                <w:sz w:val="28"/>
                <w:szCs w:val="28"/>
              </w:rPr>
              <w:t>rojekts paredz, ka konkrētā pakalpojuma cenu veido resursu piesaistīšanas līgumcena</w:t>
            </w:r>
            <w:r w:rsidR="003A1441" w:rsidRPr="00120F73">
              <w:rPr>
                <w:rFonts w:ascii="Times New Roman" w:hAnsi="Times New Roman" w:cs="Times New Roman"/>
                <w:sz w:val="28"/>
                <w:szCs w:val="28"/>
              </w:rPr>
              <w:t>, administratīvās izmaksas, kā arī citas izmaksas, kas saistītas ar pakalpojuma organizēšanu</w:t>
            </w:r>
            <w:r w:rsidRPr="00120F73">
              <w:rPr>
                <w:rFonts w:ascii="Times New Roman" w:hAnsi="Times New Roman" w:cs="Times New Roman"/>
                <w:sz w:val="28"/>
                <w:szCs w:val="28"/>
              </w:rPr>
              <w:t xml:space="preserve">. </w:t>
            </w:r>
            <w:r w:rsidR="009E4029" w:rsidRPr="00120F73">
              <w:rPr>
                <w:rFonts w:ascii="Times New Roman" w:hAnsi="Times New Roman" w:cs="Times New Roman"/>
                <w:sz w:val="28"/>
                <w:szCs w:val="28"/>
              </w:rPr>
              <w:t xml:space="preserve">Līgumcenu veidojošās izmaksas norādītas Projekta </w:t>
            </w:r>
            <w:r w:rsidR="0005415E">
              <w:rPr>
                <w:rFonts w:ascii="Times New Roman" w:hAnsi="Times New Roman" w:cs="Times New Roman"/>
                <w:sz w:val="28"/>
                <w:szCs w:val="28"/>
              </w:rPr>
              <w:t>7.punktā. Maksas pakalpojuma „tirdzniecības vietu noma”</w:t>
            </w:r>
            <w:r w:rsidR="00D55951">
              <w:rPr>
                <w:rFonts w:ascii="Times New Roman" w:hAnsi="Times New Roman" w:cs="Times New Roman"/>
                <w:sz w:val="28"/>
                <w:szCs w:val="28"/>
              </w:rPr>
              <w:t xml:space="preserve"> izcenojumu </w:t>
            </w:r>
            <w:r w:rsidR="00120F73">
              <w:rPr>
                <w:rFonts w:ascii="Times New Roman" w:hAnsi="Times New Roman" w:cs="Times New Roman"/>
                <w:sz w:val="28"/>
                <w:szCs w:val="28"/>
              </w:rPr>
              <w:t xml:space="preserve">ne vēlāk kā līdz 2018.gada 2.aprīlim apstiprina Latvijas Nacionālā kultūras centra direktors. </w:t>
            </w:r>
            <w:r w:rsidR="00120F73" w:rsidRPr="00120F73">
              <w:rPr>
                <w:rFonts w:ascii="Times New Roman" w:hAnsi="Times New Roman" w:cs="Times New Roman"/>
                <w:sz w:val="28"/>
                <w:szCs w:val="28"/>
              </w:rPr>
              <w:t>Izcenojums tiks aprēķināts atbilstoši</w:t>
            </w:r>
            <w:r w:rsidR="00120F73" w:rsidRPr="00120F73">
              <w:rPr>
                <w:rFonts w:ascii="Times New Roman" w:hAnsi="Times New Roman" w:cs="Times New Roman"/>
                <w:color w:val="000000"/>
                <w:sz w:val="28"/>
                <w:szCs w:val="28"/>
              </w:rPr>
              <w:t xml:space="preserve"> Ministru kabineta 2011.gada 3.maija </w:t>
            </w:r>
            <w:r w:rsidR="00D55951">
              <w:rPr>
                <w:rFonts w:ascii="Times New Roman" w:hAnsi="Times New Roman" w:cs="Times New Roman"/>
                <w:color w:val="000000"/>
                <w:sz w:val="28"/>
                <w:szCs w:val="28"/>
              </w:rPr>
              <w:t xml:space="preserve">noteikumu </w:t>
            </w:r>
            <w:r w:rsidR="0005415E">
              <w:rPr>
                <w:rFonts w:ascii="Times New Roman" w:hAnsi="Times New Roman" w:cs="Times New Roman"/>
                <w:color w:val="000000"/>
                <w:sz w:val="28"/>
                <w:szCs w:val="28"/>
              </w:rPr>
              <w:lastRenderedPageBreak/>
              <w:t>Nr.333 „</w:t>
            </w:r>
            <w:r w:rsidR="00120F73" w:rsidRPr="00120F73">
              <w:rPr>
                <w:rFonts w:ascii="Times New Roman" w:hAnsi="Times New Roman" w:cs="Times New Roman"/>
                <w:color w:val="000000"/>
                <w:sz w:val="28"/>
                <w:szCs w:val="28"/>
              </w:rPr>
              <w:t>Kārtība, kādā plānojami un uzskaitāmi ieņēmumi no maksas pakalpojumiem un ar šo pakalpojumu sniegšanu saistītie izdevumi, kā arī maksas pakalpojumu izcenojumu noteikšanas metodika un izc</w:t>
            </w:r>
            <w:r w:rsidR="0005415E">
              <w:rPr>
                <w:rFonts w:ascii="Times New Roman" w:hAnsi="Times New Roman" w:cs="Times New Roman"/>
                <w:color w:val="000000"/>
                <w:sz w:val="28"/>
                <w:szCs w:val="28"/>
              </w:rPr>
              <w:t>enojumu apstiprināšanas kārtība”</w:t>
            </w:r>
            <w:r w:rsidR="00D55951">
              <w:rPr>
                <w:rFonts w:ascii="Times New Roman" w:hAnsi="Times New Roman" w:cs="Times New Roman"/>
                <w:color w:val="000000"/>
                <w:sz w:val="28"/>
                <w:szCs w:val="28"/>
              </w:rPr>
              <w:t xml:space="preserve"> 1.pielikumam.</w:t>
            </w:r>
            <w:r w:rsidR="00120F73" w:rsidRPr="00120F73">
              <w:rPr>
                <w:rFonts w:ascii="Times New Roman" w:hAnsi="Times New Roman" w:cs="Times New Roman"/>
                <w:sz w:val="28"/>
                <w:szCs w:val="28"/>
              </w:rPr>
              <w:t xml:space="preserve"> </w:t>
            </w:r>
            <w:r w:rsidR="0084078E" w:rsidRPr="00120F73">
              <w:rPr>
                <w:rFonts w:ascii="Times New Roman" w:hAnsi="Times New Roman" w:cs="Times New Roman"/>
                <w:sz w:val="28"/>
                <w:szCs w:val="28"/>
              </w:rPr>
              <w:t xml:space="preserve">Tirdzniecības veicēji tiks </w:t>
            </w:r>
            <w:r w:rsidR="0005415E" w:rsidRPr="00120F73">
              <w:rPr>
                <w:rFonts w:ascii="Times New Roman" w:hAnsi="Times New Roman" w:cs="Times New Roman"/>
                <w:sz w:val="28"/>
                <w:szCs w:val="28"/>
              </w:rPr>
              <w:t>atlasīti</w:t>
            </w:r>
            <w:r w:rsidR="0084078E" w:rsidRPr="00120F73">
              <w:rPr>
                <w:rFonts w:ascii="Times New Roman" w:hAnsi="Times New Roman" w:cs="Times New Roman"/>
                <w:sz w:val="28"/>
                <w:szCs w:val="28"/>
              </w:rPr>
              <w:t xml:space="preserve"> saskaņā ar atbilstošu Latvijas Nacionālā kultūras centra nolikumu, kurš kopā ar tāmi tiks publicēts </w:t>
            </w:r>
            <w:r w:rsidR="0005415E">
              <w:rPr>
                <w:rFonts w:ascii="Times New Roman" w:hAnsi="Times New Roman" w:cs="Times New Roman"/>
                <w:sz w:val="28"/>
                <w:szCs w:val="28"/>
              </w:rPr>
              <w:t>tīmekļ</w:t>
            </w:r>
            <w:r w:rsidR="0084078E" w:rsidRPr="00120F73">
              <w:rPr>
                <w:rFonts w:ascii="Times New Roman" w:hAnsi="Times New Roman" w:cs="Times New Roman"/>
                <w:sz w:val="28"/>
                <w:szCs w:val="28"/>
              </w:rPr>
              <w:t>vietnēs</w:t>
            </w:r>
            <w:r w:rsidR="0084078E">
              <w:rPr>
                <w:rFonts w:ascii="Times New Roman" w:hAnsi="Times New Roman" w:cs="Times New Roman"/>
                <w:sz w:val="28"/>
                <w:szCs w:val="28"/>
              </w:rPr>
              <w:t xml:space="preserve"> </w:t>
            </w:r>
            <w:hyperlink r:id="rId7" w:history="1">
              <w:r w:rsidR="0005415E" w:rsidRPr="00EA20FF">
                <w:rPr>
                  <w:rStyle w:val="Hipersaite"/>
                  <w:rFonts w:ascii="Times New Roman" w:hAnsi="Times New Roman" w:cs="Times New Roman"/>
                  <w:sz w:val="28"/>
                  <w:szCs w:val="28"/>
                </w:rPr>
                <w:t>www.lnkc.gov.lv</w:t>
              </w:r>
            </w:hyperlink>
            <w:r w:rsidR="0005415E">
              <w:rPr>
                <w:rFonts w:ascii="Times New Roman" w:hAnsi="Times New Roman" w:cs="Times New Roman"/>
                <w:sz w:val="28"/>
                <w:szCs w:val="28"/>
              </w:rPr>
              <w:t xml:space="preserve"> </w:t>
            </w:r>
            <w:r w:rsidR="0084078E">
              <w:rPr>
                <w:rFonts w:ascii="Times New Roman" w:hAnsi="Times New Roman" w:cs="Times New Roman"/>
                <w:sz w:val="28"/>
                <w:szCs w:val="28"/>
              </w:rPr>
              <w:t xml:space="preserve">un </w:t>
            </w:r>
            <w:hyperlink r:id="rId8" w:history="1">
              <w:r w:rsidR="0005415E" w:rsidRPr="00EA20FF">
                <w:rPr>
                  <w:rStyle w:val="Hipersaite"/>
                  <w:rFonts w:ascii="Times New Roman" w:hAnsi="Times New Roman" w:cs="Times New Roman"/>
                  <w:sz w:val="28"/>
                  <w:szCs w:val="28"/>
                </w:rPr>
                <w:t>www.dziesmusvetki.lv</w:t>
              </w:r>
            </w:hyperlink>
            <w:r w:rsidR="0084078E">
              <w:rPr>
                <w:rFonts w:ascii="Times New Roman" w:hAnsi="Times New Roman" w:cs="Times New Roman"/>
                <w:sz w:val="28"/>
                <w:szCs w:val="28"/>
              </w:rPr>
              <w:t xml:space="preserve">. </w:t>
            </w:r>
          </w:p>
        </w:tc>
      </w:tr>
      <w:tr w:rsidR="00E5323B" w:rsidRPr="0085298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52988" w:rsidRDefault="00E5323B" w:rsidP="00BF18A2">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52988" w:rsidRDefault="00E5323B"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852988" w:rsidRDefault="00394079" w:rsidP="00354260">
            <w:pPr>
              <w:spacing w:after="0" w:line="240" w:lineRule="auto"/>
              <w:ind w:left="128" w:right="140"/>
              <w:jc w:val="both"/>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Kultūras ministrija, Latvijas Nacionālais kultūras centrs.</w:t>
            </w:r>
          </w:p>
        </w:tc>
      </w:tr>
      <w:tr w:rsidR="00E5323B" w:rsidRPr="0085298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52988" w:rsidRDefault="00E5323B" w:rsidP="00BF18A2">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52988" w:rsidRDefault="00E5323B"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52988" w:rsidRDefault="009D4405" w:rsidP="00354260">
            <w:pPr>
              <w:spacing w:after="0" w:line="240" w:lineRule="auto"/>
              <w:ind w:left="128"/>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Nav</w:t>
            </w:r>
          </w:p>
        </w:tc>
      </w:tr>
    </w:tbl>
    <w:p w:rsidR="00E5323B" w:rsidRPr="00852988" w:rsidRDefault="00E5323B"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85298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52988" w:rsidRDefault="00E5323B" w:rsidP="00125F9B">
            <w:pPr>
              <w:spacing w:after="0" w:line="240" w:lineRule="auto"/>
              <w:jc w:val="center"/>
              <w:rPr>
                <w:rFonts w:ascii="Times New Roman" w:eastAsia="Times New Roman" w:hAnsi="Times New Roman" w:cs="Times New Roman"/>
                <w:b/>
                <w:bCs/>
                <w:iCs/>
                <w:sz w:val="28"/>
                <w:szCs w:val="28"/>
                <w:lang w:eastAsia="lv-LV"/>
              </w:rPr>
            </w:pPr>
            <w:r w:rsidRPr="00852988">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E5323B" w:rsidRPr="0085298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52988" w:rsidRDefault="00E5323B" w:rsidP="00BF18A2">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52988" w:rsidRDefault="00E5323B"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852988" w:rsidRDefault="00394079" w:rsidP="007A12D0">
            <w:pPr>
              <w:tabs>
                <w:tab w:val="left" w:pos="5231"/>
              </w:tabs>
              <w:spacing w:after="0" w:line="240" w:lineRule="auto"/>
              <w:ind w:left="128" w:right="140"/>
              <w:jc w:val="both"/>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Svētku dalībnieki, Dziesmu un deju svētku proce</w:t>
            </w:r>
            <w:r w:rsidR="00354260" w:rsidRPr="00852988">
              <w:rPr>
                <w:rFonts w:ascii="Times New Roman" w:eastAsia="Times New Roman" w:hAnsi="Times New Roman" w:cs="Times New Roman"/>
                <w:sz w:val="28"/>
                <w:szCs w:val="28"/>
                <w:lang w:eastAsia="lv-LV"/>
              </w:rPr>
              <w:t>sā iesaistītās personas, ikviena persona, kura vēlas apmeklēt Svētkus</w:t>
            </w:r>
            <w:r w:rsidRPr="00852988">
              <w:rPr>
                <w:rFonts w:ascii="Times New Roman" w:eastAsia="Times New Roman" w:hAnsi="Times New Roman" w:cs="Times New Roman"/>
                <w:sz w:val="28"/>
                <w:szCs w:val="28"/>
                <w:lang w:eastAsia="lv-LV"/>
              </w:rPr>
              <w:t>.</w:t>
            </w:r>
          </w:p>
        </w:tc>
      </w:tr>
      <w:tr w:rsidR="00E5323B" w:rsidRPr="0085298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52988" w:rsidRDefault="00E5323B" w:rsidP="00BF18A2">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52988" w:rsidRDefault="00E5323B"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852988" w:rsidRDefault="00394079" w:rsidP="00354260">
            <w:pPr>
              <w:spacing w:after="0" w:line="240" w:lineRule="auto"/>
              <w:ind w:left="128" w:right="140"/>
              <w:jc w:val="both"/>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Projektā noteiktās maksas pakalpojumu cenas ir pieejamas sabiedrībai. Tāpat projektā paredzēti atvieglojumi noteiktām sabiedrības mērķa grupām.</w:t>
            </w:r>
          </w:p>
        </w:tc>
      </w:tr>
      <w:tr w:rsidR="00E5323B" w:rsidRPr="0085298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52988" w:rsidRDefault="00E5323B" w:rsidP="00BF18A2">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52988" w:rsidRDefault="00E5323B"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52988" w:rsidRDefault="00BF18A2" w:rsidP="00BF18A2">
            <w:pPr>
              <w:spacing w:after="0" w:line="240" w:lineRule="auto"/>
              <w:ind w:left="128" w:right="140"/>
              <w:jc w:val="both"/>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Projekts šo jomu neskar.</w:t>
            </w:r>
          </w:p>
        </w:tc>
      </w:tr>
      <w:tr w:rsidR="00E5323B" w:rsidRPr="0085298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52988" w:rsidRDefault="00E5323B" w:rsidP="00BF18A2">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52988" w:rsidRDefault="00E5323B"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52988" w:rsidRDefault="00BF18A2" w:rsidP="00354260">
            <w:pPr>
              <w:spacing w:after="0" w:line="240" w:lineRule="auto"/>
              <w:ind w:left="128"/>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Projekts šo jomu neskar.</w:t>
            </w:r>
          </w:p>
        </w:tc>
      </w:tr>
      <w:tr w:rsidR="00E5323B" w:rsidRPr="0085298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52988" w:rsidRDefault="00E5323B" w:rsidP="00BF18A2">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852988" w:rsidRDefault="00E5323B"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52988" w:rsidRDefault="009D4405" w:rsidP="00354260">
            <w:pPr>
              <w:spacing w:after="0" w:line="240" w:lineRule="auto"/>
              <w:ind w:left="128"/>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Nav</w:t>
            </w:r>
          </w:p>
        </w:tc>
      </w:tr>
    </w:tbl>
    <w:p w:rsidR="00E5323B" w:rsidRPr="00852988" w:rsidRDefault="00E5323B"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61"/>
        <w:gridCol w:w="1035"/>
        <w:gridCol w:w="1136"/>
        <w:gridCol w:w="933"/>
        <w:gridCol w:w="1136"/>
        <w:gridCol w:w="933"/>
        <w:gridCol w:w="1136"/>
        <w:gridCol w:w="1151"/>
      </w:tblGrid>
      <w:tr w:rsidR="00E5323B" w:rsidRPr="00852988" w:rsidTr="00C73A29">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852988" w:rsidRDefault="00E5323B" w:rsidP="00125F9B">
            <w:pPr>
              <w:spacing w:after="0" w:line="240" w:lineRule="auto"/>
              <w:jc w:val="center"/>
              <w:rPr>
                <w:rFonts w:ascii="Times New Roman" w:eastAsia="Times New Roman" w:hAnsi="Times New Roman" w:cs="Times New Roman"/>
                <w:b/>
                <w:bCs/>
                <w:iCs/>
                <w:sz w:val="28"/>
                <w:szCs w:val="28"/>
                <w:lang w:eastAsia="lv-LV"/>
              </w:rPr>
            </w:pPr>
            <w:r w:rsidRPr="00852988">
              <w:rPr>
                <w:rFonts w:ascii="Times New Roman" w:eastAsia="Times New Roman" w:hAnsi="Times New Roman" w:cs="Times New Roman"/>
                <w:b/>
                <w:bCs/>
                <w:iCs/>
                <w:sz w:val="28"/>
                <w:szCs w:val="28"/>
                <w:lang w:eastAsia="lv-LV"/>
              </w:rPr>
              <w:t>III. Tiesību akta projekta ietekme uz valsts budžetu un pašvaldību budžetiem</w:t>
            </w:r>
          </w:p>
        </w:tc>
      </w:tr>
      <w:tr w:rsidR="007A12D0" w:rsidRPr="00852988" w:rsidTr="0008564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55F2C" w:rsidRPr="00852988" w:rsidRDefault="00E5323B"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Rādītāji</w:t>
            </w:r>
          </w:p>
        </w:tc>
        <w:tc>
          <w:tcPr>
            <w:tcW w:w="214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2018</w:t>
            </w:r>
          </w:p>
        </w:tc>
        <w:tc>
          <w:tcPr>
            <w:tcW w:w="5244" w:type="dxa"/>
            <w:gridSpan w:val="5"/>
            <w:tcBorders>
              <w:top w:val="outset" w:sz="6" w:space="0" w:color="auto"/>
              <w:left w:val="outset" w:sz="6" w:space="0" w:color="auto"/>
              <w:bottom w:val="outset" w:sz="6" w:space="0" w:color="auto"/>
              <w:right w:val="outset" w:sz="6" w:space="0" w:color="auto"/>
            </w:tcBorders>
            <w:vAlign w:val="center"/>
            <w:hideMark/>
          </w:tcPr>
          <w:p w:rsidR="00655F2C" w:rsidRPr="00852988" w:rsidRDefault="00E5323B"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Turpmākie trīs gadi (</w:t>
            </w:r>
            <w:proofErr w:type="spellStart"/>
            <w:r w:rsidRPr="00852988">
              <w:rPr>
                <w:rFonts w:ascii="Times New Roman" w:eastAsia="Times New Roman" w:hAnsi="Times New Roman" w:cs="Times New Roman"/>
                <w:i/>
                <w:iCs/>
                <w:sz w:val="28"/>
                <w:szCs w:val="28"/>
                <w:lang w:eastAsia="lv-LV"/>
              </w:rPr>
              <w:t>euro</w:t>
            </w:r>
            <w:proofErr w:type="spellEnd"/>
            <w:r w:rsidRPr="00852988">
              <w:rPr>
                <w:rFonts w:ascii="Times New Roman" w:eastAsia="Times New Roman" w:hAnsi="Times New Roman" w:cs="Times New Roman"/>
                <w:iCs/>
                <w:sz w:val="28"/>
                <w:szCs w:val="28"/>
                <w:lang w:eastAsia="lv-LV"/>
              </w:rPr>
              <w:t>)</w:t>
            </w:r>
          </w:p>
        </w:tc>
      </w:tr>
      <w:tr w:rsidR="007A12D0" w:rsidRPr="00852988" w:rsidTr="0008564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52988" w:rsidRDefault="00E5323B" w:rsidP="00E5323B">
            <w:pPr>
              <w:spacing w:after="0" w:line="240" w:lineRule="auto"/>
              <w:rPr>
                <w:rFonts w:ascii="Times New Roman" w:eastAsia="Times New Roman" w:hAnsi="Times New Roman" w:cs="Times New Roman"/>
                <w:iCs/>
                <w:sz w:val="28"/>
                <w:szCs w:val="28"/>
                <w:lang w:eastAsia="lv-LV"/>
              </w:rPr>
            </w:pPr>
          </w:p>
        </w:tc>
        <w:tc>
          <w:tcPr>
            <w:tcW w:w="2141" w:type="dxa"/>
            <w:gridSpan w:val="2"/>
            <w:vMerge/>
            <w:tcBorders>
              <w:top w:val="outset" w:sz="6" w:space="0" w:color="auto"/>
              <w:left w:val="outset" w:sz="6" w:space="0" w:color="auto"/>
              <w:bottom w:val="outset" w:sz="6" w:space="0" w:color="auto"/>
              <w:right w:val="outset" w:sz="6" w:space="0" w:color="auto"/>
            </w:tcBorders>
            <w:vAlign w:val="center"/>
            <w:hideMark/>
          </w:tcPr>
          <w:p w:rsidR="00E5323B" w:rsidRPr="00852988" w:rsidRDefault="00E5323B" w:rsidP="00E5323B">
            <w:pPr>
              <w:spacing w:after="0" w:line="240" w:lineRule="auto"/>
              <w:rPr>
                <w:rFonts w:ascii="Times New Roman" w:eastAsia="Times New Roman" w:hAnsi="Times New Roman" w:cs="Times New Roman"/>
                <w:iCs/>
                <w:sz w:val="28"/>
                <w:szCs w:val="28"/>
                <w:lang w:eastAsia="lv-LV"/>
              </w:rPr>
            </w:pPr>
          </w:p>
        </w:tc>
        <w:tc>
          <w:tcPr>
            <w:tcW w:w="2039" w:type="dxa"/>
            <w:gridSpan w:val="2"/>
            <w:tcBorders>
              <w:top w:val="outset" w:sz="6" w:space="0" w:color="auto"/>
              <w:left w:val="outset" w:sz="6" w:space="0" w:color="auto"/>
              <w:bottom w:val="outset" w:sz="6" w:space="0" w:color="auto"/>
              <w:right w:val="outset" w:sz="6" w:space="0" w:color="auto"/>
            </w:tcBorders>
            <w:vAlign w:val="center"/>
            <w:hideMark/>
          </w:tcPr>
          <w:p w:rsidR="00655F2C"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2019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52988" w:rsidRDefault="007A12D0" w:rsidP="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2021</w:t>
            </w:r>
          </w:p>
        </w:tc>
      </w:tr>
      <w:tr w:rsidR="007A12D0" w:rsidRPr="00852988" w:rsidTr="0008564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52988" w:rsidRDefault="00E5323B" w:rsidP="00E5323B">
            <w:pPr>
              <w:spacing w:after="0" w:line="240" w:lineRule="auto"/>
              <w:rPr>
                <w:rFonts w:ascii="Times New Roman" w:eastAsia="Times New Roman" w:hAnsi="Times New Roman" w:cs="Times New Roman"/>
                <w:iCs/>
                <w:sz w:val="28"/>
                <w:szCs w:val="28"/>
                <w:lang w:eastAsia="lv-LV"/>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655F2C" w:rsidRPr="00852988" w:rsidRDefault="00E5323B" w:rsidP="00362627">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 xml:space="preserve">saskaņā ar </w:t>
            </w:r>
            <w:r w:rsidRPr="00852988">
              <w:rPr>
                <w:rFonts w:ascii="Times New Roman" w:eastAsia="Times New Roman" w:hAnsi="Times New Roman" w:cs="Times New Roman"/>
                <w:iCs/>
                <w:sz w:val="28"/>
                <w:szCs w:val="28"/>
                <w:lang w:eastAsia="lv-LV"/>
              </w:rPr>
              <w:lastRenderedPageBreak/>
              <w:t>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655F2C" w:rsidRPr="00852988" w:rsidRDefault="00E5323B" w:rsidP="00362627">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lastRenderedPageBreak/>
              <w:t xml:space="preserve">izmaiņas kārtējā </w:t>
            </w:r>
            <w:r w:rsidRPr="00852988">
              <w:rPr>
                <w:rFonts w:ascii="Times New Roman" w:eastAsia="Times New Roman" w:hAnsi="Times New Roman" w:cs="Times New Roman"/>
                <w:iCs/>
                <w:sz w:val="28"/>
                <w:szCs w:val="28"/>
                <w:lang w:eastAsia="lv-LV"/>
              </w:rPr>
              <w:lastRenderedPageBreak/>
              <w:t>gadā, salīdzinot ar valsts budžetu kārtējam gadam</w:t>
            </w:r>
          </w:p>
        </w:tc>
        <w:tc>
          <w:tcPr>
            <w:tcW w:w="903" w:type="dxa"/>
            <w:tcBorders>
              <w:top w:val="outset" w:sz="6" w:space="0" w:color="auto"/>
              <w:left w:val="outset" w:sz="6" w:space="0" w:color="auto"/>
              <w:bottom w:val="outset" w:sz="6" w:space="0" w:color="auto"/>
              <w:right w:val="outset" w:sz="6" w:space="0" w:color="auto"/>
            </w:tcBorders>
            <w:vAlign w:val="center"/>
            <w:hideMark/>
          </w:tcPr>
          <w:p w:rsidR="00655F2C" w:rsidRPr="00852988" w:rsidRDefault="00E5323B" w:rsidP="00362627">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lastRenderedPageBreak/>
              <w:t xml:space="preserve">saskaņā ar </w:t>
            </w:r>
            <w:r w:rsidRPr="00852988">
              <w:rPr>
                <w:rFonts w:ascii="Times New Roman" w:eastAsia="Times New Roman" w:hAnsi="Times New Roman" w:cs="Times New Roman"/>
                <w:iCs/>
                <w:sz w:val="28"/>
                <w:szCs w:val="28"/>
                <w:lang w:eastAsia="lv-LV"/>
              </w:rPr>
              <w:lastRenderedPageBreak/>
              <w:t>vidēja termiņa budžeta ietvaru</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52988" w:rsidRDefault="00E5323B" w:rsidP="00362627">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lastRenderedPageBreak/>
              <w:t xml:space="preserve">izmaiņas, </w:t>
            </w:r>
            <w:r w:rsidRPr="00852988">
              <w:rPr>
                <w:rFonts w:ascii="Times New Roman" w:eastAsia="Times New Roman" w:hAnsi="Times New Roman" w:cs="Times New Roman"/>
                <w:iCs/>
                <w:sz w:val="28"/>
                <w:szCs w:val="28"/>
                <w:lang w:eastAsia="lv-LV"/>
              </w:rPr>
              <w:lastRenderedPageBreak/>
              <w:t>salīdzinot ar vidēja termiņa budžeta ietvaru n+1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52988" w:rsidRDefault="00E5323B" w:rsidP="00362627">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lastRenderedPageBreak/>
              <w:t xml:space="preserve">saskaņā ar </w:t>
            </w:r>
            <w:r w:rsidRPr="00852988">
              <w:rPr>
                <w:rFonts w:ascii="Times New Roman" w:eastAsia="Times New Roman" w:hAnsi="Times New Roman" w:cs="Times New Roman"/>
                <w:iCs/>
                <w:sz w:val="28"/>
                <w:szCs w:val="28"/>
                <w:lang w:eastAsia="lv-LV"/>
              </w:rPr>
              <w:lastRenderedPageBreak/>
              <w:t>vidēja termiņa budžeta ietvaru</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52988" w:rsidRDefault="00E5323B" w:rsidP="00362627">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lastRenderedPageBreak/>
              <w:t xml:space="preserve">izmaiņas, </w:t>
            </w:r>
            <w:r w:rsidRPr="00852988">
              <w:rPr>
                <w:rFonts w:ascii="Times New Roman" w:eastAsia="Times New Roman" w:hAnsi="Times New Roman" w:cs="Times New Roman"/>
                <w:iCs/>
                <w:sz w:val="28"/>
                <w:szCs w:val="28"/>
                <w:lang w:eastAsia="lv-LV"/>
              </w:rPr>
              <w:lastRenderedPageBreak/>
              <w:t>salīdzinot ar vidēja termiņa budžeta ietvaru n+2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52988" w:rsidRDefault="00E5323B" w:rsidP="00362627">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lastRenderedPageBreak/>
              <w:t xml:space="preserve">izmaiņas, </w:t>
            </w:r>
            <w:r w:rsidRPr="00852988">
              <w:rPr>
                <w:rFonts w:ascii="Times New Roman" w:eastAsia="Times New Roman" w:hAnsi="Times New Roman" w:cs="Times New Roman"/>
                <w:iCs/>
                <w:sz w:val="28"/>
                <w:szCs w:val="28"/>
                <w:lang w:eastAsia="lv-LV"/>
              </w:rPr>
              <w:lastRenderedPageBreak/>
              <w:t>salīdzinot ar vidēja termiņa budžeta ietvaru n+2 gadam</w:t>
            </w:r>
          </w:p>
        </w:tc>
      </w:tr>
      <w:tr w:rsidR="007A12D0" w:rsidRPr="00852988" w:rsidTr="000856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52988" w:rsidRDefault="00E5323B"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lastRenderedPageBreak/>
              <w:t>1</w:t>
            </w:r>
          </w:p>
        </w:tc>
        <w:tc>
          <w:tcPr>
            <w:tcW w:w="1005" w:type="dxa"/>
            <w:tcBorders>
              <w:top w:val="outset" w:sz="6" w:space="0" w:color="auto"/>
              <w:left w:val="outset" w:sz="6" w:space="0" w:color="auto"/>
              <w:bottom w:val="outset" w:sz="6" w:space="0" w:color="auto"/>
              <w:right w:val="outset" w:sz="6" w:space="0" w:color="auto"/>
            </w:tcBorders>
            <w:vAlign w:val="center"/>
            <w:hideMark/>
          </w:tcPr>
          <w:p w:rsidR="00655F2C" w:rsidRPr="00852988" w:rsidRDefault="00E5323B"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655F2C" w:rsidRPr="00852988" w:rsidRDefault="00E5323B"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3</w:t>
            </w:r>
          </w:p>
        </w:tc>
        <w:tc>
          <w:tcPr>
            <w:tcW w:w="903" w:type="dxa"/>
            <w:tcBorders>
              <w:top w:val="outset" w:sz="6" w:space="0" w:color="auto"/>
              <w:left w:val="outset" w:sz="6" w:space="0" w:color="auto"/>
              <w:bottom w:val="outset" w:sz="6" w:space="0" w:color="auto"/>
              <w:right w:val="outset" w:sz="6" w:space="0" w:color="auto"/>
            </w:tcBorders>
            <w:vAlign w:val="center"/>
            <w:hideMark/>
          </w:tcPr>
          <w:p w:rsidR="00655F2C" w:rsidRPr="00852988" w:rsidRDefault="00E5323B"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52988" w:rsidRDefault="00E5323B"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52988" w:rsidRDefault="00E5323B"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52988" w:rsidRDefault="00E5323B"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52988" w:rsidRDefault="00E5323B"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8</w:t>
            </w:r>
          </w:p>
        </w:tc>
      </w:tr>
      <w:tr w:rsidR="007A12D0" w:rsidRPr="00852988" w:rsidTr="0008564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852988" w:rsidRDefault="007A12D0"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1. Budžeta ieņēmumi</w:t>
            </w:r>
          </w:p>
        </w:tc>
        <w:tc>
          <w:tcPr>
            <w:tcW w:w="1005" w:type="dxa"/>
            <w:tcBorders>
              <w:top w:val="outset" w:sz="6" w:space="0" w:color="auto"/>
              <w:left w:val="outset" w:sz="6" w:space="0" w:color="auto"/>
              <w:bottom w:val="outset" w:sz="6" w:space="0" w:color="auto"/>
              <w:right w:val="outset" w:sz="6" w:space="0" w:color="auto"/>
            </w:tcBorders>
            <w:vAlign w:val="center"/>
            <w:hideMark/>
          </w:tcPr>
          <w:p w:rsidR="007A12D0" w:rsidRPr="0008564D" w:rsidRDefault="00BE0AA9" w:rsidP="007A12D0">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800 000</w:t>
            </w:r>
          </w:p>
        </w:tc>
        <w:tc>
          <w:tcPr>
            <w:tcW w:w="1106" w:type="dxa"/>
            <w:tcBorders>
              <w:top w:val="outset" w:sz="6" w:space="0" w:color="auto"/>
              <w:left w:val="outset" w:sz="6" w:space="0" w:color="auto"/>
              <w:bottom w:val="outset" w:sz="6" w:space="0" w:color="auto"/>
              <w:right w:val="outset" w:sz="6" w:space="0" w:color="auto"/>
            </w:tcBorders>
            <w:vAlign w:val="center"/>
            <w:hideMark/>
          </w:tcPr>
          <w:p w:rsidR="007A12D0" w:rsidRPr="0008564D" w:rsidRDefault="00BE0AA9" w:rsidP="007A12D0">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lang w:eastAsia="lv-LV"/>
              </w:rPr>
              <w:t>1 239 645</w:t>
            </w:r>
          </w:p>
        </w:tc>
        <w:tc>
          <w:tcPr>
            <w:tcW w:w="903" w:type="dxa"/>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r>
      <w:tr w:rsidR="007A12D0" w:rsidRPr="00852988" w:rsidTr="0008564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852988" w:rsidRDefault="007A12D0"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1005" w:type="dxa"/>
            <w:tcBorders>
              <w:top w:val="outset" w:sz="6" w:space="0" w:color="auto"/>
              <w:left w:val="outset" w:sz="6" w:space="0" w:color="auto"/>
              <w:bottom w:val="outset" w:sz="6" w:space="0" w:color="auto"/>
              <w:right w:val="outset" w:sz="6" w:space="0" w:color="auto"/>
            </w:tcBorders>
            <w:vAlign w:val="center"/>
            <w:hideMark/>
          </w:tcPr>
          <w:p w:rsidR="007A12D0" w:rsidRPr="00852988" w:rsidRDefault="00BE0AA9" w:rsidP="007A12D0">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lang w:eastAsia="lv-LV"/>
              </w:rPr>
              <w:t>800 000</w:t>
            </w:r>
          </w:p>
        </w:tc>
        <w:tc>
          <w:tcPr>
            <w:tcW w:w="1106" w:type="dxa"/>
            <w:tcBorders>
              <w:top w:val="outset" w:sz="6" w:space="0" w:color="auto"/>
              <w:left w:val="outset" w:sz="6" w:space="0" w:color="auto"/>
              <w:bottom w:val="outset" w:sz="6" w:space="0" w:color="auto"/>
              <w:right w:val="outset" w:sz="6" w:space="0" w:color="auto"/>
            </w:tcBorders>
            <w:vAlign w:val="center"/>
            <w:hideMark/>
          </w:tcPr>
          <w:p w:rsidR="007A12D0" w:rsidRPr="0008564D" w:rsidRDefault="00BE0AA9" w:rsidP="007A12D0">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lang w:eastAsia="lv-LV"/>
              </w:rPr>
              <w:t>1 239 645</w:t>
            </w:r>
          </w:p>
        </w:tc>
        <w:tc>
          <w:tcPr>
            <w:tcW w:w="903" w:type="dxa"/>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lang w:eastAsia="lv-LV"/>
              </w:rPr>
            </w:pPr>
            <w:r w:rsidRPr="0008564D">
              <w:rPr>
                <w:rFonts w:ascii="Times New Roman" w:eastAsia="Times New Roman" w:hAnsi="Times New Roman" w:cs="Times New Roman"/>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lang w:eastAsia="lv-LV"/>
              </w:rPr>
            </w:pPr>
            <w:r w:rsidRPr="0008564D">
              <w:rPr>
                <w:rFonts w:ascii="Times New Roman" w:eastAsia="Times New Roman" w:hAnsi="Times New Roman" w:cs="Times New Roman"/>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lang w:eastAsia="lv-LV"/>
              </w:rPr>
            </w:pPr>
            <w:r w:rsidRPr="0008564D">
              <w:rPr>
                <w:rFonts w:ascii="Times New Roman" w:eastAsia="Times New Roman" w:hAnsi="Times New Roman" w:cs="Times New Roman"/>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lang w:eastAsia="lv-LV"/>
              </w:rPr>
            </w:pPr>
            <w:r w:rsidRPr="0008564D">
              <w:rPr>
                <w:rFonts w:ascii="Times New Roman" w:eastAsia="Times New Roman" w:hAnsi="Times New Roman" w:cs="Times New Roman"/>
                <w:lang w:eastAsia="lv-LV"/>
              </w:rPr>
              <w:t>0</w:t>
            </w:r>
          </w:p>
        </w:tc>
      </w:tr>
      <w:tr w:rsidR="007A12D0" w:rsidRPr="00852988" w:rsidTr="0008564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852988" w:rsidRDefault="007A12D0"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1.2. valsts speciālais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7A12D0" w:rsidRPr="00BE0AA9" w:rsidRDefault="007A12D0" w:rsidP="007A12D0">
            <w:pPr>
              <w:spacing w:after="0" w:line="240" w:lineRule="auto"/>
              <w:jc w:val="center"/>
              <w:rPr>
                <w:rFonts w:ascii="Times New Roman" w:eastAsia="Times New Roman" w:hAnsi="Times New Roman" w:cs="Times New Roman"/>
                <w:iCs/>
                <w:lang w:eastAsia="lv-LV"/>
              </w:rPr>
            </w:pPr>
            <w:r w:rsidRPr="00BE0AA9">
              <w:rPr>
                <w:rFonts w:ascii="Times New Roman" w:eastAsia="Times New Roman" w:hAnsi="Times New Roman" w:cs="Times New Roman"/>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7A12D0" w:rsidRPr="00BE0AA9" w:rsidRDefault="007A12D0" w:rsidP="007A12D0">
            <w:pPr>
              <w:spacing w:after="0" w:line="240" w:lineRule="auto"/>
              <w:jc w:val="center"/>
              <w:rPr>
                <w:rFonts w:ascii="Times New Roman" w:eastAsia="Times New Roman" w:hAnsi="Times New Roman" w:cs="Times New Roman"/>
                <w:iCs/>
                <w:lang w:eastAsia="lv-LV"/>
              </w:rPr>
            </w:pPr>
            <w:r w:rsidRPr="00BE0AA9">
              <w:rPr>
                <w:rFonts w:ascii="Times New Roman" w:eastAsia="Times New Roman" w:hAnsi="Times New Roman" w:cs="Times New Roman"/>
                <w:lang w:eastAsia="lv-LV"/>
              </w:rPr>
              <w:t>0</w:t>
            </w:r>
          </w:p>
        </w:tc>
        <w:tc>
          <w:tcPr>
            <w:tcW w:w="903" w:type="dxa"/>
            <w:tcBorders>
              <w:top w:val="outset" w:sz="6" w:space="0" w:color="auto"/>
              <w:left w:val="outset" w:sz="6" w:space="0" w:color="auto"/>
              <w:bottom w:val="outset" w:sz="6" w:space="0" w:color="auto"/>
              <w:right w:val="outset" w:sz="6" w:space="0" w:color="auto"/>
            </w:tcBorders>
            <w:vAlign w:val="center"/>
            <w:hideMark/>
          </w:tcPr>
          <w:p w:rsidR="007A12D0" w:rsidRPr="00BE0AA9" w:rsidRDefault="007A12D0" w:rsidP="007A12D0">
            <w:pPr>
              <w:spacing w:after="0" w:line="240" w:lineRule="auto"/>
              <w:jc w:val="center"/>
              <w:rPr>
                <w:rFonts w:ascii="Times New Roman" w:eastAsia="Times New Roman" w:hAnsi="Times New Roman" w:cs="Times New Roman"/>
                <w:iCs/>
                <w:lang w:eastAsia="lv-LV"/>
              </w:rPr>
            </w:pPr>
            <w:r w:rsidRPr="00BE0AA9">
              <w:rPr>
                <w:rFonts w:ascii="Times New Roman" w:eastAsia="Times New Roman" w:hAnsi="Times New Roman" w:cs="Times New Roman"/>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BE0AA9" w:rsidRDefault="007A12D0" w:rsidP="007A12D0">
            <w:pPr>
              <w:spacing w:after="0" w:line="240" w:lineRule="auto"/>
              <w:jc w:val="center"/>
              <w:rPr>
                <w:rFonts w:ascii="Times New Roman" w:eastAsia="Times New Roman" w:hAnsi="Times New Roman" w:cs="Times New Roman"/>
                <w:iCs/>
                <w:lang w:eastAsia="lv-LV"/>
              </w:rPr>
            </w:pPr>
            <w:r w:rsidRPr="00BE0AA9">
              <w:rPr>
                <w:rFonts w:ascii="Times New Roman" w:eastAsia="Times New Roman" w:hAnsi="Times New Roman" w:cs="Times New Roman"/>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BE0AA9" w:rsidRDefault="007A12D0" w:rsidP="007A12D0">
            <w:pPr>
              <w:spacing w:after="0" w:line="240" w:lineRule="auto"/>
              <w:jc w:val="center"/>
              <w:rPr>
                <w:rFonts w:ascii="Times New Roman" w:eastAsia="Times New Roman" w:hAnsi="Times New Roman" w:cs="Times New Roman"/>
                <w:iCs/>
                <w:lang w:eastAsia="lv-LV"/>
              </w:rPr>
            </w:pPr>
            <w:r w:rsidRPr="00BE0AA9">
              <w:rPr>
                <w:rFonts w:ascii="Times New Roman" w:eastAsia="Times New Roman" w:hAnsi="Times New Roman" w:cs="Times New Roman"/>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BE0AA9" w:rsidRDefault="007A12D0" w:rsidP="007A12D0">
            <w:pPr>
              <w:spacing w:after="0" w:line="240" w:lineRule="auto"/>
              <w:jc w:val="center"/>
              <w:rPr>
                <w:rFonts w:ascii="Times New Roman" w:eastAsia="Times New Roman" w:hAnsi="Times New Roman" w:cs="Times New Roman"/>
                <w:iCs/>
                <w:lang w:eastAsia="lv-LV"/>
              </w:rPr>
            </w:pPr>
            <w:r w:rsidRPr="00BE0AA9">
              <w:rPr>
                <w:rFonts w:ascii="Times New Roman" w:eastAsia="Times New Roman" w:hAnsi="Times New Roman" w:cs="Times New Roman"/>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BE0AA9" w:rsidRDefault="007A12D0" w:rsidP="007A12D0">
            <w:pPr>
              <w:spacing w:after="0" w:line="240" w:lineRule="auto"/>
              <w:jc w:val="center"/>
              <w:rPr>
                <w:rFonts w:ascii="Times New Roman" w:eastAsia="Times New Roman" w:hAnsi="Times New Roman" w:cs="Times New Roman"/>
                <w:iCs/>
                <w:lang w:eastAsia="lv-LV"/>
              </w:rPr>
            </w:pPr>
            <w:r w:rsidRPr="00BE0AA9">
              <w:rPr>
                <w:rFonts w:ascii="Times New Roman" w:eastAsia="Times New Roman" w:hAnsi="Times New Roman" w:cs="Times New Roman"/>
                <w:lang w:eastAsia="lv-LV"/>
              </w:rPr>
              <w:t>0</w:t>
            </w:r>
          </w:p>
        </w:tc>
      </w:tr>
      <w:tr w:rsidR="007A12D0" w:rsidRPr="00852988" w:rsidTr="0008564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852988" w:rsidRDefault="007A12D0"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1.3. pašvaldību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7A12D0" w:rsidRPr="00BE0AA9" w:rsidRDefault="007A12D0" w:rsidP="007A12D0">
            <w:pPr>
              <w:spacing w:after="0" w:line="240" w:lineRule="auto"/>
              <w:jc w:val="center"/>
              <w:rPr>
                <w:rFonts w:ascii="Times New Roman" w:eastAsia="Times New Roman" w:hAnsi="Times New Roman" w:cs="Times New Roman"/>
                <w:iCs/>
                <w:lang w:eastAsia="lv-LV"/>
              </w:rPr>
            </w:pPr>
            <w:r w:rsidRPr="00BE0AA9">
              <w:rPr>
                <w:rFonts w:ascii="Times New Roman" w:eastAsia="Times New Roman" w:hAnsi="Times New Roman" w:cs="Times New Roman"/>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7A12D0" w:rsidRPr="00BE0AA9" w:rsidRDefault="007A12D0" w:rsidP="007A12D0">
            <w:pPr>
              <w:spacing w:after="0" w:line="240" w:lineRule="auto"/>
              <w:jc w:val="center"/>
              <w:rPr>
                <w:rFonts w:ascii="Times New Roman" w:eastAsia="Times New Roman" w:hAnsi="Times New Roman" w:cs="Times New Roman"/>
                <w:iCs/>
                <w:lang w:eastAsia="lv-LV"/>
              </w:rPr>
            </w:pPr>
            <w:r w:rsidRPr="00BE0AA9">
              <w:rPr>
                <w:rFonts w:ascii="Times New Roman" w:eastAsia="Times New Roman" w:hAnsi="Times New Roman" w:cs="Times New Roman"/>
                <w:lang w:eastAsia="lv-LV"/>
              </w:rPr>
              <w:t>0</w:t>
            </w:r>
          </w:p>
        </w:tc>
        <w:tc>
          <w:tcPr>
            <w:tcW w:w="903" w:type="dxa"/>
            <w:tcBorders>
              <w:top w:val="outset" w:sz="6" w:space="0" w:color="auto"/>
              <w:left w:val="outset" w:sz="6" w:space="0" w:color="auto"/>
              <w:bottom w:val="outset" w:sz="6" w:space="0" w:color="auto"/>
              <w:right w:val="outset" w:sz="6" w:space="0" w:color="auto"/>
            </w:tcBorders>
            <w:vAlign w:val="center"/>
            <w:hideMark/>
          </w:tcPr>
          <w:p w:rsidR="007A12D0" w:rsidRPr="00BE0AA9" w:rsidRDefault="007A12D0" w:rsidP="007A12D0">
            <w:pPr>
              <w:spacing w:after="0" w:line="240" w:lineRule="auto"/>
              <w:jc w:val="center"/>
              <w:rPr>
                <w:rFonts w:ascii="Times New Roman" w:eastAsia="Times New Roman" w:hAnsi="Times New Roman" w:cs="Times New Roman"/>
                <w:iCs/>
                <w:lang w:eastAsia="lv-LV"/>
              </w:rPr>
            </w:pPr>
            <w:r w:rsidRPr="00BE0AA9">
              <w:rPr>
                <w:rFonts w:ascii="Times New Roman" w:eastAsia="Times New Roman" w:hAnsi="Times New Roman" w:cs="Times New Roman"/>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BE0AA9" w:rsidRDefault="007A12D0" w:rsidP="007A12D0">
            <w:pPr>
              <w:spacing w:after="0" w:line="240" w:lineRule="auto"/>
              <w:jc w:val="center"/>
              <w:rPr>
                <w:rFonts w:ascii="Times New Roman" w:eastAsia="Times New Roman" w:hAnsi="Times New Roman" w:cs="Times New Roman"/>
                <w:iCs/>
                <w:lang w:eastAsia="lv-LV"/>
              </w:rPr>
            </w:pPr>
            <w:r w:rsidRPr="00BE0AA9">
              <w:rPr>
                <w:rFonts w:ascii="Times New Roman" w:eastAsia="Times New Roman" w:hAnsi="Times New Roman" w:cs="Times New Roman"/>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BE0AA9" w:rsidRDefault="007A12D0" w:rsidP="007A12D0">
            <w:pPr>
              <w:spacing w:after="0" w:line="240" w:lineRule="auto"/>
              <w:jc w:val="center"/>
              <w:rPr>
                <w:rFonts w:ascii="Times New Roman" w:eastAsia="Times New Roman" w:hAnsi="Times New Roman" w:cs="Times New Roman"/>
                <w:iCs/>
                <w:lang w:eastAsia="lv-LV"/>
              </w:rPr>
            </w:pPr>
            <w:r w:rsidRPr="00BE0AA9">
              <w:rPr>
                <w:rFonts w:ascii="Times New Roman" w:eastAsia="Times New Roman" w:hAnsi="Times New Roman" w:cs="Times New Roman"/>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BE0AA9" w:rsidRDefault="007A12D0" w:rsidP="007A12D0">
            <w:pPr>
              <w:spacing w:after="0" w:line="240" w:lineRule="auto"/>
              <w:jc w:val="center"/>
              <w:rPr>
                <w:rFonts w:ascii="Times New Roman" w:eastAsia="Times New Roman" w:hAnsi="Times New Roman" w:cs="Times New Roman"/>
                <w:iCs/>
                <w:lang w:eastAsia="lv-LV"/>
              </w:rPr>
            </w:pPr>
            <w:r w:rsidRPr="00BE0AA9">
              <w:rPr>
                <w:rFonts w:ascii="Times New Roman" w:eastAsia="Times New Roman" w:hAnsi="Times New Roman" w:cs="Times New Roman"/>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BE0AA9" w:rsidRDefault="007A12D0" w:rsidP="007A12D0">
            <w:pPr>
              <w:spacing w:after="0" w:line="240" w:lineRule="auto"/>
              <w:jc w:val="center"/>
              <w:rPr>
                <w:rFonts w:ascii="Times New Roman" w:eastAsia="Times New Roman" w:hAnsi="Times New Roman" w:cs="Times New Roman"/>
                <w:iCs/>
                <w:lang w:eastAsia="lv-LV"/>
              </w:rPr>
            </w:pPr>
            <w:r w:rsidRPr="00BE0AA9">
              <w:rPr>
                <w:rFonts w:ascii="Times New Roman" w:eastAsia="Times New Roman" w:hAnsi="Times New Roman" w:cs="Times New Roman"/>
                <w:lang w:eastAsia="lv-LV"/>
              </w:rPr>
              <w:t>0</w:t>
            </w:r>
          </w:p>
        </w:tc>
      </w:tr>
      <w:tr w:rsidR="007A12D0" w:rsidRPr="00852988" w:rsidTr="0008564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852988" w:rsidRDefault="007A12D0"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2. Budžeta izdevumi</w:t>
            </w:r>
          </w:p>
        </w:tc>
        <w:tc>
          <w:tcPr>
            <w:tcW w:w="1005" w:type="dxa"/>
            <w:tcBorders>
              <w:top w:val="outset" w:sz="6" w:space="0" w:color="auto"/>
              <w:left w:val="outset" w:sz="6" w:space="0" w:color="auto"/>
              <w:bottom w:val="outset" w:sz="6" w:space="0" w:color="auto"/>
              <w:right w:val="outset" w:sz="6" w:space="0" w:color="auto"/>
            </w:tcBorders>
            <w:vAlign w:val="center"/>
            <w:hideMark/>
          </w:tcPr>
          <w:p w:rsidR="007A12D0" w:rsidRPr="0008564D" w:rsidRDefault="00BE0AA9" w:rsidP="007A12D0">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lang w:eastAsia="lv-LV"/>
              </w:rPr>
              <w:t>800 000</w:t>
            </w:r>
          </w:p>
        </w:tc>
        <w:tc>
          <w:tcPr>
            <w:tcW w:w="1106" w:type="dxa"/>
            <w:tcBorders>
              <w:top w:val="outset" w:sz="6" w:space="0" w:color="auto"/>
              <w:left w:val="outset" w:sz="6" w:space="0" w:color="auto"/>
              <w:bottom w:val="outset" w:sz="6" w:space="0" w:color="auto"/>
              <w:right w:val="outset" w:sz="6" w:space="0" w:color="auto"/>
            </w:tcBorders>
            <w:vAlign w:val="center"/>
            <w:hideMark/>
          </w:tcPr>
          <w:p w:rsidR="007A12D0" w:rsidRPr="0008564D" w:rsidRDefault="00BE0AA9" w:rsidP="007A12D0">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lang w:eastAsia="lv-LV"/>
              </w:rPr>
              <w:t>1 239 645</w:t>
            </w:r>
          </w:p>
        </w:tc>
        <w:tc>
          <w:tcPr>
            <w:tcW w:w="903" w:type="dxa"/>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r>
      <w:tr w:rsidR="007A12D0" w:rsidRPr="00852988" w:rsidTr="0008564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852988" w:rsidRDefault="007A12D0"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2.1. valsts pamatbudžets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7A12D0" w:rsidRPr="0008564D" w:rsidRDefault="00BE0AA9" w:rsidP="007A12D0">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lang w:eastAsia="lv-LV"/>
              </w:rPr>
              <w:t>800 000</w:t>
            </w:r>
          </w:p>
        </w:tc>
        <w:tc>
          <w:tcPr>
            <w:tcW w:w="1106" w:type="dxa"/>
            <w:tcBorders>
              <w:top w:val="outset" w:sz="6" w:space="0" w:color="auto"/>
              <w:left w:val="outset" w:sz="6" w:space="0" w:color="auto"/>
              <w:bottom w:val="outset" w:sz="6" w:space="0" w:color="auto"/>
              <w:right w:val="outset" w:sz="6" w:space="0" w:color="auto"/>
            </w:tcBorders>
            <w:vAlign w:val="center"/>
            <w:hideMark/>
          </w:tcPr>
          <w:p w:rsidR="007A12D0" w:rsidRPr="0008564D" w:rsidRDefault="00BE0AA9" w:rsidP="007A12D0">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lang w:eastAsia="lv-LV"/>
              </w:rPr>
              <w:t>1 239 645</w:t>
            </w:r>
          </w:p>
        </w:tc>
        <w:tc>
          <w:tcPr>
            <w:tcW w:w="903" w:type="dxa"/>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r>
      <w:tr w:rsidR="007A12D0" w:rsidRPr="00852988" w:rsidTr="0008564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852988" w:rsidRDefault="007A12D0"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2.2. valsts speciālais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903" w:type="dxa"/>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r>
      <w:tr w:rsidR="007A12D0" w:rsidRPr="00852988" w:rsidTr="0008564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852988" w:rsidRDefault="007A12D0"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2.3. pašvaldību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903" w:type="dxa"/>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r>
      <w:tr w:rsidR="007A12D0" w:rsidRPr="00852988" w:rsidTr="0008564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852988" w:rsidRDefault="007A12D0"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3. Finansiālā ietekme</w:t>
            </w:r>
          </w:p>
        </w:tc>
        <w:tc>
          <w:tcPr>
            <w:tcW w:w="1005" w:type="dxa"/>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903" w:type="dxa"/>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r>
      <w:tr w:rsidR="007A12D0" w:rsidRPr="00852988" w:rsidTr="0008564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852988" w:rsidRDefault="007A12D0"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3.1. valsts pamatbudžets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903" w:type="dxa"/>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r>
      <w:tr w:rsidR="007A12D0" w:rsidRPr="00852988" w:rsidTr="0008564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852988" w:rsidRDefault="007A12D0"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lastRenderedPageBreak/>
              <w:t>3.2. speciālais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903" w:type="dxa"/>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r>
      <w:tr w:rsidR="007A12D0" w:rsidRPr="00852988" w:rsidTr="0008564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852988" w:rsidRDefault="007A12D0"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3.3. pašvaldību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903" w:type="dxa"/>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r>
      <w:tr w:rsidR="007A12D0" w:rsidRPr="00852988" w:rsidTr="0008564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852988" w:rsidRDefault="007A12D0"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1005" w:type="dxa"/>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CC0D2D">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iCs/>
                <w:lang w:eastAsia="lv-LV"/>
              </w:rPr>
              <w:t>X</w:t>
            </w:r>
          </w:p>
        </w:tc>
        <w:tc>
          <w:tcPr>
            <w:tcW w:w="1106" w:type="dxa"/>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CC0D2D">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903" w:type="dxa"/>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CC0D2D">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iCs/>
                <w:lang w:eastAsia="lv-LV"/>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CC0D2D">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CC0D2D">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iCs/>
                <w:lang w:eastAsia="lv-LV"/>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r>
      <w:tr w:rsidR="007A12D0" w:rsidRPr="00852988" w:rsidTr="0008564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852988" w:rsidRDefault="007A12D0"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5. Precizēta finansiālā ietekme</w:t>
            </w:r>
          </w:p>
        </w:tc>
        <w:tc>
          <w:tcPr>
            <w:tcW w:w="1005" w:type="dxa"/>
            <w:vMerge w:val="restart"/>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CC0D2D">
            <w:pPr>
              <w:spacing w:after="0" w:line="240" w:lineRule="auto"/>
              <w:jc w:val="center"/>
              <w:rPr>
                <w:rFonts w:ascii="Times New Roman" w:eastAsia="Times New Roman" w:hAnsi="Times New Roman" w:cs="Times New Roman"/>
                <w:iCs/>
                <w:lang w:eastAsia="lv-LV"/>
              </w:rPr>
            </w:pPr>
          </w:p>
          <w:p w:rsidR="007A12D0" w:rsidRPr="0008564D" w:rsidRDefault="007A12D0" w:rsidP="00CC0D2D">
            <w:pPr>
              <w:spacing w:after="0" w:line="240" w:lineRule="auto"/>
              <w:jc w:val="center"/>
              <w:rPr>
                <w:rFonts w:ascii="Times New Roman" w:eastAsia="Times New Roman" w:hAnsi="Times New Roman" w:cs="Times New Roman"/>
                <w:iCs/>
                <w:lang w:eastAsia="lv-LV"/>
              </w:rPr>
            </w:pPr>
          </w:p>
          <w:p w:rsidR="007A12D0" w:rsidRPr="0008564D" w:rsidRDefault="007A12D0" w:rsidP="00CC0D2D">
            <w:pPr>
              <w:spacing w:after="0" w:line="240" w:lineRule="auto"/>
              <w:jc w:val="center"/>
              <w:rPr>
                <w:rFonts w:ascii="Times New Roman" w:eastAsia="Times New Roman" w:hAnsi="Times New Roman" w:cs="Times New Roman"/>
                <w:iCs/>
                <w:lang w:eastAsia="lv-LV"/>
              </w:rPr>
            </w:pPr>
          </w:p>
          <w:p w:rsidR="007A12D0" w:rsidRPr="0008564D" w:rsidRDefault="007A12D0" w:rsidP="00CC0D2D">
            <w:pPr>
              <w:spacing w:after="0" w:line="240" w:lineRule="auto"/>
              <w:jc w:val="center"/>
              <w:rPr>
                <w:rFonts w:ascii="Times New Roman" w:eastAsia="Times New Roman" w:hAnsi="Times New Roman" w:cs="Times New Roman"/>
                <w:iCs/>
                <w:lang w:eastAsia="lv-LV"/>
              </w:rPr>
            </w:pPr>
          </w:p>
          <w:p w:rsidR="007A12D0" w:rsidRPr="0008564D" w:rsidRDefault="007A12D0" w:rsidP="00CC0D2D">
            <w:pPr>
              <w:spacing w:after="0" w:line="240" w:lineRule="auto"/>
              <w:jc w:val="center"/>
              <w:rPr>
                <w:rFonts w:ascii="Times New Roman" w:eastAsia="Times New Roman" w:hAnsi="Times New Roman" w:cs="Times New Roman"/>
                <w:iCs/>
                <w:lang w:eastAsia="lv-LV"/>
              </w:rPr>
            </w:pPr>
          </w:p>
          <w:p w:rsidR="007A12D0" w:rsidRPr="0008564D" w:rsidRDefault="007A12D0" w:rsidP="00CC0D2D">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iCs/>
                <w:lang w:eastAsia="lv-LV"/>
              </w:rPr>
              <w:t>X</w:t>
            </w:r>
          </w:p>
        </w:tc>
        <w:tc>
          <w:tcPr>
            <w:tcW w:w="1106" w:type="dxa"/>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903" w:type="dxa"/>
            <w:vMerge w:val="restart"/>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CC0D2D">
            <w:pPr>
              <w:spacing w:after="0" w:line="240" w:lineRule="auto"/>
              <w:jc w:val="center"/>
              <w:rPr>
                <w:rFonts w:ascii="Times New Roman" w:eastAsia="Times New Roman" w:hAnsi="Times New Roman" w:cs="Times New Roman"/>
                <w:iCs/>
                <w:lang w:eastAsia="lv-LV"/>
              </w:rPr>
            </w:pPr>
          </w:p>
          <w:p w:rsidR="007A12D0" w:rsidRPr="0008564D" w:rsidRDefault="007A12D0" w:rsidP="00CC0D2D">
            <w:pPr>
              <w:spacing w:after="0" w:line="240" w:lineRule="auto"/>
              <w:jc w:val="center"/>
              <w:rPr>
                <w:rFonts w:ascii="Times New Roman" w:eastAsia="Times New Roman" w:hAnsi="Times New Roman" w:cs="Times New Roman"/>
                <w:iCs/>
                <w:lang w:eastAsia="lv-LV"/>
              </w:rPr>
            </w:pPr>
          </w:p>
          <w:p w:rsidR="007A12D0" w:rsidRPr="0008564D" w:rsidRDefault="007A12D0" w:rsidP="00CC0D2D">
            <w:pPr>
              <w:spacing w:after="0" w:line="240" w:lineRule="auto"/>
              <w:jc w:val="center"/>
              <w:rPr>
                <w:rFonts w:ascii="Times New Roman" w:eastAsia="Times New Roman" w:hAnsi="Times New Roman" w:cs="Times New Roman"/>
                <w:iCs/>
                <w:lang w:eastAsia="lv-LV"/>
              </w:rPr>
            </w:pPr>
          </w:p>
          <w:p w:rsidR="007A12D0" w:rsidRPr="0008564D" w:rsidRDefault="007A12D0" w:rsidP="00CC0D2D">
            <w:pPr>
              <w:spacing w:after="0" w:line="240" w:lineRule="auto"/>
              <w:jc w:val="center"/>
              <w:rPr>
                <w:rFonts w:ascii="Times New Roman" w:eastAsia="Times New Roman" w:hAnsi="Times New Roman" w:cs="Times New Roman"/>
                <w:iCs/>
                <w:lang w:eastAsia="lv-LV"/>
              </w:rPr>
            </w:pPr>
          </w:p>
          <w:p w:rsidR="007A12D0" w:rsidRPr="0008564D" w:rsidRDefault="007A12D0" w:rsidP="00CC0D2D">
            <w:pPr>
              <w:spacing w:after="0" w:line="240" w:lineRule="auto"/>
              <w:jc w:val="center"/>
              <w:rPr>
                <w:rFonts w:ascii="Times New Roman" w:eastAsia="Times New Roman" w:hAnsi="Times New Roman" w:cs="Times New Roman"/>
                <w:iCs/>
                <w:lang w:eastAsia="lv-LV"/>
              </w:rPr>
            </w:pPr>
          </w:p>
          <w:p w:rsidR="007A12D0" w:rsidRPr="0008564D" w:rsidRDefault="007A12D0" w:rsidP="00CC0D2D">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iCs/>
                <w:lang w:eastAsia="lv-LV"/>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CC0D2D">
            <w:pPr>
              <w:spacing w:after="0" w:line="240" w:lineRule="auto"/>
              <w:jc w:val="center"/>
              <w:rPr>
                <w:rFonts w:ascii="Times New Roman" w:eastAsia="Times New Roman" w:hAnsi="Times New Roman" w:cs="Times New Roman"/>
                <w:iCs/>
                <w:lang w:eastAsia="lv-LV"/>
              </w:rPr>
            </w:pPr>
          </w:p>
          <w:p w:rsidR="007A12D0" w:rsidRPr="0008564D" w:rsidRDefault="007A12D0" w:rsidP="00CC0D2D">
            <w:pPr>
              <w:spacing w:after="0" w:line="240" w:lineRule="auto"/>
              <w:jc w:val="center"/>
              <w:rPr>
                <w:rFonts w:ascii="Times New Roman" w:eastAsia="Times New Roman" w:hAnsi="Times New Roman" w:cs="Times New Roman"/>
                <w:iCs/>
                <w:lang w:eastAsia="lv-LV"/>
              </w:rPr>
            </w:pPr>
          </w:p>
          <w:p w:rsidR="007A12D0" w:rsidRPr="0008564D" w:rsidRDefault="007A12D0" w:rsidP="00CC0D2D">
            <w:pPr>
              <w:spacing w:after="0" w:line="240" w:lineRule="auto"/>
              <w:jc w:val="center"/>
              <w:rPr>
                <w:rFonts w:ascii="Times New Roman" w:eastAsia="Times New Roman" w:hAnsi="Times New Roman" w:cs="Times New Roman"/>
                <w:iCs/>
                <w:lang w:eastAsia="lv-LV"/>
              </w:rPr>
            </w:pPr>
          </w:p>
          <w:p w:rsidR="007A12D0" w:rsidRPr="0008564D" w:rsidRDefault="007A12D0" w:rsidP="00CC0D2D">
            <w:pPr>
              <w:spacing w:after="0" w:line="240" w:lineRule="auto"/>
              <w:jc w:val="center"/>
              <w:rPr>
                <w:rFonts w:ascii="Times New Roman" w:eastAsia="Times New Roman" w:hAnsi="Times New Roman" w:cs="Times New Roman"/>
                <w:iCs/>
                <w:lang w:eastAsia="lv-LV"/>
              </w:rPr>
            </w:pPr>
          </w:p>
          <w:p w:rsidR="007A12D0" w:rsidRPr="0008564D" w:rsidRDefault="007A12D0" w:rsidP="00CC0D2D">
            <w:pPr>
              <w:spacing w:after="0" w:line="240" w:lineRule="auto"/>
              <w:jc w:val="center"/>
              <w:rPr>
                <w:rFonts w:ascii="Times New Roman" w:eastAsia="Times New Roman" w:hAnsi="Times New Roman" w:cs="Times New Roman"/>
                <w:iCs/>
                <w:lang w:eastAsia="lv-LV"/>
              </w:rPr>
            </w:pPr>
          </w:p>
          <w:p w:rsidR="007A12D0" w:rsidRPr="0008564D" w:rsidRDefault="007A12D0" w:rsidP="00CC0D2D">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iCs/>
                <w:lang w:eastAsia="lv-LV"/>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r>
      <w:tr w:rsidR="007A12D0" w:rsidRPr="00852988" w:rsidTr="0008564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852988" w:rsidRDefault="007A12D0"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5.1. valsts pamatbudžets</w:t>
            </w:r>
          </w:p>
        </w:tc>
        <w:tc>
          <w:tcPr>
            <w:tcW w:w="1005" w:type="dxa"/>
            <w:vMerge/>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E5323B">
            <w:pPr>
              <w:spacing w:after="0" w:line="240" w:lineRule="auto"/>
              <w:rPr>
                <w:rFonts w:ascii="Times New Roman" w:eastAsia="Times New Roman" w:hAnsi="Times New Roman" w:cs="Times New Roman"/>
                <w:iCs/>
                <w:lang w:eastAsia="lv-LV"/>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903" w:type="dxa"/>
            <w:vMerge/>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E5323B">
            <w:pPr>
              <w:spacing w:after="0" w:line="240" w:lineRule="auto"/>
              <w:rPr>
                <w:rFonts w:ascii="Times New Roman" w:eastAsia="Times New Roman" w:hAnsi="Times New Roman" w:cs="Times New Roman"/>
                <w:iCs/>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E5323B">
            <w:pPr>
              <w:spacing w:after="0" w:line="240" w:lineRule="auto"/>
              <w:rPr>
                <w:rFonts w:ascii="Times New Roman" w:eastAsia="Times New Roman" w:hAnsi="Times New Roman" w:cs="Times New Roman"/>
                <w:iCs/>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r>
      <w:tr w:rsidR="007A12D0" w:rsidRPr="00852988" w:rsidTr="0008564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852988" w:rsidRDefault="007A12D0"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5.2. speciālais budžets</w:t>
            </w:r>
          </w:p>
        </w:tc>
        <w:tc>
          <w:tcPr>
            <w:tcW w:w="1005" w:type="dxa"/>
            <w:vMerge/>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E5323B">
            <w:pPr>
              <w:spacing w:after="0" w:line="240" w:lineRule="auto"/>
              <w:rPr>
                <w:rFonts w:ascii="Times New Roman" w:eastAsia="Times New Roman" w:hAnsi="Times New Roman" w:cs="Times New Roman"/>
                <w:iCs/>
                <w:lang w:eastAsia="lv-LV"/>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903" w:type="dxa"/>
            <w:vMerge/>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E5323B">
            <w:pPr>
              <w:spacing w:after="0" w:line="240" w:lineRule="auto"/>
              <w:rPr>
                <w:rFonts w:ascii="Times New Roman" w:eastAsia="Times New Roman" w:hAnsi="Times New Roman" w:cs="Times New Roman"/>
                <w:iCs/>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E5323B">
            <w:pPr>
              <w:spacing w:after="0" w:line="240" w:lineRule="auto"/>
              <w:rPr>
                <w:rFonts w:ascii="Times New Roman" w:eastAsia="Times New Roman" w:hAnsi="Times New Roman" w:cs="Times New Roman"/>
                <w:iCs/>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r>
      <w:tr w:rsidR="007A12D0" w:rsidRPr="00852988" w:rsidTr="0008564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852988" w:rsidRDefault="007A12D0"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5.3. pašvaldību budžets</w:t>
            </w:r>
          </w:p>
        </w:tc>
        <w:tc>
          <w:tcPr>
            <w:tcW w:w="1005" w:type="dxa"/>
            <w:vMerge/>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E5323B">
            <w:pPr>
              <w:spacing w:after="0" w:line="240" w:lineRule="auto"/>
              <w:rPr>
                <w:rFonts w:ascii="Times New Roman" w:eastAsia="Times New Roman" w:hAnsi="Times New Roman" w:cs="Times New Roman"/>
                <w:iCs/>
                <w:lang w:eastAsia="lv-LV"/>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903" w:type="dxa"/>
            <w:vMerge/>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E5323B">
            <w:pPr>
              <w:spacing w:after="0" w:line="240" w:lineRule="auto"/>
              <w:rPr>
                <w:rFonts w:ascii="Times New Roman" w:eastAsia="Times New Roman" w:hAnsi="Times New Roman" w:cs="Times New Roman"/>
                <w:iCs/>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E5323B">
            <w:pPr>
              <w:spacing w:after="0" w:line="240" w:lineRule="auto"/>
              <w:rPr>
                <w:rFonts w:ascii="Times New Roman" w:eastAsia="Times New Roman" w:hAnsi="Times New Roman" w:cs="Times New Roman"/>
                <w:iCs/>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08564D" w:rsidRDefault="007A12D0" w:rsidP="007A12D0">
            <w:pPr>
              <w:spacing w:after="0" w:line="240" w:lineRule="auto"/>
              <w:jc w:val="center"/>
              <w:rPr>
                <w:rFonts w:ascii="Times New Roman" w:eastAsia="Times New Roman" w:hAnsi="Times New Roman" w:cs="Times New Roman"/>
                <w:iCs/>
                <w:lang w:eastAsia="lv-LV"/>
              </w:rPr>
            </w:pPr>
            <w:r w:rsidRPr="0008564D">
              <w:rPr>
                <w:rFonts w:ascii="Times New Roman" w:eastAsia="Times New Roman" w:hAnsi="Times New Roman" w:cs="Times New Roman"/>
                <w:lang w:eastAsia="lv-LV"/>
              </w:rPr>
              <w:t>0</w:t>
            </w:r>
          </w:p>
        </w:tc>
      </w:tr>
      <w:tr w:rsidR="007A12D0" w:rsidRPr="00852988" w:rsidTr="00C73A2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852988" w:rsidRDefault="007A12D0"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0" w:type="auto"/>
            <w:gridSpan w:val="7"/>
            <w:vMerge w:val="restart"/>
            <w:tcBorders>
              <w:top w:val="outset" w:sz="6" w:space="0" w:color="auto"/>
              <w:left w:val="outset" w:sz="6" w:space="0" w:color="auto"/>
              <w:bottom w:val="outset" w:sz="6" w:space="0" w:color="auto"/>
              <w:right w:val="outset" w:sz="6" w:space="0" w:color="auto"/>
            </w:tcBorders>
            <w:hideMark/>
          </w:tcPr>
          <w:p w:rsidR="0008564D" w:rsidRPr="00852988" w:rsidRDefault="007A12D0" w:rsidP="00AF37E5">
            <w:pPr>
              <w:spacing w:after="0" w:line="240" w:lineRule="auto"/>
              <w:ind w:left="87"/>
              <w:jc w:val="both"/>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Detalizēts aprēķins sniegts Projekta sākotnējās ietekmes novērtējuma ziņojuma (anotācijas) 1.pielikumā „XXVI Vispārējo latviešu Dziesmu un XVI Deju svētku pasākumu maksas pakalpojumu cenu kalkulācija”.</w:t>
            </w:r>
            <w:r w:rsidR="0008564D">
              <w:rPr>
                <w:rFonts w:ascii="Times New Roman" w:eastAsia="Times New Roman" w:hAnsi="Times New Roman" w:cs="Times New Roman"/>
                <w:sz w:val="28"/>
                <w:szCs w:val="28"/>
                <w:lang w:eastAsia="lv-LV"/>
              </w:rPr>
              <w:t xml:space="preserve"> </w:t>
            </w:r>
            <w:r w:rsidR="00BC0572">
              <w:rPr>
                <w:rFonts w:ascii="Times New Roman" w:eastAsia="Times New Roman" w:hAnsi="Times New Roman" w:cs="Times New Roman"/>
                <w:sz w:val="28"/>
                <w:szCs w:val="28"/>
                <w:lang w:eastAsia="lv-LV"/>
              </w:rPr>
              <w:t xml:space="preserve">Šīs cenu kalkulācijas aprēķinos sadaļā </w:t>
            </w:r>
            <w:r w:rsidR="00BC0572" w:rsidRPr="00852988">
              <w:rPr>
                <w:rFonts w:ascii="Times New Roman" w:eastAsia="Times New Roman" w:hAnsi="Times New Roman" w:cs="Times New Roman"/>
                <w:sz w:val="28"/>
                <w:szCs w:val="28"/>
                <w:lang w:eastAsia="lv-LV"/>
              </w:rPr>
              <w:t>„</w:t>
            </w:r>
            <w:r w:rsidR="00BC0572">
              <w:rPr>
                <w:rFonts w:ascii="Times New Roman" w:eastAsia="Times New Roman" w:hAnsi="Times New Roman" w:cs="Times New Roman"/>
                <w:sz w:val="28"/>
                <w:szCs w:val="28"/>
                <w:lang w:eastAsia="lv-LV"/>
              </w:rPr>
              <w:t>A</w:t>
            </w:r>
            <w:r w:rsidR="0008564D">
              <w:rPr>
                <w:rFonts w:ascii="Times New Roman" w:eastAsia="Times New Roman" w:hAnsi="Times New Roman" w:cs="Times New Roman"/>
                <w:sz w:val="28"/>
                <w:szCs w:val="28"/>
                <w:lang w:eastAsia="lv-LV"/>
              </w:rPr>
              <w:t>tlīdzības (t.sk. autoratlīdzības)</w:t>
            </w:r>
            <w:r w:rsidR="00BC0572" w:rsidRPr="00852988">
              <w:rPr>
                <w:rFonts w:ascii="Times New Roman" w:eastAsia="Times New Roman" w:hAnsi="Times New Roman" w:cs="Times New Roman"/>
                <w:sz w:val="28"/>
                <w:szCs w:val="28"/>
                <w:lang w:eastAsia="lv-LV"/>
              </w:rPr>
              <w:t>”</w:t>
            </w:r>
            <w:r w:rsidR="0008564D">
              <w:rPr>
                <w:rFonts w:ascii="Times New Roman" w:eastAsia="Times New Roman" w:hAnsi="Times New Roman" w:cs="Times New Roman"/>
                <w:sz w:val="28"/>
                <w:szCs w:val="28"/>
                <w:lang w:eastAsia="lv-LV"/>
              </w:rPr>
              <w:t xml:space="preserve"> </w:t>
            </w:r>
            <w:r w:rsidR="00BC0572">
              <w:rPr>
                <w:rFonts w:ascii="Times New Roman" w:eastAsia="Times New Roman" w:hAnsi="Times New Roman" w:cs="Times New Roman"/>
                <w:sz w:val="28"/>
                <w:szCs w:val="28"/>
                <w:lang w:eastAsia="lv-LV"/>
              </w:rPr>
              <w:t>i</w:t>
            </w:r>
            <w:r w:rsidR="002F2643">
              <w:rPr>
                <w:rFonts w:ascii="Times New Roman" w:eastAsia="Times New Roman" w:hAnsi="Times New Roman" w:cs="Times New Roman"/>
                <w:sz w:val="28"/>
                <w:szCs w:val="28"/>
                <w:lang w:eastAsia="lv-LV"/>
              </w:rPr>
              <w:t>ekļautas atlīdzības, kas attieca</w:t>
            </w:r>
            <w:r w:rsidR="00BC0572">
              <w:rPr>
                <w:rFonts w:ascii="Times New Roman" w:eastAsia="Times New Roman" w:hAnsi="Times New Roman" w:cs="Times New Roman"/>
                <w:sz w:val="28"/>
                <w:szCs w:val="28"/>
                <w:lang w:eastAsia="lv-LV"/>
              </w:rPr>
              <w:t xml:space="preserve">s uz Svētku pasākumu īstenošanu, sadaļā </w:t>
            </w:r>
            <w:r w:rsidR="00BC0572" w:rsidRPr="00852988">
              <w:rPr>
                <w:rFonts w:ascii="Times New Roman" w:eastAsia="Times New Roman" w:hAnsi="Times New Roman" w:cs="Times New Roman"/>
                <w:sz w:val="28"/>
                <w:szCs w:val="28"/>
                <w:lang w:eastAsia="lv-LV"/>
              </w:rPr>
              <w:t>„</w:t>
            </w:r>
            <w:r w:rsidR="00BC0572">
              <w:rPr>
                <w:rFonts w:ascii="Times New Roman" w:eastAsia="Times New Roman" w:hAnsi="Times New Roman" w:cs="Times New Roman"/>
                <w:sz w:val="28"/>
                <w:szCs w:val="28"/>
                <w:lang w:eastAsia="lv-LV"/>
              </w:rPr>
              <w:t>Materiālu un pakalpojumu izmaksas</w:t>
            </w:r>
            <w:r w:rsidR="00BC0572" w:rsidRPr="00852988">
              <w:rPr>
                <w:rFonts w:ascii="Times New Roman" w:eastAsia="Times New Roman" w:hAnsi="Times New Roman" w:cs="Times New Roman"/>
                <w:sz w:val="28"/>
                <w:szCs w:val="28"/>
                <w:lang w:eastAsia="lv-LV"/>
              </w:rPr>
              <w:t>”</w:t>
            </w:r>
            <w:r w:rsidR="002F2643">
              <w:rPr>
                <w:rFonts w:ascii="Times New Roman" w:eastAsia="Times New Roman" w:hAnsi="Times New Roman" w:cs="Times New Roman"/>
                <w:sz w:val="28"/>
                <w:szCs w:val="28"/>
                <w:lang w:eastAsia="lv-LV"/>
              </w:rPr>
              <w:t xml:space="preserve"> iekļauti izdevumi, kas attieca</w:t>
            </w:r>
            <w:r w:rsidR="00BC0572">
              <w:rPr>
                <w:rFonts w:ascii="Times New Roman" w:eastAsia="Times New Roman" w:hAnsi="Times New Roman" w:cs="Times New Roman"/>
                <w:sz w:val="28"/>
                <w:szCs w:val="28"/>
                <w:lang w:eastAsia="lv-LV"/>
              </w:rPr>
              <w:t xml:space="preserve">s uz Svētku pasākumu īstenošanu, sadaļā </w:t>
            </w:r>
            <w:r w:rsidR="00BC0572" w:rsidRPr="00852988">
              <w:rPr>
                <w:rFonts w:ascii="Times New Roman" w:eastAsia="Times New Roman" w:hAnsi="Times New Roman" w:cs="Times New Roman"/>
                <w:sz w:val="28"/>
                <w:szCs w:val="28"/>
                <w:lang w:eastAsia="lv-LV"/>
              </w:rPr>
              <w:t>„</w:t>
            </w:r>
            <w:r w:rsidR="00BC0572">
              <w:rPr>
                <w:rFonts w:ascii="Times New Roman" w:eastAsia="Times New Roman" w:hAnsi="Times New Roman" w:cs="Times New Roman"/>
                <w:sz w:val="28"/>
                <w:szCs w:val="28"/>
                <w:lang w:eastAsia="lv-LV"/>
              </w:rPr>
              <w:t>Administratīvās izmaksas atlīdzība</w:t>
            </w:r>
            <w:r w:rsidR="00BC0572" w:rsidRPr="00852988">
              <w:rPr>
                <w:rFonts w:ascii="Times New Roman" w:eastAsia="Times New Roman" w:hAnsi="Times New Roman" w:cs="Times New Roman"/>
                <w:sz w:val="28"/>
                <w:szCs w:val="28"/>
                <w:lang w:eastAsia="lv-LV"/>
              </w:rPr>
              <w:t>”</w:t>
            </w:r>
            <w:r w:rsidR="00BC0572">
              <w:rPr>
                <w:rFonts w:ascii="Times New Roman" w:eastAsia="Times New Roman" w:hAnsi="Times New Roman" w:cs="Times New Roman"/>
                <w:sz w:val="28"/>
                <w:szCs w:val="28"/>
                <w:lang w:eastAsia="lv-LV"/>
              </w:rPr>
              <w:t xml:space="preserve"> iekļautas atlīdzības Latvijas Nacionālā kultūras centra darbiniekiem, kuri tieši iesaistīti Svētku organizēšanā, sadaļā </w:t>
            </w:r>
            <w:r w:rsidR="00BC0572" w:rsidRPr="00852988">
              <w:rPr>
                <w:rFonts w:ascii="Times New Roman" w:eastAsia="Times New Roman" w:hAnsi="Times New Roman" w:cs="Times New Roman"/>
                <w:sz w:val="28"/>
                <w:szCs w:val="28"/>
                <w:lang w:eastAsia="lv-LV"/>
              </w:rPr>
              <w:t>„</w:t>
            </w:r>
            <w:r w:rsidR="00BC0572">
              <w:rPr>
                <w:rFonts w:ascii="Times New Roman" w:eastAsia="Times New Roman" w:hAnsi="Times New Roman" w:cs="Times New Roman"/>
                <w:sz w:val="28"/>
                <w:szCs w:val="28"/>
                <w:lang w:eastAsia="lv-LV"/>
              </w:rPr>
              <w:t>Mākslinieciskā procesa nodrošināšanas izmaksas</w:t>
            </w:r>
            <w:r w:rsidR="00BC0572" w:rsidRPr="00852988">
              <w:rPr>
                <w:rFonts w:ascii="Times New Roman" w:eastAsia="Times New Roman" w:hAnsi="Times New Roman" w:cs="Times New Roman"/>
                <w:sz w:val="28"/>
                <w:szCs w:val="28"/>
                <w:lang w:eastAsia="lv-LV"/>
              </w:rPr>
              <w:t>”</w:t>
            </w:r>
            <w:r w:rsidR="00BC0572">
              <w:rPr>
                <w:rFonts w:ascii="Times New Roman" w:eastAsia="Times New Roman" w:hAnsi="Times New Roman" w:cs="Times New Roman"/>
                <w:sz w:val="28"/>
                <w:szCs w:val="28"/>
                <w:lang w:eastAsia="lv-LV"/>
              </w:rPr>
              <w:t xml:space="preserve"> attiecīgi iekļautas Svētku virsvadītāju un </w:t>
            </w:r>
            <w:proofErr w:type="spellStart"/>
            <w:r w:rsidR="00BC0572">
              <w:rPr>
                <w:rFonts w:ascii="Times New Roman" w:eastAsia="Times New Roman" w:hAnsi="Times New Roman" w:cs="Times New Roman"/>
                <w:sz w:val="28"/>
                <w:szCs w:val="28"/>
                <w:lang w:eastAsia="lv-LV"/>
              </w:rPr>
              <w:t>virsdirģentu</w:t>
            </w:r>
            <w:proofErr w:type="spellEnd"/>
            <w:r w:rsidR="00BC0572">
              <w:rPr>
                <w:rFonts w:ascii="Times New Roman" w:eastAsia="Times New Roman" w:hAnsi="Times New Roman" w:cs="Times New Roman"/>
                <w:sz w:val="28"/>
                <w:szCs w:val="28"/>
                <w:lang w:eastAsia="lv-LV"/>
              </w:rPr>
              <w:t xml:space="preserve"> atlīdzības izmaksas, savukārt sadaļā </w:t>
            </w:r>
            <w:r w:rsidR="00BC0572" w:rsidRPr="00852988">
              <w:rPr>
                <w:rFonts w:ascii="Times New Roman" w:eastAsia="Times New Roman" w:hAnsi="Times New Roman" w:cs="Times New Roman"/>
                <w:sz w:val="28"/>
                <w:szCs w:val="28"/>
                <w:lang w:eastAsia="lv-LV"/>
              </w:rPr>
              <w:t>„</w:t>
            </w:r>
            <w:r w:rsidR="00BC0572">
              <w:rPr>
                <w:rFonts w:ascii="Times New Roman" w:eastAsia="Times New Roman" w:hAnsi="Times New Roman" w:cs="Times New Roman"/>
                <w:sz w:val="28"/>
                <w:szCs w:val="28"/>
                <w:lang w:eastAsia="lv-LV"/>
              </w:rPr>
              <w:t>Administratīvās izmaksas pakalpojumi</w:t>
            </w:r>
            <w:r w:rsidR="00BC0572" w:rsidRPr="00852988">
              <w:rPr>
                <w:rFonts w:ascii="Times New Roman" w:eastAsia="Times New Roman" w:hAnsi="Times New Roman" w:cs="Times New Roman"/>
                <w:sz w:val="28"/>
                <w:szCs w:val="28"/>
                <w:lang w:eastAsia="lv-LV"/>
              </w:rPr>
              <w:t>”</w:t>
            </w:r>
            <w:r w:rsidR="00BC0572">
              <w:rPr>
                <w:rFonts w:ascii="Times New Roman" w:eastAsia="Times New Roman" w:hAnsi="Times New Roman" w:cs="Times New Roman"/>
                <w:sz w:val="28"/>
                <w:szCs w:val="28"/>
                <w:lang w:eastAsia="lv-LV"/>
              </w:rPr>
              <w:t xml:space="preserve"> iekļauti Latvijas Nacionālā kultūras centra darbības nodrošināšanai </w:t>
            </w:r>
            <w:r w:rsidR="00BC0572">
              <w:rPr>
                <w:rFonts w:ascii="Times New Roman" w:eastAsia="Times New Roman" w:hAnsi="Times New Roman" w:cs="Times New Roman"/>
                <w:sz w:val="28"/>
                <w:szCs w:val="28"/>
                <w:lang w:eastAsia="lv-LV"/>
              </w:rPr>
              <w:lastRenderedPageBreak/>
              <w:t>nepieciešamie pakalpojumi, kas proporcionāli attiecināmi Svētku rīkošanai.</w:t>
            </w:r>
          </w:p>
        </w:tc>
      </w:tr>
      <w:tr w:rsidR="007A12D0" w:rsidRPr="00852988" w:rsidTr="00C73A2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852988" w:rsidRDefault="007A12D0"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E5323B">
            <w:pPr>
              <w:spacing w:after="0" w:line="240" w:lineRule="auto"/>
              <w:rPr>
                <w:rFonts w:ascii="Times New Roman" w:eastAsia="Times New Roman" w:hAnsi="Times New Roman" w:cs="Times New Roman"/>
                <w:iCs/>
                <w:sz w:val="28"/>
                <w:szCs w:val="28"/>
                <w:lang w:eastAsia="lv-LV"/>
              </w:rPr>
            </w:pPr>
          </w:p>
        </w:tc>
      </w:tr>
      <w:tr w:rsidR="007A12D0" w:rsidRPr="00852988" w:rsidTr="00C73A2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852988" w:rsidRDefault="007A12D0"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lastRenderedPageBreak/>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7A12D0" w:rsidRPr="00852988" w:rsidRDefault="007A12D0" w:rsidP="00E5323B">
            <w:pPr>
              <w:spacing w:after="0" w:line="240" w:lineRule="auto"/>
              <w:rPr>
                <w:rFonts w:ascii="Times New Roman" w:eastAsia="Times New Roman" w:hAnsi="Times New Roman" w:cs="Times New Roman"/>
                <w:iCs/>
                <w:sz w:val="28"/>
                <w:szCs w:val="28"/>
                <w:lang w:eastAsia="lv-LV"/>
              </w:rPr>
            </w:pPr>
          </w:p>
        </w:tc>
      </w:tr>
      <w:tr w:rsidR="007A12D0" w:rsidRPr="00852988" w:rsidTr="00C73A2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852988" w:rsidRDefault="007A12D0"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lastRenderedPageBreak/>
              <w:t>7. Amata vietu skaita izmaiņas</w:t>
            </w:r>
          </w:p>
        </w:tc>
        <w:tc>
          <w:tcPr>
            <w:tcW w:w="0" w:type="auto"/>
            <w:gridSpan w:val="7"/>
            <w:tcBorders>
              <w:top w:val="outset" w:sz="6" w:space="0" w:color="auto"/>
              <w:left w:val="outset" w:sz="6" w:space="0" w:color="auto"/>
              <w:bottom w:val="outset" w:sz="6" w:space="0" w:color="auto"/>
              <w:right w:val="outset" w:sz="6" w:space="0" w:color="auto"/>
            </w:tcBorders>
            <w:hideMark/>
          </w:tcPr>
          <w:p w:rsidR="007A12D0" w:rsidRPr="00852988" w:rsidRDefault="00C73A29" w:rsidP="007A12D0">
            <w:pPr>
              <w:spacing w:after="0" w:line="240" w:lineRule="auto"/>
              <w:ind w:left="87"/>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Projekts šo jomu neskar.</w:t>
            </w:r>
          </w:p>
        </w:tc>
      </w:tr>
      <w:tr w:rsidR="007A12D0" w:rsidRPr="00AF2EC4" w:rsidTr="00C73A2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AF2EC4" w:rsidRDefault="007A12D0" w:rsidP="00AF2EC4">
            <w:pPr>
              <w:spacing w:after="0" w:line="240" w:lineRule="auto"/>
              <w:rPr>
                <w:rFonts w:ascii="Times New Roman" w:eastAsia="Times New Roman" w:hAnsi="Times New Roman" w:cs="Times New Roman"/>
                <w:iCs/>
                <w:sz w:val="28"/>
                <w:szCs w:val="28"/>
                <w:lang w:eastAsia="lv-LV"/>
              </w:rPr>
            </w:pPr>
            <w:r w:rsidRPr="00AF2EC4">
              <w:rPr>
                <w:rFonts w:ascii="Times New Roman" w:eastAsia="Times New Roman" w:hAnsi="Times New Roman" w:cs="Times New Roman"/>
                <w:iCs/>
                <w:sz w:val="28"/>
                <w:szCs w:val="28"/>
                <w:lang w:eastAsia="lv-LV"/>
              </w:rPr>
              <w:t>8. Cita informācija</w:t>
            </w:r>
          </w:p>
        </w:tc>
        <w:tc>
          <w:tcPr>
            <w:tcW w:w="0" w:type="auto"/>
            <w:gridSpan w:val="7"/>
            <w:tcBorders>
              <w:top w:val="outset" w:sz="6" w:space="0" w:color="auto"/>
              <w:left w:val="outset" w:sz="6" w:space="0" w:color="auto"/>
              <w:bottom w:val="outset" w:sz="6" w:space="0" w:color="auto"/>
              <w:right w:val="outset" w:sz="6" w:space="0" w:color="auto"/>
            </w:tcBorders>
            <w:hideMark/>
          </w:tcPr>
          <w:p w:rsidR="007A12D0" w:rsidRPr="00AF2EC4" w:rsidRDefault="007A12D0" w:rsidP="00AF2EC4">
            <w:pPr>
              <w:spacing w:after="0" w:line="240" w:lineRule="auto"/>
              <w:ind w:left="118" w:right="140" w:firstLine="425"/>
              <w:jc w:val="both"/>
              <w:rPr>
                <w:rFonts w:ascii="Times New Roman" w:eastAsia="Times New Roman" w:hAnsi="Times New Roman" w:cs="Times New Roman"/>
                <w:sz w:val="28"/>
                <w:szCs w:val="28"/>
                <w:lang w:eastAsia="lv-LV"/>
              </w:rPr>
            </w:pPr>
            <w:r w:rsidRPr="00AF2EC4">
              <w:rPr>
                <w:rFonts w:ascii="Times New Roman" w:eastAsia="Times New Roman" w:hAnsi="Times New Roman" w:cs="Times New Roman"/>
                <w:sz w:val="28"/>
                <w:szCs w:val="28"/>
                <w:lang w:eastAsia="lv-LV"/>
              </w:rPr>
              <w:t xml:space="preserve">Budžeta ieņēmumi no biļešu realizācijas ir plānoti </w:t>
            </w:r>
            <w:r w:rsidR="002F2643">
              <w:rPr>
                <w:rFonts w:ascii="Times New Roman" w:eastAsia="Times New Roman" w:hAnsi="Times New Roman" w:cs="Times New Roman"/>
                <w:sz w:val="28"/>
                <w:szCs w:val="28"/>
                <w:lang w:eastAsia="lv-LV"/>
              </w:rPr>
              <w:t>2 039 </w:t>
            </w:r>
            <w:r w:rsidR="0008564D" w:rsidRPr="00AF2EC4">
              <w:rPr>
                <w:rFonts w:ascii="Times New Roman" w:eastAsia="Times New Roman" w:hAnsi="Times New Roman" w:cs="Times New Roman"/>
                <w:sz w:val="28"/>
                <w:szCs w:val="28"/>
                <w:lang w:eastAsia="lv-LV"/>
              </w:rPr>
              <w:t xml:space="preserve">645 </w:t>
            </w:r>
            <w:proofErr w:type="spellStart"/>
            <w:r w:rsidRPr="00AF2EC4">
              <w:rPr>
                <w:rFonts w:ascii="Times New Roman" w:eastAsia="Times New Roman" w:hAnsi="Times New Roman" w:cs="Times New Roman"/>
                <w:i/>
                <w:sz w:val="28"/>
                <w:szCs w:val="28"/>
                <w:lang w:eastAsia="lv-LV"/>
              </w:rPr>
              <w:t>euro</w:t>
            </w:r>
            <w:proofErr w:type="spellEnd"/>
            <w:r w:rsidRPr="00AF2EC4">
              <w:rPr>
                <w:rFonts w:ascii="Times New Roman" w:eastAsia="Times New Roman" w:hAnsi="Times New Roman" w:cs="Times New Roman"/>
                <w:sz w:val="28"/>
                <w:szCs w:val="28"/>
                <w:lang w:eastAsia="lv-LV"/>
              </w:rPr>
              <w:t xml:space="preserve"> (XXVI Vispārējo latviešu Dziesmu un XVI Deju svētku pasākumu maksas pakalpojumu detalizēta ieņēmumu prognoze sniegta Projekta sākotnējās ietekmes novērtējuma ziņojuma (anotācijas) 2.pielikumā. Minimālā ieņēmumu prognoze no ieejas biļetēm </w:t>
            </w:r>
            <w:r w:rsidR="0008564D" w:rsidRPr="00AF2EC4">
              <w:rPr>
                <w:rFonts w:ascii="Times New Roman" w:eastAsia="Times New Roman" w:hAnsi="Times New Roman" w:cs="Times New Roman"/>
                <w:sz w:val="28"/>
                <w:szCs w:val="28"/>
                <w:lang w:eastAsia="lv-LV"/>
              </w:rPr>
              <w:t xml:space="preserve">2 039 645 </w:t>
            </w:r>
            <w:proofErr w:type="spellStart"/>
            <w:r w:rsidRPr="00AF2EC4">
              <w:rPr>
                <w:rFonts w:ascii="Times New Roman" w:eastAsia="Times New Roman" w:hAnsi="Times New Roman" w:cs="Times New Roman"/>
                <w:i/>
                <w:sz w:val="28"/>
                <w:szCs w:val="28"/>
                <w:lang w:eastAsia="lv-LV"/>
              </w:rPr>
              <w:t>euro</w:t>
            </w:r>
            <w:proofErr w:type="spellEnd"/>
            <w:r w:rsidRPr="00AF2EC4">
              <w:rPr>
                <w:rFonts w:ascii="Times New Roman" w:eastAsia="Times New Roman" w:hAnsi="Times New Roman" w:cs="Times New Roman"/>
                <w:sz w:val="28"/>
                <w:szCs w:val="28"/>
                <w:lang w:eastAsia="lv-LV"/>
              </w:rPr>
              <w:t xml:space="preserve"> tika noteikta, ņemot vērā informāciju par iepriekšējo Dziesmu un deju svētku biļešu realizāciju, kā arī ņemot vērā ekonomisko situāciju valstī un iedzīvotāju pirktspēju</w:t>
            </w:r>
            <w:r w:rsidR="0008564D" w:rsidRPr="00AF2EC4">
              <w:rPr>
                <w:rFonts w:ascii="Times New Roman" w:eastAsia="Times New Roman" w:hAnsi="Times New Roman" w:cs="Times New Roman"/>
                <w:sz w:val="28"/>
                <w:szCs w:val="28"/>
                <w:lang w:eastAsia="lv-LV"/>
              </w:rPr>
              <w:t>, kā arī prognozējot pieprasījumu pēc Svētku biļetēm</w:t>
            </w:r>
            <w:r w:rsidRPr="00AF2EC4">
              <w:rPr>
                <w:rFonts w:ascii="Times New Roman" w:eastAsia="Times New Roman" w:hAnsi="Times New Roman" w:cs="Times New Roman"/>
                <w:sz w:val="28"/>
                <w:szCs w:val="28"/>
                <w:lang w:eastAsia="lv-LV"/>
              </w:rPr>
              <w:t>. Ja ieņēmumu prognoze tiks pārsniegta, Latvijas Nacionālais kultūras centrs normatīvajos aktos noteiktajā kārtībā veiks grozījumus noteiktajos budžeta ieņēmumos. Ieņēmumus no maksas pakalpojumiem plānots novirzīt tādiem Svētku rīkošanas izdevumiem kā norises vietu noma, pasākumu tehniskais nodrošinājums, pasākumu scenogrāfiju realizācija. Ja tiks pārsniegtas ieņēmumu prognozes, ieņēmumi tiks novirzīti Dziesmu un deju svētku tradīcijas ilgtspējas nodrošināšanai un Svētku izvērtēšanas pasākumiem.</w:t>
            </w:r>
          </w:p>
          <w:p w:rsidR="007A12D0" w:rsidRPr="00AF2EC4" w:rsidRDefault="007A12D0" w:rsidP="00AF2EC4">
            <w:pPr>
              <w:spacing w:after="0" w:line="240" w:lineRule="auto"/>
              <w:ind w:left="118" w:right="140" w:firstLine="425"/>
              <w:jc w:val="both"/>
              <w:rPr>
                <w:rFonts w:ascii="Times New Roman" w:eastAsia="Times New Roman" w:hAnsi="Times New Roman" w:cs="Times New Roman"/>
                <w:sz w:val="28"/>
                <w:szCs w:val="28"/>
                <w:lang w:eastAsia="lv-LV"/>
              </w:rPr>
            </w:pPr>
            <w:r w:rsidRPr="00AF2EC4">
              <w:rPr>
                <w:rFonts w:ascii="Times New Roman" w:eastAsia="Times New Roman" w:hAnsi="Times New Roman" w:cs="Times New Roman"/>
                <w:sz w:val="28"/>
                <w:szCs w:val="28"/>
                <w:lang w:eastAsia="lv-LV"/>
              </w:rPr>
              <w:t xml:space="preserve">Latvijas Nacionālais kultūras centrs maksu par maksas pakalpojumiem no ieejas biļetēm iekasēs ar pakalpojuma sniedzēja (biļešu operators) starpniecību. Pakalpojumu sniedzējs nodrošinās biļešu tirdzniecību iepriekšpārdošanas vietās, internetā un Svētku norises vietās.  Pakalpojuma sniedzējs ieņēmumus no pārdotajām biļetēm, pamatojoties uz iepirkuma līguma nosacījumiem, pārskaitīs Latvijas Nacionālajam kultūras centram normatīvajos aktos noteiktajā kārtībā. </w:t>
            </w:r>
          </w:p>
          <w:p w:rsidR="005B3ACB" w:rsidRPr="00AF2EC4" w:rsidRDefault="007A12D0" w:rsidP="00AF2EC4">
            <w:pPr>
              <w:pStyle w:val="tv213tvp"/>
              <w:shd w:val="clear" w:color="auto" w:fill="FFFFFF"/>
              <w:spacing w:before="0" w:beforeAutospacing="0" w:after="0" w:afterAutospacing="0"/>
              <w:ind w:left="109" w:right="140" w:firstLine="425"/>
              <w:jc w:val="both"/>
              <w:rPr>
                <w:color w:val="000000"/>
                <w:sz w:val="28"/>
                <w:szCs w:val="28"/>
              </w:rPr>
            </w:pPr>
            <w:r w:rsidRPr="00AF2EC4">
              <w:rPr>
                <w:sz w:val="28"/>
                <w:szCs w:val="28"/>
              </w:rPr>
              <w:t>Maksu par tirdzniecības vietas nomu iekasēs Latvijas Nacionālais kultūras centrs</w:t>
            </w:r>
            <w:r w:rsidR="00C2465C" w:rsidRPr="00AF2EC4">
              <w:rPr>
                <w:sz w:val="28"/>
                <w:szCs w:val="28"/>
              </w:rPr>
              <w:t>. Svētku tirdzniecības vietas nomas maksas maksājums veicams ar kredītiestāžu starpniecību, izmantojot pārskaitījumu.</w:t>
            </w:r>
          </w:p>
          <w:p w:rsidR="007A12D0" w:rsidRPr="00AF2EC4" w:rsidRDefault="007A12D0" w:rsidP="00AF2EC4">
            <w:pPr>
              <w:spacing w:after="0" w:line="240" w:lineRule="auto"/>
              <w:ind w:left="118" w:right="140" w:firstLine="425"/>
              <w:jc w:val="both"/>
              <w:rPr>
                <w:rFonts w:ascii="Times New Roman" w:hAnsi="Times New Roman" w:cs="Times New Roman"/>
                <w:sz w:val="28"/>
                <w:szCs w:val="28"/>
              </w:rPr>
            </w:pPr>
            <w:r w:rsidRPr="00AF2EC4">
              <w:rPr>
                <w:rFonts w:ascii="Times New Roman" w:hAnsi="Times New Roman" w:cs="Times New Roman"/>
                <w:sz w:val="28"/>
                <w:szCs w:val="28"/>
              </w:rPr>
              <w:t xml:space="preserve">Budžeta ieņēmumos tirdzniecības vietu noma nav rēķināta, ņemot vērā to, ka tās sniegšanai nepieciešams piesaistīt resursus, kuru izmaksas </w:t>
            </w:r>
            <w:r w:rsidR="00C2465C" w:rsidRPr="00AF2EC4">
              <w:rPr>
                <w:rFonts w:ascii="Times New Roman" w:hAnsi="Times New Roman" w:cs="Times New Roman"/>
                <w:sz w:val="28"/>
                <w:szCs w:val="28"/>
              </w:rPr>
              <w:t>ir mainīgas</w:t>
            </w:r>
            <w:r w:rsidRPr="00AF2EC4">
              <w:rPr>
                <w:rFonts w:ascii="Times New Roman" w:hAnsi="Times New Roman" w:cs="Times New Roman"/>
                <w:sz w:val="28"/>
                <w:szCs w:val="28"/>
              </w:rPr>
              <w:t>.</w:t>
            </w:r>
            <w:r w:rsidRPr="00AF2EC4">
              <w:rPr>
                <w:rFonts w:ascii="Times New Roman" w:eastAsia="Times New Roman" w:hAnsi="Times New Roman" w:cs="Times New Roman"/>
                <w:sz w:val="28"/>
                <w:szCs w:val="28"/>
                <w:lang w:eastAsia="lv-LV"/>
              </w:rPr>
              <w:t xml:space="preserve"> Tirdzniecības vietu nomas maksu precīzi aprēķināt nav iespējams arī dēļ Svētku lielajās norises vietās Mežaparka Lielajā estrādē un Daugavas </w:t>
            </w:r>
            <w:r w:rsidRPr="00AF2EC4">
              <w:rPr>
                <w:rFonts w:ascii="Times New Roman" w:eastAsia="Times New Roman" w:hAnsi="Times New Roman" w:cs="Times New Roman"/>
                <w:sz w:val="28"/>
                <w:szCs w:val="28"/>
                <w:lang w:eastAsia="lv-LV"/>
              </w:rPr>
              <w:lastRenderedPageBreak/>
              <w:t>stadionā notiekošās būvniecības un teritoriju labiekārtošanas, kas liedz noteikt tirdzniecības vietu precīzu skaitu. Kolīdz būs iespējams veikt ieņēmumu prognozi no ieņēmumiem par tirdzniecības vietu nomu, Latvijas Nacionālais kultūras centrs normatīvajos aktos noteiktajā kārtībā veiks grozījumus noteiktajos budžeta ieņēmumos.</w:t>
            </w:r>
          </w:p>
        </w:tc>
      </w:tr>
    </w:tbl>
    <w:p w:rsidR="00AF2EC4" w:rsidRPr="00AF2EC4" w:rsidRDefault="00AF2EC4" w:rsidP="00AF2EC4">
      <w:pPr>
        <w:spacing w:after="0" w:line="240" w:lineRule="auto"/>
        <w:rPr>
          <w:rFonts w:ascii="Times New Roman" w:hAnsi="Times New Roman" w:cs="Times New Roman"/>
          <w:sz w:val="28"/>
          <w:szCs w:val="28"/>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839"/>
      </w:tblGrid>
      <w:tr w:rsidR="00E5323B" w:rsidRPr="00AF2EC4" w:rsidTr="00C73A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AF2EC4" w:rsidRDefault="00E5323B" w:rsidP="00AF2EC4">
            <w:pPr>
              <w:spacing w:after="0" w:line="240" w:lineRule="auto"/>
              <w:jc w:val="center"/>
              <w:rPr>
                <w:rFonts w:ascii="Times New Roman" w:eastAsia="Times New Roman" w:hAnsi="Times New Roman" w:cs="Times New Roman"/>
                <w:b/>
                <w:bCs/>
                <w:iCs/>
                <w:sz w:val="28"/>
                <w:szCs w:val="28"/>
                <w:lang w:eastAsia="lv-LV"/>
              </w:rPr>
            </w:pPr>
            <w:r w:rsidRPr="00AF2EC4">
              <w:rPr>
                <w:rFonts w:ascii="Times New Roman" w:eastAsia="Times New Roman" w:hAnsi="Times New Roman" w:cs="Times New Roman"/>
                <w:iCs/>
                <w:sz w:val="28"/>
                <w:szCs w:val="28"/>
                <w:lang w:eastAsia="lv-LV"/>
              </w:rPr>
              <w:t xml:space="preserve">  </w:t>
            </w:r>
            <w:r w:rsidRPr="00AF2EC4">
              <w:rPr>
                <w:rFonts w:ascii="Times New Roman" w:eastAsia="Times New Roman" w:hAnsi="Times New Roman" w:cs="Times New Roman"/>
                <w:b/>
                <w:bCs/>
                <w:iCs/>
                <w:sz w:val="28"/>
                <w:szCs w:val="28"/>
                <w:lang w:eastAsia="lv-LV"/>
              </w:rPr>
              <w:t>IV. Tiesību akta projekta ietekme uz spēkā esošo tiesību normu sistēmu</w:t>
            </w:r>
          </w:p>
        </w:tc>
      </w:tr>
      <w:tr w:rsidR="00394079" w:rsidRPr="00AF2EC4" w:rsidTr="00C73A29">
        <w:trPr>
          <w:trHeight w:val="427"/>
          <w:tblCellSpacing w:w="15" w:type="dxa"/>
        </w:trPr>
        <w:tc>
          <w:tcPr>
            <w:tcW w:w="0" w:type="auto"/>
            <w:tcBorders>
              <w:top w:val="outset" w:sz="6" w:space="0" w:color="auto"/>
              <w:left w:val="outset" w:sz="6" w:space="0" w:color="auto"/>
              <w:right w:val="outset" w:sz="6" w:space="0" w:color="auto"/>
            </w:tcBorders>
            <w:vAlign w:val="center"/>
            <w:hideMark/>
          </w:tcPr>
          <w:p w:rsidR="00394079" w:rsidRPr="00AF2EC4" w:rsidRDefault="00394079" w:rsidP="00AF2EC4">
            <w:pPr>
              <w:spacing w:after="0" w:line="240" w:lineRule="auto"/>
              <w:jc w:val="center"/>
              <w:rPr>
                <w:rFonts w:ascii="Times New Roman" w:eastAsia="Times New Roman" w:hAnsi="Times New Roman" w:cs="Times New Roman"/>
                <w:iCs/>
                <w:sz w:val="28"/>
                <w:szCs w:val="28"/>
                <w:lang w:eastAsia="lv-LV"/>
              </w:rPr>
            </w:pPr>
            <w:r w:rsidRPr="00AF2EC4">
              <w:rPr>
                <w:rFonts w:ascii="Times New Roman" w:eastAsia="Times New Roman" w:hAnsi="Times New Roman" w:cs="Times New Roman"/>
                <w:iCs/>
                <w:sz w:val="28"/>
                <w:szCs w:val="28"/>
                <w:lang w:eastAsia="lv-LV"/>
              </w:rPr>
              <w:t>Projekts šo jomu neskar.</w:t>
            </w:r>
          </w:p>
        </w:tc>
      </w:tr>
    </w:tbl>
    <w:p w:rsidR="00E5323B" w:rsidRPr="00852988" w:rsidRDefault="00E5323B"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85298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52988" w:rsidRDefault="00E5323B" w:rsidP="00125F9B">
            <w:pPr>
              <w:spacing w:after="0" w:line="240" w:lineRule="auto"/>
              <w:jc w:val="center"/>
              <w:rPr>
                <w:rFonts w:ascii="Times New Roman" w:eastAsia="Times New Roman" w:hAnsi="Times New Roman" w:cs="Times New Roman"/>
                <w:b/>
                <w:bCs/>
                <w:iCs/>
                <w:sz w:val="28"/>
                <w:szCs w:val="28"/>
                <w:lang w:eastAsia="lv-LV"/>
              </w:rPr>
            </w:pPr>
            <w:r w:rsidRPr="00852988">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394079" w:rsidRPr="00852988" w:rsidTr="00394079">
        <w:trPr>
          <w:trHeight w:val="572"/>
          <w:tblCellSpacing w:w="15" w:type="dxa"/>
        </w:trPr>
        <w:tc>
          <w:tcPr>
            <w:tcW w:w="4967" w:type="pct"/>
            <w:tcBorders>
              <w:top w:val="outset" w:sz="6" w:space="0" w:color="auto"/>
              <w:left w:val="outset" w:sz="6" w:space="0" w:color="auto"/>
              <w:right w:val="outset" w:sz="6" w:space="0" w:color="auto"/>
            </w:tcBorders>
            <w:vAlign w:val="center"/>
            <w:hideMark/>
          </w:tcPr>
          <w:p w:rsidR="00394079" w:rsidRPr="00852988" w:rsidRDefault="00394079" w:rsidP="00394079">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Projekts šo jomu neskar.</w:t>
            </w:r>
          </w:p>
        </w:tc>
      </w:tr>
    </w:tbl>
    <w:p w:rsidR="00E5323B" w:rsidRPr="00852988" w:rsidRDefault="00E5323B"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85298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52988" w:rsidRDefault="00E5323B" w:rsidP="00125F9B">
            <w:pPr>
              <w:spacing w:after="0" w:line="240" w:lineRule="auto"/>
              <w:jc w:val="center"/>
              <w:rPr>
                <w:rFonts w:ascii="Times New Roman" w:eastAsia="Times New Roman" w:hAnsi="Times New Roman" w:cs="Times New Roman"/>
                <w:b/>
                <w:bCs/>
                <w:iCs/>
                <w:sz w:val="28"/>
                <w:szCs w:val="28"/>
                <w:lang w:eastAsia="lv-LV"/>
              </w:rPr>
            </w:pPr>
            <w:r w:rsidRPr="00852988">
              <w:rPr>
                <w:rFonts w:ascii="Times New Roman" w:eastAsia="Times New Roman" w:hAnsi="Times New Roman" w:cs="Times New Roman"/>
                <w:b/>
                <w:bCs/>
                <w:iCs/>
                <w:sz w:val="28"/>
                <w:szCs w:val="28"/>
                <w:lang w:eastAsia="lv-LV"/>
              </w:rPr>
              <w:t>VI. Sabiedrības līdzdalība un komunikācijas aktivitātes</w:t>
            </w:r>
          </w:p>
        </w:tc>
      </w:tr>
      <w:tr w:rsidR="00E5323B" w:rsidRPr="00852988" w:rsidTr="00C73A2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52988" w:rsidRDefault="00E5323B" w:rsidP="00C73A29">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852988" w:rsidRDefault="00E5323B"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rsidR="00394079" w:rsidRPr="00852988" w:rsidRDefault="00394079" w:rsidP="00C73A29">
            <w:pPr>
              <w:spacing w:after="0" w:line="240" w:lineRule="auto"/>
              <w:ind w:left="128" w:right="140"/>
              <w:jc w:val="both"/>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rPr>
              <w:t>Svētku cenu politika tika izskatīta Dziesmu un deju svētku padomes 2017.gada 18.maija sēdē</w:t>
            </w:r>
            <w:r w:rsidR="00E84080" w:rsidRPr="00852988">
              <w:rPr>
                <w:rFonts w:ascii="Times New Roman" w:eastAsia="Times New Roman" w:hAnsi="Times New Roman" w:cs="Times New Roman"/>
                <w:sz w:val="28"/>
                <w:szCs w:val="28"/>
              </w:rPr>
              <w:t>.</w:t>
            </w:r>
            <w:r w:rsidRPr="00852988">
              <w:rPr>
                <w:rFonts w:ascii="Times New Roman" w:eastAsia="Times New Roman" w:hAnsi="Times New Roman" w:cs="Times New Roman"/>
                <w:sz w:val="28"/>
                <w:szCs w:val="28"/>
              </w:rPr>
              <w:t xml:space="preserve"> Dziesmu un deju svētku padomē ir pārstāvēts plašs Svētkos iesaistīto institū</w:t>
            </w:r>
            <w:r w:rsidRPr="00852988">
              <w:rPr>
                <w:rFonts w:ascii="Times New Roman" w:eastAsia="Times New Roman" w:hAnsi="Times New Roman" w:cs="Times New Roman"/>
                <w:vanish/>
                <w:sz w:val="28"/>
                <w:szCs w:val="28"/>
              </w:rPr>
              <w:t xml:space="preserve"> institn deju svētku padomē ir </w:t>
            </w:r>
            <w:r w:rsidRPr="00852988">
              <w:rPr>
                <w:rFonts w:ascii="Times New Roman" w:eastAsia="Times New Roman" w:hAnsi="Times New Roman" w:cs="Times New Roman"/>
                <w:sz w:val="28"/>
                <w:szCs w:val="28"/>
              </w:rPr>
              <w:t>ciju, sabiedrības grupu un profesionāļu loks.</w:t>
            </w:r>
            <w:r w:rsidR="00125F9B" w:rsidRPr="00852988">
              <w:rPr>
                <w:rFonts w:ascii="Times New Roman" w:eastAsia="Times New Roman" w:hAnsi="Times New Roman" w:cs="Times New Roman"/>
                <w:vanish/>
                <w:sz w:val="28"/>
                <w:szCs w:val="28"/>
              </w:rPr>
              <w:t xml:space="preserve"> </w:t>
            </w:r>
            <w:r w:rsidRPr="00852988">
              <w:rPr>
                <w:rFonts w:ascii="Times New Roman" w:eastAsia="Times New Roman" w:hAnsi="Times New Roman" w:cs="Times New Roman"/>
                <w:vanish/>
                <w:sz w:val="28"/>
                <w:szCs w:val="28"/>
              </w:rPr>
              <w:t>tkos iesaistju svētku padome;;</w:t>
            </w:r>
            <w:r w:rsidRPr="00852988">
              <w:rPr>
                <w:rFonts w:ascii="Times New Roman" w:eastAsia="Times New Roman" w:hAnsi="Times New Roman" w:cs="Times New Roman"/>
                <w:vanish/>
                <w:sz w:val="28"/>
                <w:szCs w:val="28"/>
              </w:rPr>
              <w:cr/>
              <w:t xml:space="preserve">ra </w:t>
            </w:r>
            <w:r w:rsidRPr="00852988">
              <w:rPr>
                <w:rFonts w:ascii="Times New Roman" w:eastAsia="Times New Roman" w:hAnsi="Times New Roman" w:cs="Times New Roman"/>
                <w:sz w:val="28"/>
                <w:szCs w:val="28"/>
              </w:rPr>
              <w:t xml:space="preserve"> Dziesmu un deju svētku padomes sastāvā ir kultūras ministrs, izglītības un zinātnes ministrs, finanšu ministrs, Saeimas Izglītības, kultūras un zinātnes komisijas deleģēts deputāts, Rīgas Domes priekšsēdētājs, Latvijas Pašvaldību savienības priekšsēdis, Valsts prezidenta kancelejas pārstāvis, Apvienoto Nāciju Izglītības, zinātnes un kultūras organizācijas Latvijas Nacionālās komisijas pārstāvis, koru nozares pārstāvji, deju nozares pārstāvji, pūtēju orķestru nozares pārstāvis, tautas lietišķās mākslas nozares pārstāvis, tautas mūzikas nozares pārstāvis, tradicionālās kultūras nozares pārstāvis, profesionālās mūzikas pārstāvis, pašvaldību kultūras centru pārstāvis un nevalstisko organizāciju pārstāvis.</w:t>
            </w:r>
          </w:p>
        </w:tc>
      </w:tr>
      <w:tr w:rsidR="00E5323B" w:rsidRPr="00852988" w:rsidTr="00C73A2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52988" w:rsidRDefault="00E5323B" w:rsidP="00C73A29">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852988" w:rsidRDefault="00E5323B"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rsidR="00E5323B" w:rsidRPr="00852988" w:rsidRDefault="00394079" w:rsidP="007A12D0">
            <w:pPr>
              <w:spacing w:after="0" w:line="240" w:lineRule="auto"/>
              <w:ind w:left="128" w:right="140"/>
              <w:jc w:val="both"/>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rPr>
              <w:t>Svētku cenu politika tika izskatīta Dziesmu un deju svētku padomes 2017.</w:t>
            </w:r>
            <w:r w:rsidR="007A12D0" w:rsidRPr="00852988">
              <w:rPr>
                <w:rFonts w:ascii="Times New Roman" w:eastAsia="Times New Roman" w:hAnsi="Times New Roman" w:cs="Times New Roman"/>
                <w:sz w:val="28"/>
                <w:szCs w:val="28"/>
              </w:rPr>
              <w:t xml:space="preserve"> </w:t>
            </w:r>
            <w:r w:rsidRPr="00852988">
              <w:rPr>
                <w:rFonts w:ascii="Times New Roman" w:eastAsia="Times New Roman" w:hAnsi="Times New Roman" w:cs="Times New Roman"/>
                <w:sz w:val="28"/>
                <w:szCs w:val="28"/>
              </w:rPr>
              <w:t xml:space="preserve">gada 18.maija </w:t>
            </w:r>
            <w:r w:rsidRPr="00852988">
              <w:rPr>
                <w:rFonts w:ascii="Times New Roman" w:eastAsia="Times New Roman" w:hAnsi="Times New Roman" w:cs="Times New Roman"/>
                <w:sz w:val="28"/>
                <w:szCs w:val="28"/>
              </w:rPr>
              <w:lastRenderedPageBreak/>
              <w:t>sēdē</w:t>
            </w:r>
            <w:r w:rsidR="00E84080" w:rsidRPr="00852988">
              <w:rPr>
                <w:rFonts w:ascii="Times New Roman" w:eastAsia="Times New Roman" w:hAnsi="Times New Roman" w:cs="Times New Roman"/>
                <w:sz w:val="28"/>
                <w:szCs w:val="28"/>
              </w:rPr>
              <w:t>.</w:t>
            </w:r>
          </w:p>
        </w:tc>
      </w:tr>
      <w:tr w:rsidR="00E5323B" w:rsidRPr="00852988" w:rsidTr="00C73A2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52988" w:rsidRDefault="00E5323B" w:rsidP="00C73A29">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852988" w:rsidRDefault="00E5323B"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rsidR="00E5323B" w:rsidRPr="00852988" w:rsidRDefault="00394079" w:rsidP="00362627">
            <w:pPr>
              <w:spacing w:after="0" w:line="240" w:lineRule="auto"/>
              <w:ind w:left="128" w:right="140"/>
              <w:jc w:val="both"/>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rPr>
              <w:t>Dziesmu un deju svētku padome 2017.gada 18.maija sēdē izskatīja Svētku biļešu cenu politiku un atbalstīja to.</w:t>
            </w:r>
          </w:p>
        </w:tc>
      </w:tr>
      <w:tr w:rsidR="00E5323B" w:rsidRPr="00852988" w:rsidTr="00C73A2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52988" w:rsidRDefault="00E5323B" w:rsidP="00C73A29">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852988" w:rsidRDefault="00E5323B" w:rsidP="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5323B" w:rsidRPr="00852988" w:rsidRDefault="00394079" w:rsidP="00354260">
            <w:pPr>
              <w:spacing w:after="0" w:line="240" w:lineRule="auto"/>
              <w:ind w:left="128" w:right="140"/>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rPr>
              <w:t>Nav</w:t>
            </w:r>
          </w:p>
        </w:tc>
      </w:tr>
    </w:tbl>
    <w:p w:rsidR="00E5323B" w:rsidRPr="00852988" w:rsidRDefault="00E5323B" w:rsidP="00894C55">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C73A29" w:rsidRPr="00852988" w:rsidTr="006C2AA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73A29" w:rsidRPr="00852988" w:rsidRDefault="00C73A29" w:rsidP="006C2AA8">
            <w:pPr>
              <w:spacing w:after="0" w:line="240" w:lineRule="auto"/>
              <w:jc w:val="center"/>
              <w:rPr>
                <w:rFonts w:ascii="Times New Roman" w:eastAsia="Times New Roman" w:hAnsi="Times New Roman" w:cs="Times New Roman"/>
                <w:b/>
                <w:bCs/>
                <w:iCs/>
                <w:sz w:val="28"/>
                <w:szCs w:val="28"/>
                <w:lang w:eastAsia="lv-LV"/>
              </w:rPr>
            </w:pPr>
            <w:r w:rsidRPr="00852988">
              <w:rPr>
                <w:rFonts w:ascii="Times New Roman" w:eastAsia="Times New Roman" w:hAnsi="Times New Roman" w:cs="Times New Roman"/>
                <w:iCs/>
                <w:sz w:val="28"/>
                <w:szCs w:val="28"/>
                <w:lang w:eastAsia="lv-LV"/>
              </w:rPr>
              <w:t xml:space="preserve">  </w:t>
            </w:r>
            <w:r w:rsidRPr="00852988">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C73A29" w:rsidRPr="00852988" w:rsidTr="006C2AA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73A29" w:rsidRPr="00852988" w:rsidRDefault="00C73A29" w:rsidP="006C2AA8">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C73A29" w:rsidRPr="00852988" w:rsidRDefault="00C73A29" w:rsidP="006C2AA8">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C73A29" w:rsidRPr="00852988" w:rsidRDefault="00C73A29" w:rsidP="006C2AA8">
            <w:pPr>
              <w:spacing w:after="0" w:line="240" w:lineRule="auto"/>
              <w:ind w:left="128" w:right="140"/>
              <w:jc w:val="both"/>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Kultūras ministrija, Latvijas Nacionālais kultūras centrs.</w:t>
            </w:r>
          </w:p>
        </w:tc>
      </w:tr>
      <w:tr w:rsidR="00C73A29" w:rsidRPr="00852988" w:rsidTr="006C2AA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73A29" w:rsidRPr="00852988" w:rsidRDefault="00C73A29" w:rsidP="006C2AA8">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C73A29" w:rsidRPr="00852988" w:rsidRDefault="00C73A29" w:rsidP="006C2AA8">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Projekta izpildes ietekme uz pārvaldes funkcijām un institucionālo struktūru.</w:t>
            </w:r>
            <w:r w:rsidRPr="00852988">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C73A29" w:rsidRPr="00852988" w:rsidRDefault="00C73A29" w:rsidP="006C2AA8">
            <w:pPr>
              <w:spacing w:after="0" w:line="240" w:lineRule="auto"/>
              <w:ind w:left="128" w:right="140"/>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Projekts šo jomu neskar.</w:t>
            </w:r>
          </w:p>
        </w:tc>
      </w:tr>
      <w:tr w:rsidR="00C73A29" w:rsidRPr="00852988" w:rsidTr="006C2AA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73A29" w:rsidRPr="00852988" w:rsidRDefault="00C73A29" w:rsidP="006C2AA8">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C73A29" w:rsidRPr="00852988" w:rsidRDefault="00C73A29" w:rsidP="006C2AA8">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C73A29" w:rsidRPr="00852988" w:rsidRDefault="00C73A29" w:rsidP="006C2AA8">
            <w:pPr>
              <w:spacing w:after="0" w:line="240" w:lineRule="auto"/>
              <w:ind w:left="128" w:right="140"/>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rPr>
              <w:t>Nav</w:t>
            </w:r>
          </w:p>
        </w:tc>
      </w:tr>
    </w:tbl>
    <w:p w:rsidR="00C73A29" w:rsidRPr="00852988" w:rsidRDefault="00C73A29" w:rsidP="00C73A29">
      <w:pPr>
        <w:spacing w:after="0" w:line="240" w:lineRule="auto"/>
        <w:rPr>
          <w:rFonts w:ascii="Times New Roman" w:hAnsi="Times New Roman" w:cs="Times New Roman"/>
          <w:sz w:val="28"/>
          <w:szCs w:val="28"/>
        </w:rPr>
      </w:pPr>
    </w:p>
    <w:p w:rsidR="00C73A29" w:rsidRDefault="00C73A29" w:rsidP="00511E27">
      <w:pPr>
        <w:pStyle w:val="StyleRight"/>
        <w:spacing w:after="0"/>
        <w:ind w:firstLine="0"/>
        <w:jc w:val="both"/>
      </w:pPr>
    </w:p>
    <w:p w:rsidR="00354260" w:rsidRPr="00852988" w:rsidRDefault="00394079" w:rsidP="00511E27">
      <w:pPr>
        <w:pStyle w:val="StyleRight"/>
        <w:spacing w:after="0"/>
        <w:ind w:firstLine="0"/>
        <w:jc w:val="both"/>
      </w:pPr>
      <w:r w:rsidRPr="00852988">
        <w:t>Kultūras ministre</w:t>
      </w:r>
      <w:r w:rsidRPr="00852988">
        <w:tab/>
      </w:r>
      <w:r w:rsidRPr="00852988">
        <w:tab/>
      </w:r>
      <w:r w:rsidRPr="00852988">
        <w:tab/>
      </w:r>
      <w:r w:rsidRPr="00852988">
        <w:tab/>
      </w:r>
      <w:r w:rsidRPr="00852988">
        <w:tab/>
      </w:r>
      <w:r w:rsidRPr="00852988">
        <w:tab/>
      </w:r>
      <w:r w:rsidRPr="00852988">
        <w:tab/>
      </w:r>
      <w:r w:rsidRPr="00852988">
        <w:tab/>
        <w:t>D</w:t>
      </w:r>
      <w:r w:rsidR="00354260" w:rsidRPr="00852988">
        <w:t>.</w:t>
      </w:r>
      <w:r w:rsidRPr="00852988">
        <w:t>Melbārde</w:t>
      </w:r>
    </w:p>
    <w:p w:rsidR="00354260" w:rsidRPr="00852988" w:rsidRDefault="00354260" w:rsidP="00511E27">
      <w:pPr>
        <w:pStyle w:val="StyleRight"/>
        <w:spacing w:after="0"/>
        <w:ind w:firstLine="0"/>
        <w:jc w:val="both"/>
      </w:pPr>
    </w:p>
    <w:p w:rsidR="00354260" w:rsidRPr="00852988" w:rsidRDefault="00354260" w:rsidP="00511E27">
      <w:pPr>
        <w:pStyle w:val="StyleRight"/>
        <w:spacing w:after="0"/>
        <w:ind w:firstLine="0"/>
        <w:jc w:val="both"/>
      </w:pPr>
      <w:r w:rsidRPr="00852988">
        <w:rPr>
          <w:lang w:eastAsia="ru-RU"/>
        </w:rPr>
        <w:t xml:space="preserve">Vīza: Valsts </w:t>
      </w:r>
      <w:r w:rsidR="0008564D">
        <w:rPr>
          <w:lang w:eastAsia="ru-RU"/>
        </w:rPr>
        <w:t>sekretāre</w:t>
      </w:r>
      <w:r w:rsidR="0008564D">
        <w:rPr>
          <w:lang w:eastAsia="ru-RU"/>
        </w:rPr>
        <w:tab/>
      </w:r>
      <w:r w:rsidRPr="00852988">
        <w:rPr>
          <w:lang w:eastAsia="ru-RU"/>
        </w:rPr>
        <w:tab/>
      </w:r>
      <w:r w:rsidRPr="00852988">
        <w:rPr>
          <w:lang w:eastAsia="ru-RU"/>
        </w:rPr>
        <w:tab/>
      </w:r>
      <w:r w:rsidRPr="00852988">
        <w:rPr>
          <w:lang w:eastAsia="ru-RU"/>
        </w:rPr>
        <w:tab/>
      </w:r>
      <w:r w:rsidRPr="00852988">
        <w:rPr>
          <w:lang w:eastAsia="ru-RU"/>
        </w:rPr>
        <w:tab/>
      </w:r>
      <w:r w:rsidRPr="00852988">
        <w:rPr>
          <w:lang w:eastAsia="ru-RU"/>
        </w:rPr>
        <w:tab/>
      </w:r>
      <w:r w:rsidRPr="00852988">
        <w:rPr>
          <w:lang w:eastAsia="ru-RU"/>
        </w:rPr>
        <w:tab/>
      </w:r>
      <w:r w:rsidR="0008564D">
        <w:rPr>
          <w:lang w:eastAsia="ru-RU"/>
        </w:rPr>
        <w:t>D.Vilsone</w:t>
      </w:r>
    </w:p>
    <w:p w:rsidR="00354260" w:rsidRPr="00852988" w:rsidRDefault="00354260" w:rsidP="00511E27">
      <w:pPr>
        <w:spacing w:after="0" w:line="240" w:lineRule="auto"/>
        <w:jc w:val="both"/>
        <w:rPr>
          <w:rFonts w:ascii="Times New Roman" w:hAnsi="Times New Roman" w:cs="Times New Roman"/>
          <w:sz w:val="28"/>
          <w:szCs w:val="28"/>
          <w:lang w:eastAsia="ru-RU"/>
        </w:rPr>
      </w:pPr>
    </w:p>
    <w:p w:rsidR="00394079" w:rsidRPr="00852988" w:rsidRDefault="00394079" w:rsidP="00511E27">
      <w:pPr>
        <w:pStyle w:val="StyleRight"/>
        <w:spacing w:after="0"/>
        <w:ind w:firstLine="0"/>
        <w:jc w:val="both"/>
      </w:pPr>
    </w:p>
    <w:p w:rsidR="00511E27" w:rsidRDefault="00511E27" w:rsidP="00511E27">
      <w:pPr>
        <w:pStyle w:val="StyleRight"/>
        <w:tabs>
          <w:tab w:val="left" w:pos="2552"/>
        </w:tabs>
        <w:spacing w:after="0"/>
        <w:ind w:firstLine="0"/>
        <w:jc w:val="left"/>
        <w:rPr>
          <w:rFonts w:eastAsia="Calibri"/>
        </w:rPr>
      </w:pPr>
    </w:p>
    <w:p w:rsidR="00511E27" w:rsidRDefault="00511E27" w:rsidP="00511E27">
      <w:pPr>
        <w:pStyle w:val="StyleRight"/>
        <w:tabs>
          <w:tab w:val="left" w:pos="2552"/>
        </w:tabs>
        <w:spacing w:after="0"/>
        <w:ind w:firstLine="0"/>
        <w:jc w:val="left"/>
        <w:rPr>
          <w:rFonts w:eastAsia="Calibri"/>
        </w:rPr>
      </w:pPr>
    </w:p>
    <w:p w:rsidR="00511E27" w:rsidRDefault="00511E27" w:rsidP="00511E27">
      <w:pPr>
        <w:pStyle w:val="StyleRight"/>
        <w:tabs>
          <w:tab w:val="left" w:pos="2552"/>
        </w:tabs>
        <w:spacing w:after="0"/>
        <w:ind w:firstLine="0"/>
        <w:jc w:val="left"/>
        <w:rPr>
          <w:rFonts w:eastAsia="Calibri"/>
        </w:rPr>
      </w:pPr>
    </w:p>
    <w:p w:rsidR="00511E27" w:rsidRDefault="00511E27" w:rsidP="00511E27">
      <w:pPr>
        <w:pStyle w:val="StyleRight"/>
        <w:tabs>
          <w:tab w:val="left" w:pos="2552"/>
        </w:tabs>
        <w:spacing w:after="0"/>
        <w:ind w:firstLine="0"/>
        <w:jc w:val="left"/>
        <w:rPr>
          <w:rFonts w:eastAsia="Calibri"/>
        </w:rPr>
      </w:pPr>
    </w:p>
    <w:p w:rsidR="00511E27" w:rsidRPr="00852988" w:rsidRDefault="00511E27" w:rsidP="00511E27">
      <w:pPr>
        <w:pStyle w:val="StyleRight"/>
        <w:tabs>
          <w:tab w:val="left" w:pos="2552"/>
        </w:tabs>
        <w:spacing w:after="0"/>
        <w:ind w:firstLine="0"/>
        <w:jc w:val="left"/>
        <w:rPr>
          <w:rFonts w:eastAsia="Calibri"/>
        </w:rPr>
      </w:pPr>
    </w:p>
    <w:p w:rsidR="00394079" w:rsidRPr="00852988" w:rsidRDefault="00394079" w:rsidP="00511E27">
      <w:pPr>
        <w:pStyle w:val="StyleRight"/>
        <w:tabs>
          <w:tab w:val="left" w:pos="2552"/>
        </w:tabs>
        <w:spacing w:after="0"/>
        <w:ind w:firstLine="0"/>
        <w:jc w:val="left"/>
        <w:rPr>
          <w:rFonts w:eastAsia="Calibri"/>
        </w:rPr>
      </w:pPr>
    </w:p>
    <w:p w:rsidR="00394079" w:rsidRPr="006322AE" w:rsidRDefault="00394079" w:rsidP="00511E27">
      <w:pPr>
        <w:pStyle w:val="StyleRight"/>
        <w:tabs>
          <w:tab w:val="left" w:pos="2552"/>
        </w:tabs>
        <w:spacing w:after="0"/>
        <w:ind w:firstLine="0"/>
        <w:jc w:val="left"/>
        <w:rPr>
          <w:rFonts w:eastAsia="Calibri"/>
          <w:sz w:val="20"/>
          <w:szCs w:val="20"/>
        </w:rPr>
      </w:pPr>
      <w:r w:rsidRPr="006322AE">
        <w:rPr>
          <w:rFonts w:eastAsia="Calibri"/>
          <w:sz w:val="20"/>
          <w:szCs w:val="20"/>
        </w:rPr>
        <w:t xml:space="preserve">Pētersone </w:t>
      </w:r>
      <w:r w:rsidRPr="006322AE">
        <w:rPr>
          <w:sz w:val="20"/>
          <w:szCs w:val="20"/>
        </w:rPr>
        <w:t>67228985</w:t>
      </w:r>
    </w:p>
    <w:p w:rsidR="00894C55" w:rsidRPr="006322AE" w:rsidRDefault="00190146" w:rsidP="00511E27">
      <w:pPr>
        <w:tabs>
          <w:tab w:val="left" w:pos="910"/>
        </w:tabs>
        <w:spacing w:after="0" w:line="240" w:lineRule="auto"/>
        <w:rPr>
          <w:rFonts w:ascii="Times New Roman" w:hAnsi="Times New Roman" w:cs="Times New Roman"/>
          <w:sz w:val="20"/>
          <w:szCs w:val="20"/>
        </w:rPr>
      </w:pPr>
      <w:hyperlink r:id="rId9" w:history="1">
        <w:r w:rsidR="00511E27" w:rsidRPr="006322AE">
          <w:rPr>
            <w:rStyle w:val="Hipersaite"/>
            <w:rFonts w:ascii="Times New Roman" w:eastAsia="Calibri" w:hAnsi="Times New Roman" w:cs="Times New Roman"/>
            <w:sz w:val="20"/>
            <w:szCs w:val="20"/>
          </w:rPr>
          <w:t>Santa.Petersone@lnkc.gov.lv</w:t>
        </w:r>
      </w:hyperlink>
      <w:r w:rsidR="00511E27" w:rsidRPr="006322AE">
        <w:rPr>
          <w:rFonts w:ascii="Times New Roman" w:eastAsia="Calibri" w:hAnsi="Times New Roman" w:cs="Times New Roman"/>
          <w:sz w:val="20"/>
          <w:szCs w:val="20"/>
        </w:rPr>
        <w:t xml:space="preserve"> </w:t>
      </w:r>
    </w:p>
    <w:sectPr w:rsidR="00894C55" w:rsidRPr="006322AE"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643" w:rsidRDefault="002F2643" w:rsidP="00894C55">
      <w:pPr>
        <w:spacing w:after="0" w:line="240" w:lineRule="auto"/>
      </w:pPr>
      <w:r>
        <w:separator/>
      </w:r>
    </w:p>
  </w:endnote>
  <w:endnote w:type="continuationSeparator" w:id="0">
    <w:p w:rsidR="002F2643" w:rsidRDefault="002F2643"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643" w:rsidRPr="00E57CF6" w:rsidRDefault="002F2643" w:rsidP="00E57CF6">
    <w:pPr>
      <w:spacing w:after="0" w:line="240" w:lineRule="auto"/>
      <w:jc w:val="both"/>
      <w:rPr>
        <w:sz w:val="20"/>
        <w:szCs w:val="20"/>
      </w:rPr>
    </w:pPr>
    <w:r w:rsidRPr="00125F9B">
      <w:rPr>
        <w:rFonts w:ascii="Times New Roman" w:hAnsi="Times New Roman" w:cs="Times New Roman"/>
        <w:sz w:val="20"/>
        <w:szCs w:val="20"/>
      </w:rPr>
      <w:t>KMAnot_</w:t>
    </w:r>
    <w:r w:rsidR="00715A87">
      <w:rPr>
        <w:rFonts w:ascii="Times New Roman" w:hAnsi="Times New Roman" w:cs="Times New Roman"/>
        <w:sz w:val="20"/>
        <w:szCs w:val="20"/>
      </w:rPr>
      <w:t>19</w:t>
    </w:r>
    <w:r>
      <w:rPr>
        <w:rFonts w:ascii="Times New Roman" w:hAnsi="Times New Roman" w:cs="Times New Roman"/>
        <w:sz w:val="20"/>
        <w:szCs w:val="20"/>
      </w:rPr>
      <w:t>0218</w:t>
    </w:r>
    <w:r w:rsidRPr="00125F9B">
      <w:rPr>
        <w:rFonts w:ascii="Times New Roman" w:hAnsi="Times New Roman" w:cs="Times New Roman"/>
        <w:sz w:val="20"/>
        <w:szCs w:val="20"/>
      </w:rPr>
      <w:t>_</w:t>
    </w:r>
    <w:r>
      <w:rPr>
        <w:rFonts w:ascii="Times New Roman" w:hAnsi="Times New Roman" w:cs="Times New Roman"/>
        <w:sz w:val="20"/>
        <w:szCs w:val="20"/>
      </w:rPr>
      <w:t>DzSv_cenradis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643" w:rsidRPr="00125F9B" w:rsidRDefault="002F2643" w:rsidP="00125F9B">
    <w:pPr>
      <w:spacing w:after="0" w:line="240" w:lineRule="auto"/>
      <w:jc w:val="both"/>
      <w:rPr>
        <w:sz w:val="20"/>
        <w:szCs w:val="20"/>
      </w:rPr>
    </w:pPr>
    <w:r w:rsidRPr="00125F9B">
      <w:rPr>
        <w:rFonts w:ascii="Times New Roman" w:hAnsi="Times New Roman" w:cs="Times New Roman"/>
        <w:sz w:val="20"/>
        <w:szCs w:val="20"/>
      </w:rPr>
      <w:t>KMAnot_</w:t>
    </w:r>
    <w:r w:rsidR="00715A87">
      <w:rPr>
        <w:rFonts w:ascii="Times New Roman" w:hAnsi="Times New Roman" w:cs="Times New Roman"/>
        <w:sz w:val="20"/>
        <w:szCs w:val="20"/>
      </w:rPr>
      <w:t>19</w:t>
    </w:r>
    <w:r>
      <w:rPr>
        <w:rFonts w:ascii="Times New Roman" w:hAnsi="Times New Roman" w:cs="Times New Roman"/>
        <w:sz w:val="20"/>
        <w:szCs w:val="20"/>
      </w:rPr>
      <w:t>0218</w:t>
    </w:r>
    <w:r w:rsidRPr="00125F9B">
      <w:rPr>
        <w:rFonts w:ascii="Times New Roman" w:hAnsi="Times New Roman" w:cs="Times New Roman"/>
        <w:sz w:val="20"/>
        <w:szCs w:val="20"/>
      </w:rPr>
      <w:t>_</w:t>
    </w:r>
    <w:r>
      <w:rPr>
        <w:rFonts w:ascii="Times New Roman" w:hAnsi="Times New Roman" w:cs="Times New Roman"/>
        <w:sz w:val="20"/>
        <w:szCs w:val="20"/>
      </w:rPr>
      <w:t>DzSv_cenradis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643" w:rsidRDefault="002F2643" w:rsidP="00894C55">
      <w:pPr>
        <w:spacing w:after="0" w:line="240" w:lineRule="auto"/>
      </w:pPr>
      <w:r>
        <w:separator/>
      </w:r>
    </w:p>
  </w:footnote>
  <w:footnote w:type="continuationSeparator" w:id="0">
    <w:p w:rsidR="002F2643" w:rsidRDefault="002F2643"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rPr>
    </w:sdtEndPr>
    <w:sdtContent>
      <w:p w:rsidR="002F2643" w:rsidRPr="00125F9B" w:rsidRDefault="00190146">
        <w:pPr>
          <w:pStyle w:val="Galvene"/>
          <w:jc w:val="center"/>
          <w:rPr>
            <w:rFonts w:ascii="Times New Roman" w:hAnsi="Times New Roman" w:cs="Times New Roman"/>
          </w:rPr>
        </w:pPr>
        <w:r w:rsidRPr="00125F9B">
          <w:rPr>
            <w:rFonts w:ascii="Times New Roman" w:hAnsi="Times New Roman" w:cs="Times New Roman"/>
          </w:rPr>
          <w:fldChar w:fldCharType="begin"/>
        </w:r>
        <w:r w:rsidR="002F2643" w:rsidRPr="00125F9B">
          <w:rPr>
            <w:rFonts w:ascii="Times New Roman" w:hAnsi="Times New Roman" w:cs="Times New Roman"/>
          </w:rPr>
          <w:instrText xml:space="preserve"> PAGE   \* MERGEFORMAT </w:instrText>
        </w:r>
        <w:r w:rsidRPr="00125F9B">
          <w:rPr>
            <w:rFonts w:ascii="Times New Roman" w:hAnsi="Times New Roman" w:cs="Times New Roman"/>
          </w:rPr>
          <w:fldChar w:fldCharType="separate"/>
        </w:r>
        <w:r w:rsidR="00DD51FF">
          <w:rPr>
            <w:rFonts w:ascii="Times New Roman" w:hAnsi="Times New Roman" w:cs="Times New Roman"/>
            <w:noProof/>
          </w:rPr>
          <w:t>13</w:t>
        </w:r>
        <w:r w:rsidRPr="00125F9B">
          <w:rPr>
            <w:rFonts w:ascii="Times New Roman" w:hAnsi="Times New Roman" w:cs="Times New Roman"/>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C3F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894C55"/>
    <w:rsid w:val="00002152"/>
    <w:rsid w:val="0005415E"/>
    <w:rsid w:val="0008564D"/>
    <w:rsid w:val="001115BB"/>
    <w:rsid w:val="00120F73"/>
    <w:rsid w:val="00125F9B"/>
    <w:rsid w:val="00190146"/>
    <w:rsid w:val="001B7B6D"/>
    <w:rsid w:val="001F3AD6"/>
    <w:rsid w:val="00216F20"/>
    <w:rsid w:val="00243426"/>
    <w:rsid w:val="00252113"/>
    <w:rsid w:val="002E1C05"/>
    <w:rsid w:val="002F0AB0"/>
    <w:rsid w:val="002F2643"/>
    <w:rsid w:val="002F3CBE"/>
    <w:rsid w:val="00314F8D"/>
    <w:rsid w:val="00314FB8"/>
    <w:rsid w:val="00354260"/>
    <w:rsid w:val="003611BE"/>
    <w:rsid w:val="00362627"/>
    <w:rsid w:val="00363FC5"/>
    <w:rsid w:val="00370753"/>
    <w:rsid w:val="00394079"/>
    <w:rsid w:val="003A1441"/>
    <w:rsid w:val="003B0BF9"/>
    <w:rsid w:val="003E0791"/>
    <w:rsid w:val="003E20E2"/>
    <w:rsid w:val="003F28AC"/>
    <w:rsid w:val="004454FE"/>
    <w:rsid w:val="00456E40"/>
    <w:rsid w:val="00471F27"/>
    <w:rsid w:val="0050178F"/>
    <w:rsid w:val="00511E27"/>
    <w:rsid w:val="00560EC9"/>
    <w:rsid w:val="00590393"/>
    <w:rsid w:val="0059313C"/>
    <w:rsid w:val="005B3ACB"/>
    <w:rsid w:val="005F3F42"/>
    <w:rsid w:val="006322AE"/>
    <w:rsid w:val="00640A10"/>
    <w:rsid w:val="00653334"/>
    <w:rsid w:val="00655F2C"/>
    <w:rsid w:val="006C2AA8"/>
    <w:rsid w:val="006D489A"/>
    <w:rsid w:val="006E1081"/>
    <w:rsid w:val="00701ABF"/>
    <w:rsid w:val="00715A87"/>
    <w:rsid w:val="00717182"/>
    <w:rsid w:val="00720585"/>
    <w:rsid w:val="00773AF6"/>
    <w:rsid w:val="00795F71"/>
    <w:rsid w:val="007A12D0"/>
    <w:rsid w:val="007D5BFA"/>
    <w:rsid w:val="007E5F7A"/>
    <w:rsid w:val="007E73AB"/>
    <w:rsid w:val="00810FCF"/>
    <w:rsid w:val="00816C11"/>
    <w:rsid w:val="0084078E"/>
    <w:rsid w:val="00852988"/>
    <w:rsid w:val="00894C55"/>
    <w:rsid w:val="008B2F3F"/>
    <w:rsid w:val="00925366"/>
    <w:rsid w:val="00962033"/>
    <w:rsid w:val="009766B0"/>
    <w:rsid w:val="009A2654"/>
    <w:rsid w:val="009D4405"/>
    <w:rsid w:val="009E4029"/>
    <w:rsid w:val="00A10FC3"/>
    <w:rsid w:val="00A22D50"/>
    <w:rsid w:val="00A46CA7"/>
    <w:rsid w:val="00A56F60"/>
    <w:rsid w:val="00A6073E"/>
    <w:rsid w:val="00A723D5"/>
    <w:rsid w:val="00AA7330"/>
    <w:rsid w:val="00AE074F"/>
    <w:rsid w:val="00AE5567"/>
    <w:rsid w:val="00AF1239"/>
    <w:rsid w:val="00AF2EC4"/>
    <w:rsid w:val="00AF37E5"/>
    <w:rsid w:val="00B16480"/>
    <w:rsid w:val="00B2165C"/>
    <w:rsid w:val="00B94202"/>
    <w:rsid w:val="00BA20AA"/>
    <w:rsid w:val="00BA67E1"/>
    <w:rsid w:val="00BC0572"/>
    <w:rsid w:val="00BD4425"/>
    <w:rsid w:val="00BE0AA9"/>
    <w:rsid w:val="00BF18A2"/>
    <w:rsid w:val="00C2465C"/>
    <w:rsid w:val="00C25B49"/>
    <w:rsid w:val="00C73A29"/>
    <w:rsid w:val="00CA4145"/>
    <w:rsid w:val="00CB2A83"/>
    <w:rsid w:val="00CC0D2D"/>
    <w:rsid w:val="00CD2A6E"/>
    <w:rsid w:val="00CE5657"/>
    <w:rsid w:val="00D133F8"/>
    <w:rsid w:val="00D14A3E"/>
    <w:rsid w:val="00D35627"/>
    <w:rsid w:val="00D55951"/>
    <w:rsid w:val="00DD33F9"/>
    <w:rsid w:val="00DD51FF"/>
    <w:rsid w:val="00E334F6"/>
    <w:rsid w:val="00E3716B"/>
    <w:rsid w:val="00E5323B"/>
    <w:rsid w:val="00E57CF6"/>
    <w:rsid w:val="00E84080"/>
    <w:rsid w:val="00E8749E"/>
    <w:rsid w:val="00E90C01"/>
    <w:rsid w:val="00EA486E"/>
    <w:rsid w:val="00F30014"/>
    <w:rsid w:val="00F57B0C"/>
    <w:rsid w:val="00F7626A"/>
    <w:rsid w:val="00FE22FD"/>
  </w:rsids>
  <m:mathPr>
    <m:mathFont m:val="Cambria Math"/>
    <m:brkBin m:val="before"/>
    <m:brkBinSub m:val="--"/>
    <m:smallFrac m:val="off"/>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9039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aisWeb">
    <w:name w:val="Normal (Web)"/>
    <w:basedOn w:val="Parastais"/>
    <w:uiPriority w:val="99"/>
    <w:rsid w:val="0039407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Komentraatsauce">
    <w:name w:val="annotation reference"/>
    <w:basedOn w:val="Noklusjumarindkopasfonts"/>
    <w:uiPriority w:val="99"/>
    <w:semiHidden/>
    <w:unhideWhenUsed/>
    <w:rsid w:val="00394079"/>
    <w:rPr>
      <w:sz w:val="16"/>
      <w:szCs w:val="16"/>
    </w:rPr>
  </w:style>
  <w:style w:type="paragraph" w:styleId="Komentrateksts">
    <w:name w:val="annotation text"/>
    <w:basedOn w:val="Parastais"/>
    <w:link w:val="KomentratekstsRakstz"/>
    <w:uiPriority w:val="99"/>
    <w:semiHidden/>
    <w:unhideWhenUsed/>
    <w:rsid w:val="00394079"/>
    <w:pPr>
      <w:spacing w:after="200" w:line="240" w:lineRule="auto"/>
    </w:pPr>
    <w:rPr>
      <w:sz w:val="20"/>
      <w:szCs w:val="20"/>
    </w:rPr>
  </w:style>
  <w:style w:type="character" w:customStyle="1" w:styleId="KomentratekstsRakstz">
    <w:name w:val="Komentāra teksts Rakstz."/>
    <w:basedOn w:val="Noklusjumarindkopasfonts"/>
    <w:link w:val="Komentrateksts"/>
    <w:uiPriority w:val="99"/>
    <w:semiHidden/>
    <w:rsid w:val="00394079"/>
    <w:rPr>
      <w:sz w:val="20"/>
      <w:szCs w:val="20"/>
    </w:rPr>
  </w:style>
  <w:style w:type="paragraph" w:customStyle="1" w:styleId="StyleRight">
    <w:name w:val="Style Right"/>
    <w:basedOn w:val="Parastais"/>
    <w:rsid w:val="00394079"/>
    <w:pPr>
      <w:spacing w:after="120" w:line="240" w:lineRule="auto"/>
      <w:ind w:firstLine="720"/>
      <w:jc w:val="right"/>
    </w:pPr>
    <w:rPr>
      <w:rFonts w:ascii="Times New Roman" w:eastAsia="Times New Roman" w:hAnsi="Times New Roman" w:cs="Times New Roman"/>
      <w:sz w:val="28"/>
      <w:szCs w:val="28"/>
    </w:rPr>
  </w:style>
  <w:style w:type="paragraph" w:styleId="Komentratma">
    <w:name w:val="annotation subject"/>
    <w:basedOn w:val="Komentrateksts"/>
    <w:next w:val="Komentrateksts"/>
    <w:link w:val="KomentratmaRakstz"/>
    <w:uiPriority w:val="99"/>
    <w:semiHidden/>
    <w:unhideWhenUsed/>
    <w:rsid w:val="00216F20"/>
    <w:pPr>
      <w:spacing w:after="160"/>
    </w:pPr>
    <w:rPr>
      <w:b/>
      <w:bCs/>
    </w:rPr>
  </w:style>
  <w:style w:type="character" w:customStyle="1" w:styleId="KomentratmaRakstz">
    <w:name w:val="Komentāra tēma Rakstz."/>
    <w:basedOn w:val="KomentratekstsRakstz"/>
    <w:link w:val="Komentratma"/>
    <w:uiPriority w:val="99"/>
    <w:semiHidden/>
    <w:rsid w:val="00216F20"/>
    <w:rPr>
      <w:b/>
      <w:bCs/>
      <w:sz w:val="20"/>
      <w:szCs w:val="20"/>
    </w:rPr>
  </w:style>
  <w:style w:type="paragraph" w:customStyle="1" w:styleId="tv213tvp">
    <w:name w:val="tv213 tvp"/>
    <w:basedOn w:val="Parastais"/>
    <w:rsid w:val="00C2465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rsid w:val="0039407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394079"/>
    <w:rPr>
      <w:sz w:val="16"/>
      <w:szCs w:val="16"/>
    </w:rPr>
  </w:style>
  <w:style w:type="paragraph" w:styleId="CommentText">
    <w:name w:val="annotation text"/>
    <w:basedOn w:val="Normal"/>
    <w:link w:val="CommentTextChar"/>
    <w:uiPriority w:val="99"/>
    <w:semiHidden/>
    <w:unhideWhenUsed/>
    <w:rsid w:val="0039407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394079"/>
    <w:rPr>
      <w:sz w:val="20"/>
      <w:szCs w:val="20"/>
    </w:rPr>
  </w:style>
  <w:style w:type="paragraph" w:customStyle="1" w:styleId="StyleRight">
    <w:name w:val="Style Right"/>
    <w:basedOn w:val="Normal"/>
    <w:rsid w:val="00394079"/>
    <w:pPr>
      <w:spacing w:after="120" w:line="240" w:lineRule="auto"/>
      <w:ind w:firstLine="720"/>
      <w:jc w:val="right"/>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ziesmusvetki.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nkc.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nta.Petersone@lnkc.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13148</Words>
  <Characters>7495</Characters>
  <Application>Microsoft Office Word</Application>
  <DocSecurity>0</DocSecurity>
  <Lines>62</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"XXVI Vispārējo latviešu dziesmu un XVI Deju svētku maksas pakalpojumu cenrādis"</vt:lpstr>
      <vt:lpstr>Ministru kabineta noteikumu projekts "XXVI Vispārējo latviešu dziesmu un XVI Deju svētku maksas pakalpojumu cenrādis"</vt:lpstr>
    </vt:vector>
  </TitlesOfParts>
  <Company>Latvijas Nacionālais kultūras centrs</Company>
  <LinksUpToDate>false</LinksUpToDate>
  <CharactersWithSpaces>20602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"XXVI Vispārējo latviešu dziesmu un XVI Deju svētku maksas pakalpojumu cenrādis"</dc:title>
  <dc:subject>Projekta sākotnējās ietekmes novērtējuma ziņojums (anotācija)</dc:subject>
  <dc:creator>Santa Pētersone</dc:creator>
  <cp:keywords>KMAnpt_190218_dzSv_cenradis</cp:keywords>
  <dc:description>67228985, santa.petersone@lnkc.gov.lv</dc:description>
  <cp:lastModifiedBy>Dzintra Rozīte</cp:lastModifiedBy>
  <cp:revision>14</cp:revision>
  <dcterms:created xsi:type="dcterms:W3CDTF">2018-02-09T12:25:00Z</dcterms:created>
  <dcterms:modified xsi:type="dcterms:W3CDTF">2018-02-20T09:39:00Z</dcterms:modified>
</cp:coreProperties>
</file>