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C" w:rsidRPr="00F9554E" w:rsidRDefault="001E67C4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  <w:r w:rsidRPr="00F9554E">
        <w:rPr>
          <w:rFonts w:ascii="Times New Roman" w:eastAsia="Times New Roman" w:hAnsi="Times New Roman" w:cs="Times New Roman"/>
          <w:lang w:eastAsia="lv-LV"/>
        </w:rPr>
        <w:t>2</w:t>
      </w:r>
      <w:r w:rsidR="006D604C" w:rsidRPr="00F9554E">
        <w:rPr>
          <w:rFonts w:ascii="Times New Roman" w:eastAsia="Times New Roman" w:hAnsi="Times New Roman" w:cs="Times New Roman"/>
          <w:lang w:eastAsia="lv-LV"/>
        </w:rPr>
        <w:t xml:space="preserve">.pielikums </w:t>
      </w:r>
    </w:p>
    <w:p w:rsidR="006D604C" w:rsidRPr="00F9554E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F9554E">
        <w:rPr>
          <w:rFonts w:ascii="Times New Roman" w:eastAsia="Times New Roman" w:hAnsi="Times New Roman" w:cs="Times New Roman"/>
          <w:lang w:eastAsia="lv-LV"/>
        </w:rPr>
        <w:t xml:space="preserve">Ministru kabineta </w:t>
      </w:r>
    </w:p>
    <w:p w:rsidR="006D604C" w:rsidRPr="00B37F9C" w:rsidRDefault="00D666E0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B37F9C">
        <w:rPr>
          <w:rFonts w:ascii="Times New Roman" w:eastAsia="Times New Roman" w:hAnsi="Times New Roman" w:cs="Times New Roman"/>
          <w:lang w:eastAsia="lv-LV"/>
        </w:rPr>
        <w:t>2018</w:t>
      </w:r>
      <w:r w:rsidR="006D604C" w:rsidRPr="00B37F9C">
        <w:rPr>
          <w:rFonts w:ascii="Times New Roman" w:eastAsia="Times New Roman" w:hAnsi="Times New Roman" w:cs="Times New Roman"/>
          <w:lang w:eastAsia="lv-LV"/>
        </w:rPr>
        <w:t>.gada ___.__________</w:t>
      </w:r>
    </w:p>
    <w:p w:rsidR="006D604C" w:rsidRPr="00B37F9C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B37F9C">
        <w:rPr>
          <w:rFonts w:ascii="Times New Roman" w:eastAsia="Times New Roman" w:hAnsi="Times New Roman" w:cs="Times New Roman"/>
          <w:lang w:eastAsia="lv-LV"/>
        </w:rPr>
        <w:t>noteikumu Nr. ______</w:t>
      </w:r>
    </w:p>
    <w:p w:rsidR="006D604C" w:rsidRPr="00B37F9C" w:rsidRDefault="006D604C" w:rsidP="006D604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B37F9C">
        <w:rPr>
          <w:rFonts w:ascii="Times New Roman" w:eastAsia="Times New Roman" w:hAnsi="Times New Roman" w:cs="Times New Roman"/>
          <w:lang w:eastAsia="lv-LV"/>
        </w:rPr>
        <w:t>projekta anotācijai</w:t>
      </w:r>
    </w:p>
    <w:p w:rsidR="009001E3" w:rsidRPr="00B37F9C" w:rsidRDefault="009001E3" w:rsidP="00DB08A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0A2092" w:rsidRPr="00B37F9C" w:rsidRDefault="00E30145" w:rsidP="0090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B37F9C">
        <w:rPr>
          <w:rFonts w:ascii="Times New Roman" w:eastAsia="Times New Roman" w:hAnsi="Times New Roman" w:cs="Times New Roman"/>
          <w:b/>
          <w:lang w:eastAsia="lv-LV"/>
        </w:rPr>
        <w:t>XXVI Vispārējo latviešu d</w:t>
      </w:r>
      <w:r w:rsidR="006D604C" w:rsidRPr="00B37F9C">
        <w:rPr>
          <w:rFonts w:ascii="Times New Roman" w:eastAsia="Times New Roman" w:hAnsi="Times New Roman" w:cs="Times New Roman"/>
          <w:b/>
          <w:lang w:eastAsia="lv-LV"/>
        </w:rPr>
        <w:t>ziesmu un XV</w:t>
      </w:r>
      <w:r w:rsidRPr="00B37F9C">
        <w:rPr>
          <w:rFonts w:ascii="Times New Roman" w:eastAsia="Times New Roman" w:hAnsi="Times New Roman" w:cs="Times New Roman"/>
          <w:b/>
          <w:lang w:eastAsia="lv-LV"/>
        </w:rPr>
        <w:t>I</w:t>
      </w:r>
      <w:r w:rsidR="006D604C" w:rsidRPr="00B37F9C">
        <w:rPr>
          <w:rFonts w:ascii="Times New Roman" w:eastAsia="Times New Roman" w:hAnsi="Times New Roman" w:cs="Times New Roman"/>
          <w:b/>
          <w:lang w:eastAsia="lv-LV"/>
        </w:rPr>
        <w:t xml:space="preserve"> Deju svētku maksas pakalpojumu</w:t>
      </w:r>
      <w:r w:rsidR="009001E3" w:rsidRPr="00B37F9C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6D604C" w:rsidRPr="00B37F9C">
        <w:rPr>
          <w:rFonts w:ascii="Times New Roman" w:eastAsia="Times New Roman" w:hAnsi="Times New Roman" w:cs="Times New Roman"/>
          <w:b/>
          <w:lang w:eastAsia="lv-LV"/>
        </w:rPr>
        <w:t>ieņēmumu prognozes</w:t>
      </w:r>
    </w:p>
    <w:p w:rsidR="009001E3" w:rsidRPr="00B37F9C" w:rsidRDefault="009001E3" w:rsidP="00DB08A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5139" w:type="pct"/>
        <w:tblLook w:val="04A0"/>
      </w:tblPr>
      <w:tblGrid>
        <w:gridCol w:w="883"/>
        <w:gridCol w:w="2378"/>
        <w:gridCol w:w="1279"/>
        <w:gridCol w:w="779"/>
        <w:gridCol w:w="756"/>
        <w:gridCol w:w="163"/>
        <w:gridCol w:w="662"/>
        <w:gridCol w:w="656"/>
        <w:gridCol w:w="766"/>
        <w:gridCol w:w="766"/>
        <w:gridCol w:w="766"/>
        <w:gridCol w:w="656"/>
        <w:gridCol w:w="656"/>
        <w:gridCol w:w="706"/>
        <w:gridCol w:w="749"/>
        <w:gridCol w:w="316"/>
        <w:gridCol w:w="251"/>
        <w:gridCol w:w="223"/>
        <w:gridCol w:w="1203"/>
      </w:tblGrid>
      <w:tr w:rsidR="009337D9" w:rsidRPr="00B37F9C" w:rsidTr="00727CE1">
        <w:trPr>
          <w:trHeight w:val="300"/>
        </w:trPr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Nr.p.k.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Maksimālais biļešu skaits tirdzniecībai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Minimālā pārdoto biļešu prognoze</w:t>
            </w:r>
          </w:p>
        </w:tc>
        <w:tc>
          <w:tcPr>
            <w:tcW w:w="250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Maksas pakalpojuma cena (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i/>
                <w:lang w:val="cs-CZ"/>
              </w:rPr>
              <w:t>euro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)</w:t>
            </w:r>
          </w:p>
        </w:tc>
        <w:tc>
          <w:tcPr>
            <w:tcW w:w="45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5E19E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Minimālie </w:t>
            </w:r>
            <w:r w:rsidR="009337D9"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prognozētie ieņēmumi </w:t>
            </w:r>
            <w:r w:rsidR="006D604C"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eur</w:t>
            </w:r>
            <w:r w:rsidR="00D666E0"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o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9337D9" w:rsidP="0093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</w:rPr>
              <w:t>Minimālie prognozētie ieņēmumi, procentos no maksimāli iespējamiem biļešu ieņēmumiem</w:t>
            </w:r>
          </w:p>
        </w:tc>
      </w:tr>
      <w:tr w:rsidR="00727CE1" w:rsidRPr="00B37F9C" w:rsidTr="00727CE1">
        <w:trPr>
          <w:trHeight w:val="780"/>
        </w:trPr>
        <w:tc>
          <w:tcPr>
            <w:tcW w:w="3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5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55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65</w:t>
            </w:r>
          </w:p>
        </w:tc>
        <w:tc>
          <w:tcPr>
            <w:tcW w:w="45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>XXVI Vispārējo latviešu dziesmu un XVI Deju svētku Garīgās mūzikas koncerts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126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6 080</w:t>
            </w:r>
            <w:r w:rsidR="006D604C"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6D604C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727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>XXVI Vispārējo latviešu dziesmu un XVI Deju svētku gājiena un atklāšanas pasākuma skatītāju tribīne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E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  <w:r w:rsidR="00EE34B2" w:rsidRPr="00B37F9C">
              <w:rPr>
                <w:rFonts w:ascii="Times New Roman" w:eastAsia="Times New Roman" w:hAnsi="Times New Roman" w:cs="Times New Roman"/>
                <w:lang w:val="cs-CZ"/>
              </w:rPr>
              <w:t>3 500</w:t>
            </w: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6D604C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>XXVI Vispārējo latviešu dziesmu un XVI Deju svētku Deju II programma „Vēl simts gadu dejai” (02.07.2018. plkst. 16.00)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5383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3768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1541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574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E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EE34B2" w:rsidRPr="00B37F9C">
              <w:rPr>
                <w:rFonts w:ascii="Times New Roman" w:eastAsia="Times New Roman" w:hAnsi="Times New Roman" w:cs="Times New Roman"/>
                <w:lang w:val="cs-CZ"/>
              </w:rPr>
              <w:t>39 013</w:t>
            </w: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6D604C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>XXVI Vispārējo latviešu dziesmu un XVI Deju svētku Deju II programma „Vēl simts gadu dejai” (02.07.2018. plkst. 20.00)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5365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3756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688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853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379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602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6D604C" w:rsidRPr="00B37F9C" w:rsidRDefault="006D604C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55 336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604C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6D604C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</w:t>
            </w:r>
          </w:p>
        </w:tc>
        <w:tc>
          <w:tcPr>
            <w:tcW w:w="4287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Deju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Pūtēju orķestru latviešu mūzikas koncerts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lastRenderedPageBreak/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E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lastRenderedPageBreak/>
              <w:t xml:space="preserve"> 5 629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lastRenderedPageBreak/>
              <w:t>6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Deju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Mazākumtautību labāko māksliniecisko kolektīvu koncerts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E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4 013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Deju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Tautas mūzikas koncerts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255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E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EE34B2" w:rsidRPr="00B37F9C">
              <w:rPr>
                <w:rFonts w:ascii="Times New Roman" w:eastAsia="Times New Roman" w:hAnsi="Times New Roman" w:cs="Times New Roman"/>
                <w:lang w:val="cs-CZ"/>
              </w:rPr>
              <w:t>4 410</w:t>
            </w: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70 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59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8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Deju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Vokālo ansambļu garīgās mūzikas koncerts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E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5 775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9</w:t>
            </w:r>
          </w:p>
        </w:tc>
        <w:tc>
          <w:tcPr>
            <w:tcW w:w="4017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Tautas tērpu skate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 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4 459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10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Kokļu ansambļu koncerts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105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108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10 480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11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Vokāli simfoniskās mūzikas koncerts 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6363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4454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854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719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636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827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E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EE34B2" w:rsidRPr="00B37F9C">
              <w:rPr>
                <w:rFonts w:ascii="Times New Roman" w:eastAsia="Times New Roman" w:hAnsi="Times New Roman" w:cs="Times New Roman"/>
                <w:lang w:val="cs-CZ"/>
              </w:rPr>
              <w:t>72 403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12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Vokālo ansambļu laicīgās mūzikas koncerts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7B5ED5" w:rsidRPr="00B37F9C" w:rsidRDefault="007B5ED5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7B5ED5" w:rsidP="00E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EE34B2" w:rsidRPr="00B37F9C">
              <w:rPr>
                <w:rFonts w:ascii="Times New Roman" w:eastAsia="Times New Roman" w:hAnsi="Times New Roman" w:cs="Times New Roman"/>
                <w:lang w:val="cs-CZ"/>
              </w:rPr>
              <w:t>2 976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ED5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7B5ED5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13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Deju lieluzveduma "Māras zeme" ģenerālmēģinājums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9268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6488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489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1617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1758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1256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lastRenderedPageBreak/>
              <w:t> </w:t>
            </w:r>
          </w:p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6E0" w:rsidRPr="00B37F9C" w:rsidRDefault="00EE34B2" w:rsidP="00EE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lastRenderedPageBreak/>
              <w:t>131 643</w:t>
            </w:r>
            <w:r w:rsidR="00D666E0"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D666E0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lastRenderedPageBreak/>
              <w:t>14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Bērnu vokālo ansambļu koncertuzvedums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EE34B2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106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151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3 468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D666E0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15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Deju lieluzveduma "Māras zeme" 1.koncerts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9877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6914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1682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1831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1404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759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D6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  <w:p w:rsidR="00D666E0" w:rsidRPr="00B37F9C" w:rsidRDefault="008E5544" w:rsidP="00D6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640</w:t>
            </w:r>
          </w:p>
          <w:p w:rsidR="00D666E0" w:rsidRPr="00B37F9C" w:rsidRDefault="00D666E0" w:rsidP="00D6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6E0" w:rsidRPr="00B37F9C" w:rsidRDefault="00D666E0" w:rsidP="008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8E5544" w:rsidRPr="00B37F9C">
              <w:rPr>
                <w:rFonts w:ascii="Times New Roman" w:eastAsia="Times New Roman" w:hAnsi="Times New Roman" w:cs="Times New Roman"/>
                <w:lang w:val="cs-CZ"/>
              </w:rPr>
              <w:t>261 630</w:t>
            </w: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D666E0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16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Noslēguma koncerta</w:t>
            </w:r>
            <w:proofErr w:type="gramStart"/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  </w:t>
            </w:r>
            <w:proofErr w:type="gramEnd"/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ģenerālmēģinājums - koncerts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27786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19450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995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6089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5031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3198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1131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8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416 960</w:t>
            </w:r>
            <w:r w:rsidR="00D666E0"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D666E0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17</w:t>
            </w:r>
          </w:p>
        </w:tc>
        <w:tc>
          <w:tcPr>
            <w:tcW w:w="469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Deju lieluzveduma "Māras zeme" 2.koncerts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9799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6859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598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1682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1830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1404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66E0" w:rsidRPr="00B37F9C" w:rsidRDefault="008E5544" w:rsidP="003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640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6E0" w:rsidRPr="00B37F9C" w:rsidRDefault="00D666E0" w:rsidP="008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  <w:r w:rsidR="008E5544" w:rsidRPr="00B37F9C">
              <w:rPr>
                <w:rFonts w:ascii="Times New Roman" w:eastAsia="Times New Roman" w:hAnsi="Times New Roman" w:cs="Times New Roman"/>
                <w:lang w:val="cs-CZ"/>
              </w:rPr>
              <w:t>258 625</w:t>
            </w:r>
            <w:r w:rsidRPr="00B37F9C">
              <w:rPr>
                <w:rFonts w:ascii="Times New Roman" w:eastAsia="Times New Roman" w:hAnsi="Times New Roman" w:cs="Times New Roman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B37F9C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70</w:t>
            </w:r>
            <w:r w:rsidR="00D666E0" w:rsidRPr="00B37F9C">
              <w:rPr>
                <w:rFonts w:ascii="Times New Roman" w:eastAsia="Times New Roman" w:hAnsi="Times New Roman" w:cs="Times New Roman"/>
                <w:lang w:val="cs-CZ"/>
              </w:rPr>
              <w:t>%</w:t>
            </w:r>
          </w:p>
        </w:tc>
      </w:tr>
      <w:tr w:rsidR="00727CE1" w:rsidRPr="00B37F9C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B37F9C">
              <w:rPr>
                <w:rFonts w:ascii="Times New Roman" w:eastAsia="Times New Roman" w:hAnsi="Times New Roman" w:cs="Times New Roman"/>
                <w:lang w:val="cs-CZ"/>
              </w:rPr>
              <w:t>18</w:t>
            </w:r>
          </w:p>
        </w:tc>
        <w:tc>
          <w:tcPr>
            <w:tcW w:w="4698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B37F9C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cs-CZ"/>
              </w:rPr>
            </w:pPr>
            <w:r w:rsidRPr="00B37F9C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B37F9C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 xml:space="preserve">Noslēguma koncerts </w:t>
            </w:r>
            <w:r w:rsidR="00F92CBF">
              <w:rPr>
                <w:rFonts w:ascii="Times New Roman" w:eastAsia="Times New Roman" w:hAnsi="Times New Roman" w:cs="Times New Roman"/>
                <w:b/>
                <w:bCs/>
                <w:lang w:val="cs-CZ"/>
              </w:rPr>
              <w:t>un Sadziedāšanās nakts</w:t>
            </w:r>
          </w:p>
        </w:tc>
      </w:tr>
      <w:tr w:rsidR="00727CE1" w:rsidRPr="00F9554E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26816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18771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3006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6176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4627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2886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3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1081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743 445</w:t>
            </w:r>
            <w:r w:rsidR="00D666E0"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</w:t>
            </w:r>
            <w:r w:rsidR="00D666E0"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%</w:t>
            </w:r>
          </w:p>
        </w:tc>
      </w:tr>
      <w:tr w:rsidR="00727CE1" w:rsidRPr="00F9554E" w:rsidTr="00727CE1">
        <w:trPr>
          <w:trHeight w:val="315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27CE1" w:rsidRPr="00F9554E" w:rsidRDefault="00727CE1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19</w:t>
            </w:r>
          </w:p>
        </w:tc>
        <w:tc>
          <w:tcPr>
            <w:tcW w:w="4698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27CE1" w:rsidRPr="00F9554E" w:rsidRDefault="00727CE1" w:rsidP="006D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727CE1">
              <w:rPr>
                <w:rFonts w:ascii="Times New Roman" w:hAnsi="Times New Roman" w:cs="Times New Roman"/>
                <w:b/>
              </w:rPr>
              <w:t xml:space="preserve">XXVI Vispārējo latviešu dziesmu un XVI Deju svētku </w:t>
            </w: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Sadziedāšanās nakts</w:t>
            </w:r>
          </w:p>
        </w:tc>
      </w:tr>
      <w:tr w:rsidR="00727CE1" w:rsidRPr="00F9554E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2000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1400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 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8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9 800</w:t>
            </w:r>
            <w:r w:rsidR="00D666E0"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</w:t>
            </w:r>
            <w:r w:rsidR="00D666E0" w:rsidRPr="00F9554E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%</w:t>
            </w:r>
          </w:p>
        </w:tc>
      </w:tr>
      <w:tr w:rsidR="00727CE1" w:rsidRPr="00F9554E" w:rsidTr="00727CE1">
        <w:trPr>
          <w:trHeight w:val="300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KOPĀ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107779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75446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106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3137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6164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7313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12196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15391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15222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9206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4350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31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2361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D666E0" w:rsidP="008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</w:pP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 xml:space="preserve"> </w:t>
            </w:r>
            <w:r w:rsidR="008E5544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>2 039 645</w:t>
            </w:r>
            <w:r w:rsidRPr="00F955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cs-CZ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6E0" w:rsidRPr="00F9554E" w:rsidRDefault="008E5544" w:rsidP="006D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70 %</w:t>
            </w:r>
          </w:p>
        </w:tc>
      </w:tr>
    </w:tbl>
    <w:p w:rsidR="00E30145" w:rsidRPr="00F9554E" w:rsidRDefault="00E30145" w:rsidP="002A5EDE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9001E3" w:rsidRDefault="009001E3" w:rsidP="00102B4C">
      <w:pPr>
        <w:spacing w:after="0" w:line="240" w:lineRule="auto"/>
        <w:rPr>
          <w:rFonts w:ascii="Times New Roman" w:hAnsi="Times New Roman" w:cs="Times New Roman"/>
          <w:bCs/>
        </w:rPr>
      </w:pPr>
    </w:p>
    <w:p w:rsidR="00E30145" w:rsidRPr="00F9554E" w:rsidRDefault="00E30145" w:rsidP="002A5EDE">
      <w:pPr>
        <w:spacing w:after="0" w:line="240" w:lineRule="auto"/>
        <w:ind w:left="425"/>
        <w:rPr>
          <w:rFonts w:ascii="Times New Roman" w:hAnsi="Times New Roman" w:cs="Times New Roman"/>
          <w:color w:val="000000"/>
        </w:rPr>
      </w:pPr>
      <w:r w:rsidRPr="00F9554E">
        <w:rPr>
          <w:rFonts w:ascii="Times New Roman" w:hAnsi="Times New Roman" w:cs="Times New Roman"/>
          <w:bCs/>
        </w:rPr>
        <w:t>Kultūras ministre</w:t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="002A5ED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bCs/>
        </w:rPr>
        <w:tab/>
      </w:r>
      <w:r w:rsidRPr="00F9554E">
        <w:rPr>
          <w:rFonts w:ascii="Times New Roman" w:hAnsi="Times New Roman" w:cs="Times New Roman"/>
          <w:color w:val="000000"/>
        </w:rPr>
        <w:t>D.Melbārde</w:t>
      </w:r>
    </w:p>
    <w:p w:rsidR="00E30145" w:rsidRPr="00F9554E" w:rsidRDefault="00E30145" w:rsidP="00102B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30145" w:rsidRPr="00F9554E" w:rsidRDefault="00EE34B2" w:rsidP="002A5EDE">
      <w:pPr>
        <w:spacing w:after="0" w:line="240" w:lineRule="auto"/>
        <w:ind w:left="42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Vīza: Valsts sekretāre</w:t>
      </w:r>
      <w:r w:rsidR="00E30145" w:rsidRPr="00F9554E">
        <w:rPr>
          <w:rFonts w:ascii="Times New Roman" w:hAnsi="Times New Roman" w:cs="Times New Roman"/>
          <w:lang w:eastAsia="ru-RU"/>
        </w:rPr>
        <w:tab/>
      </w:r>
      <w:r w:rsidR="00E30145" w:rsidRPr="00F9554E">
        <w:rPr>
          <w:rFonts w:ascii="Times New Roman" w:hAnsi="Times New Roman" w:cs="Times New Roman"/>
          <w:lang w:eastAsia="ru-RU"/>
        </w:rPr>
        <w:tab/>
      </w:r>
      <w:r w:rsidR="00E30145" w:rsidRPr="00F9554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2A5EDE">
        <w:rPr>
          <w:rFonts w:ascii="Times New Roman" w:hAnsi="Times New Roman" w:cs="Times New Roman"/>
          <w:lang w:eastAsia="ru-RU"/>
        </w:rPr>
        <w:tab/>
      </w:r>
      <w:r w:rsidR="00E30145" w:rsidRPr="00F9554E">
        <w:rPr>
          <w:rFonts w:ascii="Times New Roman" w:hAnsi="Times New Roman" w:cs="Times New Roman"/>
          <w:lang w:eastAsia="ru-RU"/>
        </w:rPr>
        <w:tab/>
      </w:r>
      <w:r w:rsidR="00E30145" w:rsidRPr="00F9554E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D.Vilsone</w:t>
      </w:r>
    </w:p>
    <w:p w:rsidR="00E30145" w:rsidRPr="00F9554E" w:rsidRDefault="00E30145" w:rsidP="00102B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752" w:rsidRDefault="00317752" w:rsidP="002A5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752" w:rsidRDefault="00317752" w:rsidP="002A5E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5C05" w:rsidRPr="002A5EDE" w:rsidRDefault="00995C05" w:rsidP="002A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OLE_LINK6"/>
      <w:bookmarkStart w:id="2" w:name="OLE_LINK7"/>
      <w:r w:rsidRPr="002A5EDE">
        <w:rPr>
          <w:rFonts w:ascii="Times New Roman" w:hAnsi="Times New Roman" w:cs="Times New Roman"/>
          <w:sz w:val="20"/>
          <w:szCs w:val="20"/>
        </w:rPr>
        <w:t>Pētersone 67228985</w:t>
      </w:r>
    </w:p>
    <w:p w:rsidR="00E30145" w:rsidRPr="00F9554E" w:rsidRDefault="00FF0CA0" w:rsidP="009001E3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A5EDE" w:rsidRPr="008E47F4">
          <w:rPr>
            <w:rStyle w:val="Hipersaite"/>
            <w:rFonts w:ascii="Times New Roman" w:hAnsi="Times New Roman" w:cs="Times New Roman"/>
            <w:sz w:val="20"/>
            <w:szCs w:val="20"/>
          </w:rPr>
          <w:t>Santa.Petersone@lnkc.gov.lv</w:t>
        </w:r>
      </w:hyperlink>
      <w:r w:rsidR="002A5EDE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bookmarkEnd w:id="2"/>
    </w:p>
    <w:sectPr w:rsidR="00E30145" w:rsidRPr="00F9554E" w:rsidSect="009001E3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44" w:rsidRDefault="008E5544" w:rsidP="00DC2527">
      <w:pPr>
        <w:spacing w:after="0" w:line="240" w:lineRule="auto"/>
      </w:pPr>
      <w:r>
        <w:separator/>
      </w:r>
    </w:p>
  </w:endnote>
  <w:endnote w:type="continuationSeparator" w:id="0">
    <w:p w:rsidR="008E5544" w:rsidRDefault="008E5544" w:rsidP="00DC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44" w:rsidRPr="009001E3" w:rsidRDefault="008E5544" w:rsidP="009001E3">
    <w:pPr>
      <w:pStyle w:val="Kjene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5D1BBF">
      <w:rPr>
        <w:rFonts w:ascii="Times New Roman" w:eastAsia="Times New Roman" w:hAnsi="Times New Roman" w:cs="Times New Roman"/>
        <w:sz w:val="20"/>
        <w:szCs w:val="20"/>
        <w:lang w:eastAsia="lv-LV"/>
      </w:rPr>
      <w:t>KMAnotp02</w:t>
    </w:r>
    <w:r w:rsidR="000E7F19">
      <w:rPr>
        <w:rFonts w:ascii="Times New Roman" w:eastAsia="Times New Roman" w:hAnsi="Times New Roman" w:cs="Times New Roman"/>
        <w:sz w:val="20"/>
        <w:szCs w:val="20"/>
        <w:lang w:eastAsia="lv-LV"/>
      </w:rPr>
      <w:t>_19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0218_DzSv_cenradis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44" w:rsidRPr="002A5EDE" w:rsidRDefault="008E5544" w:rsidP="002A5EDE">
    <w:pPr>
      <w:pStyle w:val="Kjene"/>
      <w:rPr>
        <w:rFonts w:ascii="Times New Roman" w:hAnsi="Times New Roman" w:cs="Times New Roman"/>
        <w:sz w:val="20"/>
        <w:szCs w:val="20"/>
      </w:rPr>
    </w:pPr>
    <w:r w:rsidRPr="002A5EDE">
      <w:rPr>
        <w:rFonts w:ascii="Times New Roman" w:hAnsi="Times New Roman" w:cs="Times New Roman"/>
        <w:sz w:val="20"/>
        <w:szCs w:val="20"/>
      </w:rPr>
      <w:t>KMAnotp02_</w:t>
    </w:r>
    <w:r w:rsidR="000E7F19">
      <w:rPr>
        <w:rFonts w:ascii="Times New Roman" w:hAnsi="Times New Roman" w:cs="Times New Roman"/>
        <w:sz w:val="20"/>
        <w:szCs w:val="20"/>
      </w:rPr>
      <w:t>19</w:t>
    </w:r>
    <w:r>
      <w:rPr>
        <w:rFonts w:ascii="Times New Roman" w:hAnsi="Times New Roman" w:cs="Times New Roman"/>
        <w:sz w:val="20"/>
        <w:szCs w:val="20"/>
      </w:rPr>
      <w:t>0218_DzSv_cenra</w:t>
    </w:r>
    <w:r w:rsidRPr="002A5EDE">
      <w:rPr>
        <w:rFonts w:ascii="Times New Roman" w:hAnsi="Times New Roman" w:cs="Times New Roman"/>
        <w:sz w:val="20"/>
        <w:szCs w:val="20"/>
      </w:rPr>
      <w:t>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44" w:rsidRDefault="008E5544" w:rsidP="00DC2527">
      <w:pPr>
        <w:spacing w:after="0" w:line="240" w:lineRule="auto"/>
      </w:pPr>
      <w:r>
        <w:separator/>
      </w:r>
    </w:p>
  </w:footnote>
  <w:footnote w:type="continuationSeparator" w:id="0">
    <w:p w:rsidR="008E5544" w:rsidRDefault="008E5544" w:rsidP="00DC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524573"/>
      <w:docPartObj>
        <w:docPartGallery w:val="Page Numbers (Top of Page)"/>
        <w:docPartUnique/>
      </w:docPartObj>
    </w:sdtPr>
    <w:sdtContent>
      <w:p w:rsidR="008E5544" w:rsidRPr="002A5EDE" w:rsidRDefault="00FF0CA0">
        <w:pPr>
          <w:pStyle w:val="Galvene"/>
          <w:jc w:val="center"/>
          <w:rPr>
            <w:rFonts w:ascii="Times New Roman" w:hAnsi="Times New Roman" w:cs="Times New Roman"/>
          </w:rPr>
        </w:pPr>
        <w:r w:rsidRPr="002A5EDE">
          <w:rPr>
            <w:rFonts w:ascii="Times New Roman" w:hAnsi="Times New Roman" w:cs="Times New Roman"/>
          </w:rPr>
          <w:fldChar w:fldCharType="begin"/>
        </w:r>
        <w:r w:rsidR="008E5544" w:rsidRPr="002A5EDE">
          <w:rPr>
            <w:rFonts w:ascii="Times New Roman" w:hAnsi="Times New Roman" w:cs="Times New Roman"/>
          </w:rPr>
          <w:instrText xml:space="preserve"> PAGE   \* MERGEFORMAT </w:instrText>
        </w:r>
        <w:r w:rsidRPr="002A5EDE">
          <w:rPr>
            <w:rFonts w:ascii="Times New Roman" w:hAnsi="Times New Roman" w:cs="Times New Roman"/>
          </w:rPr>
          <w:fldChar w:fldCharType="separate"/>
        </w:r>
        <w:r w:rsidR="001151BD">
          <w:rPr>
            <w:rFonts w:ascii="Times New Roman" w:hAnsi="Times New Roman" w:cs="Times New Roman"/>
            <w:noProof/>
          </w:rPr>
          <w:t>3</w:t>
        </w:r>
        <w:r w:rsidRPr="002A5EDE">
          <w:rPr>
            <w:rFonts w:ascii="Times New Roman" w:hAnsi="Times New Roman" w:cs="Times New Roman"/>
          </w:rPr>
          <w:fldChar w:fldCharType="end"/>
        </w:r>
      </w:p>
    </w:sdtContent>
  </w:sdt>
  <w:p w:rsidR="008E5544" w:rsidRDefault="008E554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435"/>
    <w:rsid w:val="000A0CA6"/>
    <w:rsid w:val="000A2092"/>
    <w:rsid w:val="000E7F19"/>
    <w:rsid w:val="00102B4C"/>
    <w:rsid w:val="001151BD"/>
    <w:rsid w:val="00154181"/>
    <w:rsid w:val="001C35FC"/>
    <w:rsid w:val="001E67C4"/>
    <w:rsid w:val="00213DA2"/>
    <w:rsid w:val="00243B41"/>
    <w:rsid w:val="0028003E"/>
    <w:rsid w:val="002A5EDE"/>
    <w:rsid w:val="002B0CEE"/>
    <w:rsid w:val="00317752"/>
    <w:rsid w:val="00387435"/>
    <w:rsid w:val="003F7FE3"/>
    <w:rsid w:val="00407D4D"/>
    <w:rsid w:val="00444455"/>
    <w:rsid w:val="004C329C"/>
    <w:rsid w:val="00522725"/>
    <w:rsid w:val="00567411"/>
    <w:rsid w:val="005771F8"/>
    <w:rsid w:val="005D1BBF"/>
    <w:rsid w:val="005E19E2"/>
    <w:rsid w:val="005F071C"/>
    <w:rsid w:val="006339E0"/>
    <w:rsid w:val="00687B40"/>
    <w:rsid w:val="006D604C"/>
    <w:rsid w:val="00726109"/>
    <w:rsid w:val="00727CE1"/>
    <w:rsid w:val="00734A9E"/>
    <w:rsid w:val="007B5ED5"/>
    <w:rsid w:val="00807B21"/>
    <w:rsid w:val="008415D7"/>
    <w:rsid w:val="008E5544"/>
    <w:rsid w:val="009001E3"/>
    <w:rsid w:val="00926C11"/>
    <w:rsid w:val="009337D9"/>
    <w:rsid w:val="00933911"/>
    <w:rsid w:val="00984D0D"/>
    <w:rsid w:val="00995C05"/>
    <w:rsid w:val="009A2A5C"/>
    <w:rsid w:val="00A00E36"/>
    <w:rsid w:val="00B37F9C"/>
    <w:rsid w:val="00BD0446"/>
    <w:rsid w:val="00CF3B9C"/>
    <w:rsid w:val="00D0152B"/>
    <w:rsid w:val="00D666E0"/>
    <w:rsid w:val="00D91BF9"/>
    <w:rsid w:val="00DB08A7"/>
    <w:rsid w:val="00DB0CFA"/>
    <w:rsid w:val="00DC2527"/>
    <w:rsid w:val="00DE29F3"/>
    <w:rsid w:val="00E30145"/>
    <w:rsid w:val="00ED6E01"/>
    <w:rsid w:val="00EE34B2"/>
    <w:rsid w:val="00F820BA"/>
    <w:rsid w:val="00F91E49"/>
    <w:rsid w:val="00F92CBF"/>
    <w:rsid w:val="00F9554E"/>
    <w:rsid w:val="00FD7AB6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227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C2527"/>
  </w:style>
  <w:style w:type="paragraph" w:styleId="Kjene">
    <w:name w:val="footer"/>
    <w:basedOn w:val="Parastais"/>
    <w:link w:val="KjeneRakstz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DC2527"/>
  </w:style>
  <w:style w:type="character" w:styleId="Komentraatsauce">
    <w:name w:val="annotation reference"/>
    <w:basedOn w:val="Noklusjumarindkopasfonts"/>
    <w:uiPriority w:val="99"/>
    <w:semiHidden/>
    <w:unhideWhenUsed/>
    <w:rsid w:val="0093391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3391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391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39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3911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2A5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27"/>
  </w:style>
  <w:style w:type="paragraph" w:styleId="Footer">
    <w:name w:val="footer"/>
    <w:basedOn w:val="Normal"/>
    <w:link w:val="FooterChar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2527"/>
  </w:style>
  <w:style w:type="character" w:styleId="CommentReference">
    <w:name w:val="annotation reference"/>
    <w:basedOn w:val="DefaultParagraphFont"/>
    <w:uiPriority w:val="99"/>
    <w:semiHidden/>
    <w:unhideWhenUsed/>
    <w:rsid w:val="00933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5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.Petersone@lnkc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Nacionālais kultūras centrs</Company>
  <LinksUpToDate>false</LinksUpToDate>
  <CharactersWithSpaces>3649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 Vispārējo latviešu dziesmu un XVI Deju svētku maksas pakalpojumu cenrādis</dc:title>
  <dc:subject>Anotācijas 2.pielikums</dc:subject>
  <dc:creator>Santa Pētersone</dc:creator>
  <cp:keywords>KMAnotp02_190218_DzSv_cenradis</cp:keywords>
  <dc:description>S.Pētersone 67228985
Santa.Petersone@lnkc.gov.lv</dc:description>
  <cp:lastModifiedBy>Dzintra Rozīte</cp:lastModifiedBy>
  <cp:revision>11</cp:revision>
  <cp:lastPrinted>2013-02-04T15:15:00Z</cp:lastPrinted>
  <dcterms:created xsi:type="dcterms:W3CDTF">2018-02-09T13:20:00Z</dcterms:created>
  <dcterms:modified xsi:type="dcterms:W3CDTF">2018-02-20T09:39:00Z</dcterms:modified>
</cp:coreProperties>
</file>